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C" w:rsidRPr="0050364C" w:rsidRDefault="00F83A3C" w:rsidP="004A457C">
      <w:pPr>
        <w:pStyle w:val="Sinespaciado"/>
        <w:rPr>
          <w:lang w:val="es-ES"/>
        </w:rPr>
      </w:pPr>
      <w:r>
        <w:rPr>
          <w:lang w:val="es-ES"/>
        </w:rPr>
        <w:t xml:space="preserve">    </w:t>
      </w:r>
    </w:p>
    <w:p w:rsidR="004A457C" w:rsidRPr="001F3A3E" w:rsidRDefault="0050364C" w:rsidP="004A457C">
      <w:pPr>
        <w:ind w:left="4956"/>
        <w:rPr>
          <w:rFonts w:ascii="Arial" w:hAnsi="Arial" w:cs="Arial"/>
          <w:b/>
          <w:sz w:val="24"/>
          <w:szCs w:val="24"/>
          <w:lang w:val="es-ES"/>
        </w:rPr>
      </w:pPr>
      <w:r>
        <w:rPr>
          <w:rFonts w:ascii="Arial" w:hAnsi="Arial" w:cs="Arial"/>
          <w:b/>
          <w:sz w:val="24"/>
          <w:szCs w:val="24"/>
          <w:lang w:val="es-ES"/>
        </w:rPr>
        <w:t xml:space="preserve">        OFICIO MSPH-CM-ACUER-720</w:t>
      </w:r>
      <w:r w:rsidR="004A457C">
        <w:rPr>
          <w:rFonts w:ascii="Arial" w:hAnsi="Arial" w:cs="Arial"/>
          <w:b/>
          <w:sz w:val="24"/>
          <w:szCs w:val="24"/>
          <w:lang w:val="es-ES"/>
        </w:rPr>
        <w:t>-</w:t>
      </w:r>
      <w:r w:rsidR="004A457C" w:rsidRPr="001F3A3E">
        <w:rPr>
          <w:rFonts w:ascii="Arial" w:hAnsi="Arial" w:cs="Arial"/>
          <w:b/>
          <w:sz w:val="24"/>
          <w:szCs w:val="24"/>
          <w:lang w:val="es-ES"/>
        </w:rPr>
        <w:t>19</w:t>
      </w:r>
    </w:p>
    <w:p w:rsidR="004A457C" w:rsidRPr="001F3A3E" w:rsidRDefault="004A457C" w:rsidP="004A457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50364C">
        <w:rPr>
          <w:rFonts w:ascii="Arial" w:eastAsia="Calibri" w:hAnsi="Arial" w:cs="Arial"/>
          <w:sz w:val="24"/>
          <w:szCs w:val="24"/>
          <w:lang w:val="es-ES"/>
        </w:rPr>
        <w:t>07</w:t>
      </w:r>
      <w:r>
        <w:rPr>
          <w:rFonts w:ascii="Arial" w:eastAsia="Calibri" w:hAnsi="Arial" w:cs="Arial"/>
          <w:sz w:val="24"/>
          <w:szCs w:val="24"/>
          <w:lang w:val="es-ES"/>
        </w:rPr>
        <w:t xml:space="preserve"> de </w:t>
      </w:r>
      <w:r w:rsidR="0050364C">
        <w:rPr>
          <w:rFonts w:ascii="Arial" w:eastAsia="Calibri" w:hAnsi="Arial" w:cs="Arial"/>
          <w:sz w:val="24"/>
          <w:szCs w:val="24"/>
          <w:lang w:val="es-ES"/>
        </w:rPr>
        <w:t>noviem</w:t>
      </w:r>
      <w:r>
        <w:rPr>
          <w:rFonts w:ascii="Arial" w:eastAsia="Calibri" w:hAnsi="Arial" w:cs="Arial"/>
          <w:sz w:val="24"/>
          <w:szCs w:val="24"/>
          <w:lang w:val="es-ES"/>
        </w:rPr>
        <w:t>bre</w:t>
      </w:r>
      <w:r w:rsidRPr="001F3A3E">
        <w:rPr>
          <w:rFonts w:ascii="Arial" w:eastAsia="Calibri" w:hAnsi="Arial" w:cs="Arial"/>
          <w:sz w:val="24"/>
          <w:szCs w:val="24"/>
          <w:lang w:val="es-ES"/>
        </w:rPr>
        <w:t xml:space="preserve"> de 2019</w:t>
      </w:r>
    </w:p>
    <w:p w:rsidR="004A457C" w:rsidRPr="001F3A3E" w:rsidRDefault="004A457C" w:rsidP="004A457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A457C" w:rsidRDefault="00793B8B" w:rsidP="004A457C">
      <w:pPr>
        <w:spacing w:after="0" w:line="240" w:lineRule="auto"/>
        <w:jc w:val="both"/>
        <w:rPr>
          <w:rFonts w:ascii="Arial" w:hAnsi="Arial" w:cs="Arial"/>
          <w:sz w:val="24"/>
          <w:szCs w:val="24"/>
        </w:rPr>
      </w:pPr>
      <w:r>
        <w:rPr>
          <w:rFonts w:ascii="Arial" w:hAnsi="Arial" w:cs="Arial"/>
          <w:sz w:val="24"/>
          <w:szCs w:val="24"/>
        </w:rPr>
        <w:t>Señor</w:t>
      </w:r>
    </w:p>
    <w:p w:rsidR="004A457C" w:rsidRDefault="00793B8B" w:rsidP="004A457C">
      <w:pPr>
        <w:spacing w:after="0" w:line="240" w:lineRule="auto"/>
        <w:jc w:val="both"/>
        <w:rPr>
          <w:rFonts w:ascii="Arial" w:hAnsi="Arial" w:cs="Arial"/>
          <w:sz w:val="24"/>
          <w:szCs w:val="24"/>
        </w:rPr>
      </w:pPr>
      <w:r>
        <w:rPr>
          <w:rFonts w:ascii="Arial" w:hAnsi="Arial" w:cs="Arial"/>
          <w:sz w:val="24"/>
          <w:szCs w:val="24"/>
        </w:rPr>
        <w:t>Bernardo Porras López, Alcalde Municipal</w:t>
      </w:r>
    </w:p>
    <w:p w:rsidR="00793B8B" w:rsidRDefault="00793B8B" w:rsidP="004A457C">
      <w:pPr>
        <w:spacing w:after="0" w:line="240" w:lineRule="auto"/>
        <w:jc w:val="both"/>
        <w:rPr>
          <w:rFonts w:ascii="Arial" w:hAnsi="Arial" w:cs="Arial"/>
          <w:sz w:val="24"/>
          <w:szCs w:val="24"/>
        </w:rPr>
      </w:pPr>
      <w:r>
        <w:rPr>
          <w:rFonts w:ascii="Arial" w:hAnsi="Arial" w:cs="Arial"/>
          <w:sz w:val="24"/>
          <w:szCs w:val="24"/>
        </w:rPr>
        <w:t>Municipalidad de San Pablo de Heredia</w:t>
      </w:r>
    </w:p>
    <w:p w:rsidR="004A457C" w:rsidRPr="005855BA" w:rsidRDefault="004A457C" w:rsidP="004A457C">
      <w:pPr>
        <w:spacing w:after="0" w:line="240" w:lineRule="auto"/>
        <w:jc w:val="both"/>
        <w:rPr>
          <w:rFonts w:ascii="Arial" w:hAnsi="Arial" w:cs="Arial"/>
          <w:sz w:val="24"/>
          <w:szCs w:val="24"/>
        </w:rPr>
      </w:pPr>
      <w:r>
        <w:rPr>
          <w:rFonts w:ascii="Arial" w:hAnsi="Arial" w:cs="Arial"/>
          <w:sz w:val="24"/>
          <w:szCs w:val="24"/>
        </w:rPr>
        <w:t xml:space="preserve">Pte. </w:t>
      </w:r>
    </w:p>
    <w:p w:rsidR="004A457C" w:rsidRPr="005855BA" w:rsidRDefault="004A457C" w:rsidP="004A457C">
      <w:pPr>
        <w:spacing w:after="0"/>
        <w:rPr>
          <w:rFonts w:ascii="Arial" w:eastAsia="Times New Roman" w:hAnsi="Arial" w:cs="Arial"/>
          <w:color w:val="FF0000"/>
          <w:sz w:val="24"/>
          <w:szCs w:val="24"/>
          <w:lang w:val="es-ES" w:eastAsia="es-ES"/>
        </w:rPr>
      </w:pPr>
    </w:p>
    <w:p w:rsidR="004A457C" w:rsidRPr="001F3A3E" w:rsidRDefault="00793B8B" w:rsidP="004A457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4A457C">
        <w:rPr>
          <w:rFonts w:ascii="Arial" w:eastAsia="Times New Roman" w:hAnsi="Arial" w:cs="Arial"/>
          <w:sz w:val="24"/>
          <w:szCs w:val="24"/>
          <w:lang w:val="es-ES" w:eastAsia="es-ES"/>
        </w:rPr>
        <w:t>:</w:t>
      </w:r>
    </w:p>
    <w:p w:rsidR="004A457C" w:rsidRPr="001F3A3E" w:rsidRDefault="004A457C" w:rsidP="004A457C">
      <w:pPr>
        <w:pStyle w:val="Sinespaciado"/>
        <w:rPr>
          <w:lang w:val="es-ES"/>
        </w:rPr>
      </w:pPr>
    </w:p>
    <w:p w:rsidR="004A457C" w:rsidRPr="001F3A3E" w:rsidRDefault="004A457C" w:rsidP="004A457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A457C" w:rsidRPr="001F3A3E" w:rsidRDefault="004A457C" w:rsidP="004A457C">
      <w:pPr>
        <w:spacing w:after="0" w:line="240" w:lineRule="auto"/>
        <w:rPr>
          <w:rFonts w:ascii="Calibri" w:eastAsia="Calibri" w:hAnsi="Calibri" w:cs="Times New Roman"/>
          <w:lang w:val="es-ES" w:eastAsia="es-ES"/>
        </w:rPr>
      </w:pPr>
    </w:p>
    <w:p w:rsidR="004A457C" w:rsidRPr="001F3A3E" w:rsidRDefault="004A457C" w:rsidP="004A457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A457C" w:rsidRDefault="0050364C" w:rsidP="004A457C">
      <w:pPr>
        <w:spacing w:after="0" w:line="240" w:lineRule="auto"/>
        <w:jc w:val="center"/>
        <w:rPr>
          <w:rFonts w:ascii="Arial" w:hAnsi="Arial" w:cs="Arial"/>
          <w:b/>
          <w:sz w:val="24"/>
          <w:szCs w:val="24"/>
          <w:lang w:val="es-ES"/>
        </w:rPr>
      </w:pPr>
      <w:r>
        <w:rPr>
          <w:rFonts w:ascii="Arial" w:hAnsi="Arial" w:cs="Arial"/>
          <w:b/>
          <w:sz w:val="24"/>
          <w:szCs w:val="24"/>
          <w:lang w:val="es-ES"/>
        </w:rPr>
        <w:t>SESIÓN ORDINARIA 45</w:t>
      </w:r>
      <w:r w:rsidR="004A457C">
        <w:rPr>
          <w:rFonts w:ascii="Arial" w:hAnsi="Arial" w:cs="Arial"/>
          <w:b/>
          <w:sz w:val="24"/>
          <w:szCs w:val="24"/>
          <w:lang w:val="es-ES"/>
        </w:rPr>
        <w:t xml:space="preserve">-19 CELEBRADA EL DÍA </w:t>
      </w:r>
      <w:r>
        <w:rPr>
          <w:rFonts w:ascii="Arial" w:hAnsi="Arial" w:cs="Arial"/>
          <w:b/>
          <w:sz w:val="24"/>
          <w:szCs w:val="24"/>
          <w:lang w:val="es-ES"/>
        </w:rPr>
        <w:t>CUATR</w:t>
      </w:r>
      <w:r w:rsidR="004A457C">
        <w:rPr>
          <w:rFonts w:ascii="Arial" w:hAnsi="Arial" w:cs="Arial"/>
          <w:b/>
          <w:sz w:val="24"/>
          <w:szCs w:val="24"/>
          <w:lang w:val="es-ES"/>
        </w:rPr>
        <w:t xml:space="preserve">O DE </w:t>
      </w:r>
      <w:r>
        <w:rPr>
          <w:rFonts w:ascii="Arial" w:hAnsi="Arial" w:cs="Arial"/>
          <w:b/>
          <w:sz w:val="24"/>
          <w:szCs w:val="24"/>
          <w:lang w:val="es-ES"/>
        </w:rPr>
        <w:t>NOVIEM</w:t>
      </w:r>
      <w:r w:rsidR="004A457C">
        <w:rPr>
          <w:rFonts w:ascii="Arial" w:hAnsi="Arial" w:cs="Arial"/>
          <w:b/>
          <w:sz w:val="24"/>
          <w:szCs w:val="24"/>
          <w:lang w:val="es-ES"/>
        </w:rPr>
        <w:t xml:space="preserve">BRE </w:t>
      </w:r>
      <w:r w:rsidR="004A457C" w:rsidRPr="001F3A3E">
        <w:rPr>
          <w:rFonts w:ascii="Arial" w:hAnsi="Arial" w:cs="Arial"/>
          <w:b/>
          <w:sz w:val="24"/>
          <w:szCs w:val="24"/>
          <w:lang w:val="es-ES"/>
        </w:rPr>
        <w:t>DEL 2019 A PARTIR DE LAS DIECIOCHO HORAS CON QUINCE MINUTOS</w:t>
      </w:r>
    </w:p>
    <w:p w:rsidR="004A457C" w:rsidRDefault="004A457C" w:rsidP="004A457C">
      <w:pPr>
        <w:pStyle w:val="Sinespaciado"/>
      </w:pPr>
    </w:p>
    <w:p w:rsidR="0050364C" w:rsidRPr="0050364C" w:rsidRDefault="0050364C" w:rsidP="0050364C">
      <w:pPr>
        <w:spacing w:line="256" w:lineRule="auto"/>
        <w:jc w:val="both"/>
        <w:rPr>
          <w:rFonts w:ascii="Arial" w:eastAsia="SimSun" w:hAnsi="Arial" w:cs="Arial"/>
          <w:b/>
          <w:sz w:val="24"/>
          <w:szCs w:val="24"/>
        </w:rPr>
      </w:pPr>
      <w:r w:rsidRPr="0050364C">
        <w:rPr>
          <w:rFonts w:ascii="Arial" w:eastAsia="SimSun" w:hAnsi="Arial" w:cs="Arial"/>
          <w:b/>
          <w:sz w:val="24"/>
          <w:szCs w:val="24"/>
        </w:rPr>
        <w:t xml:space="preserve">CONSIDERANDO </w:t>
      </w:r>
    </w:p>
    <w:p w:rsidR="0050364C" w:rsidRPr="0050364C" w:rsidRDefault="0050364C" w:rsidP="0050364C">
      <w:pPr>
        <w:spacing w:line="240" w:lineRule="auto"/>
        <w:jc w:val="both"/>
        <w:rPr>
          <w:rFonts w:ascii="Arial" w:eastAsia="Times New Roman" w:hAnsi="Arial" w:cs="Arial"/>
          <w:bCs/>
          <w:color w:val="000000"/>
          <w:sz w:val="24"/>
          <w:szCs w:val="24"/>
          <w:lang w:eastAsia="es-CR"/>
        </w:rPr>
      </w:pPr>
      <w:r w:rsidRPr="0050364C">
        <w:rPr>
          <w:rFonts w:ascii="Arial" w:eastAsia="SimSun" w:hAnsi="Arial" w:cs="Arial"/>
          <w:sz w:val="24"/>
          <w:szCs w:val="24"/>
        </w:rPr>
        <w:t xml:space="preserve">Moción de orden presentada por el Lic. Bernardo Porras López, Alcalde Municipal, </w:t>
      </w:r>
      <w:r w:rsidRPr="0050364C">
        <w:rPr>
          <w:rFonts w:ascii="Arial" w:eastAsia="Calibri" w:hAnsi="Arial" w:cs="Arial"/>
          <w:sz w:val="24"/>
          <w:szCs w:val="24"/>
        </w:rPr>
        <w:t>y avalada por el Sr. José Fernando Méndez Vindas, Regidor Propietario, para</w:t>
      </w:r>
      <w:r w:rsidRPr="0050364C">
        <w:rPr>
          <w:rFonts w:ascii="Arial" w:eastAsia="SimSun" w:hAnsi="Arial" w:cs="Arial"/>
          <w:sz w:val="24"/>
          <w:szCs w:val="24"/>
        </w:rPr>
        <w:t xml:space="preserve"> </w:t>
      </w:r>
      <w:r w:rsidRPr="0050364C">
        <w:rPr>
          <w:rFonts w:ascii="Arial" w:eastAsia="Calibri" w:hAnsi="Arial" w:cs="Arial"/>
          <w:sz w:val="24"/>
          <w:szCs w:val="24"/>
        </w:rPr>
        <w:t>que se brinde un espacio a la Administración Municipal para que por medio del Lic. Gilberth Acuña, Planificador Institucional,</w:t>
      </w:r>
      <w:r w:rsidRPr="0050364C">
        <w:rPr>
          <w:rFonts w:ascii="Arial" w:eastAsia="SimSun" w:hAnsi="Arial" w:cs="Arial"/>
          <w:sz w:val="24"/>
          <w:szCs w:val="24"/>
        </w:rPr>
        <w:t xml:space="preserve"> se presente la modificación al presupuesto N° 11-2019, por la suma de ¢</w:t>
      </w:r>
      <w:r w:rsidRPr="0050364C">
        <w:rPr>
          <w:rFonts w:ascii="Arial" w:eastAsia="Times New Roman" w:hAnsi="Arial" w:cs="Arial"/>
          <w:bCs/>
          <w:color w:val="000000"/>
          <w:sz w:val="24"/>
          <w:szCs w:val="24"/>
          <w:lang w:eastAsia="es-CR"/>
        </w:rPr>
        <w:t>33 050 000,00 (treinta y tres millones cincuenta mil colones con 00/100).</w:t>
      </w:r>
    </w:p>
    <w:p w:rsidR="0050364C" w:rsidRPr="0050364C" w:rsidRDefault="0050364C" w:rsidP="0050364C">
      <w:pPr>
        <w:spacing w:line="256" w:lineRule="auto"/>
        <w:jc w:val="both"/>
        <w:rPr>
          <w:rFonts w:ascii="Arial" w:eastAsia="SimSun" w:hAnsi="Arial" w:cs="Arial"/>
          <w:b/>
          <w:sz w:val="24"/>
          <w:szCs w:val="24"/>
        </w:rPr>
      </w:pPr>
      <w:r w:rsidRPr="0050364C">
        <w:rPr>
          <w:rFonts w:ascii="Arial" w:eastAsia="SimSun" w:hAnsi="Arial" w:cs="Arial"/>
          <w:b/>
          <w:sz w:val="24"/>
          <w:szCs w:val="24"/>
        </w:rPr>
        <w:t xml:space="preserve">ESTE CONCEJO MUNICIPAL ACUERDA </w:t>
      </w:r>
    </w:p>
    <w:p w:rsidR="0050364C" w:rsidRPr="0050364C" w:rsidRDefault="0050364C" w:rsidP="0050364C">
      <w:pPr>
        <w:spacing w:line="256" w:lineRule="auto"/>
        <w:jc w:val="both"/>
        <w:rPr>
          <w:rFonts w:ascii="Arial" w:eastAsia="SimSun" w:hAnsi="Arial" w:cs="Arial"/>
          <w:sz w:val="24"/>
          <w:szCs w:val="24"/>
        </w:rPr>
      </w:pPr>
      <w:r w:rsidRPr="0050364C">
        <w:rPr>
          <w:rFonts w:ascii="Arial" w:eastAsia="SimSun" w:hAnsi="Arial" w:cs="Arial"/>
          <w:sz w:val="24"/>
          <w:szCs w:val="24"/>
        </w:rPr>
        <w:t xml:space="preserve">Avalar dicha moción y brindar el espacio solicitado para la presentación en mención. </w:t>
      </w:r>
    </w:p>
    <w:p w:rsidR="0050364C" w:rsidRPr="0050364C" w:rsidRDefault="0050364C" w:rsidP="0050364C">
      <w:pPr>
        <w:spacing w:line="256" w:lineRule="auto"/>
        <w:jc w:val="both"/>
        <w:rPr>
          <w:rFonts w:ascii="Arial" w:eastAsia="SimSun" w:hAnsi="Arial" w:cs="Arial"/>
          <w:sz w:val="24"/>
          <w:szCs w:val="24"/>
        </w:rPr>
      </w:pPr>
      <w:r w:rsidRPr="0050364C">
        <w:rPr>
          <w:rFonts w:ascii="Arial" w:eastAsia="Calibri" w:hAnsi="Arial" w:cs="Arial"/>
          <w:b/>
          <w:sz w:val="24"/>
          <w:szCs w:val="24"/>
        </w:rPr>
        <w:t>ACUERDO</w:t>
      </w:r>
      <w:r w:rsidRPr="0050364C">
        <w:rPr>
          <w:rFonts w:ascii="Arial" w:eastAsia="Calibri" w:hAnsi="Arial" w:cs="Arial"/>
          <w:b/>
        </w:rPr>
        <w:t xml:space="preserve"> UNÁNIME Y DECLARADO DEFINITIVAMENTE APROBADO N° 720-19</w:t>
      </w:r>
    </w:p>
    <w:p w:rsidR="0050364C" w:rsidRPr="0050364C" w:rsidRDefault="0050364C" w:rsidP="0050364C">
      <w:pPr>
        <w:spacing w:after="0" w:line="240" w:lineRule="auto"/>
        <w:jc w:val="both"/>
        <w:rPr>
          <w:rFonts w:ascii="Arial" w:eastAsia="Calibri" w:hAnsi="Arial" w:cs="Arial"/>
          <w:sz w:val="24"/>
          <w:szCs w:val="24"/>
        </w:rPr>
      </w:pPr>
      <w:r w:rsidRPr="0050364C">
        <w:rPr>
          <w:rFonts w:ascii="Arial" w:eastAsia="Calibri" w:hAnsi="Arial" w:cs="Arial"/>
          <w:sz w:val="24"/>
          <w:szCs w:val="24"/>
        </w:rPr>
        <w:t>Acuerdo con el voto positivo de los regidores</w:t>
      </w:r>
    </w:p>
    <w:p w:rsidR="0050364C" w:rsidRPr="0050364C" w:rsidRDefault="0050364C" w:rsidP="0050364C">
      <w:pPr>
        <w:spacing w:after="0" w:line="240" w:lineRule="auto"/>
        <w:jc w:val="both"/>
        <w:rPr>
          <w:rFonts w:ascii="Arial" w:eastAsia="Calibri" w:hAnsi="Arial" w:cs="Arial"/>
          <w:sz w:val="24"/>
          <w:szCs w:val="24"/>
        </w:rPr>
      </w:pPr>
    </w:p>
    <w:p w:rsidR="0050364C" w:rsidRPr="0050364C" w:rsidRDefault="0050364C" w:rsidP="00BE64B3">
      <w:pPr>
        <w:numPr>
          <w:ilvl w:val="0"/>
          <w:numId w:val="1"/>
        </w:numPr>
        <w:spacing w:after="0" w:line="240" w:lineRule="auto"/>
        <w:ind w:left="1701" w:right="-799" w:hanging="425"/>
        <w:rPr>
          <w:rFonts w:ascii="Arial" w:eastAsia="Calibri" w:hAnsi="Arial" w:cs="Arial"/>
          <w:sz w:val="24"/>
          <w:szCs w:val="24"/>
        </w:rPr>
      </w:pPr>
      <w:r w:rsidRPr="0050364C">
        <w:rPr>
          <w:rFonts w:ascii="Arial" w:eastAsia="Calibri" w:hAnsi="Arial" w:cs="Arial"/>
          <w:sz w:val="24"/>
          <w:szCs w:val="24"/>
        </w:rPr>
        <w:t>José Fernando Méndez Vindas, Partido Unidad Social Cristiana</w:t>
      </w:r>
    </w:p>
    <w:p w:rsidR="0050364C" w:rsidRPr="0050364C" w:rsidRDefault="0050364C" w:rsidP="00BE64B3">
      <w:pPr>
        <w:numPr>
          <w:ilvl w:val="0"/>
          <w:numId w:val="1"/>
        </w:numPr>
        <w:spacing w:after="0" w:line="240" w:lineRule="auto"/>
        <w:ind w:left="1701" w:right="-799"/>
        <w:rPr>
          <w:rFonts w:ascii="Arial" w:eastAsia="Calibri" w:hAnsi="Arial" w:cs="Arial"/>
          <w:sz w:val="24"/>
          <w:szCs w:val="24"/>
        </w:rPr>
      </w:pPr>
      <w:r w:rsidRPr="0050364C">
        <w:rPr>
          <w:rFonts w:ascii="Arial" w:eastAsia="Calibri" w:hAnsi="Arial" w:cs="Arial"/>
          <w:sz w:val="24"/>
          <w:szCs w:val="24"/>
        </w:rPr>
        <w:t>María de los Ángeles Artavia Zeledón, Partido Unidad Social Cristiana</w:t>
      </w:r>
    </w:p>
    <w:p w:rsidR="0050364C" w:rsidRPr="0050364C" w:rsidRDefault="0050364C" w:rsidP="00BE64B3">
      <w:pPr>
        <w:numPr>
          <w:ilvl w:val="0"/>
          <w:numId w:val="1"/>
        </w:numPr>
        <w:spacing w:after="0" w:line="240" w:lineRule="auto"/>
        <w:ind w:left="1701" w:right="-799"/>
        <w:rPr>
          <w:rFonts w:ascii="Arial" w:eastAsia="Calibri" w:hAnsi="Arial" w:cs="Arial"/>
          <w:sz w:val="24"/>
          <w:szCs w:val="24"/>
        </w:rPr>
      </w:pPr>
      <w:r w:rsidRPr="0050364C">
        <w:rPr>
          <w:rFonts w:ascii="Arial" w:eastAsia="Calibri" w:hAnsi="Arial" w:cs="Arial"/>
          <w:sz w:val="24"/>
          <w:szCs w:val="24"/>
        </w:rPr>
        <w:t xml:space="preserve">Julio </w:t>
      </w:r>
      <w:r w:rsidR="00556285">
        <w:rPr>
          <w:rFonts w:ascii="Arial" w:eastAsia="Calibri" w:hAnsi="Arial" w:cs="Arial"/>
          <w:sz w:val="24"/>
          <w:szCs w:val="24"/>
        </w:rPr>
        <w:t xml:space="preserve">César </w:t>
      </w:r>
      <w:r w:rsidRPr="0050364C">
        <w:rPr>
          <w:rFonts w:ascii="Arial" w:eastAsia="Calibri" w:hAnsi="Arial" w:cs="Arial"/>
          <w:sz w:val="24"/>
          <w:szCs w:val="24"/>
        </w:rPr>
        <w:t>Benavides Espinoza, Partido Unidad Social Cristiana</w:t>
      </w:r>
    </w:p>
    <w:p w:rsidR="0050364C" w:rsidRPr="0050364C" w:rsidRDefault="0050364C" w:rsidP="00BE64B3">
      <w:pPr>
        <w:numPr>
          <w:ilvl w:val="0"/>
          <w:numId w:val="1"/>
        </w:numPr>
        <w:spacing w:after="0" w:line="240" w:lineRule="auto"/>
        <w:ind w:left="1701"/>
        <w:rPr>
          <w:rFonts w:ascii="Arial" w:eastAsia="Calibri" w:hAnsi="Arial" w:cs="Arial"/>
          <w:sz w:val="24"/>
          <w:szCs w:val="24"/>
        </w:rPr>
      </w:pPr>
      <w:r w:rsidRPr="0050364C">
        <w:rPr>
          <w:rFonts w:ascii="Arial" w:eastAsia="Calibri" w:hAnsi="Arial" w:cs="Arial"/>
          <w:sz w:val="24"/>
          <w:szCs w:val="24"/>
        </w:rPr>
        <w:t>Yojhan Cubero Ramírez, Partido Liberación Nacional</w:t>
      </w:r>
    </w:p>
    <w:p w:rsidR="0050364C" w:rsidRPr="0050364C" w:rsidRDefault="0050364C" w:rsidP="00BE64B3">
      <w:pPr>
        <w:numPr>
          <w:ilvl w:val="0"/>
          <w:numId w:val="1"/>
        </w:numPr>
        <w:spacing w:after="0" w:line="240" w:lineRule="auto"/>
        <w:ind w:left="1701"/>
        <w:rPr>
          <w:rFonts w:ascii="Arial" w:eastAsia="Calibri" w:hAnsi="Arial" w:cs="Arial"/>
          <w:sz w:val="24"/>
          <w:szCs w:val="24"/>
        </w:rPr>
      </w:pPr>
      <w:r w:rsidRPr="0050364C">
        <w:rPr>
          <w:rFonts w:ascii="Arial" w:eastAsia="Calibri" w:hAnsi="Arial" w:cs="Arial"/>
          <w:sz w:val="24"/>
          <w:szCs w:val="24"/>
        </w:rPr>
        <w:t>Betty Castillo Ortiz, Partido Liberación Nacional</w:t>
      </w:r>
    </w:p>
    <w:p w:rsidR="004A457C" w:rsidRDefault="004A457C" w:rsidP="004A457C">
      <w:pPr>
        <w:pStyle w:val="Sinespaciado"/>
      </w:pPr>
    </w:p>
    <w:p w:rsidR="0050364C" w:rsidRDefault="0050364C" w:rsidP="004A457C">
      <w:pPr>
        <w:pStyle w:val="Sinespaciado"/>
      </w:pPr>
    </w:p>
    <w:p w:rsidR="0050364C" w:rsidRDefault="0050364C" w:rsidP="004A457C">
      <w:pPr>
        <w:pStyle w:val="Sinespaciado"/>
      </w:pPr>
    </w:p>
    <w:p w:rsidR="004A457C" w:rsidRDefault="004A457C" w:rsidP="004A457C">
      <w:pPr>
        <w:spacing w:after="0" w:line="240" w:lineRule="auto"/>
        <w:ind w:left="2124" w:firstLine="708"/>
        <w:rPr>
          <w:rFonts w:ascii="Arial" w:hAnsi="Arial" w:cs="Arial"/>
          <w:b/>
          <w:sz w:val="24"/>
          <w:szCs w:val="24"/>
        </w:rPr>
      </w:pPr>
    </w:p>
    <w:p w:rsidR="004A457C" w:rsidRPr="00500EB2" w:rsidRDefault="004A457C" w:rsidP="004A457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A457C" w:rsidRPr="00A21CE9" w:rsidRDefault="004A457C" w:rsidP="004A457C">
      <w:pPr>
        <w:spacing w:after="0" w:line="240" w:lineRule="auto"/>
        <w:jc w:val="center"/>
        <w:rPr>
          <w:rFonts w:ascii="Arial" w:hAnsi="Arial" w:cs="Arial"/>
          <w:b/>
          <w:sz w:val="24"/>
          <w:szCs w:val="24"/>
        </w:rPr>
      </w:pPr>
      <w:r>
        <w:rPr>
          <w:rFonts w:ascii="Arial" w:hAnsi="Arial" w:cs="Arial"/>
          <w:b/>
          <w:sz w:val="24"/>
          <w:szCs w:val="24"/>
        </w:rPr>
        <w:t>SECRETARÍA CONCEJO MUNICIPAL</w:t>
      </w:r>
    </w:p>
    <w:p w:rsidR="004A457C" w:rsidRPr="00C21B82" w:rsidRDefault="004A457C" w:rsidP="004A457C">
      <w:pPr>
        <w:pStyle w:val="Sinespaciado"/>
        <w:rPr>
          <w:rFonts w:ascii="Arial" w:hAnsi="Arial" w:cs="Arial"/>
          <w:noProof/>
          <w:sz w:val="16"/>
          <w:szCs w:val="16"/>
          <w:lang w:eastAsia="es-CR"/>
        </w:rPr>
      </w:pPr>
      <w:r w:rsidRPr="00C21B82">
        <w:rPr>
          <w:rFonts w:ascii="Arial" w:hAnsi="Arial" w:cs="Arial"/>
          <w:noProof/>
          <w:sz w:val="16"/>
          <w:szCs w:val="16"/>
          <w:lang w:eastAsia="es-CR"/>
        </w:rPr>
        <w:drawing>
          <wp:inline distT="0" distB="0" distL="0" distR="0" wp14:anchorId="56C9A79B" wp14:editId="112FC60B">
            <wp:extent cx="213459" cy="152400"/>
            <wp:effectExtent l="0" t="0" r="0" b="0"/>
            <wp:docPr id="394" name="Imagen 3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21B82">
        <w:rPr>
          <w:rFonts w:ascii="Arial" w:hAnsi="Arial" w:cs="Arial"/>
          <w:noProof/>
          <w:sz w:val="16"/>
          <w:szCs w:val="16"/>
          <w:lang w:eastAsia="es-CR"/>
        </w:rPr>
        <w:t>C/c: Archivo</w:t>
      </w:r>
    </w:p>
    <w:p w:rsidR="004A457C" w:rsidRDefault="004A457C" w:rsidP="004A457C">
      <w:pPr>
        <w:pStyle w:val="Sinespaciado"/>
      </w:pPr>
    </w:p>
    <w:p w:rsidR="0050364C" w:rsidRDefault="0050364C" w:rsidP="00556285">
      <w:pPr>
        <w:pStyle w:val="Sinespaciado"/>
      </w:pPr>
    </w:p>
    <w:p w:rsidR="00556285" w:rsidRPr="001F3A3E" w:rsidRDefault="00556285" w:rsidP="00556285">
      <w:pPr>
        <w:ind w:left="4956"/>
        <w:rPr>
          <w:rFonts w:ascii="Arial" w:hAnsi="Arial" w:cs="Arial"/>
          <w:b/>
          <w:sz w:val="24"/>
          <w:szCs w:val="24"/>
          <w:lang w:val="es-ES"/>
        </w:rPr>
      </w:pPr>
      <w:r>
        <w:rPr>
          <w:rFonts w:ascii="Arial" w:hAnsi="Arial" w:cs="Arial"/>
          <w:b/>
          <w:sz w:val="24"/>
          <w:szCs w:val="24"/>
          <w:lang w:val="es-ES"/>
        </w:rPr>
        <w:t xml:space="preserve">        OFICIO MSPH-CM-ACUER-721-</w:t>
      </w:r>
      <w:r w:rsidRPr="001F3A3E">
        <w:rPr>
          <w:rFonts w:ascii="Arial" w:hAnsi="Arial" w:cs="Arial"/>
          <w:b/>
          <w:sz w:val="24"/>
          <w:szCs w:val="24"/>
          <w:lang w:val="es-ES"/>
        </w:rPr>
        <w:t>19</w:t>
      </w:r>
    </w:p>
    <w:p w:rsidR="00556285" w:rsidRPr="001F3A3E" w:rsidRDefault="00556285" w:rsidP="0055628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556285" w:rsidRPr="001F3A3E" w:rsidRDefault="00556285" w:rsidP="0055628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Señor</w:t>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Municipalidad de San Pablo de Heredia</w:t>
      </w:r>
    </w:p>
    <w:p w:rsidR="00556285" w:rsidRPr="005855BA" w:rsidRDefault="00556285" w:rsidP="00556285">
      <w:pPr>
        <w:spacing w:after="0" w:line="240" w:lineRule="auto"/>
        <w:jc w:val="both"/>
        <w:rPr>
          <w:rFonts w:ascii="Arial" w:hAnsi="Arial" w:cs="Arial"/>
          <w:sz w:val="24"/>
          <w:szCs w:val="24"/>
        </w:rPr>
      </w:pPr>
      <w:r>
        <w:rPr>
          <w:rFonts w:ascii="Arial" w:hAnsi="Arial" w:cs="Arial"/>
          <w:sz w:val="24"/>
          <w:szCs w:val="24"/>
        </w:rPr>
        <w:t xml:space="preserve">Pte. </w:t>
      </w:r>
    </w:p>
    <w:p w:rsidR="00556285" w:rsidRPr="005855BA" w:rsidRDefault="00556285" w:rsidP="00556285">
      <w:pPr>
        <w:spacing w:after="0"/>
        <w:rPr>
          <w:rFonts w:ascii="Arial" w:eastAsia="Times New Roman" w:hAnsi="Arial" w:cs="Arial"/>
          <w:color w:val="FF0000"/>
          <w:sz w:val="24"/>
          <w:szCs w:val="24"/>
          <w:lang w:val="es-ES" w:eastAsia="es-ES"/>
        </w:rPr>
      </w:pPr>
    </w:p>
    <w:p w:rsidR="00556285" w:rsidRPr="001F3A3E" w:rsidRDefault="00556285" w:rsidP="0055628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556285" w:rsidRPr="001F3A3E" w:rsidRDefault="00556285" w:rsidP="00556285">
      <w:pPr>
        <w:pStyle w:val="Sinespaciado"/>
        <w:rPr>
          <w:lang w:val="es-ES"/>
        </w:rPr>
      </w:pPr>
    </w:p>
    <w:p w:rsidR="00556285" w:rsidRPr="001F3A3E" w:rsidRDefault="00556285" w:rsidP="0055628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56285" w:rsidRPr="001F3A3E" w:rsidRDefault="00556285" w:rsidP="00556285">
      <w:pPr>
        <w:spacing w:after="0" w:line="240" w:lineRule="auto"/>
        <w:rPr>
          <w:rFonts w:ascii="Calibri" w:eastAsia="Calibri" w:hAnsi="Calibri" w:cs="Times New Roman"/>
          <w:lang w:val="es-ES" w:eastAsia="es-ES"/>
        </w:rPr>
      </w:pPr>
    </w:p>
    <w:p w:rsidR="00556285" w:rsidRPr="001F3A3E" w:rsidRDefault="00556285" w:rsidP="0055628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56285" w:rsidRDefault="00556285" w:rsidP="00556285">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556285" w:rsidRDefault="00556285" w:rsidP="00556285">
      <w:pPr>
        <w:pStyle w:val="Sinespaciado"/>
      </w:pPr>
    </w:p>
    <w:p w:rsidR="00556285" w:rsidRPr="00556285" w:rsidRDefault="00556285" w:rsidP="00556285">
      <w:pPr>
        <w:spacing w:line="256" w:lineRule="auto"/>
        <w:jc w:val="both"/>
        <w:rPr>
          <w:rFonts w:ascii="Arial" w:eastAsia="SimSun" w:hAnsi="Arial" w:cs="Arial"/>
          <w:b/>
          <w:sz w:val="24"/>
          <w:szCs w:val="24"/>
        </w:rPr>
      </w:pPr>
      <w:r w:rsidRPr="00556285">
        <w:rPr>
          <w:rFonts w:ascii="Arial" w:eastAsia="SimSun" w:hAnsi="Arial" w:cs="Arial"/>
          <w:b/>
          <w:sz w:val="24"/>
          <w:szCs w:val="24"/>
        </w:rPr>
        <w:t xml:space="preserve">CONSIDERANDO </w:t>
      </w:r>
    </w:p>
    <w:p w:rsidR="00556285" w:rsidRPr="00556285" w:rsidRDefault="00556285" w:rsidP="00556285">
      <w:pPr>
        <w:spacing w:line="240" w:lineRule="auto"/>
        <w:jc w:val="both"/>
        <w:rPr>
          <w:rFonts w:ascii="Arial" w:eastAsia="Times New Roman" w:hAnsi="Arial" w:cs="Arial"/>
          <w:bCs/>
          <w:color w:val="000000"/>
          <w:sz w:val="24"/>
          <w:szCs w:val="24"/>
          <w:lang w:eastAsia="es-CR"/>
        </w:rPr>
      </w:pPr>
      <w:r w:rsidRPr="00556285">
        <w:rPr>
          <w:rFonts w:ascii="Arial" w:eastAsia="SimSun" w:hAnsi="Arial" w:cs="Arial"/>
          <w:sz w:val="24"/>
          <w:szCs w:val="24"/>
        </w:rPr>
        <w:t>Presentación realizada por el Lic. Gilbert Acuña Cerdas, Planificador Institucional, en relación con la modificación al presupuesto N° 11-2019, por la suma de ¢</w:t>
      </w:r>
      <w:r w:rsidRPr="00556285">
        <w:rPr>
          <w:rFonts w:ascii="Arial" w:eastAsia="Times New Roman" w:hAnsi="Arial" w:cs="Arial"/>
          <w:bCs/>
          <w:color w:val="000000"/>
          <w:sz w:val="24"/>
          <w:szCs w:val="24"/>
          <w:lang w:eastAsia="es-CR"/>
        </w:rPr>
        <w:t>33 050 000,00 (treinta y tres millones cincuenta mil colones con 00/100).</w:t>
      </w:r>
    </w:p>
    <w:p w:rsidR="00556285" w:rsidRPr="00556285" w:rsidRDefault="00556285" w:rsidP="00556285">
      <w:pPr>
        <w:spacing w:line="256" w:lineRule="auto"/>
        <w:jc w:val="both"/>
        <w:rPr>
          <w:rFonts w:ascii="Arial" w:eastAsia="SimSun" w:hAnsi="Arial" w:cs="Arial"/>
          <w:b/>
          <w:sz w:val="24"/>
          <w:szCs w:val="24"/>
        </w:rPr>
      </w:pPr>
      <w:r w:rsidRPr="00556285">
        <w:rPr>
          <w:rFonts w:ascii="Arial" w:eastAsia="SimSun" w:hAnsi="Arial" w:cs="Arial"/>
          <w:b/>
          <w:sz w:val="24"/>
          <w:szCs w:val="24"/>
        </w:rPr>
        <w:t>ESTE CONCEJO MUNICIPAL ACUERDA</w:t>
      </w:r>
    </w:p>
    <w:p w:rsidR="00556285" w:rsidRPr="00556285" w:rsidRDefault="00556285" w:rsidP="00556285">
      <w:pPr>
        <w:spacing w:after="0" w:line="240" w:lineRule="auto"/>
        <w:jc w:val="both"/>
        <w:rPr>
          <w:rFonts w:ascii="Arial" w:eastAsia="Calibri" w:hAnsi="Arial" w:cs="Arial"/>
          <w:b/>
          <w:sz w:val="24"/>
          <w:szCs w:val="24"/>
        </w:rPr>
      </w:pPr>
      <w:r w:rsidRPr="00556285">
        <w:rPr>
          <w:rFonts w:ascii="Arial" w:eastAsia="SimSun" w:hAnsi="Arial" w:cs="Arial"/>
          <w:sz w:val="24"/>
          <w:szCs w:val="24"/>
        </w:rPr>
        <w:t xml:space="preserve">Dispensar del trámite de la Comisión de Hacienda y Presupuesto, el análisis del </w:t>
      </w:r>
      <w:r w:rsidRPr="00556285">
        <w:rPr>
          <w:rFonts w:ascii="Arial" w:eastAsia="Calibri" w:hAnsi="Arial" w:cs="Arial"/>
          <w:sz w:val="24"/>
          <w:szCs w:val="24"/>
        </w:rPr>
        <w:t xml:space="preserve">oficio MSPH-PCP-INT-1062-2019, de fecha 28 de octubre de 2019, suscrito por el Sr. Bernardo Porras López, Alcalde Municipal, donde remite la modificación al presupuesto N° 11-2019 por un monto de ¢ 33.050.000.00 (treinta y tres millones cincuenta mil colones). </w:t>
      </w:r>
    </w:p>
    <w:p w:rsidR="00556285" w:rsidRPr="00556285" w:rsidRDefault="00556285" w:rsidP="00556285">
      <w:pPr>
        <w:pStyle w:val="Sinespaciado"/>
      </w:pPr>
    </w:p>
    <w:p w:rsidR="00556285" w:rsidRPr="00556285" w:rsidRDefault="00556285" w:rsidP="00556285">
      <w:pPr>
        <w:spacing w:line="256" w:lineRule="auto"/>
        <w:jc w:val="both"/>
        <w:rPr>
          <w:rFonts w:ascii="Arial" w:eastAsia="SimSun" w:hAnsi="Arial" w:cs="Arial"/>
          <w:sz w:val="24"/>
          <w:szCs w:val="24"/>
        </w:rPr>
      </w:pPr>
      <w:r w:rsidRPr="00556285">
        <w:rPr>
          <w:rFonts w:ascii="Arial" w:eastAsia="Calibri" w:hAnsi="Arial" w:cs="Arial"/>
          <w:b/>
          <w:sz w:val="24"/>
          <w:szCs w:val="24"/>
        </w:rPr>
        <w:t>ACUERDO</w:t>
      </w:r>
      <w:r w:rsidRPr="00556285">
        <w:rPr>
          <w:rFonts w:ascii="Arial" w:eastAsia="Calibri" w:hAnsi="Arial" w:cs="Arial"/>
          <w:b/>
        </w:rPr>
        <w:t xml:space="preserve"> UNÁNIME Y DECLARADO DEFINITIVAMENTE APROBADO N° 721-19</w:t>
      </w:r>
    </w:p>
    <w:p w:rsidR="00556285" w:rsidRPr="00556285" w:rsidRDefault="00556285" w:rsidP="00556285">
      <w:pPr>
        <w:spacing w:after="0" w:line="240" w:lineRule="auto"/>
        <w:jc w:val="both"/>
        <w:rPr>
          <w:rFonts w:ascii="Arial" w:eastAsia="Calibri" w:hAnsi="Arial" w:cs="Arial"/>
          <w:sz w:val="24"/>
          <w:szCs w:val="24"/>
        </w:rPr>
      </w:pPr>
      <w:r w:rsidRPr="00556285">
        <w:rPr>
          <w:rFonts w:ascii="Arial" w:eastAsia="Calibri" w:hAnsi="Arial" w:cs="Arial"/>
          <w:sz w:val="24"/>
          <w:szCs w:val="24"/>
        </w:rPr>
        <w:t>Acuerdo con el voto positivo de los regidores</w:t>
      </w:r>
    </w:p>
    <w:p w:rsidR="00556285" w:rsidRPr="00556285" w:rsidRDefault="00556285" w:rsidP="00556285">
      <w:pPr>
        <w:spacing w:after="0" w:line="240" w:lineRule="auto"/>
        <w:jc w:val="both"/>
        <w:rPr>
          <w:rFonts w:ascii="Arial" w:eastAsia="Calibri" w:hAnsi="Arial" w:cs="Arial"/>
          <w:sz w:val="24"/>
          <w:szCs w:val="24"/>
        </w:rPr>
      </w:pPr>
    </w:p>
    <w:p w:rsidR="00556285" w:rsidRPr="00556285" w:rsidRDefault="00556285" w:rsidP="00BE64B3">
      <w:pPr>
        <w:numPr>
          <w:ilvl w:val="0"/>
          <w:numId w:val="2"/>
        </w:numPr>
        <w:spacing w:after="0" w:line="240" w:lineRule="auto"/>
        <w:ind w:right="-799" w:firstLine="556"/>
        <w:rPr>
          <w:rFonts w:ascii="Arial" w:eastAsia="Calibri" w:hAnsi="Arial" w:cs="Arial"/>
          <w:sz w:val="24"/>
          <w:szCs w:val="24"/>
        </w:rPr>
      </w:pPr>
      <w:r>
        <w:rPr>
          <w:rFonts w:ascii="Arial" w:eastAsia="Calibri" w:hAnsi="Arial" w:cs="Arial"/>
          <w:sz w:val="24"/>
          <w:szCs w:val="24"/>
        </w:rPr>
        <w:t xml:space="preserve">    </w:t>
      </w:r>
      <w:r w:rsidRPr="00556285">
        <w:rPr>
          <w:rFonts w:ascii="Arial" w:eastAsia="Calibri" w:hAnsi="Arial" w:cs="Arial"/>
          <w:sz w:val="24"/>
          <w:szCs w:val="24"/>
        </w:rPr>
        <w:t>José Fernando Méndez Vindas, Partido Unidad Social Cristiana</w:t>
      </w:r>
    </w:p>
    <w:p w:rsidR="00556285" w:rsidRPr="00556285" w:rsidRDefault="00556285" w:rsidP="00BE64B3">
      <w:pPr>
        <w:numPr>
          <w:ilvl w:val="0"/>
          <w:numId w:val="2"/>
        </w:numPr>
        <w:spacing w:after="0" w:line="240" w:lineRule="auto"/>
        <w:ind w:left="1701" w:right="-799"/>
        <w:rPr>
          <w:rFonts w:ascii="Arial" w:eastAsia="Calibri" w:hAnsi="Arial" w:cs="Arial"/>
          <w:sz w:val="24"/>
          <w:szCs w:val="24"/>
        </w:rPr>
      </w:pPr>
      <w:r w:rsidRPr="00556285">
        <w:rPr>
          <w:rFonts w:ascii="Arial" w:eastAsia="Calibri" w:hAnsi="Arial" w:cs="Arial"/>
          <w:sz w:val="24"/>
          <w:szCs w:val="24"/>
        </w:rPr>
        <w:t>María de los Ángeles Artavia Zeledón, Partido Unidad Social Cristiana</w:t>
      </w:r>
    </w:p>
    <w:p w:rsidR="00556285" w:rsidRPr="00556285" w:rsidRDefault="00556285" w:rsidP="00BE64B3">
      <w:pPr>
        <w:numPr>
          <w:ilvl w:val="0"/>
          <w:numId w:val="2"/>
        </w:numPr>
        <w:spacing w:after="0" w:line="240" w:lineRule="auto"/>
        <w:ind w:left="1701" w:right="-799"/>
        <w:rPr>
          <w:rFonts w:ascii="Arial" w:eastAsia="Calibri" w:hAnsi="Arial" w:cs="Arial"/>
          <w:sz w:val="24"/>
          <w:szCs w:val="24"/>
        </w:rPr>
      </w:pPr>
      <w:r w:rsidRPr="00556285">
        <w:rPr>
          <w:rFonts w:ascii="Arial" w:eastAsia="Calibri" w:hAnsi="Arial" w:cs="Arial"/>
          <w:sz w:val="24"/>
          <w:szCs w:val="24"/>
        </w:rPr>
        <w:t>Julio Benavides Espinoza, Partido Unidad Social Cristiana</w:t>
      </w:r>
    </w:p>
    <w:p w:rsidR="00556285" w:rsidRPr="00556285" w:rsidRDefault="00556285" w:rsidP="00BE64B3">
      <w:pPr>
        <w:numPr>
          <w:ilvl w:val="0"/>
          <w:numId w:val="2"/>
        </w:numPr>
        <w:spacing w:after="0" w:line="240" w:lineRule="auto"/>
        <w:ind w:left="1701"/>
        <w:rPr>
          <w:rFonts w:ascii="Arial" w:eastAsia="Calibri" w:hAnsi="Arial" w:cs="Arial"/>
          <w:sz w:val="24"/>
          <w:szCs w:val="24"/>
        </w:rPr>
      </w:pPr>
      <w:r w:rsidRPr="00556285">
        <w:rPr>
          <w:rFonts w:ascii="Arial" w:eastAsia="Calibri" w:hAnsi="Arial" w:cs="Arial"/>
          <w:sz w:val="24"/>
          <w:szCs w:val="24"/>
        </w:rPr>
        <w:t>Yojhan Cubero Ramírez, Partido Liberación Nacional</w:t>
      </w:r>
    </w:p>
    <w:p w:rsidR="00556285" w:rsidRPr="00556285" w:rsidRDefault="00556285" w:rsidP="00BE64B3">
      <w:pPr>
        <w:numPr>
          <w:ilvl w:val="0"/>
          <w:numId w:val="2"/>
        </w:numPr>
        <w:spacing w:after="0" w:line="240" w:lineRule="auto"/>
        <w:ind w:left="1701"/>
        <w:rPr>
          <w:rFonts w:ascii="Arial" w:eastAsia="Calibri" w:hAnsi="Arial" w:cs="Arial"/>
          <w:sz w:val="24"/>
          <w:szCs w:val="24"/>
        </w:rPr>
      </w:pPr>
      <w:r w:rsidRPr="00556285">
        <w:rPr>
          <w:rFonts w:ascii="Arial" w:eastAsia="Calibri" w:hAnsi="Arial" w:cs="Arial"/>
          <w:sz w:val="24"/>
          <w:szCs w:val="24"/>
        </w:rPr>
        <w:t>Betty Castillo Ortiz, Partido Liberación Nacional</w:t>
      </w:r>
    </w:p>
    <w:p w:rsidR="00556285" w:rsidRDefault="00556285" w:rsidP="00556285">
      <w:pPr>
        <w:pStyle w:val="Sinespaciado"/>
      </w:pPr>
    </w:p>
    <w:p w:rsidR="00556285" w:rsidRDefault="00556285" w:rsidP="00556285">
      <w:pPr>
        <w:pStyle w:val="Sinespaciado"/>
      </w:pPr>
    </w:p>
    <w:p w:rsidR="00556285" w:rsidRPr="00500EB2" w:rsidRDefault="00556285" w:rsidP="0055628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56285" w:rsidRPr="00A21CE9" w:rsidRDefault="00556285" w:rsidP="00556285">
      <w:pPr>
        <w:spacing w:after="0" w:line="240" w:lineRule="auto"/>
        <w:jc w:val="center"/>
        <w:rPr>
          <w:rFonts w:ascii="Arial" w:hAnsi="Arial" w:cs="Arial"/>
          <w:b/>
          <w:sz w:val="24"/>
          <w:szCs w:val="24"/>
        </w:rPr>
      </w:pPr>
      <w:r>
        <w:rPr>
          <w:rFonts w:ascii="Arial" w:hAnsi="Arial" w:cs="Arial"/>
          <w:b/>
          <w:sz w:val="24"/>
          <w:szCs w:val="24"/>
        </w:rPr>
        <w:t>SECRETARÍA CONCEJO MUNICIPAL</w:t>
      </w:r>
    </w:p>
    <w:p w:rsidR="00556285" w:rsidRPr="00C21B82" w:rsidRDefault="00556285" w:rsidP="00556285">
      <w:pPr>
        <w:pStyle w:val="Sinespaciado"/>
        <w:rPr>
          <w:rFonts w:ascii="Arial" w:hAnsi="Arial" w:cs="Arial"/>
          <w:noProof/>
          <w:sz w:val="16"/>
          <w:szCs w:val="16"/>
          <w:lang w:eastAsia="es-CR"/>
        </w:rPr>
      </w:pPr>
      <w:r w:rsidRPr="00C21B82">
        <w:rPr>
          <w:rFonts w:ascii="Arial" w:hAnsi="Arial" w:cs="Arial"/>
          <w:noProof/>
          <w:sz w:val="16"/>
          <w:szCs w:val="16"/>
          <w:lang w:eastAsia="es-CR"/>
        </w:rPr>
        <w:drawing>
          <wp:inline distT="0" distB="0" distL="0" distR="0" wp14:anchorId="1289C23C" wp14:editId="49ED40B4">
            <wp:extent cx="213459" cy="152400"/>
            <wp:effectExtent l="0" t="0" r="0" b="0"/>
            <wp:docPr id="396" name="Imagen 3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21B82">
        <w:rPr>
          <w:rFonts w:ascii="Arial" w:hAnsi="Arial" w:cs="Arial"/>
          <w:noProof/>
          <w:sz w:val="16"/>
          <w:szCs w:val="16"/>
          <w:lang w:eastAsia="es-CR"/>
        </w:rPr>
        <w:t>C/c: Archivo</w:t>
      </w: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Pr="001F3A3E" w:rsidRDefault="00556285" w:rsidP="00556285">
      <w:pPr>
        <w:ind w:left="4956"/>
        <w:rPr>
          <w:rFonts w:ascii="Arial" w:hAnsi="Arial" w:cs="Arial"/>
          <w:b/>
          <w:sz w:val="24"/>
          <w:szCs w:val="24"/>
          <w:lang w:val="es-ES"/>
        </w:rPr>
      </w:pPr>
      <w:r>
        <w:rPr>
          <w:rFonts w:ascii="Arial" w:hAnsi="Arial" w:cs="Arial"/>
          <w:b/>
          <w:sz w:val="24"/>
          <w:szCs w:val="24"/>
          <w:lang w:val="es-ES"/>
        </w:rPr>
        <w:t xml:space="preserve">        OFICIO MSPH-CM-ACUER-722-</w:t>
      </w:r>
      <w:r w:rsidRPr="001F3A3E">
        <w:rPr>
          <w:rFonts w:ascii="Arial" w:hAnsi="Arial" w:cs="Arial"/>
          <w:b/>
          <w:sz w:val="24"/>
          <w:szCs w:val="24"/>
          <w:lang w:val="es-ES"/>
        </w:rPr>
        <w:t>19</w:t>
      </w:r>
    </w:p>
    <w:p w:rsidR="00556285" w:rsidRPr="001F3A3E" w:rsidRDefault="00556285" w:rsidP="0055628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556285" w:rsidRPr="001F3A3E" w:rsidRDefault="00556285" w:rsidP="0055628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Señor</w:t>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56285" w:rsidRDefault="00556285" w:rsidP="00556285">
      <w:pPr>
        <w:spacing w:after="0" w:line="240" w:lineRule="auto"/>
        <w:jc w:val="both"/>
        <w:rPr>
          <w:rFonts w:ascii="Arial" w:hAnsi="Arial" w:cs="Arial"/>
          <w:sz w:val="24"/>
          <w:szCs w:val="24"/>
        </w:rPr>
      </w:pPr>
      <w:r>
        <w:rPr>
          <w:rFonts w:ascii="Arial" w:hAnsi="Arial" w:cs="Arial"/>
          <w:sz w:val="24"/>
          <w:szCs w:val="24"/>
        </w:rPr>
        <w:t>Municipalidad de San Pablo de Heredia</w:t>
      </w:r>
    </w:p>
    <w:p w:rsidR="00556285" w:rsidRPr="005855BA" w:rsidRDefault="00556285" w:rsidP="00556285">
      <w:pPr>
        <w:spacing w:after="0" w:line="240" w:lineRule="auto"/>
        <w:jc w:val="both"/>
        <w:rPr>
          <w:rFonts w:ascii="Arial" w:hAnsi="Arial" w:cs="Arial"/>
          <w:sz w:val="24"/>
          <w:szCs w:val="24"/>
        </w:rPr>
      </w:pPr>
      <w:r>
        <w:rPr>
          <w:rFonts w:ascii="Arial" w:hAnsi="Arial" w:cs="Arial"/>
          <w:sz w:val="24"/>
          <w:szCs w:val="24"/>
        </w:rPr>
        <w:t xml:space="preserve">Pte. </w:t>
      </w:r>
    </w:p>
    <w:p w:rsidR="00556285" w:rsidRPr="005855BA" w:rsidRDefault="00556285" w:rsidP="00556285">
      <w:pPr>
        <w:spacing w:after="0"/>
        <w:rPr>
          <w:rFonts w:ascii="Arial" w:eastAsia="Times New Roman" w:hAnsi="Arial" w:cs="Arial"/>
          <w:color w:val="FF0000"/>
          <w:sz w:val="24"/>
          <w:szCs w:val="24"/>
          <w:lang w:val="es-ES" w:eastAsia="es-ES"/>
        </w:rPr>
      </w:pPr>
    </w:p>
    <w:p w:rsidR="00556285" w:rsidRPr="001F3A3E" w:rsidRDefault="00556285" w:rsidP="0055628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556285" w:rsidRPr="001F3A3E" w:rsidRDefault="00556285" w:rsidP="00556285">
      <w:pPr>
        <w:pStyle w:val="Sinespaciado"/>
        <w:rPr>
          <w:lang w:val="es-ES"/>
        </w:rPr>
      </w:pPr>
    </w:p>
    <w:p w:rsidR="00556285" w:rsidRPr="001F3A3E" w:rsidRDefault="00556285" w:rsidP="0055628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56285" w:rsidRPr="001F3A3E" w:rsidRDefault="00556285" w:rsidP="00556285">
      <w:pPr>
        <w:spacing w:after="0" w:line="240" w:lineRule="auto"/>
        <w:rPr>
          <w:rFonts w:ascii="Calibri" w:eastAsia="Calibri" w:hAnsi="Calibri" w:cs="Times New Roman"/>
          <w:lang w:val="es-ES" w:eastAsia="es-ES"/>
        </w:rPr>
      </w:pPr>
    </w:p>
    <w:p w:rsidR="00556285" w:rsidRPr="001F3A3E" w:rsidRDefault="00556285" w:rsidP="0055628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56285" w:rsidRDefault="00556285" w:rsidP="00556285">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556285" w:rsidRDefault="00556285" w:rsidP="00556285">
      <w:pPr>
        <w:pStyle w:val="Sinespaciado"/>
      </w:pPr>
    </w:p>
    <w:p w:rsidR="00556285" w:rsidRPr="00556285" w:rsidRDefault="00556285" w:rsidP="00556285">
      <w:pPr>
        <w:spacing w:line="256" w:lineRule="auto"/>
        <w:jc w:val="both"/>
        <w:rPr>
          <w:rFonts w:ascii="Arial" w:eastAsia="SimSun" w:hAnsi="Arial" w:cs="Arial"/>
          <w:b/>
          <w:sz w:val="24"/>
          <w:szCs w:val="24"/>
        </w:rPr>
      </w:pPr>
      <w:r w:rsidRPr="00556285">
        <w:rPr>
          <w:rFonts w:ascii="Arial" w:eastAsia="SimSun" w:hAnsi="Arial" w:cs="Arial"/>
          <w:b/>
          <w:sz w:val="24"/>
          <w:szCs w:val="24"/>
        </w:rPr>
        <w:t xml:space="preserve">CONSIDERANDO </w:t>
      </w:r>
    </w:p>
    <w:p w:rsidR="00556285" w:rsidRPr="00556285" w:rsidRDefault="00556285" w:rsidP="00556285">
      <w:pPr>
        <w:spacing w:line="240" w:lineRule="auto"/>
        <w:jc w:val="both"/>
        <w:rPr>
          <w:rFonts w:ascii="Arial" w:eastAsia="Times New Roman" w:hAnsi="Arial" w:cs="Arial"/>
          <w:bCs/>
          <w:color w:val="000000"/>
          <w:sz w:val="24"/>
          <w:szCs w:val="24"/>
          <w:lang w:eastAsia="es-CR"/>
        </w:rPr>
      </w:pPr>
      <w:r w:rsidRPr="00556285">
        <w:rPr>
          <w:rFonts w:ascii="Arial" w:eastAsia="SimSun" w:hAnsi="Arial" w:cs="Arial"/>
          <w:sz w:val="24"/>
          <w:szCs w:val="24"/>
        </w:rPr>
        <w:t>Presentación realizada por el Lic. Gilbert Acuña Cerdas, Planificador Institucional, acerca de la modificación al presupuesto N° 11-2019.</w:t>
      </w:r>
    </w:p>
    <w:p w:rsidR="00556285" w:rsidRPr="00556285" w:rsidRDefault="00556285" w:rsidP="00556285">
      <w:pPr>
        <w:spacing w:line="256" w:lineRule="auto"/>
        <w:jc w:val="both"/>
        <w:rPr>
          <w:rFonts w:ascii="Arial" w:eastAsia="SimSun" w:hAnsi="Arial" w:cs="Arial"/>
          <w:b/>
          <w:sz w:val="24"/>
          <w:szCs w:val="24"/>
        </w:rPr>
      </w:pPr>
      <w:r w:rsidRPr="00556285">
        <w:rPr>
          <w:rFonts w:ascii="Arial" w:eastAsia="SimSun" w:hAnsi="Arial" w:cs="Arial"/>
          <w:b/>
          <w:sz w:val="24"/>
          <w:szCs w:val="24"/>
        </w:rPr>
        <w:t>ESTE CONCEJO MUNICIPAL ACUERDA</w:t>
      </w:r>
    </w:p>
    <w:p w:rsidR="00556285" w:rsidRPr="00556285" w:rsidRDefault="00556285" w:rsidP="00556285">
      <w:pPr>
        <w:spacing w:after="0" w:line="240" w:lineRule="auto"/>
        <w:jc w:val="both"/>
        <w:rPr>
          <w:rFonts w:ascii="Arial" w:eastAsia="Calibri" w:hAnsi="Arial" w:cs="Arial"/>
          <w:sz w:val="24"/>
          <w:szCs w:val="24"/>
        </w:rPr>
      </w:pPr>
      <w:r w:rsidRPr="00556285">
        <w:rPr>
          <w:rFonts w:ascii="Arial" w:eastAsia="Calibri" w:hAnsi="Arial" w:cs="Arial"/>
          <w:sz w:val="24"/>
          <w:szCs w:val="24"/>
        </w:rPr>
        <w:t xml:space="preserve">Aprobar en su totalidad la modificación al presupuesto N° 11-2019 por un monto de ¢ 33.050.000.00 (treinta y tres millones cincuenta mil colones), de acuerdo al siguiente detalle: </w:t>
      </w:r>
    </w:p>
    <w:p w:rsidR="00556285" w:rsidRPr="00556285" w:rsidRDefault="00556285" w:rsidP="00556285">
      <w:pPr>
        <w:spacing w:after="0" w:line="240" w:lineRule="auto"/>
        <w:jc w:val="both"/>
        <w:rPr>
          <w:rFonts w:ascii="Arial" w:eastAsia="Calibri" w:hAnsi="Arial" w:cs="Arial"/>
          <w:sz w:val="24"/>
          <w:szCs w:val="24"/>
        </w:rPr>
      </w:pPr>
      <w:r w:rsidRPr="00556285">
        <w:rPr>
          <w:rFonts w:ascii="Calibri" w:eastAsia="SimSun" w:hAnsi="Calibri" w:cs="Times New Roman"/>
          <w:noProof/>
          <w:lang w:eastAsia="es-CR"/>
        </w:rPr>
        <w:lastRenderedPageBreak/>
        <w:drawing>
          <wp:inline distT="0" distB="0" distL="0" distR="0" wp14:anchorId="612209E5" wp14:editId="71E2780C">
            <wp:extent cx="5612130" cy="810511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105110"/>
                    </a:xfrm>
                    <a:prstGeom prst="rect">
                      <a:avLst/>
                    </a:prstGeom>
                    <a:noFill/>
                    <a:ln>
                      <a:noFill/>
                    </a:ln>
                  </pic:spPr>
                </pic:pic>
              </a:graphicData>
            </a:graphic>
          </wp:inline>
        </w:drawing>
      </w:r>
    </w:p>
    <w:p w:rsidR="00556285" w:rsidRPr="00556285" w:rsidRDefault="00556285" w:rsidP="004E5280">
      <w:pPr>
        <w:pStyle w:val="Sinespaciado"/>
      </w:pPr>
    </w:p>
    <w:p w:rsidR="00556285" w:rsidRPr="00556285" w:rsidRDefault="00556285" w:rsidP="00556285">
      <w:pPr>
        <w:spacing w:line="256" w:lineRule="auto"/>
        <w:jc w:val="both"/>
        <w:rPr>
          <w:rFonts w:ascii="Arial" w:eastAsia="SimSun" w:hAnsi="Arial" w:cs="Arial"/>
          <w:sz w:val="24"/>
          <w:szCs w:val="24"/>
        </w:rPr>
      </w:pPr>
      <w:r w:rsidRPr="00556285">
        <w:rPr>
          <w:rFonts w:ascii="Arial" w:eastAsia="Calibri" w:hAnsi="Arial" w:cs="Arial"/>
          <w:b/>
          <w:sz w:val="24"/>
          <w:szCs w:val="24"/>
        </w:rPr>
        <w:t>ACUERDO</w:t>
      </w:r>
      <w:r w:rsidRPr="00556285">
        <w:rPr>
          <w:rFonts w:ascii="Arial" w:eastAsia="Calibri" w:hAnsi="Arial" w:cs="Arial"/>
          <w:b/>
        </w:rPr>
        <w:t xml:space="preserve"> UNÁNIME Y DECLARADO DEFINITIVAMENTE APROBADO N° 722-19</w:t>
      </w:r>
    </w:p>
    <w:p w:rsidR="00556285" w:rsidRPr="00556285" w:rsidRDefault="00556285" w:rsidP="00556285">
      <w:pPr>
        <w:spacing w:after="0" w:line="240" w:lineRule="auto"/>
        <w:jc w:val="both"/>
        <w:rPr>
          <w:rFonts w:ascii="Arial" w:eastAsia="Calibri" w:hAnsi="Arial" w:cs="Arial"/>
          <w:sz w:val="24"/>
          <w:szCs w:val="24"/>
        </w:rPr>
      </w:pPr>
      <w:r w:rsidRPr="00556285">
        <w:rPr>
          <w:rFonts w:ascii="Arial" w:eastAsia="Calibri" w:hAnsi="Arial" w:cs="Arial"/>
          <w:sz w:val="24"/>
          <w:szCs w:val="24"/>
        </w:rPr>
        <w:t>Acuerdo con el voto positivo de los regidores</w:t>
      </w:r>
    </w:p>
    <w:p w:rsidR="00556285" w:rsidRPr="00556285" w:rsidRDefault="00556285" w:rsidP="00556285">
      <w:pPr>
        <w:spacing w:after="0" w:line="240" w:lineRule="auto"/>
        <w:jc w:val="both"/>
        <w:rPr>
          <w:rFonts w:ascii="Arial" w:eastAsia="Calibri" w:hAnsi="Arial" w:cs="Arial"/>
          <w:sz w:val="24"/>
          <w:szCs w:val="24"/>
        </w:rPr>
      </w:pPr>
    </w:p>
    <w:p w:rsidR="00556285" w:rsidRPr="00556285" w:rsidRDefault="00556285" w:rsidP="00BE64B3">
      <w:pPr>
        <w:numPr>
          <w:ilvl w:val="0"/>
          <w:numId w:val="3"/>
        </w:numPr>
        <w:spacing w:after="0" w:line="240" w:lineRule="auto"/>
        <w:ind w:right="-799" w:firstLine="556"/>
        <w:rPr>
          <w:rFonts w:ascii="Arial" w:eastAsia="Calibri" w:hAnsi="Arial" w:cs="Arial"/>
          <w:sz w:val="24"/>
          <w:szCs w:val="24"/>
        </w:rPr>
      </w:pPr>
      <w:r>
        <w:rPr>
          <w:rFonts w:ascii="Arial" w:eastAsia="Calibri" w:hAnsi="Arial" w:cs="Arial"/>
          <w:sz w:val="24"/>
          <w:szCs w:val="24"/>
        </w:rPr>
        <w:t xml:space="preserve">    </w:t>
      </w:r>
      <w:r w:rsidRPr="00556285">
        <w:rPr>
          <w:rFonts w:ascii="Arial" w:eastAsia="Calibri" w:hAnsi="Arial" w:cs="Arial"/>
          <w:sz w:val="24"/>
          <w:szCs w:val="24"/>
        </w:rPr>
        <w:t>José Fernando Méndez Vindas, Partido Unidad Social Cristiana</w:t>
      </w:r>
    </w:p>
    <w:p w:rsidR="00556285" w:rsidRPr="00556285" w:rsidRDefault="00556285" w:rsidP="00BE64B3">
      <w:pPr>
        <w:numPr>
          <w:ilvl w:val="0"/>
          <w:numId w:val="3"/>
        </w:numPr>
        <w:spacing w:after="0" w:line="240" w:lineRule="auto"/>
        <w:ind w:left="1701" w:right="-799"/>
        <w:rPr>
          <w:rFonts w:ascii="Arial" w:eastAsia="Calibri" w:hAnsi="Arial" w:cs="Arial"/>
          <w:sz w:val="24"/>
          <w:szCs w:val="24"/>
        </w:rPr>
      </w:pPr>
      <w:r w:rsidRPr="00556285">
        <w:rPr>
          <w:rFonts w:ascii="Arial" w:eastAsia="Calibri" w:hAnsi="Arial" w:cs="Arial"/>
          <w:sz w:val="24"/>
          <w:szCs w:val="24"/>
        </w:rPr>
        <w:t>María de los Ángeles Artavia Zeledón, Partido Unidad Social Cristiana</w:t>
      </w:r>
    </w:p>
    <w:p w:rsidR="00556285" w:rsidRPr="00556285" w:rsidRDefault="00556285" w:rsidP="00BE64B3">
      <w:pPr>
        <w:numPr>
          <w:ilvl w:val="0"/>
          <w:numId w:val="3"/>
        </w:numPr>
        <w:spacing w:after="0" w:line="240" w:lineRule="auto"/>
        <w:ind w:left="1701" w:right="-799"/>
        <w:rPr>
          <w:rFonts w:ascii="Arial" w:eastAsia="Calibri" w:hAnsi="Arial" w:cs="Arial"/>
          <w:sz w:val="24"/>
          <w:szCs w:val="24"/>
        </w:rPr>
      </w:pPr>
      <w:r w:rsidRPr="00556285">
        <w:rPr>
          <w:rFonts w:ascii="Arial" w:eastAsia="Calibri" w:hAnsi="Arial" w:cs="Arial"/>
          <w:sz w:val="24"/>
          <w:szCs w:val="24"/>
        </w:rPr>
        <w:t xml:space="preserve">Julio </w:t>
      </w:r>
      <w:r>
        <w:rPr>
          <w:rFonts w:ascii="Arial" w:eastAsia="Calibri" w:hAnsi="Arial" w:cs="Arial"/>
          <w:sz w:val="24"/>
          <w:szCs w:val="24"/>
        </w:rPr>
        <w:t xml:space="preserve">César </w:t>
      </w:r>
      <w:r w:rsidRPr="00556285">
        <w:rPr>
          <w:rFonts w:ascii="Arial" w:eastAsia="Calibri" w:hAnsi="Arial" w:cs="Arial"/>
          <w:sz w:val="24"/>
          <w:szCs w:val="24"/>
        </w:rPr>
        <w:t>Benavides Espinoza, Partido Unidad Social Cristiana</w:t>
      </w:r>
    </w:p>
    <w:p w:rsidR="00556285" w:rsidRPr="00556285" w:rsidRDefault="00556285" w:rsidP="00BE64B3">
      <w:pPr>
        <w:numPr>
          <w:ilvl w:val="0"/>
          <w:numId w:val="3"/>
        </w:numPr>
        <w:spacing w:after="0" w:line="240" w:lineRule="auto"/>
        <w:ind w:left="1701"/>
        <w:rPr>
          <w:rFonts w:ascii="Arial" w:eastAsia="Calibri" w:hAnsi="Arial" w:cs="Arial"/>
          <w:sz w:val="24"/>
          <w:szCs w:val="24"/>
        </w:rPr>
      </w:pPr>
      <w:r w:rsidRPr="00556285">
        <w:rPr>
          <w:rFonts w:ascii="Arial" w:eastAsia="Calibri" w:hAnsi="Arial" w:cs="Arial"/>
          <w:sz w:val="24"/>
          <w:szCs w:val="24"/>
        </w:rPr>
        <w:t>Yojhan Cubero Ramírez, Partido Liberación Nacional</w:t>
      </w:r>
    </w:p>
    <w:p w:rsidR="00556285" w:rsidRPr="00556285" w:rsidRDefault="00556285" w:rsidP="00BE64B3">
      <w:pPr>
        <w:numPr>
          <w:ilvl w:val="0"/>
          <w:numId w:val="3"/>
        </w:numPr>
        <w:spacing w:after="0" w:line="240" w:lineRule="auto"/>
        <w:ind w:left="1701"/>
        <w:rPr>
          <w:rFonts w:ascii="Arial" w:eastAsia="Calibri" w:hAnsi="Arial" w:cs="Arial"/>
          <w:sz w:val="24"/>
          <w:szCs w:val="24"/>
        </w:rPr>
      </w:pPr>
      <w:r w:rsidRPr="00556285">
        <w:rPr>
          <w:rFonts w:ascii="Arial" w:eastAsia="Calibri" w:hAnsi="Arial" w:cs="Arial"/>
          <w:sz w:val="24"/>
          <w:szCs w:val="24"/>
        </w:rPr>
        <w:t>Betty Castillo Ortiz, Partido Liberación Nacional</w:t>
      </w:r>
    </w:p>
    <w:p w:rsidR="00556285" w:rsidRPr="00556285" w:rsidRDefault="00556285" w:rsidP="00556285">
      <w:pPr>
        <w:suppressLineNumbers/>
        <w:spacing w:line="256" w:lineRule="auto"/>
        <w:jc w:val="both"/>
        <w:rPr>
          <w:rFonts w:ascii="Arial" w:eastAsia="SimSun" w:hAnsi="Arial" w:cs="Arial"/>
          <w:b/>
          <w:sz w:val="24"/>
          <w:szCs w:val="24"/>
        </w:rPr>
      </w:pPr>
    </w:p>
    <w:p w:rsidR="00556285" w:rsidRDefault="00556285" w:rsidP="00556285">
      <w:pPr>
        <w:pStyle w:val="Sinespaciado"/>
      </w:pPr>
    </w:p>
    <w:p w:rsidR="00556285" w:rsidRDefault="00556285" w:rsidP="00556285">
      <w:pPr>
        <w:pStyle w:val="Sinespaciado"/>
      </w:pPr>
    </w:p>
    <w:p w:rsidR="00556285" w:rsidRPr="00500EB2" w:rsidRDefault="00556285" w:rsidP="0055628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56285" w:rsidRPr="00A21CE9" w:rsidRDefault="00556285" w:rsidP="00556285">
      <w:pPr>
        <w:spacing w:after="0" w:line="240" w:lineRule="auto"/>
        <w:jc w:val="center"/>
        <w:rPr>
          <w:rFonts w:ascii="Arial" w:hAnsi="Arial" w:cs="Arial"/>
          <w:b/>
          <w:sz w:val="24"/>
          <w:szCs w:val="24"/>
        </w:rPr>
      </w:pPr>
      <w:r>
        <w:rPr>
          <w:rFonts w:ascii="Arial" w:hAnsi="Arial" w:cs="Arial"/>
          <w:b/>
          <w:sz w:val="24"/>
          <w:szCs w:val="24"/>
        </w:rPr>
        <w:t>SECRETARÍA CONCEJO MUNICIPAL</w:t>
      </w:r>
    </w:p>
    <w:p w:rsidR="00556285" w:rsidRPr="00C21B82" w:rsidRDefault="00556285" w:rsidP="00556285">
      <w:pPr>
        <w:pStyle w:val="Sinespaciado"/>
        <w:rPr>
          <w:rFonts w:ascii="Arial" w:hAnsi="Arial" w:cs="Arial"/>
          <w:noProof/>
          <w:sz w:val="16"/>
          <w:szCs w:val="16"/>
          <w:lang w:eastAsia="es-CR"/>
        </w:rPr>
      </w:pPr>
      <w:r w:rsidRPr="00C21B82">
        <w:rPr>
          <w:rFonts w:ascii="Arial" w:hAnsi="Arial" w:cs="Arial"/>
          <w:noProof/>
          <w:sz w:val="16"/>
          <w:szCs w:val="16"/>
          <w:lang w:eastAsia="es-CR"/>
        </w:rPr>
        <w:drawing>
          <wp:inline distT="0" distB="0" distL="0" distR="0" wp14:anchorId="23518D55" wp14:editId="0AA7BF4E">
            <wp:extent cx="213459" cy="152400"/>
            <wp:effectExtent l="0" t="0" r="0" b="0"/>
            <wp:docPr id="397" name="Imagen 3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21B82">
        <w:rPr>
          <w:rFonts w:ascii="Arial" w:hAnsi="Arial" w:cs="Arial"/>
          <w:noProof/>
          <w:sz w:val="16"/>
          <w:szCs w:val="16"/>
          <w:lang w:eastAsia="es-CR"/>
        </w:rPr>
        <w:t>C/c: Archivo</w:t>
      </w: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Pr="001F3A3E" w:rsidRDefault="00792EE6" w:rsidP="00792EE6">
      <w:pPr>
        <w:ind w:left="4956"/>
        <w:rPr>
          <w:rFonts w:ascii="Arial" w:hAnsi="Arial" w:cs="Arial"/>
          <w:b/>
          <w:sz w:val="24"/>
          <w:szCs w:val="24"/>
          <w:lang w:val="es-ES"/>
        </w:rPr>
      </w:pPr>
      <w:r>
        <w:rPr>
          <w:rFonts w:ascii="Arial" w:hAnsi="Arial" w:cs="Arial"/>
          <w:b/>
          <w:sz w:val="24"/>
          <w:szCs w:val="24"/>
          <w:lang w:val="es-ES"/>
        </w:rPr>
        <w:t xml:space="preserve">        OFICIO MSPH-CM-ACUER-723-</w:t>
      </w:r>
      <w:r w:rsidRPr="001F3A3E">
        <w:rPr>
          <w:rFonts w:ascii="Arial" w:hAnsi="Arial" w:cs="Arial"/>
          <w:b/>
          <w:sz w:val="24"/>
          <w:szCs w:val="24"/>
          <w:lang w:val="es-ES"/>
        </w:rPr>
        <w:t>19</w:t>
      </w:r>
    </w:p>
    <w:p w:rsidR="00792EE6" w:rsidRPr="001F3A3E" w:rsidRDefault="00792EE6" w:rsidP="00792EE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792EE6" w:rsidRPr="001F3A3E" w:rsidRDefault="00792EE6" w:rsidP="00792EE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Señor</w:t>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Joseph Granda Vargas, Presidente</w:t>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Comité Cantonal de la Persona Joven de San Pablo de Heredia</w:t>
      </w:r>
    </w:p>
    <w:p w:rsidR="00792EE6" w:rsidRPr="005855BA" w:rsidRDefault="00792EE6" w:rsidP="00792EE6">
      <w:pPr>
        <w:spacing w:after="0" w:line="240" w:lineRule="auto"/>
        <w:jc w:val="both"/>
        <w:rPr>
          <w:rFonts w:ascii="Arial" w:hAnsi="Arial" w:cs="Arial"/>
          <w:sz w:val="24"/>
          <w:szCs w:val="24"/>
        </w:rPr>
      </w:pPr>
      <w:r>
        <w:rPr>
          <w:rFonts w:ascii="Arial" w:hAnsi="Arial" w:cs="Arial"/>
          <w:sz w:val="24"/>
          <w:szCs w:val="24"/>
        </w:rPr>
        <w:t>Pte.</w:t>
      </w:r>
    </w:p>
    <w:p w:rsidR="00792EE6" w:rsidRPr="005855BA" w:rsidRDefault="00792EE6" w:rsidP="00792EE6">
      <w:pPr>
        <w:spacing w:after="0"/>
        <w:rPr>
          <w:rFonts w:ascii="Arial" w:eastAsia="Times New Roman" w:hAnsi="Arial" w:cs="Arial"/>
          <w:color w:val="FF0000"/>
          <w:sz w:val="24"/>
          <w:szCs w:val="24"/>
          <w:lang w:val="es-ES" w:eastAsia="es-ES"/>
        </w:rPr>
      </w:pPr>
    </w:p>
    <w:p w:rsidR="00792EE6" w:rsidRPr="001F3A3E" w:rsidRDefault="00792EE6" w:rsidP="00792EE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792EE6" w:rsidRPr="001F3A3E" w:rsidRDefault="00792EE6" w:rsidP="00792EE6">
      <w:pPr>
        <w:pStyle w:val="Sinespaciado"/>
        <w:rPr>
          <w:lang w:val="es-ES"/>
        </w:rPr>
      </w:pPr>
    </w:p>
    <w:p w:rsidR="00792EE6" w:rsidRPr="001F3A3E" w:rsidRDefault="00792EE6" w:rsidP="00792EE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2EE6" w:rsidRPr="001F3A3E" w:rsidRDefault="00792EE6" w:rsidP="00792EE6">
      <w:pPr>
        <w:spacing w:after="0" w:line="240" w:lineRule="auto"/>
        <w:rPr>
          <w:rFonts w:ascii="Calibri" w:eastAsia="Calibri" w:hAnsi="Calibri" w:cs="Times New Roman"/>
          <w:lang w:val="es-ES" w:eastAsia="es-ES"/>
        </w:rPr>
      </w:pPr>
    </w:p>
    <w:p w:rsidR="00792EE6" w:rsidRPr="001F3A3E" w:rsidRDefault="00792EE6" w:rsidP="00792EE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2EE6" w:rsidRDefault="00792EE6" w:rsidP="00792EE6">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792EE6" w:rsidRDefault="00792EE6" w:rsidP="00556285">
      <w:pPr>
        <w:pStyle w:val="Sinespaciado"/>
      </w:pP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r w:rsidRPr="00792EE6">
        <w:rPr>
          <w:rFonts w:ascii="Arial" w:eastAsia="Times New Roman" w:hAnsi="Arial" w:cs="Arial"/>
          <w:b/>
          <w:sz w:val="24"/>
          <w:szCs w:val="24"/>
          <w:lang w:val="es-ES_tradnl" w:eastAsia="es-ES_tradnl"/>
        </w:rPr>
        <w:t xml:space="preserve">CONSIDERANDO </w:t>
      </w:r>
    </w:p>
    <w:p w:rsidR="00792EE6" w:rsidRPr="00792EE6" w:rsidRDefault="00792EE6" w:rsidP="00792EE6">
      <w:pPr>
        <w:pStyle w:val="Sinespaciado"/>
        <w:rPr>
          <w:lang w:val="es-ES_tradnl" w:eastAsia="es-ES_tradnl"/>
        </w:rPr>
      </w:pPr>
    </w:p>
    <w:p w:rsidR="00792EE6" w:rsidRPr="00792EE6" w:rsidRDefault="00792EE6" w:rsidP="00BE64B3">
      <w:pPr>
        <w:numPr>
          <w:ilvl w:val="0"/>
          <w:numId w:val="4"/>
        </w:numPr>
        <w:suppressLineNumbers/>
        <w:spacing w:after="0" w:line="240" w:lineRule="auto"/>
        <w:contextualSpacing/>
        <w:jc w:val="both"/>
        <w:rPr>
          <w:rFonts w:ascii="Arial" w:eastAsia="Calibri" w:hAnsi="Arial" w:cs="Arial"/>
          <w:sz w:val="24"/>
          <w:szCs w:val="24"/>
        </w:rPr>
      </w:pPr>
      <w:r w:rsidRPr="00792EE6">
        <w:rPr>
          <w:rFonts w:ascii="Arial" w:eastAsia="Calibri" w:hAnsi="Arial" w:cs="Arial"/>
          <w:sz w:val="24"/>
          <w:szCs w:val="24"/>
        </w:rPr>
        <w:t xml:space="preserve">Propuesta planteada por el Sr. José Fernando Méndez Vindas, Regidor Propietario con el objetivo de que se convoque al Sr. Joseph Granda Vargas, Presidente del Comité Cantonal de la Persona Joven a una sesión ordinaria para que se refiera a los proyectos que desarrollará con los recursos incluidos en la modificación al presupuesto N° 10-19 por un monto de ¢12.138.879.00. </w:t>
      </w: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p>
    <w:p w:rsidR="00792EE6" w:rsidRPr="00792EE6" w:rsidRDefault="00792EE6" w:rsidP="00BE64B3">
      <w:pPr>
        <w:numPr>
          <w:ilvl w:val="0"/>
          <w:numId w:val="4"/>
        </w:numPr>
        <w:spacing w:after="0" w:line="240" w:lineRule="auto"/>
        <w:contextualSpacing/>
        <w:jc w:val="both"/>
        <w:rPr>
          <w:rFonts w:ascii="Arial" w:eastAsia="Times New Roman" w:hAnsi="Arial" w:cs="Arial"/>
          <w:sz w:val="24"/>
          <w:szCs w:val="24"/>
          <w:lang w:val="es-ES_tradnl" w:eastAsia="es-ES_tradnl"/>
        </w:rPr>
      </w:pPr>
      <w:r w:rsidRPr="00792EE6">
        <w:rPr>
          <w:rFonts w:ascii="Arial" w:eastAsia="Times New Roman" w:hAnsi="Arial" w:cs="Arial"/>
          <w:sz w:val="24"/>
          <w:szCs w:val="24"/>
          <w:lang w:val="es-ES_tradnl" w:eastAsia="es-ES_tradnl"/>
        </w:rPr>
        <w:t xml:space="preserve">Acuerdo municipal CM 683-19 adoptado en la sesión ordinaria N° 43-19 celebrada el día 21 de octubre del 2019, mediante el cual, se convocó al Sr. </w:t>
      </w:r>
      <w:r w:rsidRPr="00792EE6">
        <w:rPr>
          <w:rFonts w:ascii="Arial" w:eastAsia="Calibri" w:hAnsi="Arial" w:cs="Arial"/>
          <w:sz w:val="24"/>
          <w:szCs w:val="24"/>
        </w:rPr>
        <w:t>Joseph Granda Vargas, a la Sesión Ordinaria a celebrarse el lunes 28 de octubre a las 6:15pm.</w:t>
      </w:r>
    </w:p>
    <w:p w:rsidR="00792EE6" w:rsidRPr="00792EE6" w:rsidRDefault="00792EE6" w:rsidP="00792EE6">
      <w:pPr>
        <w:pStyle w:val="Sinespaciado"/>
        <w:rPr>
          <w:lang w:val="es-ES_tradnl" w:eastAsia="es-ES_tradnl"/>
        </w:rPr>
      </w:pP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r w:rsidRPr="00792EE6">
        <w:rPr>
          <w:rFonts w:ascii="Arial" w:eastAsia="Times New Roman" w:hAnsi="Arial" w:cs="Arial"/>
          <w:b/>
          <w:sz w:val="24"/>
          <w:szCs w:val="24"/>
          <w:lang w:val="es-ES_tradnl" w:eastAsia="es-ES_tradnl"/>
        </w:rPr>
        <w:t xml:space="preserve">ESTE CONCEJO MUNICIPAL ACUERDA </w:t>
      </w:r>
    </w:p>
    <w:p w:rsidR="00792EE6" w:rsidRPr="00FF4426" w:rsidRDefault="00792EE6" w:rsidP="00FF4426">
      <w:pPr>
        <w:pStyle w:val="Sinespaciado"/>
      </w:pPr>
    </w:p>
    <w:p w:rsidR="00792EE6" w:rsidRPr="00792EE6" w:rsidRDefault="00792EE6" w:rsidP="00792EE6">
      <w:pPr>
        <w:spacing w:after="0" w:line="240" w:lineRule="auto"/>
        <w:jc w:val="both"/>
        <w:rPr>
          <w:rFonts w:ascii="Arial" w:eastAsia="Times New Roman" w:hAnsi="Arial" w:cs="Arial"/>
          <w:sz w:val="24"/>
          <w:szCs w:val="24"/>
          <w:lang w:val="es-ES_tradnl" w:eastAsia="es-ES_tradnl"/>
        </w:rPr>
      </w:pPr>
      <w:r w:rsidRPr="00792EE6">
        <w:rPr>
          <w:rFonts w:ascii="Arial" w:eastAsia="Times New Roman" w:hAnsi="Arial" w:cs="Arial"/>
          <w:sz w:val="24"/>
          <w:szCs w:val="24"/>
          <w:lang w:val="es-ES_tradnl" w:eastAsia="es-ES_tradnl"/>
        </w:rPr>
        <w:t xml:space="preserve">Convocar </w:t>
      </w:r>
      <w:r w:rsidRPr="00792EE6">
        <w:rPr>
          <w:rFonts w:ascii="Arial" w:eastAsia="Times New Roman" w:hAnsi="Arial" w:cs="Arial"/>
          <w:b/>
          <w:sz w:val="24"/>
          <w:szCs w:val="24"/>
          <w:lang w:val="es-ES_tradnl" w:eastAsia="es-ES_tradnl"/>
        </w:rPr>
        <w:t xml:space="preserve"> </w:t>
      </w:r>
      <w:r w:rsidRPr="00792EE6">
        <w:rPr>
          <w:rFonts w:ascii="Arial" w:eastAsia="Times New Roman" w:hAnsi="Arial" w:cs="Arial"/>
          <w:sz w:val="24"/>
          <w:szCs w:val="24"/>
          <w:lang w:val="es-ES_tradnl" w:eastAsia="es-ES_tradnl"/>
        </w:rPr>
        <w:t xml:space="preserve">al Sr. </w:t>
      </w:r>
      <w:r w:rsidRPr="00792EE6">
        <w:rPr>
          <w:rFonts w:ascii="Arial" w:eastAsia="Calibri" w:hAnsi="Arial" w:cs="Arial"/>
          <w:sz w:val="24"/>
          <w:szCs w:val="24"/>
        </w:rPr>
        <w:t>Joseph Granda Vargas, Presiden</w:t>
      </w:r>
      <w:r>
        <w:rPr>
          <w:rFonts w:ascii="Arial" w:eastAsia="Calibri" w:hAnsi="Arial" w:cs="Arial"/>
          <w:sz w:val="24"/>
          <w:szCs w:val="24"/>
        </w:rPr>
        <w:t>te</w:t>
      </w:r>
      <w:r w:rsidRPr="00792EE6">
        <w:rPr>
          <w:rFonts w:ascii="Arial" w:eastAsia="Calibri" w:hAnsi="Arial" w:cs="Arial"/>
          <w:sz w:val="24"/>
          <w:szCs w:val="24"/>
        </w:rPr>
        <w:t xml:space="preserve"> de la Junta Directiva del Comité Cantonal de la Persona Joven, a la Sesión Ordinaria a celebrarse el próximo lunes 11 de noviembre del presente año, a las 6:15pm con el objetivo de conocer sobre el detalle de la inversión de los recursos de dicho comité</w:t>
      </w:r>
    </w:p>
    <w:p w:rsidR="00792EE6" w:rsidRPr="00792EE6" w:rsidRDefault="00792EE6" w:rsidP="00792EE6">
      <w:pPr>
        <w:spacing w:after="0" w:line="240" w:lineRule="auto"/>
        <w:rPr>
          <w:rFonts w:ascii="Calibri" w:eastAsia="Calibri" w:hAnsi="Calibri" w:cs="Times New Roman"/>
          <w:lang w:val="es-ES_tradnl" w:eastAsia="es-ES_tradnl"/>
        </w:rPr>
      </w:pPr>
    </w:p>
    <w:p w:rsidR="00792EE6" w:rsidRPr="00792EE6" w:rsidRDefault="00792EE6" w:rsidP="00792EE6">
      <w:pPr>
        <w:spacing w:line="256" w:lineRule="auto"/>
        <w:jc w:val="both"/>
        <w:rPr>
          <w:rFonts w:ascii="Arial" w:eastAsia="SimSun" w:hAnsi="Arial" w:cs="Arial"/>
          <w:sz w:val="24"/>
          <w:szCs w:val="24"/>
        </w:rPr>
      </w:pPr>
      <w:r w:rsidRPr="00792EE6">
        <w:rPr>
          <w:rFonts w:ascii="Arial" w:eastAsia="Calibri" w:hAnsi="Arial" w:cs="Arial"/>
          <w:b/>
          <w:sz w:val="24"/>
          <w:szCs w:val="24"/>
        </w:rPr>
        <w:t>ACUERDO</w:t>
      </w:r>
      <w:r w:rsidRPr="00792EE6">
        <w:rPr>
          <w:rFonts w:ascii="Arial" w:eastAsia="Calibri" w:hAnsi="Arial" w:cs="Arial"/>
          <w:b/>
        </w:rPr>
        <w:t xml:space="preserve"> UNÁNIME Y DECLARADO DEFINITIVAMENTE APROBADO N° 723-19</w:t>
      </w:r>
    </w:p>
    <w:p w:rsidR="00792EE6" w:rsidRPr="00792EE6" w:rsidRDefault="00792EE6" w:rsidP="00792EE6">
      <w:pPr>
        <w:spacing w:after="0" w:line="240" w:lineRule="auto"/>
        <w:jc w:val="both"/>
        <w:rPr>
          <w:rFonts w:ascii="Arial" w:eastAsia="Calibri" w:hAnsi="Arial" w:cs="Arial"/>
          <w:sz w:val="24"/>
          <w:szCs w:val="24"/>
        </w:rPr>
      </w:pPr>
      <w:r w:rsidRPr="00792EE6">
        <w:rPr>
          <w:rFonts w:ascii="Arial" w:eastAsia="Calibri" w:hAnsi="Arial" w:cs="Arial"/>
          <w:sz w:val="24"/>
          <w:szCs w:val="24"/>
        </w:rPr>
        <w:t>Acuerdo con el voto positivo de los regidores</w:t>
      </w:r>
    </w:p>
    <w:p w:rsidR="00792EE6" w:rsidRPr="00792EE6" w:rsidRDefault="00792EE6" w:rsidP="00792EE6">
      <w:pPr>
        <w:spacing w:after="0" w:line="240" w:lineRule="auto"/>
        <w:jc w:val="both"/>
        <w:rPr>
          <w:rFonts w:ascii="Arial" w:eastAsia="Calibri" w:hAnsi="Arial" w:cs="Arial"/>
          <w:sz w:val="24"/>
          <w:szCs w:val="24"/>
        </w:rPr>
      </w:pPr>
    </w:p>
    <w:p w:rsidR="00792EE6" w:rsidRPr="00792EE6" w:rsidRDefault="00792EE6" w:rsidP="00BE64B3">
      <w:pPr>
        <w:numPr>
          <w:ilvl w:val="0"/>
          <w:numId w:val="5"/>
        </w:numPr>
        <w:spacing w:after="0" w:line="240" w:lineRule="auto"/>
        <w:ind w:left="1701" w:right="-799" w:hanging="425"/>
        <w:rPr>
          <w:rFonts w:ascii="Arial" w:eastAsia="Calibri" w:hAnsi="Arial" w:cs="Arial"/>
          <w:sz w:val="24"/>
          <w:szCs w:val="24"/>
        </w:rPr>
      </w:pPr>
      <w:r w:rsidRPr="00792EE6">
        <w:rPr>
          <w:rFonts w:ascii="Arial" w:eastAsia="Calibri" w:hAnsi="Arial" w:cs="Arial"/>
          <w:sz w:val="24"/>
          <w:szCs w:val="24"/>
        </w:rPr>
        <w:t>José Fernando Méndez Vindas, Partido Unidad Social Cristiana</w:t>
      </w:r>
    </w:p>
    <w:p w:rsidR="00792EE6" w:rsidRPr="00792EE6" w:rsidRDefault="00792EE6" w:rsidP="00BE64B3">
      <w:pPr>
        <w:numPr>
          <w:ilvl w:val="0"/>
          <w:numId w:val="5"/>
        </w:numPr>
        <w:spacing w:after="0" w:line="240" w:lineRule="auto"/>
        <w:ind w:left="1701" w:right="-799"/>
        <w:rPr>
          <w:rFonts w:ascii="Arial" w:eastAsia="Calibri" w:hAnsi="Arial" w:cs="Arial"/>
          <w:sz w:val="24"/>
          <w:szCs w:val="24"/>
        </w:rPr>
      </w:pPr>
      <w:r w:rsidRPr="00792EE6">
        <w:rPr>
          <w:rFonts w:ascii="Arial" w:eastAsia="Calibri" w:hAnsi="Arial" w:cs="Arial"/>
          <w:sz w:val="24"/>
          <w:szCs w:val="24"/>
        </w:rPr>
        <w:t>María de los Ángeles Artavia Zeledón, Partido Unidad Social Cristiana</w:t>
      </w:r>
    </w:p>
    <w:p w:rsidR="00792EE6" w:rsidRPr="00792EE6" w:rsidRDefault="00792EE6" w:rsidP="00BE64B3">
      <w:pPr>
        <w:numPr>
          <w:ilvl w:val="0"/>
          <w:numId w:val="5"/>
        </w:numPr>
        <w:spacing w:after="0" w:line="240" w:lineRule="auto"/>
        <w:ind w:left="1701" w:right="-799"/>
        <w:rPr>
          <w:rFonts w:ascii="Arial" w:eastAsia="Calibri" w:hAnsi="Arial" w:cs="Arial"/>
          <w:sz w:val="24"/>
          <w:szCs w:val="24"/>
        </w:rPr>
      </w:pPr>
      <w:r w:rsidRPr="00792EE6">
        <w:rPr>
          <w:rFonts w:ascii="Arial" w:eastAsia="Calibri" w:hAnsi="Arial" w:cs="Arial"/>
          <w:sz w:val="24"/>
          <w:szCs w:val="24"/>
        </w:rPr>
        <w:t>Julio César Benavides Espinoza, Partido Unidad Social Cristiana</w:t>
      </w:r>
    </w:p>
    <w:p w:rsidR="00792EE6" w:rsidRPr="00792EE6" w:rsidRDefault="00792EE6" w:rsidP="00BE64B3">
      <w:pPr>
        <w:numPr>
          <w:ilvl w:val="0"/>
          <w:numId w:val="5"/>
        </w:numPr>
        <w:spacing w:after="0" w:line="240" w:lineRule="auto"/>
        <w:ind w:left="1701"/>
        <w:rPr>
          <w:rFonts w:ascii="Arial" w:eastAsia="Calibri" w:hAnsi="Arial" w:cs="Arial"/>
          <w:sz w:val="24"/>
          <w:szCs w:val="24"/>
        </w:rPr>
      </w:pPr>
      <w:r w:rsidRPr="00792EE6">
        <w:rPr>
          <w:rFonts w:ascii="Arial" w:eastAsia="Calibri" w:hAnsi="Arial" w:cs="Arial"/>
          <w:sz w:val="24"/>
          <w:szCs w:val="24"/>
        </w:rPr>
        <w:t>Yojhan Cubero Ramírez, Partido Liberación Nacional</w:t>
      </w:r>
    </w:p>
    <w:p w:rsidR="00792EE6" w:rsidRPr="00792EE6" w:rsidRDefault="00792EE6" w:rsidP="00BE64B3">
      <w:pPr>
        <w:numPr>
          <w:ilvl w:val="0"/>
          <w:numId w:val="5"/>
        </w:numPr>
        <w:spacing w:after="0" w:line="240" w:lineRule="auto"/>
        <w:ind w:left="1701"/>
        <w:rPr>
          <w:rFonts w:ascii="Arial" w:eastAsia="Calibri" w:hAnsi="Arial" w:cs="Arial"/>
          <w:sz w:val="24"/>
          <w:szCs w:val="24"/>
        </w:rPr>
      </w:pPr>
      <w:r w:rsidRPr="00792EE6">
        <w:rPr>
          <w:rFonts w:ascii="Arial" w:eastAsia="Calibri" w:hAnsi="Arial" w:cs="Arial"/>
          <w:sz w:val="24"/>
          <w:szCs w:val="24"/>
        </w:rPr>
        <w:lastRenderedPageBreak/>
        <w:t>Betty Castillo Ortiz, Partido Liberación Nacional</w:t>
      </w:r>
    </w:p>
    <w:p w:rsidR="00792EE6" w:rsidRDefault="00792EE6" w:rsidP="00556285">
      <w:pPr>
        <w:pStyle w:val="Sinespaciado"/>
      </w:pPr>
    </w:p>
    <w:p w:rsidR="00792EE6" w:rsidRDefault="00792EE6" w:rsidP="00556285">
      <w:pPr>
        <w:pStyle w:val="Sinespaciado"/>
      </w:pPr>
    </w:p>
    <w:p w:rsidR="00556285" w:rsidRDefault="00556285" w:rsidP="00556285">
      <w:pPr>
        <w:pStyle w:val="Sinespaciado"/>
      </w:pPr>
    </w:p>
    <w:p w:rsidR="00556285" w:rsidRDefault="00556285" w:rsidP="00556285">
      <w:pPr>
        <w:pStyle w:val="Sinespaciado"/>
      </w:pPr>
    </w:p>
    <w:p w:rsidR="00792EE6" w:rsidRPr="00500EB2" w:rsidRDefault="00792EE6" w:rsidP="00792EE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2EE6" w:rsidRPr="00A21CE9" w:rsidRDefault="00792EE6" w:rsidP="00792EE6">
      <w:pPr>
        <w:spacing w:after="0" w:line="240" w:lineRule="auto"/>
        <w:jc w:val="center"/>
        <w:rPr>
          <w:rFonts w:ascii="Arial" w:hAnsi="Arial" w:cs="Arial"/>
          <w:b/>
          <w:sz w:val="24"/>
          <w:szCs w:val="24"/>
        </w:rPr>
      </w:pPr>
      <w:r>
        <w:rPr>
          <w:rFonts w:ascii="Arial" w:hAnsi="Arial" w:cs="Arial"/>
          <w:b/>
          <w:sz w:val="24"/>
          <w:szCs w:val="24"/>
        </w:rPr>
        <w:t>SECRETARÍA CONCEJO MUNICIPAL</w:t>
      </w:r>
    </w:p>
    <w:p w:rsidR="00792EE6" w:rsidRPr="00C21B82" w:rsidRDefault="00792EE6" w:rsidP="00792EE6">
      <w:pPr>
        <w:pStyle w:val="Sinespaciado"/>
        <w:rPr>
          <w:rFonts w:ascii="Arial" w:hAnsi="Arial" w:cs="Arial"/>
          <w:noProof/>
          <w:sz w:val="16"/>
          <w:szCs w:val="16"/>
          <w:lang w:eastAsia="es-CR"/>
        </w:rPr>
      </w:pPr>
      <w:r w:rsidRPr="00C21B82">
        <w:rPr>
          <w:rFonts w:ascii="Arial" w:hAnsi="Arial" w:cs="Arial"/>
          <w:noProof/>
          <w:sz w:val="16"/>
          <w:szCs w:val="16"/>
          <w:lang w:eastAsia="es-CR"/>
        </w:rPr>
        <w:drawing>
          <wp:inline distT="0" distB="0" distL="0" distR="0" wp14:anchorId="46413DBA" wp14:editId="4FE9D18D">
            <wp:extent cx="213459" cy="152400"/>
            <wp:effectExtent l="0" t="0" r="0" b="0"/>
            <wp:docPr id="398" name="Imagen 3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21B82">
        <w:rPr>
          <w:rFonts w:ascii="Arial" w:hAnsi="Arial" w:cs="Arial"/>
          <w:noProof/>
          <w:sz w:val="16"/>
          <w:szCs w:val="16"/>
          <w:lang w:eastAsia="es-CR"/>
        </w:rPr>
        <w:t>C/c: Archivo</w:t>
      </w:r>
    </w:p>
    <w:p w:rsidR="00792EE6" w:rsidRDefault="00792EE6" w:rsidP="00792EE6">
      <w:pPr>
        <w:pStyle w:val="Sinespaciado"/>
      </w:pPr>
    </w:p>
    <w:p w:rsidR="00792EE6" w:rsidRDefault="00792EE6" w:rsidP="00792EE6">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556285" w:rsidRDefault="00556285"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Pr="001F3A3E" w:rsidRDefault="00792EE6" w:rsidP="00792EE6">
      <w:pPr>
        <w:ind w:left="4956"/>
        <w:rPr>
          <w:rFonts w:ascii="Arial" w:hAnsi="Arial" w:cs="Arial"/>
          <w:b/>
          <w:sz w:val="24"/>
          <w:szCs w:val="24"/>
          <w:lang w:val="es-ES"/>
        </w:rPr>
      </w:pPr>
      <w:r>
        <w:rPr>
          <w:rFonts w:ascii="Arial" w:hAnsi="Arial" w:cs="Arial"/>
          <w:b/>
          <w:sz w:val="24"/>
          <w:szCs w:val="24"/>
          <w:lang w:val="es-ES"/>
        </w:rPr>
        <w:t xml:space="preserve">        OFICIO MSPH-CM-ACUER-724-</w:t>
      </w:r>
      <w:r w:rsidRPr="001F3A3E">
        <w:rPr>
          <w:rFonts w:ascii="Arial" w:hAnsi="Arial" w:cs="Arial"/>
          <w:b/>
          <w:sz w:val="24"/>
          <w:szCs w:val="24"/>
          <w:lang w:val="es-ES"/>
        </w:rPr>
        <w:t>19</w:t>
      </w:r>
    </w:p>
    <w:p w:rsidR="00792EE6" w:rsidRPr="001F3A3E" w:rsidRDefault="00792EE6" w:rsidP="00792EE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792EE6" w:rsidRPr="001F3A3E" w:rsidRDefault="00792EE6" w:rsidP="00792EE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Señora</w:t>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Lineth Artavia González, Secretaria</w:t>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792EE6" w:rsidRPr="005855BA" w:rsidRDefault="00792EE6" w:rsidP="00792EE6">
      <w:pPr>
        <w:spacing w:after="0" w:line="240" w:lineRule="auto"/>
        <w:jc w:val="both"/>
        <w:rPr>
          <w:rFonts w:ascii="Arial" w:hAnsi="Arial" w:cs="Arial"/>
          <w:sz w:val="24"/>
          <w:szCs w:val="24"/>
        </w:rPr>
      </w:pPr>
      <w:r>
        <w:rPr>
          <w:rFonts w:ascii="Arial" w:hAnsi="Arial" w:cs="Arial"/>
          <w:sz w:val="24"/>
          <w:szCs w:val="24"/>
        </w:rPr>
        <w:t>Pte.</w:t>
      </w:r>
    </w:p>
    <w:p w:rsidR="00792EE6" w:rsidRPr="005855BA" w:rsidRDefault="00792EE6" w:rsidP="00792EE6">
      <w:pPr>
        <w:spacing w:after="0"/>
        <w:rPr>
          <w:rFonts w:ascii="Arial" w:eastAsia="Times New Roman" w:hAnsi="Arial" w:cs="Arial"/>
          <w:color w:val="FF0000"/>
          <w:sz w:val="24"/>
          <w:szCs w:val="24"/>
          <w:lang w:val="es-ES" w:eastAsia="es-ES"/>
        </w:rPr>
      </w:pPr>
    </w:p>
    <w:p w:rsidR="00792EE6" w:rsidRPr="001F3A3E" w:rsidRDefault="00792EE6" w:rsidP="00792EE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792EE6" w:rsidRPr="001F3A3E" w:rsidRDefault="00792EE6" w:rsidP="00792EE6">
      <w:pPr>
        <w:pStyle w:val="Sinespaciado"/>
        <w:rPr>
          <w:lang w:val="es-ES"/>
        </w:rPr>
      </w:pPr>
    </w:p>
    <w:p w:rsidR="00792EE6" w:rsidRPr="001F3A3E" w:rsidRDefault="00792EE6" w:rsidP="00792EE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2EE6" w:rsidRPr="001F3A3E" w:rsidRDefault="00792EE6" w:rsidP="00792EE6">
      <w:pPr>
        <w:spacing w:after="0" w:line="240" w:lineRule="auto"/>
        <w:rPr>
          <w:rFonts w:ascii="Calibri" w:eastAsia="Calibri" w:hAnsi="Calibri" w:cs="Times New Roman"/>
          <w:lang w:val="es-ES" w:eastAsia="es-ES"/>
        </w:rPr>
      </w:pPr>
    </w:p>
    <w:p w:rsidR="00792EE6" w:rsidRPr="001F3A3E" w:rsidRDefault="00792EE6" w:rsidP="00792EE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2EE6" w:rsidRDefault="00792EE6" w:rsidP="00792EE6">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792EE6" w:rsidRDefault="00792EE6" w:rsidP="00792EE6">
      <w:pPr>
        <w:spacing w:after="0" w:line="240" w:lineRule="auto"/>
        <w:contextualSpacing/>
      </w:pP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r w:rsidRPr="00792EE6">
        <w:rPr>
          <w:rFonts w:ascii="Arial" w:eastAsia="Times New Roman" w:hAnsi="Arial" w:cs="Arial"/>
          <w:b/>
          <w:sz w:val="24"/>
          <w:szCs w:val="24"/>
          <w:lang w:val="es-ES_tradnl" w:eastAsia="es-ES_tradnl"/>
        </w:rPr>
        <w:t xml:space="preserve">CONSIDERANDO </w:t>
      </w:r>
    </w:p>
    <w:p w:rsidR="00792EE6" w:rsidRDefault="00792EE6" w:rsidP="00792EE6">
      <w:pPr>
        <w:pStyle w:val="Sinespaciado"/>
        <w:rPr>
          <w:lang w:val="es-ES_tradnl" w:eastAsia="es-ES_tradnl"/>
        </w:rPr>
      </w:pPr>
    </w:p>
    <w:p w:rsidR="00792EE6" w:rsidRPr="00792EE6" w:rsidRDefault="00792EE6" w:rsidP="00792EE6">
      <w:pPr>
        <w:spacing w:after="0" w:line="240" w:lineRule="auto"/>
        <w:contextualSpacing/>
        <w:jc w:val="both"/>
        <w:rPr>
          <w:rFonts w:ascii="Arial" w:eastAsia="Times New Roman" w:hAnsi="Arial" w:cs="Arial"/>
          <w:sz w:val="24"/>
          <w:szCs w:val="24"/>
          <w:lang w:val="es-ES_tradnl" w:eastAsia="es-ES_tradnl"/>
        </w:rPr>
      </w:pPr>
      <w:r w:rsidRPr="00792EE6">
        <w:rPr>
          <w:rFonts w:ascii="Arial" w:eastAsia="Times New Roman" w:hAnsi="Arial" w:cs="Arial"/>
          <w:sz w:val="24"/>
          <w:szCs w:val="24"/>
          <w:lang w:val="es-ES_tradnl" w:eastAsia="es-ES_tradnl"/>
        </w:rPr>
        <w:t xml:space="preserve">Nota suscrita por la Sra. Lineth Artavia González, Secretaria del Concejo Municipal, solicitando vacaciones para los días 15 y 18 de noviembre del 2019. </w:t>
      </w: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p>
    <w:p w:rsidR="00792EE6" w:rsidRPr="00792EE6" w:rsidRDefault="00792EE6" w:rsidP="00792EE6">
      <w:pPr>
        <w:spacing w:after="0" w:line="240" w:lineRule="auto"/>
        <w:contextualSpacing/>
        <w:rPr>
          <w:rFonts w:ascii="Arial" w:eastAsia="Times New Roman" w:hAnsi="Arial" w:cs="Arial"/>
          <w:b/>
          <w:sz w:val="24"/>
          <w:szCs w:val="24"/>
          <w:lang w:val="es-ES_tradnl" w:eastAsia="es-ES_tradnl"/>
        </w:rPr>
      </w:pPr>
      <w:r w:rsidRPr="00792EE6">
        <w:rPr>
          <w:rFonts w:ascii="Arial" w:eastAsia="Times New Roman" w:hAnsi="Arial" w:cs="Arial"/>
          <w:b/>
          <w:sz w:val="24"/>
          <w:szCs w:val="24"/>
          <w:lang w:val="es-ES_tradnl" w:eastAsia="es-ES_tradnl"/>
        </w:rPr>
        <w:t xml:space="preserve">ESTE CONCEJO MUNICIPAL ACUERDA </w:t>
      </w:r>
    </w:p>
    <w:p w:rsidR="00792EE6" w:rsidRPr="00792EE6" w:rsidRDefault="00792EE6" w:rsidP="00792EE6">
      <w:pPr>
        <w:pStyle w:val="Sinespaciado"/>
        <w:rPr>
          <w:lang w:val="es-ES_tradnl" w:eastAsia="es-ES_tradnl"/>
        </w:rPr>
      </w:pPr>
    </w:p>
    <w:p w:rsidR="00792EE6" w:rsidRPr="00792EE6" w:rsidRDefault="00792EE6" w:rsidP="00792EE6">
      <w:pPr>
        <w:spacing w:after="0" w:line="240" w:lineRule="auto"/>
        <w:contextualSpacing/>
        <w:jc w:val="both"/>
        <w:rPr>
          <w:rFonts w:ascii="Arial" w:eastAsia="SimSun" w:hAnsi="Arial" w:cs="Arial"/>
          <w:sz w:val="24"/>
          <w:szCs w:val="24"/>
        </w:rPr>
      </w:pPr>
      <w:r w:rsidRPr="00792EE6">
        <w:rPr>
          <w:rFonts w:ascii="Arial" w:eastAsia="SimSun" w:hAnsi="Arial" w:cs="Arial"/>
          <w:sz w:val="24"/>
          <w:szCs w:val="24"/>
        </w:rPr>
        <w:t>Autorizar a la Sra. Lineth Artavia González, los días 15 y 18 de noviembre del corriente como disfrute de vacaciones</w:t>
      </w:r>
    </w:p>
    <w:p w:rsidR="00792EE6" w:rsidRPr="00792EE6" w:rsidRDefault="00792EE6" w:rsidP="00792EE6">
      <w:pPr>
        <w:spacing w:after="0" w:line="240" w:lineRule="auto"/>
        <w:rPr>
          <w:rFonts w:ascii="Calibri" w:eastAsia="Calibri" w:hAnsi="Calibri" w:cs="Times New Roman"/>
        </w:rPr>
      </w:pPr>
    </w:p>
    <w:p w:rsidR="00792EE6" w:rsidRPr="00792EE6" w:rsidRDefault="00792EE6" w:rsidP="00792EE6">
      <w:pPr>
        <w:spacing w:line="256" w:lineRule="auto"/>
        <w:jc w:val="both"/>
        <w:rPr>
          <w:rFonts w:ascii="Arial" w:eastAsia="SimSun" w:hAnsi="Arial" w:cs="Arial"/>
          <w:sz w:val="24"/>
          <w:szCs w:val="24"/>
        </w:rPr>
      </w:pPr>
      <w:r w:rsidRPr="00792EE6">
        <w:rPr>
          <w:rFonts w:ascii="Arial" w:eastAsia="Calibri" w:hAnsi="Arial" w:cs="Arial"/>
          <w:b/>
          <w:sz w:val="24"/>
          <w:szCs w:val="24"/>
        </w:rPr>
        <w:t>ACUERDO</w:t>
      </w:r>
      <w:r w:rsidRPr="00792EE6">
        <w:rPr>
          <w:rFonts w:ascii="Arial" w:eastAsia="Calibri" w:hAnsi="Arial" w:cs="Arial"/>
          <w:b/>
        </w:rPr>
        <w:t xml:space="preserve"> UNÁNIME Y DECLARADO DEFINITIVAMENTE APROBADO N° 724-19</w:t>
      </w:r>
    </w:p>
    <w:p w:rsidR="00792EE6" w:rsidRPr="00792EE6" w:rsidRDefault="00792EE6" w:rsidP="00792EE6">
      <w:pPr>
        <w:spacing w:after="0" w:line="240" w:lineRule="auto"/>
        <w:jc w:val="both"/>
        <w:rPr>
          <w:rFonts w:ascii="Arial" w:eastAsia="Calibri" w:hAnsi="Arial" w:cs="Arial"/>
          <w:sz w:val="24"/>
          <w:szCs w:val="24"/>
        </w:rPr>
      </w:pPr>
      <w:r w:rsidRPr="00792EE6">
        <w:rPr>
          <w:rFonts w:ascii="Arial" w:eastAsia="Calibri" w:hAnsi="Arial" w:cs="Arial"/>
          <w:sz w:val="24"/>
          <w:szCs w:val="24"/>
        </w:rPr>
        <w:t>Acuerdo con el voto positivo de los regidores</w:t>
      </w:r>
    </w:p>
    <w:p w:rsidR="00792EE6" w:rsidRPr="00792EE6" w:rsidRDefault="00792EE6" w:rsidP="00792EE6">
      <w:pPr>
        <w:spacing w:after="0" w:line="240" w:lineRule="auto"/>
        <w:jc w:val="both"/>
        <w:rPr>
          <w:rFonts w:ascii="Arial" w:eastAsia="Calibri" w:hAnsi="Arial" w:cs="Arial"/>
          <w:sz w:val="24"/>
          <w:szCs w:val="24"/>
        </w:rPr>
      </w:pPr>
    </w:p>
    <w:p w:rsidR="00792EE6" w:rsidRPr="00792EE6" w:rsidRDefault="00792EE6" w:rsidP="00BE64B3">
      <w:pPr>
        <w:numPr>
          <w:ilvl w:val="0"/>
          <w:numId w:val="6"/>
        </w:numPr>
        <w:spacing w:after="0" w:line="240" w:lineRule="auto"/>
        <w:ind w:left="1701" w:right="-799"/>
        <w:rPr>
          <w:rFonts w:ascii="Arial" w:eastAsia="Calibri" w:hAnsi="Arial" w:cs="Arial"/>
          <w:sz w:val="24"/>
          <w:szCs w:val="24"/>
        </w:rPr>
      </w:pPr>
      <w:r w:rsidRPr="00792EE6">
        <w:rPr>
          <w:rFonts w:ascii="Arial" w:eastAsia="Calibri" w:hAnsi="Arial" w:cs="Arial"/>
          <w:sz w:val="24"/>
          <w:szCs w:val="24"/>
        </w:rPr>
        <w:t>José Fernando Méndez Vindas, Partido Unidad Social Cristiana</w:t>
      </w:r>
    </w:p>
    <w:p w:rsidR="00792EE6" w:rsidRPr="00792EE6" w:rsidRDefault="00792EE6" w:rsidP="00BE64B3">
      <w:pPr>
        <w:numPr>
          <w:ilvl w:val="0"/>
          <w:numId w:val="6"/>
        </w:numPr>
        <w:spacing w:after="0" w:line="240" w:lineRule="auto"/>
        <w:ind w:left="1701" w:right="-799"/>
        <w:rPr>
          <w:rFonts w:ascii="Arial" w:eastAsia="Calibri" w:hAnsi="Arial" w:cs="Arial"/>
          <w:sz w:val="24"/>
          <w:szCs w:val="24"/>
        </w:rPr>
      </w:pPr>
      <w:r w:rsidRPr="00792EE6">
        <w:rPr>
          <w:rFonts w:ascii="Arial" w:eastAsia="Calibri" w:hAnsi="Arial" w:cs="Arial"/>
          <w:sz w:val="24"/>
          <w:szCs w:val="24"/>
        </w:rPr>
        <w:t>María de los Ángeles Artavia Zeledón, Partido Unidad Social Cristiana</w:t>
      </w:r>
    </w:p>
    <w:p w:rsidR="00792EE6" w:rsidRPr="00792EE6" w:rsidRDefault="00792EE6" w:rsidP="00BE64B3">
      <w:pPr>
        <w:numPr>
          <w:ilvl w:val="0"/>
          <w:numId w:val="6"/>
        </w:numPr>
        <w:spacing w:after="0" w:line="240" w:lineRule="auto"/>
        <w:ind w:left="1701" w:right="-799"/>
        <w:rPr>
          <w:rFonts w:ascii="Arial" w:eastAsia="Calibri" w:hAnsi="Arial" w:cs="Arial"/>
          <w:sz w:val="24"/>
          <w:szCs w:val="24"/>
        </w:rPr>
      </w:pPr>
      <w:r w:rsidRPr="00792EE6">
        <w:rPr>
          <w:rFonts w:ascii="Arial" w:eastAsia="Calibri" w:hAnsi="Arial" w:cs="Arial"/>
          <w:sz w:val="24"/>
          <w:szCs w:val="24"/>
        </w:rPr>
        <w:t>Julio César Benavides Espinoza, Partido Unidad Social Cristiana</w:t>
      </w:r>
    </w:p>
    <w:p w:rsidR="00792EE6" w:rsidRPr="00792EE6" w:rsidRDefault="00792EE6" w:rsidP="00BE64B3">
      <w:pPr>
        <w:numPr>
          <w:ilvl w:val="0"/>
          <w:numId w:val="6"/>
        </w:numPr>
        <w:spacing w:after="0" w:line="240" w:lineRule="auto"/>
        <w:ind w:left="1701"/>
        <w:rPr>
          <w:rFonts w:ascii="Arial" w:eastAsia="Calibri" w:hAnsi="Arial" w:cs="Arial"/>
          <w:sz w:val="24"/>
          <w:szCs w:val="24"/>
        </w:rPr>
      </w:pPr>
      <w:r w:rsidRPr="00792EE6">
        <w:rPr>
          <w:rFonts w:ascii="Arial" w:eastAsia="Calibri" w:hAnsi="Arial" w:cs="Arial"/>
          <w:sz w:val="24"/>
          <w:szCs w:val="24"/>
        </w:rPr>
        <w:t>Yojhan Cubero Ramírez, Partido Liberación Nacional</w:t>
      </w:r>
    </w:p>
    <w:p w:rsidR="00792EE6" w:rsidRPr="00792EE6" w:rsidRDefault="00792EE6" w:rsidP="00BE64B3">
      <w:pPr>
        <w:numPr>
          <w:ilvl w:val="0"/>
          <w:numId w:val="6"/>
        </w:numPr>
        <w:spacing w:after="0" w:line="240" w:lineRule="auto"/>
        <w:ind w:left="1701"/>
        <w:rPr>
          <w:rFonts w:ascii="Arial" w:eastAsia="Calibri" w:hAnsi="Arial" w:cs="Arial"/>
          <w:sz w:val="24"/>
          <w:szCs w:val="24"/>
        </w:rPr>
      </w:pPr>
      <w:r w:rsidRPr="00792EE6">
        <w:rPr>
          <w:rFonts w:ascii="Arial" w:eastAsia="Calibri" w:hAnsi="Arial" w:cs="Arial"/>
          <w:sz w:val="24"/>
          <w:szCs w:val="24"/>
        </w:rPr>
        <w:t>Betty Castillo Ortiz, Partido Liberación Nacional</w:t>
      </w: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792EE6" w:rsidRPr="00500EB2" w:rsidRDefault="00792EE6" w:rsidP="00792EE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2EE6" w:rsidRPr="00A21CE9" w:rsidRDefault="00792EE6" w:rsidP="00792EE6">
      <w:pPr>
        <w:spacing w:after="0" w:line="240" w:lineRule="auto"/>
        <w:jc w:val="center"/>
        <w:rPr>
          <w:rFonts w:ascii="Arial" w:hAnsi="Arial" w:cs="Arial"/>
          <w:b/>
          <w:sz w:val="24"/>
          <w:szCs w:val="24"/>
        </w:rPr>
      </w:pPr>
      <w:r>
        <w:rPr>
          <w:rFonts w:ascii="Arial" w:hAnsi="Arial" w:cs="Arial"/>
          <w:b/>
          <w:sz w:val="24"/>
          <w:szCs w:val="24"/>
        </w:rPr>
        <w:t>SECRETARÍA CONCEJO MUNICIPAL</w:t>
      </w:r>
    </w:p>
    <w:p w:rsidR="00792EE6" w:rsidRPr="00792EE6" w:rsidRDefault="00792EE6" w:rsidP="00792EE6">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7C6A0E4A" wp14:editId="0BB31D34">
            <wp:extent cx="213459" cy="152400"/>
            <wp:effectExtent l="0" t="0" r="0" b="0"/>
            <wp:docPr id="399" name="Imagen 3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792EE6" w:rsidRPr="00792EE6" w:rsidRDefault="00792EE6" w:rsidP="00792EE6">
      <w:pPr>
        <w:pStyle w:val="Sinespaciado"/>
        <w:rPr>
          <w:sz w:val="16"/>
          <w:szCs w:val="16"/>
        </w:rPr>
      </w:pPr>
      <w:r w:rsidRPr="00792EE6">
        <w:rPr>
          <w:rFonts w:ascii="Arial" w:hAnsi="Arial" w:cs="Arial"/>
          <w:noProof/>
          <w:sz w:val="16"/>
          <w:szCs w:val="16"/>
          <w:lang w:eastAsia="es-CR"/>
        </w:rPr>
        <w:drawing>
          <wp:inline distT="0" distB="0" distL="0" distR="0" wp14:anchorId="0CE96033" wp14:editId="701C4C15">
            <wp:extent cx="213459" cy="152400"/>
            <wp:effectExtent l="0" t="0" r="0" b="0"/>
            <wp:docPr id="400" name="Imagen 4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sz w:val="16"/>
          <w:szCs w:val="16"/>
        </w:rPr>
        <w:t>C/c: Departamento de Recursos Humanos</w:t>
      </w:r>
    </w:p>
    <w:p w:rsidR="00792EE6" w:rsidRDefault="00792EE6" w:rsidP="00792EE6">
      <w:pPr>
        <w:pStyle w:val="Sinespaciado"/>
      </w:pPr>
    </w:p>
    <w:p w:rsidR="00792EE6" w:rsidRDefault="00792EE6" w:rsidP="00792EE6">
      <w:pPr>
        <w:pStyle w:val="Sinespaciado"/>
      </w:pPr>
    </w:p>
    <w:p w:rsidR="00792EE6" w:rsidRDefault="00792EE6" w:rsidP="00556285">
      <w:pPr>
        <w:pStyle w:val="Sinespaciado"/>
      </w:pPr>
    </w:p>
    <w:p w:rsidR="00792EE6" w:rsidRPr="001F3A3E" w:rsidRDefault="00BE64B3" w:rsidP="00792EE6">
      <w:pPr>
        <w:ind w:left="4956"/>
        <w:rPr>
          <w:rFonts w:ascii="Arial" w:hAnsi="Arial" w:cs="Arial"/>
          <w:b/>
          <w:sz w:val="24"/>
          <w:szCs w:val="24"/>
          <w:lang w:val="es-ES"/>
        </w:rPr>
      </w:pPr>
      <w:r>
        <w:rPr>
          <w:rFonts w:ascii="Arial" w:hAnsi="Arial" w:cs="Arial"/>
          <w:b/>
          <w:sz w:val="24"/>
          <w:szCs w:val="24"/>
          <w:lang w:val="es-ES"/>
        </w:rPr>
        <w:t xml:space="preserve">        OFICIO MSPH-CM-ACUER-726</w:t>
      </w:r>
      <w:r w:rsidR="00792EE6">
        <w:rPr>
          <w:rFonts w:ascii="Arial" w:hAnsi="Arial" w:cs="Arial"/>
          <w:b/>
          <w:sz w:val="24"/>
          <w:szCs w:val="24"/>
          <w:lang w:val="es-ES"/>
        </w:rPr>
        <w:t>-</w:t>
      </w:r>
      <w:r w:rsidR="00792EE6" w:rsidRPr="001F3A3E">
        <w:rPr>
          <w:rFonts w:ascii="Arial" w:hAnsi="Arial" w:cs="Arial"/>
          <w:b/>
          <w:sz w:val="24"/>
          <w:szCs w:val="24"/>
          <w:lang w:val="es-ES"/>
        </w:rPr>
        <w:t>19</w:t>
      </w:r>
    </w:p>
    <w:p w:rsidR="00792EE6" w:rsidRPr="001F3A3E" w:rsidRDefault="00792EE6" w:rsidP="00792EE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792EE6" w:rsidRPr="001F3A3E" w:rsidRDefault="00792EE6" w:rsidP="00792EE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Señor</w:t>
      </w:r>
    </w:p>
    <w:p w:rsidR="00792EE6" w:rsidRDefault="00BE64B3" w:rsidP="00792EE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Municipal</w:t>
      </w:r>
      <w:r w:rsidR="00BE64B3">
        <w:rPr>
          <w:rFonts w:ascii="Arial" w:hAnsi="Arial" w:cs="Arial"/>
          <w:sz w:val="24"/>
          <w:szCs w:val="24"/>
        </w:rPr>
        <w:t>idad</w:t>
      </w:r>
      <w:r>
        <w:rPr>
          <w:rFonts w:ascii="Arial" w:hAnsi="Arial" w:cs="Arial"/>
          <w:sz w:val="24"/>
          <w:szCs w:val="24"/>
        </w:rPr>
        <w:t xml:space="preserve"> de San Pablo de Heredia</w:t>
      </w:r>
    </w:p>
    <w:p w:rsidR="00792EE6" w:rsidRPr="005855BA" w:rsidRDefault="00792EE6" w:rsidP="00792EE6">
      <w:pPr>
        <w:spacing w:after="0" w:line="240" w:lineRule="auto"/>
        <w:jc w:val="both"/>
        <w:rPr>
          <w:rFonts w:ascii="Arial" w:hAnsi="Arial" w:cs="Arial"/>
          <w:sz w:val="24"/>
          <w:szCs w:val="24"/>
        </w:rPr>
      </w:pPr>
      <w:r>
        <w:rPr>
          <w:rFonts w:ascii="Arial" w:hAnsi="Arial" w:cs="Arial"/>
          <w:sz w:val="24"/>
          <w:szCs w:val="24"/>
        </w:rPr>
        <w:t>Pte.</w:t>
      </w:r>
    </w:p>
    <w:p w:rsidR="00792EE6" w:rsidRPr="005855BA" w:rsidRDefault="00792EE6" w:rsidP="00792EE6">
      <w:pPr>
        <w:spacing w:after="0"/>
        <w:rPr>
          <w:rFonts w:ascii="Arial" w:eastAsia="Times New Roman" w:hAnsi="Arial" w:cs="Arial"/>
          <w:color w:val="FF0000"/>
          <w:sz w:val="24"/>
          <w:szCs w:val="24"/>
          <w:lang w:val="es-ES" w:eastAsia="es-ES"/>
        </w:rPr>
      </w:pPr>
    </w:p>
    <w:p w:rsidR="00792EE6" w:rsidRPr="001F3A3E" w:rsidRDefault="00792EE6" w:rsidP="00792EE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792EE6" w:rsidRPr="001F3A3E" w:rsidRDefault="00792EE6" w:rsidP="00792EE6">
      <w:pPr>
        <w:pStyle w:val="Sinespaciado"/>
        <w:rPr>
          <w:lang w:val="es-ES"/>
        </w:rPr>
      </w:pPr>
    </w:p>
    <w:p w:rsidR="00792EE6" w:rsidRPr="001F3A3E" w:rsidRDefault="00792EE6" w:rsidP="00792EE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2EE6" w:rsidRPr="001F3A3E" w:rsidRDefault="00792EE6" w:rsidP="00792EE6">
      <w:pPr>
        <w:spacing w:after="0" w:line="240" w:lineRule="auto"/>
        <w:rPr>
          <w:rFonts w:ascii="Calibri" w:eastAsia="Calibri" w:hAnsi="Calibri" w:cs="Times New Roman"/>
          <w:lang w:val="es-ES" w:eastAsia="es-ES"/>
        </w:rPr>
      </w:pPr>
    </w:p>
    <w:p w:rsidR="00792EE6" w:rsidRPr="001F3A3E" w:rsidRDefault="00792EE6" w:rsidP="00792EE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2EE6" w:rsidRDefault="00792EE6" w:rsidP="00792EE6">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792EE6" w:rsidRDefault="00792EE6" w:rsidP="00556285">
      <w:pPr>
        <w:pStyle w:val="Sinespaciado"/>
      </w:pPr>
    </w:p>
    <w:p w:rsidR="00BE64B3" w:rsidRPr="00BE64B3" w:rsidRDefault="00BE64B3" w:rsidP="00BE64B3">
      <w:pPr>
        <w:spacing w:after="0" w:line="240" w:lineRule="auto"/>
        <w:jc w:val="both"/>
        <w:rPr>
          <w:rFonts w:ascii="Arial" w:eastAsia="Calibri" w:hAnsi="Arial" w:cs="Arial"/>
          <w:b/>
          <w:sz w:val="24"/>
          <w:szCs w:val="24"/>
        </w:rPr>
      </w:pPr>
      <w:r w:rsidRPr="00BE64B3">
        <w:rPr>
          <w:rFonts w:ascii="Arial" w:eastAsia="Calibri" w:hAnsi="Arial" w:cs="Arial"/>
          <w:b/>
          <w:sz w:val="24"/>
          <w:szCs w:val="24"/>
        </w:rPr>
        <w:t>CONSIDERANDO</w:t>
      </w:r>
    </w:p>
    <w:p w:rsidR="00BE64B3" w:rsidRPr="00BE64B3" w:rsidRDefault="00BE64B3" w:rsidP="00BE64B3">
      <w:pPr>
        <w:pStyle w:val="Sinespaciado"/>
      </w:pPr>
    </w:p>
    <w:p w:rsidR="00BE64B3" w:rsidRPr="00BE64B3" w:rsidRDefault="00BE64B3" w:rsidP="00BE64B3">
      <w:pPr>
        <w:spacing w:after="0" w:line="240" w:lineRule="auto"/>
        <w:jc w:val="both"/>
        <w:rPr>
          <w:rFonts w:ascii="Arial" w:eastAsia="Calibri" w:hAnsi="Arial" w:cs="Arial"/>
          <w:sz w:val="24"/>
          <w:szCs w:val="24"/>
        </w:rPr>
      </w:pPr>
      <w:r w:rsidRPr="00BE64B3">
        <w:rPr>
          <w:rFonts w:ascii="Arial" w:eastAsia="Calibri" w:hAnsi="Arial" w:cs="Arial"/>
          <w:sz w:val="24"/>
          <w:szCs w:val="24"/>
        </w:rPr>
        <w:t xml:space="preserve">Oficio CSP-SP-057-2019, recibido el día 04 de noviembre de 2019, suscrito por Consultores de Servicios Públicos S.A., Asesor Legal Externo, donde brinda seguimiento a lo solicitado mediante el acuerdo municipal CM-655-19, con relación a elaboración de amparo de legalidad contra el Instituto Costarricense de Acueductos y Alcantarillados (AYA) por la falta de respuesta a los acuerdos municipales CM-368-19 y CM-529-19.           </w:t>
      </w:r>
    </w:p>
    <w:p w:rsidR="00BE64B3" w:rsidRPr="00BE64B3" w:rsidRDefault="00BE64B3" w:rsidP="00BE64B3">
      <w:pPr>
        <w:spacing w:after="0" w:line="240" w:lineRule="auto"/>
        <w:jc w:val="both"/>
        <w:rPr>
          <w:rFonts w:ascii="Arial" w:eastAsia="Calibri" w:hAnsi="Arial" w:cs="Arial"/>
          <w:sz w:val="24"/>
          <w:szCs w:val="24"/>
        </w:rPr>
      </w:pPr>
    </w:p>
    <w:p w:rsidR="00BE64B3" w:rsidRPr="00BE64B3" w:rsidRDefault="00BE64B3" w:rsidP="00BE64B3">
      <w:pPr>
        <w:spacing w:after="0" w:line="240" w:lineRule="auto"/>
        <w:jc w:val="both"/>
        <w:rPr>
          <w:rFonts w:ascii="Arial" w:eastAsia="Calibri" w:hAnsi="Arial" w:cs="Arial"/>
          <w:b/>
          <w:sz w:val="24"/>
          <w:szCs w:val="24"/>
        </w:rPr>
      </w:pPr>
      <w:r w:rsidRPr="00BE64B3">
        <w:rPr>
          <w:rFonts w:ascii="Arial" w:eastAsia="Calibri" w:hAnsi="Arial" w:cs="Arial"/>
          <w:b/>
          <w:sz w:val="24"/>
          <w:szCs w:val="24"/>
        </w:rPr>
        <w:t>ESTE CONCEJO MUNICIPAL ACUERDA</w:t>
      </w:r>
    </w:p>
    <w:p w:rsidR="00BE64B3" w:rsidRPr="00C35ED8" w:rsidRDefault="00BE64B3" w:rsidP="00C35ED8">
      <w:pPr>
        <w:pStyle w:val="Sinespaciado"/>
      </w:pPr>
    </w:p>
    <w:p w:rsidR="00BE64B3" w:rsidRPr="00BE64B3" w:rsidRDefault="00BE64B3" w:rsidP="00BE64B3">
      <w:pPr>
        <w:spacing w:after="0" w:line="240" w:lineRule="auto"/>
        <w:jc w:val="both"/>
        <w:rPr>
          <w:rFonts w:ascii="Arial" w:eastAsia="Calibri" w:hAnsi="Arial" w:cs="Arial"/>
          <w:sz w:val="24"/>
          <w:szCs w:val="24"/>
        </w:rPr>
      </w:pPr>
      <w:r w:rsidRPr="00BE64B3">
        <w:rPr>
          <w:rFonts w:ascii="Arial" w:eastAsia="Calibri" w:hAnsi="Arial" w:cs="Arial"/>
          <w:sz w:val="24"/>
          <w:szCs w:val="24"/>
        </w:rPr>
        <w:t>Trasladar dicho oficio al Sr. Bernardo Porras López, Alcalde Municipal para que proceda a firmar el documento de amparo de legalidad contra el Instituto Costarricense de Acueductos y Alcantarillados (AYA) para remitir ante el Tribunal Contencioso Administrativo según corresponde.</w:t>
      </w:r>
    </w:p>
    <w:p w:rsidR="00BE64B3" w:rsidRPr="00BE64B3" w:rsidRDefault="00BE64B3" w:rsidP="00BE64B3">
      <w:pPr>
        <w:spacing w:after="0" w:line="240" w:lineRule="auto"/>
        <w:jc w:val="both"/>
        <w:rPr>
          <w:rFonts w:ascii="Arial" w:eastAsia="Calibri" w:hAnsi="Arial" w:cs="Arial"/>
          <w:sz w:val="24"/>
          <w:szCs w:val="24"/>
        </w:rPr>
      </w:pPr>
    </w:p>
    <w:p w:rsidR="00BE64B3" w:rsidRPr="00BE64B3" w:rsidRDefault="00BE64B3" w:rsidP="00BE64B3">
      <w:pPr>
        <w:spacing w:after="0" w:line="240" w:lineRule="auto"/>
        <w:jc w:val="both"/>
        <w:rPr>
          <w:rFonts w:ascii="Arial" w:eastAsia="Calibri" w:hAnsi="Arial" w:cs="Arial"/>
          <w:b/>
        </w:rPr>
      </w:pPr>
      <w:r w:rsidRPr="00BE64B3">
        <w:rPr>
          <w:rFonts w:ascii="Arial" w:eastAsia="Calibri" w:hAnsi="Arial" w:cs="Arial"/>
          <w:b/>
        </w:rPr>
        <w:t>ACUERDO UNÁNIME Y DECLARADO DEFINITIVAMENTE APROBADO N° 726-19</w:t>
      </w:r>
    </w:p>
    <w:p w:rsidR="00BE64B3" w:rsidRPr="00BE64B3" w:rsidRDefault="00BE64B3" w:rsidP="00BE64B3">
      <w:pPr>
        <w:spacing w:after="0" w:line="240" w:lineRule="auto"/>
        <w:rPr>
          <w:rFonts w:ascii="Calibri" w:eastAsia="Calibri" w:hAnsi="Calibri" w:cs="Times New Roman"/>
        </w:rPr>
      </w:pPr>
    </w:p>
    <w:p w:rsidR="00BE64B3" w:rsidRPr="00BE64B3" w:rsidRDefault="00BE64B3" w:rsidP="00BE64B3">
      <w:pPr>
        <w:spacing w:after="0" w:line="240" w:lineRule="auto"/>
        <w:jc w:val="both"/>
        <w:rPr>
          <w:rFonts w:ascii="Arial" w:eastAsia="Calibri" w:hAnsi="Arial" w:cs="Arial"/>
          <w:sz w:val="24"/>
          <w:szCs w:val="24"/>
        </w:rPr>
      </w:pPr>
      <w:r w:rsidRPr="00BE64B3">
        <w:rPr>
          <w:rFonts w:ascii="Arial" w:eastAsia="Calibri" w:hAnsi="Arial" w:cs="Arial"/>
          <w:sz w:val="24"/>
          <w:szCs w:val="24"/>
        </w:rPr>
        <w:t>Acuerdo con el voto positivo de los regidores</w:t>
      </w:r>
    </w:p>
    <w:p w:rsidR="00BE64B3" w:rsidRPr="00BE64B3" w:rsidRDefault="00BE64B3" w:rsidP="00BE64B3">
      <w:pPr>
        <w:spacing w:after="0" w:line="240" w:lineRule="auto"/>
        <w:jc w:val="both"/>
        <w:rPr>
          <w:rFonts w:ascii="Arial" w:eastAsia="Calibri" w:hAnsi="Arial" w:cs="Arial"/>
          <w:sz w:val="24"/>
          <w:szCs w:val="24"/>
        </w:rPr>
      </w:pPr>
    </w:p>
    <w:p w:rsidR="00BE64B3" w:rsidRPr="00BE64B3" w:rsidRDefault="00BE64B3" w:rsidP="00BE64B3">
      <w:pPr>
        <w:numPr>
          <w:ilvl w:val="0"/>
          <w:numId w:val="8"/>
        </w:numPr>
        <w:spacing w:after="0" w:line="240" w:lineRule="auto"/>
        <w:ind w:left="1701" w:right="-799"/>
        <w:jc w:val="both"/>
        <w:rPr>
          <w:rFonts w:ascii="Arial" w:eastAsia="Calibri" w:hAnsi="Arial" w:cs="Arial"/>
          <w:sz w:val="24"/>
          <w:szCs w:val="24"/>
        </w:rPr>
      </w:pPr>
      <w:r w:rsidRPr="00BE64B3">
        <w:rPr>
          <w:rFonts w:ascii="Arial" w:eastAsia="Calibri" w:hAnsi="Arial" w:cs="Arial"/>
          <w:sz w:val="24"/>
          <w:szCs w:val="24"/>
        </w:rPr>
        <w:t>José Fernando Méndez Vindas, Partido Unidad Social Cristiana</w:t>
      </w:r>
    </w:p>
    <w:p w:rsidR="00BE64B3" w:rsidRPr="00BE64B3" w:rsidRDefault="00BE64B3" w:rsidP="00BE64B3">
      <w:pPr>
        <w:numPr>
          <w:ilvl w:val="0"/>
          <w:numId w:val="8"/>
        </w:numPr>
        <w:spacing w:after="0" w:line="240" w:lineRule="auto"/>
        <w:ind w:left="1701" w:right="-799"/>
        <w:jc w:val="both"/>
        <w:rPr>
          <w:rFonts w:ascii="Arial" w:eastAsia="Calibri" w:hAnsi="Arial" w:cs="Arial"/>
          <w:sz w:val="24"/>
          <w:szCs w:val="24"/>
        </w:rPr>
      </w:pPr>
      <w:r w:rsidRPr="00BE64B3">
        <w:rPr>
          <w:rFonts w:ascii="Arial" w:eastAsia="Calibri" w:hAnsi="Arial" w:cs="Arial"/>
          <w:sz w:val="24"/>
          <w:szCs w:val="24"/>
        </w:rPr>
        <w:t>Julio César Benavides Espinoza, Partido Unidad Social Cristiana</w:t>
      </w:r>
    </w:p>
    <w:p w:rsidR="00BE64B3" w:rsidRPr="00BE64B3" w:rsidRDefault="00BE64B3" w:rsidP="00BE64B3">
      <w:pPr>
        <w:numPr>
          <w:ilvl w:val="0"/>
          <w:numId w:val="8"/>
        </w:numPr>
        <w:spacing w:after="0" w:line="240" w:lineRule="auto"/>
        <w:ind w:left="1701" w:right="-799"/>
        <w:jc w:val="both"/>
        <w:rPr>
          <w:rFonts w:ascii="Arial" w:eastAsia="Calibri" w:hAnsi="Arial" w:cs="Arial"/>
          <w:sz w:val="24"/>
          <w:szCs w:val="24"/>
        </w:rPr>
      </w:pPr>
      <w:r w:rsidRPr="00BE64B3">
        <w:rPr>
          <w:rFonts w:ascii="Arial" w:eastAsia="Calibri" w:hAnsi="Arial" w:cs="Arial"/>
          <w:sz w:val="24"/>
          <w:szCs w:val="24"/>
        </w:rPr>
        <w:t>María de los Ángeles Artavia Zeledón, Partido Unidad Social Cristiana</w:t>
      </w:r>
    </w:p>
    <w:p w:rsidR="00BE64B3" w:rsidRPr="00BE64B3" w:rsidRDefault="00BE64B3" w:rsidP="00BE64B3">
      <w:pPr>
        <w:numPr>
          <w:ilvl w:val="0"/>
          <w:numId w:val="8"/>
        </w:numPr>
        <w:spacing w:after="0" w:line="240" w:lineRule="auto"/>
        <w:ind w:left="1701"/>
        <w:jc w:val="both"/>
        <w:rPr>
          <w:rFonts w:ascii="Arial" w:eastAsia="Calibri" w:hAnsi="Arial" w:cs="Arial"/>
          <w:sz w:val="24"/>
          <w:szCs w:val="24"/>
        </w:rPr>
      </w:pPr>
      <w:r w:rsidRPr="00BE64B3">
        <w:rPr>
          <w:rFonts w:ascii="Arial" w:eastAsia="Calibri" w:hAnsi="Arial" w:cs="Arial"/>
          <w:sz w:val="24"/>
          <w:szCs w:val="24"/>
        </w:rPr>
        <w:t>Yojhan Cubero Ramírez, Partido Liberación Nacional</w:t>
      </w:r>
    </w:p>
    <w:p w:rsidR="00BE64B3" w:rsidRPr="00BE64B3" w:rsidRDefault="00BE64B3" w:rsidP="00BE64B3">
      <w:pPr>
        <w:numPr>
          <w:ilvl w:val="0"/>
          <w:numId w:val="8"/>
        </w:numPr>
        <w:spacing w:after="0" w:line="240" w:lineRule="auto"/>
        <w:ind w:left="1701"/>
        <w:jc w:val="both"/>
        <w:rPr>
          <w:rFonts w:ascii="Arial" w:eastAsia="Calibri" w:hAnsi="Arial" w:cs="Arial"/>
          <w:sz w:val="24"/>
          <w:szCs w:val="24"/>
        </w:rPr>
      </w:pPr>
      <w:r w:rsidRPr="00BE64B3">
        <w:rPr>
          <w:rFonts w:ascii="Arial" w:eastAsia="Calibri" w:hAnsi="Arial" w:cs="Arial"/>
          <w:sz w:val="24"/>
          <w:szCs w:val="24"/>
        </w:rPr>
        <w:t>Betty Castillo Ortiz, Partido Liberación Nacional</w:t>
      </w: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BE64B3" w:rsidRDefault="00BE64B3" w:rsidP="00792EE6">
      <w:pPr>
        <w:spacing w:after="0" w:line="240" w:lineRule="auto"/>
        <w:ind w:left="2124" w:firstLine="708"/>
        <w:rPr>
          <w:rFonts w:ascii="Arial" w:hAnsi="Arial" w:cs="Arial"/>
          <w:b/>
          <w:sz w:val="24"/>
          <w:szCs w:val="24"/>
        </w:rPr>
      </w:pPr>
    </w:p>
    <w:p w:rsidR="00BE64B3" w:rsidRDefault="00BE64B3" w:rsidP="00792EE6">
      <w:pPr>
        <w:spacing w:after="0" w:line="240" w:lineRule="auto"/>
        <w:ind w:left="2124" w:firstLine="708"/>
        <w:rPr>
          <w:rFonts w:ascii="Arial" w:hAnsi="Arial" w:cs="Arial"/>
          <w:b/>
          <w:sz w:val="24"/>
          <w:szCs w:val="24"/>
        </w:rPr>
      </w:pPr>
    </w:p>
    <w:p w:rsidR="00BE64B3" w:rsidRDefault="00BE64B3" w:rsidP="00792EE6">
      <w:pPr>
        <w:spacing w:after="0" w:line="240" w:lineRule="auto"/>
        <w:ind w:left="2124" w:firstLine="708"/>
        <w:rPr>
          <w:rFonts w:ascii="Arial" w:hAnsi="Arial" w:cs="Arial"/>
          <w:b/>
          <w:sz w:val="24"/>
          <w:szCs w:val="24"/>
        </w:rPr>
      </w:pPr>
    </w:p>
    <w:p w:rsidR="00BE64B3" w:rsidRDefault="00BE64B3" w:rsidP="00792EE6">
      <w:pPr>
        <w:spacing w:after="0" w:line="240" w:lineRule="auto"/>
        <w:ind w:left="2124" w:firstLine="708"/>
        <w:rPr>
          <w:rFonts w:ascii="Arial" w:hAnsi="Arial" w:cs="Arial"/>
          <w:b/>
          <w:sz w:val="24"/>
          <w:szCs w:val="24"/>
        </w:rPr>
      </w:pPr>
    </w:p>
    <w:p w:rsidR="00792EE6" w:rsidRPr="00500EB2" w:rsidRDefault="00792EE6" w:rsidP="00792EE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2EE6" w:rsidRPr="00A21CE9" w:rsidRDefault="00792EE6" w:rsidP="00792EE6">
      <w:pPr>
        <w:spacing w:after="0" w:line="240" w:lineRule="auto"/>
        <w:jc w:val="center"/>
        <w:rPr>
          <w:rFonts w:ascii="Arial" w:hAnsi="Arial" w:cs="Arial"/>
          <w:b/>
          <w:sz w:val="24"/>
          <w:szCs w:val="24"/>
        </w:rPr>
      </w:pPr>
      <w:r>
        <w:rPr>
          <w:rFonts w:ascii="Arial" w:hAnsi="Arial" w:cs="Arial"/>
          <w:b/>
          <w:sz w:val="24"/>
          <w:szCs w:val="24"/>
        </w:rPr>
        <w:t>SECRETARÍA CONCEJO MUNICIPAL</w:t>
      </w:r>
    </w:p>
    <w:p w:rsidR="00792EE6" w:rsidRPr="00792EE6" w:rsidRDefault="00792EE6" w:rsidP="00792EE6">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5451A1E0" wp14:editId="5ABBF8FF">
            <wp:extent cx="213459" cy="152400"/>
            <wp:effectExtent l="0" t="0" r="0" b="0"/>
            <wp:docPr id="401" name="Imagen 4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792EE6" w:rsidRDefault="00792EE6" w:rsidP="00556285">
      <w:pPr>
        <w:pStyle w:val="Sinespaciado"/>
      </w:pPr>
    </w:p>
    <w:p w:rsidR="00792EE6" w:rsidRDefault="00792EE6" w:rsidP="00556285">
      <w:pPr>
        <w:pStyle w:val="Sinespaciado"/>
      </w:pPr>
    </w:p>
    <w:p w:rsidR="00792EE6" w:rsidRDefault="00792EE6" w:rsidP="00556285">
      <w:pPr>
        <w:pStyle w:val="Sinespaciado"/>
      </w:pPr>
    </w:p>
    <w:p w:rsidR="00BE64B3" w:rsidRDefault="00792EE6" w:rsidP="00792EE6">
      <w:pPr>
        <w:ind w:left="4956"/>
        <w:rPr>
          <w:rFonts w:ascii="Arial" w:hAnsi="Arial" w:cs="Arial"/>
          <w:b/>
          <w:sz w:val="24"/>
          <w:szCs w:val="24"/>
          <w:lang w:val="es-ES"/>
        </w:rPr>
      </w:pPr>
      <w:r>
        <w:rPr>
          <w:rFonts w:ascii="Arial" w:hAnsi="Arial" w:cs="Arial"/>
          <w:b/>
          <w:sz w:val="24"/>
          <w:szCs w:val="24"/>
          <w:lang w:val="es-ES"/>
        </w:rPr>
        <w:t xml:space="preserve">       </w:t>
      </w:r>
    </w:p>
    <w:p w:rsidR="00BE64B3" w:rsidRDefault="00BE64B3">
      <w:pPr>
        <w:rPr>
          <w:rFonts w:ascii="Arial" w:hAnsi="Arial" w:cs="Arial"/>
          <w:b/>
          <w:sz w:val="24"/>
          <w:szCs w:val="24"/>
          <w:lang w:val="es-ES"/>
        </w:rPr>
      </w:pPr>
      <w:r>
        <w:rPr>
          <w:rFonts w:ascii="Arial" w:hAnsi="Arial" w:cs="Arial"/>
          <w:b/>
          <w:sz w:val="24"/>
          <w:szCs w:val="24"/>
          <w:lang w:val="es-ES"/>
        </w:rPr>
        <w:br w:type="page"/>
      </w:r>
    </w:p>
    <w:p w:rsidR="00BE64B3" w:rsidRDefault="00BE64B3" w:rsidP="00BE64B3">
      <w:pPr>
        <w:pStyle w:val="Sinespaciado"/>
        <w:rPr>
          <w:lang w:val="es-ES"/>
        </w:rPr>
      </w:pPr>
    </w:p>
    <w:p w:rsidR="00792EE6" w:rsidRPr="001F3A3E" w:rsidRDefault="00792EE6" w:rsidP="00792EE6">
      <w:pPr>
        <w:ind w:left="4956"/>
        <w:rPr>
          <w:rFonts w:ascii="Arial" w:hAnsi="Arial" w:cs="Arial"/>
          <w:b/>
          <w:sz w:val="24"/>
          <w:szCs w:val="24"/>
          <w:lang w:val="es-ES"/>
        </w:rPr>
      </w:pPr>
      <w:r>
        <w:rPr>
          <w:rFonts w:ascii="Arial" w:hAnsi="Arial" w:cs="Arial"/>
          <w:b/>
          <w:sz w:val="24"/>
          <w:szCs w:val="24"/>
          <w:lang w:val="es-ES"/>
        </w:rPr>
        <w:t xml:space="preserve"> </w:t>
      </w:r>
      <w:r w:rsidR="00BE64B3">
        <w:rPr>
          <w:rFonts w:ascii="Arial" w:hAnsi="Arial" w:cs="Arial"/>
          <w:b/>
          <w:sz w:val="24"/>
          <w:szCs w:val="24"/>
          <w:lang w:val="es-ES"/>
        </w:rPr>
        <w:t xml:space="preserve">      </w:t>
      </w:r>
      <w:r>
        <w:rPr>
          <w:rFonts w:ascii="Arial" w:hAnsi="Arial" w:cs="Arial"/>
          <w:b/>
          <w:sz w:val="24"/>
          <w:szCs w:val="24"/>
          <w:lang w:val="es-ES"/>
        </w:rPr>
        <w:t>OFICIO MSPH-CM-ACU</w:t>
      </w:r>
      <w:r w:rsidR="00E63A2B">
        <w:rPr>
          <w:rFonts w:ascii="Arial" w:hAnsi="Arial" w:cs="Arial"/>
          <w:b/>
          <w:sz w:val="24"/>
          <w:szCs w:val="24"/>
          <w:lang w:val="es-ES"/>
        </w:rPr>
        <w:t>ER-727</w:t>
      </w:r>
      <w:r>
        <w:rPr>
          <w:rFonts w:ascii="Arial" w:hAnsi="Arial" w:cs="Arial"/>
          <w:b/>
          <w:sz w:val="24"/>
          <w:szCs w:val="24"/>
          <w:lang w:val="es-ES"/>
        </w:rPr>
        <w:t>-</w:t>
      </w:r>
      <w:r w:rsidRPr="001F3A3E">
        <w:rPr>
          <w:rFonts w:ascii="Arial" w:hAnsi="Arial" w:cs="Arial"/>
          <w:b/>
          <w:sz w:val="24"/>
          <w:szCs w:val="24"/>
          <w:lang w:val="es-ES"/>
        </w:rPr>
        <w:t>19</w:t>
      </w:r>
    </w:p>
    <w:p w:rsidR="00792EE6" w:rsidRPr="001F3A3E" w:rsidRDefault="00792EE6" w:rsidP="00792EE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792EE6" w:rsidRPr="001F3A3E" w:rsidRDefault="00792EE6" w:rsidP="00792EE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2EE6" w:rsidRDefault="00792EE6" w:rsidP="00792EE6">
      <w:pPr>
        <w:spacing w:after="0" w:line="240" w:lineRule="auto"/>
        <w:jc w:val="both"/>
        <w:rPr>
          <w:rFonts w:ascii="Arial" w:hAnsi="Arial" w:cs="Arial"/>
          <w:sz w:val="24"/>
          <w:szCs w:val="24"/>
        </w:rPr>
      </w:pPr>
      <w:r>
        <w:rPr>
          <w:rFonts w:ascii="Arial" w:hAnsi="Arial" w:cs="Arial"/>
          <w:sz w:val="24"/>
          <w:szCs w:val="24"/>
        </w:rPr>
        <w:t>Señor</w:t>
      </w:r>
    </w:p>
    <w:p w:rsidR="00F40962" w:rsidRDefault="00F40962" w:rsidP="00F40962">
      <w:pPr>
        <w:spacing w:line="276" w:lineRule="auto"/>
        <w:contextualSpacing/>
        <w:jc w:val="both"/>
        <w:rPr>
          <w:rFonts w:ascii="Arial" w:hAnsi="Arial" w:cs="Arial"/>
          <w:sz w:val="24"/>
          <w:szCs w:val="24"/>
        </w:rPr>
      </w:pPr>
      <w:r w:rsidRPr="0046009F">
        <w:rPr>
          <w:rFonts w:ascii="Arial" w:hAnsi="Arial" w:cs="Arial"/>
          <w:sz w:val="24"/>
          <w:szCs w:val="24"/>
        </w:rPr>
        <w:t xml:space="preserve">Bruno Vivas Torres, representante legal </w:t>
      </w:r>
    </w:p>
    <w:p w:rsidR="00F40962" w:rsidRPr="0046009F" w:rsidRDefault="00F40962" w:rsidP="00F40962">
      <w:pPr>
        <w:spacing w:line="276" w:lineRule="auto"/>
        <w:contextualSpacing/>
        <w:jc w:val="both"/>
        <w:rPr>
          <w:rFonts w:ascii="Arial" w:hAnsi="Arial" w:cs="Arial"/>
          <w:sz w:val="24"/>
          <w:szCs w:val="24"/>
        </w:rPr>
      </w:pPr>
      <w:r>
        <w:rPr>
          <w:rFonts w:ascii="Arial" w:hAnsi="Arial" w:cs="Arial"/>
          <w:sz w:val="24"/>
          <w:szCs w:val="24"/>
        </w:rPr>
        <w:t>S</w:t>
      </w:r>
      <w:r w:rsidRPr="0046009F">
        <w:rPr>
          <w:rFonts w:ascii="Arial" w:hAnsi="Arial" w:cs="Arial"/>
          <w:sz w:val="24"/>
          <w:szCs w:val="24"/>
        </w:rPr>
        <w:t>ociedad Condominio Altamira Heredia, S.A.</w:t>
      </w:r>
    </w:p>
    <w:p w:rsidR="00792EE6" w:rsidRPr="005855BA" w:rsidRDefault="00792EE6" w:rsidP="00792EE6">
      <w:pPr>
        <w:spacing w:after="0" w:line="240" w:lineRule="auto"/>
        <w:jc w:val="both"/>
        <w:rPr>
          <w:rFonts w:ascii="Arial" w:hAnsi="Arial" w:cs="Arial"/>
          <w:sz w:val="24"/>
          <w:szCs w:val="24"/>
        </w:rPr>
      </w:pPr>
      <w:r>
        <w:rPr>
          <w:rFonts w:ascii="Arial" w:hAnsi="Arial" w:cs="Arial"/>
          <w:sz w:val="24"/>
          <w:szCs w:val="24"/>
        </w:rPr>
        <w:t>Pte.</w:t>
      </w:r>
    </w:p>
    <w:p w:rsidR="00792EE6" w:rsidRPr="005855BA" w:rsidRDefault="00792EE6" w:rsidP="00792EE6">
      <w:pPr>
        <w:spacing w:after="0"/>
        <w:rPr>
          <w:rFonts w:ascii="Arial" w:eastAsia="Times New Roman" w:hAnsi="Arial" w:cs="Arial"/>
          <w:color w:val="FF0000"/>
          <w:sz w:val="24"/>
          <w:szCs w:val="24"/>
          <w:lang w:val="es-ES" w:eastAsia="es-ES"/>
        </w:rPr>
      </w:pPr>
    </w:p>
    <w:p w:rsidR="00792EE6" w:rsidRPr="001F3A3E" w:rsidRDefault="00792EE6" w:rsidP="00792EE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792EE6" w:rsidRPr="001F3A3E" w:rsidRDefault="00792EE6" w:rsidP="00792EE6">
      <w:pPr>
        <w:pStyle w:val="Sinespaciado"/>
        <w:rPr>
          <w:lang w:val="es-ES"/>
        </w:rPr>
      </w:pPr>
    </w:p>
    <w:p w:rsidR="00792EE6" w:rsidRPr="001F3A3E" w:rsidRDefault="00792EE6" w:rsidP="00792EE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2EE6" w:rsidRPr="001F3A3E" w:rsidRDefault="00792EE6" w:rsidP="00792EE6">
      <w:pPr>
        <w:spacing w:after="0" w:line="240" w:lineRule="auto"/>
        <w:rPr>
          <w:rFonts w:ascii="Calibri" w:eastAsia="Calibri" w:hAnsi="Calibri" w:cs="Times New Roman"/>
          <w:lang w:val="es-ES" w:eastAsia="es-ES"/>
        </w:rPr>
      </w:pPr>
    </w:p>
    <w:p w:rsidR="00792EE6" w:rsidRPr="001F3A3E" w:rsidRDefault="00792EE6" w:rsidP="00792EE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2EE6" w:rsidRDefault="00792EE6" w:rsidP="00792EE6">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792EE6" w:rsidRDefault="00792EE6" w:rsidP="00556285">
      <w:pPr>
        <w:pStyle w:val="Sinespaciado"/>
      </w:pPr>
    </w:p>
    <w:p w:rsidR="00BE64B3" w:rsidRPr="00BE64B3" w:rsidRDefault="00BE64B3" w:rsidP="00BE64B3">
      <w:pPr>
        <w:tabs>
          <w:tab w:val="left" w:pos="7020"/>
          <w:tab w:val="left" w:pos="7560"/>
        </w:tabs>
        <w:spacing w:after="0" w:line="240" w:lineRule="auto"/>
        <w:jc w:val="both"/>
        <w:rPr>
          <w:rFonts w:ascii="Arial" w:eastAsia="Times New Roman" w:hAnsi="Arial" w:cs="Arial"/>
          <w:b/>
          <w:bCs/>
          <w:sz w:val="24"/>
          <w:szCs w:val="24"/>
          <w:lang w:val="es-ES" w:eastAsia="es-ES"/>
        </w:rPr>
      </w:pPr>
      <w:r w:rsidRPr="00BE64B3">
        <w:rPr>
          <w:rFonts w:ascii="Arial" w:eastAsia="Times New Roman" w:hAnsi="Arial" w:cs="Arial"/>
          <w:b/>
          <w:bCs/>
          <w:sz w:val="24"/>
          <w:szCs w:val="24"/>
          <w:lang w:val="es-ES" w:eastAsia="es-ES"/>
        </w:rPr>
        <w:t>CONSIDERANDO</w:t>
      </w:r>
    </w:p>
    <w:p w:rsidR="00BE64B3" w:rsidRPr="00BE64B3" w:rsidRDefault="00BE64B3" w:rsidP="00BE64B3">
      <w:pPr>
        <w:tabs>
          <w:tab w:val="left" w:pos="7020"/>
          <w:tab w:val="left" w:pos="7560"/>
        </w:tabs>
        <w:spacing w:after="0" w:line="240" w:lineRule="auto"/>
        <w:jc w:val="both"/>
        <w:rPr>
          <w:rFonts w:ascii="Arial" w:eastAsia="Times New Roman" w:hAnsi="Arial" w:cs="Arial"/>
          <w:bCs/>
          <w:sz w:val="24"/>
          <w:szCs w:val="24"/>
          <w:lang w:val="es-ES" w:eastAsia="es-ES"/>
        </w:rPr>
      </w:pPr>
    </w:p>
    <w:p w:rsidR="00F40962" w:rsidRPr="000C6AC9" w:rsidRDefault="00F40962" w:rsidP="000C6AC9">
      <w:pPr>
        <w:spacing w:line="276" w:lineRule="auto"/>
        <w:contextualSpacing/>
        <w:jc w:val="both"/>
        <w:rPr>
          <w:rFonts w:ascii="Arial" w:hAnsi="Arial" w:cs="Arial"/>
          <w:sz w:val="24"/>
          <w:szCs w:val="24"/>
        </w:rPr>
      </w:pPr>
      <w:r w:rsidRPr="0046009F">
        <w:rPr>
          <w:rFonts w:ascii="Arial" w:hAnsi="Arial" w:cs="Arial"/>
          <w:sz w:val="24"/>
          <w:szCs w:val="24"/>
        </w:rPr>
        <w:t>Se pronuncia este Concejo Municipal de San Pablo con relación al incidente de nulidad absoluta contra el acuerdo N° MSPH-CM-ACUER-669-19, del 17 de octubre del 2019, interpuesto por Bruno Vivas Torres, actuando en su condición de representante legal de la sociedad CONDOMINIO ALTAMIRA HEREDIA, S.A., y se resuelve:</w:t>
      </w:r>
    </w:p>
    <w:p w:rsidR="00F40962" w:rsidRPr="0046009F" w:rsidRDefault="00F40962" w:rsidP="00F40962">
      <w:pPr>
        <w:pStyle w:val="Sinespaciado4"/>
        <w:spacing w:line="276" w:lineRule="auto"/>
        <w:contextualSpacing/>
        <w:jc w:val="center"/>
        <w:rPr>
          <w:rFonts w:ascii="Arial" w:hAnsi="Arial" w:cs="Arial"/>
          <w:b/>
          <w:sz w:val="24"/>
          <w:szCs w:val="24"/>
          <w:u w:val="single"/>
          <w:lang w:val="es-CR"/>
        </w:rPr>
      </w:pPr>
      <w:r w:rsidRPr="0046009F">
        <w:rPr>
          <w:rFonts w:ascii="Arial" w:hAnsi="Arial" w:cs="Arial"/>
          <w:b/>
          <w:sz w:val="24"/>
          <w:szCs w:val="24"/>
          <w:u w:val="single"/>
          <w:lang w:val="es-CR"/>
        </w:rPr>
        <w:t>CONSIDERANDO</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rPr>
      </w:pPr>
      <w:r w:rsidRPr="0046009F">
        <w:rPr>
          <w:rFonts w:ascii="Arial" w:hAnsi="Arial" w:cs="Arial"/>
          <w:sz w:val="24"/>
          <w:szCs w:val="24"/>
          <w:lang w:val="es-CR"/>
        </w:rPr>
        <w:t xml:space="preserve">De conformidad con el estudio legal del </w:t>
      </w:r>
      <w:r w:rsidRPr="0046009F">
        <w:rPr>
          <w:rFonts w:ascii="Arial" w:hAnsi="Arial" w:cs="Arial"/>
          <w:sz w:val="24"/>
          <w:szCs w:val="24"/>
        </w:rPr>
        <w:t>incidente de nulidad absoluta contra el oficio N° MSPH-CM-ACUER-669-19, interpuesto por Bruno Vivas Torres, se desprende de la petitoria en su punto primero, lo siguiente:</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noProof/>
          <w:sz w:val="24"/>
          <w:szCs w:val="24"/>
          <w:lang w:val="es-CR" w:eastAsia="es-CR"/>
        </w:rPr>
        <w:drawing>
          <wp:inline distT="0" distB="0" distL="0" distR="0" wp14:anchorId="264474E4" wp14:editId="2B4517CF">
            <wp:extent cx="5610225" cy="64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647700"/>
                    </a:xfrm>
                    <a:prstGeom prst="rect">
                      <a:avLst/>
                    </a:prstGeom>
                    <a:noFill/>
                    <a:ln>
                      <a:noFill/>
                    </a:ln>
                  </pic:spPr>
                </pic:pic>
              </a:graphicData>
            </a:graphic>
          </wp:inline>
        </w:drawing>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t xml:space="preserve">Sobre el particular, se debe advertir al administrado que no existe </w:t>
      </w:r>
      <w:r>
        <w:rPr>
          <w:rFonts w:ascii="Arial" w:hAnsi="Arial" w:cs="Arial"/>
          <w:sz w:val="24"/>
          <w:szCs w:val="24"/>
          <w:lang w:val="es-CR"/>
        </w:rPr>
        <w:t xml:space="preserve">en sede administrativa ni municipal </w:t>
      </w:r>
      <w:r w:rsidRPr="0046009F">
        <w:rPr>
          <w:rFonts w:ascii="Arial" w:hAnsi="Arial" w:cs="Arial"/>
          <w:sz w:val="24"/>
          <w:szCs w:val="24"/>
          <w:lang w:val="es-CR"/>
        </w:rPr>
        <w:t xml:space="preserve">la figura jurídica del incidente de nulidad de manera autónoma e independiente al recurso ordinario, ya que lo procedente es interponerlo concomitantemente </w:t>
      </w:r>
      <w:r>
        <w:rPr>
          <w:rFonts w:ascii="Arial" w:hAnsi="Arial" w:cs="Arial"/>
          <w:sz w:val="24"/>
          <w:szCs w:val="24"/>
          <w:lang w:val="es-CR"/>
        </w:rPr>
        <w:t>en el recurso mismo</w:t>
      </w:r>
      <w:r w:rsidRPr="0046009F">
        <w:rPr>
          <w:rFonts w:ascii="Arial" w:hAnsi="Arial" w:cs="Arial"/>
          <w:sz w:val="24"/>
          <w:szCs w:val="24"/>
          <w:lang w:val="es-CR"/>
        </w:rPr>
        <w:t xml:space="preserve"> para solicitar la anulación o revocación de un acto administrativo.</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lastRenderedPageBreak/>
        <w:t>En ese sentido, el Código Procesal Civil -de aplicación supletoria en sede administrativa- sí regula las reglas concernientes al incidente de nulidad en su artículo 33.1 que dispone lo siguiente:</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r w:rsidRPr="0046009F">
        <w:rPr>
          <w:rFonts w:ascii="Arial" w:hAnsi="Arial" w:cs="Arial"/>
          <w:b/>
          <w:bCs/>
          <w:i/>
          <w:iCs/>
          <w:sz w:val="24"/>
          <w:szCs w:val="24"/>
          <w:lang w:val="es-CR"/>
        </w:rPr>
        <w:t>33.1 Momento en que puede pedirse y declararse</w:t>
      </w:r>
      <w:r w:rsidRPr="0046009F">
        <w:rPr>
          <w:rFonts w:ascii="Arial" w:hAnsi="Arial" w:cs="Arial"/>
          <w:i/>
          <w:iCs/>
          <w:sz w:val="24"/>
          <w:szCs w:val="24"/>
          <w:lang w:val="es-CR"/>
        </w:rPr>
        <w:t xml:space="preserve">. La nulidad de los actos defectuosos podrá declararse de oficio en cualquier estado del proceso. </w:t>
      </w:r>
      <w:r w:rsidRPr="0046009F">
        <w:rPr>
          <w:rFonts w:ascii="Arial" w:hAnsi="Arial" w:cs="Arial"/>
          <w:b/>
          <w:bCs/>
          <w:i/>
          <w:iCs/>
          <w:sz w:val="24"/>
          <w:szCs w:val="24"/>
          <w:u w:val="single"/>
          <w:lang w:val="es-CR"/>
        </w:rPr>
        <w:t>Cuando la nulidad se alegue en vía incidental, por imposibilidad de hacerlo con los recursos</w:t>
      </w:r>
      <w:r w:rsidRPr="0046009F">
        <w:rPr>
          <w:rFonts w:ascii="Arial" w:hAnsi="Arial" w:cs="Arial"/>
          <w:i/>
          <w:iCs/>
          <w:sz w:val="24"/>
          <w:szCs w:val="24"/>
          <w:lang w:val="es-CR"/>
        </w:rPr>
        <w:t xml:space="preserve"> o en audiencia, deberá interponerse dentro de los cinco días siguientes al del conocimiento del acto defectuoso.</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t xml:space="preserve">La norma transcrita es clara que el incidente nulidad de un acto defectuoso es procedente cuando haya imposibilidad de hacerlo con los recursos o en audiencia y en el caso concreto, </w:t>
      </w:r>
      <w:proofErr w:type="spellStart"/>
      <w:r w:rsidRPr="0046009F">
        <w:rPr>
          <w:rFonts w:ascii="Arial" w:hAnsi="Arial" w:cs="Arial"/>
          <w:sz w:val="24"/>
          <w:szCs w:val="24"/>
          <w:lang w:val="es-CR"/>
        </w:rPr>
        <w:t>entratándose</w:t>
      </w:r>
      <w:proofErr w:type="spellEnd"/>
      <w:r w:rsidRPr="0046009F">
        <w:rPr>
          <w:rFonts w:ascii="Arial" w:hAnsi="Arial" w:cs="Arial"/>
          <w:sz w:val="24"/>
          <w:szCs w:val="24"/>
          <w:lang w:val="es-CR"/>
        </w:rPr>
        <w:t xml:space="preserve"> de un acto administrativo en sede municipal sí existen los mecanismos en el ordenamiento jurídico para alegar la nulidad del acto administrativo cuestionado por la vía recursiva, por lo que la interposición de un incidente de nulidad sin la tramitación del recurso correspondiente debe ser rechazado de plano, como lo establece al efecto el artículo 33.2 de la norma de cita, que dispone:</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r w:rsidRPr="0046009F">
        <w:rPr>
          <w:rFonts w:ascii="Arial" w:hAnsi="Arial" w:cs="Arial"/>
          <w:b/>
          <w:bCs/>
          <w:i/>
          <w:iCs/>
          <w:sz w:val="24"/>
          <w:szCs w:val="24"/>
          <w:lang w:val="es-CR"/>
        </w:rPr>
        <w:t>33.2 Procedimiento de la nulidad</w:t>
      </w:r>
      <w:r w:rsidRPr="0046009F">
        <w:rPr>
          <w:rFonts w:ascii="Arial" w:hAnsi="Arial" w:cs="Arial"/>
          <w:i/>
          <w:iCs/>
          <w:sz w:val="24"/>
          <w:szCs w:val="24"/>
          <w:lang w:val="es-CR"/>
        </w:rPr>
        <w:t>. La nulidad de las actuaciones practicadas en audiencia se alegará inmediatamente después de finalizado el acto que se considera defectuoso. En ese momento, se resolverán siguiendo el procedimiento incidental oral.</w:t>
      </w: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r w:rsidRPr="0046009F">
        <w:rPr>
          <w:rFonts w:ascii="Arial" w:hAnsi="Arial" w:cs="Arial"/>
          <w:i/>
          <w:iCs/>
          <w:sz w:val="24"/>
          <w:szCs w:val="24"/>
          <w:lang w:val="es-CR"/>
        </w:rPr>
        <w:t>Se seguirá el procedimiento incidental escrito, cuando la nulidad se establezca contra actuaciones practicadas fuera de audiencia y cuando, por la naturaleza del acto o por otra circunstancia, no corresponda o haya sido imposible hacerlo por vía de recursos o en la audiencia.</w:t>
      </w: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b/>
          <w:bCs/>
          <w:i/>
          <w:iCs/>
          <w:sz w:val="24"/>
          <w:szCs w:val="24"/>
          <w:u w:val="single"/>
          <w:lang w:val="es-CR"/>
        </w:rPr>
      </w:pPr>
      <w:r w:rsidRPr="0046009F">
        <w:rPr>
          <w:rFonts w:ascii="Arial" w:hAnsi="Arial" w:cs="Arial"/>
          <w:b/>
          <w:bCs/>
          <w:i/>
          <w:iCs/>
          <w:sz w:val="24"/>
          <w:szCs w:val="24"/>
          <w:u w:val="single"/>
          <w:lang w:val="es-CR"/>
        </w:rPr>
        <w:t>La nulidad de las resoluciones, por vicios intrínsecos a ellas, deberá alegarse concomitantemente con los recursos que quepan.</w:t>
      </w: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r w:rsidRPr="0046009F">
        <w:rPr>
          <w:rFonts w:ascii="Arial" w:hAnsi="Arial" w:cs="Arial"/>
          <w:i/>
          <w:iCs/>
          <w:sz w:val="24"/>
          <w:szCs w:val="24"/>
          <w:lang w:val="es-CR"/>
        </w:rPr>
        <w:t>Cuando la nulidad se refiera a las actuaciones de un tribunal superior, el competente para decretarla será este último.</w:t>
      </w: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r w:rsidRPr="0046009F">
        <w:rPr>
          <w:rFonts w:ascii="Arial" w:hAnsi="Arial" w:cs="Arial"/>
          <w:i/>
          <w:iCs/>
          <w:sz w:val="24"/>
          <w:szCs w:val="24"/>
          <w:lang w:val="es-CR"/>
        </w:rPr>
        <w:t>Las nulidades alegadas sobre las que se haya resuelto en la audiencia de saneamiento no podrán ser presentadas de nuevo.</w:t>
      </w:r>
    </w:p>
    <w:p w:rsidR="00F40962" w:rsidRPr="0046009F" w:rsidRDefault="00F40962" w:rsidP="00F40962">
      <w:pPr>
        <w:pStyle w:val="Sinespaciado4"/>
        <w:spacing w:line="276" w:lineRule="auto"/>
        <w:ind w:left="567" w:right="900"/>
        <w:contextualSpacing/>
        <w:jc w:val="both"/>
        <w:rPr>
          <w:rFonts w:ascii="Arial" w:hAnsi="Arial" w:cs="Arial"/>
          <w:i/>
          <w:iCs/>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t xml:space="preserve">Y en el caso concreto, el administrado interpuso un incidente de nulidad sin haberlo planteado de manera concomitante con los recursos que procedían, pues únicamente </w:t>
      </w:r>
      <w:r w:rsidRPr="0046009F">
        <w:rPr>
          <w:rFonts w:ascii="Arial" w:hAnsi="Arial" w:cs="Arial"/>
          <w:sz w:val="24"/>
          <w:szCs w:val="24"/>
          <w:lang w:val="es-CR"/>
        </w:rPr>
        <w:lastRenderedPageBreak/>
        <w:t>interpuso el primero de manera autónoma, por lo cual debe ser rechazado de plano por inadmisible con base en los artículos 33.1 y 33.2 del Código Procesal Civil, aplicables en sede administrativa con base en los numerales 9 de la Ley General de la Administración Pública y 220 del Código Procesal Contencioso Administrativo.</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t xml:space="preserve">En segundo lugar, solicita el administrado en </w:t>
      </w:r>
      <w:r>
        <w:rPr>
          <w:rFonts w:ascii="Arial" w:hAnsi="Arial" w:cs="Arial"/>
          <w:sz w:val="24"/>
          <w:szCs w:val="24"/>
          <w:lang w:val="es-CR"/>
        </w:rPr>
        <w:t>el</w:t>
      </w:r>
      <w:r w:rsidRPr="0046009F">
        <w:rPr>
          <w:rFonts w:ascii="Arial" w:hAnsi="Arial" w:cs="Arial"/>
          <w:sz w:val="24"/>
          <w:szCs w:val="24"/>
          <w:lang w:val="es-CR"/>
        </w:rPr>
        <w:t xml:space="preserve"> punto 2) de la petitoria lo siguiente:</w:t>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noProof/>
          <w:sz w:val="24"/>
          <w:szCs w:val="24"/>
          <w:lang w:val="es-CR" w:eastAsia="es-CR"/>
        </w:rPr>
        <w:drawing>
          <wp:inline distT="0" distB="0" distL="0" distR="0" wp14:anchorId="14AF36E5" wp14:editId="20D9A8BD">
            <wp:extent cx="561022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rPr>
      </w:pPr>
      <w:r w:rsidRPr="0046009F">
        <w:rPr>
          <w:rFonts w:ascii="Arial" w:hAnsi="Arial" w:cs="Arial"/>
          <w:sz w:val="24"/>
          <w:szCs w:val="24"/>
          <w:lang w:val="es-CR"/>
        </w:rPr>
        <w:t xml:space="preserve">Y al respecto, se le debe advertir que no es procedente una solicitud de </w:t>
      </w:r>
      <w:r>
        <w:rPr>
          <w:rFonts w:ascii="Arial" w:hAnsi="Arial" w:cs="Arial"/>
          <w:sz w:val="24"/>
          <w:szCs w:val="24"/>
          <w:lang w:val="es-CR"/>
        </w:rPr>
        <w:t>revocatoria</w:t>
      </w:r>
      <w:r w:rsidRPr="0046009F">
        <w:rPr>
          <w:rFonts w:ascii="Arial" w:hAnsi="Arial" w:cs="Arial"/>
          <w:sz w:val="24"/>
          <w:szCs w:val="24"/>
          <w:lang w:val="es-CR"/>
        </w:rPr>
        <w:t xml:space="preserve"> contra el </w:t>
      </w:r>
      <w:r w:rsidRPr="0046009F">
        <w:rPr>
          <w:rFonts w:ascii="Arial" w:hAnsi="Arial" w:cs="Arial"/>
          <w:sz w:val="24"/>
          <w:szCs w:val="24"/>
        </w:rPr>
        <w:t>acuerdo N° MSPH-CM-ACUER-669-19, con base en las reglas del artículo 163, inciso b), del Código Municipal que dispone:</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rPr>
      </w:pPr>
      <w:r w:rsidRPr="0046009F">
        <w:rPr>
          <w:rFonts w:ascii="Arial" w:hAnsi="Arial" w:cs="Arial"/>
          <w:b/>
          <w:bCs/>
          <w:i/>
          <w:iCs/>
          <w:sz w:val="24"/>
          <w:szCs w:val="24"/>
        </w:rPr>
        <w:t>Artículo 163.</w:t>
      </w:r>
      <w:r w:rsidRPr="0046009F">
        <w:rPr>
          <w:rFonts w:ascii="Arial" w:hAnsi="Arial" w:cs="Arial"/>
          <w:i/>
          <w:iCs/>
          <w:sz w:val="24"/>
          <w:szCs w:val="24"/>
        </w:rPr>
        <w:t xml:space="preserve"> - Cualquier acuerdo del concejo municipal, emitido directamente o conociendo en alzada contra lo resuelto por algún órgano municipal jerárquicamente inferior, estará sujeto a los recursos de revocatoria y de apelación.  De tales recursos quedan exceptuados los siguientes acuerdos del concejo municipal:</w:t>
      </w:r>
    </w:p>
    <w:p w:rsidR="00F40962" w:rsidRPr="0046009F" w:rsidRDefault="00F40962" w:rsidP="00F40962">
      <w:pPr>
        <w:pStyle w:val="Sinespaciado4"/>
        <w:spacing w:line="276" w:lineRule="auto"/>
        <w:ind w:left="567" w:right="900"/>
        <w:contextualSpacing/>
        <w:jc w:val="both"/>
        <w:rPr>
          <w:rFonts w:ascii="Arial" w:hAnsi="Arial" w:cs="Arial"/>
          <w:i/>
          <w:iCs/>
          <w:sz w:val="24"/>
          <w:szCs w:val="24"/>
        </w:rPr>
      </w:pPr>
    </w:p>
    <w:p w:rsidR="00F40962" w:rsidRPr="0046009F" w:rsidRDefault="00F40962" w:rsidP="00F40962">
      <w:pPr>
        <w:pStyle w:val="Sinespaciado4"/>
        <w:spacing w:line="276" w:lineRule="auto"/>
        <w:ind w:left="567" w:right="900"/>
        <w:contextualSpacing/>
        <w:jc w:val="both"/>
        <w:rPr>
          <w:rFonts w:ascii="Arial" w:hAnsi="Arial" w:cs="Arial"/>
          <w:i/>
          <w:iCs/>
          <w:sz w:val="24"/>
          <w:szCs w:val="24"/>
        </w:rPr>
      </w:pPr>
      <w:r w:rsidRPr="0046009F">
        <w:rPr>
          <w:rFonts w:ascii="Arial" w:hAnsi="Arial" w:cs="Arial"/>
          <w:i/>
          <w:iCs/>
          <w:sz w:val="24"/>
          <w:szCs w:val="24"/>
        </w:rPr>
        <w:t>a) Los que no hayan sido aprobados definitivamente.</w:t>
      </w:r>
    </w:p>
    <w:p w:rsidR="00F40962" w:rsidRPr="0046009F" w:rsidRDefault="00F40962" w:rsidP="00F40962">
      <w:pPr>
        <w:pStyle w:val="Sinespaciado4"/>
        <w:spacing w:line="276" w:lineRule="auto"/>
        <w:ind w:left="567" w:right="900"/>
        <w:contextualSpacing/>
        <w:jc w:val="both"/>
        <w:rPr>
          <w:rFonts w:ascii="Arial" w:hAnsi="Arial" w:cs="Arial"/>
          <w:b/>
          <w:bCs/>
          <w:i/>
          <w:iCs/>
          <w:sz w:val="24"/>
          <w:szCs w:val="24"/>
          <w:u w:val="single"/>
        </w:rPr>
      </w:pPr>
      <w:r w:rsidRPr="0046009F">
        <w:rPr>
          <w:rFonts w:ascii="Arial" w:hAnsi="Arial" w:cs="Arial"/>
          <w:b/>
          <w:bCs/>
          <w:i/>
          <w:iCs/>
          <w:sz w:val="24"/>
          <w:szCs w:val="24"/>
          <w:u w:val="single"/>
        </w:rPr>
        <w:t>b) Los de mero trámite de ejecución, confirmación o ratificación de otros anteriores y los consentidos expresa o implícitamente.</w:t>
      </w:r>
    </w:p>
    <w:p w:rsidR="00F40962" w:rsidRPr="0046009F" w:rsidRDefault="00F40962" w:rsidP="00F40962">
      <w:pPr>
        <w:pStyle w:val="Sinespaciado4"/>
        <w:spacing w:line="276" w:lineRule="auto"/>
        <w:ind w:left="567" w:right="900"/>
        <w:contextualSpacing/>
        <w:jc w:val="both"/>
        <w:rPr>
          <w:rFonts w:ascii="Arial" w:hAnsi="Arial" w:cs="Arial"/>
          <w:i/>
          <w:iCs/>
          <w:sz w:val="24"/>
          <w:szCs w:val="24"/>
        </w:rPr>
      </w:pPr>
      <w:r w:rsidRPr="0046009F">
        <w:rPr>
          <w:rFonts w:ascii="Arial" w:hAnsi="Arial" w:cs="Arial"/>
          <w:i/>
          <w:iCs/>
          <w:sz w:val="24"/>
          <w:szCs w:val="24"/>
        </w:rPr>
        <w:t>c) Los que aprueben presupuestos, sus modificaciones y adiciones.</w:t>
      </w:r>
    </w:p>
    <w:p w:rsidR="00F40962" w:rsidRPr="0046009F" w:rsidRDefault="00F40962" w:rsidP="00F40962">
      <w:pPr>
        <w:pStyle w:val="Sinespaciado4"/>
        <w:spacing w:line="276" w:lineRule="auto"/>
        <w:ind w:left="567" w:right="900"/>
        <w:contextualSpacing/>
        <w:jc w:val="both"/>
        <w:rPr>
          <w:rFonts w:ascii="Arial" w:hAnsi="Arial" w:cs="Arial"/>
          <w:i/>
          <w:iCs/>
          <w:sz w:val="24"/>
          <w:szCs w:val="24"/>
        </w:rPr>
      </w:pPr>
      <w:r w:rsidRPr="0046009F">
        <w:rPr>
          <w:rFonts w:ascii="Arial" w:hAnsi="Arial" w:cs="Arial"/>
          <w:i/>
          <w:iCs/>
          <w:sz w:val="24"/>
          <w:szCs w:val="24"/>
        </w:rPr>
        <w:t>d) Los reglamentarios.</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contextualSpacing/>
        <w:jc w:val="both"/>
        <w:rPr>
          <w:rFonts w:ascii="Arial" w:hAnsi="Arial" w:cs="Arial"/>
          <w:sz w:val="24"/>
          <w:szCs w:val="24"/>
        </w:rPr>
      </w:pPr>
      <w:r w:rsidRPr="0046009F">
        <w:rPr>
          <w:rFonts w:ascii="Arial" w:hAnsi="Arial" w:cs="Arial"/>
          <w:sz w:val="24"/>
          <w:szCs w:val="24"/>
          <w:lang w:val="es-CR"/>
        </w:rPr>
        <w:t xml:space="preserve">Conforme a la norma transcrita, no se podrá solicitar la revocatoria de un acto administrativo de mero trámite de ejecución, confirmación o ratificación de otros anteriores y en el caso concreto, el </w:t>
      </w:r>
      <w:r w:rsidRPr="0046009F">
        <w:rPr>
          <w:rFonts w:ascii="Arial" w:hAnsi="Arial" w:cs="Arial"/>
          <w:sz w:val="24"/>
          <w:szCs w:val="24"/>
        </w:rPr>
        <w:t>acuerdo N° MSPH-CM-ACUER-669-19, es precisamente un acto de confirmación del acuerdo N° MSPH-CM-ACUER-611-19, como expresamente lo indicó el punto segundo del</w:t>
      </w:r>
      <w:r>
        <w:rPr>
          <w:rFonts w:ascii="Arial" w:hAnsi="Arial" w:cs="Arial"/>
          <w:sz w:val="24"/>
          <w:szCs w:val="24"/>
        </w:rPr>
        <w:t xml:space="preserve"> </w:t>
      </w:r>
      <w:r w:rsidRPr="0046009F">
        <w:rPr>
          <w:rFonts w:ascii="Arial" w:hAnsi="Arial" w:cs="Arial"/>
          <w:sz w:val="24"/>
          <w:szCs w:val="24"/>
        </w:rPr>
        <w:t>POR TANTO</w:t>
      </w:r>
      <w:r>
        <w:rPr>
          <w:rFonts w:ascii="Arial" w:hAnsi="Arial" w:cs="Arial"/>
          <w:sz w:val="24"/>
          <w:szCs w:val="24"/>
        </w:rPr>
        <w:t xml:space="preserve"> del acto administrativo aquí impugnado,</w:t>
      </w:r>
      <w:r w:rsidRPr="0046009F">
        <w:rPr>
          <w:rFonts w:ascii="Arial" w:hAnsi="Arial" w:cs="Arial"/>
          <w:sz w:val="24"/>
          <w:szCs w:val="24"/>
        </w:rPr>
        <w:t xml:space="preserve"> que dispuso</w:t>
      </w:r>
      <w:r>
        <w:rPr>
          <w:rFonts w:ascii="Arial" w:hAnsi="Arial" w:cs="Arial"/>
          <w:sz w:val="24"/>
          <w:szCs w:val="24"/>
        </w:rPr>
        <w:t xml:space="preserve"> lo siguiente</w:t>
      </w:r>
      <w:r w:rsidRPr="0046009F">
        <w:rPr>
          <w:rFonts w:ascii="Arial" w:hAnsi="Arial" w:cs="Arial"/>
          <w:sz w:val="24"/>
          <w:szCs w:val="24"/>
        </w:rPr>
        <w:t>:</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noProof/>
          <w:sz w:val="24"/>
          <w:szCs w:val="24"/>
          <w:lang w:val="es-CR" w:eastAsia="es-CR"/>
        </w:rPr>
        <w:drawing>
          <wp:inline distT="0" distB="0" distL="0" distR="0" wp14:anchorId="592B2151" wp14:editId="66AA0547">
            <wp:extent cx="5610225" cy="638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p w:rsidR="00F40962" w:rsidRPr="0046009F" w:rsidRDefault="00F40962" w:rsidP="00F40962">
      <w:pPr>
        <w:pStyle w:val="Sinespaciado4"/>
        <w:spacing w:line="276" w:lineRule="auto"/>
        <w:contextualSpacing/>
        <w:jc w:val="both"/>
        <w:rPr>
          <w:rFonts w:ascii="Arial" w:hAnsi="Arial" w:cs="Arial"/>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sz w:val="24"/>
          <w:szCs w:val="24"/>
          <w:lang w:val="es-CR"/>
        </w:rPr>
        <w:lastRenderedPageBreak/>
        <w:t xml:space="preserve">En virtud de lo anterior, el </w:t>
      </w:r>
      <w:r w:rsidRPr="0046009F">
        <w:rPr>
          <w:rFonts w:ascii="Arial" w:hAnsi="Arial" w:cs="Arial"/>
          <w:sz w:val="24"/>
          <w:szCs w:val="24"/>
        </w:rPr>
        <w:t>acuerdo N° MSPH-CM-ACUER-669-19, es irrecurrible con base en las reglas del artículo 163, inciso b), del Código Municipal y en consecuencia también se debe rechazar de plano la petitoria del punto tercero del incidente de nulidad por solicitar la admisión de la apelación en subsidio ante el Tribunal Contencioso Administrativo</w:t>
      </w:r>
      <w:r>
        <w:rPr>
          <w:rFonts w:ascii="Arial" w:hAnsi="Arial" w:cs="Arial"/>
          <w:sz w:val="24"/>
          <w:szCs w:val="24"/>
        </w:rPr>
        <w:t>, lo cual es improcedente con base en las consideraciones antes dichas.</w:t>
      </w:r>
    </w:p>
    <w:p w:rsidR="00BE64B3" w:rsidRPr="00BE64B3" w:rsidRDefault="00BE64B3" w:rsidP="00BE64B3">
      <w:pPr>
        <w:tabs>
          <w:tab w:val="left" w:pos="7020"/>
          <w:tab w:val="left" w:pos="7560"/>
        </w:tabs>
        <w:spacing w:after="0" w:line="240" w:lineRule="auto"/>
        <w:jc w:val="both"/>
        <w:rPr>
          <w:rFonts w:ascii="Arial" w:eastAsia="Times New Roman" w:hAnsi="Arial" w:cs="Arial"/>
          <w:bCs/>
          <w:sz w:val="24"/>
          <w:szCs w:val="24"/>
          <w:lang w:val="es-ES" w:eastAsia="es-ES"/>
        </w:rPr>
      </w:pPr>
    </w:p>
    <w:p w:rsidR="00BE64B3" w:rsidRPr="00BE64B3" w:rsidRDefault="00BE64B3" w:rsidP="00BE64B3">
      <w:pPr>
        <w:tabs>
          <w:tab w:val="left" w:pos="7020"/>
          <w:tab w:val="left" w:pos="7560"/>
        </w:tabs>
        <w:spacing w:after="0" w:line="240" w:lineRule="auto"/>
        <w:jc w:val="both"/>
        <w:rPr>
          <w:rFonts w:ascii="Arial" w:eastAsia="Times New Roman" w:hAnsi="Arial" w:cs="Arial"/>
          <w:b/>
          <w:bCs/>
          <w:sz w:val="24"/>
          <w:szCs w:val="24"/>
          <w:lang w:val="es-ES" w:eastAsia="es-ES"/>
        </w:rPr>
      </w:pPr>
      <w:r w:rsidRPr="00BE64B3">
        <w:rPr>
          <w:rFonts w:ascii="Arial" w:eastAsia="Times New Roman" w:hAnsi="Arial" w:cs="Arial"/>
          <w:b/>
          <w:bCs/>
          <w:sz w:val="24"/>
          <w:szCs w:val="24"/>
          <w:lang w:val="es-ES" w:eastAsia="es-ES"/>
        </w:rPr>
        <w:t>ESTE ACUERDO MUNICIPAL ACUERDA</w:t>
      </w:r>
    </w:p>
    <w:p w:rsidR="00BE64B3" w:rsidRPr="00BE64B3" w:rsidRDefault="00BE64B3" w:rsidP="00BE64B3">
      <w:pPr>
        <w:tabs>
          <w:tab w:val="left" w:pos="7020"/>
          <w:tab w:val="left" w:pos="7560"/>
        </w:tabs>
        <w:spacing w:after="0" w:line="240" w:lineRule="auto"/>
        <w:jc w:val="center"/>
        <w:rPr>
          <w:rFonts w:ascii="Arial" w:eastAsia="Times New Roman" w:hAnsi="Arial" w:cs="Arial"/>
          <w:b/>
          <w:bCs/>
          <w:sz w:val="24"/>
          <w:szCs w:val="24"/>
          <w:lang w:val="es-ES" w:eastAsia="es-ES"/>
        </w:rPr>
      </w:pPr>
    </w:p>
    <w:p w:rsidR="00F40962" w:rsidRPr="00F40962" w:rsidRDefault="00F40962" w:rsidP="00F40962">
      <w:pPr>
        <w:pStyle w:val="Sinespaciado4"/>
        <w:spacing w:line="276" w:lineRule="auto"/>
        <w:contextualSpacing/>
        <w:jc w:val="both"/>
        <w:rPr>
          <w:rFonts w:ascii="Arial" w:hAnsi="Arial" w:cs="Arial"/>
          <w:sz w:val="24"/>
          <w:szCs w:val="24"/>
          <w:lang w:val="es-CR"/>
        </w:rPr>
      </w:pPr>
      <w:r w:rsidRPr="00F40962">
        <w:rPr>
          <w:rFonts w:ascii="Arial" w:hAnsi="Arial" w:cs="Arial"/>
          <w:sz w:val="24"/>
          <w:szCs w:val="24"/>
          <w:lang w:val="es-CR"/>
        </w:rPr>
        <w:t>DE CONFORMIDAD CON LO EXPUESTO Y CON BASE EN LOS ARTÍCULOS 11 Y 173 DE LA CONSTITUCIÓN POLÍTICA, 220 DEL CÓDIGO PROCESAL CONTENCIOSO ADMINISTRATIVO, 33.1 Y 33.2 DEL CÓDIGO PROCESAL CIVIL, 9, 11.1, 13.1 Y 16.1 DE LA LEY GENERAL DE LA ADMINISTRACIÓN PÚBLICA, 13, 163 Y 165 DEL CÓDIGO MUNICIPAL, SE RESUELVE:</w:t>
      </w:r>
    </w:p>
    <w:p w:rsidR="00F40962" w:rsidRPr="0046009F" w:rsidRDefault="00F40962" w:rsidP="00F40962">
      <w:pPr>
        <w:pStyle w:val="Sinespaciado4"/>
        <w:spacing w:line="276" w:lineRule="auto"/>
        <w:contextualSpacing/>
        <w:jc w:val="both"/>
        <w:rPr>
          <w:rFonts w:ascii="Arial" w:hAnsi="Arial" w:cs="Arial"/>
          <w:b/>
          <w:sz w:val="24"/>
          <w:szCs w:val="24"/>
          <w:lang w:val="es-CR"/>
        </w:rPr>
      </w:pPr>
    </w:p>
    <w:p w:rsidR="00F40962" w:rsidRPr="0046009F" w:rsidRDefault="00F40962" w:rsidP="00F40962">
      <w:pPr>
        <w:pStyle w:val="Sinespaciado4"/>
        <w:spacing w:line="276" w:lineRule="auto"/>
        <w:contextualSpacing/>
        <w:jc w:val="both"/>
        <w:rPr>
          <w:rFonts w:ascii="Arial" w:hAnsi="Arial" w:cs="Arial"/>
          <w:sz w:val="24"/>
          <w:szCs w:val="24"/>
        </w:rPr>
      </w:pPr>
      <w:r w:rsidRPr="0046009F">
        <w:rPr>
          <w:rFonts w:ascii="Arial" w:hAnsi="Arial" w:cs="Arial"/>
          <w:b/>
          <w:sz w:val="24"/>
          <w:szCs w:val="24"/>
          <w:lang w:val="es-CR"/>
        </w:rPr>
        <w:t>PRIMERO:</w:t>
      </w:r>
      <w:r w:rsidRPr="0046009F">
        <w:rPr>
          <w:rFonts w:ascii="Arial" w:hAnsi="Arial" w:cs="Arial"/>
          <w:bCs/>
          <w:sz w:val="24"/>
          <w:szCs w:val="24"/>
          <w:lang w:val="es-CR"/>
        </w:rPr>
        <w:t xml:space="preserve"> Se rechaza de plano por inadmisible el </w:t>
      </w:r>
      <w:r w:rsidRPr="0046009F">
        <w:rPr>
          <w:rFonts w:ascii="Arial" w:hAnsi="Arial" w:cs="Arial"/>
          <w:sz w:val="24"/>
          <w:szCs w:val="24"/>
        </w:rPr>
        <w:t>incidente de nulidad absoluta contra el oficio N° MSPH-CM-ACUER-669-19, interpuesto por Bruno Vivas Torres, actuando en su condición de representante legal de la sociedad CONDOMINIO ALTAMIRA HEREDIA, S.A., de conformidad con las consideraciones expuestas en esta resolución.</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contextualSpacing/>
        <w:jc w:val="both"/>
        <w:rPr>
          <w:rFonts w:ascii="Arial" w:hAnsi="Arial" w:cs="Arial"/>
          <w:sz w:val="24"/>
          <w:szCs w:val="24"/>
        </w:rPr>
      </w:pPr>
      <w:r w:rsidRPr="0046009F">
        <w:rPr>
          <w:rFonts w:ascii="Arial" w:hAnsi="Arial" w:cs="Arial"/>
          <w:b/>
          <w:bCs/>
          <w:sz w:val="24"/>
          <w:szCs w:val="24"/>
        </w:rPr>
        <w:t xml:space="preserve">SEGUNDO: </w:t>
      </w:r>
      <w:r w:rsidRPr="0046009F">
        <w:rPr>
          <w:rFonts w:ascii="Arial" w:hAnsi="Arial" w:cs="Arial"/>
          <w:sz w:val="24"/>
          <w:szCs w:val="24"/>
        </w:rPr>
        <w:t>Se confirma en todos sus extremos el acuerdo N° MSPH-CM-ACUER-669-19, del 17 de octubre del 2019.</w:t>
      </w:r>
    </w:p>
    <w:p w:rsidR="00F40962" w:rsidRPr="0046009F" w:rsidRDefault="00F40962" w:rsidP="00F40962">
      <w:pPr>
        <w:pStyle w:val="Sinespaciado4"/>
        <w:spacing w:line="276" w:lineRule="auto"/>
        <w:contextualSpacing/>
        <w:jc w:val="both"/>
        <w:rPr>
          <w:rFonts w:ascii="Arial" w:hAnsi="Arial" w:cs="Arial"/>
          <w:sz w:val="24"/>
          <w:szCs w:val="24"/>
        </w:rPr>
      </w:pPr>
    </w:p>
    <w:p w:rsidR="00F40962" w:rsidRPr="0046009F" w:rsidRDefault="00F40962" w:rsidP="00F40962">
      <w:pPr>
        <w:pStyle w:val="Sinespaciado4"/>
        <w:spacing w:line="276" w:lineRule="auto"/>
        <w:contextualSpacing/>
        <w:jc w:val="both"/>
        <w:rPr>
          <w:rFonts w:ascii="Arial" w:hAnsi="Arial" w:cs="Arial"/>
          <w:sz w:val="24"/>
          <w:szCs w:val="24"/>
          <w:lang w:val="es-CR"/>
        </w:rPr>
      </w:pPr>
      <w:r w:rsidRPr="0046009F">
        <w:rPr>
          <w:rFonts w:ascii="Arial" w:hAnsi="Arial" w:cs="Arial"/>
          <w:b/>
          <w:bCs/>
          <w:sz w:val="24"/>
          <w:szCs w:val="24"/>
        </w:rPr>
        <w:t xml:space="preserve">TERCERO: </w:t>
      </w:r>
      <w:r w:rsidRPr="0046009F">
        <w:rPr>
          <w:rFonts w:ascii="Arial" w:hAnsi="Arial" w:cs="Arial"/>
          <w:sz w:val="24"/>
          <w:szCs w:val="24"/>
        </w:rPr>
        <w:t xml:space="preserve">Notifíquese al administrado al medio señalado para atender notificaciones, sea el fax </w:t>
      </w:r>
      <w:r w:rsidRPr="0046009F">
        <w:rPr>
          <w:rFonts w:ascii="Arial" w:hAnsi="Arial" w:cs="Arial"/>
          <w:b/>
          <w:bCs/>
          <w:sz w:val="24"/>
          <w:szCs w:val="24"/>
        </w:rPr>
        <w:t>2222-5494</w:t>
      </w:r>
      <w:r w:rsidRPr="0046009F">
        <w:rPr>
          <w:rFonts w:ascii="Arial" w:hAnsi="Arial" w:cs="Arial"/>
          <w:sz w:val="24"/>
          <w:szCs w:val="24"/>
        </w:rPr>
        <w:t xml:space="preserve"> y los correos </w:t>
      </w:r>
      <w:hyperlink r:id="rId13" w:history="1">
        <w:r w:rsidRPr="0046009F">
          <w:rPr>
            <w:rStyle w:val="Hipervnculo"/>
            <w:rFonts w:ascii="Arial" w:hAnsi="Arial" w:cs="Arial"/>
            <w:sz w:val="24"/>
            <w:szCs w:val="24"/>
          </w:rPr>
          <w:t>brunovivas@proyectoscordillera.com</w:t>
        </w:r>
      </w:hyperlink>
      <w:r w:rsidRPr="0046009F">
        <w:rPr>
          <w:rFonts w:ascii="Arial" w:hAnsi="Arial" w:cs="Arial"/>
          <w:sz w:val="24"/>
          <w:szCs w:val="24"/>
        </w:rPr>
        <w:t xml:space="preserve"> y </w:t>
      </w:r>
      <w:hyperlink r:id="rId14" w:history="1">
        <w:r w:rsidRPr="0046009F">
          <w:rPr>
            <w:rStyle w:val="Hipervnculo"/>
            <w:rFonts w:ascii="Arial" w:hAnsi="Arial" w:cs="Arial"/>
            <w:sz w:val="24"/>
            <w:szCs w:val="24"/>
          </w:rPr>
          <w:t>mhernandez@enconcreto.net</w:t>
        </w:r>
      </w:hyperlink>
      <w:r w:rsidRPr="0046009F">
        <w:rPr>
          <w:rFonts w:ascii="Arial" w:hAnsi="Arial" w:cs="Arial"/>
          <w:sz w:val="24"/>
          <w:szCs w:val="24"/>
        </w:rPr>
        <w:t xml:space="preserve"> </w:t>
      </w:r>
    </w:p>
    <w:p w:rsidR="00BE64B3" w:rsidRPr="00BE64B3" w:rsidRDefault="00BE64B3" w:rsidP="00BE64B3">
      <w:pPr>
        <w:tabs>
          <w:tab w:val="left" w:pos="7020"/>
          <w:tab w:val="left" w:pos="7560"/>
        </w:tabs>
        <w:spacing w:after="0" w:line="240" w:lineRule="auto"/>
        <w:rPr>
          <w:rFonts w:ascii="Arial" w:eastAsia="Times New Roman" w:hAnsi="Arial" w:cs="Arial"/>
          <w:bCs/>
          <w:sz w:val="24"/>
          <w:szCs w:val="24"/>
          <w:lang w:val="es-ES" w:eastAsia="es-ES"/>
        </w:rPr>
      </w:pPr>
    </w:p>
    <w:p w:rsidR="00BE64B3" w:rsidRPr="00BE64B3" w:rsidRDefault="00BE64B3" w:rsidP="00BE64B3">
      <w:pPr>
        <w:spacing w:after="0" w:line="240" w:lineRule="auto"/>
        <w:jc w:val="both"/>
        <w:rPr>
          <w:rFonts w:ascii="Arial" w:eastAsia="Calibri" w:hAnsi="Arial" w:cs="Arial"/>
          <w:b/>
        </w:rPr>
      </w:pPr>
      <w:r w:rsidRPr="00BE64B3">
        <w:rPr>
          <w:rFonts w:ascii="Arial" w:eastAsia="Calibri" w:hAnsi="Arial" w:cs="Arial"/>
          <w:b/>
        </w:rPr>
        <w:t>ACUERDO UNÁNIME Y DECLARADO DEFINITIVAMENTE APROBADO N° 727-19</w:t>
      </w:r>
    </w:p>
    <w:p w:rsidR="00BE64B3" w:rsidRPr="00BE64B3" w:rsidRDefault="00BE64B3" w:rsidP="00BE64B3">
      <w:pPr>
        <w:spacing w:after="0" w:line="240" w:lineRule="auto"/>
        <w:rPr>
          <w:rFonts w:ascii="Calibri" w:eastAsia="Calibri" w:hAnsi="Calibri" w:cs="Times New Roman"/>
        </w:rPr>
      </w:pPr>
    </w:p>
    <w:p w:rsidR="00BE64B3" w:rsidRPr="00BE64B3" w:rsidRDefault="00BE64B3" w:rsidP="00BE64B3">
      <w:pPr>
        <w:spacing w:after="0" w:line="240" w:lineRule="auto"/>
        <w:jc w:val="both"/>
        <w:rPr>
          <w:rFonts w:ascii="Arial" w:eastAsia="Calibri" w:hAnsi="Arial" w:cs="Arial"/>
          <w:sz w:val="24"/>
          <w:szCs w:val="24"/>
        </w:rPr>
      </w:pPr>
      <w:r w:rsidRPr="00BE64B3">
        <w:rPr>
          <w:rFonts w:ascii="Arial" w:eastAsia="Calibri" w:hAnsi="Arial" w:cs="Arial"/>
          <w:sz w:val="24"/>
          <w:szCs w:val="24"/>
        </w:rPr>
        <w:t>Acuerdo con el voto positivo de los regidores</w:t>
      </w:r>
    </w:p>
    <w:p w:rsidR="00BE64B3" w:rsidRPr="00BE64B3" w:rsidRDefault="00BE64B3" w:rsidP="00BE64B3">
      <w:pPr>
        <w:spacing w:after="0" w:line="240" w:lineRule="auto"/>
        <w:jc w:val="both"/>
        <w:rPr>
          <w:rFonts w:ascii="Arial" w:eastAsia="Calibri" w:hAnsi="Arial" w:cs="Arial"/>
          <w:sz w:val="24"/>
          <w:szCs w:val="24"/>
        </w:rPr>
      </w:pPr>
    </w:p>
    <w:p w:rsidR="00BE64B3" w:rsidRPr="00BE64B3" w:rsidRDefault="00BE64B3" w:rsidP="00BE64B3">
      <w:pPr>
        <w:numPr>
          <w:ilvl w:val="0"/>
          <w:numId w:val="7"/>
        </w:numPr>
        <w:spacing w:after="0" w:line="240" w:lineRule="auto"/>
        <w:ind w:left="567" w:right="-799" w:firstLine="567"/>
        <w:jc w:val="both"/>
        <w:rPr>
          <w:rFonts w:ascii="Arial" w:eastAsia="Calibri" w:hAnsi="Arial" w:cs="Arial"/>
          <w:sz w:val="24"/>
          <w:szCs w:val="24"/>
        </w:rPr>
      </w:pPr>
      <w:r w:rsidRPr="00BE64B3">
        <w:rPr>
          <w:rFonts w:ascii="Arial" w:eastAsia="Calibri" w:hAnsi="Arial" w:cs="Arial"/>
          <w:sz w:val="24"/>
          <w:szCs w:val="24"/>
        </w:rPr>
        <w:t>José Fernando Méndez Vindas, Partido Unidad Social Cristiana</w:t>
      </w:r>
    </w:p>
    <w:p w:rsidR="00BE64B3" w:rsidRPr="00BE64B3" w:rsidRDefault="00BE64B3" w:rsidP="00BE64B3">
      <w:pPr>
        <w:numPr>
          <w:ilvl w:val="0"/>
          <w:numId w:val="7"/>
        </w:numPr>
        <w:spacing w:after="0" w:line="240" w:lineRule="auto"/>
        <w:ind w:left="567" w:right="-799" w:firstLine="567"/>
        <w:jc w:val="both"/>
        <w:rPr>
          <w:rFonts w:ascii="Arial" w:eastAsia="Calibri" w:hAnsi="Arial" w:cs="Arial"/>
          <w:sz w:val="24"/>
          <w:szCs w:val="24"/>
        </w:rPr>
      </w:pPr>
      <w:r w:rsidRPr="00BE64B3">
        <w:rPr>
          <w:rFonts w:ascii="Arial" w:eastAsia="Calibri" w:hAnsi="Arial" w:cs="Arial"/>
          <w:sz w:val="24"/>
          <w:szCs w:val="24"/>
        </w:rPr>
        <w:t>Julio César Benavides Espinoza, Partido Unidad Social Cristiana</w:t>
      </w:r>
    </w:p>
    <w:p w:rsidR="00BE64B3" w:rsidRPr="00BE64B3" w:rsidRDefault="00BE64B3" w:rsidP="00BE64B3">
      <w:pPr>
        <w:numPr>
          <w:ilvl w:val="0"/>
          <w:numId w:val="7"/>
        </w:numPr>
        <w:spacing w:after="0" w:line="240" w:lineRule="auto"/>
        <w:ind w:left="567" w:right="-799" w:firstLine="567"/>
        <w:jc w:val="both"/>
        <w:rPr>
          <w:rFonts w:ascii="Arial" w:eastAsia="Calibri" w:hAnsi="Arial" w:cs="Arial"/>
          <w:sz w:val="24"/>
          <w:szCs w:val="24"/>
        </w:rPr>
      </w:pPr>
      <w:r w:rsidRPr="00BE64B3">
        <w:rPr>
          <w:rFonts w:ascii="Arial" w:eastAsia="Calibri" w:hAnsi="Arial" w:cs="Arial"/>
          <w:sz w:val="24"/>
          <w:szCs w:val="24"/>
        </w:rPr>
        <w:t>María de los Ángeles Artavia Zeledón, Partido Unidad Social Cristiana</w:t>
      </w:r>
    </w:p>
    <w:p w:rsidR="00BE64B3" w:rsidRPr="00BE64B3" w:rsidRDefault="00BE64B3" w:rsidP="00BE64B3">
      <w:pPr>
        <w:numPr>
          <w:ilvl w:val="0"/>
          <w:numId w:val="7"/>
        </w:numPr>
        <w:spacing w:after="0" w:line="240" w:lineRule="auto"/>
        <w:ind w:left="567" w:firstLine="567"/>
        <w:jc w:val="both"/>
        <w:rPr>
          <w:rFonts w:ascii="Arial" w:eastAsia="Calibri" w:hAnsi="Arial" w:cs="Arial"/>
          <w:sz w:val="24"/>
          <w:szCs w:val="24"/>
        </w:rPr>
      </w:pPr>
      <w:r w:rsidRPr="00BE64B3">
        <w:rPr>
          <w:rFonts w:ascii="Arial" w:eastAsia="Calibri" w:hAnsi="Arial" w:cs="Arial"/>
          <w:sz w:val="24"/>
          <w:szCs w:val="24"/>
        </w:rPr>
        <w:t>Yojhan Cubero Ramírez, Partido Liberación Nacional</w:t>
      </w:r>
    </w:p>
    <w:p w:rsidR="00BE64B3" w:rsidRPr="00BE64B3" w:rsidRDefault="00BE64B3" w:rsidP="00BE64B3">
      <w:pPr>
        <w:numPr>
          <w:ilvl w:val="0"/>
          <w:numId w:val="7"/>
        </w:numPr>
        <w:spacing w:after="0" w:line="240" w:lineRule="auto"/>
        <w:ind w:left="567" w:firstLine="567"/>
        <w:jc w:val="both"/>
        <w:rPr>
          <w:rFonts w:ascii="Arial" w:eastAsia="Calibri" w:hAnsi="Arial" w:cs="Arial"/>
          <w:sz w:val="24"/>
          <w:szCs w:val="24"/>
        </w:rPr>
      </w:pPr>
      <w:r w:rsidRPr="00BE64B3">
        <w:rPr>
          <w:rFonts w:ascii="Arial" w:eastAsia="Calibri" w:hAnsi="Arial" w:cs="Arial"/>
          <w:sz w:val="24"/>
          <w:szCs w:val="24"/>
        </w:rPr>
        <w:t>Betty Castillo Ortiz, Partido Liberación Nacional</w:t>
      </w:r>
    </w:p>
    <w:p w:rsidR="00792EE6" w:rsidRDefault="00792EE6" w:rsidP="00556285">
      <w:pPr>
        <w:pStyle w:val="Sinespaciado"/>
      </w:pPr>
    </w:p>
    <w:p w:rsidR="00E63A2B" w:rsidRDefault="00E63A2B" w:rsidP="00556285">
      <w:pPr>
        <w:pStyle w:val="Sinespaciado"/>
      </w:pPr>
    </w:p>
    <w:p w:rsidR="00E63A2B" w:rsidRDefault="00E63A2B" w:rsidP="00556285">
      <w:pPr>
        <w:pStyle w:val="Sinespaciado"/>
      </w:pPr>
    </w:p>
    <w:p w:rsidR="00E63A2B" w:rsidRPr="00500EB2" w:rsidRDefault="00E63A2B" w:rsidP="00E63A2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63A2B" w:rsidRPr="00A21CE9" w:rsidRDefault="00E63A2B" w:rsidP="00E63A2B">
      <w:pPr>
        <w:spacing w:after="0" w:line="240" w:lineRule="auto"/>
        <w:jc w:val="center"/>
        <w:rPr>
          <w:rFonts w:ascii="Arial" w:hAnsi="Arial" w:cs="Arial"/>
          <w:b/>
          <w:sz w:val="24"/>
          <w:szCs w:val="24"/>
        </w:rPr>
      </w:pPr>
      <w:r>
        <w:rPr>
          <w:rFonts w:ascii="Arial" w:hAnsi="Arial" w:cs="Arial"/>
          <w:b/>
          <w:sz w:val="24"/>
          <w:szCs w:val="24"/>
        </w:rPr>
        <w:t>SECRETARÍA CONCEJO MUNICIPAL</w:t>
      </w:r>
    </w:p>
    <w:p w:rsidR="00E63A2B" w:rsidRPr="00792EE6" w:rsidRDefault="00E63A2B" w:rsidP="00E63A2B">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02C23E4B" wp14:editId="70DC80AF">
            <wp:extent cx="213459" cy="152400"/>
            <wp:effectExtent l="0" t="0" r="0" b="0"/>
            <wp:docPr id="402" name="Imagen 40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E63A2B" w:rsidRDefault="00E63A2B" w:rsidP="00E63A2B">
      <w:pPr>
        <w:pStyle w:val="Sinespaciado"/>
      </w:pPr>
    </w:p>
    <w:p w:rsidR="00E63A2B" w:rsidRDefault="00E63A2B" w:rsidP="00E63A2B">
      <w:pPr>
        <w:pStyle w:val="Sinespaciado"/>
      </w:pPr>
    </w:p>
    <w:p w:rsidR="00E63A2B" w:rsidRPr="00F40962" w:rsidRDefault="00E63A2B" w:rsidP="00F40962">
      <w:pPr>
        <w:pStyle w:val="Sinespaciado"/>
      </w:pPr>
    </w:p>
    <w:p w:rsidR="00E63A2B" w:rsidRPr="001F3A3E" w:rsidRDefault="00E63A2B" w:rsidP="00E63A2B">
      <w:pPr>
        <w:ind w:left="4956"/>
        <w:rPr>
          <w:rFonts w:ascii="Arial" w:hAnsi="Arial" w:cs="Arial"/>
          <w:b/>
          <w:sz w:val="24"/>
          <w:szCs w:val="24"/>
          <w:lang w:val="es-ES"/>
        </w:rPr>
      </w:pPr>
      <w:r>
        <w:rPr>
          <w:rFonts w:ascii="Arial" w:hAnsi="Arial" w:cs="Arial"/>
          <w:b/>
          <w:sz w:val="24"/>
          <w:szCs w:val="24"/>
          <w:lang w:val="es-ES"/>
        </w:rPr>
        <w:t xml:space="preserve">        OFICIO MSPH-CM-ACUER-728-</w:t>
      </w:r>
      <w:r w:rsidRPr="001F3A3E">
        <w:rPr>
          <w:rFonts w:ascii="Arial" w:hAnsi="Arial" w:cs="Arial"/>
          <w:b/>
          <w:sz w:val="24"/>
          <w:szCs w:val="24"/>
          <w:lang w:val="es-ES"/>
        </w:rPr>
        <w:t>19</w:t>
      </w:r>
    </w:p>
    <w:p w:rsidR="00E63A2B" w:rsidRPr="001F3A3E" w:rsidRDefault="00E63A2B" w:rsidP="00E63A2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E63A2B" w:rsidRPr="001F3A3E" w:rsidRDefault="00E63A2B" w:rsidP="00E63A2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63A2B" w:rsidRDefault="00E63A2B" w:rsidP="00E63A2B">
      <w:pPr>
        <w:spacing w:after="0" w:line="240" w:lineRule="auto"/>
        <w:jc w:val="both"/>
        <w:rPr>
          <w:rFonts w:ascii="Arial" w:hAnsi="Arial" w:cs="Arial"/>
          <w:sz w:val="24"/>
          <w:szCs w:val="24"/>
        </w:rPr>
      </w:pPr>
      <w:r>
        <w:rPr>
          <w:rFonts w:ascii="Arial" w:hAnsi="Arial" w:cs="Arial"/>
          <w:sz w:val="24"/>
          <w:szCs w:val="24"/>
        </w:rPr>
        <w:t>Señores</w:t>
      </w:r>
    </w:p>
    <w:p w:rsidR="00E63A2B" w:rsidRDefault="00E63A2B" w:rsidP="00E63A2B">
      <w:pPr>
        <w:spacing w:after="0" w:line="240" w:lineRule="auto"/>
        <w:jc w:val="both"/>
        <w:rPr>
          <w:rFonts w:ascii="Arial" w:hAnsi="Arial" w:cs="Arial"/>
          <w:sz w:val="24"/>
          <w:szCs w:val="24"/>
        </w:rPr>
      </w:pPr>
      <w:r>
        <w:rPr>
          <w:rFonts w:ascii="Arial" w:hAnsi="Arial" w:cs="Arial"/>
          <w:sz w:val="24"/>
          <w:szCs w:val="24"/>
        </w:rPr>
        <w:t>Consultores de Servicios Públicos S.A.</w:t>
      </w:r>
    </w:p>
    <w:p w:rsidR="00E63A2B" w:rsidRDefault="00E63A2B" w:rsidP="00E63A2B">
      <w:pPr>
        <w:spacing w:after="0" w:line="240" w:lineRule="auto"/>
        <w:jc w:val="both"/>
        <w:rPr>
          <w:rFonts w:ascii="Arial" w:hAnsi="Arial" w:cs="Arial"/>
          <w:sz w:val="24"/>
          <w:szCs w:val="24"/>
        </w:rPr>
      </w:pPr>
      <w:r>
        <w:rPr>
          <w:rFonts w:ascii="Arial" w:hAnsi="Arial" w:cs="Arial"/>
          <w:sz w:val="24"/>
          <w:szCs w:val="24"/>
        </w:rPr>
        <w:t>Asesor Legal Externo</w:t>
      </w:r>
    </w:p>
    <w:p w:rsidR="00E63A2B" w:rsidRPr="005855BA" w:rsidRDefault="00E63A2B" w:rsidP="00E63A2B">
      <w:pPr>
        <w:spacing w:after="0" w:line="240" w:lineRule="auto"/>
        <w:jc w:val="both"/>
        <w:rPr>
          <w:rFonts w:ascii="Arial" w:hAnsi="Arial" w:cs="Arial"/>
          <w:sz w:val="24"/>
          <w:szCs w:val="24"/>
        </w:rPr>
      </w:pPr>
      <w:r>
        <w:rPr>
          <w:rFonts w:ascii="Arial" w:hAnsi="Arial" w:cs="Arial"/>
          <w:sz w:val="24"/>
          <w:szCs w:val="24"/>
        </w:rPr>
        <w:t>Pte.</w:t>
      </w:r>
    </w:p>
    <w:p w:rsidR="00E63A2B" w:rsidRPr="005855BA" w:rsidRDefault="00E63A2B" w:rsidP="00E63A2B">
      <w:pPr>
        <w:spacing w:after="0"/>
        <w:rPr>
          <w:rFonts w:ascii="Arial" w:eastAsia="Times New Roman" w:hAnsi="Arial" w:cs="Arial"/>
          <w:color w:val="FF0000"/>
          <w:sz w:val="24"/>
          <w:szCs w:val="24"/>
          <w:lang w:val="es-ES" w:eastAsia="es-ES"/>
        </w:rPr>
      </w:pPr>
    </w:p>
    <w:p w:rsidR="00E63A2B" w:rsidRPr="001F3A3E" w:rsidRDefault="00E63A2B" w:rsidP="00E63A2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E63A2B" w:rsidRPr="001F3A3E" w:rsidRDefault="00E63A2B" w:rsidP="00E63A2B">
      <w:pPr>
        <w:pStyle w:val="Sinespaciado"/>
        <w:rPr>
          <w:lang w:val="es-ES"/>
        </w:rPr>
      </w:pPr>
    </w:p>
    <w:p w:rsidR="00E63A2B" w:rsidRPr="001F3A3E" w:rsidRDefault="00E63A2B" w:rsidP="00E63A2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63A2B" w:rsidRPr="001F3A3E" w:rsidRDefault="00E63A2B" w:rsidP="00E63A2B">
      <w:pPr>
        <w:spacing w:after="0" w:line="240" w:lineRule="auto"/>
        <w:rPr>
          <w:rFonts w:ascii="Calibri" w:eastAsia="Calibri" w:hAnsi="Calibri" w:cs="Times New Roman"/>
          <w:lang w:val="es-ES" w:eastAsia="es-ES"/>
        </w:rPr>
      </w:pPr>
    </w:p>
    <w:p w:rsidR="00E63A2B" w:rsidRPr="001F3A3E" w:rsidRDefault="00E63A2B" w:rsidP="00E63A2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63A2B" w:rsidRDefault="00E63A2B" w:rsidP="00E63A2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E63A2B" w:rsidRDefault="00E63A2B" w:rsidP="00E63A2B">
      <w:pPr>
        <w:spacing w:after="0" w:line="240" w:lineRule="auto"/>
        <w:jc w:val="both"/>
      </w:pPr>
    </w:p>
    <w:p w:rsidR="00E63A2B" w:rsidRPr="00E63A2B" w:rsidRDefault="00E63A2B" w:rsidP="00E63A2B">
      <w:pPr>
        <w:spacing w:after="0" w:line="240" w:lineRule="auto"/>
        <w:jc w:val="both"/>
        <w:rPr>
          <w:rFonts w:ascii="Arial" w:eastAsia="Calibri" w:hAnsi="Arial" w:cs="Arial"/>
          <w:b/>
          <w:sz w:val="24"/>
          <w:szCs w:val="24"/>
        </w:rPr>
      </w:pPr>
      <w:r w:rsidRPr="00E63A2B">
        <w:rPr>
          <w:rFonts w:ascii="Arial" w:eastAsia="Calibri" w:hAnsi="Arial" w:cs="Arial"/>
          <w:b/>
          <w:sz w:val="24"/>
          <w:szCs w:val="24"/>
        </w:rPr>
        <w:t>CONSIDERANDO</w:t>
      </w:r>
    </w:p>
    <w:p w:rsidR="00E63A2B" w:rsidRPr="00E63A2B" w:rsidRDefault="00E63A2B" w:rsidP="00E63A2B">
      <w:pPr>
        <w:pStyle w:val="Sinespaciado"/>
      </w:pPr>
    </w:p>
    <w:p w:rsidR="00E63A2B" w:rsidRPr="00E63A2B" w:rsidRDefault="00E63A2B" w:rsidP="00E63A2B">
      <w:pPr>
        <w:spacing w:after="0" w:line="240" w:lineRule="auto"/>
        <w:jc w:val="both"/>
        <w:rPr>
          <w:rFonts w:ascii="Arial" w:eastAsia="Calibri" w:hAnsi="Arial" w:cs="Arial"/>
          <w:sz w:val="24"/>
          <w:szCs w:val="24"/>
        </w:rPr>
      </w:pPr>
      <w:r w:rsidRPr="00E63A2B">
        <w:rPr>
          <w:rFonts w:ascii="Arial" w:eastAsia="Calibri" w:hAnsi="Arial" w:cs="Arial"/>
          <w:sz w:val="24"/>
          <w:szCs w:val="24"/>
        </w:rPr>
        <w:t>Acuerdo Municipal CM-672-19 adoptado en la Sesión Ordinaria N° 43-19 celebrada el 21 de octubre de 2019 donde se autorizó la modificación solicitada para el traslado de los productores de la feria del cantón del sector C hacia el costado norte de la Escuela José Ezequiel González Vindas, lo anterior con el objetivo de aumentar y mejorar la afluencia de público para las ventas</w:t>
      </w:r>
    </w:p>
    <w:p w:rsidR="00E63A2B" w:rsidRPr="00E63A2B" w:rsidRDefault="00E63A2B" w:rsidP="00E63A2B">
      <w:pPr>
        <w:spacing w:after="0" w:line="240" w:lineRule="auto"/>
        <w:jc w:val="both"/>
        <w:rPr>
          <w:rFonts w:ascii="Arial" w:eastAsia="Calibri" w:hAnsi="Arial" w:cs="Arial"/>
          <w:sz w:val="24"/>
          <w:szCs w:val="24"/>
        </w:rPr>
      </w:pPr>
    </w:p>
    <w:p w:rsidR="00E63A2B" w:rsidRPr="00E63A2B" w:rsidRDefault="00E63A2B" w:rsidP="00E63A2B">
      <w:pPr>
        <w:spacing w:after="0" w:line="240" w:lineRule="auto"/>
        <w:jc w:val="both"/>
        <w:rPr>
          <w:rFonts w:ascii="Arial" w:eastAsia="Calibri" w:hAnsi="Arial" w:cs="Arial"/>
          <w:b/>
          <w:sz w:val="24"/>
          <w:szCs w:val="24"/>
        </w:rPr>
      </w:pPr>
      <w:r w:rsidRPr="00E63A2B">
        <w:rPr>
          <w:rFonts w:ascii="Arial" w:eastAsia="Calibri" w:hAnsi="Arial" w:cs="Arial"/>
          <w:b/>
          <w:sz w:val="24"/>
          <w:szCs w:val="24"/>
        </w:rPr>
        <w:t>ESTE CONCEJO MUNICIPAL ACUERDA</w:t>
      </w:r>
    </w:p>
    <w:p w:rsidR="00E63A2B" w:rsidRPr="00E63A2B" w:rsidRDefault="00E63A2B" w:rsidP="00E63A2B">
      <w:pPr>
        <w:pStyle w:val="Sinespaciado"/>
        <w:rPr>
          <w:lang w:val="es-ES" w:eastAsia="es-ES"/>
        </w:rPr>
      </w:pPr>
    </w:p>
    <w:p w:rsidR="00E63A2B" w:rsidRPr="00E63A2B" w:rsidRDefault="00E63A2B" w:rsidP="00E63A2B">
      <w:pPr>
        <w:spacing w:after="0" w:line="240" w:lineRule="auto"/>
        <w:jc w:val="both"/>
        <w:rPr>
          <w:rFonts w:ascii="Arial" w:eastAsia="Calibri" w:hAnsi="Arial" w:cs="Arial"/>
          <w:sz w:val="24"/>
          <w:szCs w:val="24"/>
          <w:lang w:val="es-ES" w:eastAsia="es-ES"/>
        </w:rPr>
      </w:pPr>
      <w:r w:rsidRPr="00E63A2B">
        <w:rPr>
          <w:rFonts w:ascii="Arial" w:eastAsia="Calibri" w:hAnsi="Arial" w:cs="Arial"/>
          <w:sz w:val="24"/>
          <w:szCs w:val="24"/>
          <w:lang w:val="es-ES" w:eastAsia="es-ES"/>
        </w:rPr>
        <w:t xml:space="preserve">Remitir dicho acuerdo a Consultores de Servicios Públicos S.A. para conocer si el mismo genera algún tipo de derecho y si el mismo se puede revocar legalmente. </w:t>
      </w:r>
    </w:p>
    <w:p w:rsidR="00E63A2B" w:rsidRPr="00E63A2B" w:rsidRDefault="00E63A2B" w:rsidP="00E63A2B">
      <w:pPr>
        <w:spacing w:after="0" w:line="240" w:lineRule="auto"/>
        <w:jc w:val="both"/>
        <w:rPr>
          <w:rFonts w:ascii="Arial" w:eastAsia="Calibri" w:hAnsi="Arial" w:cs="Arial"/>
          <w:sz w:val="24"/>
          <w:szCs w:val="24"/>
          <w:lang w:val="es-ES" w:eastAsia="es-ES"/>
        </w:rPr>
      </w:pPr>
    </w:p>
    <w:p w:rsidR="00E63A2B" w:rsidRPr="00E63A2B" w:rsidRDefault="00E63A2B" w:rsidP="00E63A2B">
      <w:pPr>
        <w:spacing w:after="0" w:line="240" w:lineRule="auto"/>
        <w:jc w:val="both"/>
        <w:rPr>
          <w:rFonts w:ascii="Arial" w:eastAsia="Calibri" w:hAnsi="Arial" w:cs="Arial"/>
          <w:b/>
        </w:rPr>
      </w:pPr>
      <w:r w:rsidRPr="00E63A2B">
        <w:rPr>
          <w:rFonts w:ascii="Arial" w:eastAsia="Calibri" w:hAnsi="Arial" w:cs="Arial"/>
          <w:b/>
        </w:rPr>
        <w:t>ACUERDO UNÁNIME Y DECLARADO DEFINITIVAMENTE APROBADO N° 728-19</w:t>
      </w:r>
    </w:p>
    <w:p w:rsidR="00E63A2B" w:rsidRPr="00E63A2B" w:rsidRDefault="00E63A2B" w:rsidP="00E63A2B">
      <w:pPr>
        <w:spacing w:after="0" w:line="240" w:lineRule="auto"/>
        <w:rPr>
          <w:rFonts w:ascii="Calibri" w:eastAsia="Calibri" w:hAnsi="Calibri" w:cs="Times New Roman"/>
        </w:rPr>
      </w:pPr>
    </w:p>
    <w:p w:rsidR="00E63A2B" w:rsidRPr="00E63A2B" w:rsidRDefault="00E63A2B" w:rsidP="00E63A2B">
      <w:pPr>
        <w:spacing w:after="0" w:line="240" w:lineRule="auto"/>
        <w:jc w:val="both"/>
        <w:rPr>
          <w:rFonts w:ascii="Arial" w:eastAsia="Calibri" w:hAnsi="Arial" w:cs="Arial"/>
          <w:sz w:val="24"/>
          <w:szCs w:val="24"/>
        </w:rPr>
      </w:pPr>
      <w:r w:rsidRPr="00E63A2B">
        <w:rPr>
          <w:rFonts w:ascii="Arial" w:eastAsia="Calibri" w:hAnsi="Arial" w:cs="Arial"/>
          <w:sz w:val="24"/>
          <w:szCs w:val="24"/>
        </w:rPr>
        <w:t>Acuerdo con el voto positivo de los regidores</w:t>
      </w:r>
    </w:p>
    <w:p w:rsidR="00E63A2B" w:rsidRPr="00E63A2B" w:rsidRDefault="00E63A2B" w:rsidP="00E63A2B">
      <w:pPr>
        <w:spacing w:after="0" w:line="240" w:lineRule="auto"/>
        <w:jc w:val="both"/>
        <w:rPr>
          <w:rFonts w:ascii="Arial" w:eastAsia="Calibri" w:hAnsi="Arial" w:cs="Arial"/>
          <w:sz w:val="24"/>
          <w:szCs w:val="24"/>
        </w:rPr>
      </w:pPr>
    </w:p>
    <w:p w:rsidR="00E63A2B" w:rsidRPr="00E63A2B" w:rsidRDefault="00E63A2B" w:rsidP="00E63A2B">
      <w:pPr>
        <w:numPr>
          <w:ilvl w:val="0"/>
          <w:numId w:val="9"/>
        </w:numPr>
        <w:spacing w:after="0" w:line="240" w:lineRule="auto"/>
        <w:ind w:left="709" w:right="-799" w:firstLine="425"/>
        <w:jc w:val="both"/>
        <w:rPr>
          <w:rFonts w:ascii="Arial" w:eastAsia="Calibri" w:hAnsi="Arial" w:cs="Arial"/>
          <w:sz w:val="24"/>
          <w:szCs w:val="24"/>
        </w:rPr>
      </w:pPr>
      <w:r w:rsidRPr="00E63A2B">
        <w:rPr>
          <w:rFonts w:ascii="Arial" w:eastAsia="Calibri" w:hAnsi="Arial" w:cs="Arial"/>
          <w:sz w:val="24"/>
          <w:szCs w:val="24"/>
        </w:rPr>
        <w:t>José Fernando Méndez Vindas, Partido Unidad Social Cristiana</w:t>
      </w:r>
    </w:p>
    <w:p w:rsidR="00E63A2B" w:rsidRPr="00E63A2B" w:rsidRDefault="00E63A2B" w:rsidP="00E63A2B">
      <w:pPr>
        <w:numPr>
          <w:ilvl w:val="0"/>
          <w:numId w:val="9"/>
        </w:numPr>
        <w:spacing w:after="0" w:line="240" w:lineRule="auto"/>
        <w:ind w:left="709" w:right="-799" w:firstLine="425"/>
        <w:jc w:val="both"/>
        <w:rPr>
          <w:rFonts w:ascii="Arial" w:eastAsia="Calibri" w:hAnsi="Arial" w:cs="Arial"/>
          <w:sz w:val="24"/>
          <w:szCs w:val="24"/>
        </w:rPr>
      </w:pPr>
      <w:r w:rsidRPr="00E63A2B">
        <w:rPr>
          <w:rFonts w:ascii="Arial" w:eastAsia="Calibri" w:hAnsi="Arial" w:cs="Arial"/>
          <w:sz w:val="24"/>
          <w:szCs w:val="24"/>
        </w:rPr>
        <w:t>Julio César Benavides Espinoza, Partido Unidad Social Cristiana</w:t>
      </w:r>
    </w:p>
    <w:p w:rsidR="00E63A2B" w:rsidRPr="00E63A2B" w:rsidRDefault="00E63A2B" w:rsidP="00E63A2B">
      <w:pPr>
        <w:numPr>
          <w:ilvl w:val="0"/>
          <w:numId w:val="9"/>
        </w:numPr>
        <w:spacing w:after="0" w:line="240" w:lineRule="auto"/>
        <w:ind w:left="709" w:right="-799" w:firstLine="425"/>
        <w:jc w:val="both"/>
        <w:rPr>
          <w:rFonts w:ascii="Arial" w:eastAsia="Calibri" w:hAnsi="Arial" w:cs="Arial"/>
          <w:sz w:val="24"/>
          <w:szCs w:val="24"/>
        </w:rPr>
      </w:pPr>
      <w:r w:rsidRPr="00E63A2B">
        <w:rPr>
          <w:rFonts w:ascii="Arial" w:eastAsia="Calibri" w:hAnsi="Arial" w:cs="Arial"/>
          <w:sz w:val="24"/>
          <w:szCs w:val="24"/>
        </w:rPr>
        <w:t>María de los Ángeles Artavia Zeledón, Partido Unidad Social Cristiana</w:t>
      </w:r>
    </w:p>
    <w:p w:rsidR="00E63A2B" w:rsidRPr="00E63A2B" w:rsidRDefault="00E63A2B" w:rsidP="00E63A2B">
      <w:pPr>
        <w:numPr>
          <w:ilvl w:val="0"/>
          <w:numId w:val="9"/>
        </w:numPr>
        <w:spacing w:after="0" w:line="240" w:lineRule="auto"/>
        <w:ind w:left="709" w:firstLine="425"/>
        <w:jc w:val="both"/>
        <w:rPr>
          <w:rFonts w:ascii="Arial" w:eastAsia="Calibri" w:hAnsi="Arial" w:cs="Arial"/>
          <w:sz w:val="24"/>
          <w:szCs w:val="24"/>
        </w:rPr>
      </w:pPr>
      <w:r w:rsidRPr="00E63A2B">
        <w:rPr>
          <w:rFonts w:ascii="Arial" w:eastAsia="Calibri" w:hAnsi="Arial" w:cs="Arial"/>
          <w:sz w:val="24"/>
          <w:szCs w:val="24"/>
        </w:rPr>
        <w:t>Yojhan Cubero Ramírez, Partido Liberación Nacional</w:t>
      </w:r>
    </w:p>
    <w:p w:rsidR="00E63A2B" w:rsidRPr="00E63A2B" w:rsidRDefault="00E63A2B" w:rsidP="00E63A2B">
      <w:pPr>
        <w:numPr>
          <w:ilvl w:val="0"/>
          <w:numId w:val="9"/>
        </w:numPr>
        <w:spacing w:after="0" w:line="240" w:lineRule="auto"/>
        <w:ind w:left="709" w:firstLine="425"/>
        <w:jc w:val="both"/>
        <w:rPr>
          <w:rFonts w:ascii="Arial" w:eastAsia="Calibri" w:hAnsi="Arial" w:cs="Arial"/>
          <w:sz w:val="24"/>
          <w:szCs w:val="24"/>
        </w:rPr>
      </w:pPr>
      <w:r w:rsidRPr="00E63A2B">
        <w:rPr>
          <w:rFonts w:ascii="Arial" w:eastAsia="Calibri" w:hAnsi="Arial" w:cs="Arial"/>
          <w:sz w:val="24"/>
          <w:szCs w:val="24"/>
        </w:rPr>
        <w:t>Betty Castillo Ortiz, Partido Liberación Nacional</w:t>
      </w:r>
    </w:p>
    <w:p w:rsidR="00E63A2B" w:rsidRDefault="00E63A2B" w:rsidP="00556285">
      <w:pPr>
        <w:pStyle w:val="Sinespaciado"/>
      </w:pPr>
    </w:p>
    <w:p w:rsidR="00E63A2B" w:rsidRDefault="00E63A2B" w:rsidP="00556285">
      <w:pPr>
        <w:pStyle w:val="Sinespaciado"/>
      </w:pPr>
    </w:p>
    <w:p w:rsidR="00E63A2B" w:rsidRPr="00500EB2" w:rsidRDefault="00E63A2B" w:rsidP="00E63A2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63A2B" w:rsidRPr="00A21CE9" w:rsidRDefault="00E63A2B" w:rsidP="00E63A2B">
      <w:pPr>
        <w:spacing w:after="0" w:line="240" w:lineRule="auto"/>
        <w:jc w:val="center"/>
        <w:rPr>
          <w:rFonts w:ascii="Arial" w:hAnsi="Arial" w:cs="Arial"/>
          <w:b/>
          <w:sz w:val="24"/>
          <w:szCs w:val="24"/>
        </w:rPr>
      </w:pPr>
      <w:r>
        <w:rPr>
          <w:rFonts w:ascii="Arial" w:hAnsi="Arial" w:cs="Arial"/>
          <w:b/>
          <w:sz w:val="24"/>
          <w:szCs w:val="24"/>
        </w:rPr>
        <w:t>SECRETARÍA CONCEJO MUNICIPAL</w:t>
      </w:r>
    </w:p>
    <w:p w:rsidR="00E63A2B" w:rsidRPr="00792EE6" w:rsidRDefault="00E63A2B" w:rsidP="00E63A2B">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2447F33A" wp14:editId="774AB4FC">
            <wp:extent cx="213459" cy="152400"/>
            <wp:effectExtent l="0" t="0" r="0" b="0"/>
            <wp:docPr id="403" name="Imagen 40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E63A2B" w:rsidRDefault="00E63A2B" w:rsidP="00E63A2B">
      <w:pPr>
        <w:pStyle w:val="Sinespaciado"/>
      </w:pPr>
    </w:p>
    <w:p w:rsidR="00E63A2B" w:rsidRPr="001F3A3E" w:rsidRDefault="00E63A2B" w:rsidP="00E63A2B">
      <w:pPr>
        <w:ind w:left="4956"/>
        <w:rPr>
          <w:rFonts w:ascii="Arial" w:hAnsi="Arial" w:cs="Arial"/>
          <w:b/>
          <w:sz w:val="24"/>
          <w:szCs w:val="24"/>
          <w:lang w:val="es-ES"/>
        </w:rPr>
      </w:pPr>
      <w:r>
        <w:rPr>
          <w:rFonts w:ascii="Arial" w:hAnsi="Arial" w:cs="Arial"/>
          <w:b/>
          <w:sz w:val="24"/>
          <w:szCs w:val="24"/>
          <w:lang w:val="es-ES"/>
        </w:rPr>
        <w:t xml:space="preserve">        OFICIO MSPH-CM-ACUER-729-</w:t>
      </w:r>
      <w:r w:rsidRPr="001F3A3E">
        <w:rPr>
          <w:rFonts w:ascii="Arial" w:hAnsi="Arial" w:cs="Arial"/>
          <w:b/>
          <w:sz w:val="24"/>
          <w:szCs w:val="24"/>
          <w:lang w:val="es-ES"/>
        </w:rPr>
        <w:t>19</w:t>
      </w:r>
    </w:p>
    <w:p w:rsidR="00E63A2B" w:rsidRPr="001F3A3E" w:rsidRDefault="00E63A2B" w:rsidP="00E63A2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E63A2B" w:rsidRPr="001F3A3E" w:rsidRDefault="00E63A2B" w:rsidP="00E63A2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63A2B" w:rsidRDefault="00E63A2B" w:rsidP="00E63A2B">
      <w:pPr>
        <w:spacing w:after="0" w:line="240" w:lineRule="auto"/>
        <w:jc w:val="both"/>
        <w:rPr>
          <w:rFonts w:ascii="Arial" w:hAnsi="Arial" w:cs="Arial"/>
          <w:sz w:val="24"/>
          <w:szCs w:val="24"/>
        </w:rPr>
      </w:pPr>
      <w:r>
        <w:rPr>
          <w:rFonts w:ascii="Arial" w:hAnsi="Arial" w:cs="Arial"/>
          <w:sz w:val="24"/>
          <w:szCs w:val="24"/>
        </w:rPr>
        <w:t>Señores</w:t>
      </w:r>
    </w:p>
    <w:p w:rsidR="00E63A2B" w:rsidRDefault="00443483" w:rsidP="00E63A2B">
      <w:pPr>
        <w:spacing w:after="0" w:line="240" w:lineRule="auto"/>
        <w:jc w:val="both"/>
        <w:rPr>
          <w:rFonts w:ascii="Arial" w:hAnsi="Arial" w:cs="Arial"/>
          <w:sz w:val="24"/>
          <w:szCs w:val="24"/>
        </w:rPr>
      </w:pPr>
      <w:r>
        <w:rPr>
          <w:rFonts w:ascii="Arial" w:hAnsi="Arial" w:cs="Arial"/>
          <w:sz w:val="24"/>
          <w:szCs w:val="24"/>
        </w:rPr>
        <w:t>Comisión de Asuntos Jurídicos</w:t>
      </w:r>
    </w:p>
    <w:p w:rsidR="00443483" w:rsidRDefault="00443483" w:rsidP="00E63A2B">
      <w:pPr>
        <w:spacing w:after="0" w:line="240" w:lineRule="auto"/>
        <w:jc w:val="both"/>
        <w:rPr>
          <w:rFonts w:ascii="Arial" w:hAnsi="Arial" w:cs="Arial"/>
          <w:sz w:val="24"/>
          <w:szCs w:val="24"/>
        </w:rPr>
      </w:pPr>
      <w:r>
        <w:rPr>
          <w:rFonts w:ascii="Arial" w:hAnsi="Arial" w:cs="Arial"/>
          <w:sz w:val="24"/>
          <w:szCs w:val="24"/>
        </w:rPr>
        <w:t>Municipalidad de San Pablo de Heredia</w:t>
      </w:r>
    </w:p>
    <w:p w:rsidR="00E63A2B" w:rsidRPr="005855BA" w:rsidRDefault="00E63A2B" w:rsidP="00E63A2B">
      <w:pPr>
        <w:spacing w:after="0" w:line="240" w:lineRule="auto"/>
        <w:jc w:val="both"/>
        <w:rPr>
          <w:rFonts w:ascii="Arial" w:hAnsi="Arial" w:cs="Arial"/>
          <w:sz w:val="24"/>
          <w:szCs w:val="24"/>
        </w:rPr>
      </w:pPr>
      <w:r>
        <w:rPr>
          <w:rFonts w:ascii="Arial" w:hAnsi="Arial" w:cs="Arial"/>
          <w:sz w:val="24"/>
          <w:szCs w:val="24"/>
        </w:rPr>
        <w:t>Pte.</w:t>
      </w:r>
    </w:p>
    <w:p w:rsidR="00E63A2B" w:rsidRPr="005855BA" w:rsidRDefault="00E63A2B" w:rsidP="00E63A2B">
      <w:pPr>
        <w:spacing w:after="0"/>
        <w:rPr>
          <w:rFonts w:ascii="Arial" w:eastAsia="Times New Roman" w:hAnsi="Arial" w:cs="Arial"/>
          <w:color w:val="FF0000"/>
          <w:sz w:val="24"/>
          <w:szCs w:val="24"/>
          <w:lang w:val="es-ES" w:eastAsia="es-ES"/>
        </w:rPr>
      </w:pPr>
    </w:p>
    <w:p w:rsidR="00E63A2B" w:rsidRPr="001F3A3E" w:rsidRDefault="00E63A2B" w:rsidP="00E63A2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E63A2B" w:rsidRPr="001F3A3E" w:rsidRDefault="00E63A2B" w:rsidP="00E63A2B">
      <w:pPr>
        <w:pStyle w:val="Sinespaciado"/>
        <w:rPr>
          <w:lang w:val="es-ES"/>
        </w:rPr>
      </w:pPr>
    </w:p>
    <w:p w:rsidR="00E63A2B" w:rsidRPr="001F3A3E" w:rsidRDefault="00E63A2B" w:rsidP="00E63A2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63A2B" w:rsidRPr="001F3A3E" w:rsidRDefault="00E63A2B" w:rsidP="00E63A2B">
      <w:pPr>
        <w:spacing w:after="0" w:line="240" w:lineRule="auto"/>
        <w:rPr>
          <w:rFonts w:ascii="Calibri" w:eastAsia="Calibri" w:hAnsi="Calibri" w:cs="Times New Roman"/>
          <w:lang w:val="es-ES" w:eastAsia="es-ES"/>
        </w:rPr>
      </w:pPr>
    </w:p>
    <w:p w:rsidR="00E63A2B" w:rsidRPr="001F3A3E" w:rsidRDefault="00E63A2B" w:rsidP="00E63A2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63A2B" w:rsidRDefault="00E63A2B" w:rsidP="00E63A2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E63A2B" w:rsidRDefault="00E63A2B" w:rsidP="00E63A2B">
      <w:pPr>
        <w:pStyle w:val="Sinespaciado"/>
      </w:pPr>
    </w:p>
    <w:p w:rsidR="00E63A2B" w:rsidRPr="00E63A2B" w:rsidRDefault="00E63A2B" w:rsidP="00E63A2B">
      <w:pPr>
        <w:spacing w:line="252" w:lineRule="auto"/>
        <w:rPr>
          <w:rFonts w:ascii="Arial" w:eastAsia="Calibri" w:hAnsi="Arial" w:cs="Arial"/>
          <w:b/>
          <w:sz w:val="24"/>
          <w:szCs w:val="24"/>
        </w:rPr>
      </w:pPr>
      <w:r w:rsidRPr="00E63A2B">
        <w:rPr>
          <w:rFonts w:ascii="Arial" w:eastAsia="Calibri" w:hAnsi="Arial" w:cs="Arial"/>
          <w:b/>
          <w:sz w:val="24"/>
          <w:szCs w:val="24"/>
        </w:rPr>
        <w:t xml:space="preserve">CONSIDERANDO </w:t>
      </w:r>
    </w:p>
    <w:p w:rsidR="00E63A2B" w:rsidRPr="00E63A2B" w:rsidRDefault="00E63A2B" w:rsidP="00E63A2B">
      <w:pPr>
        <w:spacing w:line="252" w:lineRule="auto"/>
        <w:contextualSpacing/>
        <w:jc w:val="both"/>
        <w:rPr>
          <w:rFonts w:ascii="Arial" w:eastAsia="Calibri" w:hAnsi="Arial" w:cs="Arial"/>
          <w:sz w:val="24"/>
          <w:szCs w:val="24"/>
        </w:rPr>
      </w:pPr>
      <w:r w:rsidRPr="00E63A2B">
        <w:rPr>
          <w:rFonts w:ascii="Arial" w:eastAsia="Calibri" w:hAnsi="Arial" w:cs="Arial"/>
          <w:sz w:val="24"/>
          <w:szCs w:val="24"/>
        </w:rPr>
        <w:t xml:space="preserve">Oficio HAC-686-2019, recibido vía correo el día 29 de octubre del 2019, suscrito por la Sra. Flor Sánchez Rodríguez, Jefa de Área, Comisiones Legislativa VI, remitiendo a consulta el expediente N° 21.586 “Interpretación auténtica del inciso 2 del artículo 9 de la Ley del Impuesto sobre el valor agregado N° 6826, del 08 de noviembre de 1982 y sus reformas para proteger los Comités Cantonales de Deportes y Recreación”. </w:t>
      </w:r>
    </w:p>
    <w:p w:rsidR="00E63A2B" w:rsidRPr="00E63A2B" w:rsidRDefault="00E63A2B" w:rsidP="00E63A2B">
      <w:pPr>
        <w:spacing w:line="252" w:lineRule="auto"/>
        <w:contextualSpacing/>
        <w:jc w:val="both"/>
        <w:rPr>
          <w:rFonts w:ascii="Arial" w:eastAsia="Calibri" w:hAnsi="Arial" w:cs="Arial"/>
          <w:sz w:val="24"/>
          <w:szCs w:val="24"/>
        </w:rPr>
      </w:pPr>
    </w:p>
    <w:p w:rsidR="00E63A2B" w:rsidRPr="00E63A2B" w:rsidRDefault="00E63A2B" w:rsidP="00E63A2B">
      <w:pPr>
        <w:spacing w:line="252" w:lineRule="auto"/>
        <w:rPr>
          <w:rFonts w:ascii="Arial" w:eastAsia="Calibri" w:hAnsi="Arial" w:cs="Arial"/>
          <w:b/>
          <w:sz w:val="24"/>
          <w:szCs w:val="24"/>
        </w:rPr>
      </w:pPr>
      <w:r w:rsidRPr="00E63A2B">
        <w:rPr>
          <w:rFonts w:ascii="Arial" w:eastAsia="Calibri" w:hAnsi="Arial" w:cs="Arial"/>
          <w:b/>
          <w:sz w:val="24"/>
          <w:szCs w:val="24"/>
        </w:rPr>
        <w:t xml:space="preserve">ESTE CONCEJO MUNICIPAL ACUERDA </w:t>
      </w:r>
    </w:p>
    <w:p w:rsidR="00E63A2B" w:rsidRPr="00E63A2B" w:rsidRDefault="00E63A2B" w:rsidP="00E63A2B">
      <w:pPr>
        <w:spacing w:after="0" w:line="240" w:lineRule="auto"/>
        <w:jc w:val="both"/>
        <w:rPr>
          <w:rFonts w:ascii="Arial" w:eastAsia="Calibri" w:hAnsi="Arial" w:cs="Arial"/>
          <w:sz w:val="24"/>
          <w:szCs w:val="24"/>
        </w:rPr>
      </w:pPr>
      <w:r w:rsidRPr="00E63A2B">
        <w:rPr>
          <w:rFonts w:ascii="Arial" w:eastAsia="Calibri" w:hAnsi="Arial" w:cs="Arial"/>
          <w:sz w:val="24"/>
          <w:szCs w:val="24"/>
        </w:rPr>
        <w:t>Remitir dicho oficio a la Comisión de Asuntos Jurídicos para su respectivo análisis y posterior dictamen.</w:t>
      </w:r>
    </w:p>
    <w:p w:rsidR="00E63A2B" w:rsidRPr="00E63A2B" w:rsidRDefault="00E63A2B" w:rsidP="00E63A2B">
      <w:pPr>
        <w:spacing w:after="0" w:line="240" w:lineRule="auto"/>
        <w:jc w:val="both"/>
        <w:rPr>
          <w:rFonts w:ascii="Arial" w:eastAsia="Calibri" w:hAnsi="Arial" w:cs="Arial"/>
          <w:sz w:val="24"/>
          <w:szCs w:val="24"/>
        </w:rPr>
      </w:pPr>
    </w:p>
    <w:p w:rsidR="00E63A2B" w:rsidRPr="00E63A2B" w:rsidRDefault="00E63A2B" w:rsidP="00E63A2B">
      <w:pPr>
        <w:spacing w:after="0" w:line="240" w:lineRule="auto"/>
        <w:jc w:val="both"/>
        <w:rPr>
          <w:rFonts w:ascii="Arial" w:eastAsia="Calibri" w:hAnsi="Arial" w:cs="Arial"/>
          <w:b/>
        </w:rPr>
      </w:pPr>
      <w:r w:rsidRPr="00E63A2B">
        <w:rPr>
          <w:rFonts w:ascii="Arial" w:eastAsia="Calibri" w:hAnsi="Arial" w:cs="Arial"/>
          <w:b/>
        </w:rPr>
        <w:t>ACUERDO UNÁNIME Y DECLARADO DEFINITIVAMENTE APROBADO N° 729-19</w:t>
      </w:r>
    </w:p>
    <w:p w:rsidR="00E63A2B" w:rsidRPr="00E63A2B" w:rsidRDefault="00E63A2B" w:rsidP="00FB3D3C">
      <w:pPr>
        <w:pStyle w:val="Sinespaciado"/>
      </w:pPr>
    </w:p>
    <w:p w:rsidR="00E63A2B" w:rsidRPr="00E63A2B" w:rsidRDefault="00E63A2B" w:rsidP="00E63A2B">
      <w:pPr>
        <w:spacing w:after="0" w:line="240" w:lineRule="auto"/>
        <w:jc w:val="both"/>
        <w:rPr>
          <w:rFonts w:ascii="Arial" w:eastAsia="Calibri" w:hAnsi="Arial" w:cs="Arial"/>
          <w:sz w:val="24"/>
          <w:szCs w:val="24"/>
        </w:rPr>
      </w:pPr>
      <w:r w:rsidRPr="00E63A2B">
        <w:rPr>
          <w:rFonts w:ascii="Arial" w:eastAsia="Calibri" w:hAnsi="Arial" w:cs="Arial"/>
          <w:sz w:val="24"/>
          <w:szCs w:val="24"/>
        </w:rPr>
        <w:t>Acuerdo con el voto positivo de los regidores</w:t>
      </w:r>
    </w:p>
    <w:p w:rsidR="00E63A2B" w:rsidRPr="00E63A2B" w:rsidRDefault="00E63A2B" w:rsidP="00E63A2B">
      <w:pPr>
        <w:spacing w:after="0" w:line="240" w:lineRule="auto"/>
        <w:jc w:val="both"/>
        <w:rPr>
          <w:rFonts w:ascii="Arial" w:eastAsia="Calibri" w:hAnsi="Arial" w:cs="Arial"/>
          <w:sz w:val="24"/>
          <w:szCs w:val="24"/>
        </w:rPr>
      </w:pPr>
    </w:p>
    <w:p w:rsidR="00E63A2B" w:rsidRPr="00E63A2B" w:rsidRDefault="00E63A2B" w:rsidP="00E63A2B">
      <w:pPr>
        <w:numPr>
          <w:ilvl w:val="0"/>
          <w:numId w:val="10"/>
        </w:numPr>
        <w:spacing w:after="0" w:line="240" w:lineRule="auto"/>
        <w:ind w:right="-799" w:firstLine="1123"/>
        <w:jc w:val="both"/>
        <w:rPr>
          <w:rFonts w:ascii="Arial" w:eastAsia="Calibri" w:hAnsi="Arial" w:cs="Arial"/>
          <w:sz w:val="24"/>
          <w:szCs w:val="24"/>
        </w:rPr>
      </w:pPr>
      <w:r w:rsidRPr="00E63A2B">
        <w:rPr>
          <w:rFonts w:ascii="Arial" w:eastAsia="Calibri" w:hAnsi="Arial" w:cs="Arial"/>
          <w:sz w:val="24"/>
          <w:szCs w:val="24"/>
        </w:rPr>
        <w:t>José Fernando Méndez Vindas, Partido Unidad Social Cristiana</w:t>
      </w:r>
    </w:p>
    <w:p w:rsidR="00E63A2B" w:rsidRPr="00E63A2B" w:rsidRDefault="00E63A2B" w:rsidP="00E63A2B">
      <w:pPr>
        <w:numPr>
          <w:ilvl w:val="0"/>
          <w:numId w:val="10"/>
        </w:numPr>
        <w:spacing w:after="0" w:line="240" w:lineRule="auto"/>
        <w:ind w:right="-799" w:firstLine="1123"/>
        <w:jc w:val="both"/>
        <w:rPr>
          <w:rFonts w:ascii="Arial" w:eastAsia="Calibri" w:hAnsi="Arial" w:cs="Arial"/>
          <w:sz w:val="24"/>
          <w:szCs w:val="24"/>
        </w:rPr>
      </w:pPr>
      <w:r w:rsidRPr="00E63A2B">
        <w:rPr>
          <w:rFonts w:ascii="Arial" w:eastAsia="Calibri" w:hAnsi="Arial" w:cs="Arial"/>
          <w:sz w:val="24"/>
          <w:szCs w:val="24"/>
        </w:rPr>
        <w:t>Julio César Benavides Espinoza, Partido Unidad Social Cristiana</w:t>
      </w:r>
    </w:p>
    <w:p w:rsidR="00E63A2B" w:rsidRPr="00E63A2B" w:rsidRDefault="00E63A2B" w:rsidP="00E63A2B">
      <w:pPr>
        <w:numPr>
          <w:ilvl w:val="0"/>
          <w:numId w:val="10"/>
        </w:numPr>
        <w:spacing w:after="0" w:line="240" w:lineRule="auto"/>
        <w:ind w:right="-799" w:firstLine="1123"/>
        <w:jc w:val="both"/>
        <w:rPr>
          <w:rFonts w:ascii="Arial" w:eastAsia="Calibri" w:hAnsi="Arial" w:cs="Arial"/>
          <w:sz w:val="24"/>
          <w:szCs w:val="24"/>
        </w:rPr>
      </w:pPr>
      <w:r w:rsidRPr="00E63A2B">
        <w:rPr>
          <w:rFonts w:ascii="Arial" w:eastAsia="Calibri" w:hAnsi="Arial" w:cs="Arial"/>
          <w:sz w:val="24"/>
          <w:szCs w:val="24"/>
        </w:rPr>
        <w:t>María de los Ángeles Artavia Zeledón, Partido Unidad Social Cristiana</w:t>
      </w:r>
    </w:p>
    <w:p w:rsidR="00E63A2B" w:rsidRPr="00E63A2B" w:rsidRDefault="00E63A2B" w:rsidP="00E63A2B">
      <w:pPr>
        <w:numPr>
          <w:ilvl w:val="0"/>
          <w:numId w:val="10"/>
        </w:numPr>
        <w:spacing w:after="0" w:line="240" w:lineRule="auto"/>
        <w:ind w:firstLine="1123"/>
        <w:jc w:val="both"/>
        <w:rPr>
          <w:rFonts w:ascii="Arial" w:eastAsia="Calibri" w:hAnsi="Arial" w:cs="Arial"/>
          <w:sz w:val="24"/>
          <w:szCs w:val="24"/>
        </w:rPr>
      </w:pPr>
      <w:r w:rsidRPr="00E63A2B">
        <w:rPr>
          <w:rFonts w:ascii="Arial" w:eastAsia="Calibri" w:hAnsi="Arial" w:cs="Arial"/>
          <w:sz w:val="24"/>
          <w:szCs w:val="24"/>
        </w:rPr>
        <w:t xml:space="preserve">Omar Sequeira </w:t>
      </w:r>
      <w:proofErr w:type="spellStart"/>
      <w:r w:rsidRPr="00E63A2B">
        <w:rPr>
          <w:rFonts w:ascii="Arial" w:eastAsia="Calibri" w:hAnsi="Arial" w:cs="Arial"/>
          <w:sz w:val="24"/>
          <w:szCs w:val="24"/>
        </w:rPr>
        <w:t>Sequeira</w:t>
      </w:r>
      <w:proofErr w:type="spellEnd"/>
      <w:r w:rsidRPr="00E63A2B">
        <w:rPr>
          <w:rFonts w:ascii="Arial" w:eastAsia="Calibri" w:hAnsi="Arial" w:cs="Arial"/>
          <w:sz w:val="24"/>
          <w:szCs w:val="24"/>
        </w:rPr>
        <w:t>, Partido Liberación Nacional</w:t>
      </w:r>
    </w:p>
    <w:p w:rsidR="00E63A2B" w:rsidRPr="00E63A2B" w:rsidRDefault="00E63A2B" w:rsidP="00E63A2B">
      <w:pPr>
        <w:numPr>
          <w:ilvl w:val="0"/>
          <w:numId w:val="10"/>
        </w:numPr>
        <w:spacing w:after="0" w:line="240" w:lineRule="auto"/>
        <w:ind w:firstLine="1123"/>
        <w:jc w:val="both"/>
        <w:rPr>
          <w:rFonts w:ascii="Arial" w:eastAsia="Calibri" w:hAnsi="Arial" w:cs="Arial"/>
          <w:sz w:val="24"/>
          <w:szCs w:val="24"/>
        </w:rPr>
      </w:pPr>
      <w:r w:rsidRPr="00E63A2B">
        <w:rPr>
          <w:rFonts w:ascii="Arial" w:eastAsia="Calibri" w:hAnsi="Arial" w:cs="Arial"/>
          <w:sz w:val="24"/>
          <w:szCs w:val="24"/>
        </w:rPr>
        <w:t>Betty Castillo Ortiz, Partido Liberación Nacional</w:t>
      </w:r>
    </w:p>
    <w:p w:rsidR="00E63A2B" w:rsidRDefault="00E63A2B" w:rsidP="00556285">
      <w:pPr>
        <w:pStyle w:val="Sinespaciado"/>
      </w:pPr>
    </w:p>
    <w:p w:rsidR="00E63A2B" w:rsidRPr="00FB3D3C" w:rsidRDefault="00E63A2B" w:rsidP="00FB3D3C">
      <w:pPr>
        <w:pStyle w:val="Sinespaciado"/>
      </w:pPr>
    </w:p>
    <w:p w:rsidR="00E63A2B" w:rsidRPr="00500EB2" w:rsidRDefault="00E63A2B" w:rsidP="00E63A2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63A2B" w:rsidRPr="00A21CE9" w:rsidRDefault="00E63A2B" w:rsidP="00E63A2B">
      <w:pPr>
        <w:spacing w:after="0" w:line="240" w:lineRule="auto"/>
        <w:jc w:val="center"/>
        <w:rPr>
          <w:rFonts w:ascii="Arial" w:hAnsi="Arial" w:cs="Arial"/>
          <w:b/>
          <w:sz w:val="24"/>
          <w:szCs w:val="24"/>
        </w:rPr>
      </w:pPr>
      <w:r>
        <w:rPr>
          <w:rFonts w:ascii="Arial" w:hAnsi="Arial" w:cs="Arial"/>
          <w:b/>
          <w:sz w:val="24"/>
          <w:szCs w:val="24"/>
        </w:rPr>
        <w:t>SECRETARÍA CONCEJO MUNICIPAL</w:t>
      </w:r>
    </w:p>
    <w:p w:rsidR="00E63A2B" w:rsidRPr="00792EE6" w:rsidRDefault="00E63A2B" w:rsidP="00E63A2B">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60B837D3" wp14:editId="16428254">
            <wp:extent cx="213459" cy="152400"/>
            <wp:effectExtent l="0" t="0" r="0" b="0"/>
            <wp:docPr id="404" name="Imagen 40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E63A2B" w:rsidRDefault="00E63A2B" w:rsidP="00556285">
      <w:pPr>
        <w:pStyle w:val="Sinespaciado"/>
      </w:pPr>
    </w:p>
    <w:p w:rsidR="00E63A2B" w:rsidRDefault="00E63A2B" w:rsidP="00556285">
      <w:pPr>
        <w:pStyle w:val="Sinespaciado"/>
      </w:pPr>
    </w:p>
    <w:p w:rsidR="00E63A2B" w:rsidRPr="001F3A3E" w:rsidRDefault="00E63A2B" w:rsidP="00E63A2B">
      <w:pPr>
        <w:ind w:left="4956"/>
        <w:rPr>
          <w:rFonts w:ascii="Arial" w:hAnsi="Arial" w:cs="Arial"/>
          <w:b/>
          <w:sz w:val="24"/>
          <w:szCs w:val="24"/>
          <w:lang w:val="es-ES"/>
        </w:rPr>
      </w:pPr>
      <w:r>
        <w:rPr>
          <w:rFonts w:ascii="Arial" w:hAnsi="Arial" w:cs="Arial"/>
          <w:b/>
          <w:sz w:val="24"/>
          <w:szCs w:val="24"/>
          <w:lang w:val="es-ES"/>
        </w:rPr>
        <w:t xml:space="preserve">       OFICIO MSPH-CM-ACUER-730-</w:t>
      </w:r>
      <w:r w:rsidRPr="001F3A3E">
        <w:rPr>
          <w:rFonts w:ascii="Arial" w:hAnsi="Arial" w:cs="Arial"/>
          <w:b/>
          <w:sz w:val="24"/>
          <w:szCs w:val="24"/>
          <w:lang w:val="es-ES"/>
        </w:rPr>
        <w:t>19</w:t>
      </w:r>
    </w:p>
    <w:p w:rsidR="00E63A2B" w:rsidRPr="001F3A3E" w:rsidRDefault="00E63A2B" w:rsidP="00E63A2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E63A2B" w:rsidRPr="001F3A3E" w:rsidRDefault="00E63A2B" w:rsidP="00E63A2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63A2B" w:rsidRDefault="00E63A2B" w:rsidP="00E63A2B">
      <w:pPr>
        <w:spacing w:after="0" w:line="240" w:lineRule="auto"/>
        <w:jc w:val="both"/>
        <w:rPr>
          <w:rFonts w:ascii="Arial" w:hAnsi="Arial" w:cs="Arial"/>
          <w:sz w:val="24"/>
          <w:szCs w:val="24"/>
        </w:rPr>
      </w:pPr>
      <w:r>
        <w:rPr>
          <w:rFonts w:ascii="Arial" w:hAnsi="Arial" w:cs="Arial"/>
          <w:sz w:val="24"/>
          <w:szCs w:val="24"/>
        </w:rPr>
        <w:t>Señores</w:t>
      </w:r>
    </w:p>
    <w:p w:rsidR="00E63A2B" w:rsidRDefault="00FB3D3C" w:rsidP="00E63A2B">
      <w:pPr>
        <w:spacing w:after="0" w:line="240" w:lineRule="auto"/>
        <w:jc w:val="both"/>
        <w:rPr>
          <w:rFonts w:ascii="Arial" w:hAnsi="Arial" w:cs="Arial"/>
          <w:sz w:val="24"/>
          <w:szCs w:val="24"/>
        </w:rPr>
      </w:pPr>
      <w:r>
        <w:rPr>
          <w:rFonts w:ascii="Arial" w:hAnsi="Arial" w:cs="Arial"/>
          <w:sz w:val="24"/>
          <w:szCs w:val="24"/>
        </w:rPr>
        <w:t>Comisión de Asuntos Jurídicos</w:t>
      </w:r>
    </w:p>
    <w:p w:rsidR="00FB3D3C" w:rsidRDefault="00FB3D3C" w:rsidP="00E63A2B">
      <w:pPr>
        <w:spacing w:after="0" w:line="240" w:lineRule="auto"/>
        <w:jc w:val="both"/>
        <w:rPr>
          <w:rFonts w:ascii="Arial" w:hAnsi="Arial" w:cs="Arial"/>
          <w:sz w:val="24"/>
          <w:szCs w:val="24"/>
        </w:rPr>
      </w:pPr>
      <w:r>
        <w:rPr>
          <w:rFonts w:ascii="Arial" w:hAnsi="Arial" w:cs="Arial"/>
          <w:sz w:val="24"/>
          <w:szCs w:val="24"/>
        </w:rPr>
        <w:t>Municipalidad de San Pablo de Heredia</w:t>
      </w:r>
    </w:p>
    <w:p w:rsidR="00E63A2B" w:rsidRPr="005855BA" w:rsidRDefault="00E63A2B" w:rsidP="00E63A2B">
      <w:pPr>
        <w:spacing w:after="0" w:line="240" w:lineRule="auto"/>
        <w:jc w:val="both"/>
        <w:rPr>
          <w:rFonts w:ascii="Arial" w:hAnsi="Arial" w:cs="Arial"/>
          <w:sz w:val="24"/>
          <w:szCs w:val="24"/>
        </w:rPr>
      </w:pPr>
      <w:r>
        <w:rPr>
          <w:rFonts w:ascii="Arial" w:hAnsi="Arial" w:cs="Arial"/>
          <w:sz w:val="24"/>
          <w:szCs w:val="24"/>
        </w:rPr>
        <w:t>Pte.</w:t>
      </w:r>
    </w:p>
    <w:p w:rsidR="00E63A2B" w:rsidRPr="005855BA" w:rsidRDefault="00E63A2B" w:rsidP="00E63A2B">
      <w:pPr>
        <w:spacing w:after="0"/>
        <w:rPr>
          <w:rFonts w:ascii="Arial" w:eastAsia="Times New Roman" w:hAnsi="Arial" w:cs="Arial"/>
          <w:color w:val="FF0000"/>
          <w:sz w:val="24"/>
          <w:szCs w:val="24"/>
          <w:lang w:val="es-ES" w:eastAsia="es-ES"/>
        </w:rPr>
      </w:pPr>
    </w:p>
    <w:p w:rsidR="00E63A2B" w:rsidRPr="001F3A3E" w:rsidRDefault="00E63A2B" w:rsidP="00E63A2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E63A2B" w:rsidRPr="001F3A3E" w:rsidRDefault="00E63A2B" w:rsidP="00E63A2B">
      <w:pPr>
        <w:pStyle w:val="Sinespaciado"/>
        <w:rPr>
          <w:lang w:val="es-ES"/>
        </w:rPr>
      </w:pPr>
    </w:p>
    <w:p w:rsidR="00E63A2B" w:rsidRPr="001F3A3E" w:rsidRDefault="00E63A2B" w:rsidP="00E63A2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63A2B" w:rsidRPr="001F3A3E" w:rsidRDefault="00E63A2B" w:rsidP="00E63A2B">
      <w:pPr>
        <w:spacing w:after="0" w:line="240" w:lineRule="auto"/>
        <w:rPr>
          <w:rFonts w:ascii="Calibri" w:eastAsia="Calibri" w:hAnsi="Calibri" w:cs="Times New Roman"/>
          <w:lang w:val="es-ES" w:eastAsia="es-ES"/>
        </w:rPr>
      </w:pPr>
    </w:p>
    <w:p w:rsidR="00E63A2B" w:rsidRPr="001F3A3E" w:rsidRDefault="00E63A2B" w:rsidP="00E63A2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63A2B" w:rsidRDefault="00E63A2B" w:rsidP="00E63A2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E63A2B" w:rsidRPr="00FB3D3C" w:rsidRDefault="00E63A2B" w:rsidP="00FB3D3C">
      <w:pPr>
        <w:pStyle w:val="Sinespaciado"/>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CONSIDERANDO</w:t>
      </w:r>
    </w:p>
    <w:p w:rsidR="00FB3D3C" w:rsidRPr="00FB3D3C" w:rsidRDefault="00FB3D3C" w:rsidP="00FB3D3C">
      <w:pPr>
        <w:spacing w:line="252" w:lineRule="auto"/>
        <w:jc w:val="both"/>
        <w:rPr>
          <w:rFonts w:ascii="Arial" w:eastAsia="Calibri" w:hAnsi="Arial" w:cs="Arial"/>
          <w:b/>
          <w:sz w:val="24"/>
          <w:szCs w:val="24"/>
        </w:rPr>
      </w:pPr>
      <w:r w:rsidRPr="00FB3D3C">
        <w:rPr>
          <w:rFonts w:ascii="Arial" w:eastAsia="SimSun" w:hAnsi="Arial" w:cs="Arial"/>
          <w:sz w:val="24"/>
          <w:szCs w:val="24"/>
        </w:rPr>
        <w:t>Oficio CPEM-068-2019, recibido vía correo el día 29 de octubre del 2019, suscrito por la Sra. Ericka Ugalde Camacho, Jefa de Área, Comisiones Legislativas III, remitiendo a consulta el expediente N° 21.636 “Reforma al artículo 34 inciso b) del Código Municipal, Ley N° 7794 del 03 de abril de 1998 para que se incluyan las iniciativas de la Alcaldía en el orden del día de los Concejos Municipales”.</w:t>
      </w: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ESTE CONCEJO MUNICIPAL ACUERDA</w:t>
      </w: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Remitir dicho oficio a la Comisión de Asuntos Jurídicos para su respectivo análisis y posterior dictamen.</w:t>
      </w:r>
    </w:p>
    <w:p w:rsidR="00FB3D3C" w:rsidRPr="00FB3D3C" w:rsidRDefault="00FB3D3C" w:rsidP="00FB3D3C">
      <w:pPr>
        <w:pStyle w:val="Sinespaciado"/>
      </w:pPr>
      <w:r w:rsidRPr="00FB3D3C">
        <w:t xml:space="preserve">                                  </w:t>
      </w:r>
    </w:p>
    <w:p w:rsidR="00FB3D3C" w:rsidRPr="00FB3D3C" w:rsidRDefault="00FB3D3C" w:rsidP="00FB3D3C">
      <w:pPr>
        <w:spacing w:after="0" w:line="240" w:lineRule="auto"/>
        <w:jc w:val="both"/>
        <w:rPr>
          <w:rFonts w:ascii="Arial" w:eastAsia="Calibri" w:hAnsi="Arial" w:cs="Arial"/>
          <w:b/>
        </w:rPr>
      </w:pPr>
      <w:r w:rsidRPr="00FB3D3C">
        <w:rPr>
          <w:rFonts w:ascii="Arial" w:eastAsia="Calibri" w:hAnsi="Arial" w:cs="Arial"/>
          <w:b/>
          <w:sz w:val="24"/>
          <w:szCs w:val="24"/>
        </w:rPr>
        <w:t>ACUERDO</w:t>
      </w:r>
      <w:r w:rsidRPr="00FB3D3C">
        <w:rPr>
          <w:rFonts w:ascii="Arial" w:eastAsia="Calibri" w:hAnsi="Arial" w:cs="Arial"/>
          <w:b/>
        </w:rPr>
        <w:t xml:space="preserve"> UNÁNIME Y DECLARADO DEFINITIVAMENTE APROBADO N° 730-19</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Acuerdo con el voto positivo de los regidores</w:t>
      </w:r>
    </w:p>
    <w:p w:rsidR="00FB3D3C" w:rsidRPr="00FB3D3C" w:rsidRDefault="00FB3D3C" w:rsidP="00FB3D3C">
      <w:pPr>
        <w:spacing w:after="0" w:line="240" w:lineRule="auto"/>
        <w:ind w:right="-799"/>
        <w:rPr>
          <w:rFonts w:ascii="Arial" w:eastAsia="Calibri" w:hAnsi="Arial" w:cs="Arial"/>
          <w:sz w:val="24"/>
          <w:szCs w:val="24"/>
        </w:rPr>
      </w:pPr>
    </w:p>
    <w:p w:rsidR="00FB3D3C" w:rsidRPr="00FB3D3C" w:rsidRDefault="00FB3D3C" w:rsidP="00FB3D3C">
      <w:pPr>
        <w:numPr>
          <w:ilvl w:val="0"/>
          <w:numId w:val="11"/>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 xml:space="preserve">José Fernando Méndez Vindas, Partido Unidad Social Cristiana </w:t>
      </w:r>
    </w:p>
    <w:p w:rsidR="00FB3D3C" w:rsidRPr="00FB3D3C" w:rsidRDefault="00FB3D3C" w:rsidP="00FB3D3C">
      <w:pPr>
        <w:numPr>
          <w:ilvl w:val="0"/>
          <w:numId w:val="11"/>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Julio César Benavides Espinoza, Partido Unidad Social Cristiana</w:t>
      </w:r>
    </w:p>
    <w:p w:rsidR="00FB3D3C" w:rsidRPr="00FB3D3C" w:rsidRDefault="00FB3D3C" w:rsidP="00FB3D3C">
      <w:pPr>
        <w:numPr>
          <w:ilvl w:val="0"/>
          <w:numId w:val="11"/>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María de los Ángeles Artavia Zeledón, Partido Unidad Social Cristiana</w:t>
      </w:r>
    </w:p>
    <w:p w:rsidR="00FB3D3C" w:rsidRPr="00FB3D3C" w:rsidRDefault="00FB3D3C" w:rsidP="00FB3D3C">
      <w:pPr>
        <w:numPr>
          <w:ilvl w:val="0"/>
          <w:numId w:val="11"/>
        </w:numPr>
        <w:spacing w:after="0" w:line="240" w:lineRule="auto"/>
        <w:ind w:left="1701"/>
        <w:rPr>
          <w:rFonts w:ascii="Arial" w:eastAsia="Calibri" w:hAnsi="Arial" w:cs="Arial"/>
          <w:sz w:val="24"/>
          <w:szCs w:val="24"/>
        </w:rPr>
      </w:pPr>
      <w:r w:rsidRPr="00FB3D3C">
        <w:rPr>
          <w:rFonts w:ascii="Arial" w:eastAsia="Calibri" w:hAnsi="Arial" w:cs="Arial"/>
          <w:sz w:val="24"/>
          <w:szCs w:val="24"/>
        </w:rPr>
        <w:t xml:space="preserve">Omar Sequeira </w:t>
      </w:r>
      <w:proofErr w:type="spellStart"/>
      <w:r w:rsidRPr="00FB3D3C">
        <w:rPr>
          <w:rFonts w:ascii="Arial" w:eastAsia="Calibri" w:hAnsi="Arial" w:cs="Arial"/>
          <w:sz w:val="24"/>
          <w:szCs w:val="24"/>
        </w:rPr>
        <w:t>Sequeira</w:t>
      </w:r>
      <w:proofErr w:type="spellEnd"/>
      <w:r w:rsidRPr="00FB3D3C">
        <w:rPr>
          <w:rFonts w:ascii="Arial" w:eastAsia="Calibri" w:hAnsi="Arial" w:cs="Arial"/>
          <w:sz w:val="24"/>
          <w:szCs w:val="24"/>
        </w:rPr>
        <w:t>, Partido Liberación Nacional</w:t>
      </w:r>
    </w:p>
    <w:p w:rsidR="00FB3D3C" w:rsidRPr="00FB3D3C" w:rsidRDefault="00FB3D3C" w:rsidP="00FB3D3C">
      <w:pPr>
        <w:numPr>
          <w:ilvl w:val="0"/>
          <w:numId w:val="11"/>
        </w:numPr>
        <w:spacing w:after="0" w:line="240" w:lineRule="auto"/>
        <w:ind w:left="1701"/>
        <w:rPr>
          <w:rFonts w:ascii="Arial" w:eastAsia="Calibri" w:hAnsi="Arial" w:cs="Arial"/>
          <w:sz w:val="24"/>
          <w:szCs w:val="24"/>
        </w:rPr>
      </w:pPr>
      <w:r w:rsidRPr="00FB3D3C">
        <w:rPr>
          <w:rFonts w:ascii="Arial" w:eastAsia="Calibri" w:hAnsi="Arial" w:cs="Arial"/>
          <w:sz w:val="24"/>
          <w:szCs w:val="24"/>
        </w:rPr>
        <w:t>Betty Castillo Ortiz, Partido Liberación Nacional</w:t>
      </w:r>
    </w:p>
    <w:p w:rsidR="00FB3D3C" w:rsidRDefault="00FB3D3C" w:rsidP="00556285">
      <w:pPr>
        <w:pStyle w:val="Sinespaciado"/>
      </w:pPr>
    </w:p>
    <w:p w:rsidR="00FB3D3C" w:rsidRDefault="00FB3D3C" w:rsidP="00556285">
      <w:pPr>
        <w:pStyle w:val="Sinespaciado"/>
      </w:pPr>
    </w:p>
    <w:p w:rsidR="00FB3D3C" w:rsidRPr="00500EB2" w:rsidRDefault="00FB3D3C" w:rsidP="00FB3D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B3D3C" w:rsidRPr="00A21CE9" w:rsidRDefault="00FB3D3C" w:rsidP="00FB3D3C">
      <w:pPr>
        <w:spacing w:after="0" w:line="240" w:lineRule="auto"/>
        <w:jc w:val="center"/>
        <w:rPr>
          <w:rFonts w:ascii="Arial" w:hAnsi="Arial" w:cs="Arial"/>
          <w:b/>
          <w:sz w:val="24"/>
          <w:szCs w:val="24"/>
        </w:rPr>
      </w:pPr>
      <w:r>
        <w:rPr>
          <w:rFonts w:ascii="Arial" w:hAnsi="Arial" w:cs="Arial"/>
          <w:b/>
          <w:sz w:val="24"/>
          <w:szCs w:val="24"/>
        </w:rPr>
        <w:t>SECRETARÍA CONCEJO MUNICIPAL</w:t>
      </w:r>
    </w:p>
    <w:p w:rsidR="00FB3D3C" w:rsidRPr="00792EE6" w:rsidRDefault="00FB3D3C" w:rsidP="00FB3D3C">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46AC1E2E" wp14:editId="540EAEAA">
            <wp:extent cx="213459" cy="152400"/>
            <wp:effectExtent l="0" t="0" r="0" b="0"/>
            <wp:docPr id="405" name="Imagen 40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FB3D3C" w:rsidRDefault="00FB3D3C" w:rsidP="00FB3D3C">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5224AFD2" wp14:editId="6479E5BA">
            <wp:extent cx="213459" cy="152400"/>
            <wp:effectExtent l="0" t="0" r="0" b="0"/>
            <wp:docPr id="406" name="Imagen 4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sz w:val="16"/>
          <w:szCs w:val="16"/>
        </w:rPr>
        <w:t>C/c: Sra. Ericka Ugalde Camacho, Jefa de Área, Comisiones Legislativas III</w:t>
      </w:r>
    </w:p>
    <w:p w:rsidR="00FB3D3C" w:rsidRPr="00FB3D3C" w:rsidRDefault="00FB3D3C" w:rsidP="00FB3D3C">
      <w:pPr>
        <w:pStyle w:val="Sinespaciado"/>
      </w:pPr>
    </w:p>
    <w:p w:rsidR="00FB3D3C" w:rsidRPr="001F3A3E" w:rsidRDefault="00FB3D3C" w:rsidP="00FB3D3C">
      <w:pPr>
        <w:ind w:left="4956"/>
        <w:rPr>
          <w:rFonts w:ascii="Arial" w:hAnsi="Arial" w:cs="Arial"/>
          <w:b/>
          <w:sz w:val="24"/>
          <w:szCs w:val="24"/>
          <w:lang w:val="es-ES"/>
        </w:rPr>
      </w:pPr>
      <w:r>
        <w:rPr>
          <w:rFonts w:ascii="Arial" w:hAnsi="Arial" w:cs="Arial"/>
          <w:b/>
          <w:sz w:val="24"/>
          <w:szCs w:val="24"/>
          <w:lang w:val="es-ES"/>
        </w:rPr>
        <w:t xml:space="preserve">        OFICIO MSPH-CM-ACUER-731-</w:t>
      </w:r>
      <w:r w:rsidRPr="001F3A3E">
        <w:rPr>
          <w:rFonts w:ascii="Arial" w:hAnsi="Arial" w:cs="Arial"/>
          <w:b/>
          <w:sz w:val="24"/>
          <w:szCs w:val="24"/>
          <w:lang w:val="es-ES"/>
        </w:rPr>
        <w:t>19</w:t>
      </w:r>
    </w:p>
    <w:p w:rsidR="00FB3D3C" w:rsidRPr="001F3A3E" w:rsidRDefault="00FB3D3C" w:rsidP="00FB3D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FB3D3C" w:rsidRPr="001F3A3E" w:rsidRDefault="00FB3D3C" w:rsidP="00FB3D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Señores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Comisión de Asuntos Jurídicos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Municipalidad de San Pablo de Heredia</w:t>
      </w:r>
    </w:p>
    <w:p w:rsidR="00FB3D3C" w:rsidRPr="005855BA" w:rsidRDefault="00FB3D3C" w:rsidP="00FB3D3C">
      <w:pPr>
        <w:spacing w:after="0" w:line="240" w:lineRule="auto"/>
        <w:jc w:val="both"/>
        <w:rPr>
          <w:rFonts w:ascii="Arial" w:hAnsi="Arial" w:cs="Arial"/>
          <w:sz w:val="24"/>
          <w:szCs w:val="24"/>
        </w:rPr>
      </w:pPr>
      <w:r>
        <w:rPr>
          <w:rFonts w:ascii="Arial" w:hAnsi="Arial" w:cs="Arial"/>
          <w:sz w:val="24"/>
          <w:szCs w:val="24"/>
        </w:rPr>
        <w:t>Pte.</w:t>
      </w:r>
    </w:p>
    <w:p w:rsidR="00FB3D3C" w:rsidRPr="005855BA" w:rsidRDefault="00FB3D3C" w:rsidP="00FB3D3C">
      <w:pPr>
        <w:spacing w:after="0"/>
        <w:rPr>
          <w:rFonts w:ascii="Arial" w:eastAsia="Times New Roman" w:hAnsi="Arial" w:cs="Arial"/>
          <w:color w:val="FF0000"/>
          <w:sz w:val="24"/>
          <w:szCs w:val="24"/>
          <w:lang w:val="es-ES" w:eastAsia="es-ES"/>
        </w:rPr>
      </w:pPr>
    </w:p>
    <w:p w:rsidR="00FB3D3C" w:rsidRPr="001F3A3E" w:rsidRDefault="00FB3D3C" w:rsidP="00FB3D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FB3D3C" w:rsidRPr="001F3A3E" w:rsidRDefault="00FB3D3C" w:rsidP="00FB3D3C">
      <w:pPr>
        <w:pStyle w:val="Sinespaciado"/>
        <w:rPr>
          <w:lang w:val="es-ES"/>
        </w:rPr>
      </w:pPr>
    </w:p>
    <w:p w:rsidR="00FB3D3C" w:rsidRPr="001F3A3E" w:rsidRDefault="00FB3D3C" w:rsidP="00FB3D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B3D3C" w:rsidRPr="001F3A3E" w:rsidRDefault="00FB3D3C" w:rsidP="00FB3D3C">
      <w:pPr>
        <w:spacing w:after="0" w:line="240" w:lineRule="auto"/>
        <w:rPr>
          <w:rFonts w:ascii="Calibri" w:eastAsia="Calibri" w:hAnsi="Calibri" w:cs="Times New Roman"/>
          <w:lang w:val="es-ES" w:eastAsia="es-ES"/>
        </w:rPr>
      </w:pPr>
    </w:p>
    <w:p w:rsidR="00FB3D3C" w:rsidRPr="001F3A3E" w:rsidRDefault="00FB3D3C" w:rsidP="00FB3D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B3D3C" w:rsidRDefault="00FB3D3C" w:rsidP="00FB3D3C">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FB3D3C" w:rsidRDefault="00FB3D3C" w:rsidP="00556285">
      <w:pPr>
        <w:pStyle w:val="Sinespaciado"/>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CONSIDERANDO</w:t>
      </w:r>
    </w:p>
    <w:p w:rsidR="00FB3D3C" w:rsidRPr="00FB3D3C" w:rsidRDefault="00FB3D3C" w:rsidP="00FB3D3C">
      <w:pPr>
        <w:spacing w:line="252" w:lineRule="auto"/>
        <w:contextualSpacing/>
        <w:jc w:val="both"/>
        <w:rPr>
          <w:rFonts w:ascii="Arial" w:eastAsia="Calibri" w:hAnsi="Arial" w:cs="Arial"/>
          <w:sz w:val="24"/>
          <w:szCs w:val="24"/>
        </w:rPr>
      </w:pPr>
      <w:r w:rsidRPr="00FB3D3C">
        <w:rPr>
          <w:rFonts w:ascii="Arial" w:eastAsia="Calibri" w:hAnsi="Arial" w:cs="Arial"/>
          <w:sz w:val="24"/>
          <w:szCs w:val="24"/>
        </w:rPr>
        <w:t xml:space="preserve">Oficio CPEM-067-2019, recibido vía correo el día 28 de octubre del 2019, suscrito por la Sra. Ericka Ugalde Camacho, Jefa de Área, Comisiones Legislativas III, remitiendo a consulta el expediente N° 21.592 “Ampliación de las potestades municipales para donar bienes a figuras privadas”. </w:t>
      </w:r>
    </w:p>
    <w:p w:rsidR="00FB3D3C" w:rsidRPr="00FB3D3C" w:rsidRDefault="00FB3D3C" w:rsidP="00FB3D3C">
      <w:pPr>
        <w:spacing w:line="252" w:lineRule="auto"/>
        <w:contextualSpacing/>
        <w:jc w:val="both"/>
        <w:rPr>
          <w:rFonts w:ascii="Arial" w:eastAsia="Calibri" w:hAnsi="Arial" w:cs="Arial"/>
          <w:sz w:val="24"/>
          <w:szCs w:val="24"/>
        </w:rPr>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 xml:space="preserve">ESTE CONCEJO MUNICIPAL ACUERDA </w:t>
      </w: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Remitir dicho oficio a la Comisión de Asuntos Jurídicos para su respectivo análisis y posterior dictamen.</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b/>
        </w:rPr>
      </w:pPr>
      <w:r w:rsidRPr="00FB3D3C">
        <w:rPr>
          <w:rFonts w:ascii="Arial" w:eastAsia="Calibri" w:hAnsi="Arial" w:cs="Arial"/>
          <w:b/>
          <w:sz w:val="24"/>
          <w:szCs w:val="24"/>
        </w:rPr>
        <w:t>ACUERDO</w:t>
      </w:r>
      <w:r w:rsidRPr="00FB3D3C">
        <w:rPr>
          <w:rFonts w:ascii="Arial" w:eastAsia="Calibri" w:hAnsi="Arial" w:cs="Arial"/>
          <w:b/>
        </w:rPr>
        <w:t xml:space="preserve"> UNÁNIME Y DECLARADO DEFINITIVAMENTE APROBADO N° 731-19</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Acuerdo con el voto positivo de los regidores</w:t>
      </w:r>
    </w:p>
    <w:p w:rsidR="00FB3D3C" w:rsidRPr="00FB3D3C" w:rsidRDefault="00FB3D3C" w:rsidP="00FB3D3C">
      <w:pPr>
        <w:spacing w:after="0" w:line="240" w:lineRule="auto"/>
        <w:ind w:right="-799"/>
        <w:rPr>
          <w:rFonts w:ascii="Arial" w:eastAsia="Calibri" w:hAnsi="Arial" w:cs="Arial"/>
          <w:sz w:val="24"/>
          <w:szCs w:val="24"/>
        </w:rPr>
      </w:pPr>
    </w:p>
    <w:p w:rsidR="00FB3D3C" w:rsidRPr="00FB3D3C" w:rsidRDefault="00FB3D3C" w:rsidP="00FB3D3C">
      <w:pPr>
        <w:numPr>
          <w:ilvl w:val="0"/>
          <w:numId w:val="12"/>
        </w:numPr>
        <w:spacing w:after="0" w:line="240" w:lineRule="auto"/>
        <w:ind w:left="1560" w:right="-799"/>
        <w:rPr>
          <w:rFonts w:ascii="Arial" w:eastAsia="Calibri" w:hAnsi="Arial" w:cs="Arial"/>
          <w:sz w:val="24"/>
          <w:szCs w:val="24"/>
        </w:rPr>
      </w:pPr>
      <w:r w:rsidRPr="00FB3D3C">
        <w:rPr>
          <w:rFonts w:ascii="Arial" w:eastAsia="Calibri" w:hAnsi="Arial" w:cs="Arial"/>
          <w:sz w:val="24"/>
          <w:szCs w:val="24"/>
        </w:rPr>
        <w:t xml:space="preserve">José Fernando Méndez Vindas, Partido Unidad Social Cristiana </w:t>
      </w:r>
    </w:p>
    <w:p w:rsidR="00FB3D3C" w:rsidRPr="00FB3D3C" w:rsidRDefault="00FB3D3C" w:rsidP="00FB3D3C">
      <w:pPr>
        <w:numPr>
          <w:ilvl w:val="0"/>
          <w:numId w:val="12"/>
        </w:numPr>
        <w:spacing w:after="0" w:line="240" w:lineRule="auto"/>
        <w:ind w:left="1560" w:right="-799"/>
        <w:rPr>
          <w:rFonts w:ascii="Arial" w:eastAsia="Calibri" w:hAnsi="Arial" w:cs="Arial"/>
          <w:sz w:val="24"/>
          <w:szCs w:val="24"/>
        </w:rPr>
      </w:pPr>
      <w:r w:rsidRPr="00FB3D3C">
        <w:rPr>
          <w:rFonts w:ascii="Arial" w:eastAsia="Calibri" w:hAnsi="Arial" w:cs="Arial"/>
          <w:sz w:val="24"/>
          <w:szCs w:val="24"/>
        </w:rPr>
        <w:t xml:space="preserve">Julio </w:t>
      </w:r>
      <w:r>
        <w:rPr>
          <w:rFonts w:ascii="Arial" w:eastAsia="Calibri" w:hAnsi="Arial" w:cs="Arial"/>
          <w:sz w:val="24"/>
          <w:szCs w:val="24"/>
        </w:rPr>
        <w:t xml:space="preserve">César </w:t>
      </w:r>
      <w:r w:rsidRPr="00FB3D3C">
        <w:rPr>
          <w:rFonts w:ascii="Arial" w:eastAsia="Calibri" w:hAnsi="Arial" w:cs="Arial"/>
          <w:sz w:val="24"/>
          <w:szCs w:val="24"/>
        </w:rPr>
        <w:t>Benavides Espinoza, Partido Unidad Social Cristiana</w:t>
      </w:r>
    </w:p>
    <w:p w:rsidR="00FB3D3C" w:rsidRPr="00FB3D3C" w:rsidRDefault="00FB3D3C" w:rsidP="00FB3D3C">
      <w:pPr>
        <w:numPr>
          <w:ilvl w:val="0"/>
          <w:numId w:val="12"/>
        </w:numPr>
        <w:spacing w:after="0" w:line="240" w:lineRule="auto"/>
        <w:ind w:left="1560" w:right="-799"/>
        <w:rPr>
          <w:rFonts w:ascii="Arial" w:eastAsia="Calibri" w:hAnsi="Arial" w:cs="Arial"/>
          <w:sz w:val="24"/>
          <w:szCs w:val="24"/>
        </w:rPr>
      </w:pPr>
      <w:r w:rsidRPr="00FB3D3C">
        <w:rPr>
          <w:rFonts w:ascii="Arial" w:eastAsia="Calibri" w:hAnsi="Arial" w:cs="Arial"/>
          <w:sz w:val="24"/>
          <w:szCs w:val="24"/>
        </w:rPr>
        <w:t>María de los Ángeles Artavia Zeledón, Partido Unidad Social Cristiana</w:t>
      </w:r>
    </w:p>
    <w:p w:rsidR="00FB3D3C" w:rsidRPr="00FB3D3C" w:rsidRDefault="00FB3D3C" w:rsidP="00FB3D3C">
      <w:pPr>
        <w:numPr>
          <w:ilvl w:val="0"/>
          <w:numId w:val="12"/>
        </w:numPr>
        <w:spacing w:after="0" w:line="240" w:lineRule="auto"/>
        <w:ind w:left="1560"/>
        <w:rPr>
          <w:rFonts w:ascii="Arial" w:eastAsia="Calibri" w:hAnsi="Arial" w:cs="Arial"/>
          <w:sz w:val="24"/>
          <w:szCs w:val="24"/>
        </w:rPr>
      </w:pPr>
      <w:r w:rsidRPr="00FB3D3C">
        <w:rPr>
          <w:rFonts w:ascii="Arial" w:eastAsia="Calibri" w:hAnsi="Arial" w:cs="Arial"/>
          <w:sz w:val="24"/>
          <w:szCs w:val="24"/>
        </w:rPr>
        <w:t>Omar Sequeira Sequeira, Partido Liberación Nacional</w:t>
      </w:r>
    </w:p>
    <w:p w:rsidR="00FB3D3C" w:rsidRPr="00FB3D3C" w:rsidRDefault="00FB3D3C" w:rsidP="00FB3D3C">
      <w:pPr>
        <w:numPr>
          <w:ilvl w:val="0"/>
          <w:numId w:val="12"/>
        </w:numPr>
        <w:spacing w:after="0" w:line="240" w:lineRule="auto"/>
        <w:ind w:left="1560"/>
        <w:rPr>
          <w:rFonts w:ascii="Arial" w:eastAsia="Calibri" w:hAnsi="Arial" w:cs="Arial"/>
          <w:sz w:val="24"/>
          <w:szCs w:val="24"/>
        </w:rPr>
      </w:pPr>
      <w:r w:rsidRPr="00FB3D3C">
        <w:rPr>
          <w:rFonts w:ascii="Arial" w:eastAsia="Calibri" w:hAnsi="Arial" w:cs="Arial"/>
          <w:sz w:val="24"/>
          <w:szCs w:val="24"/>
        </w:rPr>
        <w:t>Betty Castillo Ortiz, Partido Liberación Nacional</w:t>
      </w:r>
    </w:p>
    <w:p w:rsidR="00FB3D3C" w:rsidRDefault="00FB3D3C" w:rsidP="00556285">
      <w:pPr>
        <w:pStyle w:val="Sinespaciado"/>
      </w:pPr>
    </w:p>
    <w:p w:rsidR="00FB3D3C" w:rsidRDefault="00FB3D3C" w:rsidP="00556285">
      <w:pPr>
        <w:pStyle w:val="Sinespaciado"/>
      </w:pPr>
    </w:p>
    <w:p w:rsidR="00FB3D3C" w:rsidRPr="00500EB2" w:rsidRDefault="00FB3D3C" w:rsidP="00FB3D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B3D3C" w:rsidRPr="00A21CE9" w:rsidRDefault="00FB3D3C" w:rsidP="00FB3D3C">
      <w:pPr>
        <w:spacing w:after="0" w:line="240" w:lineRule="auto"/>
        <w:jc w:val="center"/>
        <w:rPr>
          <w:rFonts w:ascii="Arial" w:hAnsi="Arial" w:cs="Arial"/>
          <w:b/>
          <w:sz w:val="24"/>
          <w:szCs w:val="24"/>
        </w:rPr>
      </w:pPr>
      <w:r>
        <w:rPr>
          <w:rFonts w:ascii="Arial" w:hAnsi="Arial" w:cs="Arial"/>
          <w:b/>
          <w:sz w:val="24"/>
          <w:szCs w:val="24"/>
        </w:rPr>
        <w:t>SECRETARÍA CONCEJO MUNICIPAL</w:t>
      </w:r>
    </w:p>
    <w:p w:rsidR="00FB3D3C" w:rsidRPr="00792EE6" w:rsidRDefault="00FB3D3C" w:rsidP="00FB3D3C">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5E964B97" wp14:editId="46DEB74C">
            <wp:extent cx="213459" cy="152400"/>
            <wp:effectExtent l="0" t="0" r="0" b="0"/>
            <wp:docPr id="407" name="Imagen 4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FB3D3C" w:rsidRDefault="00FB3D3C" w:rsidP="00FB3D3C">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692AB779" wp14:editId="26CD8722">
            <wp:extent cx="213459" cy="152400"/>
            <wp:effectExtent l="0" t="0" r="0" b="0"/>
            <wp:docPr id="408" name="Imagen 4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sz w:val="16"/>
          <w:szCs w:val="16"/>
        </w:rPr>
        <w:t>C/c: Sra. Ericka Ugalde Camacho, Jefa de Área, Comisiones Legislativas III</w:t>
      </w:r>
    </w:p>
    <w:p w:rsidR="00FB3D3C" w:rsidRDefault="00FB3D3C" w:rsidP="00FB3D3C">
      <w:pPr>
        <w:pStyle w:val="Sinespaciado"/>
        <w:rPr>
          <w:rFonts w:ascii="Arial" w:hAnsi="Arial" w:cs="Arial"/>
          <w:sz w:val="16"/>
          <w:szCs w:val="16"/>
        </w:rPr>
      </w:pPr>
    </w:p>
    <w:p w:rsidR="00FB3D3C" w:rsidRDefault="00FB3D3C" w:rsidP="00FB3D3C">
      <w:pPr>
        <w:pStyle w:val="Sinespaciado"/>
        <w:rPr>
          <w:rFonts w:ascii="Arial" w:hAnsi="Arial" w:cs="Arial"/>
          <w:sz w:val="16"/>
          <w:szCs w:val="16"/>
        </w:rPr>
      </w:pPr>
    </w:p>
    <w:p w:rsidR="00FB3D3C" w:rsidRPr="001F3A3E" w:rsidRDefault="00FB3D3C" w:rsidP="00FB3D3C">
      <w:pPr>
        <w:ind w:left="4956"/>
        <w:rPr>
          <w:rFonts w:ascii="Arial" w:hAnsi="Arial" w:cs="Arial"/>
          <w:b/>
          <w:sz w:val="24"/>
          <w:szCs w:val="24"/>
          <w:lang w:val="es-ES"/>
        </w:rPr>
      </w:pPr>
      <w:r>
        <w:rPr>
          <w:rFonts w:ascii="Arial" w:hAnsi="Arial" w:cs="Arial"/>
          <w:b/>
          <w:sz w:val="24"/>
          <w:szCs w:val="24"/>
          <w:lang w:val="es-ES"/>
        </w:rPr>
        <w:t xml:space="preserve">        OFICIO MSPH-CM-ACUER-732-</w:t>
      </w:r>
      <w:r w:rsidRPr="001F3A3E">
        <w:rPr>
          <w:rFonts w:ascii="Arial" w:hAnsi="Arial" w:cs="Arial"/>
          <w:b/>
          <w:sz w:val="24"/>
          <w:szCs w:val="24"/>
          <w:lang w:val="es-ES"/>
        </w:rPr>
        <w:t>19</w:t>
      </w:r>
    </w:p>
    <w:p w:rsidR="00FB3D3C" w:rsidRPr="001F3A3E" w:rsidRDefault="00FB3D3C" w:rsidP="00FB3D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FB3D3C" w:rsidRPr="001F3A3E" w:rsidRDefault="00FB3D3C" w:rsidP="00FB3D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Señores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Comisión de Obras Públicas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Municipalidad de San Pablo de Heredia</w:t>
      </w:r>
    </w:p>
    <w:p w:rsidR="00FB3D3C" w:rsidRPr="005855BA" w:rsidRDefault="00FB3D3C" w:rsidP="00FB3D3C">
      <w:pPr>
        <w:spacing w:after="0" w:line="240" w:lineRule="auto"/>
        <w:jc w:val="both"/>
        <w:rPr>
          <w:rFonts w:ascii="Arial" w:hAnsi="Arial" w:cs="Arial"/>
          <w:sz w:val="24"/>
          <w:szCs w:val="24"/>
        </w:rPr>
      </w:pPr>
      <w:r>
        <w:rPr>
          <w:rFonts w:ascii="Arial" w:hAnsi="Arial" w:cs="Arial"/>
          <w:sz w:val="24"/>
          <w:szCs w:val="24"/>
        </w:rPr>
        <w:t>Pte.</w:t>
      </w:r>
    </w:p>
    <w:p w:rsidR="00FB3D3C" w:rsidRPr="005855BA" w:rsidRDefault="00FB3D3C" w:rsidP="00FB3D3C">
      <w:pPr>
        <w:spacing w:after="0"/>
        <w:rPr>
          <w:rFonts w:ascii="Arial" w:eastAsia="Times New Roman" w:hAnsi="Arial" w:cs="Arial"/>
          <w:color w:val="FF0000"/>
          <w:sz w:val="24"/>
          <w:szCs w:val="24"/>
          <w:lang w:val="es-ES" w:eastAsia="es-ES"/>
        </w:rPr>
      </w:pPr>
    </w:p>
    <w:p w:rsidR="00FB3D3C" w:rsidRPr="001F3A3E" w:rsidRDefault="00FB3D3C" w:rsidP="00FB3D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FB3D3C" w:rsidRPr="001F3A3E" w:rsidRDefault="00FB3D3C" w:rsidP="00FB3D3C">
      <w:pPr>
        <w:pStyle w:val="Sinespaciado"/>
        <w:rPr>
          <w:lang w:val="es-ES"/>
        </w:rPr>
      </w:pPr>
    </w:p>
    <w:p w:rsidR="00FB3D3C" w:rsidRPr="001F3A3E" w:rsidRDefault="00FB3D3C" w:rsidP="00FB3D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B3D3C" w:rsidRPr="001F3A3E" w:rsidRDefault="00FB3D3C" w:rsidP="00FB3D3C">
      <w:pPr>
        <w:spacing w:after="0" w:line="240" w:lineRule="auto"/>
        <w:rPr>
          <w:rFonts w:ascii="Calibri" w:eastAsia="Calibri" w:hAnsi="Calibri" w:cs="Times New Roman"/>
          <w:lang w:val="es-ES" w:eastAsia="es-ES"/>
        </w:rPr>
      </w:pPr>
    </w:p>
    <w:p w:rsidR="00FB3D3C" w:rsidRPr="001F3A3E" w:rsidRDefault="00FB3D3C" w:rsidP="00FB3D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B3D3C" w:rsidRDefault="00FB3D3C" w:rsidP="00FB3D3C">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FB3D3C" w:rsidRDefault="00FB3D3C" w:rsidP="00FB3D3C">
      <w:pPr>
        <w:pStyle w:val="Sinespaciado"/>
      </w:pPr>
    </w:p>
    <w:p w:rsidR="00FB3D3C" w:rsidRPr="00FB3D3C" w:rsidRDefault="00FB3D3C" w:rsidP="00FB3D3C">
      <w:pPr>
        <w:spacing w:after="0" w:line="240" w:lineRule="auto"/>
        <w:rPr>
          <w:rFonts w:ascii="Arial" w:eastAsia="Calibri" w:hAnsi="Arial" w:cs="Arial"/>
          <w:b/>
          <w:sz w:val="24"/>
          <w:szCs w:val="24"/>
        </w:rPr>
      </w:pPr>
      <w:r w:rsidRPr="00FB3D3C">
        <w:rPr>
          <w:rFonts w:ascii="Arial" w:eastAsia="Calibri" w:hAnsi="Arial" w:cs="Arial"/>
          <w:b/>
          <w:sz w:val="24"/>
          <w:szCs w:val="24"/>
        </w:rPr>
        <w:t>CONSIDERANDO</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line="252" w:lineRule="auto"/>
        <w:contextualSpacing/>
        <w:jc w:val="both"/>
        <w:rPr>
          <w:rFonts w:ascii="Arial" w:eastAsia="Calibri" w:hAnsi="Arial" w:cs="Arial"/>
          <w:sz w:val="24"/>
          <w:szCs w:val="24"/>
        </w:rPr>
      </w:pPr>
      <w:r w:rsidRPr="00FB3D3C">
        <w:rPr>
          <w:rFonts w:ascii="Arial" w:eastAsia="Calibri" w:hAnsi="Arial" w:cs="Arial"/>
          <w:sz w:val="24"/>
          <w:szCs w:val="24"/>
        </w:rPr>
        <w:t xml:space="preserve">Oficio CPEM-066-2019, recibido vía correo el día 28 de octubre del 2019, suscrito por la Sra. Ericka Ugalde Camacho, Jefa de Área, Comisiones Legislativas III, remitiendo el expediente N° 21.609 “Ley que faculta a las municipalidades a otorgar la condición de calles públicas”. </w:t>
      </w:r>
    </w:p>
    <w:p w:rsidR="00FB3D3C" w:rsidRPr="00FB3D3C" w:rsidRDefault="00FB3D3C" w:rsidP="00FB3D3C">
      <w:pPr>
        <w:spacing w:line="252" w:lineRule="auto"/>
        <w:contextualSpacing/>
        <w:jc w:val="both"/>
        <w:rPr>
          <w:rFonts w:ascii="Arial" w:eastAsia="Calibri" w:hAnsi="Arial" w:cs="Arial"/>
          <w:sz w:val="24"/>
          <w:szCs w:val="24"/>
        </w:rPr>
      </w:pPr>
    </w:p>
    <w:p w:rsidR="00FB3D3C" w:rsidRPr="00FB3D3C" w:rsidRDefault="00FB3D3C" w:rsidP="00FB3D3C">
      <w:pPr>
        <w:spacing w:after="0" w:line="240" w:lineRule="auto"/>
        <w:rPr>
          <w:rFonts w:ascii="Arial" w:eastAsia="Calibri" w:hAnsi="Arial" w:cs="Arial"/>
          <w:b/>
          <w:sz w:val="24"/>
          <w:szCs w:val="24"/>
        </w:rPr>
      </w:pPr>
      <w:r w:rsidRPr="00FB3D3C">
        <w:rPr>
          <w:rFonts w:ascii="Arial" w:eastAsia="Calibri" w:hAnsi="Arial" w:cs="Arial"/>
          <w:b/>
          <w:sz w:val="24"/>
          <w:szCs w:val="24"/>
        </w:rPr>
        <w:t>ESTE CONCEJO MUNICIPAL ACUERDA</w:t>
      </w:r>
    </w:p>
    <w:p w:rsidR="00FB3D3C" w:rsidRPr="00FB3D3C" w:rsidRDefault="00FB3D3C" w:rsidP="00FB3D3C">
      <w:pPr>
        <w:pStyle w:val="Sinespaciado"/>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Remitir dicho oficio a la Comisión de Obras Públicas para su respectivo análisis y posterior dictamen.</w:t>
      </w:r>
    </w:p>
    <w:p w:rsidR="00FB3D3C" w:rsidRPr="00FB3D3C" w:rsidRDefault="00FB3D3C" w:rsidP="00FB3D3C">
      <w:pPr>
        <w:spacing w:after="0" w:line="240" w:lineRule="auto"/>
        <w:rPr>
          <w:rFonts w:ascii="Arial" w:eastAsia="Calibri" w:hAnsi="Arial" w:cs="Arial"/>
          <w:sz w:val="24"/>
          <w:szCs w:val="24"/>
        </w:rPr>
      </w:pPr>
    </w:p>
    <w:p w:rsidR="00FB3D3C" w:rsidRPr="00FB3D3C" w:rsidRDefault="00FB3D3C" w:rsidP="00FB3D3C">
      <w:pPr>
        <w:spacing w:after="0" w:line="240" w:lineRule="auto"/>
        <w:jc w:val="both"/>
        <w:rPr>
          <w:rFonts w:ascii="Arial" w:eastAsia="Calibri" w:hAnsi="Arial" w:cs="Arial"/>
          <w:b/>
        </w:rPr>
      </w:pPr>
      <w:r w:rsidRPr="00FB3D3C">
        <w:rPr>
          <w:rFonts w:ascii="Arial" w:eastAsia="Calibri" w:hAnsi="Arial" w:cs="Arial"/>
          <w:b/>
          <w:sz w:val="24"/>
          <w:szCs w:val="24"/>
        </w:rPr>
        <w:t>ACUERDO</w:t>
      </w:r>
      <w:r w:rsidRPr="00FB3D3C">
        <w:rPr>
          <w:rFonts w:ascii="Arial" w:eastAsia="Calibri" w:hAnsi="Arial" w:cs="Arial"/>
          <w:b/>
        </w:rPr>
        <w:t xml:space="preserve"> UNÁNIME Y DECLARADO DEFINITIVAMENTE APROBADO N° 732-19</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Acuerdo con el voto positivo de los regidores</w:t>
      </w:r>
    </w:p>
    <w:p w:rsidR="00FB3D3C" w:rsidRPr="00FB3D3C" w:rsidRDefault="00FB3D3C" w:rsidP="00FB3D3C">
      <w:pPr>
        <w:spacing w:after="0" w:line="240" w:lineRule="auto"/>
        <w:ind w:right="-799"/>
        <w:rPr>
          <w:rFonts w:ascii="Arial" w:eastAsia="Calibri" w:hAnsi="Arial" w:cs="Arial"/>
          <w:sz w:val="24"/>
          <w:szCs w:val="24"/>
        </w:rPr>
      </w:pPr>
    </w:p>
    <w:p w:rsidR="00FB3D3C" w:rsidRPr="00FB3D3C" w:rsidRDefault="00FB3D3C" w:rsidP="00FB3D3C">
      <w:pPr>
        <w:numPr>
          <w:ilvl w:val="0"/>
          <w:numId w:val="13"/>
        </w:numPr>
        <w:spacing w:after="0" w:line="240" w:lineRule="auto"/>
        <w:ind w:right="-799" w:firstLine="414"/>
        <w:rPr>
          <w:rFonts w:ascii="Arial" w:eastAsia="Calibri" w:hAnsi="Arial" w:cs="Arial"/>
          <w:sz w:val="24"/>
          <w:szCs w:val="24"/>
        </w:rPr>
      </w:pPr>
      <w:r w:rsidRPr="00FB3D3C">
        <w:rPr>
          <w:rFonts w:ascii="Arial" w:eastAsia="Calibri" w:hAnsi="Arial" w:cs="Arial"/>
          <w:sz w:val="24"/>
          <w:szCs w:val="24"/>
        </w:rPr>
        <w:t xml:space="preserve">José Fernando Méndez Vindas, Partido Unidad Social Cristiana </w:t>
      </w:r>
    </w:p>
    <w:p w:rsidR="00FB3D3C" w:rsidRPr="00FB3D3C" w:rsidRDefault="00FB3D3C" w:rsidP="00FB3D3C">
      <w:pPr>
        <w:numPr>
          <w:ilvl w:val="0"/>
          <w:numId w:val="13"/>
        </w:numPr>
        <w:spacing w:after="0" w:line="240" w:lineRule="auto"/>
        <w:ind w:right="-799" w:firstLine="414"/>
        <w:rPr>
          <w:rFonts w:ascii="Arial" w:eastAsia="Calibri" w:hAnsi="Arial" w:cs="Arial"/>
          <w:sz w:val="24"/>
          <w:szCs w:val="24"/>
        </w:rPr>
      </w:pPr>
      <w:r w:rsidRPr="00FB3D3C">
        <w:rPr>
          <w:rFonts w:ascii="Arial" w:eastAsia="Calibri" w:hAnsi="Arial" w:cs="Arial"/>
          <w:sz w:val="24"/>
          <w:szCs w:val="24"/>
        </w:rPr>
        <w:t xml:space="preserve">Julio </w:t>
      </w:r>
      <w:r>
        <w:rPr>
          <w:rFonts w:ascii="Arial" w:eastAsia="Calibri" w:hAnsi="Arial" w:cs="Arial"/>
          <w:sz w:val="24"/>
          <w:szCs w:val="24"/>
        </w:rPr>
        <w:t xml:space="preserve">César </w:t>
      </w:r>
      <w:r w:rsidRPr="00FB3D3C">
        <w:rPr>
          <w:rFonts w:ascii="Arial" w:eastAsia="Calibri" w:hAnsi="Arial" w:cs="Arial"/>
          <w:sz w:val="24"/>
          <w:szCs w:val="24"/>
        </w:rPr>
        <w:t>Benavides Espinoza, Partido Unidad Social Cristiana</w:t>
      </w:r>
    </w:p>
    <w:p w:rsidR="00FB3D3C" w:rsidRPr="00FB3D3C" w:rsidRDefault="00FB3D3C" w:rsidP="00FB3D3C">
      <w:pPr>
        <w:numPr>
          <w:ilvl w:val="0"/>
          <w:numId w:val="13"/>
        </w:numPr>
        <w:spacing w:after="0" w:line="240" w:lineRule="auto"/>
        <w:ind w:right="-799" w:firstLine="414"/>
        <w:rPr>
          <w:rFonts w:ascii="Arial" w:eastAsia="Calibri" w:hAnsi="Arial" w:cs="Arial"/>
          <w:sz w:val="24"/>
          <w:szCs w:val="24"/>
        </w:rPr>
      </w:pPr>
      <w:r w:rsidRPr="00FB3D3C">
        <w:rPr>
          <w:rFonts w:ascii="Arial" w:eastAsia="Calibri" w:hAnsi="Arial" w:cs="Arial"/>
          <w:sz w:val="24"/>
          <w:szCs w:val="24"/>
        </w:rPr>
        <w:t>María de los Ángeles Artavia Zeledón, Partido Unidad Social Cristiana</w:t>
      </w:r>
    </w:p>
    <w:p w:rsidR="00FB3D3C" w:rsidRPr="00FB3D3C" w:rsidRDefault="00FB3D3C" w:rsidP="00FB3D3C">
      <w:pPr>
        <w:numPr>
          <w:ilvl w:val="0"/>
          <w:numId w:val="13"/>
        </w:numPr>
        <w:spacing w:after="0" w:line="240" w:lineRule="auto"/>
        <w:ind w:firstLine="414"/>
        <w:rPr>
          <w:rFonts w:ascii="Arial" w:eastAsia="Calibri" w:hAnsi="Arial" w:cs="Arial"/>
          <w:sz w:val="24"/>
          <w:szCs w:val="24"/>
        </w:rPr>
      </w:pPr>
      <w:r w:rsidRPr="00FB3D3C">
        <w:rPr>
          <w:rFonts w:ascii="Arial" w:eastAsia="Calibri" w:hAnsi="Arial" w:cs="Arial"/>
          <w:sz w:val="24"/>
          <w:szCs w:val="24"/>
        </w:rPr>
        <w:t xml:space="preserve">Omar Sequeira </w:t>
      </w:r>
      <w:proofErr w:type="spellStart"/>
      <w:r w:rsidRPr="00FB3D3C">
        <w:rPr>
          <w:rFonts w:ascii="Arial" w:eastAsia="Calibri" w:hAnsi="Arial" w:cs="Arial"/>
          <w:sz w:val="24"/>
          <w:szCs w:val="24"/>
        </w:rPr>
        <w:t>Sequeira</w:t>
      </w:r>
      <w:proofErr w:type="spellEnd"/>
      <w:r w:rsidRPr="00FB3D3C">
        <w:rPr>
          <w:rFonts w:ascii="Arial" w:eastAsia="Calibri" w:hAnsi="Arial" w:cs="Arial"/>
          <w:sz w:val="24"/>
          <w:szCs w:val="24"/>
        </w:rPr>
        <w:t>, Partido Liberación Nacional</w:t>
      </w:r>
    </w:p>
    <w:p w:rsidR="00FB3D3C" w:rsidRPr="00FB3D3C" w:rsidRDefault="00FB3D3C" w:rsidP="00FB3D3C">
      <w:pPr>
        <w:numPr>
          <w:ilvl w:val="0"/>
          <w:numId w:val="13"/>
        </w:numPr>
        <w:spacing w:after="0" w:line="240" w:lineRule="auto"/>
        <w:ind w:firstLine="414"/>
        <w:rPr>
          <w:rFonts w:ascii="Arial" w:eastAsia="Calibri" w:hAnsi="Arial" w:cs="Arial"/>
          <w:sz w:val="24"/>
          <w:szCs w:val="24"/>
        </w:rPr>
      </w:pPr>
      <w:r w:rsidRPr="00FB3D3C">
        <w:rPr>
          <w:rFonts w:ascii="Arial" w:eastAsia="Calibri" w:hAnsi="Arial" w:cs="Arial"/>
          <w:sz w:val="24"/>
          <w:szCs w:val="24"/>
        </w:rPr>
        <w:t>Betty Castillo Ortiz, Partido Liberación Nacional</w:t>
      </w:r>
    </w:p>
    <w:p w:rsidR="00FB3D3C" w:rsidRDefault="00FB3D3C" w:rsidP="00FB3D3C">
      <w:pPr>
        <w:pStyle w:val="Sinespaciado"/>
      </w:pPr>
    </w:p>
    <w:p w:rsidR="00FB3D3C" w:rsidRDefault="00FB3D3C" w:rsidP="00FB3D3C">
      <w:pPr>
        <w:pStyle w:val="Sinespaciado"/>
      </w:pPr>
    </w:p>
    <w:p w:rsidR="00FB3D3C" w:rsidRPr="00500EB2" w:rsidRDefault="00FB3D3C" w:rsidP="00FB3D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B3D3C" w:rsidRPr="00A21CE9" w:rsidRDefault="00FB3D3C" w:rsidP="00FB3D3C">
      <w:pPr>
        <w:spacing w:after="0" w:line="240" w:lineRule="auto"/>
        <w:jc w:val="center"/>
        <w:rPr>
          <w:rFonts w:ascii="Arial" w:hAnsi="Arial" w:cs="Arial"/>
          <w:b/>
          <w:sz w:val="24"/>
          <w:szCs w:val="24"/>
        </w:rPr>
      </w:pPr>
      <w:r>
        <w:rPr>
          <w:rFonts w:ascii="Arial" w:hAnsi="Arial" w:cs="Arial"/>
          <w:b/>
          <w:sz w:val="24"/>
          <w:szCs w:val="24"/>
        </w:rPr>
        <w:t>SECRETARÍA CONCEJO MUNICIPAL</w:t>
      </w:r>
    </w:p>
    <w:p w:rsidR="00FB3D3C" w:rsidRPr="00792EE6" w:rsidRDefault="00FB3D3C" w:rsidP="00FB3D3C">
      <w:pPr>
        <w:pStyle w:val="Sinespaciado"/>
        <w:rPr>
          <w:rFonts w:ascii="Arial" w:hAnsi="Arial" w:cs="Arial"/>
          <w:noProof/>
          <w:sz w:val="16"/>
          <w:szCs w:val="16"/>
          <w:lang w:eastAsia="es-CR"/>
        </w:rPr>
      </w:pPr>
      <w:r w:rsidRPr="00792EE6">
        <w:rPr>
          <w:rFonts w:ascii="Arial" w:hAnsi="Arial" w:cs="Arial"/>
          <w:noProof/>
          <w:sz w:val="16"/>
          <w:szCs w:val="16"/>
          <w:lang w:eastAsia="es-CR"/>
        </w:rPr>
        <w:drawing>
          <wp:inline distT="0" distB="0" distL="0" distR="0" wp14:anchorId="7D7E32E7" wp14:editId="6D73D036">
            <wp:extent cx="213459" cy="152400"/>
            <wp:effectExtent l="0" t="0" r="0" b="0"/>
            <wp:docPr id="409" name="Imagen 40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92EE6">
        <w:rPr>
          <w:rFonts w:ascii="Arial" w:hAnsi="Arial" w:cs="Arial"/>
          <w:noProof/>
          <w:sz w:val="16"/>
          <w:szCs w:val="16"/>
          <w:lang w:eastAsia="es-CR"/>
        </w:rPr>
        <w:t>C/c: Archivo</w:t>
      </w:r>
    </w:p>
    <w:p w:rsidR="00FB3D3C" w:rsidRDefault="00FB3D3C" w:rsidP="00FB3D3C">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0F07910B" wp14:editId="30541C5A">
            <wp:extent cx="213459" cy="152400"/>
            <wp:effectExtent l="0" t="0" r="0" b="0"/>
            <wp:docPr id="410" name="Imagen 4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sz w:val="16"/>
          <w:szCs w:val="16"/>
        </w:rPr>
        <w:t>C/c: Sra. Ericka Ugalde Camacho, Jefa de Área, Comisiones Legislativas III</w:t>
      </w:r>
    </w:p>
    <w:p w:rsidR="00FB3D3C" w:rsidRDefault="00FB3D3C" w:rsidP="00FB3D3C">
      <w:pPr>
        <w:pStyle w:val="Sinespaciado"/>
      </w:pPr>
    </w:p>
    <w:p w:rsidR="00FB3D3C" w:rsidRPr="001F3A3E" w:rsidRDefault="00FB3D3C" w:rsidP="00FB3D3C">
      <w:pPr>
        <w:ind w:left="4956"/>
        <w:rPr>
          <w:rFonts w:ascii="Arial" w:hAnsi="Arial" w:cs="Arial"/>
          <w:b/>
          <w:sz w:val="24"/>
          <w:szCs w:val="24"/>
          <w:lang w:val="es-ES"/>
        </w:rPr>
      </w:pPr>
      <w:r>
        <w:rPr>
          <w:rFonts w:ascii="Arial" w:hAnsi="Arial" w:cs="Arial"/>
          <w:b/>
          <w:sz w:val="24"/>
          <w:szCs w:val="24"/>
          <w:lang w:val="es-ES"/>
        </w:rPr>
        <w:t xml:space="preserve">       OFICIO MSPH-CM-ACUER-733-</w:t>
      </w:r>
      <w:r w:rsidRPr="001F3A3E">
        <w:rPr>
          <w:rFonts w:ascii="Arial" w:hAnsi="Arial" w:cs="Arial"/>
          <w:b/>
          <w:sz w:val="24"/>
          <w:szCs w:val="24"/>
          <w:lang w:val="es-ES"/>
        </w:rPr>
        <w:t>19</w:t>
      </w:r>
    </w:p>
    <w:p w:rsidR="00FB3D3C" w:rsidRPr="001F3A3E" w:rsidRDefault="00FB3D3C" w:rsidP="00FB3D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FB3D3C" w:rsidRPr="001F3A3E" w:rsidRDefault="00FB3D3C" w:rsidP="00FB3D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Señores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Comisión de Asuntos Sociales</w:t>
      </w:r>
    </w:p>
    <w:p w:rsidR="00FB3D3C" w:rsidRDefault="00FB3D3C" w:rsidP="00FB3D3C">
      <w:pPr>
        <w:spacing w:after="0" w:line="240" w:lineRule="auto"/>
        <w:jc w:val="both"/>
        <w:rPr>
          <w:rFonts w:ascii="Arial" w:hAnsi="Arial" w:cs="Arial"/>
          <w:sz w:val="24"/>
          <w:szCs w:val="24"/>
        </w:rPr>
      </w:pPr>
      <w:r>
        <w:rPr>
          <w:rFonts w:ascii="Arial" w:hAnsi="Arial" w:cs="Arial"/>
          <w:sz w:val="24"/>
          <w:szCs w:val="24"/>
        </w:rPr>
        <w:t>Municipalidad de San Pablo de Heredia</w:t>
      </w:r>
    </w:p>
    <w:p w:rsidR="00FB3D3C" w:rsidRPr="005855BA" w:rsidRDefault="00FB3D3C" w:rsidP="00FB3D3C">
      <w:pPr>
        <w:spacing w:after="0" w:line="240" w:lineRule="auto"/>
        <w:jc w:val="both"/>
        <w:rPr>
          <w:rFonts w:ascii="Arial" w:hAnsi="Arial" w:cs="Arial"/>
          <w:sz w:val="24"/>
          <w:szCs w:val="24"/>
        </w:rPr>
      </w:pPr>
      <w:r>
        <w:rPr>
          <w:rFonts w:ascii="Arial" w:hAnsi="Arial" w:cs="Arial"/>
          <w:sz w:val="24"/>
          <w:szCs w:val="24"/>
        </w:rPr>
        <w:t>Pte.</w:t>
      </w:r>
    </w:p>
    <w:p w:rsidR="00FB3D3C" w:rsidRPr="005855BA" w:rsidRDefault="00FB3D3C" w:rsidP="00FB3D3C">
      <w:pPr>
        <w:spacing w:after="0"/>
        <w:rPr>
          <w:rFonts w:ascii="Arial" w:eastAsia="Times New Roman" w:hAnsi="Arial" w:cs="Arial"/>
          <w:color w:val="FF0000"/>
          <w:sz w:val="24"/>
          <w:szCs w:val="24"/>
          <w:lang w:val="es-ES" w:eastAsia="es-ES"/>
        </w:rPr>
      </w:pPr>
    </w:p>
    <w:p w:rsidR="00FB3D3C" w:rsidRPr="001F3A3E" w:rsidRDefault="00FB3D3C" w:rsidP="00FB3D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FB3D3C" w:rsidRPr="001F3A3E" w:rsidRDefault="00FB3D3C" w:rsidP="00FB3D3C">
      <w:pPr>
        <w:pStyle w:val="Sinespaciado"/>
        <w:rPr>
          <w:lang w:val="es-ES"/>
        </w:rPr>
      </w:pPr>
    </w:p>
    <w:p w:rsidR="00FB3D3C" w:rsidRPr="001F3A3E" w:rsidRDefault="00FB3D3C" w:rsidP="00FB3D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B3D3C" w:rsidRPr="001F3A3E" w:rsidRDefault="00FB3D3C" w:rsidP="00FB3D3C">
      <w:pPr>
        <w:spacing w:after="0" w:line="240" w:lineRule="auto"/>
        <w:rPr>
          <w:rFonts w:ascii="Calibri" w:eastAsia="Calibri" w:hAnsi="Calibri" w:cs="Times New Roman"/>
          <w:lang w:val="es-ES" w:eastAsia="es-ES"/>
        </w:rPr>
      </w:pPr>
    </w:p>
    <w:p w:rsidR="00FB3D3C" w:rsidRPr="001F3A3E" w:rsidRDefault="00FB3D3C" w:rsidP="00FB3D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B3D3C" w:rsidRDefault="00FB3D3C" w:rsidP="00FB3D3C">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FB3D3C" w:rsidRDefault="00FB3D3C" w:rsidP="00FB3D3C">
      <w:pPr>
        <w:pStyle w:val="Sinespaciado"/>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CONSIDERANDO</w:t>
      </w:r>
    </w:p>
    <w:p w:rsidR="00FB3D3C" w:rsidRPr="00FB3D3C" w:rsidRDefault="00FB3D3C" w:rsidP="00FB3D3C">
      <w:pPr>
        <w:spacing w:line="252" w:lineRule="auto"/>
        <w:contextualSpacing/>
        <w:jc w:val="both"/>
        <w:rPr>
          <w:rFonts w:ascii="Arial" w:eastAsia="Calibri" w:hAnsi="Arial" w:cs="Arial"/>
          <w:sz w:val="24"/>
          <w:szCs w:val="24"/>
        </w:rPr>
      </w:pPr>
      <w:r w:rsidRPr="00FB3D3C">
        <w:rPr>
          <w:rFonts w:ascii="Arial" w:eastAsia="Calibri" w:hAnsi="Arial" w:cs="Arial"/>
          <w:sz w:val="24"/>
          <w:szCs w:val="24"/>
        </w:rPr>
        <w:t xml:space="preserve">Oficio N° AL-21510-OFI-1990-2019, recibido vía correo el día 25 de octubre del 2019, suscrito por la Sra. Marcia Valladares Bermúdez, Área, Comisiones Legislativas IV, remitiendo a consulta el expediente N° 21.510 “Ley de Cuidados Paliativos”. </w:t>
      </w:r>
    </w:p>
    <w:p w:rsidR="00FB3D3C" w:rsidRPr="00FB3D3C" w:rsidRDefault="00FB3D3C" w:rsidP="00FB3D3C">
      <w:pPr>
        <w:spacing w:line="252" w:lineRule="auto"/>
        <w:contextualSpacing/>
        <w:jc w:val="both"/>
        <w:rPr>
          <w:rFonts w:ascii="Arial" w:eastAsia="Calibri" w:hAnsi="Arial" w:cs="Arial"/>
          <w:sz w:val="24"/>
          <w:szCs w:val="24"/>
        </w:rPr>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 xml:space="preserve">ESTE CONCEJO MUNICIPAL ACUERDA </w:t>
      </w:r>
    </w:p>
    <w:p w:rsidR="00FB3D3C" w:rsidRPr="00FB3D3C" w:rsidRDefault="00FB3D3C" w:rsidP="00FB3D3C">
      <w:pPr>
        <w:spacing w:after="0" w:line="240" w:lineRule="auto"/>
        <w:jc w:val="both"/>
        <w:rPr>
          <w:rFonts w:ascii="Arial" w:eastAsia="Calibri" w:hAnsi="Arial" w:cs="Arial"/>
          <w:sz w:val="24"/>
          <w:szCs w:val="24"/>
        </w:rPr>
      </w:pPr>
      <w:r>
        <w:rPr>
          <w:rFonts w:ascii="Arial" w:eastAsia="Calibri" w:hAnsi="Arial" w:cs="Arial"/>
          <w:sz w:val="24"/>
          <w:szCs w:val="24"/>
        </w:rPr>
        <w:t>Remitir dicho oficio a la C</w:t>
      </w:r>
      <w:r w:rsidRPr="00FB3D3C">
        <w:rPr>
          <w:rFonts w:ascii="Arial" w:eastAsia="Calibri" w:hAnsi="Arial" w:cs="Arial"/>
          <w:sz w:val="24"/>
          <w:szCs w:val="24"/>
        </w:rPr>
        <w:t>omisión de Asuntos Sociales para su respectivo análisis y posterior dictamen.</w:t>
      </w:r>
    </w:p>
    <w:p w:rsidR="00FB3D3C" w:rsidRPr="00FB3D3C" w:rsidRDefault="00FB3D3C" w:rsidP="00FB3D3C">
      <w:pPr>
        <w:spacing w:after="0" w:line="240" w:lineRule="auto"/>
        <w:jc w:val="both"/>
        <w:rPr>
          <w:rFonts w:ascii="Arial" w:eastAsia="Calibri" w:hAnsi="Arial" w:cs="Arial"/>
          <w:b/>
          <w:sz w:val="24"/>
          <w:szCs w:val="24"/>
        </w:rPr>
      </w:pPr>
    </w:p>
    <w:p w:rsidR="00FB3D3C" w:rsidRPr="00FB3D3C" w:rsidRDefault="00FB3D3C" w:rsidP="00FB3D3C">
      <w:pPr>
        <w:spacing w:after="0" w:line="240" w:lineRule="auto"/>
        <w:jc w:val="both"/>
        <w:rPr>
          <w:rFonts w:ascii="Arial" w:eastAsia="Calibri" w:hAnsi="Arial" w:cs="Arial"/>
          <w:b/>
        </w:rPr>
      </w:pPr>
      <w:r w:rsidRPr="00FB3D3C">
        <w:rPr>
          <w:rFonts w:ascii="Arial" w:eastAsia="Calibri" w:hAnsi="Arial" w:cs="Arial"/>
          <w:b/>
          <w:sz w:val="24"/>
          <w:szCs w:val="24"/>
        </w:rPr>
        <w:t>ACUERDO</w:t>
      </w:r>
      <w:r w:rsidRPr="00FB3D3C">
        <w:rPr>
          <w:rFonts w:ascii="Arial" w:eastAsia="Calibri" w:hAnsi="Arial" w:cs="Arial"/>
          <w:b/>
        </w:rPr>
        <w:t xml:space="preserve"> UNÁNIME Y DECLARADO DEFINITIVAMENTE APROBADO N° 733-19</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Acuerdo con el voto positivo de los regidores</w:t>
      </w:r>
    </w:p>
    <w:p w:rsidR="00FB3D3C" w:rsidRPr="00FB3D3C" w:rsidRDefault="00FB3D3C" w:rsidP="00FB3D3C">
      <w:pPr>
        <w:spacing w:after="0" w:line="240" w:lineRule="auto"/>
        <w:ind w:right="-799"/>
        <w:rPr>
          <w:rFonts w:ascii="Arial" w:eastAsia="Calibri" w:hAnsi="Arial" w:cs="Arial"/>
          <w:sz w:val="24"/>
          <w:szCs w:val="24"/>
        </w:rPr>
      </w:pPr>
    </w:p>
    <w:p w:rsidR="00FB3D3C" w:rsidRPr="00FB3D3C" w:rsidRDefault="00FB3D3C" w:rsidP="00FB3D3C">
      <w:pPr>
        <w:numPr>
          <w:ilvl w:val="0"/>
          <w:numId w:val="14"/>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 xml:space="preserve">José Fernando Méndez Vindas, Partido Unidad Social Cristiana </w:t>
      </w:r>
    </w:p>
    <w:p w:rsidR="00FB3D3C" w:rsidRPr="00FB3D3C" w:rsidRDefault="00FB3D3C" w:rsidP="00FB3D3C">
      <w:pPr>
        <w:numPr>
          <w:ilvl w:val="0"/>
          <w:numId w:val="14"/>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Julio Benavides Espinoza, Partido Unidad Social Cristiana</w:t>
      </w:r>
    </w:p>
    <w:p w:rsidR="00FB3D3C" w:rsidRPr="00FB3D3C" w:rsidRDefault="00FB3D3C" w:rsidP="00FB3D3C">
      <w:pPr>
        <w:numPr>
          <w:ilvl w:val="0"/>
          <w:numId w:val="14"/>
        </w:numPr>
        <w:spacing w:after="0" w:line="240" w:lineRule="auto"/>
        <w:ind w:left="1701" w:right="-799"/>
        <w:rPr>
          <w:rFonts w:ascii="Arial" w:eastAsia="Calibri" w:hAnsi="Arial" w:cs="Arial"/>
          <w:sz w:val="24"/>
          <w:szCs w:val="24"/>
        </w:rPr>
      </w:pPr>
      <w:r w:rsidRPr="00FB3D3C">
        <w:rPr>
          <w:rFonts w:ascii="Arial" w:eastAsia="Calibri" w:hAnsi="Arial" w:cs="Arial"/>
          <w:sz w:val="24"/>
          <w:szCs w:val="24"/>
        </w:rPr>
        <w:t>María de los Ángeles Artavia Zeledón, Partido Unidad Social Cristiana</w:t>
      </w:r>
    </w:p>
    <w:p w:rsidR="00FB3D3C" w:rsidRPr="00FB3D3C" w:rsidRDefault="00FB3D3C" w:rsidP="00FB3D3C">
      <w:pPr>
        <w:numPr>
          <w:ilvl w:val="0"/>
          <w:numId w:val="14"/>
        </w:numPr>
        <w:spacing w:after="0" w:line="240" w:lineRule="auto"/>
        <w:ind w:left="1701"/>
        <w:rPr>
          <w:rFonts w:ascii="Arial" w:eastAsia="Calibri" w:hAnsi="Arial" w:cs="Arial"/>
          <w:sz w:val="24"/>
          <w:szCs w:val="24"/>
        </w:rPr>
      </w:pPr>
      <w:r w:rsidRPr="00FB3D3C">
        <w:rPr>
          <w:rFonts w:ascii="Arial" w:eastAsia="Calibri" w:hAnsi="Arial" w:cs="Arial"/>
          <w:sz w:val="24"/>
          <w:szCs w:val="24"/>
        </w:rPr>
        <w:t>Yojhan Cubero Ramírez, Partido Liberación Nacional</w:t>
      </w:r>
    </w:p>
    <w:p w:rsidR="00FB3D3C" w:rsidRPr="00FB3D3C" w:rsidRDefault="00FB3D3C" w:rsidP="00FB3D3C">
      <w:pPr>
        <w:numPr>
          <w:ilvl w:val="0"/>
          <w:numId w:val="14"/>
        </w:numPr>
        <w:spacing w:after="0" w:line="240" w:lineRule="auto"/>
        <w:ind w:left="1701"/>
        <w:rPr>
          <w:rFonts w:ascii="Arial" w:eastAsia="Calibri" w:hAnsi="Arial" w:cs="Arial"/>
          <w:sz w:val="24"/>
          <w:szCs w:val="24"/>
        </w:rPr>
      </w:pPr>
      <w:r w:rsidRPr="00FB3D3C">
        <w:rPr>
          <w:rFonts w:ascii="Arial" w:eastAsia="Calibri" w:hAnsi="Arial" w:cs="Arial"/>
          <w:sz w:val="24"/>
          <w:szCs w:val="24"/>
        </w:rPr>
        <w:t>Betty Castillo Ortiz, Partido Liberación Nacional</w:t>
      </w:r>
    </w:p>
    <w:p w:rsidR="00FB3D3C" w:rsidRDefault="00FB3D3C" w:rsidP="00FB3D3C">
      <w:pPr>
        <w:pStyle w:val="Sinespaciado"/>
      </w:pPr>
    </w:p>
    <w:p w:rsidR="00FB3D3C" w:rsidRDefault="00FB3D3C" w:rsidP="00FB3D3C">
      <w:pPr>
        <w:pStyle w:val="Sinespaciado"/>
      </w:pPr>
    </w:p>
    <w:p w:rsidR="00FB3D3C" w:rsidRDefault="00FB3D3C" w:rsidP="00FB3D3C">
      <w:pPr>
        <w:spacing w:after="0" w:line="240" w:lineRule="auto"/>
        <w:ind w:left="2124" w:firstLine="708"/>
        <w:rPr>
          <w:rFonts w:ascii="Arial" w:hAnsi="Arial" w:cs="Arial"/>
          <w:b/>
          <w:sz w:val="24"/>
          <w:szCs w:val="24"/>
        </w:rPr>
      </w:pPr>
    </w:p>
    <w:p w:rsidR="00FB3D3C" w:rsidRPr="00500EB2" w:rsidRDefault="00FB3D3C" w:rsidP="00FB3D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B3D3C" w:rsidRPr="00A21CE9" w:rsidRDefault="00FB3D3C" w:rsidP="00FB3D3C">
      <w:pPr>
        <w:spacing w:after="0" w:line="240" w:lineRule="auto"/>
        <w:jc w:val="center"/>
        <w:rPr>
          <w:rFonts w:ascii="Arial" w:hAnsi="Arial" w:cs="Arial"/>
          <w:b/>
          <w:sz w:val="24"/>
          <w:szCs w:val="24"/>
        </w:rPr>
      </w:pPr>
      <w:r>
        <w:rPr>
          <w:rFonts w:ascii="Arial" w:hAnsi="Arial" w:cs="Arial"/>
          <w:b/>
          <w:sz w:val="24"/>
          <w:szCs w:val="24"/>
        </w:rPr>
        <w:t>SECRETARÍA CONCEJO MUNICIPAL</w:t>
      </w:r>
    </w:p>
    <w:p w:rsidR="00FB3D3C" w:rsidRPr="00FB3D3C" w:rsidRDefault="00FB3D3C" w:rsidP="00FB3D3C">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21DCB74F" wp14:editId="2B7122D9">
            <wp:extent cx="213459" cy="152400"/>
            <wp:effectExtent l="0" t="0" r="0" b="0"/>
            <wp:docPr id="411" name="Imagen 4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FB3D3C" w:rsidRDefault="00FB3D3C" w:rsidP="00FB3D3C">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34E2A2E9" wp14:editId="75908DC6">
            <wp:extent cx="213459" cy="152400"/>
            <wp:effectExtent l="0" t="0" r="0" b="0"/>
            <wp:docPr id="412" name="Imagen 4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sz w:val="16"/>
          <w:szCs w:val="16"/>
        </w:rPr>
        <w:t>C/c: Sra. Marcia Valladares Bermúdez, Área, Comisiones Legislativas IV</w:t>
      </w:r>
    </w:p>
    <w:p w:rsidR="00FB3D3C" w:rsidRDefault="00FB3D3C" w:rsidP="00FB3D3C">
      <w:pPr>
        <w:pStyle w:val="Sinespaciado"/>
        <w:rPr>
          <w:rFonts w:ascii="Arial" w:hAnsi="Arial" w:cs="Arial"/>
          <w:sz w:val="16"/>
          <w:szCs w:val="16"/>
        </w:rPr>
      </w:pPr>
    </w:p>
    <w:p w:rsidR="00FB3D3C" w:rsidRDefault="00FB3D3C" w:rsidP="00FB3D3C">
      <w:pPr>
        <w:pStyle w:val="Sinespaciado"/>
        <w:rPr>
          <w:rFonts w:ascii="Arial" w:hAnsi="Arial" w:cs="Arial"/>
          <w:sz w:val="16"/>
          <w:szCs w:val="16"/>
        </w:rPr>
      </w:pPr>
    </w:p>
    <w:p w:rsidR="00FB3D3C" w:rsidRPr="001F3A3E" w:rsidRDefault="00FB3D3C" w:rsidP="00FB3D3C">
      <w:pPr>
        <w:ind w:left="4956"/>
        <w:rPr>
          <w:rFonts w:ascii="Arial" w:hAnsi="Arial" w:cs="Arial"/>
          <w:b/>
          <w:sz w:val="24"/>
          <w:szCs w:val="24"/>
          <w:lang w:val="es-ES"/>
        </w:rPr>
      </w:pPr>
      <w:r>
        <w:rPr>
          <w:rFonts w:ascii="Arial" w:hAnsi="Arial" w:cs="Arial"/>
          <w:b/>
          <w:sz w:val="24"/>
          <w:szCs w:val="24"/>
          <w:lang w:val="es-ES"/>
        </w:rPr>
        <w:t xml:space="preserve">       OFICIO MSPH-CM-ACUER-734-</w:t>
      </w:r>
      <w:r w:rsidRPr="001F3A3E">
        <w:rPr>
          <w:rFonts w:ascii="Arial" w:hAnsi="Arial" w:cs="Arial"/>
          <w:b/>
          <w:sz w:val="24"/>
          <w:szCs w:val="24"/>
          <w:lang w:val="es-ES"/>
        </w:rPr>
        <w:t>19</w:t>
      </w:r>
    </w:p>
    <w:p w:rsidR="00FB3D3C" w:rsidRPr="001F3A3E" w:rsidRDefault="00FB3D3C" w:rsidP="00FB3D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FB3D3C" w:rsidRPr="001F3A3E" w:rsidRDefault="00FB3D3C" w:rsidP="00FB3D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B3D3C" w:rsidRDefault="004F4B7E" w:rsidP="00FB3D3C">
      <w:pPr>
        <w:spacing w:after="0" w:line="240" w:lineRule="auto"/>
        <w:jc w:val="both"/>
        <w:rPr>
          <w:rFonts w:ascii="Arial" w:hAnsi="Arial" w:cs="Arial"/>
          <w:sz w:val="24"/>
          <w:szCs w:val="24"/>
        </w:rPr>
      </w:pPr>
      <w:r>
        <w:rPr>
          <w:rFonts w:ascii="Arial" w:hAnsi="Arial" w:cs="Arial"/>
          <w:sz w:val="24"/>
          <w:szCs w:val="24"/>
        </w:rPr>
        <w:t>Señor</w:t>
      </w:r>
    </w:p>
    <w:p w:rsidR="00FB3D3C" w:rsidRDefault="004F4B7E" w:rsidP="00FB3D3C">
      <w:pPr>
        <w:spacing w:after="0" w:line="240" w:lineRule="auto"/>
        <w:jc w:val="both"/>
        <w:rPr>
          <w:rFonts w:ascii="Arial" w:hAnsi="Arial" w:cs="Arial"/>
          <w:sz w:val="24"/>
          <w:szCs w:val="24"/>
        </w:rPr>
      </w:pPr>
      <w:r>
        <w:rPr>
          <w:rFonts w:ascii="Arial" w:hAnsi="Arial" w:cs="Arial"/>
          <w:sz w:val="24"/>
          <w:szCs w:val="24"/>
        </w:rPr>
        <w:t xml:space="preserve">Francisco Araya Zamora, Presidente </w:t>
      </w:r>
    </w:p>
    <w:p w:rsidR="004F4B7E" w:rsidRDefault="004F4B7E" w:rsidP="00FB3D3C">
      <w:pPr>
        <w:spacing w:after="0" w:line="240" w:lineRule="auto"/>
        <w:jc w:val="both"/>
        <w:rPr>
          <w:rFonts w:ascii="Arial" w:hAnsi="Arial" w:cs="Arial"/>
          <w:sz w:val="24"/>
          <w:szCs w:val="24"/>
        </w:rPr>
      </w:pPr>
      <w:r>
        <w:rPr>
          <w:rFonts w:ascii="Arial" w:hAnsi="Arial" w:cs="Arial"/>
          <w:sz w:val="24"/>
          <w:szCs w:val="24"/>
        </w:rPr>
        <w:t>Junta de Salud, Hospital San Vicente de Paul</w:t>
      </w:r>
    </w:p>
    <w:p w:rsidR="00FB3D3C" w:rsidRPr="005855BA" w:rsidRDefault="00FB3D3C" w:rsidP="00FB3D3C">
      <w:pPr>
        <w:spacing w:after="0" w:line="240" w:lineRule="auto"/>
        <w:jc w:val="both"/>
        <w:rPr>
          <w:rFonts w:ascii="Arial" w:hAnsi="Arial" w:cs="Arial"/>
          <w:sz w:val="24"/>
          <w:szCs w:val="24"/>
        </w:rPr>
      </w:pPr>
      <w:r>
        <w:rPr>
          <w:rFonts w:ascii="Arial" w:hAnsi="Arial" w:cs="Arial"/>
          <w:sz w:val="24"/>
          <w:szCs w:val="24"/>
        </w:rPr>
        <w:t>Pte.</w:t>
      </w:r>
    </w:p>
    <w:p w:rsidR="00FB3D3C" w:rsidRPr="005855BA" w:rsidRDefault="00FB3D3C" w:rsidP="00FB3D3C">
      <w:pPr>
        <w:spacing w:after="0"/>
        <w:rPr>
          <w:rFonts w:ascii="Arial" w:eastAsia="Times New Roman" w:hAnsi="Arial" w:cs="Arial"/>
          <w:color w:val="FF0000"/>
          <w:sz w:val="24"/>
          <w:szCs w:val="24"/>
          <w:lang w:val="es-ES" w:eastAsia="es-ES"/>
        </w:rPr>
      </w:pPr>
    </w:p>
    <w:p w:rsidR="00FB3D3C" w:rsidRPr="001F3A3E" w:rsidRDefault="00FB3D3C" w:rsidP="00FB3D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FB3D3C" w:rsidRPr="001F3A3E" w:rsidRDefault="00FB3D3C" w:rsidP="00FB3D3C">
      <w:pPr>
        <w:pStyle w:val="Sinespaciado"/>
        <w:rPr>
          <w:lang w:val="es-ES"/>
        </w:rPr>
      </w:pPr>
    </w:p>
    <w:p w:rsidR="00FB3D3C" w:rsidRPr="001F3A3E" w:rsidRDefault="00FB3D3C" w:rsidP="00FB3D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B3D3C" w:rsidRPr="001F3A3E" w:rsidRDefault="00FB3D3C" w:rsidP="00FB3D3C">
      <w:pPr>
        <w:spacing w:after="0" w:line="240" w:lineRule="auto"/>
        <w:rPr>
          <w:rFonts w:ascii="Calibri" w:eastAsia="Calibri" w:hAnsi="Calibri" w:cs="Times New Roman"/>
          <w:lang w:val="es-ES" w:eastAsia="es-ES"/>
        </w:rPr>
      </w:pPr>
    </w:p>
    <w:p w:rsidR="00FB3D3C" w:rsidRPr="001F3A3E" w:rsidRDefault="00FB3D3C" w:rsidP="00FB3D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B3D3C" w:rsidRDefault="00FB3D3C" w:rsidP="00FB3D3C">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FB3D3C" w:rsidRDefault="00FB3D3C" w:rsidP="00FB3D3C">
      <w:pPr>
        <w:pStyle w:val="Sinespaciado"/>
        <w:rPr>
          <w:rFonts w:ascii="Arial" w:hAnsi="Arial" w:cs="Arial"/>
          <w:sz w:val="16"/>
          <w:szCs w:val="16"/>
        </w:rPr>
      </w:pP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CONSIDERANDO</w:t>
      </w:r>
    </w:p>
    <w:p w:rsidR="00FB3D3C" w:rsidRPr="00FB3D3C" w:rsidRDefault="00FB3D3C" w:rsidP="004F4B7E">
      <w:pPr>
        <w:spacing w:line="252" w:lineRule="auto"/>
        <w:jc w:val="both"/>
        <w:rPr>
          <w:rFonts w:ascii="Arial" w:eastAsia="Calibri" w:hAnsi="Arial" w:cs="Arial"/>
          <w:b/>
          <w:sz w:val="24"/>
          <w:szCs w:val="24"/>
        </w:rPr>
      </w:pPr>
      <w:r w:rsidRPr="00FB3D3C">
        <w:rPr>
          <w:rFonts w:ascii="Arial" w:eastAsia="Calibri" w:hAnsi="Arial" w:cs="Arial"/>
          <w:sz w:val="24"/>
          <w:szCs w:val="24"/>
        </w:rPr>
        <w:t>Oficio N° JS-HSVP-020-2019, recibido el día 30 de octubre del 2019, suscrito por el Sr. Francisco Araya Zamora, Presidente Junta de Salud, Hospital San Vicente de Paúl-Heredia, solicitando audiencia ante el Concejo Municipal, para solicitar apoyo comunal</w:t>
      </w:r>
    </w:p>
    <w:p w:rsidR="00FB3D3C" w:rsidRPr="00FB3D3C" w:rsidRDefault="00FB3D3C" w:rsidP="00FB3D3C">
      <w:pPr>
        <w:spacing w:line="252" w:lineRule="auto"/>
        <w:rPr>
          <w:rFonts w:ascii="Arial" w:eastAsia="Calibri" w:hAnsi="Arial" w:cs="Arial"/>
          <w:b/>
          <w:sz w:val="24"/>
          <w:szCs w:val="24"/>
        </w:rPr>
      </w:pPr>
      <w:r w:rsidRPr="00FB3D3C">
        <w:rPr>
          <w:rFonts w:ascii="Arial" w:eastAsia="Calibri" w:hAnsi="Arial" w:cs="Arial"/>
          <w:b/>
          <w:sz w:val="24"/>
          <w:szCs w:val="24"/>
        </w:rPr>
        <w:t>ESTE CONCEJO MUNICIPAL ACUERDA</w:t>
      </w:r>
    </w:p>
    <w:p w:rsidR="00FB3D3C" w:rsidRPr="00FB3D3C" w:rsidRDefault="00FB3D3C" w:rsidP="00FB3D3C">
      <w:pPr>
        <w:spacing w:after="0" w:line="240" w:lineRule="auto"/>
        <w:jc w:val="both"/>
        <w:rPr>
          <w:rFonts w:ascii="Arial" w:eastAsia="Calibri" w:hAnsi="Arial" w:cs="Arial"/>
          <w:b/>
          <w:sz w:val="24"/>
          <w:szCs w:val="24"/>
        </w:rPr>
      </w:pPr>
      <w:r w:rsidRPr="00FB3D3C">
        <w:rPr>
          <w:rFonts w:ascii="Arial" w:eastAsia="Calibri" w:hAnsi="Arial" w:cs="Arial"/>
          <w:sz w:val="24"/>
          <w:szCs w:val="24"/>
        </w:rPr>
        <w:t>Convocar a sesión extraordinaria para el miércoles 11 de diciembre de 2018 a las 6:15pm en la Sala de Sesiones con el objetivo de atender en audiencia al Sr. Francisco Araya Zamora, Presidente Junta de Salud, Hospital San Vicente de Paul para el abordaje del tema en mención.</w:t>
      </w:r>
    </w:p>
    <w:p w:rsidR="00FB3D3C" w:rsidRPr="00FB3D3C" w:rsidRDefault="00FB3D3C" w:rsidP="00FB3D3C">
      <w:pPr>
        <w:spacing w:after="0" w:line="240" w:lineRule="auto"/>
        <w:jc w:val="both"/>
        <w:rPr>
          <w:rFonts w:ascii="Arial" w:eastAsia="Calibri" w:hAnsi="Arial" w:cs="Arial"/>
          <w:b/>
          <w:sz w:val="24"/>
          <w:szCs w:val="24"/>
        </w:rPr>
      </w:pPr>
    </w:p>
    <w:p w:rsidR="00FB3D3C" w:rsidRPr="00FB3D3C" w:rsidRDefault="00FB3D3C" w:rsidP="00FB3D3C">
      <w:pPr>
        <w:spacing w:after="0" w:line="240" w:lineRule="auto"/>
        <w:jc w:val="both"/>
        <w:rPr>
          <w:rFonts w:ascii="Arial" w:eastAsia="Calibri" w:hAnsi="Arial" w:cs="Arial"/>
          <w:b/>
        </w:rPr>
      </w:pPr>
      <w:r w:rsidRPr="00FB3D3C">
        <w:rPr>
          <w:rFonts w:ascii="Arial" w:eastAsia="Calibri" w:hAnsi="Arial" w:cs="Arial"/>
          <w:b/>
          <w:sz w:val="24"/>
          <w:szCs w:val="24"/>
        </w:rPr>
        <w:t>ACUERDO</w:t>
      </w:r>
      <w:r w:rsidRPr="00FB3D3C">
        <w:rPr>
          <w:rFonts w:ascii="Arial" w:eastAsia="Calibri" w:hAnsi="Arial" w:cs="Arial"/>
          <w:b/>
        </w:rPr>
        <w:t xml:space="preserve"> UNÁNIME Y DECLARADO DEFINITIVAMENTE APROBADO N° 734-19</w:t>
      </w:r>
    </w:p>
    <w:p w:rsidR="00FB3D3C" w:rsidRPr="00FB3D3C" w:rsidRDefault="00FB3D3C" w:rsidP="00FB3D3C">
      <w:pPr>
        <w:spacing w:after="0" w:line="240" w:lineRule="auto"/>
        <w:rPr>
          <w:rFonts w:ascii="Calibri" w:eastAsia="Calibri" w:hAnsi="Calibri" w:cs="Times New Roman"/>
        </w:rPr>
      </w:pPr>
    </w:p>
    <w:p w:rsidR="00FB3D3C" w:rsidRPr="00FB3D3C" w:rsidRDefault="00FB3D3C" w:rsidP="00FB3D3C">
      <w:pPr>
        <w:spacing w:after="0" w:line="240" w:lineRule="auto"/>
        <w:jc w:val="both"/>
        <w:rPr>
          <w:rFonts w:ascii="Arial" w:eastAsia="Calibri" w:hAnsi="Arial" w:cs="Arial"/>
          <w:sz w:val="24"/>
          <w:szCs w:val="24"/>
        </w:rPr>
      </w:pPr>
      <w:r w:rsidRPr="00FB3D3C">
        <w:rPr>
          <w:rFonts w:ascii="Arial" w:eastAsia="Calibri" w:hAnsi="Arial" w:cs="Arial"/>
          <w:sz w:val="24"/>
          <w:szCs w:val="24"/>
        </w:rPr>
        <w:t>Acuerdo con el voto positivo de los regidores</w:t>
      </w:r>
    </w:p>
    <w:p w:rsidR="00FB3D3C" w:rsidRPr="00FB3D3C" w:rsidRDefault="00FB3D3C" w:rsidP="00FB3D3C">
      <w:pPr>
        <w:spacing w:after="0" w:line="240" w:lineRule="auto"/>
        <w:ind w:right="-799"/>
        <w:rPr>
          <w:rFonts w:ascii="Arial" w:eastAsia="Calibri" w:hAnsi="Arial" w:cs="Arial"/>
          <w:sz w:val="24"/>
          <w:szCs w:val="24"/>
        </w:rPr>
      </w:pPr>
    </w:p>
    <w:p w:rsidR="00FB3D3C" w:rsidRPr="00FB3D3C" w:rsidRDefault="00FB3D3C" w:rsidP="00FB3D3C">
      <w:pPr>
        <w:numPr>
          <w:ilvl w:val="0"/>
          <w:numId w:val="15"/>
        </w:numPr>
        <w:spacing w:after="0" w:line="240" w:lineRule="auto"/>
        <w:ind w:left="1418" w:right="-799"/>
        <w:rPr>
          <w:rFonts w:ascii="Arial" w:eastAsia="Calibri" w:hAnsi="Arial" w:cs="Arial"/>
          <w:sz w:val="24"/>
          <w:szCs w:val="24"/>
        </w:rPr>
      </w:pPr>
      <w:r w:rsidRPr="00FB3D3C">
        <w:rPr>
          <w:rFonts w:ascii="Arial" w:eastAsia="Calibri" w:hAnsi="Arial" w:cs="Arial"/>
          <w:sz w:val="24"/>
          <w:szCs w:val="24"/>
        </w:rPr>
        <w:t xml:space="preserve">José Fernando Méndez Vindas, Partido Unidad Social Cristiana </w:t>
      </w:r>
    </w:p>
    <w:p w:rsidR="00FB3D3C" w:rsidRPr="00FB3D3C" w:rsidRDefault="00FB3D3C" w:rsidP="00FB3D3C">
      <w:pPr>
        <w:numPr>
          <w:ilvl w:val="0"/>
          <w:numId w:val="15"/>
        </w:numPr>
        <w:spacing w:after="0" w:line="240" w:lineRule="auto"/>
        <w:ind w:left="1418" w:right="-799"/>
        <w:rPr>
          <w:rFonts w:ascii="Arial" w:eastAsia="Calibri" w:hAnsi="Arial" w:cs="Arial"/>
          <w:sz w:val="24"/>
          <w:szCs w:val="24"/>
        </w:rPr>
      </w:pPr>
      <w:r w:rsidRPr="00FB3D3C">
        <w:rPr>
          <w:rFonts w:ascii="Arial" w:eastAsia="Calibri" w:hAnsi="Arial" w:cs="Arial"/>
          <w:sz w:val="24"/>
          <w:szCs w:val="24"/>
        </w:rPr>
        <w:t>Julio Benavides Espinoza, Partido Unidad Social Cristiana</w:t>
      </w:r>
    </w:p>
    <w:p w:rsidR="00FB3D3C" w:rsidRPr="00FB3D3C" w:rsidRDefault="00FB3D3C" w:rsidP="00FB3D3C">
      <w:pPr>
        <w:numPr>
          <w:ilvl w:val="0"/>
          <w:numId w:val="15"/>
        </w:numPr>
        <w:spacing w:after="0" w:line="240" w:lineRule="auto"/>
        <w:ind w:right="-799" w:firstLine="414"/>
        <w:rPr>
          <w:rFonts w:ascii="Arial" w:eastAsia="Calibri" w:hAnsi="Arial" w:cs="Arial"/>
          <w:sz w:val="24"/>
          <w:szCs w:val="24"/>
        </w:rPr>
      </w:pPr>
      <w:r w:rsidRPr="00FB3D3C">
        <w:rPr>
          <w:rFonts w:ascii="Arial" w:eastAsia="Calibri" w:hAnsi="Arial" w:cs="Arial"/>
          <w:sz w:val="24"/>
          <w:szCs w:val="24"/>
        </w:rPr>
        <w:t>María de los Ángeles Artavia Zeledón, Partido Unidad Social Cristiana</w:t>
      </w:r>
    </w:p>
    <w:p w:rsidR="00FB3D3C" w:rsidRPr="00FB3D3C" w:rsidRDefault="00FB3D3C" w:rsidP="00FB3D3C">
      <w:pPr>
        <w:numPr>
          <w:ilvl w:val="0"/>
          <w:numId w:val="15"/>
        </w:numPr>
        <w:spacing w:after="0" w:line="240" w:lineRule="auto"/>
        <w:ind w:firstLine="414"/>
        <w:rPr>
          <w:rFonts w:ascii="Arial" w:eastAsia="Calibri" w:hAnsi="Arial" w:cs="Arial"/>
          <w:sz w:val="24"/>
          <w:szCs w:val="24"/>
        </w:rPr>
      </w:pPr>
      <w:r w:rsidRPr="00FB3D3C">
        <w:rPr>
          <w:rFonts w:ascii="Arial" w:eastAsia="Calibri" w:hAnsi="Arial" w:cs="Arial"/>
          <w:sz w:val="24"/>
          <w:szCs w:val="24"/>
        </w:rPr>
        <w:t>Yojhan Cubero Ramírez, Partido Liberación Nacional</w:t>
      </w:r>
    </w:p>
    <w:p w:rsidR="00FB3D3C" w:rsidRPr="00FB3D3C" w:rsidRDefault="00FB3D3C" w:rsidP="00FB3D3C">
      <w:pPr>
        <w:numPr>
          <w:ilvl w:val="0"/>
          <w:numId w:val="15"/>
        </w:numPr>
        <w:spacing w:after="0" w:line="240" w:lineRule="auto"/>
        <w:ind w:left="1418"/>
        <w:rPr>
          <w:rFonts w:ascii="Arial" w:eastAsia="Calibri" w:hAnsi="Arial" w:cs="Arial"/>
          <w:sz w:val="24"/>
          <w:szCs w:val="24"/>
        </w:rPr>
      </w:pPr>
      <w:r w:rsidRPr="00FB3D3C">
        <w:rPr>
          <w:rFonts w:ascii="Arial" w:eastAsia="Calibri" w:hAnsi="Arial" w:cs="Arial"/>
          <w:sz w:val="24"/>
          <w:szCs w:val="24"/>
        </w:rPr>
        <w:t>Betty Castillo Ortiz, Partido Liberación Nacional</w:t>
      </w:r>
    </w:p>
    <w:p w:rsidR="00FB3D3C" w:rsidRDefault="00FB3D3C"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Pr="00500EB2" w:rsidRDefault="004F4B7E" w:rsidP="004F4B7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4B7E" w:rsidRPr="00A21CE9" w:rsidRDefault="004F4B7E" w:rsidP="004F4B7E">
      <w:pPr>
        <w:spacing w:after="0" w:line="240" w:lineRule="auto"/>
        <w:jc w:val="center"/>
        <w:rPr>
          <w:rFonts w:ascii="Arial" w:hAnsi="Arial" w:cs="Arial"/>
          <w:b/>
          <w:sz w:val="24"/>
          <w:szCs w:val="24"/>
        </w:rPr>
      </w:pPr>
      <w:r>
        <w:rPr>
          <w:rFonts w:ascii="Arial" w:hAnsi="Arial" w:cs="Arial"/>
          <w:b/>
          <w:sz w:val="24"/>
          <w:szCs w:val="24"/>
        </w:rPr>
        <w:t>SECRETARÍA CONCEJO MUNICIPAL</w:t>
      </w:r>
    </w:p>
    <w:p w:rsidR="004F4B7E" w:rsidRPr="00FB3D3C" w:rsidRDefault="004F4B7E" w:rsidP="004F4B7E">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03CBB344" wp14:editId="38A8ED21">
            <wp:extent cx="213459" cy="152400"/>
            <wp:effectExtent l="0" t="0" r="0" b="0"/>
            <wp:docPr id="413" name="Imagen 4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Pr="001F3A3E" w:rsidRDefault="004F4B7E" w:rsidP="004F4B7E">
      <w:pPr>
        <w:ind w:left="4956"/>
        <w:rPr>
          <w:rFonts w:ascii="Arial" w:hAnsi="Arial" w:cs="Arial"/>
          <w:b/>
          <w:sz w:val="24"/>
          <w:szCs w:val="24"/>
          <w:lang w:val="es-ES"/>
        </w:rPr>
      </w:pPr>
      <w:r>
        <w:rPr>
          <w:rFonts w:ascii="Arial" w:hAnsi="Arial" w:cs="Arial"/>
          <w:b/>
          <w:sz w:val="24"/>
          <w:szCs w:val="24"/>
          <w:lang w:val="es-ES"/>
        </w:rPr>
        <w:t xml:space="preserve">       OFICIO MSPH-CM-ACUER-735-</w:t>
      </w:r>
      <w:r w:rsidRPr="001F3A3E">
        <w:rPr>
          <w:rFonts w:ascii="Arial" w:hAnsi="Arial" w:cs="Arial"/>
          <w:b/>
          <w:sz w:val="24"/>
          <w:szCs w:val="24"/>
          <w:lang w:val="es-ES"/>
        </w:rPr>
        <w:t>19</w:t>
      </w:r>
    </w:p>
    <w:p w:rsidR="004F4B7E" w:rsidRPr="001F3A3E" w:rsidRDefault="004F4B7E" w:rsidP="004F4B7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4F4B7E" w:rsidRPr="001F3A3E" w:rsidRDefault="004F4B7E" w:rsidP="004F4B7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Señor</w:t>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Bernardo Porras López, Alcalde Municipal</w:t>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Municipalidad de San Pablo de Heredia</w:t>
      </w:r>
    </w:p>
    <w:p w:rsidR="004F4B7E" w:rsidRPr="005855BA" w:rsidRDefault="004F4B7E" w:rsidP="004F4B7E">
      <w:pPr>
        <w:spacing w:after="0" w:line="240" w:lineRule="auto"/>
        <w:jc w:val="both"/>
        <w:rPr>
          <w:rFonts w:ascii="Arial" w:hAnsi="Arial" w:cs="Arial"/>
          <w:sz w:val="24"/>
          <w:szCs w:val="24"/>
        </w:rPr>
      </w:pPr>
      <w:r>
        <w:rPr>
          <w:rFonts w:ascii="Arial" w:hAnsi="Arial" w:cs="Arial"/>
          <w:sz w:val="24"/>
          <w:szCs w:val="24"/>
        </w:rPr>
        <w:t>Pte.</w:t>
      </w:r>
    </w:p>
    <w:p w:rsidR="004F4B7E" w:rsidRPr="005855BA" w:rsidRDefault="004F4B7E" w:rsidP="004F4B7E">
      <w:pPr>
        <w:spacing w:after="0"/>
        <w:rPr>
          <w:rFonts w:ascii="Arial" w:eastAsia="Times New Roman" w:hAnsi="Arial" w:cs="Arial"/>
          <w:color w:val="FF0000"/>
          <w:sz w:val="24"/>
          <w:szCs w:val="24"/>
          <w:lang w:val="es-ES" w:eastAsia="es-ES"/>
        </w:rPr>
      </w:pPr>
    </w:p>
    <w:p w:rsidR="004F4B7E" w:rsidRPr="001F3A3E" w:rsidRDefault="004F4B7E" w:rsidP="004F4B7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4F4B7E" w:rsidRPr="001F3A3E" w:rsidRDefault="004F4B7E" w:rsidP="004F4B7E">
      <w:pPr>
        <w:pStyle w:val="Sinespaciado"/>
        <w:rPr>
          <w:lang w:val="es-ES"/>
        </w:rPr>
      </w:pPr>
    </w:p>
    <w:p w:rsidR="004F4B7E" w:rsidRPr="001F3A3E" w:rsidRDefault="004F4B7E" w:rsidP="004F4B7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F4B7E" w:rsidRPr="001F3A3E" w:rsidRDefault="004F4B7E" w:rsidP="004F4B7E">
      <w:pPr>
        <w:spacing w:after="0" w:line="240" w:lineRule="auto"/>
        <w:rPr>
          <w:rFonts w:ascii="Calibri" w:eastAsia="Calibri" w:hAnsi="Calibri" w:cs="Times New Roman"/>
          <w:lang w:val="es-ES" w:eastAsia="es-ES"/>
        </w:rPr>
      </w:pPr>
    </w:p>
    <w:p w:rsidR="004F4B7E" w:rsidRPr="001F3A3E" w:rsidRDefault="004F4B7E" w:rsidP="004F4B7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F4B7E" w:rsidRDefault="004F4B7E" w:rsidP="004F4B7E">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4F4B7E" w:rsidRDefault="004F4B7E" w:rsidP="00FB3D3C">
      <w:pPr>
        <w:pStyle w:val="Sinespaciado"/>
        <w:rPr>
          <w:rFonts w:ascii="Arial" w:hAnsi="Arial" w:cs="Arial"/>
          <w:sz w:val="16"/>
          <w:szCs w:val="16"/>
        </w:rPr>
      </w:pPr>
    </w:p>
    <w:p w:rsidR="004F4B7E" w:rsidRPr="004F4B7E" w:rsidRDefault="004F4B7E" w:rsidP="004F4B7E">
      <w:pPr>
        <w:spacing w:line="252" w:lineRule="auto"/>
        <w:rPr>
          <w:rFonts w:ascii="Arial" w:eastAsia="Calibri" w:hAnsi="Arial" w:cs="Arial"/>
          <w:b/>
          <w:sz w:val="24"/>
          <w:szCs w:val="24"/>
        </w:rPr>
      </w:pPr>
      <w:r w:rsidRPr="004F4B7E">
        <w:rPr>
          <w:rFonts w:ascii="Arial" w:eastAsia="Calibri" w:hAnsi="Arial" w:cs="Arial"/>
          <w:b/>
          <w:sz w:val="24"/>
          <w:szCs w:val="24"/>
        </w:rPr>
        <w:t>CONSIDERANDO</w:t>
      </w:r>
    </w:p>
    <w:p w:rsidR="004F4B7E" w:rsidRPr="004F4B7E" w:rsidRDefault="004F4B7E" w:rsidP="004F4B7E">
      <w:pPr>
        <w:spacing w:line="252" w:lineRule="auto"/>
        <w:contextualSpacing/>
        <w:jc w:val="both"/>
        <w:rPr>
          <w:rFonts w:ascii="Arial" w:eastAsia="Calibri" w:hAnsi="Arial" w:cs="Arial"/>
          <w:sz w:val="24"/>
          <w:szCs w:val="24"/>
        </w:rPr>
      </w:pPr>
      <w:r w:rsidRPr="004F4B7E">
        <w:rPr>
          <w:rFonts w:ascii="Arial" w:eastAsia="Calibri" w:hAnsi="Arial" w:cs="Arial"/>
          <w:sz w:val="24"/>
          <w:szCs w:val="24"/>
        </w:rPr>
        <w:t xml:space="preserve">Nota recibida el día 24 de octubre del 2019, suscrita por la Sra. </w:t>
      </w:r>
      <w:proofErr w:type="spellStart"/>
      <w:r w:rsidRPr="004F4B7E">
        <w:rPr>
          <w:rFonts w:ascii="Arial" w:eastAsia="Calibri" w:hAnsi="Arial" w:cs="Arial"/>
          <w:sz w:val="24"/>
          <w:szCs w:val="24"/>
        </w:rPr>
        <w:t>Celmira</w:t>
      </w:r>
      <w:proofErr w:type="spellEnd"/>
      <w:r w:rsidRPr="004F4B7E">
        <w:rPr>
          <w:rFonts w:ascii="Arial" w:eastAsia="Calibri" w:hAnsi="Arial" w:cs="Arial"/>
          <w:sz w:val="24"/>
          <w:szCs w:val="24"/>
        </w:rPr>
        <w:t xml:space="preserve"> Quirós Vargas, informando sobre supuesto impedimento de ingreso a su vivienda ubicada en el Residencial Rincón Verde I, por tener pagos de cuotas de seguridad pendientes. </w:t>
      </w:r>
    </w:p>
    <w:p w:rsidR="004F4B7E" w:rsidRPr="004F4B7E" w:rsidRDefault="004F4B7E" w:rsidP="004F4B7E">
      <w:pPr>
        <w:spacing w:line="252" w:lineRule="auto"/>
        <w:contextualSpacing/>
        <w:jc w:val="both"/>
        <w:rPr>
          <w:rFonts w:ascii="Arial" w:eastAsia="Calibri" w:hAnsi="Arial" w:cs="Arial"/>
          <w:sz w:val="24"/>
          <w:szCs w:val="24"/>
        </w:rPr>
      </w:pPr>
    </w:p>
    <w:p w:rsidR="004F4B7E" w:rsidRPr="004F4B7E" w:rsidRDefault="004F4B7E" w:rsidP="004F4B7E">
      <w:pPr>
        <w:spacing w:line="252" w:lineRule="auto"/>
        <w:rPr>
          <w:rFonts w:ascii="Arial" w:eastAsia="Calibri" w:hAnsi="Arial" w:cs="Arial"/>
          <w:b/>
          <w:sz w:val="24"/>
          <w:szCs w:val="24"/>
        </w:rPr>
      </w:pPr>
      <w:r w:rsidRPr="004F4B7E">
        <w:rPr>
          <w:rFonts w:ascii="Arial" w:eastAsia="Calibri" w:hAnsi="Arial" w:cs="Arial"/>
          <w:b/>
          <w:sz w:val="24"/>
          <w:szCs w:val="24"/>
        </w:rPr>
        <w:t>ESTE CONCEJO MUNICIPAL ACUERDA</w:t>
      </w:r>
    </w:p>
    <w:p w:rsidR="004F4B7E" w:rsidRPr="004F4B7E" w:rsidRDefault="004F4B7E" w:rsidP="004F4B7E">
      <w:pPr>
        <w:spacing w:after="0" w:line="240" w:lineRule="auto"/>
        <w:jc w:val="both"/>
        <w:rPr>
          <w:rFonts w:ascii="Arial" w:eastAsia="Calibri" w:hAnsi="Arial" w:cs="Arial"/>
          <w:sz w:val="24"/>
          <w:szCs w:val="24"/>
        </w:rPr>
      </w:pPr>
      <w:r w:rsidRPr="004F4B7E">
        <w:rPr>
          <w:rFonts w:ascii="Arial" w:eastAsia="Calibri" w:hAnsi="Arial" w:cs="Arial"/>
          <w:sz w:val="24"/>
          <w:szCs w:val="24"/>
        </w:rPr>
        <w:t>Remitir dicho oficio a la Administración Municipal para que le brinde el seguimiento que corresponda y copie a este Concejo Municipal la respuesta remitida.</w:t>
      </w:r>
    </w:p>
    <w:p w:rsidR="004F4B7E" w:rsidRPr="004F4B7E" w:rsidRDefault="004F4B7E" w:rsidP="004F4B7E">
      <w:pPr>
        <w:spacing w:after="0" w:line="240" w:lineRule="auto"/>
        <w:jc w:val="both"/>
        <w:rPr>
          <w:rFonts w:ascii="Arial" w:eastAsia="Calibri" w:hAnsi="Arial" w:cs="Arial"/>
          <w:b/>
          <w:sz w:val="24"/>
          <w:szCs w:val="24"/>
        </w:rPr>
      </w:pPr>
    </w:p>
    <w:p w:rsidR="004F4B7E" w:rsidRPr="004F4B7E" w:rsidRDefault="004F4B7E" w:rsidP="004F4B7E">
      <w:pPr>
        <w:spacing w:after="0" w:line="240" w:lineRule="auto"/>
        <w:jc w:val="both"/>
        <w:rPr>
          <w:rFonts w:ascii="Arial" w:eastAsia="Calibri" w:hAnsi="Arial" w:cs="Arial"/>
          <w:b/>
        </w:rPr>
      </w:pPr>
      <w:r w:rsidRPr="004F4B7E">
        <w:rPr>
          <w:rFonts w:ascii="Arial" w:eastAsia="Calibri" w:hAnsi="Arial" w:cs="Arial"/>
          <w:b/>
          <w:sz w:val="24"/>
          <w:szCs w:val="24"/>
        </w:rPr>
        <w:t>ACUERDO</w:t>
      </w:r>
      <w:r w:rsidRPr="004F4B7E">
        <w:rPr>
          <w:rFonts w:ascii="Arial" w:eastAsia="Calibri" w:hAnsi="Arial" w:cs="Arial"/>
          <w:b/>
        </w:rPr>
        <w:t xml:space="preserve"> UNÁNIME Y DECLARADO DEFINITIVAMENTE APROBADO N° 735-19</w:t>
      </w:r>
    </w:p>
    <w:p w:rsidR="004F4B7E" w:rsidRPr="004F4B7E" w:rsidRDefault="004F4B7E" w:rsidP="004F4B7E">
      <w:pPr>
        <w:spacing w:after="0" w:line="240" w:lineRule="auto"/>
        <w:ind w:firstLine="708"/>
        <w:rPr>
          <w:rFonts w:ascii="Calibri" w:eastAsia="Calibri" w:hAnsi="Calibri" w:cs="Times New Roman"/>
        </w:rPr>
      </w:pPr>
    </w:p>
    <w:p w:rsidR="004F4B7E" w:rsidRPr="004F4B7E" w:rsidRDefault="004F4B7E" w:rsidP="004F4B7E">
      <w:pPr>
        <w:spacing w:after="0" w:line="240" w:lineRule="auto"/>
        <w:jc w:val="both"/>
        <w:rPr>
          <w:rFonts w:ascii="Arial" w:eastAsia="Calibri" w:hAnsi="Arial" w:cs="Arial"/>
          <w:sz w:val="24"/>
          <w:szCs w:val="24"/>
        </w:rPr>
      </w:pPr>
      <w:r w:rsidRPr="004F4B7E">
        <w:rPr>
          <w:rFonts w:ascii="Arial" w:eastAsia="Calibri" w:hAnsi="Arial" w:cs="Arial"/>
          <w:sz w:val="24"/>
          <w:szCs w:val="24"/>
        </w:rPr>
        <w:t>Acuerdo con el voto positivo de los regidores</w:t>
      </w:r>
    </w:p>
    <w:p w:rsidR="004F4B7E" w:rsidRPr="004F4B7E" w:rsidRDefault="004F4B7E" w:rsidP="004F4B7E">
      <w:pPr>
        <w:spacing w:after="0" w:line="240" w:lineRule="auto"/>
        <w:ind w:right="-799"/>
        <w:rPr>
          <w:rFonts w:ascii="Arial" w:eastAsia="Calibri" w:hAnsi="Arial" w:cs="Arial"/>
          <w:sz w:val="24"/>
          <w:szCs w:val="24"/>
        </w:rPr>
      </w:pPr>
    </w:p>
    <w:p w:rsidR="004F4B7E" w:rsidRPr="004F4B7E" w:rsidRDefault="004F4B7E" w:rsidP="004F4B7E">
      <w:pPr>
        <w:numPr>
          <w:ilvl w:val="0"/>
          <w:numId w:val="16"/>
        </w:numPr>
        <w:spacing w:after="0" w:line="240" w:lineRule="auto"/>
        <w:ind w:left="1418" w:right="-799"/>
        <w:rPr>
          <w:rFonts w:ascii="Arial" w:eastAsia="Calibri" w:hAnsi="Arial" w:cs="Arial"/>
          <w:sz w:val="24"/>
          <w:szCs w:val="24"/>
        </w:rPr>
      </w:pPr>
      <w:r w:rsidRPr="004F4B7E">
        <w:rPr>
          <w:rFonts w:ascii="Arial" w:eastAsia="Calibri" w:hAnsi="Arial" w:cs="Arial"/>
          <w:sz w:val="24"/>
          <w:szCs w:val="24"/>
        </w:rPr>
        <w:t xml:space="preserve">José Fernando Méndez Vindas, Partido Unidad Social Cristiana </w:t>
      </w:r>
    </w:p>
    <w:p w:rsidR="004F4B7E" w:rsidRPr="004F4B7E" w:rsidRDefault="004F4B7E" w:rsidP="004F4B7E">
      <w:pPr>
        <w:numPr>
          <w:ilvl w:val="0"/>
          <w:numId w:val="16"/>
        </w:numPr>
        <w:spacing w:after="0" w:line="240" w:lineRule="auto"/>
        <w:ind w:left="1418" w:right="-799"/>
        <w:rPr>
          <w:rFonts w:ascii="Arial" w:eastAsia="Calibri" w:hAnsi="Arial" w:cs="Arial"/>
          <w:sz w:val="24"/>
          <w:szCs w:val="24"/>
        </w:rPr>
      </w:pPr>
      <w:r w:rsidRPr="004F4B7E">
        <w:rPr>
          <w:rFonts w:ascii="Arial" w:eastAsia="Calibri" w:hAnsi="Arial" w:cs="Arial"/>
          <w:sz w:val="24"/>
          <w:szCs w:val="24"/>
        </w:rPr>
        <w:t xml:space="preserve">Julio </w:t>
      </w:r>
      <w:r>
        <w:rPr>
          <w:rFonts w:ascii="Arial" w:eastAsia="Calibri" w:hAnsi="Arial" w:cs="Arial"/>
          <w:sz w:val="24"/>
          <w:szCs w:val="24"/>
        </w:rPr>
        <w:t xml:space="preserve">César </w:t>
      </w:r>
      <w:r w:rsidRPr="004F4B7E">
        <w:rPr>
          <w:rFonts w:ascii="Arial" w:eastAsia="Calibri" w:hAnsi="Arial" w:cs="Arial"/>
          <w:sz w:val="24"/>
          <w:szCs w:val="24"/>
        </w:rPr>
        <w:t>Benavides Espinoza, Partido Unidad Social Cristiana</w:t>
      </w:r>
    </w:p>
    <w:p w:rsidR="004F4B7E" w:rsidRPr="004F4B7E" w:rsidRDefault="004F4B7E" w:rsidP="004F4B7E">
      <w:pPr>
        <w:numPr>
          <w:ilvl w:val="0"/>
          <w:numId w:val="16"/>
        </w:numPr>
        <w:spacing w:after="0" w:line="240" w:lineRule="auto"/>
        <w:ind w:right="-799" w:firstLine="414"/>
        <w:rPr>
          <w:rFonts w:ascii="Arial" w:eastAsia="Calibri" w:hAnsi="Arial" w:cs="Arial"/>
          <w:sz w:val="24"/>
          <w:szCs w:val="24"/>
        </w:rPr>
      </w:pPr>
      <w:r w:rsidRPr="004F4B7E">
        <w:rPr>
          <w:rFonts w:ascii="Arial" w:eastAsia="Calibri" w:hAnsi="Arial" w:cs="Arial"/>
          <w:sz w:val="24"/>
          <w:szCs w:val="24"/>
        </w:rPr>
        <w:t>María de los Ángeles Artavia Zeledón, Partido Unidad Social Cristiana</w:t>
      </w:r>
    </w:p>
    <w:p w:rsidR="004F4B7E" w:rsidRPr="004F4B7E" w:rsidRDefault="004F4B7E" w:rsidP="004F4B7E">
      <w:pPr>
        <w:numPr>
          <w:ilvl w:val="0"/>
          <w:numId w:val="16"/>
        </w:numPr>
        <w:spacing w:after="0" w:line="240" w:lineRule="auto"/>
        <w:ind w:firstLine="414"/>
        <w:rPr>
          <w:rFonts w:ascii="Arial" w:eastAsia="Calibri" w:hAnsi="Arial" w:cs="Arial"/>
          <w:sz w:val="24"/>
          <w:szCs w:val="24"/>
        </w:rPr>
      </w:pPr>
      <w:r w:rsidRPr="004F4B7E">
        <w:rPr>
          <w:rFonts w:ascii="Arial" w:eastAsia="Calibri" w:hAnsi="Arial" w:cs="Arial"/>
          <w:sz w:val="24"/>
          <w:szCs w:val="24"/>
        </w:rPr>
        <w:t>Yojhan Cubero Ramírez, Partido Liberación Nacional</w:t>
      </w:r>
    </w:p>
    <w:p w:rsidR="004F4B7E" w:rsidRPr="004F4B7E" w:rsidRDefault="004F4B7E" w:rsidP="004F4B7E">
      <w:pPr>
        <w:numPr>
          <w:ilvl w:val="0"/>
          <w:numId w:val="16"/>
        </w:numPr>
        <w:spacing w:after="0" w:line="240" w:lineRule="auto"/>
        <w:ind w:left="1418"/>
        <w:rPr>
          <w:rFonts w:ascii="Arial" w:eastAsia="Calibri" w:hAnsi="Arial" w:cs="Arial"/>
          <w:sz w:val="24"/>
          <w:szCs w:val="24"/>
        </w:rPr>
      </w:pPr>
      <w:r w:rsidRPr="004F4B7E">
        <w:rPr>
          <w:rFonts w:ascii="Arial" w:eastAsia="Calibri" w:hAnsi="Arial" w:cs="Arial"/>
          <w:sz w:val="24"/>
          <w:szCs w:val="24"/>
        </w:rPr>
        <w:t>Betty Castillo Ortiz, Partido Liberación Nacional</w:t>
      </w: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Pr="00500EB2" w:rsidRDefault="004F4B7E" w:rsidP="004F4B7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4B7E" w:rsidRPr="00A21CE9" w:rsidRDefault="004F4B7E" w:rsidP="004F4B7E">
      <w:pPr>
        <w:spacing w:after="0" w:line="240" w:lineRule="auto"/>
        <w:jc w:val="center"/>
        <w:rPr>
          <w:rFonts w:ascii="Arial" w:hAnsi="Arial" w:cs="Arial"/>
          <w:b/>
          <w:sz w:val="24"/>
          <w:szCs w:val="24"/>
        </w:rPr>
      </w:pPr>
      <w:r>
        <w:rPr>
          <w:rFonts w:ascii="Arial" w:hAnsi="Arial" w:cs="Arial"/>
          <w:b/>
          <w:sz w:val="24"/>
          <w:szCs w:val="24"/>
        </w:rPr>
        <w:t>SECRETARÍA CONCEJO MUNICIPAL</w:t>
      </w:r>
    </w:p>
    <w:p w:rsidR="004F4B7E" w:rsidRPr="00FB3D3C" w:rsidRDefault="004F4B7E" w:rsidP="004F4B7E">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089F3AD7" wp14:editId="5FA0F710">
            <wp:extent cx="213459" cy="152400"/>
            <wp:effectExtent l="0" t="0" r="0" b="0"/>
            <wp:docPr id="414" name="Imagen 4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4F4B7E" w:rsidRDefault="004F4B7E" w:rsidP="004F4B7E">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67AFAB5F" wp14:editId="594E55DE">
            <wp:extent cx="213459" cy="152400"/>
            <wp:effectExtent l="0" t="0" r="0" b="0"/>
            <wp:docPr id="415" name="Imagen 4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Sra. </w:t>
      </w:r>
      <w:proofErr w:type="spellStart"/>
      <w:r>
        <w:rPr>
          <w:rFonts w:ascii="Arial" w:hAnsi="Arial" w:cs="Arial"/>
          <w:sz w:val="16"/>
          <w:szCs w:val="16"/>
        </w:rPr>
        <w:t>Celmira</w:t>
      </w:r>
      <w:proofErr w:type="spellEnd"/>
      <w:r>
        <w:rPr>
          <w:rFonts w:ascii="Arial" w:hAnsi="Arial" w:cs="Arial"/>
          <w:sz w:val="16"/>
          <w:szCs w:val="16"/>
        </w:rPr>
        <w:t xml:space="preserve"> Quirós Vargas, Vecina Residencial Rincón Verde I</w:t>
      </w: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Pr="001F3A3E" w:rsidRDefault="004F4B7E" w:rsidP="004F4B7E">
      <w:pPr>
        <w:ind w:left="4956"/>
        <w:rPr>
          <w:rFonts w:ascii="Arial" w:hAnsi="Arial" w:cs="Arial"/>
          <w:b/>
          <w:sz w:val="24"/>
          <w:szCs w:val="24"/>
          <w:lang w:val="es-ES"/>
        </w:rPr>
      </w:pPr>
      <w:r>
        <w:rPr>
          <w:rFonts w:ascii="Arial" w:hAnsi="Arial" w:cs="Arial"/>
          <w:b/>
          <w:sz w:val="24"/>
          <w:szCs w:val="24"/>
          <w:lang w:val="es-ES"/>
        </w:rPr>
        <w:t xml:space="preserve">       OFICIO MSPH-CM-ACUER-736-</w:t>
      </w:r>
      <w:r w:rsidRPr="001F3A3E">
        <w:rPr>
          <w:rFonts w:ascii="Arial" w:hAnsi="Arial" w:cs="Arial"/>
          <w:b/>
          <w:sz w:val="24"/>
          <w:szCs w:val="24"/>
          <w:lang w:val="es-ES"/>
        </w:rPr>
        <w:t>19</w:t>
      </w:r>
    </w:p>
    <w:p w:rsidR="004F4B7E" w:rsidRPr="001F3A3E" w:rsidRDefault="004F4B7E" w:rsidP="004F4B7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4F4B7E" w:rsidRPr="001F3A3E" w:rsidRDefault="004F4B7E" w:rsidP="004F4B7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Señor</w:t>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Bernardo Porras López, Alcalde Municipal</w:t>
      </w:r>
    </w:p>
    <w:p w:rsidR="004F4B7E" w:rsidRDefault="004F4B7E" w:rsidP="004F4B7E">
      <w:pPr>
        <w:spacing w:after="0" w:line="240" w:lineRule="auto"/>
        <w:jc w:val="both"/>
        <w:rPr>
          <w:rFonts w:ascii="Arial" w:hAnsi="Arial" w:cs="Arial"/>
          <w:sz w:val="24"/>
          <w:szCs w:val="24"/>
        </w:rPr>
      </w:pPr>
      <w:r>
        <w:rPr>
          <w:rFonts w:ascii="Arial" w:hAnsi="Arial" w:cs="Arial"/>
          <w:sz w:val="24"/>
          <w:szCs w:val="24"/>
        </w:rPr>
        <w:t>Municipalidad de San Pablo de Heredia</w:t>
      </w:r>
    </w:p>
    <w:p w:rsidR="004F4B7E" w:rsidRPr="005855BA" w:rsidRDefault="004F4B7E" w:rsidP="004F4B7E">
      <w:pPr>
        <w:spacing w:after="0" w:line="240" w:lineRule="auto"/>
        <w:jc w:val="both"/>
        <w:rPr>
          <w:rFonts w:ascii="Arial" w:hAnsi="Arial" w:cs="Arial"/>
          <w:sz w:val="24"/>
          <w:szCs w:val="24"/>
        </w:rPr>
      </w:pPr>
      <w:r>
        <w:rPr>
          <w:rFonts w:ascii="Arial" w:hAnsi="Arial" w:cs="Arial"/>
          <w:sz w:val="24"/>
          <w:szCs w:val="24"/>
        </w:rPr>
        <w:t>Pte.</w:t>
      </w:r>
    </w:p>
    <w:p w:rsidR="004F4B7E" w:rsidRPr="005855BA" w:rsidRDefault="004F4B7E" w:rsidP="004F4B7E">
      <w:pPr>
        <w:spacing w:after="0"/>
        <w:rPr>
          <w:rFonts w:ascii="Arial" w:eastAsia="Times New Roman" w:hAnsi="Arial" w:cs="Arial"/>
          <w:color w:val="FF0000"/>
          <w:sz w:val="24"/>
          <w:szCs w:val="24"/>
          <w:lang w:val="es-ES" w:eastAsia="es-ES"/>
        </w:rPr>
      </w:pPr>
    </w:p>
    <w:p w:rsidR="004F4B7E" w:rsidRPr="001F3A3E" w:rsidRDefault="004F4B7E" w:rsidP="004F4B7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4F4B7E" w:rsidRPr="001F3A3E" w:rsidRDefault="004F4B7E" w:rsidP="004F4B7E">
      <w:pPr>
        <w:pStyle w:val="Sinespaciado"/>
        <w:rPr>
          <w:lang w:val="es-ES"/>
        </w:rPr>
      </w:pPr>
    </w:p>
    <w:p w:rsidR="004F4B7E" w:rsidRPr="001F3A3E" w:rsidRDefault="004F4B7E" w:rsidP="004F4B7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F4B7E" w:rsidRPr="001F3A3E" w:rsidRDefault="004F4B7E" w:rsidP="004F4B7E">
      <w:pPr>
        <w:spacing w:after="0" w:line="240" w:lineRule="auto"/>
        <w:rPr>
          <w:rFonts w:ascii="Calibri" w:eastAsia="Calibri" w:hAnsi="Calibri" w:cs="Times New Roman"/>
          <w:lang w:val="es-ES" w:eastAsia="es-ES"/>
        </w:rPr>
      </w:pPr>
    </w:p>
    <w:p w:rsidR="004F4B7E" w:rsidRPr="001F3A3E" w:rsidRDefault="004F4B7E" w:rsidP="004F4B7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F4B7E" w:rsidRDefault="004F4B7E" w:rsidP="004F4B7E">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4F4B7E" w:rsidRDefault="004F4B7E" w:rsidP="00FB3D3C">
      <w:pPr>
        <w:pStyle w:val="Sinespaciado"/>
        <w:rPr>
          <w:rFonts w:ascii="Arial" w:hAnsi="Arial" w:cs="Arial"/>
          <w:sz w:val="16"/>
          <w:szCs w:val="16"/>
        </w:rPr>
      </w:pPr>
    </w:p>
    <w:p w:rsidR="004F4B7E" w:rsidRPr="004F4B7E" w:rsidRDefault="004F4B7E" w:rsidP="004F4B7E">
      <w:pPr>
        <w:spacing w:after="0" w:line="240" w:lineRule="auto"/>
        <w:rPr>
          <w:rFonts w:ascii="Arial" w:eastAsia="Calibri" w:hAnsi="Arial" w:cs="Arial"/>
          <w:b/>
          <w:sz w:val="24"/>
          <w:szCs w:val="24"/>
        </w:rPr>
      </w:pPr>
      <w:r w:rsidRPr="004F4B7E">
        <w:rPr>
          <w:rFonts w:ascii="Arial" w:eastAsia="Calibri" w:hAnsi="Arial" w:cs="Arial"/>
          <w:b/>
          <w:sz w:val="24"/>
          <w:szCs w:val="24"/>
        </w:rPr>
        <w:t>CONSIDERANDO</w:t>
      </w:r>
    </w:p>
    <w:p w:rsidR="004F4B7E" w:rsidRDefault="004F4B7E" w:rsidP="004F4B7E">
      <w:pPr>
        <w:pStyle w:val="Sinespaciado"/>
      </w:pPr>
    </w:p>
    <w:p w:rsidR="004F4B7E" w:rsidRPr="004F4B7E" w:rsidRDefault="004F4B7E" w:rsidP="004F4B7E">
      <w:pPr>
        <w:spacing w:line="252" w:lineRule="auto"/>
        <w:contextualSpacing/>
        <w:jc w:val="both"/>
        <w:rPr>
          <w:rFonts w:ascii="Arial" w:eastAsia="Calibri" w:hAnsi="Arial" w:cs="Arial"/>
          <w:sz w:val="24"/>
          <w:szCs w:val="24"/>
        </w:rPr>
      </w:pPr>
      <w:r w:rsidRPr="004F4B7E">
        <w:rPr>
          <w:rFonts w:ascii="Arial" w:eastAsia="Calibri" w:hAnsi="Arial" w:cs="Arial"/>
          <w:sz w:val="24"/>
          <w:szCs w:val="24"/>
        </w:rPr>
        <w:t xml:space="preserve">Nota recibida el día 28 de octubre del 2019, suscrita por los vecinos del Comité Urbanización </w:t>
      </w:r>
      <w:proofErr w:type="spellStart"/>
      <w:r w:rsidRPr="004F4B7E">
        <w:rPr>
          <w:rFonts w:ascii="Arial" w:eastAsia="Calibri" w:hAnsi="Arial" w:cs="Arial"/>
          <w:sz w:val="24"/>
          <w:szCs w:val="24"/>
        </w:rPr>
        <w:t>Asovigui</w:t>
      </w:r>
      <w:proofErr w:type="spellEnd"/>
      <w:r w:rsidRPr="004F4B7E">
        <w:rPr>
          <w:rFonts w:ascii="Arial" w:eastAsia="Calibri" w:hAnsi="Arial" w:cs="Arial"/>
          <w:sz w:val="24"/>
          <w:szCs w:val="24"/>
        </w:rPr>
        <w:t xml:space="preserve">, solicitando que se les justifique por qué no se ha aplicado la sentencia N° 079772 de la Sala Constitucional de la Corte Suprema de Justicia del 21 de julio del 2004, donde obliga a la Municipalidad a cerrar el paso abierto en el muro del sector norte de dicha urbanización. </w:t>
      </w:r>
    </w:p>
    <w:p w:rsidR="004F4B7E" w:rsidRPr="004F4B7E" w:rsidRDefault="004F4B7E" w:rsidP="004F4B7E">
      <w:pPr>
        <w:spacing w:after="0" w:line="240" w:lineRule="auto"/>
        <w:jc w:val="both"/>
        <w:rPr>
          <w:rFonts w:ascii="Calibri" w:eastAsia="Calibri" w:hAnsi="Calibri" w:cs="Times New Roman"/>
        </w:rPr>
      </w:pPr>
    </w:p>
    <w:p w:rsidR="004F4B7E" w:rsidRPr="004F4B7E" w:rsidRDefault="004F4B7E" w:rsidP="004F4B7E">
      <w:pPr>
        <w:spacing w:after="0" w:line="240" w:lineRule="auto"/>
        <w:jc w:val="both"/>
        <w:rPr>
          <w:rFonts w:ascii="Arial" w:hAnsi="Arial" w:cs="Arial"/>
          <w:b/>
          <w:sz w:val="24"/>
          <w:szCs w:val="24"/>
        </w:rPr>
      </w:pPr>
      <w:r w:rsidRPr="004F4B7E">
        <w:rPr>
          <w:rFonts w:ascii="Arial" w:hAnsi="Arial" w:cs="Arial"/>
          <w:b/>
          <w:sz w:val="24"/>
          <w:szCs w:val="24"/>
        </w:rPr>
        <w:t>ESTE CONCEJO MUNICIPAL ACUERDA</w:t>
      </w:r>
    </w:p>
    <w:p w:rsidR="004F4B7E" w:rsidRPr="004F4B7E" w:rsidRDefault="004F4B7E" w:rsidP="004F4B7E">
      <w:pPr>
        <w:spacing w:after="0" w:line="240" w:lineRule="auto"/>
        <w:rPr>
          <w:rFonts w:ascii="Calibri" w:eastAsia="Calibri" w:hAnsi="Calibri" w:cs="Times New Roman"/>
        </w:rPr>
      </w:pPr>
    </w:p>
    <w:p w:rsidR="004F4B7E" w:rsidRPr="004F4B7E" w:rsidRDefault="004F4B7E" w:rsidP="004F4B7E">
      <w:pPr>
        <w:spacing w:after="0" w:line="240" w:lineRule="auto"/>
        <w:jc w:val="both"/>
        <w:rPr>
          <w:rFonts w:ascii="Arial" w:hAnsi="Arial" w:cs="Arial"/>
          <w:sz w:val="24"/>
          <w:szCs w:val="24"/>
        </w:rPr>
      </w:pPr>
      <w:r w:rsidRPr="004F4B7E">
        <w:rPr>
          <w:rFonts w:ascii="Arial" w:hAnsi="Arial" w:cs="Arial"/>
          <w:sz w:val="24"/>
          <w:szCs w:val="24"/>
        </w:rPr>
        <w:t xml:space="preserve">Solicitar a la Administración Municipal remita un informe sobre lo que cita la sentencia mencionada para mejor proceder según corresponda. </w:t>
      </w:r>
    </w:p>
    <w:p w:rsidR="004F4B7E" w:rsidRPr="004F4B7E" w:rsidRDefault="004F4B7E" w:rsidP="004F4B7E">
      <w:pPr>
        <w:spacing w:after="0" w:line="240" w:lineRule="auto"/>
        <w:jc w:val="both"/>
        <w:rPr>
          <w:rFonts w:ascii="Arial" w:eastAsia="Calibri" w:hAnsi="Arial" w:cs="Arial"/>
          <w:b/>
          <w:sz w:val="24"/>
          <w:szCs w:val="24"/>
        </w:rPr>
      </w:pPr>
    </w:p>
    <w:p w:rsidR="004F4B7E" w:rsidRPr="004F4B7E" w:rsidRDefault="004F4B7E" w:rsidP="004F4B7E">
      <w:pPr>
        <w:spacing w:after="0" w:line="240" w:lineRule="auto"/>
        <w:jc w:val="both"/>
        <w:rPr>
          <w:rFonts w:ascii="Arial" w:eastAsia="Calibri" w:hAnsi="Arial" w:cs="Arial"/>
          <w:b/>
        </w:rPr>
      </w:pPr>
      <w:r w:rsidRPr="004F4B7E">
        <w:rPr>
          <w:rFonts w:ascii="Arial" w:eastAsia="Calibri" w:hAnsi="Arial" w:cs="Arial"/>
          <w:b/>
          <w:sz w:val="24"/>
          <w:szCs w:val="24"/>
        </w:rPr>
        <w:t>ACUERDO</w:t>
      </w:r>
      <w:r w:rsidRPr="004F4B7E">
        <w:rPr>
          <w:rFonts w:ascii="Arial" w:eastAsia="Calibri" w:hAnsi="Arial" w:cs="Arial"/>
          <w:b/>
        </w:rPr>
        <w:t xml:space="preserve"> UNÁNIME Y DECLARADO DEFINITIVAMENTE APROBADO N° 736-19</w:t>
      </w:r>
    </w:p>
    <w:p w:rsidR="004F4B7E" w:rsidRPr="004F4B7E" w:rsidRDefault="004F4B7E" w:rsidP="004F4B7E">
      <w:pPr>
        <w:spacing w:after="0" w:line="240" w:lineRule="auto"/>
        <w:rPr>
          <w:rFonts w:ascii="Calibri" w:eastAsia="Calibri" w:hAnsi="Calibri" w:cs="Times New Roman"/>
        </w:rPr>
      </w:pPr>
    </w:p>
    <w:p w:rsidR="004F4B7E" w:rsidRPr="004F4B7E" w:rsidRDefault="004F4B7E" w:rsidP="004F4B7E">
      <w:pPr>
        <w:spacing w:after="0" w:line="240" w:lineRule="auto"/>
        <w:jc w:val="both"/>
        <w:rPr>
          <w:rFonts w:ascii="Arial" w:eastAsia="Calibri" w:hAnsi="Arial" w:cs="Arial"/>
          <w:sz w:val="24"/>
          <w:szCs w:val="24"/>
        </w:rPr>
      </w:pPr>
      <w:r w:rsidRPr="004F4B7E">
        <w:rPr>
          <w:rFonts w:ascii="Arial" w:eastAsia="Calibri" w:hAnsi="Arial" w:cs="Arial"/>
          <w:sz w:val="24"/>
          <w:szCs w:val="24"/>
        </w:rPr>
        <w:t>Acuerdo con el voto positivo de los regidores</w:t>
      </w:r>
    </w:p>
    <w:p w:rsidR="004F4B7E" w:rsidRPr="004F4B7E" w:rsidRDefault="004F4B7E" w:rsidP="004F4B7E">
      <w:pPr>
        <w:suppressLineNumbers/>
        <w:spacing w:after="0" w:line="240" w:lineRule="auto"/>
        <w:ind w:right="-799"/>
        <w:rPr>
          <w:rFonts w:ascii="Arial" w:eastAsia="Calibri" w:hAnsi="Arial" w:cs="Arial"/>
          <w:sz w:val="24"/>
          <w:szCs w:val="24"/>
        </w:rPr>
      </w:pPr>
    </w:p>
    <w:p w:rsidR="004F4B7E" w:rsidRPr="004F4B7E" w:rsidRDefault="004F4B7E" w:rsidP="004F4B7E">
      <w:pPr>
        <w:numPr>
          <w:ilvl w:val="0"/>
          <w:numId w:val="17"/>
        </w:numPr>
        <w:spacing w:after="0" w:line="240" w:lineRule="auto"/>
        <w:ind w:right="-799" w:firstLine="414"/>
        <w:rPr>
          <w:rFonts w:ascii="Arial" w:eastAsia="Calibri" w:hAnsi="Arial" w:cs="Arial"/>
          <w:sz w:val="24"/>
          <w:szCs w:val="24"/>
        </w:rPr>
      </w:pPr>
      <w:r w:rsidRPr="004F4B7E">
        <w:rPr>
          <w:rFonts w:ascii="Arial" w:eastAsia="Calibri" w:hAnsi="Arial" w:cs="Arial"/>
          <w:sz w:val="24"/>
          <w:szCs w:val="24"/>
        </w:rPr>
        <w:t xml:space="preserve">José Fernando Méndez Vindas, Partido Unidad Social Cristiana </w:t>
      </w:r>
    </w:p>
    <w:p w:rsidR="004F4B7E" w:rsidRPr="004F4B7E" w:rsidRDefault="004F4B7E" w:rsidP="004F4B7E">
      <w:pPr>
        <w:numPr>
          <w:ilvl w:val="0"/>
          <w:numId w:val="17"/>
        </w:numPr>
        <w:spacing w:after="0" w:line="240" w:lineRule="auto"/>
        <w:ind w:right="-799" w:firstLine="414"/>
        <w:rPr>
          <w:rFonts w:ascii="Arial" w:eastAsia="Calibri" w:hAnsi="Arial" w:cs="Arial"/>
          <w:sz w:val="24"/>
          <w:szCs w:val="24"/>
        </w:rPr>
      </w:pPr>
      <w:r w:rsidRPr="004F4B7E">
        <w:rPr>
          <w:rFonts w:ascii="Arial" w:eastAsia="Calibri" w:hAnsi="Arial" w:cs="Arial"/>
          <w:sz w:val="24"/>
          <w:szCs w:val="24"/>
        </w:rPr>
        <w:t>Julio Benavides Espinoza, Partido Unidad Social Cristiana</w:t>
      </w:r>
    </w:p>
    <w:p w:rsidR="004F4B7E" w:rsidRPr="004F4B7E" w:rsidRDefault="004F4B7E" w:rsidP="004F4B7E">
      <w:pPr>
        <w:numPr>
          <w:ilvl w:val="0"/>
          <w:numId w:val="17"/>
        </w:numPr>
        <w:spacing w:after="0" w:line="240" w:lineRule="auto"/>
        <w:ind w:right="-799" w:firstLine="414"/>
        <w:rPr>
          <w:rFonts w:ascii="Arial" w:eastAsia="Calibri" w:hAnsi="Arial" w:cs="Arial"/>
          <w:sz w:val="24"/>
          <w:szCs w:val="24"/>
        </w:rPr>
      </w:pPr>
      <w:r w:rsidRPr="004F4B7E">
        <w:rPr>
          <w:rFonts w:ascii="Arial" w:eastAsia="Calibri" w:hAnsi="Arial" w:cs="Arial"/>
          <w:sz w:val="24"/>
          <w:szCs w:val="24"/>
        </w:rPr>
        <w:t>María de los Ángeles Artavia Zeledón, Partido Unidad Social Cristiana</w:t>
      </w:r>
    </w:p>
    <w:p w:rsidR="004F4B7E" w:rsidRPr="004F4B7E" w:rsidRDefault="004F4B7E" w:rsidP="004F4B7E">
      <w:pPr>
        <w:numPr>
          <w:ilvl w:val="0"/>
          <w:numId w:val="17"/>
        </w:numPr>
        <w:spacing w:after="0" w:line="240" w:lineRule="auto"/>
        <w:ind w:firstLine="414"/>
        <w:rPr>
          <w:rFonts w:ascii="Arial" w:eastAsia="Calibri" w:hAnsi="Arial" w:cs="Arial"/>
          <w:sz w:val="24"/>
          <w:szCs w:val="24"/>
        </w:rPr>
      </w:pPr>
      <w:r w:rsidRPr="004F4B7E">
        <w:rPr>
          <w:rFonts w:ascii="Arial" w:eastAsia="Calibri" w:hAnsi="Arial" w:cs="Arial"/>
          <w:sz w:val="24"/>
          <w:szCs w:val="24"/>
        </w:rPr>
        <w:t>Yojhan Cubero Ramírez, Partido Liberación Nacional</w:t>
      </w:r>
    </w:p>
    <w:p w:rsidR="004F4B7E" w:rsidRPr="004F4B7E" w:rsidRDefault="004F4B7E" w:rsidP="004F4B7E">
      <w:pPr>
        <w:numPr>
          <w:ilvl w:val="0"/>
          <w:numId w:val="17"/>
        </w:numPr>
        <w:spacing w:after="0" w:line="240" w:lineRule="auto"/>
        <w:ind w:firstLine="414"/>
        <w:rPr>
          <w:rFonts w:ascii="Arial" w:eastAsia="Calibri" w:hAnsi="Arial" w:cs="Arial"/>
          <w:sz w:val="24"/>
          <w:szCs w:val="24"/>
        </w:rPr>
      </w:pPr>
      <w:r w:rsidRPr="004F4B7E">
        <w:rPr>
          <w:rFonts w:ascii="Arial" w:eastAsia="Calibri" w:hAnsi="Arial" w:cs="Arial"/>
          <w:sz w:val="24"/>
          <w:szCs w:val="24"/>
        </w:rPr>
        <w:t>Betty Castillo Ortiz, Partido Liberación Nacional</w:t>
      </w:r>
    </w:p>
    <w:p w:rsidR="004F4B7E" w:rsidRDefault="004F4B7E" w:rsidP="00FB3D3C">
      <w:pPr>
        <w:pStyle w:val="Sinespaciado"/>
        <w:rPr>
          <w:rFonts w:ascii="Arial" w:hAnsi="Arial" w:cs="Arial"/>
          <w:sz w:val="16"/>
          <w:szCs w:val="16"/>
        </w:rPr>
      </w:pPr>
    </w:p>
    <w:p w:rsidR="004F4B7E" w:rsidRDefault="004F4B7E" w:rsidP="00FB3D3C">
      <w:pPr>
        <w:pStyle w:val="Sinespaciado"/>
        <w:rPr>
          <w:rFonts w:ascii="Arial" w:hAnsi="Arial" w:cs="Arial"/>
          <w:sz w:val="16"/>
          <w:szCs w:val="16"/>
        </w:rPr>
      </w:pPr>
    </w:p>
    <w:p w:rsidR="004F4B7E" w:rsidRPr="00500EB2" w:rsidRDefault="004F4B7E" w:rsidP="004F4B7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4B7E" w:rsidRPr="00A21CE9" w:rsidRDefault="004F4B7E" w:rsidP="004F4B7E">
      <w:pPr>
        <w:spacing w:after="0" w:line="240" w:lineRule="auto"/>
        <w:jc w:val="center"/>
        <w:rPr>
          <w:rFonts w:ascii="Arial" w:hAnsi="Arial" w:cs="Arial"/>
          <w:b/>
          <w:sz w:val="24"/>
          <w:szCs w:val="24"/>
        </w:rPr>
      </w:pPr>
      <w:r>
        <w:rPr>
          <w:rFonts w:ascii="Arial" w:hAnsi="Arial" w:cs="Arial"/>
          <w:b/>
          <w:sz w:val="24"/>
          <w:szCs w:val="24"/>
        </w:rPr>
        <w:t>SECRETARÍA CONCEJO MUNICIPAL</w:t>
      </w:r>
    </w:p>
    <w:p w:rsidR="004F4B7E" w:rsidRPr="00FB3D3C" w:rsidRDefault="004F4B7E" w:rsidP="004F4B7E">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45DD60FE" wp14:editId="58DECA09">
            <wp:extent cx="213459" cy="152400"/>
            <wp:effectExtent l="0" t="0" r="0" b="0"/>
            <wp:docPr id="416" name="Imagen 4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4F4B7E" w:rsidRDefault="004F4B7E" w:rsidP="004F4B7E">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75F9AC55" wp14:editId="06553CC2">
            <wp:extent cx="213459" cy="152400"/>
            <wp:effectExtent l="0" t="0" r="0" b="0"/>
            <wp:docPr id="417" name="Imagen 4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w:t>
      </w:r>
      <w:r w:rsidR="00AA2642">
        <w:rPr>
          <w:rFonts w:ascii="Arial" w:hAnsi="Arial" w:cs="Arial"/>
          <w:sz w:val="16"/>
          <w:szCs w:val="16"/>
        </w:rPr>
        <w:t xml:space="preserve"> Comité Urbanización </w:t>
      </w:r>
      <w:proofErr w:type="spellStart"/>
      <w:r w:rsidR="00AA2642">
        <w:rPr>
          <w:rFonts w:ascii="Arial" w:hAnsi="Arial" w:cs="Arial"/>
          <w:sz w:val="16"/>
          <w:szCs w:val="16"/>
        </w:rPr>
        <w:t>Asovigui</w:t>
      </w:r>
      <w:proofErr w:type="spellEnd"/>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Pr="001F3A3E" w:rsidRDefault="00AA2642" w:rsidP="00AA2642">
      <w:pPr>
        <w:ind w:left="4956"/>
        <w:rPr>
          <w:rFonts w:ascii="Arial" w:hAnsi="Arial" w:cs="Arial"/>
          <w:b/>
          <w:sz w:val="24"/>
          <w:szCs w:val="24"/>
          <w:lang w:val="es-ES"/>
        </w:rPr>
      </w:pPr>
      <w:r>
        <w:rPr>
          <w:rFonts w:ascii="Arial" w:hAnsi="Arial" w:cs="Arial"/>
          <w:b/>
          <w:sz w:val="24"/>
          <w:szCs w:val="24"/>
          <w:lang w:val="es-ES"/>
        </w:rPr>
        <w:t xml:space="preserve">       OFICIO MSPH-CM-ACUER-737-</w:t>
      </w:r>
      <w:r w:rsidRPr="001F3A3E">
        <w:rPr>
          <w:rFonts w:ascii="Arial" w:hAnsi="Arial" w:cs="Arial"/>
          <w:b/>
          <w:sz w:val="24"/>
          <w:szCs w:val="24"/>
          <w:lang w:val="es-ES"/>
        </w:rPr>
        <w:t>19</w:t>
      </w:r>
    </w:p>
    <w:p w:rsidR="00AA2642" w:rsidRPr="001F3A3E" w:rsidRDefault="00AA2642" w:rsidP="00AA264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AA2642" w:rsidRPr="001F3A3E" w:rsidRDefault="00AA2642" w:rsidP="00AA264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Señor</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Municipalidad de San Pablo de Heredia</w:t>
      </w:r>
    </w:p>
    <w:p w:rsidR="00AA2642" w:rsidRPr="005855BA" w:rsidRDefault="00AA2642" w:rsidP="00AA2642">
      <w:pPr>
        <w:spacing w:after="0" w:line="240" w:lineRule="auto"/>
        <w:jc w:val="both"/>
        <w:rPr>
          <w:rFonts w:ascii="Arial" w:hAnsi="Arial" w:cs="Arial"/>
          <w:sz w:val="24"/>
          <w:szCs w:val="24"/>
        </w:rPr>
      </w:pPr>
      <w:r>
        <w:rPr>
          <w:rFonts w:ascii="Arial" w:hAnsi="Arial" w:cs="Arial"/>
          <w:sz w:val="24"/>
          <w:szCs w:val="24"/>
        </w:rPr>
        <w:t>Pte.</w:t>
      </w:r>
    </w:p>
    <w:p w:rsidR="00AA2642" w:rsidRPr="005855BA" w:rsidRDefault="00AA2642" w:rsidP="00AA2642">
      <w:pPr>
        <w:spacing w:after="0"/>
        <w:rPr>
          <w:rFonts w:ascii="Arial" w:eastAsia="Times New Roman" w:hAnsi="Arial" w:cs="Arial"/>
          <w:color w:val="FF0000"/>
          <w:sz w:val="24"/>
          <w:szCs w:val="24"/>
          <w:lang w:val="es-ES" w:eastAsia="es-ES"/>
        </w:rPr>
      </w:pPr>
    </w:p>
    <w:p w:rsidR="00AA2642" w:rsidRPr="001F3A3E" w:rsidRDefault="00AA2642" w:rsidP="00AA264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AA2642" w:rsidRPr="001F3A3E" w:rsidRDefault="00AA2642" w:rsidP="00AA2642">
      <w:pPr>
        <w:pStyle w:val="Sinespaciado"/>
        <w:rPr>
          <w:lang w:val="es-ES"/>
        </w:rPr>
      </w:pPr>
    </w:p>
    <w:p w:rsidR="00AA2642" w:rsidRPr="001F3A3E" w:rsidRDefault="00AA2642" w:rsidP="00AA264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2642" w:rsidRPr="001F3A3E" w:rsidRDefault="00AA2642" w:rsidP="00AA2642">
      <w:pPr>
        <w:spacing w:after="0" w:line="240" w:lineRule="auto"/>
        <w:rPr>
          <w:rFonts w:ascii="Calibri" w:eastAsia="Calibri" w:hAnsi="Calibri" w:cs="Times New Roman"/>
          <w:lang w:val="es-ES" w:eastAsia="es-ES"/>
        </w:rPr>
      </w:pPr>
    </w:p>
    <w:p w:rsidR="00AA2642" w:rsidRPr="001F3A3E" w:rsidRDefault="00AA2642" w:rsidP="00AA264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2642" w:rsidRDefault="00AA2642" w:rsidP="00AA2642">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AA2642" w:rsidRDefault="00AA2642" w:rsidP="004F4B7E">
      <w:pPr>
        <w:pStyle w:val="Sinespaciado"/>
        <w:rPr>
          <w:rFonts w:ascii="Arial" w:hAnsi="Arial" w:cs="Arial"/>
          <w:sz w:val="16"/>
          <w:szCs w:val="16"/>
        </w:rPr>
      </w:pPr>
    </w:p>
    <w:p w:rsidR="00AA2642" w:rsidRPr="00AA2642" w:rsidRDefault="00AA2642" w:rsidP="00AA2642">
      <w:pPr>
        <w:spacing w:after="0" w:line="240" w:lineRule="auto"/>
        <w:ind w:left="567" w:hanging="567"/>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CONSIDERANDO</w:t>
      </w:r>
    </w:p>
    <w:p w:rsidR="00AA2642" w:rsidRPr="00AA2642" w:rsidRDefault="00AA2642" w:rsidP="00AA2642">
      <w:pPr>
        <w:spacing w:after="0" w:line="240" w:lineRule="auto"/>
        <w:ind w:left="567" w:hanging="567"/>
        <w:contextualSpacing/>
        <w:rPr>
          <w:rFonts w:ascii="Arial" w:eastAsia="Times New Roman" w:hAnsi="Arial" w:cs="Arial"/>
          <w:b/>
          <w:sz w:val="24"/>
          <w:szCs w:val="24"/>
          <w:lang w:val="es-ES_tradnl" w:eastAsia="es-ES_tradnl"/>
        </w:rPr>
      </w:pPr>
    </w:p>
    <w:p w:rsidR="00AA2642" w:rsidRPr="00AA2642" w:rsidRDefault="00AA2642" w:rsidP="00AA2642">
      <w:pPr>
        <w:numPr>
          <w:ilvl w:val="0"/>
          <w:numId w:val="19"/>
        </w:numPr>
        <w:spacing w:line="252" w:lineRule="auto"/>
        <w:contextualSpacing/>
        <w:jc w:val="both"/>
        <w:rPr>
          <w:rFonts w:ascii="Arial" w:eastAsia="Calibri" w:hAnsi="Arial" w:cs="Arial"/>
          <w:sz w:val="24"/>
          <w:szCs w:val="24"/>
        </w:rPr>
      </w:pPr>
      <w:r w:rsidRPr="00AA2642">
        <w:rPr>
          <w:rFonts w:ascii="Arial" w:eastAsia="Calibri" w:hAnsi="Arial" w:cs="Arial"/>
          <w:sz w:val="24"/>
          <w:szCs w:val="24"/>
        </w:rPr>
        <w:t xml:space="preserve">Oficio N° MSPH-AM-NI-204-2019, recibido el día 21 de octubre del 2019, suscrito por el Lic. Bernardo Porras López, Alcalde Municipal, brindando respuesta a lo solicitado mediante el acuerdo CM 643-19, relacionado con el trasladado de los documentos del año 2013 de la Secretaría del Concejo Municipal al Archivo Central. </w:t>
      </w:r>
    </w:p>
    <w:p w:rsidR="00AA2642" w:rsidRPr="00AA2642" w:rsidRDefault="00AA2642" w:rsidP="00AA2642">
      <w:pPr>
        <w:spacing w:line="252" w:lineRule="auto"/>
        <w:contextualSpacing/>
        <w:jc w:val="both"/>
        <w:rPr>
          <w:rFonts w:ascii="Arial" w:eastAsia="Calibri" w:hAnsi="Arial" w:cs="Arial"/>
          <w:sz w:val="24"/>
          <w:szCs w:val="24"/>
        </w:rPr>
      </w:pPr>
    </w:p>
    <w:p w:rsidR="00AA2642" w:rsidRPr="00AA2642" w:rsidRDefault="00AA2642" w:rsidP="00AA2642">
      <w:pPr>
        <w:numPr>
          <w:ilvl w:val="0"/>
          <w:numId w:val="19"/>
        </w:numPr>
        <w:spacing w:after="0" w:line="252" w:lineRule="auto"/>
        <w:contextualSpacing/>
        <w:jc w:val="both"/>
        <w:rPr>
          <w:rFonts w:ascii="Arial" w:eastAsia="Calibri" w:hAnsi="Arial" w:cs="Arial"/>
          <w:sz w:val="24"/>
          <w:szCs w:val="24"/>
        </w:rPr>
      </w:pPr>
      <w:r w:rsidRPr="00AA2642">
        <w:rPr>
          <w:rFonts w:ascii="Arial" w:eastAsia="Calibri" w:hAnsi="Arial" w:cs="Arial"/>
          <w:sz w:val="24"/>
          <w:szCs w:val="24"/>
        </w:rPr>
        <w:t>Que el artículo 40 del Código Municipal cita:</w:t>
      </w:r>
    </w:p>
    <w:p w:rsidR="00AA2642" w:rsidRPr="00AA2642" w:rsidRDefault="00AA2642" w:rsidP="00AA2642">
      <w:pPr>
        <w:spacing w:after="0" w:line="252" w:lineRule="auto"/>
        <w:contextualSpacing/>
        <w:jc w:val="both"/>
        <w:rPr>
          <w:rFonts w:ascii="Arial" w:eastAsia="Calibri" w:hAnsi="Arial" w:cs="Arial"/>
          <w:sz w:val="24"/>
          <w:szCs w:val="24"/>
        </w:rPr>
      </w:pPr>
    </w:p>
    <w:p w:rsidR="00AA2642" w:rsidRPr="00AA2642" w:rsidRDefault="00AA2642" w:rsidP="00AA2642">
      <w:pPr>
        <w:spacing w:after="0" w:line="252" w:lineRule="auto"/>
        <w:ind w:left="993" w:right="1699" w:hanging="142"/>
        <w:contextualSpacing/>
        <w:jc w:val="both"/>
        <w:rPr>
          <w:rFonts w:ascii="Arial" w:eastAsia="Calibri" w:hAnsi="Arial" w:cs="Arial"/>
          <w:sz w:val="24"/>
          <w:szCs w:val="24"/>
        </w:rPr>
      </w:pPr>
      <w:r w:rsidRPr="00AA2642">
        <w:rPr>
          <w:rFonts w:ascii="Arial" w:eastAsia="Calibri" w:hAnsi="Arial" w:cs="Arial"/>
          <w:sz w:val="24"/>
          <w:szCs w:val="24"/>
        </w:rPr>
        <w:t>“Cualquier funcionario municipal podrá ser llamado a las sesiones del Concejo, cuando éste lo acuerde y sin que por ello debe pagársele remuneración alguna”.</w:t>
      </w:r>
    </w:p>
    <w:p w:rsidR="00AA2642" w:rsidRPr="00AA2642" w:rsidRDefault="00AA2642" w:rsidP="00AA2642">
      <w:pPr>
        <w:spacing w:after="0" w:line="252" w:lineRule="auto"/>
        <w:contextualSpacing/>
        <w:jc w:val="both"/>
        <w:rPr>
          <w:rFonts w:ascii="Arial" w:eastAsia="Calibri" w:hAnsi="Arial" w:cs="Arial"/>
          <w:sz w:val="24"/>
          <w:szCs w:val="24"/>
        </w:rPr>
      </w:pP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ESTE CONCEJO MUNICIPAL ACUERDA</w:t>
      </w:r>
    </w:p>
    <w:p w:rsidR="00AA2642" w:rsidRPr="00AA2642" w:rsidRDefault="00AA2642" w:rsidP="00AA2642">
      <w:pPr>
        <w:pStyle w:val="Sinespaciado"/>
        <w:rPr>
          <w:lang w:val="es-ES_tradnl" w:eastAsia="es-ES_tradnl"/>
        </w:rPr>
      </w:pPr>
    </w:p>
    <w:p w:rsidR="00AA2642" w:rsidRPr="00AA2642" w:rsidRDefault="00AA2642" w:rsidP="00AA2642">
      <w:pPr>
        <w:spacing w:after="0" w:line="240" w:lineRule="auto"/>
        <w:jc w:val="both"/>
        <w:rPr>
          <w:rFonts w:ascii="Arial" w:eastAsia="Calibri" w:hAnsi="Arial" w:cs="Arial"/>
          <w:sz w:val="24"/>
          <w:szCs w:val="24"/>
        </w:rPr>
      </w:pPr>
      <w:r w:rsidRPr="00AA2642">
        <w:rPr>
          <w:rFonts w:ascii="Arial" w:eastAsia="Calibri" w:hAnsi="Arial" w:cs="Arial"/>
          <w:sz w:val="24"/>
          <w:szCs w:val="24"/>
        </w:rPr>
        <w:t>Solicitar a la Administración Municipal su colaboración para que en la sesión a celebrarse el lunes 18 de noviembre del corriente se haga presente el Sr. José Roberto Silva, Coordinador del Archivo Municipal con el objetivo de que presente los objetivos operativos concernientes a la tabla de plazos que respecta a este departamento.</w:t>
      </w:r>
    </w:p>
    <w:p w:rsidR="00AA2642" w:rsidRPr="00AA2642" w:rsidRDefault="00AA2642" w:rsidP="00AA2642">
      <w:pPr>
        <w:spacing w:after="0" w:line="240" w:lineRule="auto"/>
        <w:jc w:val="both"/>
        <w:rPr>
          <w:rFonts w:ascii="Arial" w:eastAsia="Calibri" w:hAnsi="Arial" w:cs="Arial"/>
          <w:sz w:val="24"/>
          <w:szCs w:val="24"/>
        </w:rPr>
      </w:pPr>
    </w:p>
    <w:p w:rsidR="00AA2642" w:rsidRPr="00AA2642" w:rsidRDefault="00AA2642" w:rsidP="00AA2642">
      <w:pPr>
        <w:spacing w:after="0" w:line="240" w:lineRule="auto"/>
        <w:jc w:val="both"/>
        <w:rPr>
          <w:rFonts w:ascii="Arial" w:eastAsia="Calibri" w:hAnsi="Arial" w:cs="Arial"/>
          <w:b/>
        </w:rPr>
      </w:pPr>
      <w:r w:rsidRPr="00AA2642">
        <w:rPr>
          <w:rFonts w:ascii="Arial" w:eastAsia="Calibri" w:hAnsi="Arial" w:cs="Arial"/>
          <w:b/>
          <w:sz w:val="24"/>
          <w:szCs w:val="24"/>
        </w:rPr>
        <w:t>ACUERDO</w:t>
      </w:r>
      <w:r w:rsidRPr="00AA2642">
        <w:rPr>
          <w:rFonts w:ascii="Arial" w:eastAsia="Calibri" w:hAnsi="Arial" w:cs="Arial"/>
          <w:b/>
        </w:rPr>
        <w:t xml:space="preserve"> UNÁNIME Y DECLARADO DEFINITIVAMENTE APROBADO N°737 -19</w:t>
      </w:r>
    </w:p>
    <w:p w:rsidR="00AA2642" w:rsidRPr="00AA2642" w:rsidRDefault="00AA2642" w:rsidP="00AA2642">
      <w:pPr>
        <w:pStyle w:val="Sinespaciado"/>
      </w:pPr>
    </w:p>
    <w:p w:rsidR="00AA2642" w:rsidRPr="00AA2642" w:rsidRDefault="00AA2642" w:rsidP="00AA2642">
      <w:pPr>
        <w:spacing w:after="0" w:line="240" w:lineRule="auto"/>
        <w:jc w:val="both"/>
        <w:rPr>
          <w:rFonts w:ascii="Arial" w:eastAsia="Calibri" w:hAnsi="Arial" w:cs="Arial"/>
          <w:sz w:val="24"/>
          <w:szCs w:val="24"/>
        </w:rPr>
      </w:pPr>
      <w:r w:rsidRPr="00AA2642">
        <w:rPr>
          <w:rFonts w:ascii="Arial" w:eastAsia="Calibri" w:hAnsi="Arial" w:cs="Arial"/>
          <w:sz w:val="24"/>
          <w:szCs w:val="24"/>
        </w:rPr>
        <w:t>Acuerdo con el voto positivo de los regidores</w:t>
      </w:r>
    </w:p>
    <w:p w:rsidR="00AA2642" w:rsidRPr="00AA2642" w:rsidRDefault="00AA2642" w:rsidP="00AA2642">
      <w:pPr>
        <w:spacing w:after="0" w:line="240" w:lineRule="auto"/>
        <w:ind w:right="-799"/>
        <w:rPr>
          <w:rFonts w:ascii="Arial" w:eastAsia="Calibri" w:hAnsi="Arial" w:cs="Arial"/>
          <w:sz w:val="24"/>
          <w:szCs w:val="24"/>
        </w:rPr>
      </w:pPr>
    </w:p>
    <w:p w:rsidR="00AA2642" w:rsidRPr="00AA2642" w:rsidRDefault="00AA2642" w:rsidP="00AA2642">
      <w:pPr>
        <w:numPr>
          <w:ilvl w:val="0"/>
          <w:numId w:val="18"/>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 xml:space="preserve">José Fernando Méndez Vindas, Partido Unidad Social Cristiana </w:t>
      </w:r>
    </w:p>
    <w:p w:rsidR="00AA2642" w:rsidRDefault="00AA2642" w:rsidP="00AA2642">
      <w:pPr>
        <w:numPr>
          <w:ilvl w:val="0"/>
          <w:numId w:val="18"/>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Julio Benavides Espinoza, Partido Unidad Social Cristiana</w:t>
      </w:r>
    </w:p>
    <w:p w:rsidR="00AA2642" w:rsidRPr="00AA2642" w:rsidRDefault="00AA2642" w:rsidP="00AA2642">
      <w:pPr>
        <w:spacing w:after="0" w:line="240" w:lineRule="auto"/>
        <w:ind w:left="1560" w:right="-799"/>
        <w:rPr>
          <w:rFonts w:ascii="Arial" w:eastAsia="Calibri" w:hAnsi="Arial" w:cs="Arial"/>
          <w:sz w:val="24"/>
          <w:szCs w:val="24"/>
        </w:rPr>
      </w:pPr>
    </w:p>
    <w:p w:rsidR="00AA2642" w:rsidRPr="00AA2642" w:rsidRDefault="00AA2642" w:rsidP="00AA2642">
      <w:pPr>
        <w:numPr>
          <w:ilvl w:val="0"/>
          <w:numId w:val="18"/>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María de los Ángeles Artavia Zeledón, Partido Unidad Social Cristiana</w:t>
      </w:r>
    </w:p>
    <w:p w:rsidR="00AA2642" w:rsidRPr="00AA2642" w:rsidRDefault="00AA2642" w:rsidP="00AA2642">
      <w:pPr>
        <w:numPr>
          <w:ilvl w:val="0"/>
          <w:numId w:val="18"/>
        </w:numPr>
        <w:spacing w:after="0" w:line="240" w:lineRule="auto"/>
        <w:ind w:left="1560"/>
        <w:rPr>
          <w:rFonts w:ascii="Arial" w:eastAsia="Calibri" w:hAnsi="Arial" w:cs="Arial"/>
          <w:sz w:val="24"/>
          <w:szCs w:val="24"/>
        </w:rPr>
      </w:pPr>
      <w:r w:rsidRPr="00AA2642">
        <w:rPr>
          <w:rFonts w:ascii="Arial" w:eastAsia="Calibri" w:hAnsi="Arial" w:cs="Arial"/>
          <w:sz w:val="24"/>
          <w:szCs w:val="24"/>
        </w:rPr>
        <w:t>Yojhan Cubero Ramírez, Partido Liberación Nacional</w:t>
      </w:r>
    </w:p>
    <w:p w:rsidR="00AA2642" w:rsidRPr="00AA2642" w:rsidRDefault="00AA2642" w:rsidP="00AA2642">
      <w:pPr>
        <w:numPr>
          <w:ilvl w:val="0"/>
          <w:numId w:val="18"/>
        </w:numPr>
        <w:spacing w:after="0" w:line="240" w:lineRule="auto"/>
        <w:ind w:left="1560"/>
        <w:rPr>
          <w:rFonts w:ascii="Arial" w:eastAsia="Calibri" w:hAnsi="Arial" w:cs="Arial"/>
          <w:sz w:val="24"/>
          <w:szCs w:val="24"/>
        </w:rPr>
      </w:pPr>
      <w:r w:rsidRPr="00AA2642">
        <w:rPr>
          <w:rFonts w:ascii="Arial" w:eastAsia="Calibri" w:hAnsi="Arial" w:cs="Arial"/>
          <w:sz w:val="24"/>
          <w:szCs w:val="24"/>
        </w:rPr>
        <w:t>Betty Castillo Ortiz, Partido Liberación Nacional</w:t>
      </w: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Pr="00500EB2" w:rsidRDefault="00AA2642" w:rsidP="00AA264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A2642" w:rsidRPr="00A21CE9" w:rsidRDefault="00AA2642" w:rsidP="00AA2642">
      <w:pPr>
        <w:spacing w:after="0" w:line="240" w:lineRule="auto"/>
        <w:jc w:val="center"/>
        <w:rPr>
          <w:rFonts w:ascii="Arial" w:hAnsi="Arial" w:cs="Arial"/>
          <w:b/>
          <w:sz w:val="24"/>
          <w:szCs w:val="24"/>
        </w:rPr>
      </w:pPr>
      <w:r>
        <w:rPr>
          <w:rFonts w:ascii="Arial" w:hAnsi="Arial" w:cs="Arial"/>
          <w:b/>
          <w:sz w:val="24"/>
          <w:szCs w:val="24"/>
        </w:rPr>
        <w:t>SECRETARÍA CONCEJO MUNICIPAL</w:t>
      </w:r>
    </w:p>
    <w:p w:rsidR="00AA2642" w:rsidRPr="00FB3D3C" w:rsidRDefault="00AA2642" w:rsidP="00AA2642">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47AC2A2C" wp14:editId="32DAC6B5">
            <wp:extent cx="213459" cy="152400"/>
            <wp:effectExtent l="0" t="0" r="0" b="0"/>
            <wp:docPr id="418" name="Imagen 4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Pr="001F3A3E" w:rsidRDefault="00AA2642" w:rsidP="00AA2642">
      <w:pPr>
        <w:ind w:left="4956"/>
        <w:rPr>
          <w:rFonts w:ascii="Arial" w:hAnsi="Arial" w:cs="Arial"/>
          <w:b/>
          <w:sz w:val="24"/>
          <w:szCs w:val="24"/>
          <w:lang w:val="es-ES"/>
        </w:rPr>
      </w:pPr>
      <w:r>
        <w:rPr>
          <w:rFonts w:ascii="Arial" w:hAnsi="Arial" w:cs="Arial"/>
          <w:b/>
          <w:sz w:val="24"/>
          <w:szCs w:val="24"/>
          <w:lang w:val="es-ES"/>
        </w:rPr>
        <w:t xml:space="preserve">        OFICIO MSPH-CM-ACUER-738-</w:t>
      </w:r>
      <w:r w:rsidRPr="001F3A3E">
        <w:rPr>
          <w:rFonts w:ascii="Arial" w:hAnsi="Arial" w:cs="Arial"/>
          <w:b/>
          <w:sz w:val="24"/>
          <w:szCs w:val="24"/>
          <w:lang w:val="es-ES"/>
        </w:rPr>
        <w:t>19</w:t>
      </w:r>
    </w:p>
    <w:p w:rsidR="00AA2642" w:rsidRPr="001F3A3E" w:rsidRDefault="00AA2642" w:rsidP="00AA264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AA2642" w:rsidRPr="001F3A3E" w:rsidRDefault="00AA2642" w:rsidP="00AA264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Señor</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Municipalidad de San Pablo de Heredia</w:t>
      </w:r>
    </w:p>
    <w:p w:rsidR="00AA2642" w:rsidRPr="005855BA" w:rsidRDefault="00AA2642" w:rsidP="00AA2642">
      <w:pPr>
        <w:spacing w:after="0" w:line="240" w:lineRule="auto"/>
        <w:jc w:val="both"/>
        <w:rPr>
          <w:rFonts w:ascii="Arial" w:hAnsi="Arial" w:cs="Arial"/>
          <w:sz w:val="24"/>
          <w:szCs w:val="24"/>
        </w:rPr>
      </w:pPr>
      <w:r>
        <w:rPr>
          <w:rFonts w:ascii="Arial" w:hAnsi="Arial" w:cs="Arial"/>
          <w:sz w:val="24"/>
          <w:szCs w:val="24"/>
        </w:rPr>
        <w:t>Pte.</w:t>
      </w:r>
    </w:p>
    <w:p w:rsidR="00AA2642" w:rsidRPr="005855BA" w:rsidRDefault="00AA2642" w:rsidP="00AA2642">
      <w:pPr>
        <w:spacing w:after="0"/>
        <w:rPr>
          <w:rFonts w:ascii="Arial" w:eastAsia="Times New Roman" w:hAnsi="Arial" w:cs="Arial"/>
          <w:color w:val="FF0000"/>
          <w:sz w:val="24"/>
          <w:szCs w:val="24"/>
          <w:lang w:val="es-ES" w:eastAsia="es-ES"/>
        </w:rPr>
      </w:pPr>
    </w:p>
    <w:p w:rsidR="00AA2642" w:rsidRPr="001F3A3E" w:rsidRDefault="00AA2642" w:rsidP="00AA264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AA2642" w:rsidRPr="001F3A3E" w:rsidRDefault="00AA2642" w:rsidP="00AA2642">
      <w:pPr>
        <w:pStyle w:val="Sinespaciado"/>
        <w:rPr>
          <w:lang w:val="es-ES"/>
        </w:rPr>
      </w:pPr>
    </w:p>
    <w:p w:rsidR="00AA2642" w:rsidRPr="001F3A3E" w:rsidRDefault="00AA2642" w:rsidP="00AA264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2642" w:rsidRPr="001F3A3E" w:rsidRDefault="00AA2642" w:rsidP="00AA2642">
      <w:pPr>
        <w:spacing w:after="0" w:line="240" w:lineRule="auto"/>
        <w:rPr>
          <w:rFonts w:ascii="Calibri" w:eastAsia="Calibri" w:hAnsi="Calibri" w:cs="Times New Roman"/>
          <w:lang w:val="es-ES" w:eastAsia="es-ES"/>
        </w:rPr>
      </w:pPr>
    </w:p>
    <w:p w:rsidR="00AA2642" w:rsidRPr="001F3A3E" w:rsidRDefault="00AA2642" w:rsidP="00AA264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2642" w:rsidRDefault="00AA2642" w:rsidP="00AA2642">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AA2642" w:rsidRDefault="00AA2642" w:rsidP="004F4B7E">
      <w:pPr>
        <w:pStyle w:val="Sinespaciado"/>
        <w:rPr>
          <w:rFonts w:ascii="Arial" w:hAnsi="Arial" w:cs="Arial"/>
          <w:sz w:val="16"/>
          <w:szCs w:val="16"/>
        </w:rPr>
      </w:pP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CONSIDERANDO</w:t>
      </w:r>
    </w:p>
    <w:p w:rsidR="00AA2642" w:rsidRPr="00AA2642" w:rsidRDefault="00AA2642" w:rsidP="00AA2642">
      <w:pPr>
        <w:suppressLineNumbers/>
        <w:spacing w:after="0" w:line="240" w:lineRule="auto"/>
        <w:rPr>
          <w:rFonts w:ascii="Calibri" w:eastAsia="Calibri" w:hAnsi="Calibri" w:cs="Times New Roman"/>
          <w:lang w:val="es-ES_tradnl" w:eastAsia="es-ES_tradnl"/>
        </w:rPr>
      </w:pPr>
    </w:p>
    <w:p w:rsidR="00AA2642" w:rsidRPr="00AA2642" w:rsidRDefault="00AA2642" w:rsidP="00AA2642">
      <w:pPr>
        <w:spacing w:after="0" w:line="240" w:lineRule="auto"/>
        <w:contextualSpacing/>
        <w:jc w:val="both"/>
        <w:rPr>
          <w:rFonts w:ascii="Arial" w:eastAsia="Times New Roman" w:hAnsi="Arial" w:cs="Arial"/>
          <w:b/>
          <w:sz w:val="24"/>
          <w:szCs w:val="24"/>
          <w:lang w:val="es-ES_tradnl" w:eastAsia="es-ES_tradnl"/>
        </w:rPr>
      </w:pPr>
      <w:r w:rsidRPr="00AA2642">
        <w:rPr>
          <w:rFonts w:ascii="Arial" w:eastAsia="SimSun" w:hAnsi="Arial" w:cs="Arial"/>
          <w:sz w:val="24"/>
          <w:szCs w:val="24"/>
        </w:rPr>
        <w:t>Oficio N° MSPH-AM-NI-214-2019, recibido el día 28 de octubre del 2019, suscrito por el Lic. Bernardo Porras López, Alcalde Municipal, brindando respuesta a lo solicitado mediante el acuerdo CM 665-19, relacionado con denuncia interpuesta en la Defensoría de los Habitantes, por construcción sin permisos municipales</w:t>
      </w: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ESTE CONCEJO MUNICIPAL ACUERDA</w:t>
      </w:r>
    </w:p>
    <w:p w:rsidR="00AA2642" w:rsidRPr="00AA2642" w:rsidRDefault="00AA2642" w:rsidP="00AA2642">
      <w:pPr>
        <w:pStyle w:val="Sinespaciado"/>
        <w:rPr>
          <w:lang w:val="es-ES_tradnl" w:eastAsia="es-ES_tradnl"/>
        </w:rPr>
      </w:pPr>
    </w:p>
    <w:p w:rsidR="00AA2642" w:rsidRPr="00AA2642" w:rsidRDefault="00AA2642" w:rsidP="00AA2642">
      <w:pPr>
        <w:spacing w:after="0" w:line="240" w:lineRule="auto"/>
        <w:contextualSpacing/>
        <w:jc w:val="both"/>
        <w:rPr>
          <w:rFonts w:ascii="Arial" w:eastAsia="Times New Roman" w:hAnsi="Arial" w:cs="Arial"/>
          <w:sz w:val="24"/>
          <w:szCs w:val="24"/>
          <w:lang w:val="es-ES_tradnl" w:eastAsia="es-ES_tradnl"/>
        </w:rPr>
      </w:pPr>
      <w:r w:rsidRPr="00AA2642">
        <w:rPr>
          <w:rFonts w:ascii="Arial" w:eastAsia="Times New Roman" w:hAnsi="Arial" w:cs="Arial"/>
          <w:sz w:val="24"/>
          <w:szCs w:val="24"/>
          <w:lang w:val="es-ES_tradnl" w:eastAsia="es-ES_tradnl"/>
        </w:rPr>
        <w:t>Dar por cumplido el acuerdo municipal CM-665-19 ya que mediante el oficio de marras se remite la prueba documental de cumplimiento respectiva.</w:t>
      </w:r>
    </w:p>
    <w:p w:rsidR="00AA2642" w:rsidRPr="00AA2642" w:rsidRDefault="00AA2642" w:rsidP="00AA2642">
      <w:pPr>
        <w:spacing w:after="0" w:line="240" w:lineRule="auto"/>
        <w:contextualSpacing/>
        <w:jc w:val="both"/>
        <w:rPr>
          <w:rFonts w:ascii="Arial" w:eastAsia="Times New Roman" w:hAnsi="Arial" w:cs="Arial"/>
          <w:sz w:val="24"/>
          <w:szCs w:val="24"/>
          <w:lang w:val="es-ES_tradnl" w:eastAsia="es-ES_tradnl"/>
        </w:rPr>
      </w:pPr>
    </w:p>
    <w:p w:rsidR="00AA2642" w:rsidRPr="00AA2642" w:rsidRDefault="00AA2642" w:rsidP="00AA2642">
      <w:pPr>
        <w:spacing w:after="0" w:line="240" w:lineRule="auto"/>
        <w:jc w:val="both"/>
        <w:rPr>
          <w:rFonts w:ascii="Arial" w:eastAsia="Calibri" w:hAnsi="Arial" w:cs="Arial"/>
          <w:b/>
        </w:rPr>
      </w:pPr>
      <w:r w:rsidRPr="00AA2642">
        <w:rPr>
          <w:rFonts w:ascii="Arial" w:eastAsia="Calibri" w:hAnsi="Arial" w:cs="Arial"/>
          <w:b/>
          <w:sz w:val="24"/>
          <w:szCs w:val="24"/>
        </w:rPr>
        <w:t>ACUERDO</w:t>
      </w:r>
      <w:r w:rsidRPr="00AA2642">
        <w:rPr>
          <w:rFonts w:ascii="Arial" w:eastAsia="Calibri" w:hAnsi="Arial" w:cs="Arial"/>
          <w:b/>
        </w:rPr>
        <w:t xml:space="preserve"> UNÁNIME Y DECLARADO DEFINITIVAMENTE APROBADO N°738 -19</w:t>
      </w:r>
    </w:p>
    <w:p w:rsidR="00AA2642" w:rsidRPr="00AA2642" w:rsidRDefault="00AA2642" w:rsidP="00AA2642">
      <w:pPr>
        <w:spacing w:after="0" w:line="240" w:lineRule="auto"/>
        <w:rPr>
          <w:rFonts w:ascii="Calibri" w:eastAsia="Calibri" w:hAnsi="Calibri" w:cs="Times New Roman"/>
        </w:rPr>
      </w:pPr>
    </w:p>
    <w:p w:rsidR="00AA2642" w:rsidRPr="00AA2642" w:rsidRDefault="00AA2642" w:rsidP="00AA2642">
      <w:pPr>
        <w:spacing w:after="0" w:line="240" w:lineRule="auto"/>
        <w:jc w:val="both"/>
        <w:rPr>
          <w:rFonts w:ascii="Arial" w:eastAsia="Calibri" w:hAnsi="Arial" w:cs="Arial"/>
          <w:sz w:val="24"/>
          <w:szCs w:val="24"/>
        </w:rPr>
      </w:pPr>
      <w:r w:rsidRPr="00AA2642">
        <w:rPr>
          <w:rFonts w:ascii="Arial" w:eastAsia="Calibri" w:hAnsi="Arial" w:cs="Arial"/>
          <w:sz w:val="24"/>
          <w:szCs w:val="24"/>
        </w:rPr>
        <w:t>Acuerdo con el voto positivo de los regidores</w:t>
      </w:r>
    </w:p>
    <w:p w:rsidR="00AA2642" w:rsidRPr="00AA2642" w:rsidRDefault="00AA2642" w:rsidP="00AA2642">
      <w:pPr>
        <w:spacing w:after="0" w:line="240" w:lineRule="auto"/>
        <w:ind w:right="-799"/>
        <w:rPr>
          <w:rFonts w:ascii="Arial" w:eastAsia="Calibri" w:hAnsi="Arial" w:cs="Arial"/>
          <w:sz w:val="24"/>
          <w:szCs w:val="24"/>
        </w:rPr>
      </w:pPr>
    </w:p>
    <w:p w:rsidR="00AA2642" w:rsidRPr="00AA2642" w:rsidRDefault="00AA2642" w:rsidP="00AA2642">
      <w:pPr>
        <w:numPr>
          <w:ilvl w:val="0"/>
          <w:numId w:val="20"/>
        </w:numPr>
        <w:spacing w:after="0" w:line="240" w:lineRule="auto"/>
        <w:ind w:left="1276" w:right="-799"/>
        <w:rPr>
          <w:rFonts w:ascii="Arial" w:eastAsia="Calibri" w:hAnsi="Arial" w:cs="Arial"/>
          <w:sz w:val="24"/>
          <w:szCs w:val="24"/>
        </w:rPr>
      </w:pPr>
      <w:r w:rsidRPr="00AA2642">
        <w:rPr>
          <w:rFonts w:ascii="Arial" w:eastAsia="Calibri" w:hAnsi="Arial" w:cs="Arial"/>
          <w:sz w:val="24"/>
          <w:szCs w:val="24"/>
        </w:rPr>
        <w:t xml:space="preserve">José Fernando Méndez Vindas, Partido Unidad Social Cristiana </w:t>
      </w:r>
    </w:p>
    <w:p w:rsidR="00AA2642" w:rsidRPr="00AA2642" w:rsidRDefault="00AA2642" w:rsidP="00AA2642">
      <w:pPr>
        <w:numPr>
          <w:ilvl w:val="0"/>
          <w:numId w:val="20"/>
        </w:numPr>
        <w:spacing w:after="0" w:line="240" w:lineRule="auto"/>
        <w:ind w:left="1276" w:right="-799"/>
        <w:rPr>
          <w:rFonts w:ascii="Arial" w:eastAsia="Calibri" w:hAnsi="Arial" w:cs="Arial"/>
          <w:sz w:val="24"/>
          <w:szCs w:val="24"/>
        </w:rPr>
      </w:pPr>
      <w:r w:rsidRPr="00AA2642">
        <w:rPr>
          <w:rFonts w:ascii="Arial" w:eastAsia="Calibri" w:hAnsi="Arial" w:cs="Arial"/>
          <w:sz w:val="24"/>
          <w:szCs w:val="24"/>
        </w:rPr>
        <w:t>Julio Benavides Espinoza, Partido Unidad Social Cristiana</w:t>
      </w:r>
    </w:p>
    <w:p w:rsidR="00AA2642" w:rsidRPr="00AA2642" w:rsidRDefault="00AA2642" w:rsidP="00AA2642">
      <w:pPr>
        <w:numPr>
          <w:ilvl w:val="0"/>
          <w:numId w:val="20"/>
        </w:numPr>
        <w:spacing w:after="0" w:line="240" w:lineRule="auto"/>
        <w:ind w:left="1276" w:right="-799"/>
        <w:rPr>
          <w:rFonts w:ascii="Arial" w:eastAsia="Calibri" w:hAnsi="Arial" w:cs="Arial"/>
          <w:sz w:val="24"/>
          <w:szCs w:val="24"/>
        </w:rPr>
      </w:pPr>
      <w:r w:rsidRPr="00AA2642">
        <w:rPr>
          <w:rFonts w:ascii="Arial" w:eastAsia="Calibri" w:hAnsi="Arial" w:cs="Arial"/>
          <w:sz w:val="24"/>
          <w:szCs w:val="24"/>
        </w:rPr>
        <w:t>María de los Ángeles Artavia Zeledón, Partido Unidad Social Cristiana</w:t>
      </w:r>
    </w:p>
    <w:p w:rsidR="00AA2642" w:rsidRPr="00AA2642" w:rsidRDefault="00AA2642" w:rsidP="00AA2642">
      <w:pPr>
        <w:numPr>
          <w:ilvl w:val="0"/>
          <w:numId w:val="20"/>
        </w:numPr>
        <w:spacing w:after="0" w:line="240" w:lineRule="auto"/>
        <w:ind w:left="1276"/>
        <w:rPr>
          <w:rFonts w:ascii="Arial" w:eastAsia="Calibri" w:hAnsi="Arial" w:cs="Arial"/>
          <w:sz w:val="24"/>
          <w:szCs w:val="24"/>
        </w:rPr>
      </w:pPr>
      <w:r w:rsidRPr="00AA2642">
        <w:rPr>
          <w:rFonts w:ascii="Arial" w:eastAsia="Calibri" w:hAnsi="Arial" w:cs="Arial"/>
          <w:sz w:val="24"/>
          <w:szCs w:val="24"/>
        </w:rPr>
        <w:t>Yojhan Cubero Ramírez, Partido Liberación Nacional</w:t>
      </w:r>
    </w:p>
    <w:p w:rsidR="00AA2642" w:rsidRPr="00AA2642" w:rsidRDefault="00AA2642" w:rsidP="00AA2642">
      <w:pPr>
        <w:numPr>
          <w:ilvl w:val="0"/>
          <w:numId w:val="20"/>
        </w:numPr>
        <w:spacing w:after="0" w:line="240" w:lineRule="auto"/>
        <w:ind w:left="1276"/>
        <w:rPr>
          <w:rFonts w:ascii="Arial" w:eastAsia="Calibri" w:hAnsi="Arial" w:cs="Arial"/>
          <w:sz w:val="24"/>
          <w:szCs w:val="24"/>
        </w:rPr>
      </w:pPr>
      <w:r w:rsidRPr="00AA2642">
        <w:rPr>
          <w:rFonts w:ascii="Arial" w:eastAsia="Calibri" w:hAnsi="Arial" w:cs="Arial"/>
          <w:sz w:val="24"/>
          <w:szCs w:val="24"/>
        </w:rPr>
        <w:t>Betty Castillo Ortiz, Partido Liberación Nacional</w:t>
      </w: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Pr="00500EB2" w:rsidRDefault="00AA2642" w:rsidP="00AA264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A2642" w:rsidRPr="00A21CE9" w:rsidRDefault="00AA2642" w:rsidP="00AA2642">
      <w:pPr>
        <w:spacing w:after="0" w:line="240" w:lineRule="auto"/>
        <w:jc w:val="center"/>
        <w:rPr>
          <w:rFonts w:ascii="Arial" w:hAnsi="Arial" w:cs="Arial"/>
          <w:b/>
          <w:sz w:val="24"/>
          <w:szCs w:val="24"/>
        </w:rPr>
      </w:pPr>
      <w:r>
        <w:rPr>
          <w:rFonts w:ascii="Arial" w:hAnsi="Arial" w:cs="Arial"/>
          <w:b/>
          <w:sz w:val="24"/>
          <w:szCs w:val="24"/>
        </w:rPr>
        <w:t>SECRETARÍA CONCEJO MUNICIPAL</w:t>
      </w:r>
    </w:p>
    <w:p w:rsidR="00AA2642" w:rsidRPr="00FB3D3C" w:rsidRDefault="00AA2642" w:rsidP="00AA2642">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31190253" wp14:editId="277B050B">
            <wp:extent cx="213459" cy="152400"/>
            <wp:effectExtent l="0" t="0" r="0" b="0"/>
            <wp:docPr id="419" name="Imagen 4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AA2642" w:rsidRDefault="00AA2642" w:rsidP="00AA2642">
      <w:pPr>
        <w:pStyle w:val="Sinespaciado"/>
        <w:rPr>
          <w:rFonts w:ascii="Arial" w:hAnsi="Arial" w:cs="Arial"/>
          <w:sz w:val="16"/>
          <w:szCs w:val="16"/>
        </w:rPr>
      </w:pPr>
      <w:r w:rsidRPr="00FB3D3C">
        <w:rPr>
          <w:rFonts w:ascii="Arial" w:hAnsi="Arial" w:cs="Arial"/>
          <w:noProof/>
          <w:sz w:val="16"/>
          <w:szCs w:val="16"/>
          <w:lang w:eastAsia="es-CR"/>
        </w:rPr>
        <w:drawing>
          <wp:inline distT="0" distB="0" distL="0" distR="0" wp14:anchorId="1FB8FFC6" wp14:editId="17392267">
            <wp:extent cx="213459" cy="152400"/>
            <wp:effectExtent l="0" t="0" r="0" b="0"/>
            <wp:docPr id="420" name="Imagen 4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Hazel Díaz Meléndez, Directora, Control De Gestión Administrativa, DH</w:t>
      </w:r>
    </w:p>
    <w:p w:rsidR="00AA2642" w:rsidRDefault="00AA2642" w:rsidP="00AA2642">
      <w:pPr>
        <w:pStyle w:val="Sinespaciado"/>
        <w:rPr>
          <w:rFonts w:ascii="Arial" w:hAnsi="Arial" w:cs="Arial"/>
          <w:sz w:val="16"/>
          <w:szCs w:val="16"/>
        </w:rPr>
      </w:pPr>
    </w:p>
    <w:p w:rsidR="00AA2642" w:rsidRDefault="00AA2642" w:rsidP="00AA2642">
      <w:pPr>
        <w:pStyle w:val="Sinespaciado"/>
        <w:rPr>
          <w:rFonts w:ascii="Arial" w:hAnsi="Arial" w:cs="Arial"/>
          <w:sz w:val="16"/>
          <w:szCs w:val="16"/>
        </w:rPr>
      </w:pPr>
    </w:p>
    <w:p w:rsidR="00AA2642" w:rsidRPr="001F3A3E" w:rsidRDefault="00AA2642" w:rsidP="00AA2642">
      <w:pPr>
        <w:ind w:left="4956"/>
        <w:rPr>
          <w:rFonts w:ascii="Arial" w:hAnsi="Arial" w:cs="Arial"/>
          <w:b/>
          <w:sz w:val="24"/>
          <w:szCs w:val="24"/>
          <w:lang w:val="es-ES"/>
        </w:rPr>
      </w:pPr>
      <w:r>
        <w:rPr>
          <w:rFonts w:ascii="Arial" w:hAnsi="Arial" w:cs="Arial"/>
          <w:b/>
          <w:sz w:val="24"/>
          <w:szCs w:val="24"/>
          <w:lang w:val="es-ES"/>
        </w:rPr>
        <w:t xml:space="preserve">        OFICIO MSPH-CM-ACUER-739-</w:t>
      </w:r>
      <w:r w:rsidRPr="001F3A3E">
        <w:rPr>
          <w:rFonts w:ascii="Arial" w:hAnsi="Arial" w:cs="Arial"/>
          <w:b/>
          <w:sz w:val="24"/>
          <w:szCs w:val="24"/>
          <w:lang w:val="es-ES"/>
        </w:rPr>
        <w:t>19</w:t>
      </w:r>
    </w:p>
    <w:p w:rsidR="00AA2642" w:rsidRPr="001F3A3E" w:rsidRDefault="00AA2642" w:rsidP="00AA264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AA2642" w:rsidRPr="001F3A3E" w:rsidRDefault="00AA2642" w:rsidP="00AA264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Señor</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Municipalidad de San Pablo de Heredia</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Pte.</w:t>
      </w:r>
    </w:p>
    <w:p w:rsidR="00AA2642" w:rsidRDefault="00AA2642" w:rsidP="00AA2642">
      <w:pPr>
        <w:spacing w:after="0" w:line="240" w:lineRule="auto"/>
        <w:jc w:val="both"/>
        <w:rPr>
          <w:rFonts w:ascii="Arial" w:hAnsi="Arial" w:cs="Arial"/>
          <w:sz w:val="24"/>
          <w:szCs w:val="24"/>
        </w:rPr>
      </w:pPr>
    </w:p>
    <w:p w:rsidR="00AA2642" w:rsidRDefault="00AA2642" w:rsidP="00AA2642">
      <w:pPr>
        <w:spacing w:after="0" w:line="240" w:lineRule="auto"/>
        <w:jc w:val="both"/>
        <w:rPr>
          <w:rFonts w:ascii="Arial" w:hAnsi="Arial" w:cs="Arial"/>
          <w:sz w:val="24"/>
          <w:szCs w:val="24"/>
        </w:rPr>
      </w:pPr>
      <w:r>
        <w:rPr>
          <w:rFonts w:ascii="Arial" w:hAnsi="Arial" w:cs="Arial"/>
          <w:sz w:val="24"/>
          <w:szCs w:val="24"/>
        </w:rPr>
        <w:t>Señor</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Fabián Quirós Álvarez, Director General</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Bienes y Contratación Administrativa</w:t>
      </w:r>
    </w:p>
    <w:p w:rsidR="00AA2642" w:rsidRDefault="00AA2642" w:rsidP="00AA2642">
      <w:pPr>
        <w:spacing w:after="0" w:line="240" w:lineRule="auto"/>
        <w:jc w:val="both"/>
        <w:rPr>
          <w:rFonts w:ascii="Arial" w:hAnsi="Arial" w:cs="Arial"/>
          <w:sz w:val="24"/>
          <w:szCs w:val="24"/>
        </w:rPr>
      </w:pPr>
      <w:r>
        <w:rPr>
          <w:rFonts w:ascii="Arial" w:hAnsi="Arial" w:cs="Arial"/>
          <w:sz w:val="24"/>
          <w:szCs w:val="24"/>
        </w:rPr>
        <w:t>Ministerio de Hacienda</w:t>
      </w:r>
    </w:p>
    <w:p w:rsidR="00AA2642" w:rsidRPr="005855BA" w:rsidRDefault="00AA2642" w:rsidP="00AA2642">
      <w:pPr>
        <w:spacing w:after="0" w:line="240" w:lineRule="auto"/>
        <w:jc w:val="both"/>
        <w:rPr>
          <w:rFonts w:ascii="Arial" w:hAnsi="Arial" w:cs="Arial"/>
          <w:sz w:val="24"/>
          <w:szCs w:val="24"/>
        </w:rPr>
      </w:pPr>
      <w:r>
        <w:rPr>
          <w:rFonts w:ascii="Arial" w:hAnsi="Arial" w:cs="Arial"/>
          <w:sz w:val="24"/>
          <w:szCs w:val="24"/>
        </w:rPr>
        <w:t>Pte.</w:t>
      </w:r>
    </w:p>
    <w:p w:rsidR="00AA2642" w:rsidRPr="005855BA" w:rsidRDefault="00AA2642" w:rsidP="00AA2642">
      <w:pPr>
        <w:spacing w:after="0"/>
        <w:rPr>
          <w:rFonts w:ascii="Arial" w:eastAsia="Times New Roman" w:hAnsi="Arial" w:cs="Arial"/>
          <w:color w:val="FF0000"/>
          <w:sz w:val="24"/>
          <w:szCs w:val="24"/>
          <w:lang w:val="es-ES" w:eastAsia="es-ES"/>
        </w:rPr>
      </w:pPr>
    </w:p>
    <w:p w:rsidR="00AA2642" w:rsidRPr="001F3A3E" w:rsidRDefault="00AA2642" w:rsidP="00AA264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AA2642" w:rsidRPr="001F3A3E" w:rsidRDefault="00AA2642" w:rsidP="00AA2642">
      <w:pPr>
        <w:pStyle w:val="Sinespaciado"/>
        <w:rPr>
          <w:lang w:val="es-ES"/>
        </w:rPr>
      </w:pPr>
    </w:p>
    <w:p w:rsidR="00AA2642" w:rsidRPr="001F3A3E" w:rsidRDefault="00AA2642" w:rsidP="00AA264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2642" w:rsidRPr="001F3A3E" w:rsidRDefault="00AA2642" w:rsidP="00AA2642">
      <w:pPr>
        <w:spacing w:after="0" w:line="240" w:lineRule="auto"/>
        <w:rPr>
          <w:rFonts w:ascii="Calibri" w:eastAsia="Calibri" w:hAnsi="Calibri" w:cs="Times New Roman"/>
          <w:lang w:val="es-ES" w:eastAsia="es-ES"/>
        </w:rPr>
      </w:pPr>
    </w:p>
    <w:p w:rsidR="00AA2642" w:rsidRPr="001F3A3E" w:rsidRDefault="00AA2642" w:rsidP="00AA264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2642" w:rsidRDefault="00AA2642" w:rsidP="00AA2642">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AA2642" w:rsidRDefault="00AA2642" w:rsidP="00AA2642">
      <w:pPr>
        <w:pStyle w:val="Sinespaciado"/>
        <w:rPr>
          <w:rFonts w:ascii="Arial" w:hAnsi="Arial" w:cs="Arial"/>
          <w:sz w:val="16"/>
          <w:szCs w:val="16"/>
        </w:rPr>
      </w:pP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CONSIDERANDO</w:t>
      </w:r>
    </w:p>
    <w:p w:rsidR="00AA2642" w:rsidRPr="00AA2642" w:rsidRDefault="00AA2642" w:rsidP="00AA2642">
      <w:pPr>
        <w:pStyle w:val="Sinespaciado"/>
        <w:rPr>
          <w:lang w:val="es-ES_tradnl" w:eastAsia="es-ES_tradnl"/>
        </w:rPr>
      </w:pPr>
    </w:p>
    <w:p w:rsidR="00AA2642" w:rsidRPr="00AA2642" w:rsidRDefault="00AA2642" w:rsidP="00AA2642">
      <w:pPr>
        <w:spacing w:line="252" w:lineRule="auto"/>
        <w:contextualSpacing/>
        <w:jc w:val="both"/>
        <w:rPr>
          <w:rFonts w:ascii="Arial" w:eastAsia="Calibri" w:hAnsi="Arial" w:cs="Arial"/>
          <w:sz w:val="24"/>
          <w:szCs w:val="24"/>
        </w:rPr>
      </w:pPr>
      <w:r w:rsidRPr="00AA2642">
        <w:rPr>
          <w:rFonts w:ascii="Arial" w:eastAsia="Calibri" w:hAnsi="Arial" w:cs="Arial"/>
          <w:sz w:val="24"/>
          <w:szCs w:val="24"/>
        </w:rPr>
        <w:t xml:space="preserve">Oficio MSPH-AM-PROV-NI-183-2019, recibido el día 28 de octubre del 2019, suscrito por el Lic. Oscar Hidalgo Mena, Director de Proveeduría Municipal, informando sobre el trámite llevado a cabo por esta Municipalidad, para la implementación  e ingreso al Sistema Integrado de Compras Públicas (SICOP). </w:t>
      </w:r>
    </w:p>
    <w:p w:rsidR="00AA2642" w:rsidRPr="00AA2642" w:rsidRDefault="00AA2642" w:rsidP="00AA2642">
      <w:pPr>
        <w:spacing w:after="0" w:line="240" w:lineRule="auto"/>
        <w:jc w:val="both"/>
        <w:rPr>
          <w:rFonts w:ascii="Arial" w:eastAsia="Calibri" w:hAnsi="Arial" w:cs="Arial"/>
          <w:b/>
          <w:sz w:val="24"/>
          <w:szCs w:val="24"/>
        </w:rPr>
      </w:pPr>
    </w:p>
    <w:p w:rsidR="00AA2642" w:rsidRPr="00AA2642" w:rsidRDefault="00AA2642" w:rsidP="00AA2642">
      <w:pPr>
        <w:spacing w:after="0" w:line="240" w:lineRule="auto"/>
        <w:contextualSpacing/>
        <w:rPr>
          <w:rFonts w:ascii="Arial" w:eastAsia="Times New Roman" w:hAnsi="Arial" w:cs="Arial"/>
          <w:b/>
          <w:sz w:val="24"/>
          <w:szCs w:val="24"/>
          <w:lang w:val="es-ES_tradnl" w:eastAsia="es-ES_tradnl"/>
        </w:rPr>
      </w:pPr>
      <w:r w:rsidRPr="00AA2642">
        <w:rPr>
          <w:rFonts w:ascii="Arial" w:eastAsia="Times New Roman" w:hAnsi="Arial" w:cs="Arial"/>
          <w:b/>
          <w:sz w:val="24"/>
          <w:szCs w:val="24"/>
          <w:lang w:val="es-ES_tradnl" w:eastAsia="es-ES_tradnl"/>
        </w:rPr>
        <w:t>ESTE CONCEJO MUNICIPAL ACUERDA</w:t>
      </w:r>
    </w:p>
    <w:p w:rsidR="00AA2642" w:rsidRPr="00AA2642" w:rsidRDefault="00AA2642" w:rsidP="00AA2642">
      <w:pPr>
        <w:spacing w:after="0" w:line="240" w:lineRule="auto"/>
        <w:jc w:val="both"/>
        <w:rPr>
          <w:rFonts w:ascii="Arial" w:eastAsia="Calibri" w:hAnsi="Arial" w:cs="Arial"/>
          <w:b/>
          <w:sz w:val="24"/>
          <w:szCs w:val="24"/>
        </w:rPr>
      </w:pPr>
    </w:p>
    <w:p w:rsidR="00AA2642" w:rsidRPr="00AA2642" w:rsidRDefault="00AA2642" w:rsidP="00AA2642">
      <w:pPr>
        <w:numPr>
          <w:ilvl w:val="0"/>
          <w:numId w:val="22"/>
        </w:numPr>
        <w:spacing w:after="0" w:line="240" w:lineRule="auto"/>
        <w:contextualSpacing/>
        <w:jc w:val="both"/>
        <w:rPr>
          <w:rFonts w:ascii="Arial" w:eastAsia="Calibri" w:hAnsi="Arial" w:cs="Arial"/>
          <w:sz w:val="24"/>
          <w:szCs w:val="24"/>
        </w:rPr>
      </w:pPr>
      <w:r w:rsidRPr="00AA2642">
        <w:rPr>
          <w:rFonts w:ascii="Arial" w:eastAsia="Calibri" w:hAnsi="Arial" w:cs="Arial"/>
          <w:sz w:val="24"/>
          <w:szCs w:val="24"/>
        </w:rPr>
        <w:t>Dar por cumplido el acuerdo municipal CM-690-19 ya que mediante el oficio de marras se remite la prueba documental de cumplimiento respectiva.</w:t>
      </w:r>
    </w:p>
    <w:p w:rsidR="00AA2642" w:rsidRPr="00AA2642" w:rsidRDefault="00AA2642" w:rsidP="00AA2642">
      <w:pPr>
        <w:spacing w:after="0" w:line="240" w:lineRule="auto"/>
        <w:jc w:val="both"/>
        <w:rPr>
          <w:rFonts w:ascii="Arial" w:eastAsia="Calibri" w:hAnsi="Arial" w:cs="Arial"/>
          <w:sz w:val="24"/>
          <w:szCs w:val="24"/>
        </w:rPr>
      </w:pPr>
    </w:p>
    <w:p w:rsidR="00AA2642" w:rsidRPr="00AA2642" w:rsidRDefault="00AA2642" w:rsidP="00AA2642">
      <w:pPr>
        <w:numPr>
          <w:ilvl w:val="0"/>
          <w:numId w:val="22"/>
        </w:numPr>
        <w:spacing w:after="0" w:line="240" w:lineRule="auto"/>
        <w:contextualSpacing/>
        <w:jc w:val="both"/>
        <w:rPr>
          <w:rFonts w:ascii="Arial" w:eastAsia="Calibri" w:hAnsi="Arial" w:cs="Arial"/>
          <w:sz w:val="24"/>
          <w:szCs w:val="24"/>
        </w:rPr>
      </w:pPr>
      <w:r w:rsidRPr="00AA2642">
        <w:rPr>
          <w:rFonts w:ascii="Arial" w:eastAsia="Calibri" w:hAnsi="Arial" w:cs="Arial"/>
          <w:sz w:val="24"/>
          <w:szCs w:val="24"/>
        </w:rPr>
        <w:t xml:space="preserve">Remitir copia de dicho oficio al Sr. Fabián David Quirós Álvarez, Director General, Bienes y Contratación Administrativa, Ministerio de Hacienda, en respuesta al oficio DGABCA-0591-2019, recibido vía correo el día 15 de octubre de 2019, suscrito por su persona.            </w:t>
      </w:r>
    </w:p>
    <w:p w:rsidR="00AA2642" w:rsidRPr="00AA2642" w:rsidRDefault="00AA2642" w:rsidP="00AA2642">
      <w:pPr>
        <w:spacing w:after="0" w:line="240" w:lineRule="auto"/>
        <w:jc w:val="both"/>
        <w:rPr>
          <w:rFonts w:ascii="Arial" w:eastAsia="Calibri" w:hAnsi="Arial" w:cs="Arial"/>
          <w:b/>
          <w:sz w:val="24"/>
          <w:szCs w:val="24"/>
        </w:rPr>
      </w:pPr>
    </w:p>
    <w:p w:rsidR="00AA2642" w:rsidRPr="00AA2642" w:rsidRDefault="00AA2642" w:rsidP="00AA2642">
      <w:pPr>
        <w:spacing w:after="0" w:line="240" w:lineRule="auto"/>
        <w:jc w:val="both"/>
        <w:rPr>
          <w:rFonts w:ascii="Arial" w:eastAsia="Calibri" w:hAnsi="Arial" w:cs="Arial"/>
          <w:b/>
        </w:rPr>
      </w:pPr>
      <w:r w:rsidRPr="00AA2642">
        <w:rPr>
          <w:rFonts w:ascii="Arial" w:eastAsia="Calibri" w:hAnsi="Arial" w:cs="Arial"/>
          <w:b/>
          <w:sz w:val="24"/>
          <w:szCs w:val="24"/>
        </w:rPr>
        <w:t>ACUERDO</w:t>
      </w:r>
      <w:r w:rsidRPr="00AA2642">
        <w:rPr>
          <w:rFonts w:ascii="Arial" w:eastAsia="Calibri" w:hAnsi="Arial" w:cs="Arial"/>
          <w:b/>
        </w:rPr>
        <w:t xml:space="preserve"> UNÁNIME Y DECLARADO DEFINITIVAMENTE APROBADO N° 739-19</w:t>
      </w:r>
    </w:p>
    <w:p w:rsidR="00AA2642" w:rsidRPr="00AA2642" w:rsidRDefault="00AA2642" w:rsidP="00AA2642">
      <w:pPr>
        <w:spacing w:after="0" w:line="240" w:lineRule="auto"/>
        <w:rPr>
          <w:rFonts w:ascii="Calibri" w:eastAsia="Calibri" w:hAnsi="Calibri" w:cs="Times New Roman"/>
        </w:rPr>
      </w:pPr>
    </w:p>
    <w:p w:rsidR="00AA2642" w:rsidRDefault="00AA2642" w:rsidP="00AA2642">
      <w:pPr>
        <w:spacing w:after="0" w:line="240" w:lineRule="auto"/>
        <w:jc w:val="both"/>
        <w:rPr>
          <w:rFonts w:ascii="Arial" w:eastAsia="Calibri" w:hAnsi="Arial" w:cs="Arial"/>
          <w:sz w:val="24"/>
          <w:szCs w:val="24"/>
        </w:rPr>
      </w:pPr>
      <w:r w:rsidRPr="00AA2642">
        <w:rPr>
          <w:rFonts w:ascii="Arial" w:eastAsia="Calibri" w:hAnsi="Arial" w:cs="Arial"/>
          <w:sz w:val="24"/>
          <w:szCs w:val="24"/>
        </w:rPr>
        <w:t>Acuerdo con el voto positivo de los regidores</w:t>
      </w:r>
    </w:p>
    <w:p w:rsidR="00C35ED8" w:rsidRPr="00AA2642" w:rsidRDefault="00C35ED8" w:rsidP="00AA2642">
      <w:pPr>
        <w:spacing w:after="0" w:line="240" w:lineRule="auto"/>
        <w:jc w:val="both"/>
        <w:rPr>
          <w:rFonts w:ascii="Arial" w:eastAsia="Calibri" w:hAnsi="Arial" w:cs="Arial"/>
          <w:sz w:val="24"/>
          <w:szCs w:val="24"/>
        </w:rPr>
      </w:pPr>
    </w:p>
    <w:p w:rsidR="00AA2642" w:rsidRPr="00AA2642" w:rsidRDefault="00AA2642" w:rsidP="00AA2642">
      <w:pPr>
        <w:spacing w:after="0" w:line="240" w:lineRule="auto"/>
        <w:ind w:right="-799"/>
        <w:rPr>
          <w:rFonts w:ascii="Arial" w:eastAsia="Calibri" w:hAnsi="Arial" w:cs="Arial"/>
          <w:sz w:val="24"/>
          <w:szCs w:val="24"/>
        </w:rPr>
      </w:pPr>
    </w:p>
    <w:p w:rsidR="00AA2642" w:rsidRPr="00AA2642" w:rsidRDefault="00AA2642" w:rsidP="00AA2642">
      <w:pPr>
        <w:numPr>
          <w:ilvl w:val="0"/>
          <w:numId w:val="21"/>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 xml:space="preserve">José Fernando Méndez Vindas, Partido Unidad Social Cristiana </w:t>
      </w:r>
    </w:p>
    <w:p w:rsidR="00AA2642" w:rsidRPr="00AA2642" w:rsidRDefault="00AA2642" w:rsidP="00AA2642">
      <w:pPr>
        <w:numPr>
          <w:ilvl w:val="0"/>
          <w:numId w:val="21"/>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Julio César Benavides Espinoza, Partido Unidad Social Cristiana</w:t>
      </w:r>
    </w:p>
    <w:p w:rsidR="00AA2642" w:rsidRPr="00AA2642" w:rsidRDefault="00AA2642" w:rsidP="00AA2642">
      <w:pPr>
        <w:numPr>
          <w:ilvl w:val="0"/>
          <w:numId w:val="21"/>
        </w:numPr>
        <w:spacing w:after="0" w:line="240" w:lineRule="auto"/>
        <w:ind w:left="1560" w:right="-799"/>
        <w:rPr>
          <w:rFonts w:ascii="Arial" w:eastAsia="Calibri" w:hAnsi="Arial" w:cs="Arial"/>
          <w:sz w:val="24"/>
          <w:szCs w:val="24"/>
        </w:rPr>
      </w:pPr>
      <w:r w:rsidRPr="00AA2642">
        <w:rPr>
          <w:rFonts w:ascii="Arial" w:eastAsia="Calibri" w:hAnsi="Arial" w:cs="Arial"/>
          <w:sz w:val="24"/>
          <w:szCs w:val="24"/>
        </w:rPr>
        <w:t>María de los Ángeles Artavia Zeledón, Partido Unidad Social Cristiana</w:t>
      </w:r>
    </w:p>
    <w:p w:rsidR="00AA2642" w:rsidRPr="00AA2642" w:rsidRDefault="00AA2642" w:rsidP="00AA2642">
      <w:pPr>
        <w:numPr>
          <w:ilvl w:val="0"/>
          <w:numId w:val="21"/>
        </w:numPr>
        <w:spacing w:after="0" w:line="240" w:lineRule="auto"/>
        <w:ind w:left="1560"/>
        <w:rPr>
          <w:rFonts w:ascii="Arial" w:eastAsia="Calibri" w:hAnsi="Arial" w:cs="Arial"/>
          <w:sz w:val="24"/>
          <w:szCs w:val="24"/>
        </w:rPr>
      </w:pPr>
      <w:r w:rsidRPr="00AA2642">
        <w:rPr>
          <w:rFonts w:ascii="Arial" w:eastAsia="Calibri" w:hAnsi="Arial" w:cs="Arial"/>
          <w:sz w:val="24"/>
          <w:szCs w:val="24"/>
        </w:rPr>
        <w:t>Yojhan Cubero Ramírez, Partido Liberación Nacional</w:t>
      </w:r>
    </w:p>
    <w:p w:rsidR="00AA2642" w:rsidRPr="00AA2642" w:rsidRDefault="00AA2642" w:rsidP="00AA2642">
      <w:pPr>
        <w:numPr>
          <w:ilvl w:val="0"/>
          <w:numId w:val="21"/>
        </w:numPr>
        <w:spacing w:after="0" w:line="240" w:lineRule="auto"/>
        <w:ind w:left="1560"/>
        <w:rPr>
          <w:rFonts w:ascii="Arial" w:eastAsia="Calibri" w:hAnsi="Arial" w:cs="Arial"/>
          <w:sz w:val="24"/>
          <w:szCs w:val="24"/>
        </w:rPr>
      </w:pPr>
      <w:r w:rsidRPr="00AA2642">
        <w:rPr>
          <w:rFonts w:ascii="Arial" w:eastAsia="Calibri" w:hAnsi="Arial" w:cs="Arial"/>
          <w:sz w:val="24"/>
          <w:szCs w:val="24"/>
        </w:rPr>
        <w:t>Betty Castillo Ortiz, Partido Liberación Nacional</w:t>
      </w:r>
    </w:p>
    <w:p w:rsidR="00AA2642" w:rsidRDefault="00AA2642" w:rsidP="00AA2642">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Pr="00500EB2" w:rsidRDefault="00AA2642" w:rsidP="00AA264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A2642" w:rsidRPr="00A21CE9" w:rsidRDefault="00AA2642" w:rsidP="00AA2642">
      <w:pPr>
        <w:spacing w:after="0" w:line="240" w:lineRule="auto"/>
        <w:jc w:val="center"/>
        <w:rPr>
          <w:rFonts w:ascii="Arial" w:hAnsi="Arial" w:cs="Arial"/>
          <w:b/>
          <w:sz w:val="24"/>
          <w:szCs w:val="24"/>
        </w:rPr>
      </w:pPr>
      <w:r>
        <w:rPr>
          <w:rFonts w:ascii="Arial" w:hAnsi="Arial" w:cs="Arial"/>
          <w:b/>
          <w:sz w:val="24"/>
          <w:szCs w:val="24"/>
        </w:rPr>
        <w:t>SECRETARÍA CONCEJO MUNICIPAL</w:t>
      </w:r>
    </w:p>
    <w:p w:rsidR="00AA2642" w:rsidRPr="00FB3D3C" w:rsidRDefault="00AA2642" w:rsidP="00AA2642">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75AFA642" wp14:editId="6E8A1FE5">
            <wp:extent cx="213459" cy="152400"/>
            <wp:effectExtent l="0" t="0" r="0" b="0"/>
            <wp:docPr id="421" name="Imagen 4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AA2642" w:rsidRDefault="00AA2642" w:rsidP="004F4B7E">
      <w:pPr>
        <w:pStyle w:val="Sinespaciado"/>
        <w:rPr>
          <w:rFonts w:ascii="Arial" w:hAnsi="Arial" w:cs="Arial"/>
          <w:sz w:val="16"/>
          <w:szCs w:val="16"/>
        </w:rPr>
      </w:pPr>
    </w:p>
    <w:p w:rsidR="002D0B00" w:rsidRPr="001F3A3E" w:rsidRDefault="002D0B00" w:rsidP="002D0B00">
      <w:pPr>
        <w:ind w:left="4956"/>
        <w:rPr>
          <w:rFonts w:ascii="Arial" w:hAnsi="Arial" w:cs="Arial"/>
          <w:b/>
          <w:sz w:val="24"/>
          <w:szCs w:val="24"/>
          <w:lang w:val="es-ES"/>
        </w:rPr>
      </w:pPr>
      <w:r>
        <w:rPr>
          <w:rFonts w:ascii="Arial" w:hAnsi="Arial" w:cs="Arial"/>
          <w:b/>
          <w:sz w:val="24"/>
          <w:szCs w:val="24"/>
          <w:lang w:val="es-ES"/>
        </w:rPr>
        <w:t xml:space="preserve">        OFICIO MSPH-CM-ACUER-740-</w:t>
      </w:r>
      <w:r w:rsidRPr="001F3A3E">
        <w:rPr>
          <w:rFonts w:ascii="Arial" w:hAnsi="Arial" w:cs="Arial"/>
          <w:b/>
          <w:sz w:val="24"/>
          <w:szCs w:val="24"/>
          <w:lang w:val="es-ES"/>
        </w:rPr>
        <w:t>19</w:t>
      </w:r>
    </w:p>
    <w:p w:rsidR="002D0B00" w:rsidRPr="001F3A3E" w:rsidRDefault="002D0B00" w:rsidP="002D0B0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07 de noviembre</w:t>
      </w:r>
      <w:r w:rsidRPr="001F3A3E">
        <w:rPr>
          <w:rFonts w:ascii="Arial" w:eastAsia="Calibri" w:hAnsi="Arial" w:cs="Arial"/>
          <w:sz w:val="24"/>
          <w:szCs w:val="24"/>
          <w:lang w:val="es-ES"/>
        </w:rPr>
        <w:t xml:space="preserve"> de 2019</w:t>
      </w:r>
    </w:p>
    <w:p w:rsidR="002D0B00" w:rsidRPr="001F3A3E" w:rsidRDefault="002D0B00" w:rsidP="002D0B0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D0B00" w:rsidRDefault="002D0B00" w:rsidP="002D0B00">
      <w:pPr>
        <w:spacing w:after="0" w:line="240" w:lineRule="auto"/>
        <w:jc w:val="both"/>
        <w:rPr>
          <w:rFonts w:ascii="Arial" w:hAnsi="Arial" w:cs="Arial"/>
          <w:sz w:val="24"/>
          <w:szCs w:val="24"/>
        </w:rPr>
      </w:pPr>
      <w:r>
        <w:rPr>
          <w:rFonts w:ascii="Arial" w:hAnsi="Arial" w:cs="Arial"/>
          <w:sz w:val="24"/>
          <w:szCs w:val="24"/>
        </w:rPr>
        <w:t>Señor</w:t>
      </w:r>
    </w:p>
    <w:p w:rsidR="002D0B00" w:rsidRDefault="002D0B00" w:rsidP="002D0B00">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D0B00" w:rsidRDefault="002D0B00" w:rsidP="002D0B00">
      <w:pPr>
        <w:spacing w:after="0" w:line="240" w:lineRule="auto"/>
        <w:jc w:val="both"/>
        <w:rPr>
          <w:rFonts w:ascii="Arial" w:hAnsi="Arial" w:cs="Arial"/>
          <w:sz w:val="24"/>
          <w:szCs w:val="24"/>
        </w:rPr>
      </w:pPr>
      <w:r>
        <w:rPr>
          <w:rFonts w:ascii="Arial" w:hAnsi="Arial" w:cs="Arial"/>
          <w:sz w:val="24"/>
          <w:szCs w:val="24"/>
        </w:rPr>
        <w:t>Municipalidad de San Pablo de Heredia</w:t>
      </w:r>
    </w:p>
    <w:p w:rsidR="002D0B00" w:rsidRDefault="002D0B00" w:rsidP="002D0B00">
      <w:pPr>
        <w:spacing w:after="0" w:line="240" w:lineRule="auto"/>
        <w:jc w:val="both"/>
        <w:rPr>
          <w:rFonts w:ascii="Arial" w:hAnsi="Arial" w:cs="Arial"/>
          <w:sz w:val="24"/>
          <w:szCs w:val="24"/>
        </w:rPr>
      </w:pPr>
      <w:r>
        <w:rPr>
          <w:rFonts w:ascii="Arial" w:hAnsi="Arial" w:cs="Arial"/>
          <w:sz w:val="24"/>
          <w:szCs w:val="24"/>
        </w:rPr>
        <w:t>Pte.</w:t>
      </w:r>
    </w:p>
    <w:p w:rsidR="002D0B00" w:rsidRDefault="002D0B00" w:rsidP="002D0B00">
      <w:pPr>
        <w:spacing w:after="0" w:line="240" w:lineRule="auto"/>
        <w:jc w:val="both"/>
        <w:rPr>
          <w:rFonts w:ascii="Arial" w:hAnsi="Arial" w:cs="Arial"/>
          <w:sz w:val="24"/>
          <w:szCs w:val="24"/>
        </w:rPr>
      </w:pPr>
    </w:p>
    <w:p w:rsidR="002D0B00" w:rsidRPr="001F3A3E" w:rsidRDefault="002D0B00" w:rsidP="002D0B0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2D0B00" w:rsidRPr="001F3A3E" w:rsidRDefault="002D0B00" w:rsidP="002D0B00">
      <w:pPr>
        <w:pStyle w:val="Sinespaciado"/>
        <w:rPr>
          <w:lang w:val="es-ES"/>
        </w:rPr>
      </w:pPr>
    </w:p>
    <w:p w:rsidR="002D0B00" w:rsidRPr="001F3A3E" w:rsidRDefault="002D0B00" w:rsidP="002D0B0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D0B00" w:rsidRPr="001F3A3E" w:rsidRDefault="002D0B00" w:rsidP="002D0B00">
      <w:pPr>
        <w:spacing w:after="0" w:line="240" w:lineRule="auto"/>
        <w:rPr>
          <w:rFonts w:ascii="Calibri" w:eastAsia="Calibri" w:hAnsi="Calibri" w:cs="Times New Roman"/>
          <w:lang w:val="es-ES" w:eastAsia="es-ES"/>
        </w:rPr>
      </w:pPr>
    </w:p>
    <w:p w:rsidR="002D0B00" w:rsidRPr="001F3A3E" w:rsidRDefault="002D0B00" w:rsidP="002D0B0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D0B00" w:rsidRDefault="002D0B00" w:rsidP="002D0B00">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45-19 CELEBRADA EL DÍA CUATRO DE NOVIEMBRE </w:t>
      </w:r>
      <w:r w:rsidRPr="001F3A3E">
        <w:rPr>
          <w:rFonts w:ascii="Arial" w:hAnsi="Arial" w:cs="Arial"/>
          <w:b/>
          <w:sz w:val="24"/>
          <w:szCs w:val="24"/>
          <w:lang w:val="es-ES"/>
        </w:rPr>
        <w:t>DEL 2019 A PARTIR DE LAS DIECIOCHO HORAS CON QUINCE MINUTOS</w:t>
      </w:r>
    </w:p>
    <w:p w:rsidR="00AA2642" w:rsidRDefault="00AA2642" w:rsidP="004F4B7E">
      <w:pPr>
        <w:pStyle w:val="Sinespaciado"/>
        <w:rPr>
          <w:rFonts w:ascii="Arial" w:hAnsi="Arial" w:cs="Arial"/>
          <w:sz w:val="16"/>
          <w:szCs w:val="16"/>
        </w:rPr>
      </w:pPr>
    </w:p>
    <w:p w:rsidR="002D0B00" w:rsidRPr="002D0B00" w:rsidRDefault="002D0B00" w:rsidP="002D0B00">
      <w:pPr>
        <w:spacing w:after="0" w:line="240" w:lineRule="auto"/>
        <w:contextualSpacing/>
        <w:jc w:val="both"/>
        <w:rPr>
          <w:rFonts w:ascii="Arial" w:eastAsia="Times New Roman" w:hAnsi="Arial" w:cs="Arial"/>
          <w:b/>
          <w:sz w:val="24"/>
          <w:szCs w:val="24"/>
          <w:lang w:val="es-ES_tradnl" w:eastAsia="es-ES_tradnl"/>
        </w:rPr>
      </w:pPr>
      <w:r w:rsidRPr="002D0B00">
        <w:rPr>
          <w:rFonts w:ascii="Arial" w:eastAsia="Times New Roman" w:hAnsi="Arial" w:cs="Arial"/>
          <w:b/>
          <w:sz w:val="24"/>
          <w:szCs w:val="24"/>
          <w:lang w:val="es-ES_tradnl" w:eastAsia="es-ES_tradnl"/>
        </w:rPr>
        <w:t>CONSIDERANDO</w:t>
      </w:r>
    </w:p>
    <w:p w:rsidR="002D0B00" w:rsidRPr="002D0B00" w:rsidRDefault="002D0B00" w:rsidP="000C2560">
      <w:pPr>
        <w:pStyle w:val="Sinespaciado"/>
      </w:pPr>
    </w:p>
    <w:p w:rsidR="002D0B00" w:rsidRPr="002D0B00" w:rsidRDefault="002D0B00" w:rsidP="002D0B00">
      <w:pPr>
        <w:spacing w:after="0" w:line="240" w:lineRule="auto"/>
        <w:contextualSpacing/>
        <w:jc w:val="both"/>
        <w:rPr>
          <w:rFonts w:ascii="Arial" w:eastAsia="Times New Roman" w:hAnsi="Arial" w:cs="Arial"/>
          <w:sz w:val="24"/>
          <w:szCs w:val="24"/>
          <w:lang w:val="es-ES_tradnl" w:eastAsia="es-ES_tradnl"/>
        </w:rPr>
      </w:pPr>
      <w:r w:rsidRPr="002D0B00">
        <w:rPr>
          <w:rFonts w:ascii="Arial" w:eastAsia="Times New Roman" w:hAnsi="Arial" w:cs="Arial"/>
          <w:sz w:val="24"/>
          <w:szCs w:val="24"/>
          <w:lang w:val="es-ES_tradnl" w:eastAsia="es-ES_tradnl"/>
        </w:rPr>
        <w:t xml:space="preserve">Moción presentada por el Sr. Rafael Ángel Vindas, Síndico Propietario y acogida por el Sr. José Fernando Méndez Vindas, Regidor Propietario para solicitar a la Administración Municipal remita un informe sobre la colocación de cámaras en el Segundo Distrito en el año 2019 y si existe algún faltante. </w:t>
      </w:r>
    </w:p>
    <w:p w:rsidR="002D0B00" w:rsidRPr="002D0B00" w:rsidRDefault="002D0B00" w:rsidP="002D0B00">
      <w:pPr>
        <w:spacing w:after="0" w:line="240" w:lineRule="auto"/>
        <w:rPr>
          <w:rFonts w:ascii="Calibri" w:eastAsia="Calibri" w:hAnsi="Calibri" w:cs="Times New Roman"/>
          <w:lang w:val="es-ES_tradnl" w:eastAsia="es-ES_tradnl"/>
        </w:rPr>
      </w:pPr>
    </w:p>
    <w:p w:rsidR="002D0B00" w:rsidRPr="002D0B00" w:rsidRDefault="002D0B00" w:rsidP="002D0B00">
      <w:pPr>
        <w:spacing w:after="0" w:line="240" w:lineRule="auto"/>
        <w:contextualSpacing/>
        <w:jc w:val="both"/>
        <w:rPr>
          <w:rFonts w:ascii="Arial" w:eastAsia="Times New Roman" w:hAnsi="Arial" w:cs="Arial"/>
          <w:b/>
          <w:sz w:val="24"/>
          <w:szCs w:val="24"/>
          <w:lang w:val="es-ES_tradnl" w:eastAsia="es-ES_tradnl"/>
        </w:rPr>
      </w:pPr>
      <w:r w:rsidRPr="002D0B00">
        <w:rPr>
          <w:rFonts w:ascii="Arial" w:eastAsia="Times New Roman" w:hAnsi="Arial" w:cs="Arial"/>
          <w:b/>
          <w:sz w:val="24"/>
          <w:szCs w:val="24"/>
          <w:lang w:val="es-ES_tradnl" w:eastAsia="es-ES_tradnl"/>
        </w:rPr>
        <w:t>ESTE CONCEJO MUNICIPAL ACUERDA</w:t>
      </w:r>
    </w:p>
    <w:p w:rsidR="002D0B00" w:rsidRPr="002D0B00" w:rsidRDefault="002D0B00" w:rsidP="002D0B00">
      <w:pPr>
        <w:spacing w:after="0" w:line="240" w:lineRule="auto"/>
        <w:rPr>
          <w:rFonts w:ascii="Calibri" w:eastAsia="Calibri" w:hAnsi="Calibri" w:cs="Times New Roman"/>
        </w:rPr>
      </w:pPr>
    </w:p>
    <w:p w:rsidR="002D0B00" w:rsidRPr="002D0B00" w:rsidRDefault="002D0B00" w:rsidP="002D0B00">
      <w:pPr>
        <w:spacing w:after="0" w:line="240" w:lineRule="auto"/>
        <w:jc w:val="both"/>
        <w:rPr>
          <w:rFonts w:ascii="Arial" w:eastAsia="Calibri" w:hAnsi="Arial" w:cs="Arial"/>
          <w:sz w:val="24"/>
          <w:szCs w:val="24"/>
        </w:rPr>
      </w:pPr>
      <w:r w:rsidRPr="002D0B00">
        <w:rPr>
          <w:rFonts w:ascii="Arial" w:eastAsia="Calibri" w:hAnsi="Arial" w:cs="Arial"/>
          <w:sz w:val="24"/>
          <w:szCs w:val="24"/>
        </w:rPr>
        <w:t>Aprobar dicha moción y solicitar dicho informe a la Administración Municipal.</w:t>
      </w:r>
    </w:p>
    <w:p w:rsidR="002D0B00" w:rsidRPr="002D0B00" w:rsidRDefault="002D0B00" w:rsidP="002D0B00">
      <w:pPr>
        <w:spacing w:after="0" w:line="240" w:lineRule="auto"/>
        <w:rPr>
          <w:rFonts w:ascii="Calibri" w:eastAsia="Calibri" w:hAnsi="Calibri" w:cs="Times New Roman"/>
        </w:rPr>
      </w:pPr>
    </w:p>
    <w:p w:rsidR="002D0B00" w:rsidRPr="002D0B00" w:rsidRDefault="002D0B00" w:rsidP="002D0B00">
      <w:pPr>
        <w:spacing w:after="0" w:line="240" w:lineRule="auto"/>
        <w:jc w:val="both"/>
        <w:rPr>
          <w:rFonts w:ascii="Arial" w:eastAsia="Calibri" w:hAnsi="Arial" w:cs="Arial"/>
          <w:b/>
        </w:rPr>
      </w:pPr>
      <w:r w:rsidRPr="002D0B00">
        <w:rPr>
          <w:rFonts w:ascii="Arial" w:eastAsia="Calibri" w:hAnsi="Arial" w:cs="Arial"/>
          <w:b/>
          <w:sz w:val="24"/>
          <w:szCs w:val="24"/>
        </w:rPr>
        <w:t>ACUERDO</w:t>
      </w:r>
      <w:r w:rsidRPr="002D0B00">
        <w:rPr>
          <w:rFonts w:ascii="Arial" w:eastAsia="Calibri" w:hAnsi="Arial" w:cs="Arial"/>
          <w:b/>
        </w:rPr>
        <w:t xml:space="preserve"> UNÁNIME Y DECLARADO DEFINITIVAMENTE APROBADO N° 740-19</w:t>
      </w:r>
    </w:p>
    <w:p w:rsidR="002D0B00" w:rsidRPr="002D0B00" w:rsidRDefault="002D0B00" w:rsidP="002D0B00">
      <w:pPr>
        <w:spacing w:after="0" w:line="240" w:lineRule="auto"/>
        <w:rPr>
          <w:rFonts w:ascii="Calibri" w:eastAsia="Calibri" w:hAnsi="Calibri" w:cs="Times New Roman"/>
        </w:rPr>
      </w:pPr>
    </w:p>
    <w:p w:rsidR="002D0B00" w:rsidRPr="002D0B00" w:rsidRDefault="002D0B00" w:rsidP="002D0B00">
      <w:pPr>
        <w:spacing w:after="0" w:line="240" w:lineRule="auto"/>
        <w:jc w:val="both"/>
        <w:rPr>
          <w:rFonts w:ascii="Arial" w:eastAsia="Calibri" w:hAnsi="Arial" w:cs="Arial"/>
          <w:sz w:val="24"/>
          <w:szCs w:val="24"/>
        </w:rPr>
      </w:pPr>
      <w:r w:rsidRPr="002D0B00">
        <w:rPr>
          <w:rFonts w:ascii="Arial" w:eastAsia="Calibri" w:hAnsi="Arial" w:cs="Arial"/>
          <w:sz w:val="24"/>
          <w:szCs w:val="24"/>
        </w:rPr>
        <w:t>Acuerdo con el voto positivo de los regidores</w:t>
      </w:r>
    </w:p>
    <w:p w:rsidR="002D0B00" w:rsidRPr="002D0B00" w:rsidRDefault="002D0B00" w:rsidP="002D0B00">
      <w:pPr>
        <w:spacing w:after="0" w:line="240" w:lineRule="auto"/>
        <w:ind w:right="-799"/>
        <w:rPr>
          <w:rFonts w:ascii="Arial" w:eastAsia="Calibri" w:hAnsi="Arial" w:cs="Arial"/>
          <w:sz w:val="24"/>
          <w:szCs w:val="24"/>
        </w:rPr>
      </w:pPr>
    </w:p>
    <w:p w:rsidR="002D0B00" w:rsidRPr="002D0B00" w:rsidRDefault="002D0B00" w:rsidP="002D0B00">
      <w:pPr>
        <w:numPr>
          <w:ilvl w:val="0"/>
          <w:numId w:val="23"/>
        </w:numPr>
        <w:spacing w:after="0" w:line="240" w:lineRule="auto"/>
        <w:ind w:right="-799" w:firstLine="273"/>
        <w:rPr>
          <w:rFonts w:ascii="Arial" w:eastAsia="Calibri" w:hAnsi="Arial" w:cs="Arial"/>
          <w:sz w:val="24"/>
          <w:szCs w:val="24"/>
        </w:rPr>
      </w:pPr>
      <w:r w:rsidRPr="002D0B00">
        <w:rPr>
          <w:rFonts w:ascii="Arial" w:eastAsia="Calibri" w:hAnsi="Arial" w:cs="Arial"/>
          <w:sz w:val="24"/>
          <w:szCs w:val="24"/>
        </w:rPr>
        <w:t xml:space="preserve">José Fernando Méndez Vindas, Partido Unidad Social Cristiana </w:t>
      </w:r>
    </w:p>
    <w:p w:rsidR="002D0B00" w:rsidRPr="002D0B00" w:rsidRDefault="002D0B00" w:rsidP="002D0B00">
      <w:pPr>
        <w:numPr>
          <w:ilvl w:val="0"/>
          <w:numId w:val="23"/>
        </w:numPr>
        <w:spacing w:after="0" w:line="240" w:lineRule="auto"/>
        <w:ind w:right="-799" w:firstLine="273"/>
        <w:rPr>
          <w:rFonts w:ascii="Arial" w:eastAsia="Calibri" w:hAnsi="Arial" w:cs="Arial"/>
          <w:sz w:val="24"/>
          <w:szCs w:val="24"/>
        </w:rPr>
      </w:pPr>
      <w:r w:rsidRPr="002D0B00">
        <w:rPr>
          <w:rFonts w:ascii="Arial" w:eastAsia="Calibri" w:hAnsi="Arial" w:cs="Arial"/>
          <w:sz w:val="24"/>
          <w:szCs w:val="24"/>
        </w:rPr>
        <w:t>Julio César Benavides Espinoza, Partido Unidad Social Cristiana</w:t>
      </w:r>
    </w:p>
    <w:p w:rsidR="002D0B00" w:rsidRPr="002D0B00" w:rsidRDefault="002D0B00" w:rsidP="002D0B00">
      <w:pPr>
        <w:numPr>
          <w:ilvl w:val="0"/>
          <w:numId w:val="23"/>
        </w:numPr>
        <w:spacing w:after="0" w:line="240" w:lineRule="auto"/>
        <w:ind w:right="-799" w:firstLine="273"/>
        <w:rPr>
          <w:rFonts w:ascii="Arial" w:eastAsia="Calibri" w:hAnsi="Arial" w:cs="Arial"/>
          <w:sz w:val="24"/>
          <w:szCs w:val="24"/>
        </w:rPr>
      </w:pPr>
      <w:r w:rsidRPr="002D0B00">
        <w:rPr>
          <w:rFonts w:ascii="Arial" w:eastAsia="Calibri" w:hAnsi="Arial" w:cs="Arial"/>
          <w:sz w:val="24"/>
          <w:szCs w:val="24"/>
        </w:rPr>
        <w:t>María de los Ángeles Artavia Zeledón, Partido Unidad Social Cristiana</w:t>
      </w:r>
    </w:p>
    <w:p w:rsidR="002D0B00" w:rsidRPr="002D0B00" w:rsidRDefault="002D0B00" w:rsidP="002D0B00">
      <w:pPr>
        <w:numPr>
          <w:ilvl w:val="0"/>
          <w:numId w:val="23"/>
        </w:numPr>
        <w:spacing w:after="0" w:line="240" w:lineRule="auto"/>
        <w:ind w:firstLine="273"/>
        <w:rPr>
          <w:rFonts w:ascii="Arial" w:eastAsia="Calibri" w:hAnsi="Arial" w:cs="Arial"/>
          <w:sz w:val="24"/>
          <w:szCs w:val="24"/>
        </w:rPr>
      </w:pPr>
      <w:r w:rsidRPr="002D0B00">
        <w:rPr>
          <w:rFonts w:ascii="Arial" w:eastAsia="Calibri" w:hAnsi="Arial" w:cs="Arial"/>
          <w:sz w:val="24"/>
          <w:szCs w:val="24"/>
        </w:rPr>
        <w:t>Omar Sequeira Sequeira, Partido Liberación Nacional</w:t>
      </w:r>
    </w:p>
    <w:p w:rsidR="002D0B00" w:rsidRPr="002D0B00" w:rsidRDefault="002D0B00" w:rsidP="002D0B00">
      <w:pPr>
        <w:numPr>
          <w:ilvl w:val="0"/>
          <w:numId w:val="23"/>
        </w:numPr>
        <w:spacing w:after="0" w:line="240" w:lineRule="auto"/>
        <w:ind w:firstLine="273"/>
        <w:rPr>
          <w:rFonts w:ascii="Arial" w:eastAsia="Calibri" w:hAnsi="Arial" w:cs="Arial"/>
          <w:sz w:val="24"/>
          <w:szCs w:val="24"/>
        </w:rPr>
      </w:pPr>
      <w:r w:rsidRPr="002D0B00">
        <w:rPr>
          <w:rFonts w:ascii="Arial" w:eastAsia="Calibri" w:hAnsi="Arial" w:cs="Arial"/>
          <w:sz w:val="24"/>
          <w:szCs w:val="24"/>
        </w:rPr>
        <w:t>Betty Castillo Ortiz, Partido Liberación Nacional</w:t>
      </w:r>
    </w:p>
    <w:p w:rsidR="002D0B00" w:rsidRDefault="002D0B00" w:rsidP="004F4B7E">
      <w:pPr>
        <w:pStyle w:val="Sinespaciado"/>
        <w:rPr>
          <w:rFonts w:ascii="Arial" w:hAnsi="Arial" w:cs="Arial"/>
          <w:sz w:val="16"/>
          <w:szCs w:val="16"/>
        </w:rPr>
      </w:pPr>
    </w:p>
    <w:p w:rsidR="002D0B00" w:rsidRDefault="002D0B00" w:rsidP="004F4B7E">
      <w:pPr>
        <w:pStyle w:val="Sinespaciado"/>
        <w:rPr>
          <w:rFonts w:ascii="Arial" w:hAnsi="Arial" w:cs="Arial"/>
          <w:sz w:val="16"/>
          <w:szCs w:val="16"/>
        </w:rPr>
      </w:pPr>
    </w:p>
    <w:p w:rsidR="002D0B00" w:rsidRDefault="002D0B00" w:rsidP="004F4B7E">
      <w:pPr>
        <w:pStyle w:val="Sinespaciado"/>
        <w:rPr>
          <w:rFonts w:ascii="Arial" w:hAnsi="Arial" w:cs="Arial"/>
          <w:sz w:val="16"/>
          <w:szCs w:val="16"/>
        </w:rPr>
      </w:pPr>
    </w:p>
    <w:p w:rsidR="002D0B00" w:rsidRDefault="002D0B00" w:rsidP="004F4B7E">
      <w:pPr>
        <w:pStyle w:val="Sinespaciado"/>
        <w:rPr>
          <w:rFonts w:ascii="Arial" w:hAnsi="Arial" w:cs="Arial"/>
          <w:sz w:val="16"/>
          <w:szCs w:val="16"/>
        </w:rPr>
      </w:pPr>
    </w:p>
    <w:p w:rsidR="002D0B00" w:rsidRPr="00500EB2" w:rsidRDefault="002D0B00" w:rsidP="002D0B0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D0B00" w:rsidRPr="00A21CE9" w:rsidRDefault="002D0B00" w:rsidP="002D0B00">
      <w:pPr>
        <w:spacing w:after="0" w:line="240" w:lineRule="auto"/>
        <w:jc w:val="center"/>
        <w:rPr>
          <w:rFonts w:ascii="Arial" w:hAnsi="Arial" w:cs="Arial"/>
          <w:b/>
          <w:sz w:val="24"/>
          <w:szCs w:val="24"/>
        </w:rPr>
      </w:pPr>
      <w:r>
        <w:rPr>
          <w:rFonts w:ascii="Arial" w:hAnsi="Arial" w:cs="Arial"/>
          <w:b/>
          <w:sz w:val="24"/>
          <w:szCs w:val="24"/>
        </w:rPr>
        <w:t>SECRETARÍA CONCEJO MUNICIPAL</w:t>
      </w:r>
    </w:p>
    <w:p w:rsidR="002D0B00" w:rsidRDefault="002D0B00" w:rsidP="002D0B00">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526A3BE3" wp14:editId="508853F9">
            <wp:extent cx="213459" cy="152400"/>
            <wp:effectExtent l="0" t="0" r="0" b="0"/>
            <wp:docPr id="422" name="Imagen 4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9D6235" w:rsidRDefault="009D6235" w:rsidP="002D0B00">
      <w:pPr>
        <w:pStyle w:val="Sinespaciado"/>
        <w:rPr>
          <w:rFonts w:ascii="Arial" w:hAnsi="Arial" w:cs="Arial"/>
          <w:noProof/>
          <w:sz w:val="16"/>
          <w:szCs w:val="16"/>
          <w:lang w:eastAsia="es-CR"/>
        </w:rPr>
      </w:pPr>
    </w:p>
    <w:p w:rsidR="009D6235" w:rsidRDefault="009D6235" w:rsidP="002D0B00">
      <w:pPr>
        <w:pStyle w:val="Sinespaciado"/>
        <w:rPr>
          <w:rFonts w:ascii="Arial" w:hAnsi="Arial" w:cs="Arial"/>
          <w:noProof/>
          <w:sz w:val="16"/>
          <w:szCs w:val="16"/>
          <w:lang w:eastAsia="es-CR"/>
        </w:rPr>
      </w:pPr>
    </w:p>
    <w:p w:rsidR="009D6235" w:rsidRDefault="009D6235" w:rsidP="002D0B00">
      <w:pPr>
        <w:pStyle w:val="Sinespaciado"/>
        <w:rPr>
          <w:rFonts w:ascii="Arial" w:hAnsi="Arial" w:cs="Arial"/>
          <w:noProof/>
          <w:sz w:val="16"/>
          <w:szCs w:val="16"/>
          <w:lang w:eastAsia="es-CR"/>
        </w:rPr>
      </w:pPr>
    </w:p>
    <w:p w:rsidR="009D6235" w:rsidRDefault="009D6235" w:rsidP="002D0B00">
      <w:pPr>
        <w:pStyle w:val="Sinespaciado"/>
        <w:rPr>
          <w:rFonts w:ascii="Arial" w:hAnsi="Arial" w:cs="Arial"/>
          <w:noProof/>
          <w:sz w:val="16"/>
          <w:szCs w:val="16"/>
          <w:lang w:eastAsia="es-CR"/>
        </w:rPr>
      </w:pPr>
    </w:p>
    <w:p w:rsidR="009D6235" w:rsidRDefault="009D6235" w:rsidP="002D0B00">
      <w:pPr>
        <w:pStyle w:val="Sinespaciado"/>
        <w:rPr>
          <w:rFonts w:ascii="Arial" w:hAnsi="Arial" w:cs="Arial"/>
          <w:noProof/>
          <w:sz w:val="16"/>
          <w:szCs w:val="16"/>
          <w:lang w:eastAsia="es-CR"/>
        </w:rPr>
      </w:pPr>
    </w:p>
    <w:p w:rsidR="00826C06" w:rsidRPr="001F3A3E" w:rsidRDefault="00826C06" w:rsidP="00826C06">
      <w:pPr>
        <w:ind w:left="4956"/>
        <w:rPr>
          <w:rFonts w:ascii="Arial" w:hAnsi="Arial" w:cs="Arial"/>
          <w:b/>
          <w:sz w:val="24"/>
          <w:szCs w:val="24"/>
          <w:lang w:val="es-ES"/>
        </w:rPr>
      </w:pPr>
      <w:r>
        <w:rPr>
          <w:rFonts w:ascii="Arial" w:hAnsi="Arial" w:cs="Arial"/>
          <w:b/>
          <w:sz w:val="24"/>
          <w:szCs w:val="24"/>
          <w:lang w:val="es-ES"/>
        </w:rPr>
        <w:t xml:space="preserve">        OFICIO MSPH-CM-ACUER-741-</w:t>
      </w:r>
      <w:r w:rsidRPr="001F3A3E">
        <w:rPr>
          <w:rFonts w:ascii="Arial" w:hAnsi="Arial" w:cs="Arial"/>
          <w:b/>
          <w:sz w:val="24"/>
          <w:szCs w:val="24"/>
          <w:lang w:val="es-ES"/>
        </w:rPr>
        <w:t>19</w:t>
      </w:r>
    </w:p>
    <w:p w:rsidR="00826C06" w:rsidRPr="001F3A3E" w:rsidRDefault="00826C06" w:rsidP="00826C0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826C06" w:rsidRPr="001F3A3E" w:rsidRDefault="00826C06" w:rsidP="00826C0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26C06" w:rsidRDefault="00826C06" w:rsidP="00826C06">
      <w:pPr>
        <w:spacing w:after="0" w:line="240" w:lineRule="auto"/>
        <w:jc w:val="both"/>
        <w:rPr>
          <w:rFonts w:ascii="Arial" w:hAnsi="Arial" w:cs="Arial"/>
          <w:sz w:val="24"/>
          <w:szCs w:val="24"/>
        </w:rPr>
      </w:pPr>
      <w:r>
        <w:rPr>
          <w:rFonts w:ascii="Arial" w:hAnsi="Arial" w:cs="Arial"/>
          <w:sz w:val="24"/>
          <w:szCs w:val="24"/>
        </w:rPr>
        <w:t>Señor</w:t>
      </w:r>
    </w:p>
    <w:p w:rsidR="00826C06" w:rsidRDefault="00826C06" w:rsidP="00826C0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826C06" w:rsidRDefault="00826C06" w:rsidP="00826C06">
      <w:pPr>
        <w:spacing w:after="0" w:line="240" w:lineRule="auto"/>
        <w:jc w:val="both"/>
        <w:rPr>
          <w:rFonts w:ascii="Arial" w:hAnsi="Arial" w:cs="Arial"/>
          <w:sz w:val="24"/>
          <w:szCs w:val="24"/>
        </w:rPr>
      </w:pPr>
      <w:r>
        <w:rPr>
          <w:rFonts w:ascii="Arial" w:hAnsi="Arial" w:cs="Arial"/>
          <w:sz w:val="24"/>
          <w:szCs w:val="24"/>
        </w:rPr>
        <w:t>Municipalidad de San Pablo de Heredia</w:t>
      </w:r>
    </w:p>
    <w:p w:rsidR="00826C06" w:rsidRDefault="00826C06" w:rsidP="00826C06">
      <w:pPr>
        <w:spacing w:after="0" w:line="240" w:lineRule="auto"/>
        <w:jc w:val="both"/>
        <w:rPr>
          <w:rFonts w:ascii="Arial" w:hAnsi="Arial" w:cs="Arial"/>
          <w:sz w:val="24"/>
          <w:szCs w:val="24"/>
        </w:rPr>
      </w:pPr>
      <w:r>
        <w:rPr>
          <w:rFonts w:ascii="Arial" w:hAnsi="Arial" w:cs="Arial"/>
          <w:sz w:val="24"/>
          <w:szCs w:val="24"/>
        </w:rPr>
        <w:t>Pte.</w:t>
      </w:r>
    </w:p>
    <w:p w:rsidR="00826C06" w:rsidRDefault="00826C06" w:rsidP="00826C06">
      <w:pPr>
        <w:spacing w:after="0" w:line="240" w:lineRule="auto"/>
        <w:jc w:val="both"/>
        <w:rPr>
          <w:rFonts w:ascii="Arial" w:hAnsi="Arial" w:cs="Arial"/>
          <w:sz w:val="24"/>
          <w:szCs w:val="24"/>
        </w:rPr>
      </w:pPr>
    </w:p>
    <w:p w:rsidR="00826C06" w:rsidRPr="001F3A3E" w:rsidRDefault="006C4E51" w:rsidP="00826C0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826C06">
        <w:rPr>
          <w:rFonts w:ascii="Arial" w:eastAsia="Times New Roman" w:hAnsi="Arial" w:cs="Arial"/>
          <w:sz w:val="24"/>
          <w:szCs w:val="24"/>
          <w:lang w:val="es-ES" w:eastAsia="es-ES"/>
        </w:rPr>
        <w:t>:</w:t>
      </w:r>
    </w:p>
    <w:p w:rsidR="00826C06" w:rsidRPr="001F3A3E" w:rsidRDefault="00826C06" w:rsidP="00826C06">
      <w:pPr>
        <w:pStyle w:val="Sinespaciado"/>
        <w:rPr>
          <w:lang w:val="es-ES"/>
        </w:rPr>
      </w:pPr>
    </w:p>
    <w:p w:rsidR="00826C06" w:rsidRPr="001F3A3E" w:rsidRDefault="00826C06" w:rsidP="00826C0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26C06" w:rsidRPr="001F3A3E" w:rsidRDefault="00826C06" w:rsidP="00826C06">
      <w:pPr>
        <w:spacing w:after="0" w:line="240" w:lineRule="auto"/>
        <w:rPr>
          <w:rFonts w:ascii="Calibri" w:eastAsia="Calibri" w:hAnsi="Calibri" w:cs="Times New Roman"/>
          <w:lang w:val="es-ES" w:eastAsia="es-ES"/>
        </w:rPr>
      </w:pPr>
    </w:p>
    <w:p w:rsidR="00826C06" w:rsidRPr="001F3A3E" w:rsidRDefault="00826C06" w:rsidP="00826C0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26C06" w:rsidRDefault="00826C06" w:rsidP="00826C06">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9D6235" w:rsidRPr="00FB3D3C" w:rsidRDefault="009D6235" w:rsidP="002D0B00">
      <w:pPr>
        <w:pStyle w:val="Sinespaciado"/>
        <w:rPr>
          <w:rFonts w:ascii="Arial" w:hAnsi="Arial" w:cs="Arial"/>
          <w:noProof/>
          <w:sz w:val="16"/>
          <w:szCs w:val="16"/>
          <w:lang w:eastAsia="es-CR"/>
        </w:rPr>
      </w:pPr>
    </w:p>
    <w:p w:rsidR="006C4E51" w:rsidRPr="006C4E51" w:rsidRDefault="006C4E51" w:rsidP="006C4E51">
      <w:pPr>
        <w:spacing w:line="256" w:lineRule="auto"/>
        <w:jc w:val="both"/>
        <w:rPr>
          <w:rFonts w:ascii="Arial" w:eastAsia="SimSun" w:hAnsi="Arial" w:cs="Arial"/>
          <w:b/>
          <w:sz w:val="24"/>
          <w:szCs w:val="24"/>
        </w:rPr>
      </w:pPr>
      <w:r w:rsidRPr="006C4E51">
        <w:rPr>
          <w:rFonts w:ascii="Arial" w:eastAsia="SimSun" w:hAnsi="Arial" w:cs="Arial"/>
          <w:b/>
          <w:sz w:val="24"/>
          <w:szCs w:val="24"/>
        </w:rPr>
        <w:t xml:space="preserve">CONSIDERANDO </w:t>
      </w:r>
    </w:p>
    <w:p w:rsidR="006C4E51" w:rsidRPr="006C4E51" w:rsidRDefault="006C4E51" w:rsidP="006C4E51">
      <w:pPr>
        <w:spacing w:line="240" w:lineRule="auto"/>
        <w:jc w:val="both"/>
        <w:rPr>
          <w:rFonts w:ascii="Arial" w:eastAsia="Times New Roman" w:hAnsi="Arial" w:cs="Arial"/>
          <w:bCs/>
          <w:color w:val="000000"/>
          <w:sz w:val="24"/>
          <w:szCs w:val="24"/>
          <w:lang w:eastAsia="es-CR"/>
        </w:rPr>
      </w:pPr>
      <w:r w:rsidRPr="006C4E51">
        <w:rPr>
          <w:rFonts w:ascii="Arial" w:eastAsia="SimSun" w:hAnsi="Arial" w:cs="Arial"/>
          <w:sz w:val="24"/>
          <w:szCs w:val="24"/>
        </w:rPr>
        <w:t xml:space="preserve">Moción de orden presentada por el Lic. Bernardo Porras López, Alcalde Municipal, </w:t>
      </w:r>
      <w:r w:rsidRPr="006C4E51">
        <w:rPr>
          <w:rFonts w:ascii="Arial" w:eastAsia="Calibri" w:hAnsi="Arial" w:cs="Arial"/>
          <w:sz w:val="24"/>
          <w:szCs w:val="24"/>
        </w:rPr>
        <w:t>y avalada por el Sr. José Fernando Méndez Vindas, Regidor Propietario, para</w:t>
      </w:r>
      <w:r w:rsidRPr="006C4E51">
        <w:rPr>
          <w:rFonts w:ascii="Arial" w:eastAsia="SimSun" w:hAnsi="Arial" w:cs="Arial"/>
          <w:sz w:val="24"/>
          <w:szCs w:val="24"/>
        </w:rPr>
        <w:t xml:space="preserve"> </w:t>
      </w:r>
      <w:r w:rsidRPr="006C4E51">
        <w:rPr>
          <w:rFonts w:ascii="Arial" w:eastAsia="Calibri" w:hAnsi="Arial" w:cs="Arial"/>
          <w:sz w:val="24"/>
          <w:szCs w:val="24"/>
        </w:rPr>
        <w:t xml:space="preserve">que se brinde un espacio a la Administración Municipal para que por medio del Lic. </w:t>
      </w:r>
      <w:proofErr w:type="spellStart"/>
      <w:r w:rsidRPr="006C4E51">
        <w:rPr>
          <w:rFonts w:ascii="Arial" w:eastAsia="Calibri" w:hAnsi="Arial" w:cs="Arial"/>
          <w:sz w:val="24"/>
          <w:szCs w:val="24"/>
        </w:rPr>
        <w:t>Gilberth</w:t>
      </w:r>
      <w:proofErr w:type="spellEnd"/>
      <w:r w:rsidRPr="006C4E51">
        <w:rPr>
          <w:rFonts w:ascii="Arial" w:eastAsia="Calibri" w:hAnsi="Arial" w:cs="Arial"/>
          <w:sz w:val="24"/>
          <w:szCs w:val="24"/>
        </w:rPr>
        <w:t xml:space="preserve"> Acuña, Planificador Institucional,</w:t>
      </w:r>
      <w:r w:rsidRPr="006C4E51">
        <w:rPr>
          <w:rFonts w:ascii="Arial" w:eastAsia="SimSun" w:hAnsi="Arial" w:cs="Arial"/>
          <w:sz w:val="24"/>
          <w:szCs w:val="24"/>
        </w:rPr>
        <w:t xml:space="preserve"> se presente la modificación al presupuesto N° 11-2019, por la suma de ¢</w:t>
      </w:r>
      <w:r w:rsidRPr="006C4E51">
        <w:rPr>
          <w:rFonts w:ascii="Arial" w:eastAsia="Times New Roman" w:hAnsi="Arial" w:cs="Arial"/>
          <w:bCs/>
          <w:color w:val="000000"/>
          <w:sz w:val="24"/>
          <w:szCs w:val="24"/>
          <w:lang w:eastAsia="es-CR"/>
        </w:rPr>
        <w:t>33 050 000,00 (treinta y tres millones cincuenta mil colones con 00/100).</w:t>
      </w:r>
    </w:p>
    <w:p w:rsidR="006C4E51" w:rsidRPr="006C4E51" w:rsidRDefault="006C4E51" w:rsidP="006C4E51">
      <w:pPr>
        <w:spacing w:line="256" w:lineRule="auto"/>
        <w:jc w:val="both"/>
        <w:rPr>
          <w:rFonts w:ascii="Arial" w:eastAsia="SimSun" w:hAnsi="Arial" w:cs="Arial"/>
          <w:b/>
          <w:sz w:val="24"/>
          <w:szCs w:val="24"/>
        </w:rPr>
      </w:pPr>
      <w:r w:rsidRPr="006C4E51">
        <w:rPr>
          <w:rFonts w:ascii="Arial" w:eastAsia="SimSun" w:hAnsi="Arial" w:cs="Arial"/>
          <w:b/>
          <w:sz w:val="24"/>
          <w:szCs w:val="24"/>
        </w:rPr>
        <w:t xml:space="preserve">ESTE CONCEJO MUNICIPAL ACUERDA </w:t>
      </w:r>
    </w:p>
    <w:p w:rsidR="006C4E51" w:rsidRPr="006C4E51" w:rsidRDefault="006C4E51" w:rsidP="006C4E51">
      <w:pPr>
        <w:spacing w:line="256" w:lineRule="auto"/>
        <w:jc w:val="both"/>
        <w:rPr>
          <w:rFonts w:ascii="Arial" w:eastAsia="SimSun" w:hAnsi="Arial" w:cs="Arial"/>
          <w:sz w:val="24"/>
          <w:szCs w:val="24"/>
        </w:rPr>
      </w:pPr>
      <w:r w:rsidRPr="006C4E51">
        <w:rPr>
          <w:rFonts w:ascii="Arial" w:eastAsia="SimSun" w:hAnsi="Arial" w:cs="Arial"/>
          <w:sz w:val="24"/>
          <w:szCs w:val="24"/>
        </w:rPr>
        <w:t xml:space="preserve">Avalar dicha moción y brindar el espacio solicitado para la presentación en mención. </w:t>
      </w:r>
    </w:p>
    <w:p w:rsidR="006C4E51" w:rsidRPr="006C4E51" w:rsidRDefault="006C4E51" w:rsidP="006C4E51">
      <w:pPr>
        <w:spacing w:line="256" w:lineRule="auto"/>
        <w:jc w:val="both"/>
        <w:rPr>
          <w:rFonts w:ascii="Arial" w:eastAsia="SimSun" w:hAnsi="Arial" w:cs="Arial"/>
          <w:sz w:val="24"/>
          <w:szCs w:val="24"/>
        </w:rPr>
      </w:pPr>
      <w:r w:rsidRPr="006C4E51">
        <w:rPr>
          <w:rFonts w:ascii="Arial" w:eastAsia="Calibri" w:hAnsi="Arial" w:cs="Arial"/>
          <w:b/>
          <w:sz w:val="24"/>
          <w:szCs w:val="24"/>
        </w:rPr>
        <w:t>ACUERDO</w:t>
      </w:r>
      <w:r w:rsidRPr="006C4E51">
        <w:rPr>
          <w:rFonts w:ascii="Arial" w:eastAsia="Calibri" w:hAnsi="Arial" w:cs="Arial"/>
          <w:b/>
        </w:rPr>
        <w:t xml:space="preserve"> UNÁNIME Y DECLARADO DEFINITIVAMENTE APROBADO N° 741-19</w:t>
      </w:r>
    </w:p>
    <w:p w:rsidR="006C4E51" w:rsidRPr="006C4E51" w:rsidRDefault="006C4E51" w:rsidP="006C4E51">
      <w:pPr>
        <w:spacing w:after="0" w:line="240" w:lineRule="auto"/>
        <w:jc w:val="both"/>
        <w:rPr>
          <w:rFonts w:ascii="Arial" w:eastAsia="Calibri" w:hAnsi="Arial" w:cs="Arial"/>
          <w:sz w:val="24"/>
          <w:szCs w:val="24"/>
        </w:rPr>
      </w:pPr>
      <w:r w:rsidRPr="006C4E51">
        <w:rPr>
          <w:rFonts w:ascii="Arial" w:eastAsia="Calibri" w:hAnsi="Arial" w:cs="Arial"/>
          <w:sz w:val="24"/>
          <w:szCs w:val="24"/>
        </w:rPr>
        <w:t>Acuerdo con el voto positivo de los regidores</w:t>
      </w:r>
    </w:p>
    <w:p w:rsidR="006C4E51" w:rsidRPr="006C4E51" w:rsidRDefault="006C4E51" w:rsidP="006C4E51">
      <w:pPr>
        <w:spacing w:after="0" w:line="240" w:lineRule="auto"/>
        <w:jc w:val="both"/>
        <w:rPr>
          <w:rFonts w:ascii="Arial" w:eastAsia="Calibri" w:hAnsi="Arial" w:cs="Arial"/>
          <w:sz w:val="24"/>
          <w:szCs w:val="24"/>
        </w:rPr>
      </w:pPr>
    </w:p>
    <w:p w:rsidR="006C4E51" w:rsidRPr="006C4E51" w:rsidRDefault="006C4E51" w:rsidP="006C4E51">
      <w:pPr>
        <w:numPr>
          <w:ilvl w:val="0"/>
          <w:numId w:val="24"/>
        </w:numPr>
        <w:spacing w:after="0" w:line="240" w:lineRule="auto"/>
        <w:ind w:left="1701" w:right="-799" w:hanging="425"/>
        <w:rPr>
          <w:rFonts w:ascii="Arial" w:eastAsia="Calibri" w:hAnsi="Arial" w:cs="Arial"/>
          <w:sz w:val="24"/>
          <w:szCs w:val="24"/>
        </w:rPr>
      </w:pPr>
      <w:r w:rsidRPr="006C4E51">
        <w:rPr>
          <w:rFonts w:ascii="Arial" w:eastAsia="Calibri" w:hAnsi="Arial" w:cs="Arial"/>
          <w:sz w:val="24"/>
          <w:szCs w:val="24"/>
        </w:rPr>
        <w:t>José Fernando Méndez Vindas, Partido Unidad Social Cristiana</w:t>
      </w:r>
    </w:p>
    <w:p w:rsidR="006C4E51" w:rsidRPr="006C4E51" w:rsidRDefault="006C4E51" w:rsidP="006C4E51">
      <w:pPr>
        <w:numPr>
          <w:ilvl w:val="0"/>
          <w:numId w:val="24"/>
        </w:numPr>
        <w:spacing w:after="0" w:line="240" w:lineRule="auto"/>
        <w:ind w:left="1701" w:right="-799"/>
        <w:rPr>
          <w:rFonts w:ascii="Arial" w:eastAsia="Calibri" w:hAnsi="Arial" w:cs="Arial"/>
          <w:sz w:val="24"/>
          <w:szCs w:val="24"/>
        </w:rPr>
      </w:pPr>
      <w:r w:rsidRPr="006C4E51">
        <w:rPr>
          <w:rFonts w:ascii="Arial" w:eastAsia="Calibri" w:hAnsi="Arial" w:cs="Arial"/>
          <w:sz w:val="24"/>
          <w:szCs w:val="24"/>
        </w:rPr>
        <w:t>Julio César Benavides Espinoza, Partido Unidad Social Cristiana</w:t>
      </w:r>
    </w:p>
    <w:p w:rsidR="006C4E51" w:rsidRPr="006C4E51" w:rsidRDefault="006C4E51" w:rsidP="006C4E51">
      <w:pPr>
        <w:numPr>
          <w:ilvl w:val="0"/>
          <w:numId w:val="24"/>
        </w:numPr>
        <w:spacing w:after="0" w:line="240" w:lineRule="auto"/>
        <w:ind w:left="1701" w:right="-799"/>
        <w:rPr>
          <w:rFonts w:ascii="Arial" w:eastAsia="Calibri" w:hAnsi="Arial" w:cs="Arial"/>
          <w:sz w:val="24"/>
          <w:szCs w:val="24"/>
        </w:rPr>
      </w:pPr>
      <w:r w:rsidRPr="006C4E51">
        <w:rPr>
          <w:rFonts w:ascii="Arial" w:eastAsia="Calibri" w:hAnsi="Arial" w:cs="Arial"/>
          <w:sz w:val="24"/>
          <w:szCs w:val="24"/>
        </w:rPr>
        <w:t>Damaris Gamboa Hernández, Partido Unidad Social Cristiana</w:t>
      </w:r>
    </w:p>
    <w:p w:rsidR="006C4E51" w:rsidRPr="006C4E51" w:rsidRDefault="006C4E51" w:rsidP="006C4E51">
      <w:pPr>
        <w:numPr>
          <w:ilvl w:val="0"/>
          <w:numId w:val="24"/>
        </w:numPr>
        <w:spacing w:after="0" w:line="240" w:lineRule="auto"/>
        <w:ind w:left="1701"/>
        <w:rPr>
          <w:rFonts w:ascii="Arial" w:eastAsia="Calibri" w:hAnsi="Arial" w:cs="Arial"/>
          <w:sz w:val="24"/>
          <w:szCs w:val="24"/>
        </w:rPr>
      </w:pPr>
      <w:r w:rsidRPr="006C4E51">
        <w:rPr>
          <w:rFonts w:ascii="Arial" w:eastAsia="Calibri" w:hAnsi="Arial" w:cs="Arial"/>
          <w:sz w:val="24"/>
          <w:szCs w:val="24"/>
        </w:rPr>
        <w:t>Omar Sequeira Sequeira, Partido Liberación Nacional</w:t>
      </w:r>
    </w:p>
    <w:p w:rsidR="006C4E51" w:rsidRPr="006C4E51" w:rsidRDefault="006C4E51" w:rsidP="006C4E51">
      <w:pPr>
        <w:numPr>
          <w:ilvl w:val="0"/>
          <w:numId w:val="24"/>
        </w:numPr>
        <w:spacing w:after="0" w:line="240" w:lineRule="auto"/>
        <w:ind w:left="1701"/>
        <w:rPr>
          <w:rFonts w:ascii="Arial" w:eastAsia="Calibri" w:hAnsi="Arial" w:cs="Arial"/>
          <w:sz w:val="24"/>
          <w:szCs w:val="24"/>
        </w:rPr>
      </w:pPr>
      <w:r w:rsidRPr="006C4E51">
        <w:rPr>
          <w:rFonts w:ascii="Arial" w:eastAsia="Calibri" w:hAnsi="Arial" w:cs="Arial"/>
          <w:sz w:val="24"/>
          <w:szCs w:val="24"/>
        </w:rPr>
        <w:t>Betty Castillo Ortiz, Partido Liberación Nacional</w:t>
      </w:r>
    </w:p>
    <w:p w:rsidR="006C5F66" w:rsidRDefault="006C5F66" w:rsidP="002D0B00">
      <w:pPr>
        <w:pStyle w:val="Sinespaciado"/>
        <w:rPr>
          <w:rFonts w:ascii="Arial" w:hAnsi="Arial" w:cs="Arial"/>
          <w:sz w:val="16"/>
          <w:szCs w:val="16"/>
        </w:rPr>
      </w:pPr>
    </w:p>
    <w:p w:rsidR="006C5F66" w:rsidRDefault="006C5F66" w:rsidP="002D0B00">
      <w:pPr>
        <w:pStyle w:val="Sinespaciado"/>
        <w:rPr>
          <w:rFonts w:ascii="Arial" w:hAnsi="Arial" w:cs="Arial"/>
          <w:sz w:val="16"/>
          <w:szCs w:val="16"/>
        </w:rPr>
      </w:pPr>
    </w:p>
    <w:p w:rsidR="006C5F66" w:rsidRDefault="006C5F66" w:rsidP="002D0B00">
      <w:pPr>
        <w:pStyle w:val="Sinespaciado"/>
        <w:rPr>
          <w:rFonts w:ascii="Arial" w:hAnsi="Arial" w:cs="Arial"/>
          <w:sz w:val="16"/>
          <w:szCs w:val="16"/>
        </w:rPr>
      </w:pPr>
    </w:p>
    <w:p w:rsidR="006C4E51" w:rsidRDefault="006C4E51" w:rsidP="002D0B00">
      <w:pPr>
        <w:pStyle w:val="Sinespaciado"/>
        <w:rPr>
          <w:rFonts w:ascii="Arial" w:hAnsi="Arial" w:cs="Arial"/>
          <w:sz w:val="16"/>
          <w:szCs w:val="16"/>
        </w:rPr>
      </w:pPr>
    </w:p>
    <w:p w:rsidR="006C4E51" w:rsidRDefault="006C4E51" w:rsidP="002D0B00">
      <w:pPr>
        <w:pStyle w:val="Sinespaciado"/>
        <w:rPr>
          <w:rFonts w:ascii="Arial" w:hAnsi="Arial" w:cs="Arial"/>
          <w:sz w:val="16"/>
          <w:szCs w:val="16"/>
        </w:rPr>
      </w:pPr>
    </w:p>
    <w:p w:rsidR="006C4E51" w:rsidRPr="00500EB2" w:rsidRDefault="006C4E51" w:rsidP="006C4E5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C4E51" w:rsidRPr="00A21CE9" w:rsidRDefault="006C4E51" w:rsidP="006C4E51">
      <w:pPr>
        <w:spacing w:after="0" w:line="240" w:lineRule="auto"/>
        <w:jc w:val="center"/>
        <w:rPr>
          <w:rFonts w:ascii="Arial" w:hAnsi="Arial" w:cs="Arial"/>
          <w:b/>
          <w:sz w:val="24"/>
          <w:szCs w:val="24"/>
        </w:rPr>
      </w:pPr>
      <w:r>
        <w:rPr>
          <w:rFonts w:ascii="Arial" w:hAnsi="Arial" w:cs="Arial"/>
          <w:b/>
          <w:sz w:val="24"/>
          <w:szCs w:val="24"/>
        </w:rPr>
        <w:t>SECRETARÍA CONCEJO MUNICIPAL</w:t>
      </w:r>
    </w:p>
    <w:p w:rsidR="006C4E51" w:rsidRDefault="006C4E51" w:rsidP="006C4E51">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78BF7A15" wp14:editId="64BB82B2">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6C4E51" w:rsidRDefault="006C4E51" w:rsidP="006C4E51">
      <w:pPr>
        <w:pStyle w:val="Sinespaciado"/>
        <w:rPr>
          <w:rFonts w:ascii="Arial" w:hAnsi="Arial" w:cs="Arial"/>
          <w:noProof/>
          <w:sz w:val="16"/>
          <w:szCs w:val="16"/>
          <w:lang w:eastAsia="es-CR"/>
        </w:rPr>
      </w:pPr>
    </w:p>
    <w:p w:rsidR="006C4E51" w:rsidRDefault="006C4E51" w:rsidP="006C4E51">
      <w:pPr>
        <w:pStyle w:val="Sinespaciado"/>
        <w:rPr>
          <w:rFonts w:ascii="Arial" w:hAnsi="Arial" w:cs="Arial"/>
          <w:noProof/>
          <w:sz w:val="16"/>
          <w:szCs w:val="16"/>
          <w:lang w:eastAsia="es-CR"/>
        </w:rPr>
      </w:pPr>
    </w:p>
    <w:p w:rsidR="006C4E51" w:rsidRDefault="006C4E51" w:rsidP="002D0B00">
      <w:pPr>
        <w:pStyle w:val="Sinespaciado"/>
        <w:rPr>
          <w:rFonts w:ascii="Arial" w:hAnsi="Arial" w:cs="Arial"/>
          <w:sz w:val="16"/>
          <w:szCs w:val="16"/>
        </w:rPr>
      </w:pPr>
    </w:p>
    <w:p w:rsidR="006C4E51" w:rsidRDefault="006C4E51" w:rsidP="002D0B00">
      <w:pPr>
        <w:pStyle w:val="Sinespaciado"/>
        <w:rPr>
          <w:rFonts w:ascii="Arial" w:hAnsi="Arial" w:cs="Arial"/>
          <w:sz w:val="16"/>
          <w:szCs w:val="16"/>
        </w:rPr>
      </w:pPr>
    </w:p>
    <w:p w:rsidR="006C4E51" w:rsidRDefault="006C4E51" w:rsidP="002D0B00">
      <w:pPr>
        <w:pStyle w:val="Sinespaciado"/>
        <w:rPr>
          <w:rFonts w:ascii="Arial" w:hAnsi="Arial" w:cs="Arial"/>
          <w:sz w:val="16"/>
          <w:szCs w:val="16"/>
        </w:rPr>
      </w:pPr>
    </w:p>
    <w:p w:rsidR="006C4E51" w:rsidRPr="001F3A3E" w:rsidRDefault="006C4E51" w:rsidP="006C4E51">
      <w:pPr>
        <w:ind w:left="4956"/>
        <w:rPr>
          <w:rFonts w:ascii="Arial" w:hAnsi="Arial" w:cs="Arial"/>
          <w:b/>
          <w:sz w:val="24"/>
          <w:szCs w:val="24"/>
          <w:lang w:val="es-ES"/>
        </w:rPr>
      </w:pPr>
      <w:r>
        <w:rPr>
          <w:rFonts w:ascii="Arial" w:hAnsi="Arial" w:cs="Arial"/>
          <w:b/>
          <w:sz w:val="24"/>
          <w:szCs w:val="24"/>
          <w:lang w:val="es-ES"/>
        </w:rPr>
        <w:t xml:space="preserve">        OFICIO MSPH-CM-ACUER-742-</w:t>
      </w:r>
      <w:r w:rsidRPr="001F3A3E">
        <w:rPr>
          <w:rFonts w:ascii="Arial" w:hAnsi="Arial" w:cs="Arial"/>
          <w:b/>
          <w:sz w:val="24"/>
          <w:szCs w:val="24"/>
          <w:lang w:val="es-ES"/>
        </w:rPr>
        <w:t>19</w:t>
      </w:r>
    </w:p>
    <w:p w:rsidR="006C4E51" w:rsidRPr="001F3A3E" w:rsidRDefault="006C4E51" w:rsidP="006C4E5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6C4E51" w:rsidRPr="001F3A3E" w:rsidRDefault="006C4E51" w:rsidP="006C4E5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C4E51" w:rsidRDefault="006C4E51" w:rsidP="006C4E51">
      <w:pPr>
        <w:spacing w:after="0" w:line="240" w:lineRule="auto"/>
        <w:jc w:val="both"/>
        <w:rPr>
          <w:rFonts w:ascii="Arial" w:hAnsi="Arial" w:cs="Arial"/>
          <w:sz w:val="24"/>
          <w:szCs w:val="24"/>
        </w:rPr>
      </w:pPr>
      <w:r>
        <w:rPr>
          <w:rFonts w:ascii="Arial" w:hAnsi="Arial" w:cs="Arial"/>
          <w:sz w:val="24"/>
          <w:szCs w:val="24"/>
        </w:rPr>
        <w:t>Señor</w:t>
      </w:r>
    </w:p>
    <w:p w:rsidR="006C4E51" w:rsidRDefault="006C4E51" w:rsidP="006C4E5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6C4E51" w:rsidRDefault="006C4E51" w:rsidP="006C4E51">
      <w:pPr>
        <w:spacing w:after="0" w:line="240" w:lineRule="auto"/>
        <w:jc w:val="both"/>
        <w:rPr>
          <w:rFonts w:ascii="Arial" w:hAnsi="Arial" w:cs="Arial"/>
          <w:sz w:val="24"/>
          <w:szCs w:val="24"/>
        </w:rPr>
      </w:pPr>
      <w:r>
        <w:rPr>
          <w:rFonts w:ascii="Arial" w:hAnsi="Arial" w:cs="Arial"/>
          <w:sz w:val="24"/>
          <w:szCs w:val="24"/>
        </w:rPr>
        <w:t>Municipalidad de San Pablo de Heredia</w:t>
      </w:r>
    </w:p>
    <w:p w:rsidR="006C4E51" w:rsidRDefault="006C4E51" w:rsidP="006C4E51">
      <w:pPr>
        <w:spacing w:after="0" w:line="240" w:lineRule="auto"/>
        <w:jc w:val="both"/>
        <w:rPr>
          <w:rFonts w:ascii="Arial" w:hAnsi="Arial" w:cs="Arial"/>
          <w:sz w:val="24"/>
          <w:szCs w:val="24"/>
        </w:rPr>
      </w:pPr>
      <w:r>
        <w:rPr>
          <w:rFonts w:ascii="Arial" w:hAnsi="Arial" w:cs="Arial"/>
          <w:sz w:val="24"/>
          <w:szCs w:val="24"/>
        </w:rPr>
        <w:t>Pte.</w:t>
      </w:r>
    </w:p>
    <w:p w:rsidR="006C4E51" w:rsidRDefault="006C4E51" w:rsidP="006C4E51">
      <w:pPr>
        <w:spacing w:after="0" w:line="240" w:lineRule="auto"/>
        <w:jc w:val="both"/>
        <w:rPr>
          <w:rFonts w:ascii="Arial" w:hAnsi="Arial" w:cs="Arial"/>
          <w:sz w:val="24"/>
          <w:szCs w:val="24"/>
        </w:rPr>
      </w:pPr>
    </w:p>
    <w:p w:rsidR="006C4E51" w:rsidRPr="001F3A3E" w:rsidRDefault="006C4E51" w:rsidP="006C4E5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6C4E51" w:rsidRPr="001F3A3E" w:rsidRDefault="006C4E51" w:rsidP="006C4E51">
      <w:pPr>
        <w:pStyle w:val="Sinespaciado"/>
        <w:rPr>
          <w:lang w:val="es-ES"/>
        </w:rPr>
      </w:pPr>
    </w:p>
    <w:p w:rsidR="006C4E51" w:rsidRPr="001F3A3E" w:rsidRDefault="006C4E51" w:rsidP="006C4E5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C4E51" w:rsidRPr="001F3A3E" w:rsidRDefault="006C4E51" w:rsidP="006C4E51">
      <w:pPr>
        <w:spacing w:after="0" w:line="240" w:lineRule="auto"/>
        <w:rPr>
          <w:rFonts w:ascii="Calibri" w:eastAsia="Calibri" w:hAnsi="Calibri" w:cs="Times New Roman"/>
          <w:lang w:val="es-ES" w:eastAsia="es-ES"/>
        </w:rPr>
      </w:pPr>
    </w:p>
    <w:p w:rsidR="006C4E51" w:rsidRPr="001F3A3E" w:rsidRDefault="006C4E51" w:rsidP="006C4E5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C4E51" w:rsidRDefault="006C4E51" w:rsidP="006C4E51">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6C4E51" w:rsidRDefault="006C4E51" w:rsidP="002D0B00">
      <w:pPr>
        <w:pStyle w:val="Sinespaciado"/>
        <w:rPr>
          <w:rFonts w:ascii="Arial" w:hAnsi="Arial" w:cs="Arial"/>
          <w:sz w:val="16"/>
          <w:szCs w:val="16"/>
        </w:rPr>
      </w:pPr>
    </w:p>
    <w:p w:rsidR="006C4E51" w:rsidRPr="006C4E51" w:rsidRDefault="006C4E51" w:rsidP="006C4E51">
      <w:pPr>
        <w:spacing w:after="0" w:line="240" w:lineRule="auto"/>
        <w:rPr>
          <w:rFonts w:ascii="Arial" w:eastAsia="Calibri" w:hAnsi="Arial" w:cs="Arial"/>
          <w:b/>
          <w:sz w:val="24"/>
          <w:szCs w:val="24"/>
        </w:rPr>
      </w:pPr>
      <w:r w:rsidRPr="006C4E51">
        <w:rPr>
          <w:rFonts w:ascii="Arial" w:eastAsia="Calibri" w:hAnsi="Arial" w:cs="Arial"/>
          <w:b/>
          <w:sz w:val="24"/>
          <w:szCs w:val="24"/>
        </w:rPr>
        <w:t>CONSIDERANDO</w:t>
      </w:r>
    </w:p>
    <w:p w:rsidR="006C4E51" w:rsidRPr="006C4E51" w:rsidRDefault="006C4E51" w:rsidP="006C4E51">
      <w:pPr>
        <w:pStyle w:val="Sinespaciado"/>
      </w:pPr>
    </w:p>
    <w:p w:rsidR="006C4E51" w:rsidRPr="006C4E51" w:rsidRDefault="006C4E51" w:rsidP="006C4E51">
      <w:pPr>
        <w:spacing w:after="0" w:line="240" w:lineRule="auto"/>
        <w:jc w:val="both"/>
        <w:rPr>
          <w:rFonts w:ascii="Arial" w:eastAsia="Calibri" w:hAnsi="Arial" w:cs="Arial"/>
          <w:sz w:val="24"/>
          <w:szCs w:val="24"/>
        </w:rPr>
      </w:pPr>
      <w:r w:rsidRPr="006C4E51">
        <w:rPr>
          <w:rFonts w:ascii="Arial" w:eastAsia="Calibri" w:hAnsi="Arial" w:cs="Arial"/>
          <w:sz w:val="24"/>
          <w:szCs w:val="24"/>
        </w:rPr>
        <w:t xml:space="preserve">Moción de orden presentada por el Sr. Bernardo Porras López, Alcalde Municipal y avalada por el Sr. José Fernando Méndez Vindas, Regidor Propietario para que se brinde un espacio a Joseph Granda Vargas, Presidente del Comité Cantonal de la Persona Joven de San Pablo, para la presentación de modificación presupuestaria de dicho comité. </w:t>
      </w:r>
    </w:p>
    <w:p w:rsidR="006C4E51" w:rsidRPr="006C4E51" w:rsidRDefault="006C4E51" w:rsidP="006C4E51">
      <w:pPr>
        <w:pStyle w:val="Sinespaciado"/>
      </w:pPr>
    </w:p>
    <w:p w:rsidR="006C4E51" w:rsidRPr="006C4E51" w:rsidRDefault="006C4E51" w:rsidP="006C4E51">
      <w:pPr>
        <w:spacing w:after="0" w:line="240" w:lineRule="auto"/>
        <w:rPr>
          <w:rFonts w:ascii="Arial" w:eastAsia="Calibri" w:hAnsi="Arial" w:cs="Arial"/>
          <w:b/>
          <w:sz w:val="24"/>
          <w:szCs w:val="24"/>
        </w:rPr>
      </w:pPr>
      <w:r w:rsidRPr="006C4E51">
        <w:rPr>
          <w:rFonts w:ascii="Arial" w:eastAsia="Calibri" w:hAnsi="Arial" w:cs="Arial"/>
          <w:b/>
          <w:sz w:val="24"/>
          <w:szCs w:val="24"/>
        </w:rPr>
        <w:t>ESTE CONCEJO MUNICIPAL ACUERDA</w:t>
      </w:r>
    </w:p>
    <w:p w:rsidR="006C4E51" w:rsidRPr="006C4E51" w:rsidRDefault="006C4E51" w:rsidP="006C4E51">
      <w:pPr>
        <w:spacing w:after="0" w:line="240" w:lineRule="auto"/>
        <w:rPr>
          <w:rFonts w:ascii="Calibri" w:eastAsia="Calibri" w:hAnsi="Calibri" w:cs="Times New Roman"/>
        </w:rPr>
      </w:pPr>
    </w:p>
    <w:p w:rsidR="006C4E51" w:rsidRPr="006C4E51" w:rsidRDefault="006C4E51" w:rsidP="006C4E51">
      <w:pPr>
        <w:spacing w:line="256" w:lineRule="auto"/>
        <w:jc w:val="both"/>
        <w:rPr>
          <w:rFonts w:ascii="Arial" w:eastAsia="Calibri" w:hAnsi="Arial" w:cs="Arial"/>
          <w:sz w:val="24"/>
          <w:szCs w:val="24"/>
        </w:rPr>
      </w:pPr>
      <w:r w:rsidRPr="006C4E51">
        <w:rPr>
          <w:rFonts w:ascii="Arial" w:eastAsia="Calibri" w:hAnsi="Arial" w:cs="Arial"/>
          <w:sz w:val="24"/>
          <w:szCs w:val="24"/>
        </w:rPr>
        <w:t>Aprobar dicha moción y brindar el espacio solicitado para la presentación de la información en mención.</w:t>
      </w:r>
    </w:p>
    <w:p w:rsidR="006C4E51" w:rsidRPr="006C4E51" w:rsidRDefault="006C4E51" w:rsidP="006C4E51">
      <w:pPr>
        <w:spacing w:line="256" w:lineRule="auto"/>
        <w:jc w:val="both"/>
        <w:rPr>
          <w:rFonts w:ascii="Arial" w:eastAsia="SimSun" w:hAnsi="Arial" w:cs="Arial"/>
          <w:sz w:val="24"/>
          <w:szCs w:val="24"/>
        </w:rPr>
      </w:pPr>
      <w:r w:rsidRPr="006C4E51">
        <w:rPr>
          <w:rFonts w:ascii="Arial" w:eastAsia="Calibri" w:hAnsi="Arial" w:cs="Arial"/>
          <w:b/>
          <w:sz w:val="24"/>
          <w:szCs w:val="24"/>
        </w:rPr>
        <w:t>ACUERDO</w:t>
      </w:r>
      <w:r w:rsidRPr="006C4E51">
        <w:rPr>
          <w:rFonts w:ascii="Arial" w:eastAsia="Calibri" w:hAnsi="Arial" w:cs="Arial"/>
          <w:b/>
        </w:rPr>
        <w:t xml:space="preserve"> UNÁNIME Y DECLARADO DEFINITIVAMENTE APROBADO N° 742-19</w:t>
      </w:r>
    </w:p>
    <w:p w:rsidR="006C4E51" w:rsidRPr="006C4E51" w:rsidRDefault="006C4E51" w:rsidP="006C4E51">
      <w:pPr>
        <w:spacing w:after="0" w:line="240" w:lineRule="auto"/>
        <w:jc w:val="both"/>
        <w:rPr>
          <w:rFonts w:ascii="Arial" w:eastAsia="Calibri" w:hAnsi="Arial" w:cs="Arial"/>
          <w:sz w:val="24"/>
          <w:szCs w:val="24"/>
        </w:rPr>
      </w:pPr>
      <w:r w:rsidRPr="006C4E51">
        <w:rPr>
          <w:rFonts w:ascii="Arial" w:eastAsia="Calibri" w:hAnsi="Arial" w:cs="Arial"/>
          <w:sz w:val="24"/>
          <w:szCs w:val="24"/>
        </w:rPr>
        <w:t>Acuerdo con el voto positivo de los regidores</w:t>
      </w:r>
    </w:p>
    <w:p w:rsidR="006C4E51" w:rsidRPr="006C4E51" w:rsidRDefault="006C4E51" w:rsidP="006C4E51">
      <w:pPr>
        <w:spacing w:after="0" w:line="240" w:lineRule="auto"/>
        <w:jc w:val="both"/>
        <w:rPr>
          <w:rFonts w:ascii="Arial" w:eastAsia="Calibri" w:hAnsi="Arial" w:cs="Arial"/>
          <w:sz w:val="24"/>
          <w:szCs w:val="24"/>
        </w:rPr>
      </w:pPr>
    </w:p>
    <w:p w:rsidR="006C4E51" w:rsidRPr="006C4E51" w:rsidRDefault="006C4E51" w:rsidP="006C4E51">
      <w:pPr>
        <w:numPr>
          <w:ilvl w:val="0"/>
          <w:numId w:val="25"/>
        </w:numPr>
        <w:spacing w:after="0" w:line="240" w:lineRule="auto"/>
        <w:ind w:left="709" w:right="-799" w:firstLine="425"/>
        <w:rPr>
          <w:rFonts w:ascii="Arial" w:eastAsia="Calibri" w:hAnsi="Arial" w:cs="Arial"/>
          <w:sz w:val="24"/>
          <w:szCs w:val="24"/>
        </w:rPr>
      </w:pPr>
      <w:r w:rsidRPr="006C4E51">
        <w:rPr>
          <w:rFonts w:ascii="Arial" w:eastAsia="Calibri" w:hAnsi="Arial" w:cs="Arial"/>
          <w:sz w:val="24"/>
          <w:szCs w:val="24"/>
        </w:rPr>
        <w:t>José Fernando Méndez Vindas, Partido Unidad Social Cristiana</w:t>
      </w:r>
    </w:p>
    <w:p w:rsidR="006C4E51" w:rsidRPr="006C4E51" w:rsidRDefault="006C4E51" w:rsidP="006C4E51">
      <w:pPr>
        <w:numPr>
          <w:ilvl w:val="0"/>
          <w:numId w:val="25"/>
        </w:numPr>
        <w:spacing w:after="0" w:line="240" w:lineRule="auto"/>
        <w:ind w:left="709" w:right="-799" w:firstLine="425"/>
        <w:rPr>
          <w:rFonts w:ascii="Arial" w:eastAsia="Calibri" w:hAnsi="Arial" w:cs="Arial"/>
          <w:sz w:val="24"/>
          <w:szCs w:val="24"/>
        </w:rPr>
      </w:pPr>
      <w:r w:rsidRPr="006C4E51">
        <w:rPr>
          <w:rFonts w:ascii="Arial" w:eastAsia="Calibri" w:hAnsi="Arial" w:cs="Arial"/>
          <w:sz w:val="24"/>
          <w:szCs w:val="24"/>
        </w:rPr>
        <w:t>Julio César Benavides Espinoza, Partido Unidad Social Cristiana</w:t>
      </w:r>
    </w:p>
    <w:p w:rsidR="006C4E51" w:rsidRPr="006C4E51" w:rsidRDefault="006C4E51" w:rsidP="006C4E51">
      <w:pPr>
        <w:numPr>
          <w:ilvl w:val="0"/>
          <w:numId w:val="25"/>
        </w:numPr>
        <w:spacing w:after="0" w:line="240" w:lineRule="auto"/>
        <w:ind w:left="709" w:right="-799" w:firstLine="425"/>
        <w:rPr>
          <w:rFonts w:ascii="Arial" w:eastAsia="Calibri" w:hAnsi="Arial" w:cs="Arial"/>
          <w:sz w:val="24"/>
          <w:szCs w:val="24"/>
        </w:rPr>
      </w:pPr>
      <w:r w:rsidRPr="006C4E51">
        <w:rPr>
          <w:rFonts w:ascii="Arial" w:eastAsia="Calibri" w:hAnsi="Arial" w:cs="Arial"/>
          <w:sz w:val="24"/>
          <w:szCs w:val="24"/>
        </w:rPr>
        <w:t>Damaris Gamboa Hernández, Partido Unidad Social Cristiana</w:t>
      </w:r>
    </w:p>
    <w:p w:rsidR="006C4E51" w:rsidRPr="006C4E51" w:rsidRDefault="006C4E51" w:rsidP="006C4E51">
      <w:pPr>
        <w:numPr>
          <w:ilvl w:val="0"/>
          <w:numId w:val="25"/>
        </w:numPr>
        <w:spacing w:after="0" w:line="240" w:lineRule="auto"/>
        <w:ind w:left="709" w:firstLine="425"/>
        <w:rPr>
          <w:rFonts w:ascii="Arial" w:eastAsia="Calibri" w:hAnsi="Arial" w:cs="Arial"/>
          <w:sz w:val="24"/>
          <w:szCs w:val="24"/>
        </w:rPr>
      </w:pPr>
      <w:r w:rsidRPr="006C4E51">
        <w:rPr>
          <w:rFonts w:ascii="Arial" w:eastAsia="Calibri" w:hAnsi="Arial" w:cs="Arial"/>
          <w:sz w:val="24"/>
          <w:szCs w:val="24"/>
        </w:rPr>
        <w:t>Omar Sequeira Sequeira, Partido Liberación Nacional</w:t>
      </w:r>
    </w:p>
    <w:p w:rsidR="006C4E51" w:rsidRPr="006C4E51" w:rsidRDefault="006C4E51" w:rsidP="006C4E51">
      <w:pPr>
        <w:numPr>
          <w:ilvl w:val="0"/>
          <w:numId w:val="25"/>
        </w:numPr>
        <w:spacing w:after="0" w:line="240" w:lineRule="auto"/>
        <w:ind w:left="709" w:firstLine="425"/>
        <w:rPr>
          <w:rFonts w:ascii="Arial" w:eastAsia="Calibri" w:hAnsi="Arial" w:cs="Arial"/>
          <w:sz w:val="24"/>
          <w:szCs w:val="24"/>
        </w:rPr>
      </w:pPr>
      <w:r w:rsidRPr="006C4E51">
        <w:rPr>
          <w:rFonts w:ascii="Arial" w:eastAsia="Calibri" w:hAnsi="Arial" w:cs="Arial"/>
          <w:sz w:val="24"/>
          <w:szCs w:val="24"/>
        </w:rPr>
        <w:t>Betty Castillo Ortiz, Partido Liberación Nacional</w:t>
      </w:r>
    </w:p>
    <w:p w:rsidR="006C4E51" w:rsidRDefault="006C4E51" w:rsidP="002D0B00">
      <w:pPr>
        <w:pStyle w:val="Sinespaciado"/>
        <w:rPr>
          <w:rFonts w:ascii="Arial" w:hAnsi="Arial" w:cs="Arial"/>
          <w:sz w:val="16"/>
          <w:szCs w:val="16"/>
        </w:rPr>
      </w:pPr>
    </w:p>
    <w:p w:rsidR="00284F14" w:rsidRDefault="00284F14" w:rsidP="002D0B00">
      <w:pPr>
        <w:pStyle w:val="Sinespaciado"/>
        <w:rPr>
          <w:rFonts w:ascii="Arial" w:hAnsi="Arial" w:cs="Arial"/>
          <w:sz w:val="16"/>
          <w:szCs w:val="16"/>
        </w:rPr>
      </w:pPr>
    </w:p>
    <w:p w:rsidR="00284F14" w:rsidRDefault="00284F14" w:rsidP="002D0B00">
      <w:pPr>
        <w:pStyle w:val="Sinespaciado"/>
        <w:rPr>
          <w:rFonts w:ascii="Arial" w:hAnsi="Arial" w:cs="Arial"/>
          <w:sz w:val="16"/>
          <w:szCs w:val="16"/>
        </w:rPr>
      </w:pPr>
    </w:p>
    <w:p w:rsidR="00284F14" w:rsidRDefault="00284F14" w:rsidP="002D0B00">
      <w:pPr>
        <w:pStyle w:val="Sinespaciado"/>
        <w:rPr>
          <w:rFonts w:ascii="Arial" w:hAnsi="Arial" w:cs="Arial"/>
          <w:sz w:val="16"/>
          <w:szCs w:val="16"/>
        </w:rPr>
      </w:pPr>
    </w:p>
    <w:p w:rsidR="00284F14" w:rsidRPr="00500EB2" w:rsidRDefault="00284F14" w:rsidP="00284F1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84F14" w:rsidRPr="00A21CE9" w:rsidRDefault="00284F14" w:rsidP="00284F14">
      <w:pPr>
        <w:spacing w:after="0" w:line="240" w:lineRule="auto"/>
        <w:jc w:val="center"/>
        <w:rPr>
          <w:rFonts w:ascii="Arial" w:hAnsi="Arial" w:cs="Arial"/>
          <w:b/>
          <w:sz w:val="24"/>
          <w:szCs w:val="24"/>
        </w:rPr>
      </w:pPr>
      <w:r>
        <w:rPr>
          <w:rFonts w:ascii="Arial" w:hAnsi="Arial" w:cs="Arial"/>
          <w:b/>
          <w:sz w:val="24"/>
          <w:szCs w:val="24"/>
        </w:rPr>
        <w:t>SECRETARÍA CONCEJO MUNICIPAL</w:t>
      </w:r>
    </w:p>
    <w:p w:rsidR="00284F14" w:rsidRDefault="00284F14" w:rsidP="00284F14">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2C3E2F16" wp14:editId="68A13A54">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284F14" w:rsidRDefault="00284F14" w:rsidP="00284F14">
      <w:pPr>
        <w:pStyle w:val="Sinespaciado"/>
        <w:rPr>
          <w:rFonts w:ascii="Arial" w:hAnsi="Arial" w:cs="Arial"/>
          <w:noProof/>
          <w:sz w:val="16"/>
          <w:szCs w:val="16"/>
          <w:lang w:eastAsia="es-CR"/>
        </w:rPr>
      </w:pPr>
    </w:p>
    <w:p w:rsidR="00284F14" w:rsidRDefault="00284F14" w:rsidP="002D0B00">
      <w:pPr>
        <w:pStyle w:val="Sinespaciado"/>
        <w:rPr>
          <w:rFonts w:ascii="Arial" w:hAnsi="Arial" w:cs="Arial"/>
          <w:sz w:val="16"/>
          <w:szCs w:val="16"/>
        </w:rPr>
      </w:pPr>
    </w:p>
    <w:p w:rsidR="00DB3383" w:rsidRPr="001F3A3E" w:rsidRDefault="00DB3383" w:rsidP="00DB3383">
      <w:pPr>
        <w:ind w:left="4956"/>
        <w:rPr>
          <w:rFonts w:ascii="Arial" w:hAnsi="Arial" w:cs="Arial"/>
          <w:b/>
          <w:sz w:val="24"/>
          <w:szCs w:val="24"/>
          <w:lang w:val="es-ES"/>
        </w:rPr>
      </w:pPr>
      <w:r>
        <w:rPr>
          <w:rFonts w:ascii="Arial" w:hAnsi="Arial" w:cs="Arial"/>
          <w:b/>
          <w:sz w:val="24"/>
          <w:szCs w:val="24"/>
          <w:lang w:val="es-ES"/>
        </w:rPr>
        <w:t xml:space="preserve">        OFICIO MSPH-CM-ACUER-743-</w:t>
      </w:r>
      <w:r w:rsidRPr="001F3A3E">
        <w:rPr>
          <w:rFonts w:ascii="Arial" w:hAnsi="Arial" w:cs="Arial"/>
          <w:b/>
          <w:sz w:val="24"/>
          <w:szCs w:val="24"/>
          <w:lang w:val="es-ES"/>
        </w:rPr>
        <w:t>19</w:t>
      </w:r>
    </w:p>
    <w:p w:rsidR="00DB3383" w:rsidRPr="001F3A3E" w:rsidRDefault="00DB3383" w:rsidP="00DB338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DB3383" w:rsidRPr="001F3A3E" w:rsidRDefault="00DB3383" w:rsidP="00DB338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Señor</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Municipalidad de San Pablo de Heredia</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Pte.</w:t>
      </w:r>
    </w:p>
    <w:p w:rsidR="00DB3383" w:rsidRDefault="00DB3383" w:rsidP="00DB3383">
      <w:pPr>
        <w:spacing w:after="0" w:line="240" w:lineRule="auto"/>
        <w:jc w:val="both"/>
        <w:rPr>
          <w:rFonts w:ascii="Arial" w:hAnsi="Arial" w:cs="Arial"/>
          <w:sz w:val="24"/>
          <w:szCs w:val="24"/>
        </w:rPr>
      </w:pPr>
    </w:p>
    <w:p w:rsidR="00DB3383" w:rsidRPr="001F3A3E" w:rsidRDefault="00DB3383" w:rsidP="00DB338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DB3383" w:rsidRPr="001F3A3E" w:rsidRDefault="00DB3383" w:rsidP="00DB3383">
      <w:pPr>
        <w:pStyle w:val="Sinespaciado"/>
        <w:rPr>
          <w:lang w:val="es-ES"/>
        </w:rPr>
      </w:pPr>
    </w:p>
    <w:p w:rsidR="00DB3383" w:rsidRPr="001F3A3E" w:rsidRDefault="00DB3383" w:rsidP="00DB338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B3383" w:rsidRPr="001F3A3E" w:rsidRDefault="00DB3383" w:rsidP="00DB3383">
      <w:pPr>
        <w:spacing w:after="0" w:line="240" w:lineRule="auto"/>
        <w:rPr>
          <w:rFonts w:ascii="Calibri" w:eastAsia="Calibri" w:hAnsi="Calibri" w:cs="Times New Roman"/>
          <w:lang w:val="es-ES" w:eastAsia="es-ES"/>
        </w:rPr>
      </w:pPr>
    </w:p>
    <w:p w:rsidR="00DB3383" w:rsidRPr="001F3A3E" w:rsidRDefault="00DB3383" w:rsidP="00DB338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B3383" w:rsidRDefault="00DB3383" w:rsidP="00DB338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284F14" w:rsidRDefault="00284F14" w:rsidP="002D0B00">
      <w:pPr>
        <w:pStyle w:val="Sinespaciado"/>
        <w:rPr>
          <w:rFonts w:ascii="Arial" w:hAnsi="Arial" w:cs="Arial"/>
          <w:sz w:val="16"/>
          <w:szCs w:val="16"/>
        </w:rPr>
      </w:pPr>
    </w:p>
    <w:p w:rsidR="00DB3383" w:rsidRPr="00DB3383" w:rsidRDefault="00DB3383" w:rsidP="00DB3383">
      <w:pPr>
        <w:spacing w:line="256" w:lineRule="auto"/>
        <w:jc w:val="both"/>
        <w:rPr>
          <w:rFonts w:ascii="Arial" w:eastAsia="SimSun" w:hAnsi="Arial" w:cs="Arial"/>
          <w:b/>
          <w:sz w:val="24"/>
          <w:szCs w:val="24"/>
        </w:rPr>
      </w:pPr>
      <w:r w:rsidRPr="00DB3383">
        <w:rPr>
          <w:rFonts w:ascii="Arial" w:eastAsia="SimSun" w:hAnsi="Arial" w:cs="Arial"/>
          <w:b/>
          <w:sz w:val="24"/>
          <w:szCs w:val="24"/>
        </w:rPr>
        <w:t xml:space="preserve">CONSIDERANDO </w:t>
      </w:r>
    </w:p>
    <w:p w:rsidR="00DB3383" w:rsidRPr="00DB3383" w:rsidRDefault="00DB3383" w:rsidP="00DB3383">
      <w:pPr>
        <w:spacing w:line="240" w:lineRule="auto"/>
        <w:jc w:val="both"/>
        <w:rPr>
          <w:rFonts w:ascii="Arial" w:eastAsia="Times New Roman" w:hAnsi="Arial" w:cs="Arial"/>
          <w:bCs/>
          <w:color w:val="000000"/>
          <w:sz w:val="24"/>
          <w:szCs w:val="24"/>
          <w:lang w:eastAsia="es-CR"/>
        </w:rPr>
      </w:pPr>
      <w:r w:rsidRPr="00DB3383">
        <w:rPr>
          <w:rFonts w:ascii="Arial" w:eastAsia="SimSun" w:hAnsi="Arial" w:cs="Arial"/>
          <w:sz w:val="24"/>
          <w:szCs w:val="24"/>
        </w:rPr>
        <w:t>Presentación realizada por el Lic. Gilbert Acuña Cerdas, Planificador Institucional, en relación con la modificación al presupuesto N° 12-2019, por la suma de ¢</w:t>
      </w:r>
      <w:r w:rsidRPr="00DB3383">
        <w:rPr>
          <w:rFonts w:ascii="Arial" w:eastAsia="Times New Roman" w:hAnsi="Arial" w:cs="Arial"/>
          <w:bCs/>
          <w:color w:val="000000"/>
          <w:sz w:val="24"/>
          <w:szCs w:val="24"/>
          <w:lang w:eastAsia="es-CR"/>
        </w:rPr>
        <w:t>18.880. 000,00 (dieciocho millones ochocientos ochenta mil colones con 00/100).</w:t>
      </w:r>
    </w:p>
    <w:p w:rsidR="00DB3383" w:rsidRPr="00DB3383" w:rsidRDefault="00DB3383" w:rsidP="00DB3383">
      <w:pPr>
        <w:spacing w:line="256" w:lineRule="auto"/>
        <w:jc w:val="both"/>
        <w:rPr>
          <w:rFonts w:ascii="Arial" w:eastAsia="SimSun" w:hAnsi="Arial" w:cs="Arial"/>
          <w:b/>
          <w:sz w:val="24"/>
          <w:szCs w:val="24"/>
        </w:rPr>
      </w:pPr>
      <w:r w:rsidRPr="00DB3383">
        <w:rPr>
          <w:rFonts w:ascii="Arial" w:eastAsia="SimSun" w:hAnsi="Arial" w:cs="Arial"/>
          <w:b/>
          <w:sz w:val="24"/>
          <w:szCs w:val="24"/>
        </w:rPr>
        <w:t>ESTE CONCEJO MUNICIPAL ACUERDA</w:t>
      </w:r>
    </w:p>
    <w:p w:rsidR="00DB3383" w:rsidRPr="00DB3383" w:rsidRDefault="00DB3383" w:rsidP="00DB3383">
      <w:pPr>
        <w:spacing w:after="0" w:line="240" w:lineRule="auto"/>
        <w:jc w:val="both"/>
        <w:rPr>
          <w:rFonts w:ascii="Arial" w:eastAsia="Calibri" w:hAnsi="Arial" w:cs="Arial"/>
          <w:b/>
          <w:sz w:val="24"/>
          <w:szCs w:val="24"/>
        </w:rPr>
      </w:pPr>
      <w:r w:rsidRPr="00DB3383">
        <w:rPr>
          <w:rFonts w:ascii="Arial" w:eastAsia="SimSun" w:hAnsi="Arial" w:cs="Arial"/>
          <w:sz w:val="24"/>
          <w:szCs w:val="24"/>
        </w:rPr>
        <w:t xml:space="preserve">Dispensar del trámite de la Comisión de Hacienda y Presupuesto, el análisis del </w:t>
      </w:r>
      <w:r w:rsidRPr="00DB3383">
        <w:rPr>
          <w:rFonts w:ascii="Arial" w:eastAsia="Calibri" w:hAnsi="Arial" w:cs="Arial"/>
          <w:sz w:val="24"/>
          <w:szCs w:val="24"/>
        </w:rPr>
        <w:t xml:space="preserve">oficio MSPH-PCP-INT-1163-2019, de fecha 11 de noviembre de 2019, suscrito por el Sr. Bernardo Porras López, Alcalde Municipal, donde remite la modificación al presupuesto N° 12-2019 por un monto de ¢ 18.880.000.00 (dieciocho millones ochocientos ochenta mil colones). </w:t>
      </w:r>
    </w:p>
    <w:p w:rsidR="00DB3383" w:rsidRPr="00DB3383" w:rsidRDefault="00DB3383" w:rsidP="00DB3383">
      <w:pPr>
        <w:spacing w:after="0" w:line="240" w:lineRule="auto"/>
        <w:jc w:val="both"/>
        <w:rPr>
          <w:rFonts w:ascii="Arial" w:eastAsia="Calibri" w:hAnsi="Arial" w:cs="Arial"/>
          <w:b/>
          <w:sz w:val="24"/>
          <w:szCs w:val="24"/>
        </w:rPr>
      </w:pPr>
    </w:p>
    <w:p w:rsidR="00DB3383" w:rsidRPr="00DB3383" w:rsidRDefault="00DB3383" w:rsidP="00DB3383">
      <w:pPr>
        <w:spacing w:line="256" w:lineRule="auto"/>
        <w:jc w:val="both"/>
        <w:rPr>
          <w:rFonts w:ascii="Arial" w:eastAsia="SimSun" w:hAnsi="Arial" w:cs="Arial"/>
          <w:sz w:val="24"/>
          <w:szCs w:val="24"/>
        </w:rPr>
      </w:pPr>
      <w:r w:rsidRPr="00DB3383">
        <w:rPr>
          <w:rFonts w:ascii="Arial" w:eastAsia="Calibri" w:hAnsi="Arial" w:cs="Arial"/>
          <w:b/>
          <w:sz w:val="24"/>
          <w:szCs w:val="24"/>
        </w:rPr>
        <w:t>ACUERDO</w:t>
      </w:r>
      <w:r w:rsidRPr="00DB3383">
        <w:rPr>
          <w:rFonts w:ascii="Arial" w:eastAsia="Calibri" w:hAnsi="Arial" w:cs="Arial"/>
          <w:b/>
        </w:rPr>
        <w:t xml:space="preserve"> APROBADO POR MAYORÍA CALIFICADA N° 743-19</w:t>
      </w:r>
    </w:p>
    <w:p w:rsidR="00DB3383" w:rsidRPr="00DB3383" w:rsidRDefault="00DB3383" w:rsidP="00DB3383">
      <w:pPr>
        <w:spacing w:after="0" w:line="240" w:lineRule="auto"/>
        <w:jc w:val="both"/>
        <w:rPr>
          <w:rFonts w:ascii="Arial" w:eastAsia="Calibri" w:hAnsi="Arial" w:cs="Arial"/>
          <w:sz w:val="24"/>
          <w:szCs w:val="24"/>
        </w:rPr>
      </w:pPr>
      <w:r w:rsidRPr="00DB3383">
        <w:rPr>
          <w:rFonts w:ascii="Arial" w:eastAsia="Calibri" w:hAnsi="Arial" w:cs="Arial"/>
          <w:sz w:val="24"/>
          <w:szCs w:val="24"/>
        </w:rPr>
        <w:t>Acuerdo con el voto positivo de los regidores</w:t>
      </w:r>
    </w:p>
    <w:p w:rsidR="00DB3383" w:rsidRPr="00DB3383" w:rsidRDefault="00DB3383" w:rsidP="00DB3383">
      <w:pPr>
        <w:spacing w:after="0" w:line="240" w:lineRule="auto"/>
        <w:jc w:val="both"/>
        <w:rPr>
          <w:rFonts w:ascii="Arial" w:eastAsia="Calibri" w:hAnsi="Arial" w:cs="Arial"/>
          <w:sz w:val="24"/>
          <w:szCs w:val="24"/>
        </w:rPr>
      </w:pPr>
    </w:p>
    <w:p w:rsidR="00DB3383" w:rsidRPr="00DB3383" w:rsidRDefault="00DB3383" w:rsidP="00DB3383">
      <w:pPr>
        <w:numPr>
          <w:ilvl w:val="0"/>
          <w:numId w:val="26"/>
        </w:numPr>
        <w:spacing w:after="0" w:line="240" w:lineRule="auto"/>
        <w:ind w:left="709" w:right="-799" w:firstLine="425"/>
        <w:rPr>
          <w:rFonts w:ascii="Arial" w:eastAsia="Calibri" w:hAnsi="Arial" w:cs="Arial"/>
          <w:sz w:val="24"/>
          <w:szCs w:val="24"/>
        </w:rPr>
      </w:pPr>
      <w:r w:rsidRPr="00DB3383">
        <w:rPr>
          <w:rFonts w:ascii="Arial" w:eastAsia="Calibri" w:hAnsi="Arial" w:cs="Arial"/>
          <w:sz w:val="24"/>
          <w:szCs w:val="24"/>
        </w:rPr>
        <w:t>Julio César Benavides Espinoza, Partido Unidad Social Cristiana</w:t>
      </w:r>
    </w:p>
    <w:p w:rsidR="00DB3383" w:rsidRPr="00DB3383" w:rsidRDefault="00DB3383" w:rsidP="00DB3383">
      <w:pPr>
        <w:numPr>
          <w:ilvl w:val="0"/>
          <w:numId w:val="26"/>
        </w:numPr>
        <w:spacing w:after="0" w:line="240" w:lineRule="auto"/>
        <w:ind w:left="709" w:right="-799" w:firstLine="425"/>
        <w:rPr>
          <w:rFonts w:ascii="Arial" w:eastAsia="Calibri" w:hAnsi="Arial" w:cs="Arial"/>
          <w:sz w:val="24"/>
          <w:szCs w:val="24"/>
        </w:rPr>
      </w:pPr>
      <w:r w:rsidRPr="00DB3383">
        <w:rPr>
          <w:rFonts w:ascii="Arial" w:eastAsia="Calibri" w:hAnsi="Arial" w:cs="Arial"/>
          <w:sz w:val="24"/>
          <w:szCs w:val="24"/>
        </w:rPr>
        <w:t>Damaris Gamboa Hernández, Partido Unidad Social Cristiana</w:t>
      </w:r>
    </w:p>
    <w:p w:rsidR="00DB3383" w:rsidRPr="00DB3383" w:rsidRDefault="00DB3383" w:rsidP="00DB3383">
      <w:pPr>
        <w:numPr>
          <w:ilvl w:val="0"/>
          <w:numId w:val="26"/>
        </w:numPr>
        <w:spacing w:after="0" w:line="240" w:lineRule="auto"/>
        <w:ind w:left="709" w:firstLine="425"/>
        <w:rPr>
          <w:rFonts w:ascii="Arial" w:eastAsia="Calibri" w:hAnsi="Arial" w:cs="Arial"/>
          <w:sz w:val="24"/>
          <w:szCs w:val="24"/>
        </w:rPr>
      </w:pPr>
      <w:r w:rsidRPr="00DB3383">
        <w:rPr>
          <w:rFonts w:ascii="Arial" w:eastAsia="Calibri" w:hAnsi="Arial" w:cs="Arial"/>
          <w:sz w:val="24"/>
          <w:szCs w:val="24"/>
        </w:rPr>
        <w:t xml:space="preserve">Omar Sequeira </w:t>
      </w:r>
      <w:proofErr w:type="spellStart"/>
      <w:r w:rsidRPr="00DB3383">
        <w:rPr>
          <w:rFonts w:ascii="Arial" w:eastAsia="Calibri" w:hAnsi="Arial" w:cs="Arial"/>
          <w:sz w:val="24"/>
          <w:szCs w:val="24"/>
        </w:rPr>
        <w:t>Sequeira</w:t>
      </w:r>
      <w:proofErr w:type="spellEnd"/>
      <w:r w:rsidRPr="00DB3383">
        <w:rPr>
          <w:rFonts w:ascii="Arial" w:eastAsia="Calibri" w:hAnsi="Arial" w:cs="Arial"/>
          <w:sz w:val="24"/>
          <w:szCs w:val="24"/>
        </w:rPr>
        <w:t>, Partido Liberación Nacional</w:t>
      </w:r>
    </w:p>
    <w:p w:rsidR="00DB3383" w:rsidRPr="00DB3383" w:rsidRDefault="00DB3383" w:rsidP="00DB3383">
      <w:pPr>
        <w:numPr>
          <w:ilvl w:val="0"/>
          <w:numId w:val="26"/>
        </w:numPr>
        <w:spacing w:after="0" w:line="240" w:lineRule="auto"/>
        <w:ind w:left="709" w:firstLine="425"/>
        <w:rPr>
          <w:rFonts w:ascii="Arial" w:eastAsia="Calibri" w:hAnsi="Arial" w:cs="Arial"/>
          <w:sz w:val="24"/>
          <w:szCs w:val="24"/>
        </w:rPr>
      </w:pPr>
      <w:r w:rsidRPr="00DB3383">
        <w:rPr>
          <w:rFonts w:ascii="Arial" w:eastAsia="Calibri" w:hAnsi="Arial" w:cs="Arial"/>
          <w:sz w:val="24"/>
          <w:szCs w:val="24"/>
        </w:rPr>
        <w:t>Betty Castillo Ortiz, Partido Liberación Nacional</w:t>
      </w:r>
    </w:p>
    <w:p w:rsidR="00DB3383" w:rsidRPr="00DB3383" w:rsidRDefault="00DB3383" w:rsidP="00DB3383">
      <w:pPr>
        <w:spacing w:after="0" w:line="240" w:lineRule="auto"/>
        <w:ind w:right="-799"/>
        <w:rPr>
          <w:rFonts w:ascii="Calibri" w:eastAsia="SimSun" w:hAnsi="Calibri" w:cs="Times New Roman"/>
        </w:rPr>
      </w:pPr>
    </w:p>
    <w:p w:rsidR="00DB3383" w:rsidRPr="00DB3383" w:rsidRDefault="00DB3383" w:rsidP="00DB3383">
      <w:pPr>
        <w:spacing w:line="256" w:lineRule="auto"/>
        <w:jc w:val="both"/>
        <w:rPr>
          <w:rFonts w:ascii="Arial" w:eastAsia="SimSun" w:hAnsi="Arial" w:cs="Arial"/>
          <w:sz w:val="24"/>
          <w:szCs w:val="24"/>
        </w:rPr>
      </w:pPr>
      <w:r w:rsidRPr="00DB3383">
        <w:rPr>
          <w:rFonts w:ascii="Arial" w:eastAsia="SimSun" w:hAnsi="Arial" w:cs="Arial"/>
          <w:sz w:val="24"/>
          <w:szCs w:val="24"/>
        </w:rPr>
        <w:t>Acuerdo con el voto negativo del regidor:</w:t>
      </w:r>
    </w:p>
    <w:p w:rsidR="00DB3383" w:rsidRPr="00DB3383" w:rsidRDefault="00DB3383" w:rsidP="00DB3383">
      <w:pPr>
        <w:numPr>
          <w:ilvl w:val="0"/>
          <w:numId w:val="27"/>
        </w:numPr>
        <w:spacing w:after="0" w:line="240" w:lineRule="auto"/>
        <w:ind w:left="1418" w:right="-799"/>
        <w:rPr>
          <w:rFonts w:ascii="Arial" w:eastAsia="Calibri" w:hAnsi="Arial" w:cs="Arial"/>
          <w:sz w:val="24"/>
          <w:szCs w:val="24"/>
        </w:rPr>
      </w:pPr>
      <w:r w:rsidRPr="00DB3383">
        <w:rPr>
          <w:rFonts w:ascii="Arial" w:eastAsia="Calibri" w:hAnsi="Arial" w:cs="Arial"/>
          <w:sz w:val="24"/>
          <w:szCs w:val="24"/>
        </w:rPr>
        <w:t>José Fernando Méndez Vindas, Partido Unidad Social Cristiana</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DB3383" w:rsidRDefault="00DB3383" w:rsidP="00DB3383">
      <w:pPr>
        <w:spacing w:line="256" w:lineRule="auto"/>
        <w:jc w:val="both"/>
        <w:rPr>
          <w:rFonts w:ascii="Arial" w:eastAsia="SimSun" w:hAnsi="Arial" w:cs="Arial"/>
          <w:sz w:val="24"/>
          <w:szCs w:val="24"/>
        </w:rPr>
      </w:pPr>
      <w:r w:rsidRPr="00DB3383">
        <w:rPr>
          <w:rFonts w:ascii="Arial" w:eastAsia="SimSun" w:hAnsi="Arial" w:cs="Arial"/>
          <w:sz w:val="24"/>
          <w:szCs w:val="24"/>
        </w:rPr>
        <w:t>Razona su voto:</w:t>
      </w:r>
    </w:p>
    <w:p w:rsidR="00DB3383" w:rsidRDefault="00DB3383" w:rsidP="00DB3383">
      <w:pPr>
        <w:pStyle w:val="Sinespaciado"/>
        <w:rPr>
          <w:rFonts w:ascii="Arial" w:eastAsia="SimSun" w:hAnsi="Arial" w:cs="Arial"/>
          <w:sz w:val="24"/>
          <w:szCs w:val="24"/>
        </w:rPr>
      </w:pPr>
    </w:p>
    <w:p w:rsidR="00DB3383" w:rsidRDefault="00DB3383" w:rsidP="00DB3383">
      <w:pPr>
        <w:pStyle w:val="Sinespaciado"/>
        <w:rPr>
          <w:rFonts w:ascii="Arial" w:eastAsia="SimSun" w:hAnsi="Arial" w:cs="Arial"/>
          <w:sz w:val="24"/>
          <w:szCs w:val="24"/>
        </w:rPr>
      </w:pPr>
    </w:p>
    <w:p w:rsidR="00DB3383" w:rsidRDefault="00DB3383" w:rsidP="003C4A6E">
      <w:pPr>
        <w:pStyle w:val="Sinespaciado"/>
        <w:jc w:val="both"/>
        <w:rPr>
          <w:rFonts w:ascii="Arial" w:hAnsi="Arial" w:cs="Arial"/>
          <w:sz w:val="16"/>
          <w:szCs w:val="16"/>
        </w:rPr>
      </w:pPr>
      <w:r w:rsidRPr="00DB3383">
        <w:rPr>
          <w:rFonts w:ascii="Arial" w:eastAsia="SimSun" w:hAnsi="Arial" w:cs="Arial"/>
          <w:sz w:val="24"/>
          <w:szCs w:val="24"/>
        </w:rPr>
        <w:t>Considera que dicha modificación se debe analizar en una comisión debido a que posee dudas sobre la adenda a las contrataciones incluidas</w:t>
      </w:r>
    </w:p>
    <w:p w:rsidR="00DB3383" w:rsidRDefault="00DB3383" w:rsidP="003C4A6E">
      <w:pPr>
        <w:pStyle w:val="Sinespaciado"/>
        <w:jc w:val="both"/>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500EB2" w:rsidRDefault="00DB3383" w:rsidP="00DB338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B3383" w:rsidRPr="00A21CE9" w:rsidRDefault="00DB3383" w:rsidP="00DB3383">
      <w:pPr>
        <w:spacing w:after="0" w:line="240" w:lineRule="auto"/>
        <w:jc w:val="center"/>
        <w:rPr>
          <w:rFonts w:ascii="Arial" w:hAnsi="Arial" w:cs="Arial"/>
          <w:b/>
          <w:sz w:val="24"/>
          <w:szCs w:val="24"/>
        </w:rPr>
      </w:pPr>
      <w:r>
        <w:rPr>
          <w:rFonts w:ascii="Arial" w:hAnsi="Arial" w:cs="Arial"/>
          <w:b/>
          <w:sz w:val="24"/>
          <w:szCs w:val="24"/>
        </w:rPr>
        <w:t>SECRETARÍA CONCEJO MUNICIPAL</w:t>
      </w:r>
    </w:p>
    <w:p w:rsidR="00DB3383" w:rsidRDefault="00DB3383" w:rsidP="00DB3383">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47ED6802" wp14:editId="79BC0318">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DB3383">
      <w:pPr>
        <w:pStyle w:val="Sinespaciado"/>
        <w:rPr>
          <w:lang w:val="es-ES"/>
        </w:rPr>
      </w:pPr>
      <w:r>
        <w:rPr>
          <w:lang w:val="es-ES"/>
        </w:rPr>
        <w:lastRenderedPageBreak/>
        <w:t xml:space="preserve">       </w:t>
      </w:r>
    </w:p>
    <w:p w:rsidR="00DB3383" w:rsidRPr="001F3A3E" w:rsidRDefault="00DB3383" w:rsidP="00DB3383">
      <w:pPr>
        <w:ind w:left="4956"/>
        <w:rPr>
          <w:rFonts w:ascii="Arial" w:hAnsi="Arial" w:cs="Arial"/>
          <w:b/>
          <w:sz w:val="24"/>
          <w:szCs w:val="24"/>
          <w:lang w:val="es-ES"/>
        </w:rPr>
      </w:pPr>
      <w:r>
        <w:rPr>
          <w:rFonts w:ascii="Arial" w:hAnsi="Arial" w:cs="Arial"/>
          <w:b/>
          <w:sz w:val="24"/>
          <w:szCs w:val="24"/>
          <w:lang w:val="es-ES"/>
        </w:rPr>
        <w:t xml:space="preserve">       OFICIO MSPH-CM-ACUER-744-</w:t>
      </w:r>
      <w:r w:rsidRPr="001F3A3E">
        <w:rPr>
          <w:rFonts w:ascii="Arial" w:hAnsi="Arial" w:cs="Arial"/>
          <w:b/>
          <w:sz w:val="24"/>
          <w:szCs w:val="24"/>
          <w:lang w:val="es-ES"/>
        </w:rPr>
        <w:t>19</w:t>
      </w:r>
    </w:p>
    <w:p w:rsidR="00DB3383" w:rsidRPr="001F3A3E" w:rsidRDefault="00DB3383" w:rsidP="00DB338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DB3383" w:rsidRPr="001F3A3E" w:rsidRDefault="00DB3383" w:rsidP="00DB338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Señor</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Bernardo Porras López, Alcalde Municipal</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Municipalidad de San Pablo de Heredia</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Pte.</w:t>
      </w:r>
    </w:p>
    <w:p w:rsidR="00DB3383" w:rsidRDefault="00DB3383" w:rsidP="00DB3383">
      <w:pPr>
        <w:spacing w:after="0" w:line="240" w:lineRule="auto"/>
        <w:jc w:val="both"/>
        <w:rPr>
          <w:rFonts w:ascii="Arial" w:hAnsi="Arial" w:cs="Arial"/>
          <w:sz w:val="24"/>
          <w:szCs w:val="24"/>
        </w:rPr>
      </w:pPr>
    </w:p>
    <w:p w:rsidR="00DB3383" w:rsidRPr="001F3A3E" w:rsidRDefault="00DB3383" w:rsidP="00DB338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DB3383" w:rsidRPr="001F3A3E" w:rsidRDefault="00DB3383" w:rsidP="00DB3383">
      <w:pPr>
        <w:pStyle w:val="Sinespaciado"/>
        <w:rPr>
          <w:lang w:val="es-ES"/>
        </w:rPr>
      </w:pPr>
    </w:p>
    <w:p w:rsidR="00DB3383" w:rsidRPr="001F3A3E" w:rsidRDefault="00DB3383" w:rsidP="00DB338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B3383" w:rsidRPr="001F3A3E" w:rsidRDefault="00DB3383" w:rsidP="00DB3383">
      <w:pPr>
        <w:spacing w:after="0" w:line="240" w:lineRule="auto"/>
        <w:rPr>
          <w:rFonts w:ascii="Calibri" w:eastAsia="Calibri" w:hAnsi="Calibri" w:cs="Times New Roman"/>
          <w:lang w:val="es-ES" w:eastAsia="es-ES"/>
        </w:rPr>
      </w:pPr>
    </w:p>
    <w:p w:rsidR="00DB3383" w:rsidRPr="001F3A3E" w:rsidRDefault="00DB3383" w:rsidP="00DB338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B3383" w:rsidRDefault="00DB3383" w:rsidP="00DB338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DB3383" w:rsidRDefault="00DB3383" w:rsidP="00DB3383">
      <w:pPr>
        <w:spacing w:line="256" w:lineRule="auto"/>
        <w:jc w:val="both"/>
        <w:rPr>
          <w:rFonts w:ascii="Arial" w:eastAsia="SimSun" w:hAnsi="Arial" w:cs="Arial"/>
          <w:b/>
          <w:sz w:val="24"/>
          <w:szCs w:val="24"/>
        </w:rPr>
      </w:pPr>
      <w:r w:rsidRPr="00DB3383">
        <w:rPr>
          <w:rFonts w:ascii="Arial" w:eastAsia="SimSun" w:hAnsi="Arial" w:cs="Arial"/>
          <w:b/>
          <w:sz w:val="24"/>
          <w:szCs w:val="24"/>
        </w:rPr>
        <w:t xml:space="preserve">CONSIDERANDO </w:t>
      </w:r>
    </w:p>
    <w:p w:rsidR="00DB3383" w:rsidRPr="00DB3383" w:rsidRDefault="00DB3383" w:rsidP="00DB3383">
      <w:pPr>
        <w:spacing w:line="240" w:lineRule="auto"/>
        <w:jc w:val="both"/>
        <w:rPr>
          <w:rFonts w:ascii="Arial" w:eastAsia="Times New Roman" w:hAnsi="Arial" w:cs="Arial"/>
          <w:bCs/>
          <w:color w:val="000000"/>
          <w:sz w:val="24"/>
          <w:szCs w:val="24"/>
          <w:lang w:eastAsia="es-CR"/>
        </w:rPr>
      </w:pPr>
      <w:r w:rsidRPr="00DB3383">
        <w:rPr>
          <w:rFonts w:ascii="Arial" w:eastAsia="SimSun" w:hAnsi="Arial" w:cs="Arial"/>
          <w:sz w:val="24"/>
          <w:szCs w:val="24"/>
        </w:rPr>
        <w:t>Presentación realizada por el Lic. Gilbert Acuña Cerdas, Planificador Institucional, en relación con la modificación al presupuesto N° 12-2019, por la suma de ¢</w:t>
      </w:r>
      <w:r w:rsidRPr="00DB3383">
        <w:rPr>
          <w:rFonts w:ascii="Arial" w:eastAsia="Times New Roman" w:hAnsi="Arial" w:cs="Arial"/>
          <w:bCs/>
          <w:color w:val="000000"/>
          <w:sz w:val="24"/>
          <w:szCs w:val="24"/>
          <w:lang w:eastAsia="es-CR"/>
        </w:rPr>
        <w:t>18.880. 000,00 (dieciocho millones ochocientos ochenta mil colones con 00/100).</w:t>
      </w:r>
    </w:p>
    <w:p w:rsidR="00DB3383" w:rsidRPr="00DB3383" w:rsidRDefault="00DB3383" w:rsidP="00DB3383">
      <w:pPr>
        <w:spacing w:line="256" w:lineRule="auto"/>
        <w:jc w:val="both"/>
        <w:rPr>
          <w:rFonts w:ascii="Arial" w:eastAsia="SimSun" w:hAnsi="Arial" w:cs="Arial"/>
          <w:b/>
          <w:sz w:val="24"/>
          <w:szCs w:val="24"/>
        </w:rPr>
      </w:pPr>
      <w:r w:rsidRPr="00DB3383">
        <w:rPr>
          <w:rFonts w:ascii="Arial" w:eastAsia="SimSun" w:hAnsi="Arial" w:cs="Arial"/>
          <w:b/>
          <w:sz w:val="24"/>
          <w:szCs w:val="24"/>
        </w:rPr>
        <w:t>ESTE CONCEJO MUNICIPAL ACUERDA</w:t>
      </w:r>
    </w:p>
    <w:p w:rsidR="00DB3383" w:rsidRPr="00DB3383" w:rsidRDefault="00DB3383" w:rsidP="00DB3383">
      <w:pPr>
        <w:spacing w:after="0" w:line="240" w:lineRule="auto"/>
        <w:jc w:val="both"/>
        <w:rPr>
          <w:rFonts w:ascii="Arial" w:eastAsia="Calibri" w:hAnsi="Arial" w:cs="Arial"/>
          <w:sz w:val="24"/>
          <w:szCs w:val="24"/>
        </w:rPr>
      </w:pPr>
      <w:r w:rsidRPr="00DB3383">
        <w:rPr>
          <w:rFonts w:ascii="Arial" w:eastAsia="Calibri" w:hAnsi="Arial" w:cs="Arial"/>
          <w:sz w:val="24"/>
          <w:szCs w:val="24"/>
        </w:rPr>
        <w:t xml:space="preserve">Aprobar en su totalidad la modificación al presupuesto N° 12-2019 por un monto de ¢ 18.880.000.00 (dieciocho millones ochocientos ochenta mil colones), de acuerdo al siguiente detalle: </w:t>
      </w:r>
    </w:p>
    <w:p w:rsidR="00DB3383" w:rsidRPr="00DB3383" w:rsidRDefault="00DB3383" w:rsidP="00DB3383">
      <w:pPr>
        <w:spacing w:after="0" w:line="240" w:lineRule="auto"/>
        <w:jc w:val="both"/>
        <w:rPr>
          <w:rFonts w:ascii="Arial" w:eastAsia="Calibri" w:hAnsi="Arial" w:cs="Arial"/>
          <w:sz w:val="24"/>
          <w:szCs w:val="24"/>
        </w:rPr>
      </w:pPr>
    </w:p>
    <w:p w:rsidR="00DB3383" w:rsidRPr="00DB3383" w:rsidRDefault="00DB3383" w:rsidP="00DB3383">
      <w:pPr>
        <w:spacing w:after="0" w:line="240" w:lineRule="auto"/>
        <w:jc w:val="both"/>
        <w:rPr>
          <w:rFonts w:ascii="Arial" w:eastAsia="Calibri" w:hAnsi="Arial" w:cs="Arial"/>
          <w:sz w:val="24"/>
          <w:szCs w:val="24"/>
        </w:rPr>
      </w:pPr>
      <w:r w:rsidRPr="00DB3383">
        <w:rPr>
          <w:rFonts w:ascii="Calibri" w:eastAsia="SimSun" w:hAnsi="Calibri" w:cs="Times New Roman"/>
          <w:noProof/>
          <w:lang w:eastAsia="es-CR"/>
        </w:rPr>
        <w:lastRenderedPageBreak/>
        <w:drawing>
          <wp:inline distT="0" distB="0" distL="0" distR="0" wp14:anchorId="0303133D" wp14:editId="2805CF0C">
            <wp:extent cx="4486275" cy="514858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411" cy="5177427"/>
                    </a:xfrm>
                    <a:prstGeom prst="rect">
                      <a:avLst/>
                    </a:prstGeom>
                    <a:noFill/>
                    <a:ln>
                      <a:noFill/>
                    </a:ln>
                  </pic:spPr>
                </pic:pic>
              </a:graphicData>
            </a:graphic>
          </wp:inline>
        </w:drawing>
      </w:r>
    </w:p>
    <w:p w:rsidR="00DB3383" w:rsidRPr="00DB3383" w:rsidRDefault="00DB3383" w:rsidP="00DB3383">
      <w:pPr>
        <w:spacing w:after="0" w:line="240" w:lineRule="auto"/>
        <w:jc w:val="both"/>
        <w:rPr>
          <w:rFonts w:ascii="Arial" w:eastAsia="Calibri" w:hAnsi="Arial" w:cs="Arial"/>
          <w:sz w:val="24"/>
          <w:szCs w:val="24"/>
        </w:rPr>
      </w:pPr>
    </w:p>
    <w:p w:rsidR="00DB3383" w:rsidRPr="00DB3383" w:rsidRDefault="00DB3383" w:rsidP="00DB3383">
      <w:pPr>
        <w:spacing w:line="256" w:lineRule="auto"/>
        <w:jc w:val="both"/>
        <w:rPr>
          <w:rFonts w:ascii="Arial" w:eastAsia="SimSun" w:hAnsi="Arial" w:cs="Arial"/>
          <w:sz w:val="24"/>
          <w:szCs w:val="24"/>
        </w:rPr>
      </w:pPr>
      <w:r w:rsidRPr="00DB3383">
        <w:rPr>
          <w:rFonts w:ascii="Arial" w:eastAsia="Calibri" w:hAnsi="Arial" w:cs="Arial"/>
          <w:b/>
          <w:sz w:val="24"/>
          <w:szCs w:val="24"/>
        </w:rPr>
        <w:t>ACUERDO</w:t>
      </w:r>
      <w:r w:rsidRPr="00DB3383">
        <w:rPr>
          <w:rFonts w:ascii="Arial" w:eastAsia="Calibri" w:hAnsi="Arial" w:cs="Arial"/>
          <w:b/>
        </w:rPr>
        <w:t xml:space="preserve"> APROBADO POR MAYORÍA CALIFICADA N° 744-19</w:t>
      </w:r>
    </w:p>
    <w:p w:rsidR="00DB3383" w:rsidRPr="00DB3383" w:rsidRDefault="00DB3383" w:rsidP="00DB3383">
      <w:pPr>
        <w:spacing w:after="0" w:line="240" w:lineRule="auto"/>
        <w:jc w:val="both"/>
        <w:rPr>
          <w:rFonts w:ascii="Arial" w:eastAsia="Calibri" w:hAnsi="Arial" w:cs="Arial"/>
          <w:sz w:val="24"/>
          <w:szCs w:val="24"/>
        </w:rPr>
      </w:pPr>
      <w:r w:rsidRPr="00DB3383">
        <w:rPr>
          <w:rFonts w:ascii="Arial" w:eastAsia="Calibri" w:hAnsi="Arial" w:cs="Arial"/>
          <w:sz w:val="24"/>
          <w:szCs w:val="24"/>
        </w:rPr>
        <w:t>Acuerdo con el voto positivo de los regidores</w:t>
      </w:r>
    </w:p>
    <w:p w:rsidR="00DB3383" w:rsidRPr="00DB3383" w:rsidRDefault="00DB3383" w:rsidP="00DB3383">
      <w:pPr>
        <w:spacing w:after="0" w:line="240" w:lineRule="auto"/>
        <w:jc w:val="both"/>
        <w:rPr>
          <w:rFonts w:ascii="Arial" w:eastAsia="Calibri" w:hAnsi="Arial" w:cs="Arial"/>
          <w:sz w:val="24"/>
          <w:szCs w:val="24"/>
        </w:rPr>
      </w:pPr>
    </w:p>
    <w:p w:rsidR="00DB3383" w:rsidRPr="00DB3383" w:rsidRDefault="00DB3383" w:rsidP="00DB3383">
      <w:pPr>
        <w:numPr>
          <w:ilvl w:val="0"/>
          <w:numId w:val="28"/>
        </w:numPr>
        <w:spacing w:after="0" w:line="240" w:lineRule="auto"/>
        <w:ind w:right="-799"/>
        <w:rPr>
          <w:rFonts w:ascii="Arial" w:eastAsia="Calibri" w:hAnsi="Arial" w:cs="Arial"/>
          <w:sz w:val="24"/>
          <w:szCs w:val="24"/>
        </w:rPr>
      </w:pPr>
      <w:r w:rsidRPr="00DB3383">
        <w:rPr>
          <w:rFonts w:ascii="Arial" w:eastAsia="Calibri" w:hAnsi="Arial" w:cs="Arial"/>
          <w:sz w:val="24"/>
          <w:szCs w:val="24"/>
        </w:rPr>
        <w:t>Julio César Benavides Espinoza, Partido Unidad Social Cristiana</w:t>
      </w:r>
    </w:p>
    <w:p w:rsidR="00DB3383" w:rsidRPr="00DB3383" w:rsidRDefault="00DB3383" w:rsidP="00DB3383">
      <w:pPr>
        <w:numPr>
          <w:ilvl w:val="0"/>
          <w:numId w:val="28"/>
        </w:numPr>
        <w:spacing w:after="0" w:line="240" w:lineRule="auto"/>
        <w:ind w:right="-799"/>
        <w:rPr>
          <w:rFonts w:ascii="Arial" w:eastAsia="Calibri" w:hAnsi="Arial" w:cs="Arial"/>
          <w:sz w:val="24"/>
          <w:szCs w:val="24"/>
        </w:rPr>
      </w:pPr>
      <w:r w:rsidRPr="00DB3383">
        <w:rPr>
          <w:rFonts w:ascii="Arial" w:eastAsia="Calibri" w:hAnsi="Arial" w:cs="Arial"/>
          <w:sz w:val="24"/>
          <w:szCs w:val="24"/>
        </w:rPr>
        <w:t>Damaris Gamboa Hernández, Partido Unidad Social Cristiana</w:t>
      </w:r>
    </w:p>
    <w:p w:rsidR="00DB3383" w:rsidRPr="00DB3383" w:rsidRDefault="00DB3383" w:rsidP="00DB3383">
      <w:pPr>
        <w:numPr>
          <w:ilvl w:val="0"/>
          <w:numId w:val="28"/>
        </w:numPr>
        <w:spacing w:after="0" w:line="240" w:lineRule="auto"/>
        <w:rPr>
          <w:rFonts w:ascii="Arial" w:eastAsia="Calibri" w:hAnsi="Arial" w:cs="Arial"/>
          <w:sz w:val="24"/>
          <w:szCs w:val="24"/>
        </w:rPr>
      </w:pPr>
      <w:r w:rsidRPr="00DB3383">
        <w:rPr>
          <w:rFonts w:ascii="Arial" w:eastAsia="Calibri" w:hAnsi="Arial" w:cs="Arial"/>
          <w:sz w:val="24"/>
          <w:szCs w:val="24"/>
        </w:rPr>
        <w:t>Omar Sequeira Sequeira, Partido Liberación Nacional</w:t>
      </w:r>
    </w:p>
    <w:p w:rsidR="00DB3383" w:rsidRPr="00DB3383" w:rsidRDefault="00DB3383" w:rsidP="00DB3383">
      <w:pPr>
        <w:numPr>
          <w:ilvl w:val="0"/>
          <w:numId w:val="28"/>
        </w:numPr>
        <w:spacing w:after="0" w:line="240" w:lineRule="auto"/>
        <w:rPr>
          <w:rFonts w:ascii="Arial" w:eastAsia="Calibri" w:hAnsi="Arial" w:cs="Arial"/>
          <w:sz w:val="24"/>
          <w:szCs w:val="24"/>
        </w:rPr>
      </w:pPr>
      <w:r w:rsidRPr="00DB3383">
        <w:rPr>
          <w:rFonts w:ascii="Arial" w:eastAsia="Calibri" w:hAnsi="Arial" w:cs="Arial"/>
          <w:sz w:val="24"/>
          <w:szCs w:val="24"/>
        </w:rPr>
        <w:t>Betty Castillo Ortiz, Partido Liberación Nacional</w:t>
      </w:r>
    </w:p>
    <w:p w:rsidR="00DB3383" w:rsidRPr="00DB3383" w:rsidRDefault="00DB3383" w:rsidP="00DB3383">
      <w:pPr>
        <w:spacing w:after="0" w:line="240" w:lineRule="auto"/>
        <w:rPr>
          <w:rFonts w:ascii="Arial" w:eastAsia="Calibri" w:hAnsi="Arial" w:cs="Arial"/>
          <w:sz w:val="24"/>
          <w:szCs w:val="24"/>
        </w:rPr>
      </w:pPr>
    </w:p>
    <w:p w:rsidR="00DB3383" w:rsidRPr="00DB3383" w:rsidRDefault="00DB3383" w:rsidP="00DB3383">
      <w:pPr>
        <w:spacing w:after="0" w:line="240" w:lineRule="auto"/>
        <w:rPr>
          <w:rFonts w:ascii="Arial" w:eastAsia="Calibri" w:hAnsi="Arial" w:cs="Arial"/>
          <w:sz w:val="24"/>
          <w:szCs w:val="24"/>
        </w:rPr>
      </w:pPr>
      <w:r w:rsidRPr="00DB3383">
        <w:rPr>
          <w:rFonts w:ascii="Arial" w:eastAsia="Calibri" w:hAnsi="Arial" w:cs="Arial"/>
          <w:sz w:val="24"/>
          <w:szCs w:val="24"/>
        </w:rPr>
        <w:t>Acuerdo con el voto negativo del regidor</w:t>
      </w:r>
    </w:p>
    <w:p w:rsidR="00DB3383" w:rsidRPr="00DB3383" w:rsidRDefault="00DB3383" w:rsidP="00DB3383">
      <w:pPr>
        <w:spacing w:after="0" w:line="240" w:lineRule="auto"/>
        <w:rPr>
          <w:rFonts w:ascii="Arial" w:eastAsia="Calibri" w:hAnsi="Arial" w:cs="Arial"/>
          <w:sz w:val="24"/>
          <w:szCs w:val="24"/>
        </w:rPr>
      </w:pPr>
    </w:p>
    <w:p w:rsidR="00DB3383" w:rsidRPr="00DB3383" w:rsidRDefault="00DB3383" w:rsidP="00DB3383">
      <w:pPr>
        <w:numPr>
          <w:ilvl w:val="0"/>
          <w:numId w:val="29"/>
        </w:numPr>
        <w:spacing w:after="0" w:line="240" w:lineRule="auto"/>
        <w:ind w:right="-799"/>
        <w:rPr>
          <w:rFonts w:ascii="Arial" w:eastAsia="Calibri" w:hAnsi="Arial" w:cs="Arial"/>
          <w:sz w:val="24"/>
          <w:szCs w:val="24"/>
        </w:rPr>
      </w:pPr>
      <w:r w:rsidRPr="00DB3383">
        <w:rPr>
          <w:rFonts w:ascii="Arial" w:eastAsia="Calibri" w:hAnsi="Arial" w:cs="Arial"/>
          <w:sz w:val="24"/>
          <w:szCs w:val="24"/>
        </w:rPr>
        <w:t>José Fernando Méndez Vindas, Partido Unidad Social Cristiana</w:t>
      </w:r>
    </w:p>
    <w:p w:rsidR="00DB3383" w:rsidRPr="00DB3383" w:rsidRDefault="00DB3383" w:rsidP="00DB3383">
      <w:pPr>
        <w:spacing w:after="0" w:line="240" w:lineRule="auto"/>
        <w:rPr>
          <w:rFonts w:ascii="Arial" w:eastAsia="Calibri" w:hAnsi="Arial" w:cs="Arial"/>
          <w:sz w:val="24"/>
          <w:szCs w:val="24"/>
        </w:rPr>
      </w:pPr>
    </w:p>
    <w:p w:rsidR="00DB3383" w:rsidRPr="00DB3383" w:rsidRDefault="00DB3383" w:rsidP="00DB3383">
      <w:pPr>
        <w:spacing w:after="0" w:line="240" w:lineRule="auto"/>
        <w:ind w:right="-799"/>
        <w:rPr>
          <w:rFonts w:ascii="Arial" w:eastAsia="SimSun" w:hAnsi="Arial" w:cs="Arial"/>
          <w:sz w:val="24"/>
          <w:szCs w:val="24"/>
        </w:rPr>
      </w:pPr>
      <w:r w:rsidRPr="00DB3383">
        <w:rPr>
          <w:rFonts w:ascii="Arial" w:eastAsia="SimSun" w:hAnsi="Arial" w:cs="Arial"/>
          <w:sz w:val="24"/>
          <w:szCs w:val="24"/>
        </w:rPr>
        <w:t>Razona su voto:</w:t>
      </w:r>
    </w:p>
    <w:p w:rsidR="00DB3383" w:rsidRPr="00DB3383" w:rsidRDefault="00DB3383" w:rsidP="00DB3383">
      <w:pPr>
        <w:spacing w:after="0" w:line="240" w:lineRule="auto"/>
        <w:ind w:right="-799"/>
        <w:rPr>
          <w:rFonts w:ascii="Arial" w:eastAsia="SimSun" w:hAnsi="Arial" w:cs="Arial"/>
          <w:sz w:val="24"/>
          <w:szCs w:val="24"/>
        </w:rPr>
      </w:pPr>
    </w:p>
    <w:p w:rsidR="00DB3383" w:rsidRDefault="00DB3383" w:rsidP="00DB3383">
      <w:pPr>
        <w:spacing w:after="0" w:line="240" w:lineRule="auto"/>
        <w:ind w:right="-799"/>
        <w:jc w:val="both"/>
        <w:rPr>
          <w:rFonts w:ascii="Arial" w:eastAsia="SimSun" w:hAnsi="Arial" w:cs="Arial"/>
          <w:sz w:val="24"/>
          <w:szCs w:val="24"/>
        </w:rPr>
      </w:pPr>
    </w:p>
    <w:p w:rsidR="00DB3383" w:rsidRDefault="00DB3383" w:rsidP="00DB3383">
      <w:pPr>
        <w:spacing w:after="0" w:line="240" w:lineRule="auto"/>
        <w:ind w:right="-799"/>
        <w:jc w:val="both"/>
        <w:rPr>
          <w:rFonts w:ascii="Arial" w:eastAsia="SimSun" w:hAnsi="Arial" w:cs="Arial"/>
          <w:sz w:val="24"/>
          <w:szCs w:val="24"/>
        </w:rPr>
      </w:pPr>
    </w:p>
    <w:p w:rsidR="00DB3383" w:rsidRPr="00DB3383" w:rsidRDefault="00DB3383" w:rsidP="00DB3383">
      <w:pPr>
        <w:spacing w:after="0" w:line="240" w:lineRule="auto"/>
        <w:ind w:right="-799"/>
        <w:jc w:val="both"/>
        <w:rPr>
          <w:rFonts w:ascii="Arial" w:eastAsia="SimSun" w:hAnsi="Arial" w:cs="Arial"/>
          <w:sz w:val="24"/>
          <w:szCs w:val="24"/>
        </w:rPr>
      </w:pPr>
      <w:r w:rsidRPr="00DB3383">
        <w:rPr>
          <w:rFonts w:ascii="Arial" w:eastAsia="SimSun" w:hAnsi="Arial" w:cs="Arial"/>
          <w:sz w:val="24"/>
          <w:szCs w:val="24"/>
        </w:rPr>
        <w:t xml:space="preserve">Considera que la información es adecuada pero que es responsabilidad de la Administración Municipal suministrar información adicional para el tema de las adendas. </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500EB2" w:rsidRDefault="00DB3383" w:rsidP="00DB338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B3383" w:rsidRPr="00A21CE9" w:rsidRDefault="00DB3383" w:rsidP="00DB3383">
      <w:pPr>
        <w:spacing w:after="0" w:line="240" w:lineRule="auto"/>
        <w:jc w:val="center"/>
        <w:rPr>
          <w:rFonts w:ascii="Arial" w:hAnsi="Arial" w:cs="Arial"/>
          <w:b/>
          <w:sz w:val="24"/>
          <w:szCs w:val="24"/>
        </w:rPr>
      </w:pPr>
      <w:r>
        <w:rPr>
          <w:rFonts w:ascii="Arial" w:hAnsi="Arial" w:cs="Arial"/>
          <w:b/>
          <w:sz w:val="24"/>
          <w:szCs w:val="24"/>
        </w:rPr>
        <w:t>SECRETARÍA CONCEJO MUNICIPAL</w:t>
      </w:r>
    </w:p>
    <w:p w:rsidR="00DB3383" w:rsidRDefault="00DB3383" w:rsidP="00DB3383">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56AA1E44" wp14:editId="57580DC3">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DB3383" w:rsidRDefault="00DB3383" w:rsidP="00DB3383">
      <w:pPr>
        <w:pStyle w:val="Sinespaciado"/>
        <w:rPr>
          <w:rFonts w:ascii="Arial" w:hAnsi="Arial" w:cs="Arial"/>
          <w:sz w:val="16"/>
          <w:szCs w:val="16"/>
        </w:rPr>
      </w:pPr>
    </w:p>
    <w:p w:rsidR="00DB3383" w:rsidRDefault="00DB3383" w:rsidP="00DB3383">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1F3A3E" w:rsidRDefault="00DB3383" w:rsidP="00DB3383">
      <w:pPr>
        <w:ind w:left="4956"/>
        <w:rPr>
          <w:rFonts w:ascii="Arial" w:hAnsi="Arial" w:cs="Arial"/>
          <w:b/>
          <w:sz w:val="24"/>
          <w:szCs w:val="24"/>
          <w:lang w:val="es-ES"/>
        </w:rPr>
      </w:pPr>
      <w:r>
        <w:rPr>
          <w:rFonts w:ascii="Arial" w:hAnsi="Arial" w:cs="Arial"/>
          <w:b/>
          <w:sz w:val="24"/>
          <w:szCs w:val="24"/>
          <w:lang w:val="es-ES"/>
        </w:rPr>
        <w:t xml:space="preserve">        OFICIO MSPH-CM-ACUER-745-</w:t>
      </w:r>
      <w:r w:rsidRPr="001F3A3E">
        <w:rPr>
          <w:rFonts w:ascii="Arial" w:hAnsi="Arial" w:cs="Arial"/>
          <w:b/>
          <w:sz w:val="24"/>
          <w:szCs w:val="24"/>
          <w:lang w:val="es-ES"/>
        </w:rPr>
        <w:t>19</w:t>
      </w:r>
    </w:p>
    <w:p w:rsidR="00DB3383" w:rsidRPr="001F3A3E" w:rsidRDefault="00DB3383" w:rsidP="00DB338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DB3383" w:rsidRPr="001F3A3E" w:rsidRDefault="00DB3383" w:rsidP="00DB338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Señor</w:t>
      </w:r>
      <w:r w:rsidR="00983682">
        <w:rPr>
          <w:rFonts w:ascii="Arial" w:hAnsi="Arial" w:cs="Arial"/>
          <w:sz w:val="24"/>
          <w:szCs w:val="24"/>
        </w:rPr>
        <w:t>a</w:t>
      </w:r>
    </w:p>
    <w:p w:rsidR="00DB3383" w:rsidRDefault="00983682" w:rsidP="00DB3383">
      <w:pPr>
        <w:spacing w:after="0" w:line="240" w:lineRule="auto"/>
        <w:jc w:val="both"/>
        <w:rPr>
          <w:rFonts w:ascii="Arial" w:hAnsi="Arial" w:cs="Arial"/>
          <w:sz w:val="24"/>
          <w:szCs w:val="24"/>
        </w:rPr>
      </w:pPr>
      <w:r>
        <w:rPr>
          <w:rFonts w:ascii="Arial" w:hAnsi="Arial" w:cs="Arial"/>
          <w:sz w:val="24"/>
          <w:szCs w:val="24"/>
        </w:rPr>
        <w:t>Dra. Ligia María Rosales Chacón</w:t>
      </w:r>
    </w:p>
    <w:p w:rsidR="00983682" w:rsidRDefault="00983682" w:rsidP="00DB3383">
      <w:pPr>
        <w:spacing w:after="0" w:line="240" w:lineRule="auto"/>
        <w:jc w:val="both"/>
        <w:rPr>
          <w:rFonts w:ascii="Arial" w:hAnsi="Arial" w:cs="Arial"/>
          <w:sz w:val="24"/>
          <w:szCs w:val="24"/>
        </w:rPr>
      </w:pPr>
      <w:r>
        <w:rPr>
          <w:rFonts w:ascii="Arial" w:hAnsi="Arial" w:cs="Arial"/>
          <w:sz w:val="24"/>
          <w:szCs w:val="24"/>
        </w:rPr>
        <w:t>Vecina del cantón</w:t>
      </w:r>
    </w:p>
    <w:p w:rsidR="00DB3383" w:rsidRDefault="00DB3383" w:rsidP="00DB3383">
      <w:pPr>
        <w:spacing w:after="0" w:line="240" w:lineRule="auto"/>
        <w:jc w:val="both"/>
        <w:rPr>
          <w:rFonts w:ascii="Arial" w:hAnsi="Arial" w:cs="Arial"/>
          <w:sz w:val="24"/>
          <w:szCs w:val="24"/>
        </w:rPr>
      </w:pPr>
      <w:r>
        <w:rPr>
          <w:rFonts w:ascii="Arial" w:hAnsi="Arial" w:cs="Arial"/>
          <w:sz w:val="24"/>
          <w:szCs w:val="24"/>
        </w:rPr>
        <w:t>Pte.</w:t>
      </w:r>
    </w:p>
    <w:p w:rsidR="00DB3383" w:rsidRDefault="00DB3383" w:rsidP="00DB3383">
      <w:pPr>
        <w:spacing w:after="0" w:line="240" w:lineRule="auto"/>
        <w:jc w:val="both"/>
        <w:rPr>
          <w:rFonts w:ascii="Arial" w:hAnsi="Arial" w:cs="Arial"/>
          <w:sz w:val="24"/>
          <w:szCs w:val="24"/>
        </w:rPr>
      </w:pPr>
    </w:p>
    <w:p w:rsidR="00DB3383" w:rsidRPr="001F3A3E" w:rsidRDefault="00983682" w:rsidP="00DB338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DB33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DB3383">
        <w:rPr>
          <w:rFonts w:ascii="Arial" w:eastAsia="Times New Roman" w:hAnsi="Arial" w:cs="Arial"/>
          <w:sz w:val="24"/>
          <w:szCs w:val="24"/>
          <w:lang w:val="es-ES" w:eastAsia="es-ES"/>
        </w:rPr>
        <w:t>:</w:t>
      </w:r>
    </w:p>
    <w:p w:rsidR="00DB3383" w:rsidRPr="001F3A3E" w:rsidRDefault="00DB3383" w:rsidP="00DB3383">
      <w:pPr>
        <w:pStyle w:val="Sinespaciado"/>
        <w:rPr>
          <w:lang w:val="es-ES"/>
        </w:rPr>
      </w:pPr>
    </w:p>
    <w:p w:rsidR="00DB3383" w:rsidRPr="001F3A3E" w:rsidRDefault="00DB3383" w:rsidP="00DB338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B3383" w:rsidRPr="001F3A3E" w:rsidRDefault="00DB3383" w:rsidP="00DB3383">
      <w:pPr>
        <w:spacing w:after="0" w:line="240" w:lineRule="auto"/>
        <w:rPr>
          <w:rFonts w:ascii="Calibri" w:eastAsia="Calibri" w:hAnsi="Calibri" w:cs="Times New Roman"/>
          <w:lang w:val="es-ES" w:eastAsia="es-ES"/>
        </w:rPr>
      </w:pPr>
    </w:p>
    <w:p w:rsidR="00DB3383" w:rsidRPr="001F3A3E" w:rsidRDefault="00DB3383" w:rsidP="00DB338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B3383" w:rsidRDefault="00DB3383" w:rsidP="00DB338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Pr="00DB3383" w:rsidRDefault="00DB3383" w:rsidP="00DB3383">
      <w:pPr>
        <w:spacing w:after="0" w:line="240" w:lineRule="auto"/>
        <w:contextualSpacing/>
        <w:jc w:val="both"/>
        <w:rPr>
          <w:rFonts w:ascii="Arial" w:eastAsia="Times New Roman" w:hAnsi="Arial" w:cs="Arial"/>
          <w:b/>
          <w:sz w:val="24"/>
          <w:szCs w:val="24"/>
          <w:lang w:val="es-ES_tradnl" w:eastAsia="es-ES_tradnl"/>
        </w:rPr>
      </w:pPr>
      <w:r w:rsidRPr="00DB3383">
        <w:rPr>
          <w:rFonts w:ascii="Arial" w:eastAsia="Times New Roman" w:hAnsi="Arial" w:cs="Arial"/>
          <w:b/>
          <w:sz w:val="24"/>
          <w:szCs w:val="24"/>
          <w:lang w:val="es-ES_tradnl" w:eastAsia="es-ES_tradnl"/>
        </w:rPr>
        <w:t>CONSIDERANDO</w:t>
      </w:r>
    </w:p>
    <w:p w:rsidR="00DB3383" w:rsidRPr="00DB3383" w:rsidRDefault="00DB3383" w:rsidP="00DB3383">
      <w:pPr>
        <w:spacing w:after="0" w:line="240" w:lineRule="auto"/>
        <w:contextualSpacing/>
        <w:jc w:val="both"/>
        <w:rPr>
          <w:rFonts w:ascii="Arial" w:eastAsia="Times New Roman" w:hAnsi="Arial" w:cs="Arial"/>
          <w:sz w:val="24"/>
          <w:szCs w:val="24"/>
          <w:lang w:val="es-ES_tradnl" w:eastAsia="es-ES_tradnl"/>
        </w:rPr>
      </w:pPr>
    </w:p>
    <w:p w:rsidR="00DB3383" w:rsidRPr="00DB3383" w:rsidRDefault="00DB3383" w:rsidP="00DB3383">
      <w:pPr>
        <w:spacing w:after="0" w:line="360" w:lineRule="auto"/>
        <w:jc w:val="center"/>
        <w:rPr>
          <w:rFonts w:ascii="Arial" w:hAnsi="Arial" w:cs="Arial"/>
          <w:sz w:val="24"/>
          <w:szCs w:val="24"/>
        </w:rPr>
      </w:pPr>
      <w:r w:rsidRPr="00DB3383">
        <w:rPr>
          <w:rFonts w:ascii="Arial" w:hAnsi="Arial" w:cs="Arial"/>
          <w:sz w:val="24"/>
          <w:szCs w:val="24"/>
        </w:rPr>
        <w:t>Dictamen N° CAC-001-2019 de la Comisión de Asuntos Culturales de la reunión celebrada el día 06 de noviembre del 2019</w:t>
      </w:r>
    </w:p>
    <w:p w:rsidR="00DB3383" w:rsidRPr="00DB3383" w:rsidRDefault="00DB3383" w:rsidP="00DB3383">
      <w:pPr>
        <w:spacing w:after="0" w:line="360" w:lineRule="auto"/>
        <w:jc w:val="both"/>
        <w:rPr>
          <w:rFonts w:ascii="Arial" w:hAnsi="Arial" w:cs="Arial"/>
          <w:b/>
          <w:sz w:val="24"/>
          <w:szCs w:val="24"/>
          <w:u w:val="single"/>
        </w:rPr>
      </w:pPr>
      <w:r w:rsidRPr="00DB3383">
        <w:rPr>
          <w:rFonts w:ascii="Arial" w:hAnsi="Arial" w:cs="Arial"/>
          <w:b/>
          <w:sz w:val="24"/>
          <w:szCs w:val="24"/>
          <w:u w:val="single"/>
        </w:rPr>
        <w:t>Preside:</w:t>
      </w:r>
    </w:p>
    <w:p w:rsidR="00DB3383" w:rsidRPr="00DB3383" w:rsidRDefault="00DB3383" w:rsidP="00DB3383">
      <w:pPr>
        <w:spacing w:after="0" w:line="240" w:lineRule="auto"/>
      </w:pPr>
    </w:p>
    <w:p w:rsidR="00DB3383" w:rsidRPr="00DB3383" w:rsidRDefault="00DB3383" w:rsidP="00DB3383">
      <w:pPr>
        <w:numPr>
          <w:ilvl w:val="0"/>
          <w:numId w:val="30"/>
        </w:numPr>
        <w:spacing w:after="0" w:line="360" w:lineRule="auto"/>
        <w:jc w:val="both"/>
        <w:rPr>
          <w:rFonts w:ascii="Arial" w:hAnsi="Arial" w:cs="Arial"/>
          <w:b/>
          <w:sz w:val="24"/>
          <w:szCs w:val="24"/>
          <w:u w:val="single"/>
        </w:rPr>
      </w:pPr>
      <w:r w:rsidRPr="00DB3383">
        <w:rPr>
          <w:rFonts w:ascii="Arial" w:hAnsi="Arial" w:cs="Arial"/>
          <w:sz w:val="24"/>
          <w:szCs w:val="24"/>
        </w:rPr>
        <w:t xml:space="preserve">Sra. Damaris Gamboa Hernández, Regidora Propietaria  </w:t>
      </w:r>
    </w:p>
    <w:p w:rsidR="00DB3383" w:rsidRPr="00DB3383" w:rsidRDefault="00DB3383" w:rsidP="00DB3383">
      <w:pPr>
        <w:spacing w:after="0" w:line="240" w:lineRule="auto"/>
        <w:rPr>
          <w:rFonts w:ascii="Calibri" w:eastAsia="Calibri" w:hAnsi="Calibri" w:cs="Times New Roman"/>
        </w:rPr>
      </w:pPr>
    </w:p>
    <w:p w:rsidR="00DB3383" w:rsidRPr="00DB3383" w:rsidRDefault="00DB3383" w:rsidP="00DB3383">
      <w:pPr>
        <w:spacing w:after="0" w:line="360" w:lineRule="auto"/>
        <w:jc w:val="both"/>
        <w:rPr>
          <w:rFonts w:ascii="Arial" w:hAnsi="Arial" w:cs="Arial"/>
          <w:b/>
          <w:sz w:val="24"/>
          <w:szCs w:val="24"/>
          <w:u w:val="single"/>
        </w:rPr>
      </w:pPr>
      <w:r w:rsidRPr="00DB3383">
        <w:rPr>
          <w:rFonts w:ascii="Arial" w:hAnsi="Arial" w:cs="Arial"/>
          <w:b/>
          <w:sz w:val="24"/>
          <w:szCs w:val="24"/>
          <w:u w:val="single"/>
        </w:rPr>
        <w:t>Miembros de la Comisión:</w:t>
      </w:r>
    </w:p>
    <w:p w:rsidR="00DB3383" w:rsidRPr="00DB3383" w:rsidRDefault="00DB3383" w:rsidP="00DB3383">
      <w:pPr>
        <w:spacing w:after="0" w:line="240" w:lineRule="auto"/>
      </w:pPr>
    </w:p>
    <w:p w:rsidR="00DB3383" w:rsidRPr="00DB3383" w:rsidRDefault="00DB3383" w:rsidP="00DB3383">
      <w:pPr>
        <w:numPr>
          <w:ilvl w:val="0"/>
          <w:numId w:val="30"/>
        </w:numPr>
        <w:spacing w:after="0" w:line="360" w:lineRule="auto"/>
        <w:jc w:val="both"/>
        <w:rPr>
          <w:rFonts w:ascii="Arial" w:hAnsi="Arial" w:cs="Arial"/>
          <w:b/>
          <w:sz w:val="24"/>
          <w:szCs w:val="24"/>
          <w:u w:val="single"/>
        </w:rPr>
      </w:pPr>
      <w:r w:rsidRPr="00DB3383">
        <w:rPr>
          <w:rFonts w:ascii="Arial" w:hAnsi="Arial" w:cs="Arial"/>
          <w:sz w:val="24"/>
          <w:szCs w:val="24"/>
        </w:rPr>
        <w:t xml:space="preserve">Sr. Yojhan Cubero Ramírez, Regidor Propietario </w:t>
      </w:r>
    </w:p>
    <w:p w:rsidR="00DB3383" w:rsidRPr="00DB3383" w:rsidRDefault="00DB3383" w:rsidP="00DB3383">
      <w:pPr>
        <w:spacing w:after="0" w:line="240" w:lineRule="auto"/>
        <w:rPr>
          <w:rFonts w:ascii="Calibri" w:eastAsia="Calibri" w:hAnsi="Calibri" w:cs="Times New Roman"/>
        </w:rPr>
      </w:pPr>
    </w:p>
    <w:p w:rsidR="00DB3383" w:rsidRPr="00DB3383" w:rsidRDefault="00DB3383" w:rsidP="00DB3383">
      <w:pPr>
        <w:spacing w:after="0" w:line="360" w:lineRule="auto"/>
        <w:jc w:val="both"/>
        <w:rPr>
          <w:rFonts w:ascii="Arial" w:hAnsi="Arial" w:cs="Arial"/>
          <w:sz w:val="24"/>
          <w:szCs w:val="24"/>
        </w:rPr>
      </w:pPr>
      <w:r w:rsidRPr="00DB3383">
        <w:rPr>
          <w:rFonts w:ascii="Arial" w:hAnsi="Arial" w:cs="Arial"/>
          <w:b/>
          <w:sz w:val="24"/>
          <w:szCs w:val="24"/>
          <w:u w:val="single"/>
        </w:rPr>
        <w:t>Ausentes</w:t>
      </w:r>
      <w:r w:rsidRPr="00DB3383">
        <w:rPr>
          <w:rFonts w:ascii="Arial" w:hAnsi="Arial" w:cs="Arial"/>
          <w:sz w:val="24"/>
          <w:szCs w:val="24"/>
        </w:rPr>
        <w:t>:</w:t>
      </w:r>
    </w:p>
    <w:p w:rsidR="00DB3383" w:rsidRPr="00DB3383" w:rsidRDefault="00DB3383" w:rsidP="00DB3383">
      <w:pPr>
        <w:spacing w:after="0" w:line="240" w:lineRule="auto"/>
      </w:pPr>
    </w:p>
    <w:p w:rsidR="00DB3383" w:rsidRPr="00DB3383" w:rsidRDefault="00DB3383" w:rsidP="00DB3383">
      <w:pPr>
        <w:numPr>
          <w:ilvl w:val="0"/>
          <w:numId w:val="30"/>
        </w:numPr>
        <w:spacing w:after="0" w:line="360" w:lineRule="auto"/>
        <w:jc w:val="both"/>
        <w:rPr>
          <w:rFonts w:ascii="Arial" w:hAnsi="Arial" w:cs="Arial"/>
          <w:sz w:val="24"/>
          <w:szCs w:val="24"/>
        </w:rPr>
      </w:pPr>
      <w:r w:rsidRPr="00DB3383">
        <w:rPr>
          <w:rFonts w:ascii="Arial" w:hAnsi="Arial" w:cs="Arial"/>
          <w:sz w:val="24"/>
          <w:szCs w:val="24"/>
        </w:rPr>
        <w:t xml:space="preserve">Sr. Sergio Salazar Rivera, Asesor </w:t>
      </w:r>
    </w:p>
    <w:p w:rsidR="00DB3383" w:rsidRPr="00DB3383" w:rsidRDefault="00DB3383" w:rsidP="00DB3383">
      <w:pPr>
        <w:numPr>
          <w:ilvl w:val="0"/>
          <w:numId w:val="30"/>
        </w:numPr>
        <w:spacing w:after="0" w:line="360" w:lineRule="auto"/>
        <w:jc w:val="both"/>
        <w:rPr>
          <w:rFonts w:ascii="Arial" w:hAnsi="Arial" w:cs="Arial"/>
          <w:sz w:val="24"/>
          <w:szCs w:val="24"/>
        </w:rPr>
      </w:pPr>
      <w:r w:rsidRPr="00DB3383">
        <w:rPr>
          <w:rFonts w:ascii="Arial" w:hAnsi="Arial" w:cs="Arial"/>
          <w:sz w:val="24"/>
          <w:szCs w:val="24"/>
        </w:rPr>
        <w:t xml:space="preserve">Sra. Ileana Rojas Hernández, Asesora </w:t>
      </w:r>
    </w:p>
    <w:p w:rsidR="00DB3383" w:rsidRPr="00DB3383" w:rsidRDefault="00DB3383" w:rsidP="00DB3383">
      <w:pPr>
        <w:numPr>
          <w:ilvl w:val="0"/>
          <w:numId w:val="30"/>
        </w:numPr>
        <w:spacing w:after="0" w:line="360" w:lineRule="auto"/>
        <w:jc w:val="both"/>
        <w:rPr>
          <w:rFonts w:ascii="Arial" w:hAnsi="Arial" w:cs="Arial"/>
          <w:sz w:val="24"/>
          <w:szCs w:val="24"/>
        </w:rPr>
      </w:pPr>
      <w:r w:rsidRPr="00DB3383">
        <w:rPr>
          <w:rFonts w:ascii="Arial" w:hAnsi="Arial" w:cs="Arial"/>
          <w:sz w:val="24"/>
          <w:szCs w:val="24"/>
        </w:rPr>
        <w:t xml:space="preserve">Sra. María Emilia Morales Jara, Asesora </w:t>
      </w:r>
    </w:p>
    <w:p w:rsidR="00DB3383" w:rsidRPr="00DB3383" w:rsidRDefault="00DB3383" w:rsidP="00DB3383">
      <w:pPr>
        <w:numPr>
          <w:ilvl w:val="0"/>
          <w:numId w:val="30"/>
        </w:numPr>
        <w:spacing w:after="0" w:line="360" w:lineRule="auto"/>
        <w:jc w:val="both"/>
        <w:rPr>
          <w:rFonts w:ascii="Arial" w:hAnsi="Arial" w:cs="Arial"/>
          <w:sz w:val="24"/>
          <w:szCs w:val="24"/>
        </w:rPr>
      </w:pPr>
      <w:r w:rsidRPr="00DB3383">
        <w:rPr>
          <w:rFonts w:ascii="Arial" w:hAnsi="Arial" w:cs="Arial"/>
          <w:sz w:val="24"/>
          <w:szCs w:val="24"/>
        </w:rPr>
        <w:t xml:space="preserve">Sr. Luis Bonilla Salas, Asesor </w:t>
      </w:r>
    </w:p>
    <w:p w:rsidR="00DB3383" w:rsidRPr="00DB3383" w:rsidRDefault="00DB3383" w:rsidP="00DB3383">
      <w:pPr>
        <w:numPr>
          <w:ilvl w:val="0"/>
          <w:numId w:val="30"/>
        </w:numPr>
        <w:spacing w:after="0" w:line="360" w:lineRule="auto"/>
        <w:jc w:val="both"/>
        <w:rPr>
          <w:rFonts w:ascii="Arial" w:hAnsi="Arial" w:cs="Arial"/>
          <w:sz w:val="24"/>
          <w:szCs w:val="24"/>
        </w:rPr>
      </w:pPr>
      <w:r w:rsidRPr="00DB3383">
        <w:rPr>
          <w:rFonts w:ascii="Arial" w:hAnsi="Arial" w:cs="Arial"/>
          <w:sz w:val="24"/>
          <w:szCs w:val="24"/>
        </w:rPr>
        <w:t xml:space="preserve">Sra. María de los Ángeles Artavia Zeledón, Regidora Suplente </w:t>
      </w:r>
    </w:p>
    <w:p w:rsidR="00DB3383" w:rsidRPr="00DB3383" w:rsidRDefault="00DB3383" w:rsidP="00DB3383">
      <w:pPr>
        <w:spacing w:after="0" w:line="240" w:lineRule="auto"/>
        <w:rPr>
          <w:rFonts w:ascii="Calibri" w:eastAsia="Calibri" w:hAnsi="Calibri" w:cs="Times New Roman"/>
        </w:rPr>
      </w:pPr>
    </w:p>
    <w:p w:rsidR="00DB3383" w:rsidRPr="00DB3383" w:rsidRDefault="00DB3383" w:rsidP="00DB3383">
      <w:pPr>
        <w:spacing w:after="0" w:line="360" w:lineRule="auto"/>
        <w:jc w:val="both"/>
        <w:rPr>
          <w:rFonts w:ascii="Arial" w:hAnsi="Arial" w:cs="Arial"/>
          <w:b/>
          <w:sz w:val="24"/>
          <w:szCs w:val="24"/>
          <w:u w:val="single"/>
        </w:rPr>
      </w:pPr>
      <w:r w:rsidRPr="00DB3383">
        <w:rPr>
          <w:rFonts w:ascii="Arial" w:hAnsi="Arial" w:cs="Arial"/>
          <w:b/>
          <w:sz w:val="24"/>
          <w:szCs w:val="24"/>
          <w:u w:val="single"/>
        </w:rPr>
        <w:t>Tema:</w:t>
      </w:r>
    </w:p>
    <w:p w:rsidR="00DB3383" w:rsidRPr="00DB3383" w:rsidRDefault="00DB3383" w:rsidP="00DB3383">
      <w:pPr>
        <w:numPr>
          <w:ilvl w:val="0"/>
          <w:numId w:val="31"/>
        </w:numPr>
        <w:spacing w:line="360" w:lineRule="auto"/>
        <w:ind w:left="714" w:hanging="357"/>
        <w:contextualSpacing/>
        <w:jc w:val="both"/>
        <w:rPr>
          <w:rFonts w:ascii="Arial" w:eastAsia="Times New Roman" w:hAnsi="Arial" w:cs="Arial"/>
          <w:sz w:val="24"/>
          <w:szCs w:val="24"/>
          <w:lang w:val="es-ES_tradnl" w:eastAsia="es-ES_tradnl"/>
        </w:rPr>
      </w:pPr>
      <w:r w:rsidRPr="00DB3383">
        <w:rPr>
          <w:rFonts w:ascii="Arial" w:eastAsia="Times New Roman" w:hAnsi="Arial" w:cs="Arial"/>
          <w:sz w:val="24"/>
          <w:szCs w:val="24"/>
          <w:lang w:val="es-ES_tradnl" w:eastAsia="es-ES_tradnl"/>
        </w:rPr>
        <w:lastRenderedPageBreak/>
        <w:t xml:space="preserve">Análisis de la nota suscrita por la Sra. Ligia María Rosales Chacón, donde solicita apoyo para la postulación al Premio Nacional Luis Ferrero Acosta de Investigación cultural. </w:t>
      </w:r>
    </w:p>
    <w:p w:rsidR="00DB3383" w:rsidRPr="00DB3383" w:rsidRDefault="00DB3383" w:rsidP="00DB3383">
      <w:pPr>
        <w:spacing w:after="0" w:line="360" w:lineRule="auto"/>
        <w:jc w:val="center"/>
        <w:rPr>
          <w:rFonts w:ascii="Arial" w:hAnsi="Arial" w:cs="Arial"/>
          <w:b/>
          <w:sz w:val="24"/>
          <w:szCs w:val="24"/>
          <w:lang w:val="es-ES_tradnl"/>
        </w:rPr>
      </w:pPr>
      <w:r w:rsidRPr="00DB3383">
        <w:rPr>
          <w:rFonts w:ascii="Arial" w:hAnsi="Arial" w:cs="Arial"/>
          <w:b/>
          <w:sz w:val="24"/>
          <w:szCs w:val="24"/>
          <w:lang w:val="es-ES_tradnl"/>
        </w:rPr>
        <w:t>CONSIDERANDO</w:t>
      </w:r>
    </w:p>
    <w:p w:rsidR="00DB3383" w:rsidRPr="00DB3383" w:rsidRDefault="00DB3383" w:rsidP="00DB3383">
      <w:pPr>
        <w:numPr>
          <w:ilvl w:val="0"/>
          <w:numId w:val="32"/>
        </w:numPr>
        <w:spacing w:line="360" w:lineRule="auto"/>
        <w:ind w:left="714" w:hanging="357"/>
        <w:contextualSpacing/>
        <w:jc w:val="both"/>
        <w:rPr>
          <w:rFonts w:ascii="Arial" w:eastAsia="Times New Roman" w:hAnsi="Arial" w:cs="Arial"/>
          <w:sz w:val="24"/>
          <w:szCs w:val="24"/>
          <w:lang w:val="es-ES_tradnl" w:eastAsia="es-ES_tradnl"/>
        </w:rPr>
      </w:pPr>
      <w:r w:rsidRPr="00DB3383">
        <w:rPr>
          <w:rFonts w:ascii="Arial" w:eastAsia="Times New Roman" w:hAnsi="Arial" w:cs="Arial"/>
          <w:sz w:val="24"/>
          <w:szCs w:val="24"/>
          <w:lang w:val="es-ES_tradnl" w:eastAsia="es-ES_tradnl"/>
        </w:rPr>
        <w:t xml:space="preserve">Nota recibida el día 14 de octubre del 2019, suscrita por la Sra. Ligia María Rosales Chacón, donde solicita apoyo para la postulación al Premio Nacional Luis Ferrero Acosta de Investigación cultural. </w:t>
      </w:r>
    </w:p>
    <w:p w:rsidR="00DB3383" w:rsidRPr="00DB3383" w:rsidRDefault="00DB3383" w:rsidP="00DB3383">
      <w:pPr>
        <w:spacing w:after="0" w:line="240" w:lineRule="auto"/>
      </w:pPr>
    </w:p>
    <w:p w:rsidR="00DB3383" w:rsidRPr="00DB3383" w:rsidRDefault="00DB3383" w:rsidP="00DB3383">
      <w:pPr>
        <w:numPr>
          <w:ilvl w:val="0"/>
          <w:numId w:val="32"/>
        </w:numPr>
        <w:spacing w:line="360" w:lineRule="auto"/>
        <w:ind w:left="714" w:hanging="357"/>
        <w:contextualSpacing/>
        <w:jc w:val="both"/>
        <w:rPr>
          <w:rFonts w:ascii="Arial" w:eastAsia="Times New Roman" w:hAnsi="Arial" w:cs="Arial"/>
          <w:sz w:val="24"/>
          <w:szCs w:val="24"/>
          <w:lang w:val="es-ES_tradnl" w:eastAsia="es-ES_tradnl"/>
        </w:rPr>
      </w:pPr>
      <w:r w:rsidRPr="00DB3383">
        <w:rPr>
          <w:rFonts w:ascii="Arial" w:eastAsia="Times New Roman" w:hAnsi="Arial" w:cs="Arial"/>
          <w:sz w:val="24"/>
          <w:szCs w:val="24"/>
          <w:lang w:val="es-ES_tradnl" w:eastAsia="es-ES_tradnl"/>
        </w:rPr>
        <w:t xml:space="preserve">Acuerdo municipal CM 691-19 adoptado en la sesión ordinaria N° 43-19 celebrada el día 21 de octubre del 2019, mediante el cual, se remite la nota cita a la Comisión de Asuntos Culturales para su respectivo análisis y posterior dictamen. </w:t>
      </w:r>
    </w:p>
    <w:p w:rsidR="00DB3383" w:rsidRPr="00DB3383" w:rsidRDefault="00DB3383" w:rsidP="00DB3383">
      <w:pPr>
        <w:numPr>
          <w:ilvl w:val="0"/>
          <w:numId w:val="32"/>
        </w:numPr>
        <w:spacing w:line="360" w:lineRule="auto"/>
        <w:ind w:left="714" w:hanging="357"/>
        <w:contextualSpacing/>
        <w:jc w:val="both"/>
        <w:rPr>
          <w:rFonts w:ascii="Arial" w:eastAsia="Times New Roman" w:hAnsi="Arial" w:cs="Arial"/>
          <w:sz w:val="24"/>
          <w:szCs w:val="24"/>
          <w:lang w:val="es-ES_tradnl" w:eastAsia="es-ES_tradnl"/>
        </w:rPr>
      </w:pPr>
      <w:r w:rsidRPr="00DB3383">
        <w:rPr>
          <w:rFonts w:ascii="Arial" w:eastAsia="Times New Roman" w:hAnsi="Arial" w:cs="Arial"/>
          <w:sz w:val="24"/>
          <w:szCs w:val="24"/>
          <w:lang w:val="es-ES_tradnl" w:eastAsia="es-ES_tradnl"/>
        </w:rPr>
        <w:t>Que la Dra. Ligia María Rosales Chacón, es una investigadora constante de la realidad histórica y cultural de Costa Rica, cuyos resultados se han plasmado en publicación de libros, artículos de periódicos regionales, material didáctico, grabación de videos y audio, creación de himnos escolares y obras de teatro. Además que es una ciudadana del cantón y ha dado grandes aportes en temas culturales a San Pablo de Heredia.</w:t>
      </w:r>
    </w:p>
    <w:p w:rsidR="00DB3383" w:rsidRPr="00DB3383" w:rsidRDefault="00DB3383" w:rsidP="00DB3383">
      <w:pPr>
        <w:spacing w:after="0" w:line="240" w:lineRule="auto"/>
      </w:pPr>
    </w:p>
    <w:p w:rsidR="00DB3383" w:rsidRPr="00DB3383" w:rsidRDefault="00DB3383" w:rsidP="00DB3383">
      <w:pPr>
        <w:numPr>
          <w:ilvl w:val="0"/>
          <w:numId w:val="32"/>
        </w:numPr>
        <w:spacing w:line="360" w:lineRule="auto"/>
        <w:ind w:left="714" w:hanging="357"/>
        <w:contextualSpacing/>
        <w:jc w:val="both"/>
        <w:rPr>
          <w:rFonts w:ascii="Arial" w:eastAsia="Times New Roman" w:hAnsi="Arial" w:cs="Arial"/>
          <w:sz w:val="24"/>
          <w:szCs w:val="24"/>
          <w:lang w:val="es-ES_tradnl" w:eastAsia="es-ES_tradnl"/>
        </w:rPr>
      </w:pPr>
      <w:r w:rsidRPr="00DB3383">
        <w:rPr>
          <w:rFonts w:ascii="Arial" w:eastAsia="Times New Roman" w:hAnsi="Arial" w:cs="Arial"/>
          <w:sz w:val="24"/>
          <w:szCs w:val="24"/>
          <w:lang w:val="es-ES_tradnl" w:eastAsia="es-ES_tradnl"/>
        </w:rPr>
        <w:t xml:space="preserve">Acta N° 01-19 de la reunión celebrada el día 06 de noviembre donde se analizó el tema. </w:t>
      </w:r>
    </w:p>
    <w:p w:rsidR="00DB3383" w:rsidRPr="00DB3383" w:rsidRDefault="00DB3383" w:rsidP="00DB3383">
      <w:pPr>
        <w:spacing w:after="0" w:line="360" w:lineRule="auto"/>
        <w:jc w:val="center"/>
        <w:rPr>
          <w:rFonts w:ascii="Arial" w:hAnsi="Arial" w:cs="Arial"/>
          <w:b/>
          <w:sz w:val="24"/>
          <w:szCs w:val="24"/>
        </w:rPr>
      </w:pPr>
      <w:r w:rsidRPr="00DB3383">
        <w:rPr>
          <w:rFonts w:ascii="Arial" w:hAnsi="Arial" w:cs="Arial"/>
          <w:b/>
          <w:sz w:val="24"/>
          <w:szCs w:val="24"/>
        </w:rPr>
        <w:t>RECOMENDACIONES</w:t>
      </w:r>
    </w:p>
    <w:p w:rsidR="00DB3383" w:rsidRPr="00DB3383" w:rsidRDefault="00DB3383" w:rsidP="00DB3383">
      <w:pPr>
        <w:spacing w:after="0" w:line="240" w:lineRule="auto"/>
      </w:pPr>
    </w:p>
    <w:p w:rsidR="00DB3383" w:rsidRPr="00DB3383" w:rsidRDefault="00DB3383" w:rsidP="00DB3383">
      <w:pPr>
        <w:spacing w:after="0" w:line="360" w:lineRule="auto"/>
        <w:jc w:val="both"/>
        <w:rPr>
          <w:rFonts w:ascii="Arial" w:hAnsi="Arial" w:cs="Arial"/>
          <w:sz w:val="24"/>
          <w:szCs w:val="24"/>
        </w:rPr>
      </w:pPr>
      <w:r w:rsidRPr="00DB3383">
        <w:rPr>
          <w:rFonts w:ascii="Arial" w:hAnsi="Arial" w:cs="Arial"/>
          <w:sz w:val="24"/>
          <w:szCs w:val="24"/>
        </w:rPr>
        <w:t xml:space="preserve">Se le recomienda al Honorable Concejo Municipal: </w:t>
      </w:r>
    </w:p>
    <w:p w:rsidR="00DB3383" w:rsidRPr="00DB3383" w:rsidRDefault="00DB3383" w:rsidP="00DB3383">
      <w:pPr>
        <w:spacing w:after="0" w:line="240" w:lineRule="auto"/>
        <w:rPr>
          <w:rFonts w:ascii="Calibri" w:eastAsia="Calibri" w:hAnsi="Calibri" w:cs="Times New Roman"/>
        </w:rPr>
      </w:pPr>
    </w:p>
    <w:p w:rsidR="00DB3383" w:rsidRPr="00DB3383" w:rsidRDefault="00DB3383" w:rsidP="00DB3383">
      <w:pPr>
        <w:spacing w:after="0" w:line="360" w:lineRule="auto"/>
        <w:jc w:val="both"/>
        <w:rPr>
          <w:rFonts w:ascii="Arial" w:hAnsi="Arial" w:cs="Arial"/>
          <w:sz w:val="24"/>
          <w:szCs w:val="24"/>
        </w:rPr>
      </w:pPr>
      <w:r w:rsidRPr="00DB3383">
        <w:rPr>
          <w:rFonts w:ascii="Arial" w:hAnsi="Arial" w:cs="Arial"/>
          <w:sz w:val="24"/>
          <w:szCs w:val="24"/>
        </w:rPr>
        <w:t>Brindar apoyo a la Dra. Ligia María Rosales Chacón, para que se postule en el Premio Nacional Luis Ferrero Acosta de investigación cultural.</w:t>
      </w:r>
    </w:p>
    <w:p w:rsidR="00DB3383" w:rsidRPr="00DB3383" w:rsidRDefault="00DB3383" w:rsidP="00DB3383">
      <w:pPr>
        <w:spacing w:after="0" w:line="240" w:lineRule="auto"/>
        <w:rPr>
          <w:sz w:val="24"/>
          <w:szCs w:val="24"/>
        </w:rPr>
      </w:pPr>
    </w:p>
    <w:p w:rsidR="00DB3383" w:rsidRPr="00DB3383" w:rsidRDefault="00DB3383" w:rsidP="00DB3383">
      <w:pPr>
        <w:spacing w:after="0" w:line="360" w:lineRule="auto"/>
        <w:jc w:val="both"/>
        <w:rPr>
          <w:rFonts w:ascii="Arial" w:hAnsi="Arial" w:cs="Arial"/>
          <w:sz w:val="24"/>
          <w:szCs w:val="24"/>
        </w:rPr>
      </w:pPr>
      <w:r w:rsidRPr="00DB3383">
        <w:rPr>
          <w:rFonts w:ascii="Arial" w:hAnsi="Arial" w:cs="Arial"/>
          <w:sz w:val="24"/>
          <w:szCs w:val="24"/>
        </w:rPr>
        <w:t xml:space="preserve">Firma de los miembros de la Comisión: </w:t>
      </w:r>
    </w:p>
    <w:p w:rsidR="00DB3383" w:rsidRPr="00DB3383" w:rsidRDefault="00DB3383" w:rsidP="00DB3383">
      <w:pPr>
        <w:spacing w:after="0" w:line="240" w:lineRule="auto"/>
        <w:rPr>
          <w:rFonts w:ascii="Calibri" w:eastAsia="Calibri" w:hAnsi="Calibri" w:cs="Times New Roman"/>
        </w:rPr>
      </w:pPr>
    </w:p>
    <w:p w:rsidR="00DB3383" w:rsidRPr="00DB3383" w:rsidRDefault="00DB3383" w:rsidP="00DB3383">
      <w:pPr>
        <w:spacing w:after="0" w:line="360" w:lineRule="auto"/>
        <w:jc w:val="both"/>
        <w:rPr>
          <w:rFonts w:ascii="Arial" w:hAnsi="Arial" w:cs="Arial"/>
          <w:sz w:val="24"/>
          <w:szCs w:val="24"/>
        </w:rPr>
      </w:pPr>
    </w:p>
    <w:p w:rsidR="00DB3383" w:rsidRPr="00DB3383" w:rsidRDefault="00DB3383" w:rsidP="00DB3383">
      <w:pPr>
        <w:spacing w:after="0" w:line="360" w:lineRule="auto"/>
        <w:jc w:val="both"/>
        <w:rPr>
          <w:rFonts w:ascii="Arial" w:hAnsi="Arial" w:cs="Arial"/>
          <w:sz w:val="24"/>
          <w:szCs w:val="24"/>
        </w:rPr>
      </w:pPr>
      <w:r w:rsidRPr="00DB3383">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6F75CE1A" wp14:editId="1570B821">
                <wp:simplePos x="0" y="0"/>
                <wp:positionH relativeFrom="margin">
                  <wp:align>right</wp:align>
                </wp:positionH>
                <wp:positionV relativeFrom="paragraph">
                  <wp:posOffset>13335</wp:posOffset>
                </wp:positionV>
                <wp:extent cx="2381250" cy="952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23812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932A9" id="Conector recto 10"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136.3pt,1.05pt" to="32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" strokecolor="windowText" strokeweight=".5pt">
                <v:stroke joinstyle="miter"/>
                <w10:wrap anchorx="margin"/>
              </v:line>
            </w:pict>
          </mc:Fallback>
        </mc:AlternateContent>
      </w:r>
      <w:r w:rsidRPr="00DB3383">
        <w:rPr>
          <w:rFonts w:ascii="Arial" w:hAnsi="Arial" w:cs="Arial"/>
          <w:noProof/>
          <w:sz w:val="24"/>
          <w:szCs w:val="24"/>
          <w:lang w:eastAsia="es-CR"/>
        </w:rPr>
        <mc:AlternateContent>
          <mc:Choice Requires="wps">
            <w:drawing>
              <wp:anchor distT="0" distB="0" distL="114300" distR="114300" simplePos="0" relativeHeight="251659264" behindDoc="0" locked="0" layoutInCell="1" allowOverlap="1" wp14:anchorId="2054870F" wp14:editId="65CDFF59">
                <wp:simplePos x="0" y="0"/>
                <wp:positionH relativeFrom="column">
                  <wp:posOffset>5715</wp:posOffset>
                </wp:positionH>
                <wp:positionV relativeFrom="paragraph">
                  <wp:posOffset>67945</wp:posOffset>
                </wp:positionV>
                <wp:extent cx="2381250" cy="95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23812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11261B" id="Conector recto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5.35pt" to="187.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" strokecolor="windowText" strokeweight=".5pt">
                <v:stroke joinstyle="miter"/>
              </v:line>
            </w:pict>
          </mc:Fallback>
        </mc:AlternateContent>
      </w:r>
    </w:p>
    <w:p w:rsidR="00DB3383" w:rsidRPr="00DB3383" w:rsidRDefault="00DB3383" w:rsidP="00DB3383">
      <w:pPr>
        <w:spacing w:after="0" w:line="360" w:lineRule="auto"/>
        <w:rPr>
          <w:rFonts w:ascii="Arial" w:hAnsi="Arial" w:cs="Arial"/>
          <w:sz w:val="24"/>
          <w:szCs w:val="24"/>
        </w:rPr>
      </w:pPr>
      <w:r w:rsidRPr="00DB3383">
        <w:rPr>
          <w:rFonts w:ascii="Arial" w:hAnsi="Arial" w:cs="Arial"/>
          <w:sz w:val="24"/>
          <w:szCs w:val="24"/>
        </w:rPr>
        <w:t xml:space="preserve">Sra. Damaris Gamboa Hernández                             Sr. Yojhan Cubero Ramírez </w:t>
      </w:r>
    </w:p>
    <w:p w:rsidR="00DB3383" w:rsidRPr="00DB3383" w:rsidRDefault="00DB3383" w:rsidP="00DB3383">
      <w:pPr>
        <w:spacing w:after="0" w:line="360" w:lineRule="auto"/>
        <w:rPr>
          <w:rFonts w:ascii="Arial" w:hAnsi="Arial" w:cs="Arial"/>
          <w:sz w:val="24"/>
          <w:szCs w:val="24"/>
        </w:rPr>
      </w:pPr>
      <w:r w:rsidRPr="00DB3383">
        <w:rPr>
          <w:rFonts w:ascii="Arial" w:hAnsi="Arial" w:cs="Arial"/>
          <w:sz w:val="24"/>
          <w:szCs w:val="24"/>
        </w:rPr>
        <w:t xml:space="preserve">             Regidora Propietaria                                           Regidor Propietario </w:t>
      </w:r>
    </w:p>
    <w:p w:rsidR="00DB3383" w:rsidRPr="00DB3383" w:rsidRDefault="00DB3383" w:rsidP="00DB3383">
      <w:pPr>
        <w:spacing w:after="0" w:line="240" w:lineRule="auto"/>
        <w:rPr>
          <w:rFonts w:ascii="Calibri" w:eastAsia="Calibri" w:hAnsi="Calibri" w:cs="Times New Roman"/>
          <w:lang w:val="es-ES_tradnl" w:eastAsia="es-ES_tradnl"/>
        </w:rPr>
      </w:pPr>
    </w:p>
    <w:p w:rsidR="00DB3383" w:rsidRPr="00DB3383" w:rsidRDefault="00DB3383" w:rsidP="00DB3383">
      <w:pPr>
        <w:spacing w:after="0" w:line="240" w:lineRule="auto"/>
        <w:contextualSpacing/>
        <w:jc w:val="both"/>
        <w:rPr>
          <w:rFonts w:ascii="Arial" w:eastAsia="Times New Roman" w:hAnsi="Arial" w:cs="Arial"/>
          <w:b/>
          <w:sz w:val="24"/>
          <w:szCs w:val="24"/>
          <w:lang w:val="es-ES_tradnl" w:eastAsia="es-ES_tradnl"/>
        </w:rPr>
      </w:pPr>
      <w:r w:rsidRPr="00DB3383">
        <w:rPr>
          <w:rFonts w:ascii="Arial" w:eastAsia="Times New Roman" w:hAnsi="Arial" w:cs="Arial"/>
          <w:b/>
          <w:sz w:val="24"/>
          <w:szCs w:val="24"/>
          <w:lang w:val="es-ES_tradnl" w:eastAsia="es-ES_tradnl"/>
        </w:rPr>
        <w:t>ESTE CONCEJO MUNICIPAL ACUERDA</w:t>
      </w:r>
    </w:p>
    <w:p w:rsidR="00DB3383" w:rsidRPr="00DB3383" w:rsidRDefault="00DB3383" w:rsidP="00DB3383">
      <w:pPr>
        <w:spacing w:after="0" w:line="240" w:lineRule="auto"/>
        <w:contextualSpacing/>
        <w:jc w:val="both"/>
        <w:rPr>
          <w:rFonts w:ascii="Arial" w:eastAsia="Times New Roman" w:hAnsi="Arial" w:cs="Arial"/>
          <w:sz w:val="24"/>
          <w:szCs w:val="24"/>
          <w:lang w:val="es-ES_tradnl" w:eastAsia="es-ES_tradnl"/>
        </w:rPr>
      </w:pPr>
    </w:p>
    <w:p w:rsidR="00DB3383" w:rsidRPr="00DB3383" w:rsidRDefault="00DB3383" w:rsidP="00DB3383">
      <w:pPr>
        <w:spacing w:after="0" w:line="240" w:lineRule="auto"/>
        <w:contextualSpacing/>
        <w:jc w:val="both"/>
        <w:rPr>
          <w:rFonts w:ascii="Arial" w:hAnsi="Arial" w:cs="Arial"/>
          <w:sz w:val="24"/>
          <w:szCs w:val="24"/>
        </w:rPr>
      </w:pPr>
      <w:r w:rsidRPr="00DB3383">
        <w:rPr>
          <w:rFonts w:ascii="Arial" w:eastAsia="Times New Roman" w:hAnsi="Arial" w:cs="Arial"/>
          <w:sz w:val="24"/>
          <w:szCs w:val="24"/>
          <w:lang w:val="es-ES_tradnl" w:eastAsia="es-ES_tradnl"/>
        </w:rPr>
        <w:t>Apro</w:t>
      </w:r>
      <w:r w:rsidR="00983682">
        <w:rPr>
          <w:rFonts w:ascii="Arial" w:eastAsia="Times New Roman" w:hAnsi="Arial" w:cs="Arial"/>
          <w:sz w:val="24"/>
          <w:szCs w:val="24"/>
          <w:lang w:val="es-ES_tradnl" w:eastAsia="es-ES_tradnl"/>
        </w:rPr>
        <w:t xml:space="preserve">bar dicho dictamen y brindar el </w:t>
      </w:r>
      <w:r w:rsidRPr="00DB3383">
        <w:rPr>
          <w:rFonts w:ascii="Arial" w:eastAsia="Times New Roman" w:hAnsi="Arial" w:cs="Arial"/>
          <w:sz w:val="24"/>
          <w:szCs w:val="24"/>
          <w:lang w:val="es-ES_tradnl" w:eastAsia="es-ES_tradnl"/>
        </w:rPr>
        <w:t>apoyo</w:t>
      </w:r>
      <w:r w:rsidR="00983682">
        <w:rPr>
          <w:rFonts w:ascii="Arial" w:eastAsia="Times New Roman" w:hAnsi="Arial" w:cs="Arial"/>
          <w:sz w:val="24"/>
          <w:szCs w:val="24"/>
          <w:lang w:val="es-ES_tradnl" w:eastAsia="es-ES_tradnl"/>
        </w:rPr>
        <w:t xml:space="preserve"> respectivo</w:t>
      </w:r>
      <w:r w:rsidRPr="00DB3383">
        <w:rPr>
          <w:rFonts w:ascii="Arial" w:eastAsia="Times New Roman" w:hAnsi="Arial" w:cs="Arial"/>
          <w:sz w:val="24"/>
          <w:szCs w:val="24"/>
          <w:lang w:val="es-ES_tradnl" w:eastAsia="es-ES_tradnl"/>
        </w:rPr>
        <w:t xml:space="preserve"> </w:t>
      </w:r>
      <w:r w:rsidRPr="00DB3383">
        <w:rPr>
          <w:rFonts w:ascii="Arial" w:hAnsi="Arial" w:cs="Arial"/>
          <w:sz w:val="24"/>
          <w:szCs w:val="24"/>
        </w:rPr>
        <w:t>a la Dra. Ligia María Rosales Chacón, para que se postule en el Premio Nacional Luis Ferrero Acosta de investigación cultural.</w:t>
      </w:r>
    </w:p>
    <w:p w:rsidR="00DB3383" w:rsidRPr="00DB3383" w:rsidRDefault="00DB3383" w:rsidP="00DB3383">
      <w:pPr>
        <w:spacing w:after="0" w:line="240" w:lineRule="auto"/>
        <w:contextualSpacing/>
        <w:jc w:val="both"/>
        <w:rPr>
          <w:rFonts w:ascii="Arial" w:hAnsi="Arial" w:cs="Arial"/>
          <w:sz w:val="24"/>
          <w:szCs w:val="24"/>
        </w:rPr>
      </w:pPr>
    </w:p>
    <w:p w:rsidR="00DB3383" w:rsidRPr="00DB3383" w:rsidRDefault="00DB3383" w:rsidP="00DB3383">
      <w:pPr>
        <w:spacing w:after="0" w:line="240" w:lineRule="auto"/>
        <w:contextualSpacing/>
        <w:jc w:val="both"/>
        <w:rPr>
          <w:rFonts w:ascii="Arial" w:hAnsi="Arial" w:cs="Arial"/>
          <w:b/>
        </w:rPr>
      </w:pPr>
      <w:r w:rsidRPr="00DB3383">
        <w:rPr>
          <w:rFonts w:ascii="Arial" w:hAnsi="Arial" w:cs="Arial"/>
          <w:b/>
        </w:rPr>
        <w:t>ACUERDO UNÁNIME Y DECLARADO DEFINITIVAMENTE APROBADO N° 745-19</w:t>
      </w:r>
    </w:p>
    <w:p w:rsidR="00DB3383" w:rsidRPr="00DB3383" w:rsidRDefault="00DB3383" w:rsidP="00983682">
      <w:pPr>
        <w:pStyle w:val="Sinespaciado"/>
      </w:pPr>
    </w:p>
    <w:p w:rsidR="00DB3383" w:rsidRPr="00DB3383" w:rsidRDefault="00DB3383" w:rsidP="00DB3383">
      <w:pPr>
        <w:spacing w:after="0" w:line="240" w:lineRule="auto"/>
        <w:jc w:val="both"/>
        <w:rPr>
          <w:rFonts w:ascii="Arial" w:eastAsia="Calibri" w:hAnsi="Arial" w:cs="Arial"/>
          <w:sz w:val="24"/>
          <w:szCs w:val="24"/>
        </w:rPr>
      </w:pPr>
      <w:r w:rsidRPr="00DB3383">
        <w:rPr>
          <w:rFonts w:ascii="Arial" w:eastAsia="Calibri" w:hAnsi="Arial" w:cs="Arial"/>
          <w:sz w:val="24"/>
          <w:szCs w:val="24"/>
        </w:rPr>
        <w:t>Acuerdo con el voto positivo de los regidores</w:t>
      </w:r>
    </w:p>
    <w:p w:rsidR="00DB3383" w:rsidRPr="00DB3383" w:rsidRDefault="00DB3383" w:rsidP="00DB3383">
      <w:pPr>
        <w:spacing w:after="0" w:line="240" w:lineRule="auto"/>
        <w:jc w:val="both"/>
        <w:rPr>
          <w:rFonts w:ascii="Arial" w:eastAsia="Calibri" w:hAnsi="Arial" w:cs="Arial"/>
          <w:sz w:val="24"/>
          <w:szCs w:val="24"/>
        </w:rPr>
      </w:pPr>
    </w:p>
    <w:p w:rsidR="00DB3383" w:rsidRPr="00DB3383" w:rsidRDefault="00DB3383" w:rsidP="00DB3383">
      <w:pPr>
        <w:numPr>
          <w:ilvl w:val="0"/>
          <w:numId w:val="33"/>
        </w:numPr>
        <w:spacing w:after="0" w:line="240" w:lineRule="auto"/>
        <w:ind w:left="1134" w:right="-799" w:hanging="283"/>
        <w:rPr>
          <w:rFonts w:ascii="Arial" w:eastAsia="Calibri" w:hAnsi="Arial" w:cs="Arial"/>
          <w:sz w:val="24"/>
          <w:szCs w:val="24"/>
        </w:rPr>
      </w:pPr>
      <w:r w:rsidRPr="00DB3383">
        <w:rPr>
          <w:rFonts w:ascii="Arial" w:eastAsia="Calibri" w:hAnsi="Arial" w:cs="Arial"/>
          <w:sz w:val="24"/>
          <w:szCs w:val="24"/>
        </w:rPr>
        <w:t>José Fernando Méndez Vindas, Partido Unidad Social Cristiana</w:t>
      </w:r>
    </w:p>
    <w:p w:rsidR="00DB3383" w:rsidRPr="00DB3383" w:rsidRDefault="00DB3383" w:rsidP="00DB3383">
      <w:pPr>
        <w:numPr>
          <w:ilvl w:val="0"/>
          <w:numId w:val="33"/>
        </w:numPr>
        <w:spacing w:after="0" w:line="240" w:lineRule="auto"/>
        <w:ind w:left="1134" w:right="-799" w:hanging="283"/>
        <w:rPr>
          <w:rFonts w:ascii="Arial" w:eastAsia="Calibri" w:hAnsi="Arial" w:cs="Arial"/>
          <w:sz w:val="24"/>
          <w:szCs w:val="24"/>
        </w:rPr>
      </w:pPr>
      <w:r w:rsidRPr="00DB3383">
        <w:rPr>
          <w:rFonts w:ascii="Arial" w:eastAsia="Calibri" w:hAnsi="Arial" w:cs="Arial"/>
          <w:sz w:val="24"/>
          <w:szCs w:val="24"/>
        </w:rPr>
        <w:t>Julio César Benavides Espinoza, Partido Unidad Social Cristiana</w:t>
      </w:r>
    </w:p>
    <w:p w:rsidR="00DB3383" w:rsidRPr="00DB3383" w:rsidRDefault="00DB3383" w:rsidP="00DB3383">
      <w:pPr>
        <w:numPr>
          <w:ilvl w:val="0"/>
          <w:numId w:val="33"/>
        </w:numPr>
        <w:spacing w:after="0" w:line="240" w:lineRule="auto"/>
        <w:ind w:left="1134" w:right="-799" w:hanging="283"/>
        <w:rPr>
          <w:rFonts w:ascii="Arial" w:eastAsia="Calibri" w:hAnsi="Arial" w:cs="Arial"/>
          <w:sz w:val="24"/>
          <w:szCs w:val="24"/>
        </w:rPr>
      </w:pPr>
      <w:r w:rsidRPr="00DB3383">
        <w:rPr>
          <w:rFonts w:ascii="Arial" w:eastAsia="Calibri" w:hAnsi="Arial" w:cs="Arial"/>
          <w:sz w:val="24"/>
          <w:szCs w:val="24"/>
        </w:rPr>
        <w:t>Damaris Gamboa Hernández, Partido Unidad Social Cristiana</w:t>
      </w:r>
    </w:p>
    <w:p w:rsidR="00DB3383" w:rsidRPr="00DB3383" w:rsidRDefault="00DB3383" w:rsidP="00DB3383">
      <w:pPr>
        <w:numPr>
          <w:ilvl w:val="0"/>
          <w:numId w:val="33"/>
        </w:numPr>
        <w:spacing w:after="0" w:line="240" w:lineRule="auto"/>
        <w:ind w:left="1134" w:hanging="283"/>
        <w:rPr>
          <w:rFonts w:ascii="Arial" w:eastAsia="Calibri" w:hAnsi="Arial" w:cs="Arial"/>
          <w:sz w:val="24"/>
          <w:szCs w:val="24"/>
        </w:rPr>
      </w:pPr>
      <w:r w:rsidRPr="00DB3383">
        <w:rPr>
          <w:rFonts w:ascii="Arial" w:eastAsia="Calibri" w:hAnsi="Arial" w:cs="Arial"/>
          <w:sz w:val="24"/>
          <w:szCs w:val="24"/>
        </w:rPr>
        <w:t>Omar Sequeira Sequeira, Partido Liberación Nacional</w:t>
      </w:r>
    </w:p>
    <w:p w:rsidR="00DB3383" w:rsidRPr="00DB3383" w:rsidRDefault="00DB3383" w:rsidP="00DB3383">
      <w:pPr>
        <w:numPr>
          <w:ilvl w:val="0"/>
          <w:numId w:val="33"/>
        </w:numPr>
        <w:spacing w:after="0" w:line="240" w:lineRule="auto"/>
        <w:ind w:left="1134" w:hanging="283"/>
        <w:rPr>
          <w:rFonts w:ascii="Arial" w:eastAsia="Calibri" w:hAnsi="Arial" w:cs="Arial"/>
          <w:sz w:val="24"/>
          <w:szCs w:val="24"/>
        </w:rPr>
      </w:pPr>
      <w:r w:rsidRPr="00DB3383">
        <w:rPr>
          <w:rFonts w:ascii="Arial" w:eastAsia="Calibri" w:hAnsi="Arial" w:cs="Arial"/>
          <w:sz w:val="24"/>
          <w:szCs w:val="24"/>
        </w:rPr>
        <w:t>Betty Castillo Ortiz, Partido Liberación Nacional</w:t>
      </w: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DB3383">
      <w:pPr>
        <w:pStyle w:val="Sinespaciado"/>
        <w:rPr>
          <w:rFonts w:ascii="Arial" w:hAnsi="Arial" w:cs="Arial"/>
          <w:sz w:val="16"/>
          <w:szCs w:val="16"/>
        </w:rPr>
      </w:pPr>
    </w:p>
    <w:p w:rsidR="00DB3383" w:rsidRPr="00500EB2" w:rsidRDefault="00DB3383" w:rsidP="00DB338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B3383" w:rsidRPr="00A21CE9" w:rsidRDefault="00DB3383" w:rsidP="00DB3383">
      <w:pPr>
        <w:spacing w:after="0" w:line="240" w:lineRule="auto"/>
        <w:jc w:val="center"/>
        <w:rPr>
          <w:rFonts w:ascii="Arial" w:hAnsi="Arial" w:cs="Arial"/>
          <w:b/>
          <w:sz w:val="24"/>
          <w:szCs w:val="24"/>
        </w:rPr>
      </w:pPr>
      <w:r>
        <w:rPr>
          <w:rFonts w:ascii="Arial" w:hAnsi="Arial" w:cs="Arial"/>
          <w:b/>
          <w:sz w:val="24"/>
          <w:szCs w:val="24"/>
        </w:rPr>
        <w:t>SECRETARÍA CONCEJO MUNICIPAL</w:t>
      </w:r>
    </w:p>
    <w:p w:rsidR="00DB3383" w:rsidRDefault="00DB3383" w:rsidP="00DB3383">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3A258BCF" wp14:editId="4D71556C">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DB3383" w:rsidRDefault="00DB3383" w:rsidP="00DB3383">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p>
    <w:p w:rsidR="00DB3383" w:rsidRDefault="00DB3383" w:rsidP="002D0B00">
      <w:pPr>
        <w:pStyle w:val="Sinespaciado"/>
        <w:rPr>
          <w:rFonts w:ascii="Arial" w:hAnsi="Arial" w:cs="Arial"/>
          <w:sz w:val="16"/>
          <w:szCs w:val="16"/>
        </w:rPr>
      </w:pPr>
      <w:r>
        <w:rPr>
          <w:rFonts w:ascii="Arial" w:hAnsi="Arial" w:cs="Arial"/>
          <w:sz w:val="16"/>
          <w:szCs w:val="16"/>
        </w:rPr>
        <w:t xml:space="preserve"> </w:t>
      </w: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Default="00707CA4" w:rsidP="002D0B00">
      <w:pPr>
        <w:pStyle w:val="Sinespaciado"/>
        <w:rPr>
          <w:rFonts w:ascii="Arial" w:hAnsi="Arial" w:cs="Arial"/>
          <w:sz w:val="16"/>
          <w:szCs w:val="16"/>
        </w:rPr>
      </w:pPr>
    </w:p>
    <w:p w:rsidR="00707CA4" w:rsidRPr="001F3A3E" w:rsidRDefault="00707CA4" w:rsidP="00707CA4">
      <w:pPr>
        <w:ind w:left="4956"/>
        <w:rPr>
          <w:rFonts w:ascii="Arial" w:hAnsi="Arial" w:cs="Arial"/>
          <w:b/>
          <w:sz w:val="24"/>
          <w:szCs w:val="24"/>
          <w:lang w:val="es-ES"/>
        </w:rPr>
      </w:pPr>
      <w:r>
        <w:rPr>
          <w:rFonts w:ascii="Arial" w:hAnsi="Arial" w:cs="Arial"/>
          <w:b/>
          <w:sz w:val="24"/>
          <w:szCs w:val="24"/>
          <w:lang w:val="es-ES"/>
        </w:rPr>
        <w:t xml:space="preserve">        OFICIO MSPH-CM-ACUER-746-</w:t>
      </w:r>
      <w:r w:rsidRPr="001F3A3E">
        <w:rPr>
          <w:rFonts w:ascii="Arial" w:hAnsi="Arial" w:cs="Arial"/>
          <w:b/>
          <w:sz w:val="24"/>
          <w:szCs w:val="24"/>
          <w:lang w:val="es-ES"/>
        </w:rPr>
        <w:t>19</w:t>
      </w:r>
    </w:p>
    <w:p w:rsidR="00707CA4" w:rsidRPr="001F3A3E" w:rsidRDefault="00707CA4" w:rsidP="00707CA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707CA4" w:rsidRPr="001F3A3E" w:rsidRDefault="00707CA4" w:rsidP="00707CA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07CA4" w:rsidRDefault="00707CA4" w:rsidP="00707CA4">
      <w:pPr>
        <w:spacing w:after="0" w:line="240" w:lineRule="auto"/>
        <w:jc w:val="both"/>
        <w:rPr>
          <w:rFonts w:ascii="Arial" w:hAnsi="Arial" w:cs="Arial"/>
          <w:sz w:val="24"/>
          <w:szCs w:val="24"/>
        </w:rPr>
      </w:pPr>
      <w:r>
        <w:rPr>
          <w:rFonts w:ascii="Arial" w:hAnsi="Arial" w:cs="Arial"/>
          <w:sz w:val="24"/>
          <w:szCs w:val="24"/>
        </w:rPr>
        <w:t>Señora</w:t>
      </w:r>
    </w:p>
    <w:p w:rsidR="00707CA4" w:rsidRDefault="009D4B78" w:rsidP="00707CA4">
      <w:pPr>
        <w:spacing w:after="0" w:line="240" w:lineRule="auto"/>
        <w:jc w:val="both"/>
        <w:rPr>
          <w:rFonts w:ascii="Arial" w:hAnsi="Arial" w:cs="Arial"/>
          <w:sz w:val="24"/>
          <w:szCs w:val="24"/>
        </w:rPr>
      </w:pPr>
      <w:r>
        <w:rPr>
          <w:rFonts w:ascii="Arial" w:hAnsi="Arial" w:cs="Arial"/>
          <w:sz w:val="24"/>
          <w:szCs w:val="24"/>
        </w:rPr>
        <w:t>Flor Sánchez Rodríguez, Jefa de Área</w:t>
      </w:r>
    </w:p>
    <w:p w:rsidR="009D4B78" w:rsidRDefault="009D4B78" w:rsidP="00707CA4">
      <w:pPr>
        <w:spacing w:after="0" w:line="240" w:lineRule="auto"/>
        <w:jc w:val="both"/>
        <w:rPr>
          <w:rFonts w:ascii="Arial" w:hAnsi="Arial" w:cs="Arial"/>
          <w:sz w:val="24"/>
          <w:szCs w:val="24"/>
        </w:rPr>
      </w:pPr>
      <w:r>
        <w:rPr>
          <w:rFonts w:ascii="Arial" w:hAnsi="Arial" w:cs="Arial"/>
          <w:sz w:val="24"/>
          <w:szCs w:val="24"/>
        </w:rPr>
        <w:t>Comisiones Legislativas VI, Asamblea Legislativa</w:t>
      </w:r>
    </w:p>
    <w:p w:rsidR="00707CA4" w:rsidRDefault="00707CA4" w:rsidP="00707CA4">
      <w:pPr>
        <w:spacing w:after="0" w:line="240" w:lineRule="auto"/>
        <w:jc w:val="both"/>
        <w:rPr>
          <w:rFonts w:ascii="Arial" w:hAnsi="Arial" w:cs="Arial"/>
          <w:sz w:val="24"/>
          <w:szCs w:val="24"/>
        </w:rPr>
      </w:pPr>
      <w:r>
        <w:rPr>
          <w:rFonts w:ascii="Arial" w:hAnsi="Arial" w:cs="Arial"/>
          <w:sz w:val="24"/>
          <w:szCs w:val="24"/>
        </w:rPr>
        <w:t>Pte.</w:t>
      </w:r>
    </w:p>
    <w:p w:rsidR="00707CA4" w:rsidRDefault="00707CA4" w:rsidP="00707CA4">
      <w:pPr>
        <w:spacing w:after="0" w:line="240" w:lineRule="auto"/>
        <w:jc w:val="both"/>
        <w:rPr>
          <w:rFonts w:ascii="Arial" w:hAnsi="Arial" w:cs="Arial"/>
          <w:sz w:val="24"/>
          <w:szCs w:val="24"/>
        </w:rPr>
      </w:pPr>
    </w:p>
    <w:p w:rsidR="00707CA4" w:rsidRPr="001F3A3E" w:rsidRDefault="00707CA4" w:rsidP="00707CA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707CA4" w:rsidRPr="001F3A3E" w:rsidRDefault="00707CA4" w:rsidP="00707CA4">
      <w:pPr>
        <w:pStyle w:val="Sinespaciado"/>
        <w:rPr>
          <w:lang w:val="es-ES"/>
        </w:rPr>
      </w:pPr>
    </w:p>
    <w:p w:rsidR="00707CA4" w:rsidRPr="001F3A3E" w:rsidRDefault="00707CA4" w:rsidP="00707CA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07CA4" w:rsidRPr="001F3A3E" w:rsidRDefault="00707CA4" w:rsidP="00707CA4">
      <w:pPr>
        <w:spacing w:after="0" w:line="240" w:lineRule="auto"/>
        <w:rPr>
          <w:rFonts w:ascii="Calibri" w:eastAsia="Calibri" w:hAnsi="Calibri" w:cs="Times New Roman"/>
          <w:lang w:val="es-ES" w:eastAsia="es-ES"/>
        </w:rPr>
      </w:pPr>
    </w:p>
    <w:p w:rsidR="00707CA4" w:rsidRPr="001F3A3E" w:rsidRDefault="00707CA4" w:rsidP="00707CA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07CA4" w:rsidRDefault="00707CA4" w:rsidP="00707CA4">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707CA4" w:rsidRDefault="00707CA4" w:rsidP="002D0B00">
      <w:pPr>
        <w:pStyle w:val="Sinespaciado"/>
        <w:rPr>
          <w:rFonts w:ascii="Arial" w:hAnsi="Arial" w:cs="Arial"/>
          <w:sz w:val="16"/>
          <w:szCs w:val="16"/>
        </w:rPr>
      </w:pPr>
    </w:p>
    <w:p w:rsidR="00707CA4" w:rsidRPr="00707CA4" w:rsidRDefault="00707CA4" w:rsidP="00707CA4">
      <w:pPr>
        <w:spacing w:after="0" w:line="240" w:lineRule="auto"/>
        <w:contextualSpacing/>
        <w:jc w:val="both"/>
        <w:rPr>
          <w:rFonts w:ascii="Arial" w:eastAsia="Times New Roman" w:hAnsi="Arial" w:cs="Arial"/>
          <w:b/>
          <w:sz w:val="24"/>
          <w:szCs w:val="24"/>
          <w:lang w:val="es-ES_tradnl" w:eastAsia="es-ES_tradnl"/>
        </w:rPr>
      </w:pPr>
      <w:r w:rsidRPr="00707CA4">
        <w:rPr>
          <w:rFonts w:ascii="Arial" w:eastAsia="Times New Roman" w:hAnsi="Arial" w:cs="Arial"/>
          <w:b/>
          <w:sz w:val="24"/>
          <w:szCs w:val="24"/>
          <w:lang w:val="es-ES_tradnl" w:eastAsia="es-ES_tradnl"/>
        </w:rPr>
        <w:t>CONSIDERANDO</w:t>
      </w:r>
    </w:p>
    <w:p w:rsidR="00707CA4" w:rsidRPr="00707CA4" w:rsidRDefault="00707CA4" w:rsidP="00707CA4">
      <w:pPr>
        <w:spacing w:after="0" w:line="240" w:lineRule="auto"/>
        <w:contextualSpacing/>
        <w:jc w:val="both"/>
        <w:rPr>
          <w:rFonts w:ascii="Arial" w:eastAsia="Times New Roman" w:hAnsi="Arial" w:cs="Arial"/>
          <w:sz w:val="24"/>
          <w:szCs w:val="24"/>
          <w:lang w:val="es-ES_tradnl" w:eastAsia="es-ES_tradnl"/>
        </w:rPr>
      </w:pPr>
    </w:p>
    <w:p w:rsidR="00707CA4" w:rsidRPr="00707CA4" w:rsidRDefault="00707CA4" w:rsidP="00707CA4">
      <w:pPr>
        <w:spacing w:line="360" w:lineRule="auto"/>
        <w:jc w:val="center"/>
        <w:rPr>
          <w:rFonts w:ascii="Arial" w:hAnsi="Arial" w:cs="Arial"/>
          <w:sz w:val="24"/>
          <w:szCs w:val="24"/>
        </w:rPr>
      </w:pPr>
      <w:r w:rsidRPr="00707CA4">
        <w:rPr>
          <w:rFonts w:ascii="Arial" w:hAnsi="Arial" w:cs="Arial"/>
          <w:sz w:val="24"/>
          <w:szCs w:val="24"/>
        </w:rPr>
        <w:t>Dictamen N° CAJ-036-2019 de la Comisión de Asuntos Jurídicos de la reunión celebrada el día 07 de noviembre del 2019.</w:t>
      </w:r>
    </w:p>
    <w:p w:rsidR="00707CA4" w:rsidRPr="00707CA4" w:rsidRDefault="00707CA4" w:rsidP="00707CA4">
      <w:pPr>
        <w:spacing w:line="360" w:lineRule="auto"/>
        <w:jc w:val="both"/>
        <w:rPr>
          <w:rFonts w:ascii="Arial" w:hAnsi="Arial" w:cs="Arial"/>
          <w:b/>
          <w:sz w:val="24"/>
          <w:szCs w:val="24"/>
          <w:u w:val="single"/>
        </w:rPr>
      </w:pPr>
      <w:r w:rsidRPr="00707CA4">
        <w:rPr>
          <w:rFonts w:ascii="Arial" w:hAnsi="Arial" w:cs="Arial"/>
          <w:b/>
          <w:sz w:val="24"/>
          <w:szCs w:val="24"/>
          <w:u w:val="single"/>
        </w:rPr>
        <w:t>Preside:</w:t>
      </w:r>
    </w:p>
    <w:p w:rsidR="00707CA4" w:rsidRPr="00707CA4" w:rsidRDefault="00707CA4" w:rsidP="00707CA4">
      <w:pPr>
        <w:numPr>
          <w:ilvl w:val="0"/>
          <w:numId w:val="35"/>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Sr. Julio Benavides Espinoza, Regidor Propietario</w:t>
      </w:r>
    </w:p>
    <w:p w:rsidR="00707CA4" w:rsidRPr="00707CA4" w:rsidRDefault="00707CA4" w:rsidP="00707CA4">
      <w:pPr>
        <w:spacing w:after="0" w:line="240" w:lineRule="auto"/>
      </w:pPr>
    </w:p>
    <w:p w:rsidR="00707CA4" w:rsidRPr="00707CA4" w:rsidRDefault="00707CA4" w:rsidP="00707CA4">
      <w:pPr>
        <w:spacing w:line="360" w:lineRule="auto"/>
        <w:jc w:val="both"/>
        <w:rPr>
          <w:rFonts w:ascii="Arial" w:hAnsi="Arial" w:cs="Arial"/>
          <w:b/>
          <w:u w:val="single"/>
        </w:rPr>
      </w:pPr>
      <w:r w:rsidRPr="00707CA4">
        <w:rPr>
          <w:rFonts w:ascii="Arial" w:hAnsi="Arial" w:cs="Arial"/>
          <w:b/>
          <w:u w:val="single"/>
        </w:rPr>
        <w:t xml:space="preserve">Miembros de la Comisión: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Sra. Betty Castillo Ortiz, Regidora Propietaria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Lic. Omar Sequeira </w:t>
      </w:r>
      <w:proofErr w:type="spellStart"/>
      <w:r w:rsidRPr="00707CA4">
        <w:rPr>
          <w:rFonts w:ascii="Arial" w:eastAsia="Times New Roman" w:hAnsi="Arial" w:cs="Arial"/>
          <w:sz w:val="24"/>
          <w:szCs w:val="24"/>
          <w:lang w:val="es-ES_tradnl" w:eastAsia="es-ES_tradnl"/>
        </w:rPr>
        <w:t>Sequeira</w:t>
      </w:r>
      <w:proofErr w:type="spellEnd"/>
      <w:r w:rsidRPr="00707CA4">
        <w:rPr>
          <w:rFonts w:ascii="Arial" w:eastAsia="Times New Roman" w:hAnsi="Arial" w:cs="Arial"/>
          <w:sz w:val="24"/>
          <w:szCs w:val="24"/>
          <w:lang w:val="es-ES_tradnl" w:eastAsia="es-ES_tradnl"/>
        </w:rPr>
        <w:t xml:space="preserve">, Regidor Suplente </w:t>
      </w:r>
    </w:p>
    <w:p w:rsidR="00707CA4" w:rsidRPr="00707CA4" w:rsidRDefault="00707CA4" w:rsidP="009D4B78">
      <w:pPr>
        <w:pStyle w:val="Sinespaciado"/>
        <w:rPr>
          <w:lang w:val="es-ES_tradnl"/>
        </w:rPr>
      </w:pPr>
    </w:p>
    <w:p w:rsidR="00707CA4" w:rsidRPr="00707CA4" w:rsidRDefault="00707CA4" w:rsidP="00707CA4">
      <w:pPr>
        <w:spacing w:line="360" w:lineRule="auto"/>
        <w:jc w:val="both"/>
        <w:rPr>
          <w:rFonts w:ascii="Arial" w:hAnsi="Arial" w:cs="Arial"/>
          <w:b/>
          <w:sz w:val="24"/>
          <w:szCs w:val="24"/>
          <w:u w:val="single"/>
        </w:rPr>
      </w:pPr>
      <w:r w:rsidRPr="00707CA4">
        <w:rPr>
          <w:rFonts w:ascii="Arial" w:hAnsi="Arial" w:cs="Arial"/>
          <w:b/>
          <w:sz w:val="24"/>
          <w:szCs w:val="24"/>
          <w:u w:val="single"/>
        </w:rPr>
        <w:t xml:space="preserve">Ausentes: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Lic. Luis Álvarez Chaves, Asesor Legal Externo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Sra. Jenny Jiménez Murillo, Asesora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Sr. Allan Chaves, Asesor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Lic. Gustavo Fernández Salgado, Asesor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 xml:space="preserve">Lic. Luis Fernando Vargas Mora, Director Jurídico </w:t>
      </w:r>
    </w:p>
    <w:p w:rsidR="00707CA4" w:rsidRPr="00707CA4" w:rsidRDefault="00707CA4" w:rsidP="00707CA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07CA4">
        <w:rPr>
          <w:rFonts w:ascii="Arial" w:eastAsia="Times New Roman" w:hAnsi="Arial" w:cs="Arial"/>
          <w:sz w:val="24"/>
          <w:szCs w:val="24"/>
          <w:lang w:val="es-ES_tradnl" w:eastAsia="es-ES_tradnl"/>
        </w:rPr>
        <w:t>Sr. José Fernando Méndez Vindas, Regidor Propietario</w:t>
      </w:r>
    </w:p>
    <w:p w:rsidR="00707CA4" w:rsidRPr="00707CA4" w:rsidRDefault="00707CA4" w:rsidP="00707CA4">
      <w:pPr>
        <w:spacing w:after="0" w:line="240" w:lineRule="auto"/>
      </w:pPr>
    </w:p>
    <w:p w:rsidR="009D4B78" w:rsidRDefault="009D4B78" w:rsidP="009D4B78">
      <w:pPr>
        <w:pStyle w:val="Sinespaciado"/>
      </w:pPr>
    </w:p>
    <w:p w:rsidR="00707CA4" w:rsidRPr="00707CA4" w:rsidRDefault="00707CA4" w:rsidP="00707CA4">
      <w:pPr>
        <w:spacing w:line="360" w:lineRule="auto"/>
        <w:contextualSpacing/>
        <w:jc w:val="both"/>
        <w:rPr>
          <w:rFonts w:ascii="Arial" w:eastAsia="Calibri" w:hAnsi="Arial" w:cs="Arial"/>
          <w:sz w:val="24"/>
          <w:szCs w:val="24"/>
        </w:rPr>
      </w:pPr>
      <w:r w:rsidRPr="00707CA4">
        <w:rPr>
          <w:rFonts w:ascii="Arial" w:hAnsi="Arial" w:cs="Arial"/>
          <w:b/>
          <w:sz w:val="24"/>
          <w:szCs w:val="24"/>
          <w:u w:val="single"/>
        </w:rPr>
        <w:t>Tema:</w:t>
      </w:r>
      <w:r w:rsidRPr="00707CA4">
        <w:rPr>
          <w:rFonts w:ascii="Arial" w:eastAsia="Calibri" w:hAnsi="Arial" w:cs="Arial"/>
          <w:sz w:val="24"/>
          <w:szCs w:val="24"/>
        </w:rPr>
        <w:t xml:space="preserve"> </w:t>
      </w:r>
      <w:r w:rsidRPr="00707CA4">
        <w:rPr>
          <w:rFonts w:ascii="Arial" w:eastAsia="Times New Roman" w:hAnsi="Arial" w:cs="Arial"/>
          <w:color w:val="222222"/>
          <w:sz w:val="24"/>
          <w:szCs w:val="24"/>
          <w:lang w:eastAsia="es-CR"/>
        </w:rPr>
        <w:t xml:space="preserve">Análisis del expediente </w:t>
      </w:r>
      <w:r w:rsidRPr="00707CA4">
        <w:rPr>
          <w:rFonts w:ascii="Arial" w:eastAsia="Calibri" w:hAnsi="Arial" w:cs="Arial"/>
          <w:sz w:val="24"/>
          <w:szCs w:val="24"/>
        </w:rPr>
        <w:t xml:space="preserve">N° 21.586 “Interpretación auténtica del inciso 2 del artículo 9 de la Ley del Impuesto sobre el Valor Agregado N° 6826, del 08 de noviembre de 1982 y sus reformas para proteger a los Comités Cantonales de Deportes y Recreación”. </w:t>
      </w:r>
    </w:p>
    <w:p w:rsidR="00707CA4" w:rsidRPr="00707CA4" w:rsidRDefault="00707CA4" w:rsidP="00707CA4">
      <w:pPr>
        <w:spacing w:line="360" w:lineRule="auto"/>
        <w:jc w:val="center"/>
        <w:rPr>
          <w:rFonts w:ascii="Arial" w:hAnsi="Arial" w:cs="Arial"/>
          <w:b/>
          <w:sz w:val="24"/>
          <w:szCs w:val="24"/>
        </w:rPr>
      </w:pPr>
      <w:r w:rsidRPr="00707CA4">
        <w:rPr>
          <w:rFonts w:ascii="Arial" w:hAnsi="Arial" w:cs="Arial"/>
          <w:b/>
          <w:sz w:val="24"/>
          <w:szCs w:val="24"/>
        </w:rPr>
        <w:t>CONSIDERANDOS</w:t>
      </w:r>
    </w:p>
    <w:p w:rsidR="00707CA4" w:rsidRPr="00707CA4" w:rsidRDefault="00707CA4" w:rsidP="00707CA4">
      <w:pPr>
        <w:numPr>
          <w:ilvl w:val="0"/>
          <w:numId w:val="36"/>
        </w:numPr>
        <w:spacing w:after="0" w:line="360" w:lineRule="auto"/>
        <w:ind w:left="714" w:hanging="357"/>
        <w:contextualSpacing/>
        <w:jc w:val="both"/>
        <w:rPr>
          <w:rFonts w:ascii="Arial" w:eastAsia="Calibri" w:hAnsi="Arial" w:cs="Arial"/>
          <w:sz w:val="24"/>
          <w:szCs w:val="24"/>
          <w:lang w:val="es-ES_tradnl" w:eastAsia="es-ES_tradnl"/>
        </w:rPr>
      </w:pPr>
      <w:r w:rsidRPr="00707CA4">
        <w:rPr>
          <w:rFonts w:ascii="Arial" w:eastAsia="Calibri" w:hAnsi="Arial" w:cs="Arial"/>
          <w:sz w:val="24"/>
          <w:szCs w:val="24"/>
          <w:lang w:val="es-ES_tradnl" w:eastAsia="es-ES_tradnl"/>
        </w:rPr>
        <w:t>Oficio HAC-686-2019, recibido vía correo el día 29 de octubre del 2019, suscrito por la Sra. Flor Sánchez Rodríguez, Jefa de Área, Comisiones Legislativa VI, remitiendo a consulta el expediente N° 21.586 “Interpretación auténtica del inciso 2 del artículo 9 de la Ley del Impuesto sobre el valor agregado N° 6826, del 08 de noviembre de 1982 y sus reformas para proteger a los Comités Cantonales de Deportes y Recreación”.</w:t>
      </w:r>
    </w:p>
    <w:p w:rsidR="00707CA4" w:rsidRPr="00707CA4" w:rsidRDefault="00707CA4" w:rsidP="00707CA4">
      <w:pPr>
        <w:numPr>
          <w:ilvl w:val="0"/>
          <w:numId w:val="36"/>
        </w:numPr>
        <w:spacing w:after="0" w:line="360" w:lineRule="auto"/>
        <w:contextualSpacing/>
        <w:jc w:val="both"/>
        <w:rPr>
          <w:rFonts w:ascii="Arial" w:eastAsia="SimSun" w:hAnsi="Arial" w:cs="Arial"/>
          <w:sz w:val="24"/>
          <w:szCs w:val="24"/>
          <w:lang w:val="es-ES_tradnl" w:eastAsia="es-ES_tradnl"/>
        </w:rPr>
      </w:pPr>
      <w:r w:rsidRPr="00707CA4">
        <w:rPr>
          <w:rFonts w:ascii="Arial" w:eastAsia="SimSun" w:hAnsi="Arial" w:cs="Arial"/>
          <w:sz w:val="24"/>
          <w:szCs w:val="24"/>
          <w:lang w:val="es-ES_tradnl" w:eastAsia="es-ES_tradnl"/>
        </w:rPr>
        <w:t xml:space="preserve">Acuerdo municipal CM 729-19 adoptado en la sesión ordinaria N° 45-19 celebrada el día 04 de noviembre del 2019, mediante el cual, se remite el oficio citado a la Comisión de Asuntos Jurídicos para su respectivo análisis y posterior dictamen. </w:t>
      </w:r>
    </w:p>
    <w:p w:rsidR="00707CA4" w:rsidRPr="00707CA4" w:rsidRDefault="00707CA4" w:rsidP="00707CA4">
      <w:pPr>
        <w:spacing w:after="0" w:line="240" w:lineRule="auto"/>
      </w:pPr>
    </w:p>
    <w:p w:rsidR="00707CA4" w:rsidRPr="00707CA4" w:rsidRDefault="00707CA4" w:rsidP="00707CA4">
      <w:pPr>
        <w:numPr>
          <w:ilvl w:val="0"/>
          <w:numId w:val="36"/>
        </w:numPr>
        <w:spacing w:after="0" w:line="360" w:lineRule="auto"/>
        <w:contextualSpacing/>
        <w:jc w:val="both"/>
        <w:rPr>
          <w:rFonts w:ascii="Arial" w:eastAsia="SimSun" w:hAnsi="Arial" w:cs="Arial"/>
          <w:sz w:val="24"/>
          <w:szCs w:val="24"/>
          <w:lang w:val="es-ES_tradnl" w:eastAsia="es-ES_tradnl"/>
        </w:rPr>
      </w:pPr>
      <w:r w:rsidRPr="00707CA4">
        <w:rPr>
          <w:rFonts w:ascii="Arial" w:eastAsia="Calibri" w:hAnsi="Arial" w:cs="Arial"/>
          <w:sz w:val="24"/>
          <w:szCs w:val="24"/>
          <w:lang w:val="es-ES" w:eastAsia="es-ES_tradnl"/>
        </w:rPr>
        <w:t>Acta N° 16-19 de la reunión celebrada el día 06 de noviembre del 2019, donde se analizó el tema</w:t>
      </w:r>
      <w:r w:rsidRPr="00707CA4">
        <w:rPr>
          <w:rFonts w:ascii="Arial" w:eastAsia="Calibri" w:hAnsi="Arial" w:cs="Arial"/>
          <w:b/>
          <w:sz w:val="24"/>
          <w:szCs w:val="24"/>
          <w:lang w:val="es-ES" w:eastAsia="es-ES_tradnl"/>
        </w:rPr>
        <w:t>.</w:t>
      </w:r>
    </w:p>
    <w:p w:rsidR="00707CA4" w:rsidRPr="00707CA4" w:rsidRDefault="00707CA4" w:rsidP="00707CA4">
      <w:pPr>
        <w:spacing w:line="360" w:lineRule="auto"/>
        <w:jc w:val="center"/>
        <w:rPr>
          <w:rFonts w:ascii="Arial" w:hAnsi="Arial" w:cs="Arial"/>
          <w:b/>
        </w:rPr>
      </w:pPr>
      <w:r w:rsidRPr="00707CA4">
        <w:rPr>
          <w:rFonts w:ascii="Arial" w:hAnsi="Arial" w:cs="Arial"/>
          <w:b/>
        </w:rPr>
        <w:t>RECOMENDACIONES</w:t>
      </w:r>
    </w:p>
    <w:p w:rsidR="00707CA4" w:rsidRPr="00707CA4" w:rsidRDefault="00707CA4" w:rsidP="00707CA4">
      <w:pPr>
        <w:spacing w:line="360" w:lineRule="auto"/>
        <w:jc w:val="both"/>
        <w:rPr>
          <w:rFonts w:ascii="Arial" w:hAnsi="Arial" w:cs="Arial"/>
          <w:sz w:val="24"/>
          <w:szCs w:val="24"/>
        </w:rPr>
      </w:pPr>
      <w:r w:rsidRPr="00707CA4">
        <w:rPr>
          <w:rFonts w:ascii="Arial" w:hAnsi="Arial" w:cs="Arial"/>
          <w:sz w:val="24"/>
          <w:szCs w:val="24"/>
        </w:rPr>
        <w:t xml:space="preserve">Se le recomienda al honorable Concejo Municipal: </w:t>
      </w:r>
    </w:p>
    <w:p w:rsidR="00707CA4" w:rsidRDefault="00707CA4" w:rsidP="00707CA4">
      <w:pPr>
        <w:spacing w:line="360" w:lineRule="auto"/>
        <w:contextualSpacing/>
        <w:jc w:val="both"/>
        <w:rPr>
          <w:rFonts w:ascii="Arial" w:eastAsia="Calibri" w:hAnsi="Arial" w:cs="Arial"/>
          <w:sz w:val="24"/>
          <w:szCs w:val="24"/>
        </w:rPr>
      </w:pPr>
      <w:r w:rsidRPr="00707CA4">
        <w:rPr>
          <w:rFonts w:ascii="Arial" w:hAnsi="Arial" w:cs="Arial"/>
          <w:sz w:val="24"/>
          <w:szCs w:val="24"/>
          <w:shd w:val="clear" w:color="auto" w:fill="FFFFFF"/>
        </w:rPr>
        <w:t xml:space="preserve">Declararse a favor del expediente </w:t>
      </w:r>
      <w:r w:rsidRPr="00707CA4">
        <w:rPr>
          <w:rFonts w:ascii="Arial" w:eastAsia="Calibri" w:hAnsi="Arial" w:cs="Arial"/>
          <w:sz w:val="24"/>
          <w:szCs w:val="24"/>
        </w:rPr>
        <w:t xml:space="preserve">N° 21.586 “Interpretación auténtica del inciso 2 del artículo 9 de la Ley del Impuesto sobre el Valor Agregado N° 6826, del 08 de noviembre de 1982 y sus reformas para proteger a los Comités Cantonales de Deportes y Recreación”. </w:t>
      </w:r>
    </w:p>
    <w:p w:rsidR="00707CA4" w:rsidRPr="00707CA4" w:rsidRDefault="00707CA4" w:rsidP="00707CA4">
      <w:pPr>
        <w:pStyle w:val="Sinespaciado"/>
      </w:pPr>
    </w:p>
    <w:p w:rsidR="00707CA4" w:rsidRPr="00707CA4" w:rsidRDefault="00707CA4" w:rsidP="00707CA4">
      <w:pPr>
        <w:spacing w:line="360" w:lineRule="auto"/>
        <w:contextualSpacing/>
        <w:jc w:val="both"/>
        <w:rPr>
          <w:rFonts w:ascii="Arial" w:hAnsi="Arial" w:cs="Arial"/>
          <w:sz w:val="24"/>
          <w:szCs w:val="24"/>
          <w:shd w:val="clear" w:color="auto" w:fill="FFFFFF"/>
        </w:rPr>
      </w:pPr>
      <w:r w:rsidRPr="00707CA4">
        <w:rPr>
          <w:rFonts w:ascii="Arial" w:hAnsi="Arial" w:cs="Arial"/>
          <w:sz w:val="24"/>
          <w:szCs w:val="24"/>
          <w:shd w:val="clear" w:color="auto" w:fill="FFFFFF"/>
        </w:rPr>
        <w:t xml:space="preserve"> Firma de los miembros de la Comisión de Asuntos Jurídicos:</w:t>
      </w:r>
    </w:p>
    <w:p w:rsidR="00707CA4" w:rsidRPr="00707CA4" w:rsidRDefault="00707CA4" w:rsidP="00707CA4">
      <w:pPr>
        <w:pStyle w:val="Sinespaciado"/>
        <w:rPr>
          <w:shd w:val="clear" w:color="auto" w:fill="FFFFFF"/>
        </w:rPr>
      </w:pPr>
    </w:p>
    <w:p w:rsidR="00707CA4" w:rsidRPr="00707CA4" w:rsidRDefault="00707CA4" w:rsidP="00707CA4">
      <w:pPr>
        <w:spacing w:line="360" w:lineRule="auto"/>
        <w:jc w:val="both"/>
        <w:rPr>
          <w:rFonts w:ascii="Arial" w:hAnsi="Arial" w:cs="Arial"/>
          <w:sz w:val="24"/>
          <w:szCs w:val="24"/>
        </w:rPr>
      </w:pPr>
      <w:r w:rsidRPr="00707CA4">
        <w:rPr>
          <w:rFonts w:ascii="Arial" w:hAnsi="Arial" w:cs="Arial"/>
          <w:noProof/>
          <w:sz w:val="24"/>
          <w:szCs w:val="24"/>
          <w:lang w:eastAsia="es-CR"/>
        </w:rPr>
        <mc:AlternateContent>
          <mc:Choice Requires="wps">
            <w:drawing>
              <wp:anchor distT="0" distB="0" distL="114300" distR="114300" simplePos="0" relativeHeight="251663360" behindDoc="0" locked="0" layoutInCell="1" allowOverlap="1" wp14:anchorId="1CBB4C63" wp14:editId="586E41EA">
                <wp:simplePos x="0" y="0"/>
                <wp:positionH relativeFrom="column">
                  <wp:posOffset>3244850</wp:posOffset>
                </wp:positionH>
                <wp:positionV relativeFrom="paragraph">
                  <wp:posOffset>263525</wp:posOffset>
                </wp:positionV>
                <wp:extent cx="2133600" cy="1905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9034C6" id="Conector recto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E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VtKEcBzj7bcKZUj&#10;CiyT4ACrNCXq+PI27PG6o7THQvlk0JeZyYhTVfZ8U1afslB8uJgvl6uWG6A4Nv/Qvq/KN7+SE1L+&#10;qKMXZdFLZ0MhDh0cP1HmB/nqzyvlOMQX61xtngti6uVqyZBCAVvIOMi89IlJUThIAe7A3lQZKyJF&#10;Z4eSXXDoTFuH4ghsD3bVEKdXLlkKB5Q5wDzqVwTgCn5LLeXsgMZLcg1d3ORtZks763v5dJ/tQnlR&#10;V1NeSRVRLzKW1VsczlXdpuy44fXRqzmLo+73vL7/hTY/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eqloE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707CA4">
        <w:rPr>
          <w:rFonts w:ascii="Arial" w:hAnsi="Arial" w:cs="Arial"/>
          <w:noProof/>
          <w:sz w:val="24"/>
          <w:szCs w:val="24"/>
          <w:lang w:eastAsia="es-CR"/>
        </w:rPr>
        <mc:AlternateContent>
          <mc:Choice Requires="wps">
            <w:drawing>
              <wp:anchor distT="0" distB="0" distL="114300" distR="114300" simplePos="0" relativeHeight="251662336" behindDoc="0" locked="0" layoutInCell="1" allowOverlap="1" wp14:anchorId="18E38095" wp14:editId="6AC88E0C">
                <wp:simplePos x="0" y="0"/>
                <wp:positionH relativeFrom="column">
                  <wp:posOffset>59690</wp:posOffset>
                </wp:positionH>
                <wp:positionV relativeFrom="paragraph">
                  <wp:posOffset>287020</wp:posOffset>
                </wp:positionV>
                <wp:extent cx="2133600" cy="1905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52B035" id="Conector recto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0AEAAIo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tw795LEcBzj7bcKZUj&#10;CiyT4ACrNCXq+PI27PG6o7THQvlk0JeZyYhTVfZ8U1afslB8uJgvl6uWG6A4Nv/YfqjKN7+SE1L+&#10;pKMXZdFLZ0MhDh0cP1PmB/nqzyvlOMQn61xtngti6uVqyZBCAVvIOMi89IlJUThIAe7A3lQZKyJF&#10;Z4eSXXDoTFuH4ghsD3bVEKdnLlkKB5Q5wDzqVwTgCn5LLeXsgMZLcg1d3ORtZks763v5cJ/tQnlR&#10;V1NeSRVRLzKW1WsczlXdpuy44fXRqzmLo+73vL7/hTY/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ArEeS/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707CA4" w:rsidRPr="00707CA4" w:rsidRDefault="00707CA4" w:rsidP="00707CA4">
      <w:pPr>
        <w:spacing w:after="0" w:line="360" w:lineRule="auto"/>
        <w:rPr>
          <w:rFonts w:ascii="Arial" w:hAnsi="Arial" w:cs="Arial"/>
          <w:sz w:val="24"/>
          <w:szCs w:val="24"/>
        </w:rPr>
      </w:pPr>
      <w:r w:rsidRPr="00707CA4">
        <w:rPr>
          <w:rFonts w:ascii="Arial" w:hAnsi="Arial" w:cs="Arial"/>
          <w:sz w:val="24"/>
          <w:szCs w:val="24"/>
        </w:rPr>
        <w:t xml:space="preserve">Sr. Julio Benavides Espinoza                                  Sra. Betty Castillo Ortiz   </w:t>
      </w:r>
    </w:p>
    <w:p w:rsidR="00707CA4" w:rsidRPr="00707CA4" w:rsidRDefault="00707CA4" w:rsidP="00707CA4">
      <w:pPr>
        <w:spacing w:after="0" w:line="360" w:lineRule="auto"/>
        <w:rPr>
          <w:rFonts w:ascii="Arial" w:hAnsi="Arial" w:cs="Arial"/>
          <w:sz w:val="24"/>
          <w:szCs w:val="24"/>
        </w:rPr>
      </w:pPr>
      <w:r w:rsidRPr="00707CA4">
        <w:rPr>
          <w:rFonts w:ascii="Arial" w:hAnsi="Arial" w:cs="Arial"/>
          <w:sz w:val="24"/>
          <w:szCs w:val="24"/>
        </w:rPr>
        <w:t xml:space="preserve">       Regidor Propietario                                               Regidora Propietaria </w:t>
      </w:r>
    </w:p>
    <w:p w:rsidR="00707CA4" w:rsidRPr="00707CA4" w:rsidRDefault="00707CA4" w:rsidP="00707CA4">
      <w:pPr>
        <w:spacing w:after="0" w:line="240" w:lineRule="auto"/>
        <w:rPr>
          <w:rFonts w:ascii="Calibri" w:eastAsia="Calibri" w:hAnsi="Calibri" w:cs="Times New Roman"/>
          <w:lang w:val="es-ES_tradnl" w:eastAsia="es-ES_tradnl"/>
        </w:rPr>
      </w:pPr>
    </w:p>
    <w:p w:rsidR="00521051" w:rsidRDefault="00521051" w:rsidP="00707CA4">
      <w:pPr>
        <w:spacing w:after="0" w:line="240" w:lineRule="auto"/>
        <w:contextualSpacing/>
        <w:jc w:val="both"/>
        <w:rPr>
          <w:rFonts w:ascii="Arial" w:eastAsia="Times New Roman" w:hAnsi="Arial" w:cs="Arial"/>
          <w:b/>
          <w:sz w:val="24"/>
          <w:szCs w:val="24"/>
          <w:lang w:val="es-ES_tradnl" w:eastAsia="es-ES_tradnl"/>
        </w:rPr>
      </w:pPr>
    </w:p>
    <w:p w:rsidR="00707CA4" w:rsidRPr="00707CA4" w:rsidRDefault="00707CA4" w:rsidP="00707CA4">
      <w:pPr>
        <w:spacing w:after="0" w:line="240" w:lineRule="auto"/>
        <w:contextualSpacing/>
        <w:jc w:val="both"/>
        <w:rPr>
          <w:rFonts w:ascii="Arial" w:eastAsia="Times New Roman" w:hAnsi="Arial" w:cs="Arial"/>
          <w:b/>
          <w:sz w:val="24"/>
          <w:szCs w:val="24"/>
          <w:lang w:val="es-ES_tradnl" w:eastAsia="es-ES_tradnl"/>
        </w:rPr>
      </w:pPr>
      <w:r w:rsidRPr="00707CA4">
        <w:rPr>
          <w:rFonts w:ascii="Arial" w:eastAsia="Times New Roman" w:hAnsi="Arial" w:cs="Arial"/>
          <w:b/>
          <w:sz w:val="24"/>
          <w:szCs w:val="24"/>
          <w:lang w:val="es-ES_tradnl" w:eastAsia="es-ES_tradnl"/>
        </w:rPr>
        <w:t>ESTE CONCEJO MUNICIPAL ACUERDA</w:t>
      </w:r>
    </w:p>
    <w:p w:rsidR="00707CA4" w:rsidRPr="00707CA4" w:rsidRDefault="00707CA4" w:rsidP="0099453B">
      <w:pPr>
        <w:pStyle w:val="Sinespaciado"/>
        <w:rPr>
          <w:lang w:val="es-ES_tradnl" w:eastAsia="es-ES_tradnl"/>
        </w:rPr>
      </w:pPr>
    </w:p>
    <w:p w:rsidR="00707CA4" w:rsidRPr="00707CA4" w:rsidRDefault="00707CA4" w:rsidP="00707CA4">
      <w:pPr>
        <w:spacing w:line="360" w:lineRule="auto"/>
        <w:contextualSpacing/>
        <w:jc w:val="both"/>
        <w:rPr>
          <w:rFonts w:ascii="Arial" w:eastAsia="Calibri" w:hAnsi="Arial" w:cs="Arial"/>
          <w:sz w:val="24"/>
          <w:szCs w:val="24"/>
        </w:rPr>
      </w:pPr>
      <w:r w:rsidRPr="00707CA4">
        <w:rPr>
          <w:rFonts w:ascii="Arial" w:eastAsia="Times New Roman" w:hAnsi="Arial" w:cs="Arial"/>
          <w:sz w:val="24"/>
          <w:szCs w:val="24"/>
          <w:lang w:val="es-ES_tradnl" w:eastAsia="es-ES_tradnl"/>
        </w:rPr>
        <w:t xml:space="preserve">Aprobar dicho dictamen y declararse </w:t>
      </w:r>
      <w:r w:rsidRPr="00707CA4">
        <w:rPr>
          <w:rFonts w:ascii="Arial" w:hAnsi="Arial" w:cs="Arial"/>
          <w:sz w:val="24"/>
          <w:szCs w:val="24"/>
          <w:shd w:val="clear" w:color="auto" w:fill="FFFFFF"/>
        </w:rPr>
        <w:t xml:space="preserve">a favor del expediente </w:t>
      </w:r>
      <w:r w:rsidRPr="00707CA4">
        <w:rPr>
          <w:rFonts w:ascii="Arial" w:eastAsia="Calibri" w:hAnsi="Arial" w:cs="Arial"/>
          <w:sz w:val="24"/>
          <w:szCs w:val="24"/>
        </w:rPr>
        <w:t xml:space="preserve">N° 21.586 “Interpretación auténtica del inciso 2 del artículo 9 de la Ley del Impuesto sobre el Valor Agregado N° 6826, del 08 de noviembre de 1982 y sus reformas para proteger a los Comités Cantonales de Deportes y Recreación”. </w:t>
      </w:r>
    </w:p>
    <w:p w:rsidR="00707CA4" w:rsidRPr="00707CA4" w:rsidRDefault="00707CA4" w:rsidP="00707CA4">
      <w:pPr>
        <w:spacing w:after="0" w:line="240" w:lineRule="auto"/>
        <w:contextualSpacing/>
        <w:jc w:val="both"/>
        <w:rPr>
          <w:rFonts w:ascii="Arial" w:hAnsi="Arial" w:cs="Arial"/>
          <w:b/>
        </w:rPr>
      </w:pPr>
      <w:r w:rsidRPr="00707CA4">
        <w:rPr>
          <w:rFonts w:ascii="Arial" w:hAnsi="Arial" w:cs="Arial"/>
          <w:b/>
        </w:rPr>
        <w:t>ACUERDO UNÁNIME Y DECLARADO DEFINITIVAMENTE APROBADO N° 746-19</w:t>
      </w:r>
    </w:p>
    <w:p w:rsidR="00707CA4" w:rsidRPr="00707CA4" w:rsidRDefault="00707CA4" w:rsidP="00707CA4">
      <w:pPr>
        <w:spacing w:after="0" w:line="240" w:lineRule="auto"/>
        <w:rPr>
          <w:rFonts w:ascii="Calibri" w:eastAsia="Calibri" w:hAnsi="Calibri" w:cs="Times New Roman"/>
        </w:rPr>
      </w:pPr>
    </w:p>
    <w:p w:rsidR="00707CA4" w:rsidRPr="00707CA4" w:rsidRDefault="00707CA4" w:rsidP="00707CA4">
      <w:pPr>
        <w:spacing w:after="0" w:line="240" w:lineRule="auto"/>
        <w:jc w:val="both"/>
        <w:rPr>
          <w:rFonts w:ascii="Arial" w:eastAsia="Calibri" w:hAnsi="Arial" w:cs="Arial"/>
          <w:sz w:val="24"/>
          <w:szCs w:val="24"/>
        </w:rPr>
      </w:pPr>
      <w:r w:rsidRPr="00707CA4">
        <w:rPr>
          <w:rFonts w:ascii="Arial" w:eastAsia="Calibri" w:hAnsi="Arial" w:cs="Arial"/>
          <w:sz w:val="24"/>
          <w:szCs w:val="24"/>
        </w:rPr>
        <w:t>Acuerdo con el voto positivo de los regidores</w:t>
      </w:r>
    </w:p>
    <w:p w:rsidR="00707CA4" w:rsidRPr="00707CA4" w:rsidRDefault="00707CA4" w:rsidP="00707CA4">
      <w:pPr>
        <w:spacing w:after="0" w:line="240" w:lineRule="auto"/>
        <w:jc w:val="both"/>
        <w:rPr>
          <w:rFonts w:ascii="Arial" w:eastAsia="Calibri" w:hAnsi="Arial" w:cs="Arial"/>
          <w:sz w:val="24"/>
          <w:szCs w:val="24"/>
        </w:rPr>
      </w:pPr>
    </w:p>
    <w:p w:rsidR="00707CA4" w:rsidRPr="00707CA4" w:rsidRDefault="00707CA4" w:rsidP="00707CA4">
      <w:pPr>
        <w:numPr>
          <w:ilvl w:val="0"/>
          <w:numId w:val="37"/>
        </w:numPr>
        <w:spacing w:after="0" w:line="240" w:lineRule="auto"/>
        <w:ind w:right="-799"/>
        <w:rPr>
          <w:rFonts w:ascii="Arial" w:eastAsia="Calibri" w:hAnsi="Arial" w:cs="Arial"/>
          <w:sz w:val="24"/>
          <w:szCs w:val="24"/>
        </w:rPr>
      </w:pPr>
      <w:r w:rsidRPr="00707CA4">
        <w:rPr>
          <w:rFonts w:ascii="Arial" w:eastAsia="Calibri" w:hAnsi="Arial" w:cs="Arial"/>
          <w:sz w:val="24"/>
          <w:szCs w:val="24"/>
        </w:rPr>
        <w:t>José Fernando Méndez Vindas, Partido Unidad Social Cristiana</w:t>
      </w:r>
    </w:p>
    <w:p w:rsidR="00707CA4" w:rsidRPr="00707CA4" w:rsidRDefault="00707CA4" w:rsidP="00707CA4">
      <w:pPr>
        <w:numPr>
          <w:ilvl w:val="0"/>
          <w:numId w:val="37"/>
        </w:numPr>
        <w:spacing w:after="0" w:line="240" w:lineRule="auto"/>
        <w:ind w:right="-799"/>
        <w:rPr>
          <w:rFonts w:ascii="Arial" w:eastAsia="Calibri" w:hAnsi="Arial" w:cs="Arial"/>
          <w:sz w:val="24"/>
          <w:szCs w:val="24"/>
        </w:rPr>
      </w:pPr>
      <w:r w:rsidRPr="00707CA4">
        <w:rPr>
          <w:rFonts w:ascii="Arial" w:eastAsia="Calibri" w:hAnsi="Arial" w:cs="Arial"/>
          <w:sz w:val="24"/>
          <w:szCs w:val="24"/>
        </w:rPr>
        <w:t>Julio César Benavides Espinoza, Partido Unidad Social Cristiana</w:t>
      </w:r>
    </w:p>
    <w:p w:rsidR="00707CA4" w:rsidRPr="00707CA4" w:rsidRDefault="00707CA4" w:rsidP="00707CA4">
      <w:pPr>
        <w:numPr>
          <w:ilvl w:val="0"/>
          <w:numId w:val="37"/>
        </w:numPr>
        <w:spacing w:after="0" w:line="240" w:lineRule="auto"/>
        <w:ind w:right="-799"/>
        <w:rPr>
          <w:rFonts w:ascii="Arial" w:eastAsia="Calibri" w:hAnsi="Arial" w:cs="Arial"/>
          <w:sz w:val="24"/>
          <w:szCs w:val="24"/>
        </w:rPr>
      </w:pPr>
      <w:r w:rsidRPr="00707CA4">
        <w:rPr>
          <w:rFonts w:ascii="Arial" w:eastAsia="Calibri" w:hAnsi="Arial" w:cs="Arial"/>
          <w:sz w:val="24"/>
          <w:szCs w:val="24"/>
        </w:rPr>
        <w:t>Damaris Gamboa Hernández, Partido Unidad Social Cristiana</w:t>
      </w:r>
    </w:p>
    <w:p w:rsidR="00707CA4" w:rsidRPr="00707CA4" w:rsidRDefault="00707CA4" w:rsidP="00707CA4">
      <w:pPr>
        <w:numPr>
          <w:ilvl w:val="0"/>
          <w:numId w:val="37"/>
        </w:numPr>
        <w:spacing w:after="0" w:line="240" w:lineRule="auto"/>
        <w:rPr>
          <w:rFonts w:ascii="Arial" w:eastAsia="Calibri" w:hAnsi="Arial" w:cs="Arial"/>
          <w:sz w:val="24"/>
          <w:szCs w:val="24"/>
        </w:rPr>
      </w:pPr>
      <w:r w:rsidRPr="00707CA4">
        <w:rPr>
          <w:rFonts w:ascii="Arial" w:eastAsia="Calibri" w:hAnsi="Arial" w:cs="Arial"/>
          <w:sz w:val="24"/>
          <w:szCs w:val="24"/>
        </w:rPr>
        <w:t>Omar Sequeira Sequeira, Partido Liberación Nacional</w:t>
      </w:r>
    </w:p>
    <w:p w:rsidR="00707CA4" w:rsidRPr="00707CA4" w:rsidRDefault="00707CA4" w:rsidP="00707CA4">
      <w:pPr>
        <w:numPr>
          <w:ilvl w:val="0"/>
          <w:numId w:val="37"/>
        </w:numPr>
        <w:spacing w:after="0" w:line="240" w:lineRule="auto"/>
        <w:rPr>
          <w:rFonts w:ascii="Arial" w:eastAsia="Calibri" w:hAnsi="Arial" w:cs="Arial"/>
          <w:sz w:val="24"/>
          <w:szCs w:val="24"/>
        </w:rPr>
      </w:pPr>
      <w:r w:rsidRPr="00707CA4">
        <w:rPr>
          <w:rFonts w:ascii="Arial" w:eastAsia="Calibri" w:hAnsi="Arial" w:cs="Arial"/>
          <w:sz w:val="24"/>
          <w:szCs w:val="24"/>
        </w:rPr>
        <w:t>Betty Castillo Ortiz, Partido Liberación Nacional</w:t>
      </w:r>
    </w:p>
    <w:p w:rsidR="00707CA4" w:rsidRDefault="00707CA4"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Pr="00500EB2" w:rsidRDefault="009D4B78" w:rsidP="009D4B7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D4B78" w:rsidRPr="00A21CE9" w:rsidRDefault="009D4B78" w:rsidP="009D4B78">
      <w:pPr>
        <w:spacing w:after="0" w:line="240" w:lineRule="auto"/>
        <w:jc w:val="center"/>
        <w:rPr>
          <w:rFonts w:ascii="Arial" w:hAnsi="Arial" w:cs="Arial"/>
          <w:b/>
          <w:sz w:val="24"/>
          <w:szCs w:val="24"/>
        </w:rPr>
      </w:pPr>
      <w:r>
        <w:rPr>
          <w:rFonts w:ascii="Arial" w:hAnsi="Arial" w:cs="Arial"/>
          <w:b/>
          <w:sz w:val="24"/>
          <w:szCs w:val="24"/>
        </w:rPr>
        <w:t>SECRETARÍA CONCEJO MUNICIPAL</w:t>
      </w:r>
    </w:p>
    <w:p w:rsidR="009D4B78" w:rsidRDefault="009D4B78" w:rsidP="009D4B78">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2A24D94C" wp14:editId="62B0F453">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9453B" w:rsidRPr="001F3A3E" w:rsidRDefault="0099453B" w:rsidP="0099453B">
      <w:pPr>
        <w:ind w:left="4956"/>
        <w:rPr>
          <w:rFonts w:ascii="Arial" w:hAnsi="Arial" w:cs="Arial"/>
          <w:b/>
          <w:sz w:val="24"/>
          <w:szCs w:val="24"/>
          <w:lang w:val="es-ES"/>
        </w:rPr>
      </w:pPr>
      <w:r>
        <w:rPr>
          <w:rFonts w:ascii="Arial" w:hAnsi="Arial" w:cs="Arial"/>
          <w:b/>
          <w:sz w:val="24"/>
          <w:szCs w:val="24"/>
          <w:lang w:val="es-ES"/>
        </w:rPr>
        <w:t xml:space="preserve">        OFICIO MSPH-CM-ACUER-747-</w:t>
      </w:r>
      <w:r w:rsidRPr="001F3A3E">
        <w:rPr>
          <w:rFonts w:ascii="Arial" w:hAnsi="Arial" w:cs="Arial"/>
          <w:b/>
          <w:sz w:val="24"/>
          <w:szCs w:val="24"/>
          <w:lang w:val="es-ES"/>
        </w:rPr>
        <w:t>19</w:t>
      </w:r>
    </w:p>
    <w:p w:rsidR="0099453B" w:rsidRPr="001F3A3E" w:rsidRDefault="0099453B" w:rsidP="0099453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99453B" w:rsidRPr="001F3A3E" w:rsidRDefault="0099453B" w:rsidP="0099453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453B" w:rsidRDefault="0099453B" w:rsidP="0099453B">
      <w:pPr>
        <w:spacing w:after="0" w:line="240" w:lineRule="auto"/>
        <w:jc w:val="both"/>
        <w:rPr>
          <w:rFonts w:ascii="Arial" w:hAnsi="Arial" w:cs="Arial"/>
          <w:sz w:val="24"/>
          <w:szCs w:val="24"/>
        </w:rPr>
      </w:pPr>
      <w:r>
        <w:rPr>
          <w:rFonts w:ascii="Arial" w:hAnsi="Arial" w:cs="Arial"/>
          <w:sz w:val="24"/>
          <w:szCs w:val="24"/>
        </w:rPr>
        <w:t>Señora</w:t>
      </w:r>
    </w:p>
    <w:p w:rsidR="0099453B" w:rsidRDefault="0099453B" w:rsidP="0099453B">
      <w:pPr>
        <w:spacing w:after="0" w:line="240" w:lineRule="auto"/>
        <w:jc w:val="both"/>
        <w:rPr>
          <w:rFonts w:ascii="Arial" w:hAnsi="Arial" w:cs="Arial"/>
          <w:sz w:val="24"/>
          <w:szCs w:val="24"/>
        </w:rPr>
      </w:pPr>
      <w:r>
        <w:rPr>
          <w:rFonts w:ascii="Arial" w:hAnsi="Arial" w:cs="Arial"/>
          <w:sz w:val="24"/>
          <w:szCs w:val="24"/>
        </w:rPr>
        <w:t>Ericka Ugalde Camacho, Jefa de Área</w:t>
      </w:r>
    </w:p>
    <w:p w:rsidR="0099453B" w:rsidRDefault="0099453B" w:rsidP="0099453B">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99453B" w:rsidRDefault="0099453B" w:rsidP="0099453B">
      <w:pPr>
        <w:spacing w:after="0" w:line="240" w:lineRule="auto"/>
        <w:jc w:val="both"/>
        <w:rPr>
          <w:rFonts w:ascii="Arial" w:hAnsi="Arial" w:cs="Arial"/>
          <w:sz w:val="24"/>
          <w:szCs w:val="24"/>
        </w:rPr>
      </w:pPr>
      <w:r>
        <w:rPr>
          <w:rFonts w:ascii="Arial" w:hAnsi="Arial" w:cs="Arial"/>
          <w:sz w:val="24"/>
          <w:szCs w:val="24"/>
        </w:rPr>
        <w:t>Pte.</w:t>
      </w:r>
    </w:p>
    <w:p w:rsidR="0099453B" w:rsidRDefault="0099453B" w:rsidP="0099453B">
      <w:pPr>
        <w:spacing w:after="0" w:line="240" w:lineRule="auto"/>
        <w:jc w:val="both"/>
        <w:rPr>
          <w:rFonts w:ascii="Arial" w:hAnsi="Arial" w:cs="Arial"/>
          <w:sz w:val="24"/>
          <w:szCs w:val="24"/>
        </w:rPr>
      </w:pPr>
    </w:p>
    <w:p w:rsidR="0099453B" w:rsidRPr="001F3A3E" w:rsidRDefault="0099453B" w:rsidP="0099453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99453B" w:rsidRPr="001F3A3E" w:rsidRDefault="0099453B" w:rsidP="0099453B">
      <w:pPr>
        <w:pStyle w:val="Sinespaciado"/>
        <w:rPr>
          <w:lang w:val="es-ES"/>
        </w:rPr>
      </w:pPr>
    </w:p>
    <w:p w:rsidR="0099453B" w:rsidRPr="001F3A3E" w:rsidRDefault="0099453B" w:rsidP="0099453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453B" w:rsidRPr="001F3A3E" w:rsidRDefault="0099453B" w:rsidP="0099453B">
      <w:pPr>
        <w:spacing w:after="0" w:line="240" w:lineRule="auto"/>
        <w:rPr>
          <w:rFonts w:ascii="Calibri" w:eastAsia="Calibri" w:hAnsi="Calibri" w:cs="Times New Roman"/>
          <w:lang w:val="es-ES" w:eastAsia="es-ES"/>
        </w:rPr>
      </w:pPr>
    </w:p>
    <w:p w:rsidR="0099453B" w:rsidRPr="001F3A3E" w:rsidRDefault="0099453B" w:rsidP="0099453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453B" w:rsidRDefault="0099453B" w:rsidP="0099453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9D4B78" w:rsidRDefault="009D4B78" w:rsidP="002D0B00">
      <w:pPr>
        <w:pStyle w:val="Sinespaciado"/>
        <w:rPr>
          <w:rFonts w:ascii="Arial" w:hAnsi="Arial" w:cs="Arial"/>
          <w:sz w:val="16"/>
          <w:szCs w:val="16"/>
        </w:rPr>
      </w:pPr>
    </w:p>
    <w:p w:rsidR="0099453B" w:rsidRPr="0099453B" w:rsidRDefault="0099453B" w:rsidP="0099453B">
      <w:pPr>
        <w:spacing w:after="0" w:line="240" w:lineRule="auto"/>
        <w:rPr>
          <w:rFonts w:ascii="Arial" w:eastAsia="Calibri" w:hAnsi="Arial" w:cs="Arial"/>
          <w:b/>
          <w:sz w:val="24"/>
          <w:szCs w:val="24"/>
          <w:lang w:val="es-ES_tradnl" w:eastAsia="es-ES_tradnl"/>
        </w:rPr>
      </w:pPr>
      <w:r w:rsidRPr="0099453B">
        <w:rPr>
          <w:rFonts w:ascii="Arial" w:eastAsia="Calibri" w:hAnsi="Arial" w:cs="Arial"/>
          <w:b/>
          <w:sz w:val="24"/>
          <w:szCs w:val="24"/>
          <w:lang w:val="es-ES_tradnl" w:eastAsia="es-ES_tradnl"/>
        </w:rPr>
        <w:t>CONSIDERANDO</w:t>
      </w:r>
    </w:p>
    <w:p w:rsidR="0099453B" w:rsidRPr="0099453B" w:rsidRDefault="0099453B" w:rsidP="0099453B">
      <w:pPr>
        <w:spacing w:after="0" w:line="240" w:lineRule="auto"/>
        <w:rPr>
          <w:rFonts w:ascii="Arial" w:eastAsia="Calibri" w:hAnsi="Arial" w:cs="Arial"/>
          <w:sz w:val="24"/>
          <w:szCs w:val="24"/>
          <w:lang w:val="es-ES_tradnl" w:eastAsia="es-ES_tradnl"/>
        </w:rPr>
      </w:pPr>
    </w:p>
    <w:p w:rsidR="0099453B" w:rsidRPr="0099453B" w:rsidRDefault="0099453B" w:rsidP="0099453B">
      <w:pPr>
        <w:spacing w:line="360" w:lineRule="auto"/>
        <w:jc w:val="center"/>
        <w:rPr>
          <w:rFonts w:ascii="Arial" w:hAnsi="Arial" w:cs="Arial"/>
          <w:sz w:val="24"/>
          <w:szCs w:val="24"/>
        </w:rPr>
      </w:pPr>
      <w:r w:rsidRPr="0099453B">
        <w:rPr>
          <w:rFonts w:ascii="Arial" w:hAnsi="Arial" w:cs="Arial"/>
          <w:sz w:val="24"/>
          <w:szCs w:val="24"/>
        </w:rPr>
        <w:t>Dictamen N° CAJ-037-2019 de la Comisión de Asuntos Jurídicos de la reunión celebrada el día 07 de noviembre del 2019.</w:t>
      </w:r>
    </w:p>
    <w:p w:rsidR="0099453B" w:rsidRPr="0099453B" w:rsidRDefault="0099453B" w:rsidP="0099453B">
      <w:pPr>
        <w:spacing w:line="360" w:lineRule="auto"/>
        <w:jc w:val="both"/>
        <w:rPr>
          <w:rFonts w:ascii="Arial" w:hAnsi="Arial" w:cs="Arial"/>
          <w:b/>
          <w:sz w:val="24"/>
          <w:szCs w:val="24"/>
          <w:u w:val="single"/>
        </w:rPr>
      </w:pPr>
      <w:r w:rsidRPr="0099453B">
        <w:rPr>
          <w:rFonts w:ascii="Arial" w:hAnsi="Arial" w:cs="Arial"/>
          <w:b/>
          <w:sz w:val="24"/>
          <w:szCs w:val="24"/>
          <w:u w:val="single"/>
        </w:rPr>
        <w:t>Preside:</w:t>
      </w:r>
    </w:p>
    <w:p w:rsidR="0099453B" w:rsidRPr="0099453B" w:rsidRDefault="0099453B" w:rsidP="0099453B">
      <w:pPr>
        <w:numPr>
          <w:ilvl w:val="0"/>
          <w:numId w:val="35"/>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Sr. Julio Benavides Espinoza, Regidor Propietario</w:t>
      </w:r>
    </w:p>
    <w:p w:rsidR="0099453B" w:rsidRPr="0099453B" w:rsidRDefault="0099453B" w:rsidP="0099453B">
      <w:pPr>
        <w:spacing w:after="0" w:line="240" w:lineRule="auto"/>
      </w:pPr>
    </w:p>
    <w:p w:rsidR="0099453B" w:rsidRPr="0099453B" w:rsidRDefault="0099453B" w:rsidP="0099453B">
      <w:pPr>
        <w:spacing w:line="360" w:lineRule="auto"/>
        <w:jc w:val="both"/>
        <w:rPr>
          <w:rFonts w:ascii="Arial" w:hAnsi="Arial" w:cs="Arial"/>
          <w:b/>
          <w:u w:val="single"/>
        </w:rPr>
      </w:pPr>
      <w:r w:rsidRPr="0099453B">
        <w:rPr>
          <w:rFonts w:ascii="Arial" w:hAnsi="Arial" w:cs="Arial"/>
          <w:b/>
          <w:u w:val="single"/>
        </w:rPr>
        <w:t xml:space="preserve">Miembros de la Comisión: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Sra. Betty Castillo Ortiz, Regidora Propietaria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Lic. Omar Sequeira </w:t>
      </w:r>
      <w:proofErr w:type="spellStart"/>
      <w:r w:rsidRPr="0099453B">
        <w:rPr>
          <w:rFonts w:ascii="Arial" w:eastAsia="Times New Roman" w:hAnsi="Arial" w:cs="Arial"/>
          <w:sz w:val="24"/>
          <w:szCs w:val="24"/>
          <w:lang w:val="es-ES_tradnl" w:eastAsia="es-ES_tradnl"/>
        </w:rPr>
        <w:t>Sequeira</w:t>
      </w:r>
      <w:proofErr w:type="spellEnd"/>
      <w:r w:rsidRPr="0099453B">
        <w:rPr>
          <w:rFonts w:ascii="Arial" w:eastAsia="Times New Roman" w:hAnsi="Arial" w:cs="Arial"/>
          <w:sz w:val="24"/>
          <w:szCs w:val="24"/>
          <w:lang w:val="es-ES_tradnl" w:eastAsia="es-ES_tradnl"/>
        </w:rPr>
        <w:t xml:space="preserve">, Regidor Suplente </w:t>
      </w:r>
    </w:p>
    <w:p w:rsidR="0099453B" w:rsidRPr="0099453B" w:rsidRDefault="0099453B" w:rsidP="0099453B">
      <w:pPr>
        <w:spacing w:after="0" w:line="240" w:lineRule="auto"/>
        <w:rPr>
          <w:lang w:val="es-ES_tradnl"/>
        </w:rPr>
      </w:pPr>
    </w:p>
    <w:p w:rsidR="0099453B" w:rsidRPr="0099453B" w:rsidRDefault="0099453B" w:rsidP="0099453B">
      <w:pPr>
        <w:spacing w:line="360" w:lineRule="auto"/>
        <w:jc w:val="both"/>
        <w:rPr>
          <w:rFonts w:ascii="Arial" w:hAnsi="Arial" w:cs="Arial"/>
          <w:b/>
          <w:sz w:val="24"/>
          <w:szCs w:val="24"/>
          <w:u w:val="single"/>
        </w:rPr>
      </w:pPr>
      <w:r w:rsidRPr="0099453B">
        <w:rPr>
          <w:rFonts w:ascii="Arial" w:hAnsi="Arial" w:cs="Arial"/>
          <w:b/>
          <w:sz w:val="24"/>
          <w:szCs w:val="24"/>
          <w:u w:val="single"/>
        </w:rPr>
        <w:t xml:space="preserve">Ausentes: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Lic. Luis Álvarez Chaves, Asesor Legal Externo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Sra. Jenny Jiménez Murillo, Asesora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Sr. Allan Chaves, Asesor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Lic. Gustavo Fernández Salgado, Asesor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 xml:space="preserve">Lic. Luis Fernando Vargas Mora, Director Jurídico </w:t>
      </w:r>
    </w:p>
    <w:p w:rsidR="0099453B" w:rsidRPr="0099453B" w:rsidRDefault="0099453B" w:rsidP="0099453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99453B">
        <w:rPr>
          <w:rFonts w:ascii="Arial" w:eastAsia="Times New Roman" w:hAnsi="Arial" w:cs="Arial"/>
          <w:sz w:val="24"/>
          <w:szCs w:val="24"/>
          <w:lang w:val="es-ES_tradnl" w:eastAsia="es-ES_tradnl"/>
        </w:rPr>
        <w:t>Sr. José Fernando Méndez Vindas, Regidor Propietario</w:t>
      </w:r>
    </w:p>
    <w:p w:rsidR="0099453B" w:rsidRPr="0099453B" w:rsidRDefault="0099453B" w:rsidP="0099453B">
      <w:pPr>
        <w:spacing w:after="0" w:line="240" w:lineRule="auto"/>
      </w:pPr>
    </w:p>
    <w:p w:rsidR="0099453B" w:rsidRPr="0099453B" w:rsidRDefault="0099453B" w:rsidP="0099453B">
      <w:pPr>
        <w:spacing w:line="360" w:lineRule="auto"/>
        <w:contextualSpacing/>
        <w:jc w:val="both"/>
        <w:rPr>
          <w:rFonts w:ascii="Arial" w:eastAsia="Calibri" w:hAnsi="Arial" w:cs="Arial"/>
          <w:sz w:val="24"/>
          <w:szCs w:val="24"/>
        </w:rPr>
      </w:pPr>
      <w:r w:rsidRPr="0099453B">
        <w:rPr>
          <w:rFonts w:ascii="Arial" w:hAnsi="Arial" w:cs="Arial"/>
          <w:b/>
          <w:sz w:val="24"/>
          <w:szCs w:val="24"/>
          <w:u w:val="single"/>
        </w:rPr>
        <w:t>Tema:</w:t>
      </w:r>
      <w:r w:rsidRPr="0099453B">
        <w:rPr>
          <w:rFonts w:ascii="Arial" w:eastAsia="Calibri" w:hAnsi="Arial" w:cs="Arial"/>
          <w:sz w:val="24"/>
          <w:szCs w:val="24"/>
        </w:rPr>
        <w:t xml:space="preserve"> </w:t>
      </w:r>
      <w:r w:rsidRPr="0099453B">
        <w:rPr>
          <w:rFonts w:ascii="Arial" w:eastAsia="Times New Roman" w:hAnsi="Arial" w:cs="Arial"/>
          <w:color w:val="222222"/>
          <w:sz w:val="24"/>
          <w:szCs w:val="24"/>
          <w:lang w:eastAsia="es-CR"/>
        </w:rPr>
        <w:t xml:space="preserve">Análisis del expediente </w:t>
      </w:r>
      <w:r w:rsidRPr="0099453B">
        <w:rPr>
          <w:rFonts w:ascii="Arial" w:eastAsia="SimSun" w:hAnsi="Arial" w:cs="Arial"/>
          <w:sz w:val="24"/>
          <w:szCs w:val="24"/>
        </w:rPr>
        <w:t>N° 21.636 “Reforma al artículo 34 inciso b) del Código Municipal, Ley N° 7794 del 03 de abril de 1998 para que se incluyan las iniciativas de la Alcaldía en el orden del día de los Concejos Municipales”.</w:t>
      </w:r>
    </w:p>
    <w:p w:rsidR="0099453B" w:rsidRPr="0099453B" w:rsidRDefault="0099453B" w:rsidP="0099453B">
      <w:pPr>
        <w:spacing w:after="0" w:line="240" w:lineRule="auto"/>
      </w:pPr>
    </w:p>
    <w:p w:rsidR="0099453B" w:rsidRPr="0099453B" w:rsidRDefault="0099453B" w:rsidP="0099453B">
      <w:pPr>
        <w:spacing w:line="360" w:lineRule="auto"/>
        <w:jc w:val="center"/>
        <w:rPr>
          <w:rFonts w:ascii="Arial" w:hAnsi="Arial" w:cs="Arial"/>
          <w:b/>
          <w:sz w:val="24"/>
          <w:szCs w:val="24"/>
        </w:rPr>
      </w:pPr>
      <w:r w:rsidRPr="0099453B">
        <w:rPr>
          <w:rFonts w:ascii="Arial" w:hAnsi="Arial" w:cs="Arial"/>
          <w:b/>
          <w:sz w:val="24"/>
          <w:szCs w:val="24"/>
        </w:rPr>
        <w:t>CONSIDERANDOS</w:t>
      </w:r>
    </w:p>
    <w:p w:rsidR="0099453B" w:rsidRPr="0099453B" w:rsidRDefault="0099453B" w:rsidP="0099453B">
      <w:pPr>
        <w:numPr>
          <w:ilvl w:val="0"/>
          <w:numId w:val="38"/>
        </w:numPr>
        <w:spacing w:after="0" w:line="360" w:lineRule="auto"/>
        <w:contextualSpacing/>
        <w:jc w:val="both"/>
        <w:rPr>
          <w:rFonts w:ascii="Arial" w:eastAsia="Calibri" w:hAnsi="Arial" w:cs="Arial"/>
          <w:b/>
          <w:sz w:val="24"/>
          <w:szCs w:val="24"/>
          <w:lang w:val="es-ES_tradnl" w:eastAsia="es-ES_tradnl"/>
        </w:rPr>
      </w:pPr>
      <w:r w:rsidRPr="0099453B">
        <w:rPr>
          <w:rFonts w:ascii="Arial" w:eastAsia="SimSun" w:hAnsi="Arial" w:cs="Arial"/>
          <w:sz w:val="24"/>
          <w:szCs w:val="24"/>
          <w:lang w:val="es-ES_tradnl" w:eastAsia="es-ES_tradnl"/>
        </w:rPr>
        <w:t>Oficio CPEM-068-2019, recibido vía correo el día 29 de octubre del 2019, suscrito por la Sra. Ericka Ugalde Camacho, Jefa de Área, Comisiones Legislativas III, remitiendo a consulta el expediente N° 21.636 “Reforma al artículo 34 inciso b) del Código Municipal, Ley N° 7794 del 03 de abril de 1998 para que se incluyan las iniciativas de la Alcaldía en el orden del día de los Concejos Municipales”.</w:t>
      </w:r>
    </w:p>
    <w:p w:rsidR="0099453B" w:rsidRPr="0099453B" w:rsidRDefault="0099453B" w:rsidP="0099453B">
      <w:pPr>
        <w:spacing w:after="0" w:line="240" w:lineRule="auto"/>
        <w:rPr>
          <w:rFonts w:ascii="Calibri" w:eastAsia="Calibri" w:hAnsi="Calibri" w:cs="Times New Roman"/>
        </w:rPr>
      </w:pPr>
    </w:p>
    <w:p w:rsidR="0099453B" w:rsidRPr="0099453B" w:rsidRDefault="0099453B" w:rsidP="0099453B">
      <w:pPr>
        <w:numPr>
          <w:ilvl w:val="0"/>
          <w:numId w:val="38"/>
        </w:numPr>
        <w:spacing w:after="0" w:line="360" w:lineRule="auto"/>
        <w:contextualSpacing/>
        <w:jc w:val="both"/>
        <w:rPr>
          <w:rFonts w:ascii="Arial" w:eastAsia="SimSun" w:hAnsi="Arial" w:cs="Arial"/>
          <w:sz w:val="24"/>
          <w:szCs w:val="24"/>
          <w:lang w:val="es-ES_tradnl" w:eastAsia="es-ES_tradnl"/>
        </w:rPr>
      </w:pPr>
      <w:r w:rsidRPr="0099453B">
        <w:rPr>
          <w:rFonts w:ascii="Arial" w:eastAsia="SimSun" w:hAnsi="Arial" w:cs="Arial"/>
          <w:sz w:val="24"/>
          <w:szCs w:val="24"/>
          <w:lang w:val="es-ES_tradnl" w:eastAsia="es-ES_tradnl"/>
        </w:rPr>
        <w:t xml:space="preserve">Acuerdo municipal CM 730-19 adoptado en la sesión ordinaria N° 45-19 celebrada el día 04 de noviembre del 2019, mediante el cual, se remite el oficio citado a la Comisión de Asuntos Jurídicos para su respectivo análisis y posterior dictamen. </w:t>
      </w:r>
    </w:p>
    <w:p w:rsidR="0099453B" w:rsidRPr="0099453B" w:rsidRDefault="0099453B" w:rsidP="0099453B">
      <w:pPr>
        <w:spacing w:after="0" w:line="240" w:lineRule="auto"/>
      </w:pPr>
    </w:p>
    <w:p w:rsidR="0099453B" w:rsidRPr="0099453B" w:rsidRDefault="0099453B" w:rsidP="0099453B">
      <w:pPr>
        <w:numPr>
          <w:ilvl w:val="0"/>
          <w:numId w:val="38"/>
        </w:numPr>
        <w:shd w:val="clear" w:color="auto" w:fill="FFFFFF"/>
        <w:spacing w:after="0" w:line="240" w:lineRule="auto"/>
        <w:contextualSpacing/>
        <w:jc w:val="both"/>
        <w:rPr>
          <w:rFonts w:ascii="Arial" w:eastAsia="Times New Roman" w:hAnsi="Arial" w:cs="Arial"/>
          <w:color w:val="222222"/>
          <w:sz w:val="24"/>
          <w:szCs w:val="24"/>
          <w:lang w:val="es-ES_tradnl" w:eastAsia="es-CR"/>
        </w:rPr>
      </w:pPr>
      <w:bookmarkStart w:id="0" w:name="m_9182042357944293329__Toc280279318"/>
      <w:r w:rsidRPr="0099453B">
        <w:rPr>
          <w:rFonts w:ascii="Arial" w:eastAsia="Times New Roman" w:hAnsi="Arial" w:cs="Arial"/>
          <w:color w:val="000000"/>
          <w:sz w:val="24"/>
          <w:szCs w:val="24"/>
          <w:lang w:val="es-MX" w:eastAsia="es-CR"/>
        </w:rPr>
        <w:t xml:space="preserve">Que se propone que el </w:t>
      </w:r>
      <w:bookmarkEnd w:id="0"/>
      <w:r w:rsidRPr="0099453B">
        <w:rPr>
          <w:rFonts w:ascii="Arial" w:eastAsia="Times New Roman" w:hAnsi="Arial" w:cs="Arial"/>
          <w:color w:val="000000"/>
          <w:sz w:val="24"/>
          <w:szCs w:val="24"/>
          <w:lang w:val="es-MX" w:eastAsia="es-CR"/>
        </w:rPr>
        <w:t xml:space="preserve">artículo N° 34 del Código Municipal, se lea de la siguiente manera: </w:t>
      </w:r>
    </w:p>
    <w:p w:rsidR="0099453B" w:rsidRPr="0099453B" w:rsidRDefault="0099453B" w:rsidP="0099453B">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99453B">
        <w:rPr>
          <w:rFonts w:ascii="Arial" w:eastAsia="Times New Roman" w:hAnsi="Arial" w:cs="Arial"/>
          <w:color w:val="222222"/>
          <w:sz w:val="24"/>
          <w:szCs w:val="24"/>
          <w:lang w:val="es-ES_tradnl" w:eastAsia="es-CR"/>
        </w:rPr>
        <w:t> </w:t>
      </w:r>
    </w:p>
    <w:p w:rsidR="0099453B" w:rsidRPr="0099453B" w:rsidRDefault="0099453B" w:rsidP="0099453B">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99453B">
        <w:rPr>
          <w:rFonts w:ascii="Arial" w:eastAsia="Times New Roman" w:hAnsi="Arial" w:cs="Arial"/>
          <w:color w:val="222222"/>
          <w:sz w:val="24"/>
          <w:szCs w:val="24"/>
          <w:lang w:val="es-ES_tradnl" w:eastAsia="es-CR"/>
        </w:rPr>
        <w:t>[…]</w:t>
      </w:r>
    </w:p>
    <w:p w:rsidR="0099453B" w:rsidRPr="0099453B" w:rsidRDefault="0099453B" w:rsidP="0099453B">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99453B">
        <w:rPr>
          <w:rFonts w:ascii="Arial" w:eastAsia="Times New Roman" w:hAnsi="Arial" w:cs="Arial"/>
          <w:color w:val="000000"/>
          <w:sz w:val="24"/>
          <w:szCs w:val="24"/>
          <w:lang w:val="es-MX" w:eastAsia="es-CR"/>
        </w:rPr>
        <w:t> </w:t>
      </w:r>
    </w:p>
    <w:p w:rsidR="0099453B" w:rsidRPr="0099453B" w:rsidRDefault="0099453B" w:rsidP="0099453B">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99453B">
        <w:rPr>
          <w:rFonts w:ascii="Arial" w:eastAsia="Times New Roman" w:hAnsi="Arial" w:cs="Arial"/>
          <w:color w:val="000000"/>
          <w:sz w:val="24"/>
          <w:szCs w:val="24"/>
          <w:lang w:val="es-MX" w:eastAsia="es-CR"/>
        </w:rPr>
        <w:t xml:space="preserve">b) Preparar el orden del día. </w:t>
      </w:r>
      <w:r w:rsidRPr="0099453B">
        <w:rPr>
          <w:rFonts w:ascii="Arial" w:eastAsia="Times New Roman" w:hAnsi="Arial" w:cs="Arial"/>
          <w:b/>
          <w:bCs/>
          <w:color w:val="000000"/>
          <w:sz w:val="24"/>
          <w:szCs w:val="24"/>
          <w:lang w:val="es-MX" w:eastAsia="es-CR"/>
        </w:rPr>
        <w:t xml:space="preserve">La Presidencia municipal deberá garantizar que las iniciativas de la alcaldía municipal y </w:t>
      </w:r>
      <w:r w:rsidRPr="0099453B">
        <w:rPr>
          <w:rFonts w:ascii="Arial" w:eastAsia="Times New Roman" w:hAnsi="Arial" w:cs="Arial"/>
          <w:b/>
          <w:bCs/>
          <w:color w:val="000000"/>
          <w:sz w:val="24"/>
          <w:szCs w:val="24"/>
          <w:u w:val="single"/>
          <w:lang w:val="es-MX" w:eastAsia="es-CR"/>
        </w:rPr>
        <w:t xml:space="preserve">las del Presidente Municipal, </w:t>
      </w:r>
      <w:r w:rsidRPr="0099453B">
        <w:rPr>
          <w:rFonts w:ascii="Arial" w:eastAsia="Times New Roman" w:hAnsi="Arial" w:cs="Arial"/>
          <w:b/>
          <w:bCs/>
          <w:color w:val="000000"/>
          <w:sz w:val="24"/>
          <w:szCs w:val="24"/>
          <w:lang w:val="es-MX" w:eastAsia="es-CR"/>
        </w:rPr>
        <w:t xml:space="preserve">se incluyan para su discusión y votación dentro de la primera parte del orden del día de cada sesión (Lo subrayado no pertenece al original). No obstante esto no es limitación para que por medio de una moción se pueda incluir algún punto de interés a la agenda. </w:t>
      </w:r>
    </w:p>
    <w:p w:rsidR="0099453B" w:rsidRPr="0099453B" w:rsidRDefault="0099453B" w:rsidP="0099453B">
      <w:pPr>
        <w:spacing w:after="0" w:line="240" w:lineRule="auto"/>
      </w:pPr>
    </w:p>
    <w:p w:rsidR="0099453B" w:rsidRPr="0099453B" w:rsidRDefault="0099453B" w:rsidP="0099453B">
      <w:pPr>
        <w:numPr>
          <w:ilvl w:val="0"/>
          <w:numId w:val="38"/>
        </w:numPr>
        <w:spacing w:after="0" w:line="360" w:lineRule="auto"/>
        <w:contextualSpacing/>
        <w:jc w:val="both"/>
        <w:rPr>
          <w:rFonts w:ascii="Arial" w:eastAsia="SimSun" w:hAnsi="Arial" w:cs="Arial"/>
          <w:sz w:val="24"/>
          <w:szCs w:val="24"/>
          <w:lang w:val="es-ES_tradnl" w:eastAsia="es-ES_tradnl"/>
        </w:rPr>
      </w:pPr>
      <w:r w:rsidRPr="0099453B">
        <w:rPr>
          <w:rFonts w:ascii="Arial" w:eastAsia="Calibri" w:hAnsi="Arial" w:cs="Arial"/>
          <w:sz w:val="24"/>
          <w:szCs w:val="24"/>
          <w:lang w:val="es-ES" w:eastAsia="es-ES_tradnl"/>
        </w:rPr>
        <w:t>Acta N° 16-19 de la reunión celebrada el día 06 de noviembre del 2019, donde se analizó el tema</w:t>
      </w:r>
      <w:r w:rsidRPr="0099453B">
        <w:rPr>
          <w:rFonts w:ascii="Arial" w:eastAsia="Calibri" w:hAnsi="Arial" w:cs="Arial"/>
          <w:b/>
          <w:sz w:val="24"/>
          <w:szCs w:val="24"/>
          <w:lang w:val="es-ES" w:eastAsia="es-ES_tradnl"/>
        </w:rPr>
        <w:t>.</w:t>
      </w:r>
    </w:p>
    <w:p w:rsidR="0099453B" w:rsidRPr="0099453B" w:rsidRDefault="0099453B" w:rsidP="0099453B">
      <w:pPr>
        <w:spacing w:line="360" w:lineRule="auto"/>
        <w:jc w:val="center"/>
        <w:rPr>
          <w:rFonts w:ascii="Arial" w:hAnsi="Arial" w:cs="Arial"/>
          <w:b/>
        </w:rPr>
      </w:pPr>
      <w:r w:rsidRPr="0099453B">
        <w:rPr>
          <w:rFonts w:ascii="Arial" w:hAnsi="Arial" w:cs="Arial"/>
          <w:b/>
        </w:rPr>
        <w:t>RECOMENDACIONES</w:t>
      </w:r>
    </w:p>
    <w:p w:rsidR="0099453B" w:rsidRPr="0099453B" w:rsidRDefault="0099453B" w:rsidP="0099453B">
      <w:pPr>
        <w:spacing w:line="360" w:lineRule="auto"/>
        <w:jc w:val="both"/>
        <w:rPr>
          <w:rFonts w:ascii="Arial" w:hAnsi="Arial" w:cs="Arial"/>
          <w:sz w:val="24"/>
          <w:szCs w:val="24"/>
        </w:rPr>
      </w:pPr>
      <w:r w:rsidRPr="0099453B">
        <w:rPr>
          <w:rFonts w:ascii="Arial" w:hAnsi="Arial" w:cs="Arial"/>
          <w:sz w:val="24"/>
          <w:szCs w:val="24"/>
        </w:rPr>
        <w:t xml:space="preserve">Se le recomienda al honorable Concejo Municipal: </w:t>
      </w:r>
    </w:p>
    <w:p w:rsidR="0099453B" w:rsidRPr="0099453B" w:rsidRDefault="0099453B" w:rsidP="0099453B">
      <w:pPr>
        <w:spacing w:line="360" w:lineRule="auto"/>
        <w:jc w:val="both"/>
        <w:rPr>
          <w:rFonts w:ascii="Arial" w:eastAsia="Calibri" w:hAnsi="Arial" w:cs="Arial"/>
          <w:b/>
          <w:sz w:val="24"/>
          <w:szCs w:val="24"/>
        </w:rPr>
      </w:pPr>
      <w:r w:rsidRPr="0099453B">
        <w:rPr>
          <w:rFonts w:ascii="Arial" w:hAnsi="Arial" w:cs="Arial"/>
          <w:sz w:val="24"/>
          <w:szCs w:val="24"/>
          <w:shd w:val="clear" w:color="auto" w:fill="FFFFFF"/>
        </w:rPr>
        <w:t xml:space="preserve">Declararse parcialmente a favor  del expediente </w:t>
      </w:r>
      <w:r w:rsidRPr="0099453B">
        <w:rPr>
          <w:rFonts w:ascii="Arial" w:eastAsia="SimSun" w:hAnsi="Arial" w:cs="Arial"/>
          <w:sz w:val="24"/>
          <w:szCs w:val="24"/>
        </w:rPr>
        <w:t xml:space="preserve">N° 21.636 “Reforma al artículo 34 inciso b) del Código Municipal, Ley N° 7794 del 03 de abril de 1998 para que se incluyan las </w:t>
      </w:r>
      <w:r w:rsidRPr="0099453B">
        <w:rPr>
          <w:rFonts w:ascii="Arial" w:eastAsia="SimSun" w:hAnsi="Arial" w:cs="Arial"/>
          <w:sz w:val="24"/>
          <w:szCs w:val="24"/>
        </w:rPr>
        <w:lastRenderedPageBreak/>
        <w:t>iniciativas de la Alcaldía en el orden del día de los Concejos Municipales”, tomando en cuenta la modificación propuesta en el considerando N° 3.</w:t>
      </w:r>
    </w:p>
    <w:p w:rsidR="0099453B" w:rsidRPr="0099453B" w:rsidRDefault="0099453B" w:rsidP="0099453B">
      <w:pPr>
        <w:spacing w:line="360" w:lineRule="auto"/>
        <w:contextualSpacing/>
        <w:jc w:val="both"/>
        <w:rPr>
          <w:rFonts w:ascii="Arial" w:hAnsi="Arial" w:cs="Arial"/>
          <w:sz w:val="24"/>
          <w:szCs w:val="24"/>
          <w:shd w:val="clear" w:color="auto" w:fill="FFFFFF"/>
        </w:rPr>
      </w:pPr>
      <w:r w:rsidRPr="0099453B">
        <w:rPr>
          <w:rFonts w:ascii="Arial" w:hAnsi="Arial" w:cs="Arial"/>
          <w:sz w:val="24"/>
          <w:szCs w:val="24"/>
          <w:shd w:val="clear" w:color="auto" w:fill="FFFFFF"/>
        </w:rPr>
        <w:t xml:space="preserve"> Firma de los miembros de la Comisión de Asuntos Jurídicos:</w:t>
      </w:r>
    </w:p>
    <w:p w:rsidR="0099453B" w:rsidRPr="0099453B" w:rsidRDefault="0099453B" w:rsidP="0099453B">
      <w:pPr>
        <w:spacing w:line="360" w:lineRule="auto"/>
        <w:contextualSpacing/>
        <w:jc w:val="both"/>
        <w:rPr>
          <w:rFonts w:ascii="Arial" w:hAnsi="Arial" w:cs="Arial"/>
          <w:sz w:val="24"/>
          <w:szCs w:val="24"/>
          <w:shd w:val="clear" w:color="auto" w:fill="FFFFFF"/>
        </w:rPr>
      </w:pPr>
    </w:p>
    <w:p w:rsidR="0099453B" w:rsidRPr="0099453B" w:rsidRDefault="0099453B" w:rsidP="0099453B">
      <w:pPr>
        <w:spacing w:line="360" w:lineRule="auto"/>
        <w:jc w:val="both"/>
        <w:rPr>
          <w:rFonts w:ascii="Arial" w:hAnsi="Arial" w:cs="Arial"/>
          <w:sz w:val="24"/>
          <w:szCs w:val="24"/>
        </w:rPr>
      </w:pPr>
      <w:r w:rsidRPr="0099453B">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1F444825" wp14:editId="199077C7">
                <wp:simplePos x="0" y="0"/>
                <wp:positionH relativeFrom="column">
                  <wp:posOffset>3244850</wp:posOffset>
                </wp:positionH>
                <wp:positionV relativeFrom="paragraph">
                  <wp:posOffset>263525</wp:posOffset>
                </wp:positionV>
                <wp:extent cx="2133600" cy="1905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BE3AAE" id="Conector recto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J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VtJEcBzj7bcKZUj&#10;CiyT4ACrNCXq+PI27PG6o7THQvlk0JeZyYhTVfZ8U1afslB8uJgvl6uWG6A4Nv/Qvq/KN7+SE1L+&#10;qKMXZdFLZ0MhDh0cP1HmB/nqzyvlOMQX61xtngti6uVqyZBCAVvIOMi89IlJUThIAe7A3lQZKyJF&#10;Z4eSXXDoTFuH4ghsD3bVEKdXLlkKB5Q5wDzqVwTgCn5LLeXsgMZLcg1d3ORtZks763v5dJ/tQnlR&#10;V1NeSRVRLzKW1VsczlXdpuy44fXRqzmLo+73vL7/hTY/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TtGBJ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99453B">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564FD9F2" wp14:editId="5068EBC9">
                <wp:simplePos x="0" y="0"/>
                <wp:positionH relativeFrom="column">
                  <wp:posOffset>59690</wp:posOffset>
                </wp:positionH>
                <wp:positionV relativeFrom="paragraph">
                  <wp:posOffset>287020</wp:posOffset>
                </wp:positionV>
                <wp:extent cx="2133600" cy="1905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1005F6" id="Conector recto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Iy0AEAAIo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tw7z5IEcBzj7bcKZUj&#10;CiyT4ACrNCXq+PI27PG6o7THQvlk0JeZyYhTVfZ8U1afslB8uJgvl6uWG6A4Nv/Yvq/KN7+SE1L+&#10;pKMXZdFLZ0MhDh0cP1PmB/nqzyvlOMQn61xtngti6uVqyZBCAVvIOMi89IlJUThIAe7A3lQZKyJF&#10;Z4eSXXDoTFuH4ghsD3bVEKdnLlkKB5Q5wDzqVwTgCn5LLeXsgMZLcg1d3ORtZks763v5cJ/tQnlR&#10;V1NeSRVRLzKW1WsczlXdpuy44fXRqzmLo+73vL7/hTY/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Dv5iIy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99453B" w:rsidRPr="0099453B" w:rsidRDefault="0099453B" w:rsidP="0099453B">
      <w:pPr>
        <w:spacing w:after="0" w:line="360" w:lineRule="auto"/>
        <w:rPr>
          <w:rFonts w:ascii="Arial" w:hAnsi="Arial" w:cs="Arial"/>
          <w:sz w:val="24"/>
          <w:szCs w:val="24"/>
        </w:rPr>
      </w:pPr>
      <w:r w:rsidRPr="0099453B">
        <w:rPr>
          <w:rFonts w:ascii="Arial" w:hAnsi="Arial" w:cs="Arial"/>
          <w:sz w:val="24"/>
          <w:szCs w:val="24"/>
        </w:rPr>
        <w:t xml:space="preserve">Sr. Julio Benavides Espinoza                                  Sra. Betty Castillo Ortiz   </w:t>
      </w:r>
    </w:p>
    <w:p w:rsidR="0099453B" w:rsidRPr="0099453B" w:rsidRDefault="0099453B" w:rsidP="0099453B">
      <w:pPr>
        <w:spacing w:after="0" w:line="360" w:lineRule="auto"/>
        <w:rPr>
          <w:rFonts w:ascii="Arial" w:hAnsi="Arial" w:cs="Arial"/>
          <w:sz w:val="24"/>
          <w:szCs w:val="24"/>
        </w:rPr>
      </w:pPr>
      <w:r w:rsidRPr="0099453B">
        <w:rPr>
          <w:rFonts w:ascii="Arial" w:hAnsi="Arial" w:cs="Arial"/>
          <w:sz w:val="24"/>
          <w:szCs w:val="24"/>
        </w:rPr>
        <w:t xml:space="preserve">       Regidor Propietario                                               Regidora Propietaria </w:t>
      </w:r>
    </w:p>
    <w:p w:rsidR="0099453B" w:rsidRPr="0099453B" w:rsidRDefault="0099453B" w:rsidP="0099453B">
      <w:pPr>
        <w:spacing w:after="0" w:line="240" w:lineRule="auto"/>
        <w:rPr>
          <w:rFonts w:ascii="Calibri" w:eastAsia="Calibri" w:hAnsi="Calibri" w:cs="Times New Roman"/>
        </w:rPr>
      </w:pPr>
    </w:p>
    <w:p w:rsidR="0099453B" w:rsidRPr="0099453B" w:rsidRDefault="0099453B" w:rsidP="0099453B">
      <w:pPr>
        <w:spacing w:after="0" w:line="360" w:lineRule="auto"/>
        <w:rPr>
          <w:rFonts w:ascii="Arial" w:hAnsi="Arial" w:cs="Arial"/>
          <w:sz w:val="24"/>
          <w:szCs w:val="24"/>
        </w:rPr>
      </w:pPr>
      <w:r w:rsidRPr="0099453B">
        <w:rPr>
          <w:rFonts w:ascii="Arial" w:eastAsia="SimSun" w:hAnsi="Arial" w:cs="Arial"/>
          <w:b/>
          <w:sz w:val="24"/>
          <w:szCs w:val="24"/>
          <w:lang w:val="es-ES_tradnl" w:eastAsia="es-ES_tradnl"/>
        </w:rPr>
        <w:t>ESTE CONCEJO MUNICIPAL ACUERDA</w:t>
      </w:r>
    </w:p>
    <w:p w:rsidR="0099453B" w:rsidRPr="0099453B" w:rsidRDefault="0099453B" w:rsidP="0099453B">
      <w:pPr>
        <w:spacing w:line="360" w:lineRule="auto"/>
        <w:jc w:val="both"/>
        <w:rPr>
          <w:rFonts w:ascii="Arial" w:eastAsia="Calibri" w:hAnsi="Arial" w:cs="Arial"/>
          <w:b/>
          <w:sz w:val="24"/>
          <w:szCs w:val="24"/>
        </w:rPr>
      </w:pPr>
      <w:r w:rsidRPr="0099453B">
        <w:rPr>
          <w:rFonts w:ascii="Arial" w:eastAsia="SimSun" w:hAnsi="Arial" w:cs="Arial"/>
          <w:sz w:val="24"/>
          <w:szCs w:val="24"/>
          <w:lang w:val="es-ES_tradnl" w:eastAsia="es-ES_tradnl"/>
        </w:rPr>
        <w:t xml:space="preserve">Aprobar dicho dictamen y declararse </w:t>
      </w:r>
      <w:r w:rsidRPr="0099453B">
        <w:rPr>
          <w:rFonts w:ascii="Arial" w:hAnsi="Arial" w:cs="Arial"/>
          <w:sz w:val="24"/>
          <w:szCs w:val="24"/>
          <w:shd w:val="clear" w:color="auto" w:fill="FFFFFF"/>
        </w:rPr>
        <w:t xml:space="preserve">parcialmente a favor  del expediente </w:t>
      </w:r>
      <w:r w:rsidRPr="0099453B">
        <w:rPr>
          <w:rFonts w:ascii="Arial" w:eastAsia="SimSun" w:hAnsi="Arial" w:cs="Arial"/>
          <w:sz w:val="24"/>
          <w:szCs w:val="24"/>
        </w:rPr>
        <w:t>N° 21.636 “Reforma al artículo 34 inciso b) del Código Municipal, Ley N° 7794 del 03 de abril de 1998 para que se incluyan las iniciativas de la Alcaldía en el orden del día de los Concejos Municipales”, tomando en cuenta la modificación propuesta en el considerando N° 3.</w:t>
      </w:r>
    </w:p>
    <w:p w:rsidR="0099453B" w:rsidRPr="0099453B" w:rsidRDefault="0099453B" w:rsidP="0099453B">
      <w:pPr>
        <w:spacing w:after="0" w:line="240" w:lineRule="auto"/>
        <w:contextualSpacing/>
        <w:jc w:val="both"/>
        <w:rPr>
          <w:rFonts w:ascii="Arial" w:hAnsi="Arial" w:cs="Arial"/>
          <w:b/>
        </w:rPr>
      </w:pPr>
      <w:r w:rsidRPr="0099453B">
        <w:rPr>
          <w:rFonts w:ascii="Arial" w:hAnsi="Arial" w:cs="Arial"/>
          <w:b/>
        </w:rPr>
        <w:t>ACUERDO UNÁNIME Y DECLARADO DEFINITIVAMENTE APROBADO N° 747-19</w:t>
      </w:r>
    </w:p>
    <w:p w:rsidR="0099453B" w:rsidRPr="0099453B" w:rsidRDefault="0099453B" w:rsidP="0099453B">
      <w:pPr>
        <w:spacing w:after="0" w:line="240" w:lineRule="auto"/>
        <w:rPr>
          <w:rFonts w:ascii="Calibri" w:eastAsia="Calibri" w:hAnsi="Calibri" w:cs="Times New Roman"/>
        </w:rPr>
      </w:pPr>
    </w:p>
    <w:p w:rsidR="0099453B" w:rsidRPr="0099453B" w:rsidRDefault="0099453B" w:rsidP="0099453B">
      <w:pPr>
        <w:spacing w:after="0" w:line="240" w:lineRule="auto"/>
        <w:jc w:val="both"/>
        <w:rPr>
          <w:rFonts w:ascii="Arial" w:eastAsia="Calibri" w:hAnsi="Arial" w:cs="Arial"/>
          <w:sz w:val="24"/>
          <w:szCs w:val="24"/>
        </w:rPr>
      </w:pPr>
      <w:r w:rsidRPr="0099453B">
        <w:rPr>
          <w:rFonts w:ascii="Arial" w:eastAsia="Calibri" w:hAnsi="Arial" w:cs="Arial"/>
          <w:sz w:val="24"/>
          <w:szCs w:val="24"/>
        </w:rPr>
        <w:t>Acuerdo con el voto positivo de los regidores</w:t>
      </w:r>
    </w:p>
    <w:p w:rsidR="0099453B" w:rsidRPr="0099453B" w:rsidRDefault="0099453B" w:rsidP="0099453B">
      <w:pPr>
        <w:spacing w:after="0" w:line="240" w:lineRule="auto"/>
        <w:jc w:val="both"/>
        <w:rPr>
          <w:rFonts w:ascii="Arial" w:eastAsia="Calibri" w:hAnsi="Arial" w:cs="Arial"/>
          <w:sz w:val="24"/>
          <w:szCs w:val="24"/>
        </w:rPr>
      </w:pPr>
    </w:p>
    <w:p w:rsidR="0099453B" w:rsidRPr="0099453B" w:rsidRDefault="0099453B" w:rsidP="0099453B">
      <w:pPr>
        <w:numPr>
          <w:ilvl w:val="0"/>
          <w:numId w:val="39"/>
        </w:numPr>
        <w:spacing w:after="0" w:line="240" w:lineRule="auto"/>
        <w:ind w:right="-799"/>
        <w:rPr>
          <w:rFonts w:ascii="Arial" w:eastAsia="Calibri" w:hAnsi="Arial" w:cs="Arial"/>
          <w:sz w:val="24"/>
          <w:szCs w:val="24"/>
        </w:rPr>
      </w:pPr>
      <w:r w:rsidRPr="0099453B">
        <w:rPr>
          <w:rFonts w:ascii="Arial" w:eastAsia="Calibri" w:hAnsi="Arial" w:cs="Arial"/>
          <w:sz w:val="24"/>
          <w:szCs w:val="24"/>
        </w:rPr>
        <w:t>José Fernando Méndez Vindas, Partido Unidad Social Cristiana</w:t>
      </w:r>
    </w:p>
    <w:p w:rsidR="0099453B" w:rsidRPr="0099453B" w:rsidRDefault="0099453B" w:rsidP="0099453B">
      <w:pPr>
        <w:numPr>
          <w:ilvl w:val="0"/>
          <w:numId w:val="39"/>
        </w:numPr>
        <w:spacing w:after="0" w:line="240" w:lineRule="auto"/>
        <w:ind w:right="-799"/>
        <w:rPr>
          <w:rFonts w:ascii="Arial" w:eastAsia="Calibri" w:hAnsi="Arial" w:cs="Arial"/>
          <w:sz w:val="24"/>
          <w:szCs w:val="24"/>
        </w:rPr>
      </w:pPr>
      <w:r w:rsidRPr="0099453B">
        <w:rPr>
          <w:rFonts w:ascii="Arial" w:eastAsia="Calibri" w:hAnsi="Arial" w:cs="Arial"/>
          <w:sz w:val="24"/>
          <w:szCs w:val="24"/>
        </w:rPr>
        <w:t>Julio César Benavides Espinoza, Partido Unidad Social Cristiana</w:t>
      </w:r>
    </w:p>
    <w:p w:rsidR="0099453B" w:rsidRPr="0099453B" w:rsidRDefault="0099453B" w:rsidP="0099453B">
      <w:pPr>
        <w:numPr>
          <w:ilvl w:val="0"/>
          <w:numId w:val="39"/>
        </w:numPr>
        <w:spacing w:after="0" w:line="240" w:lineRule="auto"/>
        <w:ind w:right="-799"/>
        <w:rPr>
          <w:rFonts w:ascii="Arial" w:eastAsia="Calibri" w:hAnsi="Arial" w:cs="Arial"/>
          <w:sz w:val="24"/>
          <w:szCs w:val="24"/>
        </w:rPr>
      </w:pPr>
      <w:r w:rsidRPr="0099453B">
        <w:rPr>
          <w:rFonts w:ascii="Arial" w:eastAsia="Calibri" w:hAnsi="Arial" w:cs="Arial"/>
          <w:sz w:val="24"/>
          <w:szCs w:val="24"/>
        </w:rPr>
        <w:t>Damaris Gamboa Hernández, Partido Unidad Social Cristiana</w:t>
      </w:r>
    </w:p>
    <w:p w:rsidR="0099453B" w:rsidRPr="0099453B" w:rsidRDefault="0099453B" w:rsidP="0099453B">
      <w:pPr>
        <w:numPr>
          <w:ilvl w:val="0"/>
          <w:numId w:val="39"/>
        </w:numPr>
        <w:spacing w:after="0" w:line="240" w:lineRule="auto"/>
        <w:rPr>
          <w:rFonts w:ascii="Arial" w:eastAsia="Calibri" w:hAnsi="Arial" w:cs="Arial"/>
          <w:sz w:val="24"/>
          <w:szCs w:val="24"/>
        </w:rPr>
      </w:pPr>
      <w:r w:rsidRPr="0099453B">
        <w:rPr>
          <w:rFonts w:ascii="Arial" w:eastAsia="Calibri" w:hAnsi="Arial" w:cs="Arial"/>
          <w:sz w:val="24"/>
          <w:szCs w:val="24"/>
        </w:rPr>
        <w:t>Omar Sequeira Sequeira, Partido Liberación Nacional</w:t>
      </w:r>
    </w:p>
    <w:p w:rsidR="0099453B" w:rsidRPr="0099453B" w:rsidRDefault="0099453B" w:rsidP="0099453B">
      <w:pPr>
        <w:numPr>
          <w:ilvl w:val="0"/>
          <w:numId w:val="39"/>
        </w:numPr>
        <w:spacing w:after="0" w:line="240" w:lineRule="auto"/>
        <w:rPr>
          <w:rFonts w:ascii="Arial" w:eastAsia="Calibri" w:hAnsi="Arial" w:cs="Arial"/>
          <w:sz w:val="24"/>
          <w:szCs w:val="24"/>
        </w:rPr>
      </w:pPr>
      <w:r w:rsidRPr="0099453B">
        <w:rPr>
          <w:rFonts w:ascii="Arial" w:eastAsia="Calibri" w:hAnsi="Arial" w:cs="Arial"/>
          <w:sz w:val="24"/>
          <w:szCs w:val="24"/>
        </w:rPr>
        <w:t>Betty Castillo Ortiz, Partido Liberación Nacional</w:t>
      </w: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9453B" w:rsidRDefault="0099453B" w:rsidP="002D0B00">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99453B" w:rsidRPr="00500EB2" w:rsidRDefault="0099453B" w:rsidP="0099453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453B" w:rsidRPr="00A21CE9" w:rsidRDefault="0099453B" w:rsidP="0099453B">
      <w:pPr>
        <w:spacing w:after="0" w:line="240" w:lineRule="auto"/>
        <w:jc w:val="center"/>
        <w:rPr>
          <w:rFonts w:ascii="Arial" w:hAnsi="Arial" w:cs="Arial"/>
          <w:b/>
          <w:sz w:val="24"/>
          <w:szCs w:val="24"/>
        </w:rPr>
      </w:pPr>
      <w:r>
        <w:rPr>
          <w:rFonts w:ascii="Arial" w:hAnsi="Arial" w:cs="Arial"/>
          <w:b/>
          <w:sz w:val="24"/>
          <w:szCs w:val="24"/>
        </w:rPr>
        <w:t>SECRETARÍA CONCEJO MUNICIPAL</w:t>
      </w:r>
    </w:p>
    <w:p w:rsidR="0099453B" w:rsidRDefault="0099453B" w:rsidP="0099453B">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3F4FB64D" wp14:editId="70116C28">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99453B" w:rsidRDefault="0099453B" w:rsidP="0099453B">
      <w:pPr>
        <w:pStyle w:val="Sinespaciado"/>
        <w:rPr>
          <w:rFonts w:ascii="Arial" w:hAnsi="Arial" w:cs="Arial"/>
          <w:sz w:val="16"/>
          <w:szCs w:val="16"/>
        </w:rPr>
      </w:pPr>
    </w:p>
    <w:p w:rsidR="009D4B78" w:rsidRDefault="009D4B78"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Pr="001F3A3E" w:rsidRDefault="00397B5A" w:rsidP="00397B5A">
      <w:pPr>
        <w:ind w:left="4956"/>
        <w:rPr>
          <w:rFonts w:ascii="Arial" w:hAnsi="Arial" w:cs="Arial"/>
          <w:b/>
          <w:sz w:val="24"/>
          <w:szCs w:val="24"/>
          <w:lang w:val="es-ES"/>
        </w:rPr>
      </w:pPr>
      <w:r>
        <w:rPr>
          <w:rFonts w:ascii="Arial" w:hAnsi="Arial" w:cs="Arial"/>
          <w:b/>
          <w:sz w:val="24"/>
          <w:szCs w:val="24"/>
          <w:lang w:val="es-ES"/>
        </w:rPr>
        <w:t xml:space="preserve">        OFICIO MSPH-CM-ACUER-748-</w:t>
      </w:r>
      <w:r w:rsidRPr="001F3A3E">
        <w:rPr>
          <w:rFonts w:ascii="Arial" w:hAnsi="Arial" w:cs="Arial"/>
          <w:b/>
          <w:sz w:val="24"/>
          <w:szCs w:val="24"/>
          <w:lang w:val="es-ES"/>
        </w:rPr>
        <w:t>19</w:t>
      </w:r>
    </w:p>
    <w:p w:rsidR="00397B5A" w:rsidRPr="001F3A3E" w:rsidRDefault="00397B5A" w:rsidP="00397B5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397B5A" w:rsidRPr="001F3A3E" w:rsidRDefault="00397B5A" w:rsidP="00397B5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Señora</w:t>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Ericka Ugalde Camacho, Jefa de Área</w:t>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Pte.</w:t>
      </w:r>
    </w:p>
    <w:p w:rsidR="00397B5A" w:rsidRDefault="00397B5A" w:rsidP="00397B5A">
      <w:pPr>
        <w:spacing w:after="0" w:line="240" w:lineRule="auto"/>
        <w:jc w:val="both"/>
        <w:rPr>
          <w:rFonts w:ascii="Arial" w:hAnsi="Arial" w:cs="Arial"/>
          <w:sz w:val="24"/>
          <w:szCs w:val="24"/>
        </w:rPr>
      </w:pPr>
    </w:p>
    <w:p w:rsidR="00397B5A" w:rsidRPr="001F3A3E" w:rsidRDefault="00397B5A" w:rsidP="00397B5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397B5A" w:rsidRPr="001F3A3E" w:rsidRDefault="00397B5A" w:rsidP="00397B5A">
      <w:pPr>
        <w:pStyle w:val="Sinespaciado"/>
        <w:rPr>
          <w:lang w:val="es-ES"/>
        </w:rPr>
      </w:pPr>
    </w:p>
    <w:p w:rsidR="00397B5A" w:rsidRPr="001F3A3E" w:rsidRDefault="00397B5A" w:rsidP="00397B5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97B5A" w:rsidRPr="001F3A3E" w:rsidRDefault="00397B5A" w:rsidP="00397B5A">
      <w:pPr>
        <w:spacing w:after="0" w:line="240" w:lineRule="auto"/>
        <w:rPr>
          <w:rFonts w:ascii="Calibri" w:eastAsia="Calibri" w:hAnsi="Calibri" w:cs="Times New Roman"/>
          <w:lang w:val="es-ES" w:eastAsia="es-ES"/>
        </w:rPr>
      </w:pPr>
    </w:p>
    <w:p w:rsidR="00397B5A" w:rsidRPr="001F3A3E" w:rsidRDefault="00397B5A" w:rsidP="00397B5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97B5A" w:rsidRDefault="00397B5A" w:rsidP="00397B5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Pr="00397B5A" w:rsidRDefault="00397B5A" w:rsidP="00397B5A">
      <w:pPr>
        <w:spacing w:after="0" w:line="240" w:lineRule="auto"/>
        <w:jc w:val="both"/>
        <w:rPr>
          <w:rFonts w:ascii="Arial" w:eastAsia="Calibri" w:hAnsi="Arial" w:cs="Arial"/>
          <w:b/>
          <w:sz w:val="24"/>
          <w:szCs w:val="24"/>
          <w:lang w:val="es-ES_tradnl" w:eastAsia="es-ES_tradnl"/>
        </w:rPr>
      </w:pPr>
      <w:r w:rsidRPr="00397B5A">
        <w:rPr>
          <w:rFonts w:ascii="Arial" w:eastAsia="Calibri" w:hAnsi="Arial" w:cs="Arial"/>
          <w:b/>
          <w:sz w:val="24"/>
          <w:szCs w:val="24"/>
          <w:lang w:val="es-ES_tradnl" w:eastAsia="es-ES_tradnl"/>
        </w:rPr>
        <w:t>CONSIDERANDO</w:t>
      </w:r>
    </w:p>
    <w:p w:rsidR="00397B5A" w:rsidRPr="00397B5A" w:rsidRDefault="00397B5A" w:rsidP="00397B5A">
      <w:pPr>
        <w:spacing w:after="0" w:line="240" w:lineRule="auto"/>
        <w:jc w:val="both"/>
        <w:rPr>
          <w:rFonts w:ascii="Arial" w:eastAsia="Calibri" w:hAnsi="Arial" w:cs="Arial"/>
          <w:sz w:val="24"/>
          <w:szCs w:val="24"/>
          <w:lang w:val="es-ES_tradnl" w:eastAsia="es-ES_tradnl"/>
        </w:rPr>
      </w:pPr>
    </w:p>
    <w:p w:rsidR="00397B5A" w:rsidRPr="00397B5A" w:rsidRDefault="00397B5A" w:rsidP="00397B5A">
      <w:pPr>
        <w:spacing w:line="360" w:lineRule="auto"/>
        <w:jc w:val="center"/>
        <w:rPr>
          <w:rFonts w:ascii="Arial" w:hAnsi="Arial" w:cs="Arial"/>
          <w:sz w:val="24"/>
          <w:szCs w:val="24"/>
        </w:rPr>
      </w:pPr>
      <w:r w:rsidRPr="00397B5A">
        <w:rPr>
          <w:rFonts w:ascii="Arial" w:hAnsi="Arial" w:cs="Arial"/>
          <w:sz w:val="24"/>
          <w:szCs w:val="24"/>
        </w:rPr>
        <w:t>Dictamen N° CAJ-038-2019 de la Comisión de Asuntos Jurídicos de la reunión celebrada el día 07 de noviembre del 2019.</w:t>
      </w:r>
    </w:p>
    <w:p w:rsidR="00397B5A" w:rsidRPr="00397B5A" w:rsidRDefault="00397B5A" w:rsidP="00397B5A">
      <w:pPr>
        <w:spacing w:line="360" w:lineRule="auto"/>
        <w:jc w:val="both"/>
        <w:rPr>
          <w:rFonts w:ascii="Arial" w:hAnsi="Arial" w:cs="Arial"/>
          <w:b/>
          <w:sz w:val="24"/>
          <w:szCs w:val="24"/>
          <w:u w:val="single"/>
        </w:rPr>
      </w:pPr>
      <w:r w:rsidRPr="00397B5A">
        <w:rPr>
          <w:rFonts w:ascii="Arial" w:hAnsi="Arial" w:cs="Arial"/>
          <w:b/>
          <w:sz w:val="24"/>
          <w:szCs w:val="24"/>
          <w:u w:val="single"/>
        </w:rPr>
        <w:t>Preside:</w:t>
      </w:r>
    </w:p>
    <w:p w:rsidR="00397B5A" w:rsidRPr="00397B5A" w:rsidRDefault="00397B5A" w:rsidP="00397B5A">
      <w:pPr>
        <w:numPr>
          <w:ilvl w:val="0"/>
          <w:numId w:val="35"/>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Sr. Julio Benavides Espinoza, Regidor Propietario</w:t>
      </w:r>
    </w:p>
    <w:p w:rsidR="00397B5A" w:rsidRPr="00397B5A" w:rsidRDefault="00397B5A" w:rsidP="00397B5A">
      <w:pPr>
        <w:spacing w:after="0" w:line="240" w:lineRule="auto"/>
      </w:pPr>
    </w:p>
    <w:p w:rsidR="00397B5A" w:rsidRPr="00397B5A" w:rsidRDefault="00397B5A" w:rsidP="00397B5A">
      <w:pPr>
        <w:spacing w:line="360" w:lineRule="auto"/>
        <w:jc w:val="both"/>
        <w:rPr>
          <w:rFonts w:ascii="Arial" w:hAnsi="Arial" w:cs="Arial"/>
          <w:b/>
          <w:u w:val="single"/>
        </w:rPr>
      </w:pPr>
      <w:r w:rsidRPr="00397B5A">
        <w:rPr>
          <w:rFonts w:ascii="Arial" w:hAnsi="Arial" w:cs="Arial"/>
          <w:b/>
          <w:u w:val="single"/>
        </w:rPr>
        <w:t xml:space="preserve">Miembros de la Comisión: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Sra. Betty Castillo Ortiz, Regidora Propietaria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Lic. Omar Sequeira </w:t>
      </w:r>
      <w:proofErr w:type="spellStart"/>
      <w:r w:rsidRPr="00397B5A">
        <w:rPr>
          <w:rFonts w:ascii="Arial" w:eastAsia="Times New Roman" w:hAnsi="Arial" w:cs="Arial"/>
          <w:sz w:val="24"/>
          <w:szCs w:val="24"/>
          <w:lang w:val="es-ES_tradnl" w:eastAsia="es-ES_tradnl"/>
        </w:rPr>
        <w:t>Sequeira</w:t>
      </w:r>
      <w:proofErr w:type="spellEnd"/>
      <w:r w:rsidRPr="00397B5A">
        <w:rPr>
          <w:rFonts w:ascii="Arial" w:eastAsia="Times New Roman" w:hAnsi="Arial" w:cs="Arial"/>
          <w:sz w:val="24"/>
          <w:szCs w:val="24"/>
          <w:lang w:val="es-ES_tradnl" w:eastAsia="es-ES_tradnl"/>
        </w:rPr>
        <w:t xml:space="preserve">, Regidor Suplente </w:t>
      </w:r>
    </w:p>
    <w:p w:rsidR="00397B5A" w:rsidRPr="00397B5A" w:rsidRDefault="00397B5A" w:rsidP="00397B5A">
      <w:pPr>
        <w:spacing w:after="0" w:line="240" w:lineRule="auto"/>
      </w:pPr>
    </w:p>
    <w:p w:rsidR="00397B5A" w:rsidRPr="00397B5A" w:rsidRDefault="00397B5A" w:rsidP="00397B5A">
      <w:pPr>
        <w:spacing w:line="360" w:lineRule="auto"/>
        <w:jc w:val="both"/>
        <w:rPr>
          <w:rFonts w:ascii="Arial" w:hAnsi="Arial" w:cs="Arial"/>
          <w:b/>
          <w:sz w:val="24"/>
          <w:szCs w:val="24"/>
          <w:u w:val="single"/>
        </w:rPr>
      </w:pPr>
      <w:r w:rsidRPr="00397B5A">
        <w:rPr>
          <w:rFonts w:ascii="Arial" w:hAnsi="Arial" w:cs="Arial"/>
          <w:b/>
          <w:sz w:val="24"/>
          <w:szCs w:val="24"/>
          <w:u w:val="single"/>
        </w:rPr>
        <w:t xml:space="preserve">Ausentes: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Lic. Luis Álvarez Chaves, Asesor Legal Externo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Sra. Jenny Jiménez Murillo, Asesora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Sr. Allan Chaves, Asesor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Lic. Gustavo Fernández Salgado, Asesor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Lic. Luis Fernando Vargas Mora, Director Jurídico </w:t>
      </w:r>
    </w:p>
    <w:p w:rsidR="00397B5A" w:rsidRPr="00397B5A" w:rsidRDefault="00397B5A" w:rsidP="00397B5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Sr. José Fernando Méndez Vindas, Regidor Propietario</w:t>
      </w:r>
    </w:p>
    <w:p w:rsidR="00397B5A" w:rsidRPr="00397B5A" w:rsidRDefault="00397B5A" w:rsidP="00397B5A">
      <w:pPr>
        <w:suppressLineNumbers/>
        <w:spacing w:after="0" w:line="240" w:lineRule="auto"/>
      </w:pPr>
      <w:r w:rsidRPr="00397B5A">
        <w:lastRenderedPageBreak/>
        <w:t xml:space="preserve">                                                                                      </w:t>
      </w:r>
    </w:p>
    <w:p w:rsidR="00397B5A" w:rsidRPr="00397B5A" w:rsidRDefault="00397B5A" w:rsidP="00397B5A">
      <w:pPr>
        <w:spacing w:line="360" w:lineRule="auto"/>
        <w:contextualSpacing/>
        <w:jc w:val="both"/>
        <w:rPr>
          <w:rFonts w:ascii="Arial" w:eastAsia="Calibri" w:hAnsi="Arial" w:cs="Arial"/>
          <w:sz w:val="24"/>
          <w:szCs w:val="24"/>
        </w:rPr>
      </w:pPr>
      <w:r w:rsidRPr="00397B5A">
        <w:rPr>
          <w:rFonts w:ascii="Arial" w:hAnsi="Arial" w:cs="Arial"/>
          <w:b/>
          <w:sz w:val="24"/>
          <w:szCs w:val="24"/>
          <w:u w:val="single"/>
        </w:rPr>
        <w:t>Tema:</w:t>
      </w:r>
      <w:r w:rsidRPr="00397B5A">
        <w:rPr>
          <w:rFonts w:ascii="Arial" w:eastAsia="Calibri" w:hAnsi="Arial" w:cs="Arial"/>
          <w:sz w:val="24"/>
          <w:szCs w:val="24"/>
        </w:rPr>
        <w:t xml:space="preserve"> </w:t>
      </w:r>
      <w:r w:rsidRPr="00397B5A">
        <w:rPr>
          <w:rFonts w:ascii="Arial" w:eastAsia="Times New Roman" w:hAnsi="Arial" w:cs="Arial"/>
          <w:color w:val="222222"/>
          <w:sz w:val="24"/>
          <w:szCs w:val="24"/>
          <w:lang w:eastAsia="es-CR"/>
        </w:rPr>
        <w:t xml:space="preserve">Análisis del expediente </w:t>
      </w:r>
      <w:r w:rsidRPr="00397B5A">
        <w:rPr>
          <w:rFonts w:ascii="Arial" w:eastAsia="Calibri" w:hAnsi="Arial" w:cs="Arial"/>
          <w:sz w:val="24"/>
          <w:szCs w:val="24"/>
        </w:rPr>
        <w:t xml:space="preserve">N° 21.592 “Ampliación de las potestades municipales para donar bienes a figuras privadas”.                                  </w:t>
      </w:r>
    </w:p>
    <w:p w:rsidR="00397B5A" w:rsidRPr="00397B5A" w:rsidRDefault="00397B5A" w:rsidP="00397B5A">
      <w:pPr>
        <w:spacing w:line="360" w:lineRule="auto"/>
        <w:jc w:val="center"/>
        <w:rPr>
          <w:rFonts w:ascii="Arial" w:hAnsi="Arial" w:cs="Arial"/>
          <w:b/>
          <w:sz w:val="24"/>
          <w:szCs w:val="24"/>
        </w:rPr>
      </w:pPr>
      <w:r w:rsidRPr="00397B5A">
        <w:rPr>
          <w:rFonts w:ascii="Arial" w:hAnsi="Arial" w:cs="Arial"/>
          <w:b/>
          <w:sz w:val="24"/>
          <w:szCs w:val="24"/>
        </w:rPr>
        <w:t>CONSIDERANDOS</w:t>
      </w:r>
    </w:p>
    <w:p w:rsidR="00397B5A" w:rsidRPr="00397B5A" w:rsidRDefault="00397B5A" w:rsidP="00397B5A">
      <w:pPr>
        <w:numPr>
          <w:ilvl w:val="0"/>
          <w:numId w:val="40"/>
        </w:numPr>
        <w:spacing w:after="0" w:line="360" w:lineRule="auto"/>
        <w:ind w:left="714" w:hanging="357"/>
        <w:contextualSpacing/>
        <w:jc w:val="both"/>
        <w:rPr>
          <w:rFonts w:ascii="Arial" w:eastAsia="Calibri" w:hAnsi="Arial" w:cs="Arial"/>
          <w:sz w:val="24"/>
          <w:szCs w:val="24"/>
          <w:lang w:val="es-ES_tradnl" w:eastAsia="es-ES_tradnl"/>
        </w:rPr>
      </w:pPr>
      <w:r w:rsidRPr="00397B5A">
        <w:rPr>
          <w:rFonts w:ascii="Arial" w:eastAsia="Calibri" w:hAnsi="Arial" w:cs="Arial"/>
          <w:sz w:val="24"/>
          <w:szCs w:val="24"/>
          <w:lang w:val="es-ES_tradnl" w:eastAsia="es-ES_tradnl"/>
        </w:rPr>
        <w:t xml:space="preserve">Oficio CPEM-067-2019, recibido vía correo el día 28 de octubre del 2019, suscrito por la Sra. Ericka Ugalde Camacho, Jefa de Área, Comisiones Legislativas III, remitiendo a consulta el expediente N° 21.592 “Ampliación de las potestades municipales para donar bienes a figuras privadas”. </w:t>
      </w:r>
    </w:p>
    <w:p w:rsidR="00397B5A" w:rsidRPr="00397B5A" w:rsidRDefault="00397B5A" w:rsidP="00397B5A">
      <w:pPr>
        <w:pStyle w:val="Sinespaciado"/>
      </w:pPr>
    </w:p>
    <w:p w:rsidR="00397B5A" w:rsidRPr="00397B5A" w:rsidRDefault="00397B5A" w:rsidP="00397B5A">
      <w:pPr>
        <w:numPr>
          <w:ilvl w:val="0"/>
          <w:numId w:val="40"/>
        </w:numPr>
        <w:spacing w:after="0" w:line="360" w:lineRule="auto"/>
        <w:contextualSpacing/>
        <w:jc w:val="both"/>
        <w:rPr>
          <w:rFonts w:ascii="Arial" w:eastAsia="SimSun" w:hAnsi="Arial" w:cs="Arial"/>
          <w:sz w:val="24"/>
          <w:szCs w:val="24"/>
          <w:lang w:val="es-ES_tradnl" w:eastAsia="es-ES_tradnl"/>
        </w:rPr>
      </w:pPr>
      <w:r w:rsidRPr="00397B5A">
        <w:rPr>
          <w:rFonts w:ascii="Arial" w:eastAsia="SimSun" w:hAnsi="Arial" w:cs="Arial"/>
          <w:sz w:val="24"/>
          <w:szCs w:val="24"/>
          <w:lang w:val="es-ES_tradnl" w:eastAsia="es-ES_tradnl"/>
        </w:rPr>
        <w:t xml:space="preserve">Acuerdo municipal CM 730-19 adoptado en la sesión ordinaria N° 45-19 celebrada el día 04 de noviembre del 2019, mediante el cual, se remite el oficio citado a la Comisión de Asuntos Jurídicos para su respectivo análisis y posterior dictamen. </w:t>
      </w:r>
    </w:p>
    <w:p w:rsidR="00397B5A" w:rsidRPr="00397B5A" w:rsidRDefault="00397B5A" w:rsidP="00397B5A">
      <w:pPr>
        <w:pStyle w:val="Sinespaciado"/>
        <w:rPr>
          <w:lang w:val="es-ES_tradnl" w:eastAsia="es-ES_tradnl"/>
        </w:rPr>
      </w:pPr>
    </w:p>
    <w:p w:rsidR="00397B5A" w:rsidRPr="00397B5A" w:rsidRDefault="00397B5A" w:rsidP="00397B5A">
      <w:pPr>
        <w:numPr>
          <w:ilvl w:val="0"/>
          <w:numId w:val="40"/>
        </w:numPr>
        <w:spacing w:after="0" w:line="360" w:lineRule="auto"/>
        <w:contextualSpacing/>
        <w:jc w:val="both"/>
        <w:rPr>
          <w:rFonts w:ascii="Arial" w:eastAsia="SimSun" w:hAnsi="Arial" w:cs="Arial"/>
          <w:sz w:val="24"/>
          <w:szCs w:val="24"/>
          <w:lang w:val="es-ES_tradnl" w:eastAsia="es-ES_tradnl"/>
        </w:rPr>
      </w:pPr>
      <w:r w:rsidRPr="00397B5A">
        <w:rPr>
          <w:rFonts w:ascii="Arial" w:eastAsia="SimSun" w:hAnsi="Arial" w:cs="Arial"/>
          <w:sz w:val="24"/>
          <w:szCs w:val="24"/>
          <w:lang w:val="es-ES_tradnl" w:eastAsia="es-ES_tradnl"/>
        </w:rPr>
        <w:t xml:space="preserve">Que se propone que el artículo N° 71 del Código Municipal, se lea de la siguiente manera: </w:t>
      </w:r>
    </w:p>
    <w:p w:rsidR="00397B5A" w:rsidRPr="00397B5A" w:rsidRDefault="00397B5A" w:rsidP="00397B5A">
      <w:pPr>
        <w:spacing w:after="0" w:line="240" w:lineRule="auto"/>
      </w:pP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eastAsia="es-CR"/>
        </w:rPr>
        <w:t>Artículo 71-     </w:t>
      </w:r>
      <w:r w:rsidRPr="00397B5A">
        <w:rPr>
          <w:rFonts w:ascii="Arial" w:eastAsia="Times New Roman" w:hAnsi="Arial" w:cs="Arial"/>
          <w:color w:val="222222"/>
          <w:sz w:val="24"/>
          <w:szCs w:val="24"/>
          <w:lang w:val="es-ES_tradnl" w:eastAsia="es-CR"/>
        </w:rPr>
        <w:t>La municipalidad podrá usar o disponer de su patrimonio mediante toda clase de actos o contratos permitidos por este Código y la Ley de contratación administrativa, que sean idóneos para el cumplimiento de sus fines.</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eastAsia="es-CR"/>
        </w:rPr>
        <w:t xml:space="preserve">Esta podrá donar o permutar cualquier tipo de recurso, bienes muebles e inmuebles patrimoniales a favor </w:t>
      </w:r>
      <w:r w:rsidRPr="00397B5A">
        <w:rPr>
          <w:rFonts w:ascii="Arial" w:eastAsia="Times New Roman" w:hAnsi="Arial" w:cs="Arial"/>
          <w:color w:val="222222"/>
          <w:sz w:val="24"/>
          <w:szCs w:val="24"/>
          <w:u w:val="single"/>
          <w:lang w:eastAsia="es-CR"/>
        </w:rPr>
        <w:t>de personas jurídicas</w:t>
      </w:r>
      <w:r w:rsidRPr="00397B5A">
        <w:rPr>
          <w:rFonts w:ascii="Arial" w:eastAsia="Times New Roman" w:hAnsi="Arial" w:cs="Arial"/>
          <w:color w:val="222222"/>
          <w:sz w:val="24"/>
          <w:szCs w:val="24"/>
          <w:lang w:eastAsia="es-CR"/>
        </w:rPr>
        <w:t xml:space="preserve">, a la administración central, descentralizada o </w:t>
      </w:r>
      <w:r w:rsidRPr="00397B5A">
        <w:rPr>
          <w:rFonts w:ascii="Arial" w:eastAsia="Times New Roman" w:hAnsi="Arial" w:cs="Arial"/>
          <w:color w:val="222222"/>
          <w:sz w:val="24"/>
          <w:szCs w:val="24"/>
          <w:u w:val="single"/>
          <w:lang w:eastAsia="es-CR"/>
        </w:rPr>
        <w:t>desconcentrada</w:t>
      </w:r>
      <w:r w:rsidRPr="00397B5A">
        <w:rPr>
          <w:rFonts w:ascii="Arial" w:eastAsia="Times New Roman" w:hAnsi="Arial" w:cs="Arial"/>
          <w:color w:val="222222"/>
          <w:sz w:val="24"/>
          <w:szCs w:val="24"/>
          <w:lang w:eastAsia="es-CR"/>
        </w:rPr>
        <w:t xml:space="preserve"> del Estado, así como a empresas públicas, para la ejecución de proyectos de interés público.  Ello sólo será posible</w:t>
      </w:r>
      <w:r w:rsidRPr="00397B5A">
        <w:rPr>
          <w:rFonts w:ascii="Arial" w:eastAsia="Times New Roman" w:hAnsi="Arial" w:cs="Arial"/>
          <w:b/>
          <w:bCs/>
          <w:color w:val="222222"/>
          <w:sz w:val="24"/>
          <w:szCs w:val="24"/>
          <w:lang w:eastAsia="es-CR"/>
        </w:rPr>
        <w:t> </w:t>
      </w:r>
      <w:r w:rsidRPr="00397B5A">
        <w:rPr>
          <w:rFonts w:ascii="Arial" w:eastAsia="Times New Roman" w:hAnsi="Arial" w:cs="Arial"/>
          <w:color w:val="222222"/>
          <w:sz w:val="24"/>
          <w:szCs w:val="24"/>
          <w:lang w:eastAsia="es-CR"/>
        </w:rPr>
        <w:t xml:space="preserve">expresamente mediante el voto favorable de dos terceras partes del </w:t>
      </w:r>
      <w:r w:rsidRPr="00397B5A">
        <w:rPr>
          <w:rFonts w:ascii="Arial" w:eastAsia="Times New Roman" w:hAnsi="Arial" w:cs="Arial"/>
          <w:color w:val="222222"/>
          <w:sz w:val="24"/>
          <w:szCs w:val="24"/>
          <w:u w:val="single"/>
          <w:lang w:eastAsia="es-CR"/>
        </w:rPr>
        <w:t>Concejo Municipal</w:t>
      </w:r>
      <w:r w:rsidRPr="00397B5A">
        <w:rPr>
          <w:rFonts w:ascii="Arial" w:eastAsia="Times New Roman" w:hAnsi="Arial" w:cs="Arial"/>
          <w:color w:val="222222"/>
          <w:sz w:val="24"/>
          <w:szCs w:val="24"/>
          <w:lang w:eastAsia="es-CR"/>
        </w:rPr>
        <w:t xml:space="preserve"> y contando con los estudios respectivos, que demuestren con certeza su viabilidad técnica y legal.</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Cuando la donación implique una desafectación del uso o fin público al que está vinculado, se requerirá la autorización legislativa previa.</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eastAsia="es-CR"/>
        </w:rPr>
        <w:t xml:space="preserve">Asimismo, la administración central, descentralizada y </w:t>
      </w:r>
      <w:r w:rsidRPr="00397B5A">
        <w:rPr>
          <w:rFonts w:ascii="Arial" w:eastAsia="Times New Roman" w:hAnsi="Arial" w:cs="Arial"/>
          <w:color w:val="222222"/>
          <w:sz w:val="24"/>
          <w:szCs w:val="24"/>
          <w:u w:val="single"/>
          <w:lang w:eastAsia="es-CR"/>
        </w:rPr>
        <w:t>desconcentrada</w:t>
      </w:r>
      <w:r w:rsidRPr="00397B5A">
        <w:rPr>
          <w:rFonts w:ascii="Arial" w:eastAsia="Times New Roman" w:hAnsi="Arial" w:cs="Arial"/>
          <w:color w:val="222222"/>
          <w:sz w:val="24"/>
          <w:szCs w:val="24"/>
          <w:lang w:eastAsia="es-CR"/>
        </w:rPr>
        <w:t xml:space="preserve"> del Estado, así como las empresas públicas podrán donar y permutar bienes inmuebles y muebles directamente a las municipalidades.</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Podrán darse préstamos o arrendamientos de los recursos mencionados, siempre que exista el convenio o contrato que respalde apropiadamente los intereses municipales.</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lastRenderedPageBreak/>
        <w:t>Además, las municipalidades podrán otorgar ayudas temporales a vecinos y vecinas del cantón que enfrenten situaciones, debidamente comprobadas, de desgracia o infortunio. </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Además, las municipalidades podrán otorgar becas de estudio a sus munícipes de escasos recursos y con capacidad probada para estudiar.</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 xml:space="preserve">Cada Municipalidad reglamentará lo referido en este artículo y deberá publicarlo.  La Contraloría General de la República y cualquier interesado les </w:t>
      </w:r>
      <w:proofErr w:type="gramStart"/>
      <w:r w:rsidRPr="00397B5A">
        <w:rPr>
          <w:rFonts w:ascii="Arial" w:eastAsia="Times New Roman" w:hAnsi="Arial" w:cs="Arial"/>
          <w:color w:val="222222"/>
          <w:sz w:val="24"/>
          <w:szCs w:val="24"/>
          <w:lang w:val="es-ES_tradnl" w:eastAsia="es-CR"/>
        </w:rPr>
        <w:t>hará</w:t>
      </w:r>
      <w:proofErr w:type="gramEnd"/>
      <w:r w:rsidRPr="00397B5A">
        <w:rPr>
          <w:rFonts w:ascii="Arial" w:eastAsia="Times New Roman" w:hAnsi="Arial" w:cs="Arial"/>
          <w:color w:val="222222"/>
          <w:sz w:val="24"/>
          <w:szCs w:val="24"/>
          <w:lang w:val="es-ES_tradnl" w:eastAsia="es-CR"/>
        </w:rPr>
        <w:t xml:space="preserve"> las observaciones que crea pertinentes, en un plazo máximo de 30 días naturales, a partir de esta publicación.</w:t>
      </w:r>
    </w:p>
    <w:p w:rsidR="00397B5A" w:rsidRPr="00397B5A" w:rsidRDefault="00397B5A" w:rsidP="00397B5A">
      <w:pPr>
        <w:shd w:val="clear" w:color="auto" w:fill="FFFFFF"/>
        <w:spacing w:after="0" w:line="240" w:lineRule="auto"/>
        <w:ind w:left="708"/>
        <w:jc w:val="both"/>
        <w:rPr>
          <w:rFonts w:ascii="Arial" w:eastAsia="Times New Roman" w:hAnsi="Arial" w:cs="Arial"/>
          <w:color w:val="222222"/>
          <w:sz w:val="24"/>
          <w:szCs w:val="24"/>
          <w:lang w:eastAsia="es-CR"/>
        </w:rPr>
      </w:pPr>
      <w:r w:rsidRPr="00397B5A">
        <w:rPr>
          <w:rFonts w:ascii="Arial" w:eastAsia="Times New Roman" w:hAnsi="Arial" w:cs="Arial"/>
          <w:color w:val="222222"/>
          <w:sz w:val="24"/>
          <w:szCs w:val="24"/>
          <w:lang w:val="es-ES_tradnl" w:eastAsia="es-CR"/>
        </w:rPr>
        <w:t>Si la Contraloría o interesados no proceden en tiempo, la Municipalidad procederá a su aprobación definitiva y publicación final. (Lo subrayado no pertenece al original)</w:t>
      </w:r>
    </w:p>
    <w:p w:rsidR="00397B5A" w:rsidRPr="00397B5A" w:rsidRDefault="00397B5A" w:rsidP="00397B5A">
      <w:pPr>
        <w:shd w:val="clear" w:color="auto" w:fill="FFFFFF"/>
        <w:spacing w:after="0" w:line="240" w:lineRule="auto"/>
        <w:jc w:val="both"/>
        <w:rPr>
          <w:rFonts w:ascii="Arial" w:eastAsia="Times New Roman" w:hAnsi="Arial" w:cs="Arial"/>
          <w:color w:val="222222"/>
          <w:sz w:val="24"/>
          <w:szCs w:val="24"/>
          <w:lang w:eastAsia="es-CR"/>
        </w:rPr>
      </w:pPr>
    </w:p>
    <w:p w:rsidR="00397B5A" w:rsidRPr="00397B5A" w:rsidRDefault="00397B5A" w:rsidP="00397B5A">
      <w:pPr>
        <w:numPr>
          <w:ilvl w:val="0"/>
          <w:numId w:val="40"/>
        </w:numPr>
        <w:spacing w:after="0" w:line="360" w:lineRule="auto"/>
        <w:contextualSpacing/>
        <w:jc w:val="both"/>
        <w:rPr>
          <w:rFonts w:ascii="Arial" w:eastAsia="SimSun" w:hAnsi="Arial" w:cs="Arial"/>
          <w:sz w:val="24"/>
          <w:szCs w:val="24"/>
          <w:lang w:val="es-ES_tradnl" w:eastAsia="es-ES_tradnl"/>
        </w:rPr>
      </w:pPr>
      <w:r w:rsidRPr="00397B5A">
        <w:rPr>
          <w:rFonts w:ascii="Arial" w:eastAsia="Calibri" w:hAnsi="Arial" w:cs="Arial"/>
          <w:sz w:val="24"/>
          <w:szCs w:val="24"/>
          <w:lang w:val="es-ES" w:eastAsia="es-ES_tradnl"/>
        </w:rPr>
        <w:t>Acta N° 16-19 de la reunión celebrada el día 06 de noviembre del 2019, donde se analizó el tema</w:t>
      </w:r>
      <w:r w:rsidRPr="00397B5A">
        <w:rPr>
          <w:rFonts w:ascii="Arial" w:eastAsia="Calibri" w:hAnsi="Arial" w:cs="Arial"/>
          <w:b/>
          <w:sz w:val="24"/>
          <w:szCs w:val="24"/>
          <w:lang w:val="es-ES" w:eastAsia="es-ES_tradnl"/>
        </w:rPr>
        <w:t>.</w:t>
      </w:r>
    </w:p>
    <w:p w:rsidR="00397B5A" w:rsidRPr="00397B5A" w:rsidRDefault="00397B5A" w:rsidP="00397B5A">
      <w:pPr>
        <w:spacing w:line="360" w:lineRule="auto"/>
        <w:jc w:val="center"/>
        <w:rPr>
          <w:rFonts w:ascii="Arial" w:hAnsi="Arial" w:cs="Arial"/>
          <w:b/>
        </w:rPr>
      </w:pPr>
      <w:r w:rsidRPr="00397B5A">
        <w:rPr>
          <w:rFonts w:ascii="Arial" w:hAnsi="Arial" w:cs="Arial"/>
          <w:b/>
        </w:rPr>
        <w:t>RECOMENDACIONES</w:t>
      </w:r>
    </w:p>
    <w:p w:rsidR="00397B5A" w:rsidRPr="00397B5A" w:rsidRDefault="00397B5A" w:rsidP="00397B5A">
      <w:pPr>
        <w:spacing w:line="360" w:lineRule="auto"/>
        <w:jc w:val="both"/>
        <w:rPr>
          <w:rFonts w:ascii="Arial" w:hAnsi="Arial" w:cs="Arial"/>
          <w:sz w:val="24"/>
          <w:szCs w:val="24"/>
        </w:rPr>
      </w:pPr>
      <w:r w:rsidRPr="00397B5A">
        <w:rPr>
          <w:rFonts w:ascii="Arial" w:hAnsi="Arial" w:cs="Arial"/>
          <w:sz w:val="24"/>
          <w:szCs w:val="24"/>
        </w:rPr>
        <w:t xml:space="preserve">Se le recomienda al honorable Concejo Municipal: </w:t>
      </w:r>
    </w:p>
    <w:p w:rsidR="00397B5A" w:rsidRPr="00397B5A" w:rsidRDefault="00397B5A" w:rsidP="00397B5A">
      <w:pPr>
        <w:spacing w:line="360" w:lineRule="auto"/>
        <w:jc w:val="both"/>
        <w:rPr>
          <w:rFonts w:ascii="Arial" w:eastAsia="Calibri" w:hAnsi="Arial" w:cs="Arial"/>
          <w:sz w:val="24"/>
          <w:szCs w:val="24"/>
        </w:rPr>
      </w:pPr>
      <w:r w:rsidRPr="00397B5A">
        <w:rPr>
          <w:rFonts w:ascii="Arial" w:hAnsi="Arial" w:cs="Arial"/>
          <w:sz w:val="24"/>
          <w:szCs w:val="24"/>
          <w:shd w:val="clear" w:color="auto" w:fill="FFFFFF"/>
        </w:rPr>
        <w:t xml:space="preserve">Declararse parcialmente a favor del </w:t>
      </w:r>
      <w:r w:rsidRPr="00397B5A">
        <w:rPr>
          <w:rFonts w:ascii="Arial" w:eastAsia="Times New Roman" w:hAnsi="Arial" w:cs="Arial"/>
          <w:color w:val="222222"/>
          <w:sz w:val="24"/>
          <w:szCs w:val="24"/>
          <w:lang w:eastAsia="es-CR"/>
        </w:rPr>
        <w:t xml:space="preserve">expediente </w:t>
      </w:r>
      <w:r w:rsidRPr="00397B5A">
        <w:rPr>
          <w:rFonts w:ascii="Arial" w:eastAsia="Calibri" w:hAnsi="Arial" w:cs="Arial"/>
          <w:sz w:val="24"/>
          <w:szCs w:val="24"/>
        </w:rPr>
        <w:t xml:space="preserve">N° 21.592 “Ampliación de las potestades municipales para donar bienes a figuras privadas”, tomando en cuenta la modificación propuesta en el considerando N° 3. </w:t>
      </w:r>
    </w:p>
    <w:p w:rsidR="00397B5A" w:rsidRPr="00397B5A" w:rsidRDefault="00397B5A" w:rsidP="00397B5A">
      <w:pPr>
        <w:spacing w:line="360" w:lineRule="auto"/>
        <w:jc w:val="both"/>
        <w:rPr>
          <w:rFonts w:ascii="Arial" w:hAnsi="Arial" w:cs="Arial"/>
          <w:sz w:val="24"/>
          <w:szCs w:val="24"/>
          <w:shd w:val="clear" w:color="auto" w:fill="FFFFFF"/>
        </w:rPr>
      </w:pPr>
      <w:r w:rsidRPr="00397B5A">
        <w:rPr>
          <w:rFonts w:ascii="Arial" w:hAnsi="Arial" w:cs="Arial"/>
          <w:sz w:val="24"/>
          <w:szCs w:val="24"/>
          <w:shd w:val="clear" w:color="auto" w:fill="FFFFFF"/>
        </w:rPr>
        <w:t>Firma de los miembros de la Comisión de Asuntos Jurídicos:</w:t>
      </w:r>
    </w:p>
    <w:p w:rsidR="00397B5A" w:rsidRPr="00397B5A" w:rsidRDefault="00397B5A" w:rsidP="00397B5A">
      <w:pPr>
        <w:spacing w:line="360" w:lineRule="auto"/>
        <w:jc w:val="both"/>
        <w:rPr>
          <w:rFonts w:ascii="Arial" w:hAnsi="Arial" w:cs="Arial"/>
          <w:sz w:val="24"/>
          <w:szCs w:val="24"/>
        </w:rPr>
      </w:pPr>
      <w:r w:rsidRPr="00397B5A">
        <w:rPr>
          <w:rFonts w:ascii="Arial" w:hAnsi="Arial" w:cs="Arial"/>
          <w:noProof/>
          <w:sz w:val="24"/>
          <w:szCs w:val="24"/>
          <w:lang w:eastAsia="es-CR"/>
        </w:rPr>
        <mc:AlternateContent>
          <mc:Choice Requires="wps">
            <w:drawing>
              <wp:anchor distT="0" distB="0" distL="114300" distR="114300" simplePos="0" relativeHeight="251669504" behindDoc="0" locked="0" layoutInCell="1" allowOverlap="1" wp14:anchorId="5A8F9C86" wp14:editId="52749A38">
                <wp:simplePos x="0" y="0"/>
                <wp:positionH relativeFrom="column">
                  <wp:posOffset>3244850</wp:posOffset>
                </wp:positionH>
                <wp:positionV relativeFrom="paragraph">
                  <wp:posOffset>263525</wp:posOffset>
                </wp:positionV>
                <wp:extent cx="2133600" cy="1905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991317" id="Conector recto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6e0AEAAIo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Be/coRQDPPdpyp1SO&#10;KLBMggOs0pSo48vbsMfrjtIeC+WTQV9mJiNOVdnzTVl9ykLx4WK+XK5aboDi2Pyx/ViVb34nJ6T8&#10;SUcvyqKXzoZCHDo4fqbMD/LVX1fKcYjP1rnaPBfE1MvVkiGFAraQcZB56ROTonCQAtyBvakyVkSK&#10;zg4lu+DQmbYOxRHYHuyqIU4vXLIUDihzgHnUrwjAFfyRWsrZAY2X5Bq6uMnbzJZ21vfy4T7bhfKi&#10;rqa8kiqiXmQsq9c4nKu6Tdlxw+ujV3MWR93veX3/C21+Ag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Eli6e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397B5A">
        <w:rPr>
          <w:rFonts w:ascii="Arial" w:hAnsi="Arial" w:cs="Arial"/>
          <w:noProof/>
          <w:sz w:val="24"/>
          <w:szCs w:val="24"/>
          <w:lang w:eastAsia="es-CR"/>
        </w:rPr>
        <mc:AlternateContent>
          <mc:Choice Requires="wps">
            <w:drawing>
              <wp:anchor distT="0" distB="0" distL="114300" distR="114300" simplePos="0" relativeHeight="251668480" behindDoc="0" locked="0" layoutInCell="1" allowOverlap="1" wp14:anchorId="5E4D3281" wp14:editId="529768BC">
                <wp:simplePos x="0" y="0"/>
                <wp:positionH relativeFrom="column">
                  <wp:posOffset>59690</wp:posOffset>
                </wp:positionH>
                <wp:positionV relativeFrom="paragraph">
                  <wp:posOffset>287020</wp:posOffset>
                </wp:positionV>
                <wp:extent cx="2133600" cy="1905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7BE201" id="Conector recto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" strokecolor="windowText" strokeweight=".5pt">
                <v:stroke joinstyle="miter"/>
              </v:line>
            </w:pict>
          </mc:Fallback>
        </mc:AlternateContent>
      </w:r>
    </w:p>
    <w:p w:rsidR="00397B5A" w:rsidRPr="00397B5A" w:rsidRDefault="00397B5A" w:rsidP="00397B5A">
      <w:pPr>
        <w:spacing w:after="0" w:line="360" w:lineRule="auto"/>
        <w:rPr>
          <w:rFonts w:ascii="Arial" w:hAnsi="Arial" w:cs="Arial"/>
          <w:sz w:val="24"/>
          <w:szCs w:val="24"/>
        </w:rPr>
      </w:pPr>
      <w:r w:rsidRPr="00397B5A">
        <w:rPr>
          <w:rFonts w:ascii="Arial" w:hAnsi="Arial" w:cs="Arial"/>
          <w:sz w:val="24"/>
          <w:szCs w:val="24"/>
        </w:rPr>
        <w:t xml:space="preserve">Sr. Julio Benavides Espinoza                                  Sra. Betty Castillo Ortiz   </w:t>
      </w:r>
    </w:p>
    <w:p w:rsidR="00397B5A" w:rsidRPr="00397B5A" w:rsidRDefault="00397B5A" w:rsidP="00397B5A">
      <w:pPr>
        <w:spacing w:after="0" w:line="360" w:lineRule="auto"/>
        <w:rPr>
          <w:rFonts w:ascii="Arial" w:hAnsi="Arial" w:cs="Arial"/>
          <w:sz w:val="24"/>
          <w:szCs w:val="24"/>
        </w:rPr>
      </w:pPr>
      <w:r w:rsidRPr="00397B5A">
        <w:rPr>
          <w:rFonts w:ascii="Arial" w:hAnsi="Arial" w:cs="Arial"/>
          <w:sz w:val="24"/>
          <w:szCs w:val="24"/>
        </w:rPr>
        <w:t xml:space="preserve">       Regidor Propietario                                               Regidora Propietaria </w:t>
      </w:r>
    </w:p>
    <w:p w:rsidR="00397B5A" w:rsidRPr="00397B5A" w:rsidRDefault="00397B5A" w:rsidP="00397B5A">
      <w:pPr>
        <w:spacing w:after="0" w:line="240" w:lineRule="auto"/>
        <w:jc w:val="both"/>
        <w:rPr>
          <w:rFonts w:ascii="Arial" w:eastAsia="Calibri" w:hAnsi="Arial" w:cs="Arial"/>
          <w:b/>
          <w:sz w:val="24"/>
          <w:szCs w:val="24"/>
          <w:lang w:val="es-ES_tradnl" w:eastAsia="es-ES_tradnl"/>
        </w:rPr>
      </w:pPr>
      <w:r w:rsidRPr="00397B5A">
        <w:rPr>
          <w:rFonts w:ascii="Arial" w:eastAsia="Calibri" w:hAnsi="Arial" w:cs="Arial"/>
          <w:b/>
          <w:sz w:val="24"/>
          <w:szCs w:val="24"/>
          <w:lang w:val="es-ES_tradnl" w:eastAsia="es-ES_tradnl"/>
        </w:rPr>
        <w:t>ESTE CONCEJO MUNICIPAL ACUERDA</w:t>
      </w:r>
    </w:p>
    <w:p w:rsidR="00397B5A" w:rsidRPr="00397B5A" w:rsidRDefault="00397B5A" w:rsidP="00397B5A">
      <w:pPr>
        <w:spacing w:after="0" w:line="240" w:lineRule="auto"/>
        <w:jc w:val="both"/>
        <w:rPr>
          <w:rFonts w:ascii="Arial" w:eastAsia="Calibri" w:hAnsi="Arial" w:cs="Arial"/>
          <w:sz w:val="24"/>
          <w:szCs w:val="24"/>
          <w:lang w:val="es-ES_tradnl" w:eastAsia="es-ES_tradnl"/>
        </w:rPr>
      </w:pPr>
    </w:p>
    <w:p w:rsidR="00397B5A" w:rsidRPr="00397B5A" w:rsidRDefault="00397B5A" w:rsidP="00397B5A">
      <w:pPr>
        <w:spacing w:line="360" w:lineRule="auto"/>
        <w:jc w:val="both"/>
        <w:rPr>
          <w:rFonts w:ascii="Arial" w:eastAsia="Calibri" w:hAnsi="Arial" w:cs="Arial"/>
          <w:sz w:val="24"/>
          <w:szCs w:val="24"/>
        </w:rPr>
      </w:pPr>
      <w:r w:rsidRPr="00397B5A">
        <w:rPr>
          <w:rFonts w:ascii="Arial" w:hAnsi="Arial" w:cs="Arial"/>
        </w:rPr>
        <w:t xml:space="preserve">Aprobar dicho dictamen y declararse </w:t>
      </w:r>
      <w:r w:rsidRPr="00397B5A">
        <w:rPr>
          <w:rFonts w:ascii="Arial" w:hAnsi="Arial" w:cs="Arial"/>
          <w:sz w:val="24"/>
          <w:szCs w:val="24"/>
          <w:shd w:val="clear" w:color="auto" w:fill="FFFFFF"/>
        </w:rPr>
        <w:t xml:space="preserve">parcialmente a favor del </w:t>
      </w:r>
      <w:r w:rsidRPr="00397B5A">
        <w:rPr>
          <w:rFonts w:ascii="Arial" w:eastAsia="Times New Roman" w:hAnsi="Arial" w:cs="Arial"/>
          <w:color w:val="222222"/>
          <w:sz w:val="24"/>
          <w:szCs w:val="24"/>
          <w:lang w:eastAsia="es-CR"/>
        </w:rPr>
        <w:t xml:space="preserve">expediente </w:t>
      </w:r>
      <w:r w:rsidRPr="00397B5A">
        <w:rPr>
          <w:rFonts w:ascii="Arial" w:eastAsia="Calibri" w:hAnsi="Arial" w:cs="Arial"/>
          <w:sz w:val="24"/>
          <w:szCs w:val="24"/>
        </w:rPr>
        <w:t xml:space="preserve">N° 21.592 “Ampliación de las potestades municipales para donar bienes a figuras privadas”, tomando en cuenta la modificación propuesta en el considerando N° 3. </w:t>
      </w:r>
    </w:p>
    <w:p w:rsidR="00397B5A" w:rsidRPr="00397B5A" w:rsidRDefault="00397B5A" w:rsidP="00397B5A">
      <w:pPr>
        <w:spacing w:after="0" w:line="240" w:lineRule="auto"/>
        <w:contextualSpacing/>
        <w:jc w:val="both"/>
        <w:rPr>
          <w:rFonts w:ascii="Arial" w:hAnsi="Arial" w:cs="Arial"/>
          <w:b/>
        </w:rPr>
      </w:pPr>
      <w:r w:rsidRPr="00397B5A">
        <w:rPr>
          <w:rFonts w:ascii="Arial" w:hAnsi="Arial" w:cs="Arial"/>
          <w:b/>
        </w:rPr>
        <w:t>ACUERDO UNÁNIME Y DECLARADO DEFINITIVAMENTE APROBADO N° 748-19</w:t>
      </w:r>
    </w:p>
    <w:p w:rsidR="00397B5A" w:rsidRPr="00397B5A" w:rsidRDefault="00397B5A" w:rsidP="00397B5A">
      <w:pPr>
        <w:spacing w:after="0" w:line="240" w:lineRule="auto"/>
        <w:rPr>
          <w:rFonts w:ascii="Calibri" w:eastAsia="Calibri" w:hAnsi="Calibri" w:cs="Times New Roman"/>
        </w:rPr>
      </w:pPr>
    </w:p>
    <w:p w:rsidR="00397B5A" w:rsidRPr="00397B5A" w:rsidRDefault="00397B5A" w:rsidP="00397B5A">
      <w:pPr>
        <w:spacing w:after="0" w:line="240" w:lineRule="auto"/>
        <w:jc w:val="both"/>
        <w:rPr>
          <w:rFonts w:ascii="Arial" w:eastAsia="Calibri" w:hAnsi="Arial" w:cs="Arial"/>
          <w:sz w:val="24"/>
          <w:szCs w:val="24"/>
        </w:rPr>
      </w:pPr>
      <w:r w:rsidRPr="00397B5A">
        <w:rPr>
          <w:rFonts w:ascii="Arial" w:eastAsia="Calibri" w:hAnsi="Arial" w:cs="Arial"/>
          <w:sz w:val="24"/>
          <w:szCs w:val="24"/>
        </w:rPr>
        <w:t>Acuerdo con el voto positivo de los regidores</w:t>
      </w:r>
    </w:p>
    <w:p w:rsidR="00397B5A" w:rsidRPr="00397B5A" w:rsidRDefault="00397B5A" w:rsidP="00397B5A">
      <w:pPr>
        <w:spacing w:after="0" w:line="240" w:lineRule="auto"/>
        <w:jc w:val="both"/>
        <w:rPr>
          <w:rFonts w:ascii="Arial" w:eastAsia="Calibri" w:hAnsi="Arial" w:cs="Arial"/>
          <w:sz w:val="24"/>
          <w:szCs w:val="24"/>
        </w:rPr>
      </w:pPr>
    </w:p>
    <w:p w:rsidR="00397B5A" w:rsidRDefault="00397B5A" w:rsidP="00397B5A">
      <w:pPr>
        <w:numPr>
          <w:ilvl w:val="0"/>
          <w:numId w:val="41"/>
        </w:numPr>
        <w:spacing w:after="0" w:line="240" w:lineRule="auto"/>
        <w:ind w:right="-799"/>
        <w:rPr>
          <w:rFonts w:ascii="Arial" w:eastAsia="Calibri" w:hAnsi="Arial" w:cs="Arial"/>
          <w:sz w:val="24"/>
          <w:szCs w:val="24"/>
        </w:rPr>
      </w:pPr>
      <w:r w:rsidRPr="00397B5A">
        <w:rPr>
          <w:rFonts w:ascii="Arial" w:eastAsia="Calibri" w:hAnsi="Arial" w:cs="Arial"/>
          <w:sz w:val="24"/>
          <w:szCs w:val="24"/>
        </w:rPr>
        <w:t>José Fernando Méndez Vindas, Partido Unidad Social Cristiana</w:t>
      </w:r>
    </w:p>
    <w:p w:rsidR="00397B5A" w:rsidRPr="00397B5A" w:rsidRDefault="00397B5A" w:rsidP="00397B5A">
      <w:pPr>
        <w:spacing w:after="0" w:line="240" w:lineRule="auto"/>
        <w:ind w:left="720" w:right="-799"/>
        <w:rPr>
          <w:rFonts w:ascii="Arial" w:eastAsia="Calibri" w:hAnsi="Arial" w:cs="Arial"/>
          <w:sz w:val="24"/>
          <w:szCs w:val="24"/>
        </w:rPr>
      </w:pPr>
    </w:p>
    <w:p w:rsidR="00397B5A" w:rsidRPr="00397B5A" w:rsidRDefault="00397B5A" w:rsidP="00397B5A">
      <w:pPr>
        <w:numPr>
          <w:ilvl w:val="0"/>
          <w:numId w:val="41"/>
        </w:numPr>
        <w:spacing w:after="0" w:line="240" w:lineRule="auto"/>
        <w:ind w:right="-799"/>
        <w:rPr>
          <w:rFonts w:ascii="Arial" w:eastAsia="Calibri" w:hAnsi="Arial" w:cs="Arial"/>
          <w:sz w:val="24"/>
          <w:szCs w:val="24"/>
        </w:rPr>
      </w:pPr>
      <w:r w:rsidRPr="00397B5A">
        <w:rPr>
          <w:rFonts w:ascii="Arial" w:eastAsia="Calibri" w:hAnsi="Arial" w:cs="Arial"/>
          <w:sz w:val="24"/>
          <w:szCs w:val="24"/>
        </w:rPr>
        <w:t>Julio César Benavides Espinoza, Partido Unidad Social Cristiana</w:t>
      </w:r>
    </w:p>
    <w:p w:rsidR="00397B5A" w:rsidRPr="00397B5A" w:rsidRDefault="00397B5A" w:rsidP="00397B5A">
      <w:pPr>
        <w:numPr>
          <w:ilvl w:val="0"/>
          <w:numId w:val="41"/>
        </w:numPr>
        <w:spacing w:after="0" w:line="240" w:lineRule="auto"/>
        <w:ind w:right="-799"/>
        <w:rPr>
          <w:rFonts w:ascii="Arial" w:eastAsia="Calibri" w:hAnsi="Arial" w:cs="Arial"/>
          <w:sz w:val="24"/>
          <w:szCs w:val="24"/>
        </w:rPr>
      </w:pPr>
      <w:r w:rsidRPr="00397B5A">
        <w:rPr>
          <w:rFonts w:ascii="Arial" w:eastAsia="Calibri" w:hAnsi="Arial" w:cs="Arial"/>
          <w:sz w:val="24"/>
          <w:szCs w:val="24"/>
        </w:rPr>
        <w:t>Damaris Gamboa Hernández, Partido Unidad Social Cristiana</w:t>
      </w:r>
    </w:p>
    <w:p w:rsidR="00397B5A" w:rsidRPr="00397B5A" w:rsidRDefault="00397B5A" w:rsidP="00397B5A">
      <w:pPr>
        <w:numPr>
          <w:ilvl w:val="0"/>
          <w:numId w:val="41"/>
        </w:numPr>
        <w:spacing w:after="0" w:line="240" w:lineRule="auto"/>
        <w:rPr>
          <w:rFonts w:ascii="Arial" w:eastAsia="Calibri" w:hAnsi="Arial" w:cs="Arial"/>
          <w:sz w:val="24"/>
          <w:szCs w:val="24"/>
        </w:rPr>
      </w:pPr>
      <w:r w:rsidRPr="00397B5A">
        <w:rPr>
          <w:rFonts w:ascii="Arial" w:eastAsia="Calibri" w:hAnsi="Arial" w:cs="Arial"/>
          <w:sz w:val="24"/>
          <w:szCs w:val="24"/>
        </w:rPr>
        <w:t xml:space="preserve">Omar Sequeira </w:t>
      </w:r>
      <w:proofErr w:type="spellStart"/>
      <w:r w:rsidRPr="00397B5A">
        <w:rPr>
          <w:rFonts w:ascii="Arial" w:eastAsia="Calibri" w:hAnsi="Arial" w:cs="Arial"/>
          <w:sz w:val="24"/>
          <w:szCs w:val="24"/>
        </w:rPr>
        <w:t>Sequeira</w:t>
      </w:r>
      <w:proofErr w:type="spellEnd"/>
      <w:r w:rsidRPr="00397B5A">
        <w:rPr>
          <w:rFonts w:ascii="Arial" w:eastAsia="Calibri" w:hAnsi="Arial" w:cs="Arial"/>
          <w:sz w:val="24"/>
          <w:szCs w:val="24"/>
        </w:rPr>
        <w:t>, Partido Liberación Nacional</w:t>
      </w:r>
    </w:p>
    <w:p w:rsidR="00397B5A" w:rsidRPr="00397B5A" w:rsidRDefault="00397B5A" w:rsidP="00397B5A">
      <w:pPr>
        <w:numPr>
          <w:ilvl w:val="0"/>
          <w:numId w:val="41"/>
        </w:numPr>
        <w:spacing w:after="0" w:line="240" w:lineRule="auto"/>
        <w:rPr>
          <w:rFonts w:ascii="Arial" w:eastAsia="Calibri" w:hAnsi="Arial" w:cs="Arial"/>
          <w:sz w:val="24"/>
          <w:szCs w:val="24"/>
        </w:rPr>
      </w:pPr>
      <w:r w:rsidRPr="00397B5A">
        <w:rPr>
          <w:rFonts w:ascii="Arial" w:eastAsia="Calibri" w:hAnsi="Arial" w:cs="Arial"/>
          <w:sz w:val="24"/>
          <w:szCs w:val="24"/>
        </w:rPr>
        <w:t>Betty Castillo Ortiz, Partido Liberación Nacional</w:t>
      </w: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Pr="00500EB2" w:rsidRDefault="00397B5A" w:rsidP="00397B5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97B5A" w:rsidRPr="00A21CE9" w:rsidRDefault="00397B5A" w:rsidP="00397B5A">
      <w:pPr>
        <w:spacing w:after="0" w:line="240" w:lineRule="auto"/>
        <w:jc w:val="center"/>
        <w:rPr>
          <w:rFonts w:ascii="Arial" w:hAnsi="Arial" w:cs="Arial"/>
          <w:b/>
          <w:sz w:val="24"/>
          <w:szCs w:val="24"/>
        </w:rPr>
      </w:pPr>
      <w:r>
        <w:rPr>
          <w:rFonts w:ascii="Arial" w:hAnsi="Arial" w:cs="Arial"/>
          <w:b/>
          <w:sz w:val="24"/>
          <w:szCs w:val="24"/>
        </w:rPr>
        <w:t>SECRETARÍA CONCEJO MUNICIPAL</w:t>
      </w:r>
    </w:p>
    <w:p w:rsidR="00397B5A" w:rsidRDefault="00397B5A" w:rsidP="00397B5A">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798F8B76" wp14:editId="12E61D37">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397B5A" w:rsidRDefault="00397B5A" w:rsidP="00397B5A">
      <w:pPr>
        <w:pStyle w:val="Sinespaciado"/>
        <w:rPr>
          <w:rFonts w:ascii="Arial" w:hAnsi="Arial" w:cs="Arial"/>
          <w:sz w:val="16"/>
          <w:szCs w:val="16"/>
        </w:rPr>
      </w:pPr>
    </w:p>
    <w:p w:rsidR="00397B5A" w:rsidRDefault="00397B5A" w:rsidP="00397B5A">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Pr="001F3A3E" w:rsidRDefault="00397B5A" w:rsidP="00397B5A">
      <w:pPr>
        <w:ind w:left="4956"/>
        <w:rPr>
          <w:rFonts w:ascii="Arial" w:hAnsi="Arial" w:cs="Arial"/>
          <w:b/>
          <w:sz w:val="24"/>
          <w:szCs w:val="24"/>
          <w:lang w:val="es-ES"/>
        </w:rPr>
      </w:pPr>
      <w:r>
        <w:rPr>
          <w:rFonts w:ascii="Arial" w:hAnsi="Arial" w:cs="Arial"/>
          <w:b/>
          <w:sz w:val="24"/>
          <w:szCs w:val="24"/>
          <w:lang w:val="es-ES"/>
        </w:rPr>
        <w:t xml:space="preserve">        OFICIO MSPH-CM-ACUER-749-</w:t>
      </w:r>
      <w:r w:rsidRPr="001F3A3E">
        <w:rPr>
          <w:rFonts w:ascii="Arial" w:hAnsi="Arial" w:cs="Arial"/>
          <w:b/>
          <w:sz w:val="24"/>
          <w:szCs w:val="24"/>
          <w:lang w:val="es-ES"/>
        </w:rPr>
        <w:t>19</w:t>
      </w:r>
    </w:p>
    <w:p w:rsidR="00397B5A" w:rsidRPr="001F3A3E" w:rsidRDefault="00397B5A" w:rsidP="00397B5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397B5A" w:rsidRPr="001F3A3E" w:rsidRDefault="00397B5A" w:rsidP="00397B5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Señores</w:t>
      </w:r>
    </w:p>
    <w:p w:rsidR="00397B5A" w:rsidRDefault="00521051" w:rsidP="00397B5A">
      <w:pPr>
        <w:spacing w:after="0" w:line="240" w:lineRule="auto"/>
        <w:jc w:val="both"/>
        <w:rPr>
          <w:rFonts w:ascii="Arial" w:hAnsi="Arial" w:cs="Arial"/>
          <w:sz w:val="24"/>
          <w:szCs w:val="24"/>
        </w:rPr>
      </w:pPr>
      <w:r>
        <w:rPr>
          <w:rFonts w:ascii="Arial" w:hAnsi="Arial" w:cs="Arial"/>
          <w:sz w:val="24"/>
          <w:szCs w:val="24"/>
        </w:rPr>
        <w:t>Contraloría General de la Repú</w:t>
      </w:r>
      <w:r w:rsidR="00397B5A">
        <w:rPr>
          <w:rFonts w:ascii="Arial" w:hAnsi="Arial" w:cs="Arial"/>
          <w:sz w:val="24"/>
          <w:szCs w:val="24"/>
        </w:rPr>
        <w:t>blica</w:t>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Pte.</w:t>
      </w:r>
    </w:p>
    <w:p w:rsidR="00397B5A" w:rsidRDefault="00397B5A" w:rsidP="00397B5A">
      <w:pPr>
        <w:spacing w:after="0" w:line="240" w:lineRule="auto"/>
        <w:jc w:val="both"/>
        <w:rPr>
          <w:rFonts w:ascii="Arial" w:hAnsi="Arial" w:cs="Arial"/>
          <w:sz w:val="24"/>
          <w:szCs w:val="24"/>
        </w:rPr>
      </w:pPr>
    </w:p>
    <w:p w:rsidR="00397B5A" w:rsidRPr="001F3A3E" w:rsidRDefault="00397B5A" w:rsidP="00397B5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397B5A" w:rsidRPr="001F3A3E" w:rsidRDefault="00397B5A" w:rsidP="00397B5A">
      <w:pPr>
        <w:pStyle w:val="Sinespaciado"/>
        <w:rPr>
          <w:lang w:val="es-ES"/>
        </w:rPr>
      </w:pPr>
    </w:p>
    <w:p w:rsidR="00397B5A" w:rsidRPr="001F3A3E" w:rsidRDefault="00397B5A" w:rsidP="00397B5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97B5A" w:rsidRPr="001F3A3E" w:rsidRDefault="00397B5A" w:rsidP="00397B5A">
      <w:pPr>
        <w:spacing w:after="0" w:line="240" w:lineRule="auto"/>
        <w:rPr>
          <w:rFonts w:ascii="Calibri" w:eastAsia="Calibri" w:hAnsi="Calibri" w:cs="Times New Roman"/>
          <w:lang w:val="es-ES" w:eastAsia="es-ES"/>
        </w:rPr>
      </w:pPr>
    </w:p>
    <w:p w:rsidR="00397B5A" w:rsidRPr="001F3A3E" w:rsidRDefault="00397B5A" w:rsidP="00397B5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97B5A" w:rsidRDefault="00397B5A" w:rsidP="00397B5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397B5A" w:rsidRDefault="00397B5A" w:rsidP="002D0B00">
      <w:pPr>
        <w:pStyle w:val="Sinespaciado"/>
        <w:rPr>
          <w:rFonts w:ascii="Arial" w:hAnsi="Arial" w:cs="Arial"/>
          <w:sz w:val="16"/>
          <w:szCs w:val="16"/>
        </w:rPr>
      </w:pPr>
    </w:p>
    <w:p w:rsidR="00397B5A" w:rsidRPr="00397B5A" w:rsidRDefault="00397B5A" w:rsidP="00397B5A">
      <w:pPr>
        <w:spacing w:after="0" w:line="240" w:lineRule="auto"/>
        <w:contextualSpacing/>
        <w:rPr>
          <w:rFonts w:ascii="Arial" w:eastAsia="Times New Roman" w:hAnsi="Arial" w:cs="Arial"/>
          <w:b/>
          <w:sz w:val="24"/>
          <w:szCs w:val="24"/>
          <w:lang w:val="es-ES_tradnl" w:eastAsia="es-ES_tradnl"/>
        </w:rPr>
      </w:pPr>
      <w:r w:rsidRPr="00397B5A">
        <w:rPr>
          <w:rFonts w:ascii="Arial" w:eastAsia="Times New Roman" w:hAnsi="Arial" w:cs="Arial"/>
          <w:b/>
          <w:sz w:val="24"/>
          <w:szCs w:val="24"/>
          <w:lang w:val="es-ES_tradnl" w:eastAsia="es-ES_tradnl"/>
        </w:rPr>
        <w:t>CONSIDERANDO</w:t>
      </w:r>
    </w:p>
    <w:p w:rsidR="00397B5A" w:rsidRDefault="00397B5A" w:rsidP="00397B5A">
      <w:pPr>
        <w:pStyle w:val="Sinespaciado"/>
        <w:rPr>
          <w:lang w:val="es-ES_tradnl" w:eastAsia="es-ES_tradnl"/>
        </w:rPr>
      </w:pPr>
    </w:p>
    <w:p w:rsidR="00397B5A" w:rsidRPr="00397B5A" w:rsidRDefault="00397B5A" w:rsidP="00397B5A">
      <w:pPr>
        <w:spacing w:after="0" w:line="24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Moción presentada por el Sr. José Fernando Méndez Vindas, Regidor Propietario y Presidente Municipal para que se solicite a la Contraloría General de la República, informe a este Órgano Colegiado sobre cualquier denuncia realizada por el Sr. Jonathan Prendas Rodríguez, Diputado de la Provincia de Heredia, sobre la intervención del Consejo Nacional de Vialidad (CONAVI) y el Ministerio de Obras Públicas y Transportes (MOPT) en la Calle José Joaquín González, lo anterior relacionado con el proyecto denominado Par Vial. </w:t>
      </w:r>
    </w:p>
    <w:p w:rsidR="00397B5A" w:rsidRPr="00397B5A" w:rsidRDefault="00397B5A" w:rsidP="00397B5A">
      <w:pPr>
        <w:spacing w:after="0" w:line="240" w:lineRule="auto"/>
        <w:contextualSpacing/>
        <w:jc w:val="both"/>
        <w:rPr>
          <w:rFonts w:ascii="Arial" w:eastAsia="Times New Roman" w:hAnsi="Arial" w:cs="Arial"/>
          <w:sz w:val="24"/>
          <w:szCs w:val="24"/>
          <w:lang w:val="es-ES_tradnl" w:eastAsia="es-ES_tradnl"/>
        </w:rPr>
      </w:pPr>
    </w:p>
    <w:p w:rsidR="00397B5A" w:rsidRPr="00397B5A" w:rsidRDefault="00397B5A" w:rsidP="00397B5A">
      <w:pPr>
        <w:spacing w:after="0" w:line="240" w:lineRule="auto"/>
        <w:contextualSpacing/>
        <w:rPr>
          <w:rFonts w:ascii="Arial" w:eastAsia="Times New Roman" w:hAnsi="Arial" w:cs="Arial"/>
          <w:b/>
          <w:sz w:val="24"/>
          <w:szCs w:val="24"/>
          <w:lang w:val="es-ES_tradnl" w:eastAsia="es-ES_tradnl"/>
        </w:rPr>
      </w:pPr>
      <w:r w:rsidRPr="00397B5A">
        <w:rPr>
          <w:rFonts w:ascii="Arial" w:eastAsia="Times New Roman" w:hAnsi="Arial" w:cs="Arial"/>
          <w:b/>
          <w:sz w:val="24"/>
          <w:szCs w:val="24"/>
          <w:lang w:val="es-ES_tradnl" w:eastAsia="es-ES_tradnl"/>
        </w:rPr>
        <w:t>ESTE CONCEJO MUNICIPAL ACUERDA</w:t>
      </w:r>
    </w:p>
    <w:p w:rsidR="00397B5A" w:rsidRPr="00397B5A" w:rsidRDefault="00397B5A" w:rsidP="00397B5A">
      <w:pPr>
        <w:pStyle w:val="Sinespaciado"/>
        <w:rPr>
          <w:lang w:val="es-ES_tradnl" w:eastAsia="es-ES_tradnl"/>
        </w:rPr>
      </w:pPr>
    </w:p>
    <w:p w:rsidR="00397B5A" w:rsidRPr="00397B5A" w:rsidRDefault="00397B5A" w:rsidP="00397B5A">
      <w:pPr>
        <w:spacing w:after="0" w:line="240" w:lineRule="auto"/>
        <w:contextualSpacing/>
        <w:jc w:val="both"/>
        <w:rPr>
          <w:rFonts w:ascii="Arial" w:eastAsia="Times New Roman" w:hAnsi="Arial" w:cs="Arial"/>
          <w:sz w:val="24"/>
          <w:szCs w:val="24"/>
          <w:lang w:val="es-ES_tradnl" w:eastAsia="es-ES_tradnl"/>
        </w:rPr>
      </w:pPr>
      <w:r w:rsidRPr="00397B5A">
        <w:rPr>
          <w:rFonts w:ascii="Arial" w:eastAsia="Times New Roman" w:hAnsi="Arial" w:cs="Arial"/>
          <w:sz w:val="24"/>
          <w:szCs w:val="24"/>
          <w:lang w:val="es-ES_tradnl" w:eastAsia="es-ES_tradnl"/>
        </w:rPr>
        <w:t xml:space="preserve">Aprobar dicha moción y requerir de la Contraloría General de la República se pronuncie sobre la petición </w:t>
      </w:r>
      <w:r w:rsidR="00521051">
        <w:rPr>
          <w:rFonts w:ascii="Arial" w:eastAsia="Times New Roman" w:hAnsi="Arial" w:cs="Arial"/>
          <w:sz w:val="24"/>
          <w:szCs w:val="24"/>
          <w:lang w:val="es-ES_tradnl" w:eastAsia="es-ES_tradnl"/>
        </w:rPr>
        <w:t>mencionada en el considerando anterior</w:t>
      </w:r>
      <w:r w:rsidRPr="00397B5A">
        <w:rPr>
          <w:rFonts w:ascii="Arial" w:eastAsia="Times New Roman" w:hAnsi="Arial" w:cs="Arial"/>
          <w:sz w:val="24"/>
          <w:szCs w:val="24"/>
          <w:lang w:val="es-ES_tradnl" w:eastAsia="es-ES_tradnl"/>
        </w:rPr>
        <w:t xml:space="preserve">. </w:t>
      </w:r>
    </w:p>
    <w:p w:rsidR="00397B5A" w:rsidRPr="00397B5A" w:rsidRDefault="00397B5A" w:rsidP="00397B5A">
      <w:pPr>
        <w:spacing w:after="0" w:line="240" w:lineRule="auto"/>
        <w:contextualSpacing/>
        <w:rPr>
          <w:rFonts w:ascii="Arial" w:eastAsia="Times New Roman" w:hAnsi="Arial" w:cs="Arial"/>
          <w:sz w:val="24"/>
          <w:szCs w:val="24"/>
          <w:lang w:val="es-ES_tradnl" w:eastAsia="es-ES_tradnl"/>
        </w:rPr>
      </w:pPr>
    </w:p>
    <w:p w:rsidR="00397B5A" w:rsidRPr="00397B5A" w:rsidRDefault="00397B5A" w:rsidP="00397B5A">
      <w:pPr>
        <w:spacing w:after="0" w:line="240" w:lineRule="auto"/>
        <w:contextualSpacing/>
        <w:jc w:val="both"/>
        <w:rPr>
          <w:rFonts w:ascii="Arial" w:hAnsi="Arial" w:cs="Arial"/>
          <w:b/>
        </w:rPr>
      </w:pPr>
      <w:r w:rsidRPr="00397B5A">
        <w:rPr>
          <w:rFonts w:ascii="Arial" w:hAnsi="Arial" w:cs="Arial"/>
          <w:b/>
        </w:rPr>
        <w:t>ACUERDO UNÁNIME Y DECLARADO DEFINITIVAM</w:t>
      </w:r>
      <w:r w:rsidR="005E6F41">
        <w:rPr>
          <w:rFonts w:ascii="Arial" w:hAnsi="Arial" w:cs="Arial"/>
          <w:b/>
        </w:rPr>
        <w:t>ENTE APROBADO N° 749</w:t>
      </w:r>
      <w:r w:rsidRPr="00397B5A">
        <w:rPr>
          <w:rFonts w:ascii="Arial" w:hAnsi="Arial" w:cs="Arial"/>
          <w:b/>
        </w:rPr>
        <w:t>-19</w:t>
      </w:r>
    </w:p>
    <w:p w:rsidR="00397B5A" w:rsidRPr="00397B5A" w:rsidRDefault="00397B5A" w:rsidP="00397B5A">
      <w:pPr>
        <w:pStyle w:val="Sinespaciado"/>
      </w:pPr>
    </w:p>
    <w:p w:rsidR="00397B5A" w:rsidRPr="00397B5A" w:rsidRDefault="00397B5A" w:rsidP="00397B5A">
      <w:pPr>
        <w:spacing w:after="0" w:line="240" w:lineRule="auto"/>
        <w:jc w:val="both"/>
        <w:rPr>
          <w:rFonts w:ascii="Arial" w:eastAsia="Calibri" w:hAnsi="Arial" w:cs="Arial"/>
          <w:sz w:val="24"/>
          <w:szCs w:val="24"/>
        </w:rPr>
      </w:pPr>
      <w:r w:rsidRPr="00397B5A">
        <w:rPr>
          <w:rFonts w:ascii="Arial" w:eastAsia="Calibri" w:hAnsi="Arial" w:cs="Arial"/>
          <w:sz w:val="24"/>
          <w:szCs w:val="24"/>
        </w:rPr>
        <w:t>Acuerdo con el voto positivo de los regidores</w:t>
      </w:r>
    </w:p>
    <w:p w:rsidR="00397B5A" w:rsidRPr="00397B5A" w:rsidRDefault="00397B5A" w:rsidP="00397B5A">
      <w:pPr>
        <w:spacing w:after="0" w:line="240" w:lineRule="auto"/>
        <w:jc w:val="both"/>
        <w:rPr>
          <w:rFonts w:ascii="Arial" w:eastAsia="Calibri" w:hAnsi="Arial" w:cs="Arial"/>
          <w:sz w:val="24"/>
          <w:szCs w:val="24"/>
        </w:rPr>
      </w:pPr>
    </w:p>
    <w:p w:rsidR="00397B5A" w:rsidRPr="00397B5A" w:rsidRDefault="00397B5A" w:rsidP="00397B5A">
      <w:pPr>
        <w:numPr>
          <w:ilvl w:val="0"/>
          <w:numId w:val="42"/>
        </w:numPr>
        <w:spacing w:after="0" w:line="240" w:lineRule="auto"/>
        <w:ind w:right="-799"/>
        <w:rPr>
          <w:rFonts w:ascii="Arial" w:eastAsia="Calibri" w:hAnsi="Arial" w:cs="Arial"/>
          <w:sz w:val="24"/>
          <w:szCs w:val="24"/>
        </w:rPr>
      </w:pPr>
      <w:r w:rsidRPr="00397B5A">
        <w:rPr>
          <w:rFonts w:ascii="Arial" w:eastAsia="Calibri" w:hAnsi="Arial" w:cs="Arial"/>
          <w:sz w:val="24"/>
          <w:szCs w:val="24"/>
        </w:rPr>
        <w:t>José Fernando Méndez Vindas, Partido Unidad Social Cristiana</w:t>
      </w:r>
    </w:p>
    <w:p w:rsidR="00397B5A" w:rsidRPr="00397B5A" w:rsidRDefault="00397B5A" w:rsidP="00397B5A">
      <w:pPr>
        <w:numPr>
          <w:ilvl w:val="0"/>
          <w:numId w:val="42"/>
        </w:numPr>
        <w:spacing w:after="0" w:line="240" w:lineRule="auto"/>
        <w:ind w:right="-799"/>
        <w:rPr>
          <w:rFonts w:ascii="Arial" w:eastAsia="Calibri" w:hAnsi="Arial" w:cs="Arial"/>
          <w:sz w:val="24"/>
          <w:szCs w:val="24"/>
        </w:rPr>
      </w:pPr>
      <w:r w:rsidRPr="00397B5A">
        <w:rPr>
          <w:rFonts w:ascii="Arial" w:eastAsia="Calibri" w:hAnsi="Arial" w:cs="Arial"/>
          <w:sz w:val="24"/>
          <w:szCs w:val="24"/>
        </w:rPr>
        <w:t>Julio César Benavides Espinoza, Partido Unidad Social Cristiana</w:t>
      </w:r>
    </w:p>
    <w:p w:rsidR="00397B5A" w:rsidRPr="00397B5A" w:rsidRDefault="00397B5A" w:rsidP="00397B5A">
      <w:pPr>
        <w:numPr>
          <w:ilvl w:val="0"/>
          <w:numId w:val="42"/>
        </w:numPr>
        <w:spacing w:after="0" w:line="240" w:lineRule="auto"/>
        <w:ind w:right="-799"/>
        <w:rPr>
          <w:rFonts w:ascii="Arial" w:eastAsia="Calibri" w:hAnsi="Arial" w:cs="Arial"/>
          <w:sz w:val="24"/>
          <w:szCs w:val="24"/>
        </w:rPr>
      </w:pPr>
      <w:r w:rsidRPr="00397B5A">
        <w:rPr>
          <w:rFonts w:ascii="Arial" w:eastAsia="Calibri" w:hAnsi="Arial" w:cs="Arial"/>
          <w:sz w:val="24"/>
          <w:szCs w:val="24"/>
        </w:rPr>
        <w:t>Damaris Gamboa Hernández, Partido Unidad Social Cristiana</w:t>
      </w:r>
    </w:p>
    <w:p w:rsidR="00397B5A" w:rsidRPr="00397B5A" w:rsidRDefault="00397B5A" w:rsidP="00397B5A">
      <w:pPr>
        <w:numPr>
          <w:ilvl w:val="0"/>
          <w:numId w:val="42"/>
        </w:numPr>
        <w:spacing w:after="0" w:line="240" w:lineRule="auto"/>
        <w:rPr>
          <w:rFonts w:ascii="Arial" w:eastAsia="Calibri" w:hAnsi="Arial" w:cs="Arial"/>
          <w:sz w:val="24"/>
          <w:szCs w:val="24"/>
        </w:rPr>
      </w:pPr>
      <w:r w:rsidRPr="00397B5A">
        <w:rPr>
          <w:rFonts w:ascii="Arial" w:eastAsia="Calibri" w:hAnsi="Arial" w:cs="Arial"/>
          <w:sz w:val="24"/>
          <w:szCs w:val="24"/>
        </w:rPr>
        <w:t xml:space="preserve">Omar Sequeira </w:t>
      </w:r>
      <w:proofErr w:type="spellStart"/>
      <w:r w:rsidRPr="00397B5A">
        <w:rPr>
          <w:rFonts w:ascii="Arial" w:eastAsia="Calibri" w:hAnsi="Arial" w:cs="Arial"/>
          <w:sz w:val="24"/>
          <w:szCs w:val="24"/>
        </w:rPr>
        <w:t>Sequeira</w:t>
      </w:r>
      <w:proofErr w:type="spellEnd"/>
      <w:r w:rsidRPr="00397B5A">
        <w:rPr>
          <w:rFonts w:ascii="Arial" w:eastAsia="Calibri" w:hAnsi="Arial" w:cs="Arial"/>
          <w:sz w:val="24"/>
          <w:szCs w:val="24"/>
        </w:rPr>
        <w:t>, Partido Liberación Nacional</w:t>
      </w:r>
    </w:p>
    <w:p w:rsidR="00397B5A" w:rsidRDefault="00397B5A" w:rsidP="00397B5A">
      <w:pPr>
        <w:numPr>
          <w:ilvl w:val="0"/>
          <w:numId w:val="42"/>
        </w:numPr>
        <w:spacing w:after="0" w:line="240" w:lineRule="auto"/>
        <w:rPr>
          <w:rFonts w:ascii="Arial" w:eastAsia="Calibri" w:hAnsi="Arial" w:cs="Arial"/>
          <w:sz w:val="24"/>
          <w:szCs w:val="24"/>
        </w:rPr>
      </w:pPr>
      <w:r w:rsidRPr="00397B5A">
        <w:rPr>
          <w:rFonts w:ascii="Arial" w:eastAsia="Calibri" w:hAnsi="Arial" w:cs="Arial"/>
          <w:sz w:val="24"/>
          <w:szCs w:val="24"/>
        </w:rPr>
        <w:t>Betty Castillo Ortiz, Partido Liberación Nacional</w:t>
      </w:r>
    </w:p>
    <w:p w:rsidR="00397B5A" w:rsidRDefault="00397B5A" w:rsidP="00397B5A">
      <w:pPr>
        <w:spacing w:after="0" w:line="240" w:lineRule="auto"/>
        <w:rPr>
          <w:rFonts w:ascii="Arial" w:eastAsia="Calibri" w:hAnsi="Arial" w:cs="Arial"/>
          <w:sz w:val="24"/>
          <w:szCs w:val="24"/>
        </w:rPr>
      </w:pPr>
    </w:p>
    <w:p w:rsidR="00397B5A" w:rsidRDefault="00397B5A" w:rsidP="00397B5A">
      <w:pPr>
        <w:spacing w:after="0" w:line="240" w:lineRule="auto"/>
        <w:rPr>
          <w:rFonts w:ascii="Arial" w:eastAsia="Calibri" w:hAnsi="Arial" w:cs="Arial"/>
          <w:sz w:val="24"/>
          <w:szCs w:val="24"/>
        </w:rPr>
      </w:pPr>
    </w:p>
    <w:p w:rsidR="00397B5A" w:rsidRPr="00500EB2" w:rsidRDefault="00397B5A" w:rsidP="00397B5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97B5A" w:rsidRPr="00A21CE9" w:rsidRDefault="00397B5A" w:rsidP="00397B5A">
      <w:pPr>
        <w:spacing w:after="0" w:line="240" w:lineRule="auto"/>
        <w:jc w:val="center"/>
        <w:rPr>
          <w:rFonts w:ascii="Arial" w:hAnsi="Arial" w:cs="Arial"/>
          <w:b/>
          <w:sz w:val="24"/>
          <w:szCs w:val="24"/>
        </w:rPr>
      </w:pPr>
      <w:r>
        <w:rPr>
          <w:rFonts w:ascii="Arial" w:hAnsi="Arial" w:cs="Arial"/>
          <w:b/>
          <w:sz w:val="24"/>
          <w:szCs w:val="24"/>
        </w:rPr>
        <w:t>SECRETARÍA CONCEJO MUNICIPAL</w:t>
      </w:r>
    </w:p>
    <w:p w:rsidR="00397B5A" w:rsidRDefault="00397B5A" w:rsidP="00397B5A">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4978674C" wp14:editId="2B1FAB5F">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397B5A" w:rsidRDefault="00397B5A" w:rsidP="00397B5A">
      <w:pPr>
        <w:spacing w:after="0" w:line="240" w:lineRule="auto"/>
        <w:rPr>
          <w:rFonts w:ascii="Arial" w:eastAsia="Calibri" w:hAnsi="Arial" w:cs="Arial"/>
          <w:sz w:val="24"/>
          <w:szCs w:val="24"/>
        </w:rPr>
      </w:pPr>
    </w:p>
    <w:p w:rsidR="00397B5A" w:rsidRPr="001F3A3E" w:rsidRDefault="00700BD5" w:rsidP="00397B5A">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MSPH-CM-ACUER-750</w:t>
      </w:r>
      <w:r w:rsidR="00397B5A">
        <w:rPr>
          <w:rFonts w:ascii="Arial" w:hAnsi="Arial" w:cs="Arial"/>
          <w:b/>
          <w:sz w:val="24"/>
          <w:szCs w:val="24"/>
          <w:lang w:val="es-ES"/>
        </w:rPr>
        <w:t>-</w:t>
      </w:r>
      <w:r w:rsidR="00397B5A" w:rsidRPr="001F3A3E">
        <w:rPr>
          <w:rFonts w:ascii="Arial" w:hAnsi="Arial" w:cs="Arial"/>
          <w:b/>
          <w:sz w:val="24"/>
          <w:szCs w:val="24"/>
          <w:lang w:val="es-ES"/>
        </w:rPr>
        <w:t>19</w:t>
      </w:r>
    </w:p>
    <w:p w:rsidR="00397B5A" w:rsidRPr="001F3A3E" w:rsidRDefault="00397B5A" w:rsidP="00397B5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397B5A" w:rsidRPr="001F3A3E" w:rsidRDefault="00397B5A" w:rsidP="00397B5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97B5A" w:rsidRDefault="00700BD5" w:rsidP="00397B5A">
      <w:pPr>
        <w:spacing w:after="0" w:line="240" w:lineRule="auto"/>
        <w:jc w:val="both"/>
        <w:rPr>
          <w:rFonts w:ascii="Arial" w:hAnsi="Arial" w:cs="Arial"/>
          <w:sz w:val="24"/>
          <w:szCs w:val="24"/>
        </w:rPr>
      </w:pPr>
      <w:r>
        <w:rPr>
          <w:rFonts w:ascii="Arial" w:hAnsi="Arial" w:cs="Arial"/>
          <w:sz w:val="24"/>
          <w:szCs w:val="24"/>
        </w:rPr>
        <w:t>Señor</w:t>
      </w:r>
    </w:p>
    <w:p w:rsidR="00397B5A" w:rsidRDefault="00700BD5" w:rsidP="00397B5A">
      <w:pPr>
        <w:spacing w:after="0" w:line="240" w:lineRule="auto"/>
        <w:jc w:val="both"/>
        <w:rPr>
          <w:rFonts w:ascii="Arial" w:hAnsi="Arial" w:cs="Arial"/>
          <w:sz w:val="24"/>
          <w:szCs w:val="24"/>
        </w:rPr>
      </w:pPr>
      <w:r>
        <w:rPr>
          <w:rFonts w:ascii="Arial" w:hAnsi="Arial" w:cs="Arial"/>
          <w:sz w:val="24"/>
          <w:szCs w:val="24"/>
        </w:rPr>
        <w:t xml:space="preserve">Joseph Granda Vargas, Presidente </w:t>
      </w:r>
    </w:p>
    <w:p w:rsidR="00700BD5" w:rsidRDefault="00700BD5" w:rsidP="00397B5A">
      <w:pPr>
        <w:spacing w:after="0" w:line="240" w:lineRule="auto"/>
        <w:jc w:val="both"/>
        <w:rPr>
          <w:rFonts w:ascii="Arial" w:hAnsi="Arial" w:cs="Arial"/>
          <w:sz w:val="24"/>
          <w:szCs w:val="24"/>
        </w:rPr>
      </w:pPr>
      <w:r>
        <w:rPr>
          <w:rFonts w:ascii="Arial" w:hAnsi="Arial" w:cs="Arial"/>
          <w:sz w:val="24"/>
          <w:szCs w:val="24"/>
        </w:rPr>
        <w:t>Comité Cantonal de la Persona Joven San Pablo de Heredia</w:t>
      </w:r>
    </w:p>
    <w:p w:rsidR="00397B5A" w:rsidRDefault="00397B5A" w:rsidP="00397B5A">
      <w:pPr>
        <w:spacing w:after="0" w:line="240" w:lineRule="auto"/>
        <w:jc w:val="both"/>
        <w:rPr>
          <w:rFonts w:ascii="Arial" w:hAnsi="Arial" w:cs="Arial"/>
          <w:sz w:val="24"/>
          <w:szCs w:val="24"/>
        </w:rPr>
      </w:pPr>
      <w:r>
        <w:rPr>
          <w:rFonts w:ascii="Arial" w:hAnsi="Arial" w:cs="Arial"/>
          <w:sz w:val="24"/>
          <w:szCs w:val="24"/>
        </w:rPr>
        <w:t>Pte.</w:t>
      </w:r>
    </w:p>
    <w:p w:rsidR="00397B5A" w:rsidRDefault="00397B5A" w:rsidP="00397B5A">
      <w:pPr>
        <w:spacing w:after="0" w:line="240" w:lineRule="auto"/>
        <w:jc w:val="both"/>
        <w:rPr>
          <w:rFonts w:ascii="Arial" w:hAnsi="Arial" w:cs="Arial"/>
          <w:sz w:val="24"/>
          <w:szCs w:val="24"/>
        </w:rPr>
      </w:pPr>
    </w:p>
    <w:p w:rsidR="00397B5A" w:rsidRPr="001F3A3E" w:rsidRDefault="00700BD5" w:rsidP="00397B5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397B5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señor</w:t>
      </w:r>
      <w:r w:rsidR="00397B5A">
        <w:rPr>
          <w:rFonts w:ascii="Arial" w:eastAsia="Times New Roman" w:hAnsi="Arial" w:cs="Arial"/>
          <w:sz w:val="24"/>
          <w:szCs w:val="24"/>
          <w:lang w:val="es-ES" w:eastAsia="es-ES"/>
        </w:rPr>
        <w:t>:</w:t>
      </w:r>
    </w:p>
    <w:p w:rsidR="00397B5A" w:rsidRPr="001F3A3E" w:rsidRDefault="00397B5A" w:rsidP="00397B5A">
      <w:pPr>
        <w:pStyle w:val="Sinespaciado"/>
        <w:rPr>
          <w:lang w:val="es-ES"/>
        </w:rPr>
      </w:pPr>
    </w:p>
    <w:p w:rsidR="00397B5A" w:rsidRPr="001F3A3E" w:rsidRDefault="00397B5A" w:rsidP="00397B5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97B5A" w:rsidRPr="001F3A3E" w:rsidRDefault="00397B5A" w:rsidP="00397B5A">
      <w:pPr>
        <w:spacing w:after="0" w:line="240" w:lineRule="auto"/>
        <w:rPr>
          <w:rFonts w:ascii="Calibri" w:eastAsia="Calibri" w:hAnsi="Calibri" w:cs="Times New Roman"/>
          <w:lang w:val="es-ES" w:eastAsia="es-ES"/>
        </w:rPr>
      </w:pPr>
    </w:p>
    <w:p w:rsidR="00397B5A" w:rsidRPr="001F3A3E" w:rsidRDefault="00397B5A" w:rsidP="00397B5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97B5A" w:rsidRDefault="00397B5A" w:rsidP="00397B5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397B5A" w:rsidRDefault="00397B5A" w:rsidP="00397B5A">
      <w:pPr>
        <w:spacing w:after="0" w:line="240" w:lineRule="auto"/>
        <w:rPr>
          <w:rFonts w:ascii="Arial" w:eastAsia="Calibri" w:hAnsi="Arial" w:cs="Arial"/>
          <w:sz w:val="24"/>
          <w:szCs w:val="24"/>
        </w:rPr>
      </w:pPr>
    </w:p>
    <w:p w:rsidR="00700BD5" w:rsidRPr="00700BD5" w:rsidRDefault="00700BD5" w:rsidP="00700BD5">
      <w:pPr>
        <w:spacing w:after="0" w:line="240" w:lineRule="auto"/>
        <w:contextualSpacing/>
        <w:jc w:val="both"/>
        <w:rPr>
          <w:rFonts w:ascii="Arial" w:eastAsia="SimSun" w:hAnsi="Arial" w:cs="Arial"/>
          <w:b/>
          <w:sz w:val="24"/>
          <w:szCs w:val="24"/>
        </w:rPr>
      </w:pPr>
      <w:r w:rsidRPr="00700BD5">
        <w:rPr>
          <w:rFonts w:ascii="Arial" w:eastAsia="SimSun" w:hAnsi="Arial" w:cs="Arial"/>
          <w:b/>
          <w:sz w:val="24"/>
          <w:szCs w:val="24"/>
        </w:rPr>
        <w:t>CONSIDERANDO</w:t>
      </w:r>
    </w:p>
    <w:p w:rsidR="00700BD5" w:rsidRPr="00700BD5" w:rsidRDefault="00700BD5" w:rsidP="00700BD5">
      <w:pPr>
        <w:pStyle w:val="Sinespaciado"/>
      </w:pPr>
    </w:p>
    <w:p w:rsidR="00700BD5" w:rsidRPr="00700BD5" w:rsidRDefault="00700BD5" w:rsidP="00700BD5">
      <w:pPr>
        <w:spacing w:after="0" w:line="240" w:lineRule="auto"/>
        <w:contextualSpacing/>
        <w:jc w:val="both"/>
        <w:rPr>
          <w:rFonts w:ascii="Arial" w:eastAsia="SimSun" w:hAnsi="Arial" w:cs="Arial"/>
          <w:sz w:val="24"/>
          <w:szCs w:val="24"/>
        </w:rPr>
      </w:pPr>
      <w:r w:rsidRPr="00700BD5">
        <w:rPr>
          <w:rFonts w:ascii="Arial" w:eastAsia="SimSun" w:hAnsi="Arial" w:cs="Arial"/>
          <w:sz w:val="24"/>
          <w:szCs w:val="24"/>
        </w:rPr>
        <w:t>Moción presentada por el Sr. José Fernando Méndez Vindas, Regidor Propietario para que se convoque al Sr. Joseph Granda Vargas, Presidente, Comité Cantonal de la Persona Joven a la sesión ordinaria a celebrarse el 09 de diciembre de 2019 a las 6:15 pm con el objetivo de que realice la presentación de la liquidación presupuestaria de dicho comité.</w:t>
      </w:r>
    </w:p>
    <w:p w:rsidR="00700BD5" w:rsidRPr="00700BD5" w:rsidRDefault="00700BD5" w:rsidP="00700BD5">
      <w:pPr>
        <w:spacing w:after="0" w:line="240" w:lineRule="auto"/>
        <w:rPr>
          <w:rFonts w:ascii="Calibri" w:eastAsia="Calibri" w:hAnsi="Calibri" w:cs="Times New Roman"/>
        </w:rPr>
      </w:pPr>
    </w:p>
    <w:p w:rsidR="00700BD5" w:rsidRPr="00700BD5" w:rsidRDefault="00700BD5" w:rsidP="00700BD5">
      <w:pPr>
        <w:spacing w:after="0" w:line="240" w:lineRule="auto"/>
        <w:contextualSpacing/>
        <w:jc w:val="both"/>
        <w:rPr>
          <w:rFonts w:ascii="Arial" w:eastAsia="SimSun" w:hAnsi="Arial" w:cs="Arial"/>
          <w:b/>
          <w:sz w:val="24"/>
          <w:szCs w:val="24"/>
        </w:rPr>
      </w:pPr>
      <w:r w:rsidRPr="00700BD5">
        <w:rPr>
          <w:rFonts w:ascii="Arial" w:eastAsia="SimSun" w:hAnsi="Arial" w:cs="Arial"/>
          <w:b/>
          <w:sz w:val="24"/>
          <w:szCs w:val="24"/>
        </w:rPr>
        <w:t>ESTE CONCEJO MUNICIPAL ACUERDA</w:t>
      </w:r>
    </w:p>
    <w:p w:rsidR="00700BD5" w:rsidRPr="00700BD5" w:rsidRDefault="00700BD5" w:rsidP="00700BD5">
      <w:pPr>
        <w:pStyle w:val="Sinespaciado"/>
      </w:pPr>
    </w:p>
    <w:p w:rsidR="00700BD5" w:rsidRPr="00700BD5" w:rsidRDefault="00700BD5" w:rsidP="00700BD5">
      <w:pPr>
        <w:spacing w:after="0" w:line="240" w:lineRule="auto"/>
        <w:contextualSpacing/>
        <w:jc w:val="both"/>
        <w:rPr>
          <w:rFonts w:ascii="Arial" w:eastAsia="SimSun" w:hAnsi="Arial" w:cs="Arial"/>
          <w:sz w:val="24"/>
          <w:szCs w:val="24"/>
        </w:rPr>
      </w:pPr>
      <w:r w:rsidRPr="00700BD5">
        <w:rPr>
          <w:rFonts w:ascii="Arial" w:eastAsia="SimSun" w:hAnsi="Arial" w:cs="Arial"/>
          <w:sz w:val="24"/>
          <w:szCs w:val="24"/>
        </w:rPr>
        <w:t xml:space="preserve">Aprobar dicha moción y convocar al Sr. Joseph Granda Vargas, Presidente, CCPJSP a la sesión mencionada a las 6: 15pm para la presentación del tema citado. </w:t>
      </w:r>
    </w:p>
    <w:p w:rsidR="00700BD5" w:rsidRPr="00700BD5" w:rsidRDefault="00700BD5" w:rsidP="00700BD5">
      <w:pPr>
        <w:spacing w:after="0" w:line="240" w:lineRule="auto"/>
        <w:contextualSpacing/>
        <w:jc w:val="both"/>
        <w:rPr>
          <w:rFonts w:ascii="Arial" w:eastAsia="SimSun" w:hAnsi="Arial" w:cs="Arial"/>
          <w:sz w:val="24"/>
          <w:szCs w:val="24"/>
        </w:rPr>
      </w:pPr>
    </w:p>
    <w:p w:rsidR="00700BD5" w:rsidRPr="00700BD5" w:rsidRDefault="00700BD5" w:rsidP="00700BD5">
      <w:pPr>
        <w:spacing w:after="0" w:line="240" w:lineRule="auto"/>
        <w:contextualSpacing/>
        <w:jc w:val="both"/>
        <w:rPr>
          <w:rFonts w:ascii="Arial" w:hAnsi="Arial" w:cs="Arial"/>
          <w:b/>
        </w:rPr>
      </w:pPr>
      <w:r w:rsidRPr="00700BD5">
        <w:rPr>
          <w:rFonts w:ascii="Arial" w:hAnsi="Arial" w:cs="Arial"/>
          <w:b/>
        </w:rPr>
        <w:t>ACUERDO UNÁNIME Y DECLARADO</w:t>
      </w:r>
      <w:r w:rsidR="005E6F41">
        <w:rPr>
          <w:rFonts w:ascii="Arial" w:hAnsi="Arial" w:cs="Arial"/>
          <w:b/>
        </w:rPr>
        <w:t xml:space="preserve"> DEFINITIVAMENTE APROBADO N° 750</w:t>
      </w:r>
      <w:r w:rsidRPr="00700BD5">
        <w:rPr>
          <w:rFonts w:ascii="Arial" w:hAnsi="Arial" w:cs="Arial"/>
          <w:b/>
        </w:rPr>
        <w:t>-19</w:t>
      </w:r>
    </w:p>
    <w:p w:rsidR="00700BD5" w:rsidRDefault="00700BD5" w:rsidP="00700BD5">
      <w:pPr>
        <w:spacing w:after="0" w:line="240" w:lineRule="auto"/>
        <w:jc w:val="both"/>
        <w:rPr>
          <w:rFonts w:ascii="Arial" w:eastAsia="Calibri" w:hAnsi="Arial" w:cs="Arial"/>
          <w:sz w:val="24"/>
          <w:szCs w:val="24"/>
        </w:rPr>
      </w:pPr>
    </w:p>
    <w:p w:rsidR="00700BD5" w:rsidRPr="00700BD5" w:rsidRDefault="00700BD5" w:rsidP="00700BD5">
      <w:pPr>
        <w:spacing w:after="0" w:line="240" w:lineRule="auto"/>
        <w:jc w:val="both"/>
        <w:rPr>
          <w:rFonts w:ascii="Arial" w:eastAsia="Calibri" w:hAnsi="Arial" w:cs="Arial"/>
          <w:sz w:val="24"/>
          <w:szCs w:val="24"/>
        </w:rPr>
      </w:pPr>
      <w:r w:rsidRPr="00700BD5">
        <w:rPr>
          <w:rFonts w:ascii="Arial" w:eastAsia="Calibri" w:hAnsi="Arial" w:cs="Arial"/>
          <w:sz w:val="24"/>
          <w:szCs w:val="24"/>
        </w:rPr>
        <w:t>Acuerdo con el voto positivo de los regidores</w:t>
      </w:r>
    </w:p>
    <w:p w:rsidR="00700BD5" w:rsidRPr="00700BD5" w:rsidRDefault="00700BD5" w:rsidP="00700BD5">
      <w:pPr>
        <w:spacing w:after="0" w:line="240" w:lineRule="auto"/>
        <w:jc w:val="both"/>
        <w:rPr>
          <w:rFonts w:ascii="Arial" w:eastAsia="Calibri" w:hAnsi="Arial" w:cs="Arial"/>
          <w:sz w:val="24"/>
          <w:szCs w:val="24"/>
        </w:rPr>
      </w:pPr>
    </w:p>
    <w:p w:rsidR="00700BD5" w:rsidRPr="00700BD5" w:rsidRDefault="00700BD5" w:rsidP="00700BD5">
      <w:pPr>
        <w:numPr>
          <w:ilvl w:val="0"/>
          <w:numId w:val="43"/>
        </w:numPr>
        <w:spacing w:after="0" w:line="240" w:lineRule="auto"/>
        <w:ind w:right="-799"/>
        <w:rPr>
          <w:rFonts w:ascii="Arial" w:eastAsia="Calibri" w:hAnsi="Arial" w:cs="Arial"/>
          <w:sz w:val="24"/>
          <w:szCs w:val="24"/>
        </w:rPr>
      </w:pPr>
      <w:r w:rsidRPr="00700BD5">
        <w:rPr>
          <w:rFonts w:ascii="Arial" w:eastAsia="Calibri" w:hAnsi="Arial" w:cs="Arial"/>
          <w:sz w:val="24"/>
          <w:szCs w:val="24"/>
        </w:rPr>
        <w:t>José Fernando Méndez Vindas, Partido Unidad Social Cristiana</w:t>
      </w:r>
    </w:p>
    <w:p w:rsidR="00700BD5" w:rsidRPr="00700BD5" w:rsidRDefault="00700BD5" w:rsidP="00700BD5">
      <w:pPr>
        <w:numPr>
          <w:ilvl w:val="0"/>
          <w:numId w:val="43"/>
        </w:numPr>
        <w:spacing w:after="0" w:line="240" w:lineRule="auto"/>
        <w:ind w:right="-799"/>
        <w:rPr>
          <w:rFonts w:ascii="Arial" w:eastAsia="Calibri" w:hAnsi="Arial" w:cs="Arial"/>
          <w:sz w:val="24"/>
          <w:szCs w:val="24"/>
        </w:rPr>
      </w:pPr>
      <w:r w:rsidRPr="00700BD5">
        <w:rPr>
          <w:rFonts w:ascii="Arial" w:eastAsia="Calibri" w:hAnsi="Arial" w:cs="Arial"/>
          <w:sz w:val="24"/>
          <w:szCs w:val="24"/>
        </w:rPr>
        <w:t>Julio César Benavides Espinoza, Partido Unidad Social Cristiana</w:t>
      </w:r>
    </w:p>
    <w:p w:rsidR="00700BD5" w:rsidRPr="00700BD5" w:rsidRDefault="00700BD5" w:rsidP="00700BD5">
      <w:pPr>
        <w:numPr>
          <w:ilvl w:val="0"/>
          <w:numId w:val="43"/>
        </w:numPr>
        <w:spacing w:after="0" w:line="240" w:lineRule="auto"/>
        <w:ind w:right="-799"/>
        <w:rPr>
          <w:rFonts w:ascii="Arial" w:eastAsia="Calibri" w:hAnsi="Arial" w:cs="Arial"/>
          <w:sz w:val="24"/>
          <w:szCs w:val="24"/>
        </w:rPr>
      </w:pPr>
      <w:r w:rsidRPr="00700BD5">
        <w:rPr>
          <w:rFonts w:ascii="Arial" w:eastAsia="Calibri" w:hAnsi="Arial" w:cs="Arial"/>
          <w:sz w:val="24"/>
          <w:szCs w:val="24"/>
        </w:rPr>
        <w:t>Damaris Gamboa Hernández, Partido Unidad Social Cristiana</w:t>
      </w:r>
    </w:p>
    <w:p w:rsidR="00700BD5" w:rsidRPr="00700BD5" w:rsidRDefault="00700BD5" w:rsidP="00700BD5">
      <w:pPr>
        <w:numPr>
          <w:ilvl w:val="0"/>
          <w:numId w:val="43"/>
        </w:numPr>
        <w:spacing w:after="0" w:line="240" w:lineRule="auto"/>
        <w:rPr>
          <w:rFonts w:ascii="Arial" w:eastAsia="Calibri" w:hAnsi="Arial" w:cs="Arial"/>
          <w:sz w:val="24"/>
          <w:szCs w:val="24"/>
        </w:rPr>
      </w:pPr>
      <w:r w:rsidRPr="00700BD5">
        <w:rPr>
          <w:rFonts w:ascii="Arial" w:eastAsia="Calibri" w:hAnsi="Arial" w:cs="Arial"/>
          <w:sz w:val="24"/>
          <w:szCs w:val="24"/>
        </w:rPr>
        <w:t>Omar Sequeira Sequeira, Partido Liberación Nacional</w:t>
      </w:r>
    </w:p>
    <w:p w:rsidR="00700BD5" w:rsidRPr="00700BD5" w:rsidRDefault="00700BD5" w:rsidP="00700BD5">
      <w:pPr>
        <w:numPr>
          <w:ilvl w:val="0"/>
          <w:numId w:val="43"/>
        </w:numPr>
        <w:spacing w:after="0" w:line="240" w:lineRule="auto"/>
        <w:rPr>
          <w:rFonts w:ascii="Arial" w:eastAsia="Calibri" w:hAnsi="Arial" w:cs="Arial"/>
          <w:sz w:val="24"/>
          <w:szCs w:val="24"/>
        </w:rPr>
      </w:pPr>
      <w:r w:rsidRPr="00700BD5">
        <w:rPr>
          <w:rFonts w:ascii="Arial" w:eastAsia="Calibri" w:hAnsi="Arial" w:cs="Arial"/>
          <w:sz w:val="24"/>
          <w:szCs w:val="24"/>
        </w:rPr>
        <w:t>Betty Castillo Ortiz, Partido Liberación Nacional</w:t>
      </w:r>
    </w:p>
    <w:p w:rsidR="00397B5A" w:rsidRDefault="00397B5A" w:rsidP="00397B5A">
      <w:pPr>
        <w:spacing w:after="0" w:line="240" w:lineRule="auto"/>
        <w:rPr>
          <w:rFonts w:ascii="Arial" w:eastAsia="Calibri" w:hAnsi="Arial" w:cs="Arial"/>
          <w:sz w:val="24"/>
          <w:szCs w:val="24"/>
        </w:rPr>
      </w:pPr>
    </w:p>
    <w:p w:rsidR="00397B5A" w:rsidRDefault="00700BD5" w:rsidP="00397B5A">
      <w:pPr>
        <w:spacing w:after="0" w:line="240" w:lineRule="auto"/>
        <w:rPr>
          <w:rFonts w:ascii="Arial" w:eastAsia="Calibri" w:hAnsi="Arial" w:cs="Arial"/>
          <w:sz w:val="24"/>
          <w:szCs w:val="24"/>
        </w:rPr>
      </w:pPr>
      <w:r>
        <w:rPr>
          <w:rFonts w:ascii="Arial" w:eastAsia="Calibri" w:hAnsi="Arial" w:cs="Arial"/>
          <w:sz w:val="24"/>
          <w:szCs w:val="24"/>
        </w:rPr>
        <w:t xml:space="preserve">                               </w:t>
      </w:r>
    </w:p>
    <w:p w:rsidR="00700BD5" w:rsidRPr="00500EB2" w:rsidRDefault="00700BD5" w:rsidP="00700BD5">
      <w:pPr>
        <w:spacing w:after="0" w:line="240" w:lineRule="auto"/>
        <w:ind w:left="2124" w:firstLine="708"/>
        <w:rPr>
          <w:rFonts w:ascii="Arial" w:hAnsi="Arial" w:cs="Arial"/>
          <w:b/>
          <w:sz w:val="24"/>
          <w:szCs w:val="24"/>
        </w:rPr>
      </w:pPr>
      <w:r>
        <w:rPr>
          <w:rFonts w:ascii="Arial" w:eastAsia="Calibri" w:hAnsi="Arial" w:cs="Arial"/>
          <w:sz w:val="24"/>
          <w:szCs w:val="24"/>
        </w:rPr>
        <w:t xml:space="preserve">    </w:t>
      </w:r>
      <w:r w:rsidRPr="00500EB2">
        <w:rPr>
          <w:rFonts w:ascii="Arial" w:hAnsi="Arial" w:cs="Arial"/>
          <w:b/>
          <w:sz w:val="24"/>
          <w:szCs w:val="24"/>
        </w:rPr>
        <w:t>LINETH ARTAVIA GONZÁLEZ</w:t>
      </w:r>
    </w:p>
    <w:p w:rsidR="00700BD5" w:rsidRPr="00A21CE9" w:rsidRDefault="00700BD5" w:rsidP="00700BD5">
      <w:pPr>
        <w:spacing w:after="0" w:line="240" w:lineRule="auto"/>
        <w:jc w:val="center"/>
        <w:rPr>
          <w:rFonts w:ascii="Arial" w:hAnsi="Arial" w:cs="Arial"/>
          <w:b/>
          <w:sz w:val="24"/>
          <w:szCs w:val="24"/>
        </w:rPr>
      </w:pPr>
      <w:r>
        <w:rPr>
          <w:rFonts w:ascii="Arial" w:hAnsi="Arial" w:cs="Arial"/>
          <w:b/>
          <w:sz w:val="24"/>
          <w:szCs w:val="24"/>
        </w:rPr>
        <w:t>SECRETARÍA CONCEJO MUNICIPAL</w:t>
      </w:r>
    </w:p>
    <w:p w:rsidR="00700BD5" w:rsidRDefault="00700BD5" w:rsidP="00700BD5">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17311C38" wp14:editId="521449E3">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397B5A" w:rsidRDefault="00397B5A" w:rsidP="00397B5A">
      <w:pPr>
        <w:spacing w:after="0" w:line="240" w:lineRule="auto"/>
        <w:rPr>
          <w:rFonts w:ascii="Arial" w:eastAsia="Calibri" w:hAnsi="Arial" w:cs="Arial"/>
          <w:sz w:val="24"/>
          <w:szCs w:val="24"/>
        </w:rPr>
      </w:pPr>
    </w:p>
    <w:p w:rsidR="00700BD5" w:rsidRPr="001F3A3E" w:rsidRDefault="00700BD5" w:rsidP="00700BD5">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MSPH-CM-ACUER-751</w:t>
      </w:r>
      <w:r>
        <w:rPr>
          <w:rFonts w:ascii="Arial" w:hAnsi="Arial" w:cs="Arial"/>
          <w:b/>
          <w:sz w:val="24"/>
          <w:szCs w:val="24"/>
          <w:lang w:val="es-ES"/>
        </w:rPr>
        <w:t>-</w:t>
      </w:r>
      <w:r w:rsidRPr="001F3A3E">
        <w:rPr>
          <w:rFonts w:ascii="Arial" w:hAnsi="Arial" w:cs="Arial"/>
          <w:b/>
          <w:sz w:val="24"/>
          <w:szCs w:val="24"/>
          <w:lang w:val="es-ES"/>
        </w:rPr>
        <w:t>19</w:t>
      </w:r>
    </w:p>
    <w:p w:rsidR="00700BD5" w:rsidRPr="001F3A3E" w:rsidRDefault="00700BD5" w:rsidP="00700BD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700BD5" w:rsidRPr="001F3A3E" w:rsidRDefault="00700BD5" w:rsidP="00700BD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00BD5" w:rsidRDefault="00700BD5" w:rsidP="00700BD5">
      <w:pPr>
        <w:spacing w:after="0" w:line="240" w:lineRule="auto"/>
        <w:jc w:val="both"/>
        <w:rPr>
          <w:rFonts w:ascii="Arial" w:hAnsi="Arial" w:cs="Arial"/>
          <w:sz w:val="24"/>
          <w:szCs w:val="24"/>
        </w:rPr>
      </w:pPr>
      <w:r>
        <w:rPr>
          <w:rFonts w:ascii="Arial" w:hAnsi="Arial" w:cs="Arial"/>
          <w:sz w:val="24"/>
          <w:szCs w:val="24"/>
        </w:rPr>
        <w:t>Señores</w:t>
      </w:r>
    </w:p>
    <w:p w:rsidR="00700BD5" w:rsidRDefault="00700BD5" w:rsidP="00700BD5">
      <w:pPr>
        <w:spacing w:after="0" w:line="240" w:lineRule="auto"/>
        <w:jc w:val="both"/>
        <w:rPr>
          <w:rFonts w:ascii="Arial" w:hAnsi="Arial" w:cs="Arial"/>
          <w:sz w:val="24"/>
          <w:szCs w:val="24"/>
        </w:rPr>
      </w:pPr>
      <w:r>
        <w:rPr>
          <w:rFonts w:ascii="Arial" w:hAnsi="Arial" w:cs="Arial"/>
          <w:sz w:val="24"/>
          <w:szCs w:val="24"/>
        </w:rPr>
        <w:t>Comisión de Obras Públicas</w:t>
      </w:r>
    </w:p>
    <w:p w:rsidR="00700BD5" w:rsidRDefault="00700BD5" w:rsidP="00700BD5">
      <w:pPr>
        <w:spacing w:after="0" w:line="240" w:lineRule="auto"/>
        <w:jc w:val="both"/>
        <w:rPr>
          <w:rFonts w:ascii="Arial" w:hAnsi="Arial" w:cs="Arial"/>
          <w:sz w:val="24"/>
          <w:szCs w:val="24"/>
        </w:rPr>
      </w:pPr>
      <w:r>
        <w:rPr>
          <w:rFonts w:ascii="Arial" w:hAnsi="Arial" w:cs="Arial"/>
          <w:sz w:val="24"/>
          <w:szCs w:val="24"/>
        </w:rPr>
        <w:t>Municipalidad de San Pablo de Heredia</w:t>
      </w:r>
    </w:p>
    <w:p w:rsidR="00700BD5" w:rsidRDefault="00700BD5" w:rsidP="00700BD5">
      <w:pPr>
        <w:spacing w:after="0" w:line="240" w:lineRule="auto"/>
        <w:jc w:val="both"/>
        <w:rPr>
          <w:rFonts w:ascii="Arial" w:hAnsi="Arial" w:cs="Arial"/>
          <w:sz w:val="24"/>
          <w:szCs w:val="24"/>
        </w:rPr>
      </w:pPr>
      <w:r>
        <w:rPr>
          <w:rFonts w:ascii="Arial" w:hAnsi="Arial" w:cs="Arial"/>
          <w:sz w:val="24"/>
          <w:szCs w:val="24"/>
        </w:rPr>
        <w:t>Pte.</w:t>
      </w:r>
    </w:p>
    <w:p w:rsidR="00700BD5" w:rsidRDefault="00700BD5" w:rsidP="00700BD5">
      <w:pPr>
        <w:spacing w:after="0" w:line="240" w:lineRule="auto"/>
        <w:jc w:val="both"/>
        <w:rPr>
          <w:rFonts w:ascii="Arial" w:hAnsi="Arial" w:cs="Arial"/>
          <w:sz w:val="24"/>
          <w:szCs w:val="24"/>
        </w:rPr>
      </w:pPr>
    </w:p>
    <w:p w:rsidR="00700BD5" w:rsidRPr="001F3A3E" w:rsidRDefault="00700BD5" w:rsidP="00700BD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700BD5" w:rsidRPr="001F3A3E" w:rsidRDefault="00700BD5" w:rsidP="00700BD5">
      <w:pPr>
        <w:pStyle w:val="Sinespaciado"/>
        <w:rPr>
          <w:lang w:val="es-ES"/>
        </w:rPr>
      </w:pPr>
    </w:p>
    <w:p w:rsidR="00700BD5" w:rsidRPr="001F3A3E" w:rsidRDefault="00700BD5" w:rsidP="00700BD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00BD5" w:rsidRPr="001F3A3E" w:rsidRDefault="00700BD5" w:rsidP="00700BD5">
      <w:pPr>
        <w:spacing w:after="0" w:line="240" w:lineRule="auto"/>
        <w:rPr>
          <w:rFonts w:ascii="Calibri" w:eastAsia="Calibri" w:hAnsi="Calibri" w:cs="Times New Roman"/>
          <w:lang w:val="es-ES" w:eastAsia="es-ES"/>
        </w:rPr>
      </w:pPr>
    </w:p>
    <w:p w:rsidR="00700BD5" w:rsidRPr="001F3A3E" w:rsidRDefault="00700BD5" w:rsidP="00700BD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00BD5" w:rsidRDefault="00700BD5" w:rsidP="00700BD5">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397B5A" w:rsidRDefault="00397B5A" w:rsidP="00397B5A">
      <w:pPr>
        <w:spacing w:after="0" w:line="240" w:lineRule="auto"/>
        <w:rPr>
          <w:rFonts w:ascii="Arial" w:eastAsia="Calibri" w:hAnsi="Arial" w:cs="Arial"/>
          <w:sz w:val="24"/>
          <w:szCs w:val="24"/>
        </w:rPr>
      </w:pPr>
    </w:p>
    <w:p w:rsidR="00700BD5" w:rsidRPr="00700BD5" w:rsidRDefault="00700BD5" w:rsidP="00700BD5">
      <w:pPr>
        <w:spacing w:line="252" w:lineRule="auto"/>
        <w:rPr>
          <w:rFonts w:ascii="Arial" w:eastAsia="Calibri" w:hAnsi="Arial" w:cs="Arial"/>
          <w:b/>
          <w:sz w:val="24"/>
          <w:szCs w:val="24"/>
        </w:rPr>
      </w:pPr>
      <w:r w:rsidRPr="00700BD5">
        <w:rPr>
          <w:rFonts w:ascii="Arial" w:eastAsia="Calibri" w:hAnsi="Arial" w:cs="Arial"/>
          <w:b/>
          <w:sz w:val="24"/>
          <w:szCs w:val="24"/>
        </w:rPr>
        <w:t xml:space="preserve">CONSIDERANDO </w:t>
      </w:r>
    </w:p>
    <w:p w:rsidR="00700BD5" w:rsidRPr="00700BD5" w:rsidRDefault="00700BD5" w:rsidP="00700BD5">
      <w:pPr>
        <w:spacing w:line="252" w:lineRule="auto"/>
        <w:contextualSpacing/>
        <w:jc w:val="both"/>
        <w:rPr>
          <w:rFonts w:ascii="Arial" w:eastAsia="Calibri" w:hAnsi="Arial" w:cs="Arial"/>
          <w:sz w:val="24"/>
          <w:szCs w:val="24"/>
        </w:rPr>
      </w:pPr>
      <w:r w:rsidRPr="00700BD5">
        <w:rPr>
          <w:rFonts w:ascii="Arial" w:eastAsia="Calibri" w:hAnsi="Arial" w:cs="Arial"/>
          <w:sz w:val="24"/>
          <w:szCs w:val="24"/>
        </w:rPr>
        <w:t>Oficio AL-C20993-387-2019, recibido vía correo el día 07 de noviembre de 2019, suscrito por la Sra. Ana Julia Araya Alfaro, Jefa de Área, Comisiones Legislativas II, donde solicita criterio sobre el proyecto de ley “Adición de un artículo 18 BIS y reforma del artículo 37 de la Ley de Planificación Urbana N° 4240, del 15 de noviembre de 1968 y sus reformas, Ley para sancionar las violaciones a los Planes Reguladores”.</w:t>
      </w:r>
    </w:p>
    <w:p w:rsidR="00700BD5" w:rsidRPr="00700BD5" w:rsidRDefault="00700BD5" w:rsidP="00700BD5">
      <w:pPr>
        <w:spacing w:line="252" w:lineRule="auto"/>
        <w:contextualSpacing/>
        <w:jc w:val="both"/>
        <w:rPr>
          <w:rFonts w:ascii="Arial" w:eastAsia="Calibri" w:hAnsi="Arial" w:cs="Arial"/>
          <w:sz w:val="24"/>
          <w:szCs w:val="24"/>
        </w:rPr>
      </w:pPr>
    </w:p>
    <w:p w:rsidR="00700BD5" w:rsidRPr="00700BD5" w:rsidRDefault="00700BD5" w:rsidP="00700BD5">
      <w:pPr>
        <w:spacing w:line="252" w:lineRule="auto"/>
        <w:rPr>
          <w:rFonts w:ascii="Arial" w:eastAsia="Calibri" w:hAnsi="Arial" w:cs="Arial"/>
          <w:b/>
          <w:sz w:val="24"/>
          <w:szCs w:val="24"/>
        </w:rPr>
      </w:pPr>
      <w:r w:rsidRPr="00700BD5">
        <w:rPr>
          <w:rFonts w:ascii="Arial" w:eastAsia="Calibri" w:hAnsi="Arial" w:cs="Arial"/>
          <w:b/>
          <w:sz w:val="24"/>
          <w:szCs w:val="24"/>
        </w:rPr>
        <w:t xml:space="preserve">ESTE CONCEJO MUNICIPAL ACUERDA </w:t>
      </w:r>
    </w:p>
    <w:p w:rsidR="00700BD5" w:rsidRPr="00700BD5" w:rsidRDefault="00700BD5" w:rsidP="00700BD5">
      <w:pPr>
        <w:spacing w:line="252" w:lineRule="auto"/>
        <w:contextualSpacing/>
        <w:jc w:val="both"/>
        <w:rPr>
          <w:rFonts w:ascii="Arial" w:eastAsia="Calibri" w:hAnsi="Arial" w:cs="Arial"/>
          <w:sz w:val="24"/>
          <w:szCs w:val="24"/>
        </w:rPr>
      </w:pPr>
      <w:r w:rsidRPr="00700BD5">
        <w:rPr>
          <w:rFonts w:ascii="Arial" w:eastAsia="Calibri" w:hAnsi="Arial" w:cs="Arial"/>
          <w:sz w:val="24"/>
          <w:szCs w:val="24"/>
        </w:rPr>
        <w:t>Remitir dicho oficio a la Comisión de Obras Públicas para su respectivo análisis y posterior dictamen.</w:t>
      </w:r>
    </w:p>
    <w:p w:rsidR="00700BD5" w:rsidRPr="00700BD5" w:rsidRDefault="00700BD5" w:rsidP="00700BD5">
      <w:pPr>
        <w:suppressLineNumbers/>
        <w:spacing w:after="0" w:line="240" w:lineRule="auto"/>
        <w:jc w:val="both"/>
        <w:rPr>
          <w:rFonts w:ascii="Arial" w:eastAsia="Calibri" w:hAnsi="Arial" w:cs="Arial"/>
          <w:sz w:val="24"/>
          <w:szCs w:val="24"/>
        </w:rPr>
      </w:pPr>
    </w:p>
    <w:p w:rsidR="00700BD5" w:rsidRPr="00700BD5" w:rsidRDefault="00700BD5" w:rsidP="00700BD5">
      <w:pPr>
        <w:spacing w:after="0" w:line="240" w:lineRule="auto"/>
        <w:jc w:val="both"/>
        <w:rPr>
          <w:rFonts w:ascii="Arial" w:eastAsia="Calibri" w:hAnsi="Arial" w:cs="Arial"/>
          <w:b/>
        </w:rPr>
      </w:pPr>
      <w:r w:rsidRPr="00700BD5">
        <w:rPr>
          <w:rFonts w:ascii="Arial" w:eastAsia="Calibri" w:hAnsi="Arial" w:cs="Arial"/>
          <w:b/>
        </w:rPr>
        <w:t>ACUERDO UNÁNIME Y DECLARADO</w:t>
      </w:r>
      <w:r w:rsidR="005E6F41">
        <w:rPr>
          <w:rFonts w:ascii="Arial" w:eastAsia="Calibri" w:hAnsi="Arial" w:cs="Arial"/>
          <w:b/>
        </w:rPr>
        <w:t xml:space="preserve"> DEFINITIVAMENTE APROBADO N° 751</w:t>
      </w:r>
      <w:r w:rsidRPr="00700BD5">
        <w:rPr>
          <w:rFonts w:ascii="Arial" w:eastAsia="Calibri" w:hAnsi="Arial" w:cs="Arial"/>
          <w:b/>
        </w:rPr>
        <w:t>-19</w:t>
      </w:r>
    </w:p>
    <w:p w:rsidR="00700BD5" w:rsidRPr="00700BD5" w:rsidRDefault="00700BD5" w:rsidP="00700BD5">
      <w:pPr>
        <w:spacing w:after="0" w:line="240" w:lineRule="auto"/>
        <w:rPr>
          <w:rFonts w:ascii="Calibri" w:eastAsia="Calibri" w:hAnsi="Calibri" w:cs="Times New Roman"/>
        </w:rPr>
      </w:pPr>
    </w:p>
    <w:p w:rsidR="00700BD5" w:rsidRPr="00700BD5" w:rsidRDefault="00700BD5" w:rsidP="00700BD5">
      <w:pPr>
        <w:spacing w:after="0" w:line="240" w:lineRule="auto"/>
        <w:jc w:val="both"/>
        <w:rPr>
          <w:rFonts w:ascii="Arial" w:eastAsia="Calibri" w:hAnsi="Arial" w:cs="Arial"/>
          <w:sz w:val="24"/>
          <w:szCs w:val="24"/>
        </w:rPr>
      </w:pPr>
      <w:r w:rsidRPr="00700BD5">
        <w:rPr>
          <w:rFonts w:ascii="Arial" w:eastAsia="Calibri" w:hAnsi="Arial" w:cs="Arial"/>
          <w:sz w:val="24"/>
          <w:szCs w:val="24"/>
        </w:rPr>
        <w:t>Acuerdo con el voto positivo de los regidores</w:t>
      </w:r>
    </w:p>
    <w:p w:rsidR="00700BD5" w:rsidRPr="00700BD5" w:rsidRDefault="00700BD5" w:rsidP="00700BD5">
      <w:pPr>
        <w:spacing w:after="0" w:line="240" w:lineRule="auto"/>
        <w:jc w:val="both"/>
        <w:rPr>
          <w:rFonts w:ascii="Arial" w:eastAsia="Calibri" w:hAnsi="Arial" w:cs="Arial"/>
          <w:sz w:val="24"/>
          <w:szCs w:val="24"/>
        </w:rPr>
      </w:pPr>
    </w:p>
    <w:p w:rsidR="00700BD5" w:rsidRPr="00700BD5" w:rsidRDefault="00700BD5" w:rsidP="00700BD5">
      <w:pPr>
        <w:numPr>
          <w:ilvl w:val="0"/>
          <w:numId w:val="44"/>
        </w:numPr>
        <w:spacing w:after="0" w:line="240" w:lineRule="auto"/>
        <w:ind w:left="1276" w:right="-799"/>
        <w:rPr>
          <w:rFonts w:ascii="Arial" w:eastAsia="Calibri" w:hAnsi="Arial" w:cs="Arial"/>
          <w:sz w:val="24"/>
          <w:szCs w:val="24"/>
        </w:rPr>
      </w:pPr>
      <w:r w:rsidRPr="00700BD5">
        <w:rPr>
          <w:rFonts w:ascii="Arial" w:eastAsia="Calibri" w:hAnsi="Arial" w:cs="Arial"/>
          <w:sz w:val="24"/>
          <w:szCs w:val="24"/>
        </w:rPr>
        <w:t>José Fernando Méndez Vindas, Partido Unidad Social Cristiana</w:t>
      </w:r>
    </w:p>
    <w:p w:rsidR="00700BD5" w:rsidRPr="00700BD5" w:rsidRDefault="00700BD5" w:rsidP="00700BD5">
      <w:pPr>
        <w:numPr>
          <w:ilvl w:val="0"/>
          <w:numId w:val="44"/>
        </w:numPr>
        <w:spacing w:after="0" w:line="240" w:lineRule="auto"/>
        <w:ind w:left="1276" w:right="-799"/>
        <w:rPr>
          <w:rFonts w:ascii="Arial" w:eastAsia="Calibri" w:hAnsi="Arial" w:cs="Arial"/>
          <w:sz w:val="24"/>
          <w:szCs w:val="24"/>
        </w:rPr>
      </w:pPr>
      <w:r w:rsidRPr="00700BD5">
        <w:rPr>
          <w:rFonts w:ascii="Arial" w:eastAsia="Calibri" w:hAnsi="Arial" w:cs="Arial"/>
          <w:sz w:val="24"/>
          <w:szCs w:val="24"/>
        </w:rPr>
        <w:t>Julio César Benavides Espinoza, Partido Unidad Social Cristiana</w:t>
      </w:r>
    </w:p>
    <w:p w:rsidR="00700BD5" w:rsidRPr="00700BD5" w:rsidRDefault="00700BD5" w:rsidP="00700BD5">
      <w:pPr>
        <w:numPr>
          <w:ilvl w:val="0"/>
          <w:numId w:val="44"/>
        </w:numPr>
        <w:spacing w:after="0" w:line="240" w:lineRule="auto"/>
        <w:ind w:left="1276" w:right="-799"/>
        <w:rPr>
          <w:rFonts w:ascii="Arial" w:eastAsia="Calibri" w:hAnsi="Arial" w:cs="Arial"/>
          <w:sz w:val="24"/>
          <w:szCs w:val="24"/>
        </w:rPr>
      </w:pPr>
      <w:r w:rsidRPr="00700BD5">
        <w:rPr>
          <w:rFonts w:ascii="Arial" w:eastAsia="Calibri" w:hAnsi="Arial" w:cs="Arial"/>
          <w:sz w:val="24"/>
          <w:szCs w:val="24"/>
        </w:rPr>
        <w:t>Damaris Gamboa Hernández, Partido Unidad Social Cristiana</w:t>
      </w:r>
    </w:p>
    <w:p w:rsidR="00700BD5" w:rsidRPr="00700BD5" w:rsidRDefault="00700BD5" w:rsidP="00700BD5">
      <w:pPr>
        <w:numPr>
          <w:ilvl w:val="0"/>
          <w:numId w:val="44"/>
        </w:numPr>
        <w:spacing w:after="0" w:line="240" w:lineRule="auto"/>
        <w:ind w:left="1276"/>
        <w:rPr>
          <w:rFonts w:ascii="Arial" w:eastAsia="Calibri" w:hAnsi="Arial" w:cs="Arial"/>
          <w:sz w:val="24"/>
          <w:szCs w:val="24"/>
        </w:rPr>
      </w:pPr>
      <w:r w:rsidRPr="00700BD5">
        <w:rPr>
          <w:rFonts w:ascii="Arial" w:eastAsia="Calibri" w:hAnsi="Arial" w:cs="Arial"/>
          <w:sz w:val="24"/>
          <w:szCs w:val="24"/>
        </w:rPr>
        <w:t>Omar Sequeira Sequeira, Partido Liberación Nacional</w:t>
      </w:r>
    </w:p>
    <w:p w:rsidR="00700BD5" w:rsidRPr="00700BD5" w:rsidRDefault="00700BD5" w:rsidP="00700BD5">
      <w:pPr>
        <w:numPr>
          <w:ilvl w:val="0"/>
          <w:numId w:val="44"/>
        </w:numPr>
        <w:spacing w:after="0" w:line="240" w:lineRule="auto"/>
        <w:ind w:left="1276"/>
        <w:rPr>
          <w:rFonts w:ascii="Arial" w:eastAsia="Calibri" w:hAnsi="Arial" w:cs="Arial"/>
          <w:sz w:val="24"/>
          <w:szCs w:val="24"/>
        </w:rPr>
      </w:pPr>
      <w:r w:rsidRPr="00700BD5">
        <w:rPr>
          <w:rFonts w:ascii="Arial" w:eastAsia="Calibri" w:hAnsi="Arial" w:cs="Arial"/>
          <w:sz w:val="24"/>
          <w:szCs w:val="24"/>
        </w:rPr>
        <w:t>Betty Castillo Ortiz, Partido Liberación Nacional</w:t>
      </w:r>
    </w:p>
    <w:p w:rsidR="00397B5A" w:rsidRDefault="00397B5A" w:rsidP="00397B5A">
      <w:pPr>
        <w:spacing w:after="0" w:line="240" w:lineRule="auto"/>
        <w:rPr>
          <w:rFonts w:ascii="Arial" w:eastAsia="Calibri" w:hAnsi="Arial" w:cs="Arial"/>
          <w:sz w:val="24"/>
          <w:szCs w:val="24"/>
        </w:rPr>
      </w:pPr>
    </w:p>
    <w:p w:rsidR="00397B5A" w:rsidRDefault="00397B5A" w:rsidP="00397B5A">
      <w:pPr>
        <w:spacing w:after="0" w:line="240" w:lineRule="auto"/>
        <w:rPr>
          <w:rFonts w:ascii="Arial" w:eastAsia="Calibri" w:hAnsi="Arial" w:cs="Arial"/>
          <w:sz w:val="24"/>
          <w:szCs w:val="24"/>
        </w:rPr>
      </w:pPr>
    </w:p>
    <w:p w:rsidR="00700BD5" w:rsidRPr="00500EB2" w:rsidRDefault="00700BD5" w:rsidP="00700BD5">
      <w:pPr>
        <w:spacing w:after="0" w:line="240" w:lineRule="auto"/>
        <w:ind w:left="2124" w:firstLine="708"/>
        <w:rPr>
          <w:rFonts w:ascii="Arial" w:hAnsi="Arial" w:cs="Arial"/>
          <w:b/>
          <w:sz w:val="24"/>
          <w:szCs w:val="24"/>
        </w:rPr>
      </w:pPr>
      <w:r>
        <w:rPr>
          <w:rFonts w:ascii="Arial" w:eastAsia="Calibri" w:hAnsi="Arial" w:cs="Arial"/>
          <w:sz w:val="24"/>
          <w:szCs w:val="24"/>
        </w:rPr>
        <w:t xml:space="preserve">    </w:t>
      </w:r>
      <w:r w:rsidRPr="00500EB2">
        <w:rPr>
          <w:rFonts w:ascii="Arial" w:hAnsi="Arial" w:cs="Arial"/>
          <w:b/>
          <w:sz w:val="24"/>
          <w:szCs w:val="24"/>
        </w:rPr>
        <w:t>LINETH ARTAVIA GONZÁLEZ</w:t>
      </w:r>
    </w:p>
    <w:p w:rsidR="00700BD5" w:rsidRPr="00A21CE9" w:rsidRDefault="00700BD5" w:rsidP="00700BD5">
      <w:pPr>
        <w:spacing w:after="0" w:line="240" w:lineRule="auto"/>
        <w:jc w:val="center"/>
        <w:rPr>
          <w:rFonts w:ascii="Arial" w:hAnsi="Arial" w:cs="Arial"/>
          <w:b/>
          <w:sz w:val="24"/>
          <w:szCs w:val="24"/>
        </w:rPr>
      </w:pPr>
      <w:r>
        <w:rPr>
          <w:rFonts w:ascii="Arial" w:hAnsi="Arial" w:cs="Arial"/>
          <w:b/>
          <w:sz w:val="24"/>
          <w:szCs w:val="24"/>
        </w:rPr>
        <w:t>SECRETARÍA CONCEJO MUNICIPAL</w:t>
      </w:r>
    </w:p>
    <w:p w:rsidR="00700BD5" w:rsidRDefault="00700BD5" w:rsidP="00700BD5">
      <w:pPr>
        <w:pStyle w:val="Sinespaciado"/>
        <w:rPr>
          <w:rFonts w:ascii="Arial" w:hAnsi="Arial" w:cs="Arial"/>
          <w:noProof/>
          <w:sz w:val="16"/>
          <w:szCs w:val="16"/>
          <w:lang w:eastAsia="es-CR"/>
        </w:rPr>
      </w:pPr>
      <w:r w:rsidRPr="00FB3D3C">
        <w:rPr>
          <w:rFonts w:ascii="Arial" w:hAnsi="Arial" w:cs="Arial"/>
          <w:noProof/>
          <w:sz w:val="16"/>
          <w:szCs w:val="16"/>
          <w:lang w:eastAsia="es-CR"/>
        </w:rPr>
        <w:drawing>
          <wp:inline distT="0" distB="0" distL="0" distR="0" wp14:anchorId="233FD409" wp14:editId="62B63010">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B3D3C">
        <w:rPr>
          <w:rFonts w:ascii="Arial" w:hAnsi="Arial" w:cs="Arial"/>
          <w:noProof/>
          <w:sz w:val="16"/>
          <w:szCs w:val="16"/>
          <w:lang w:eastAsia="es-CR"/>
        </w:rPr>
        <w:t>C/c: Archivo</w:t>
      </w:r>
    </w:p>
    <w:p w:rsidR="00397B5A" w:rsidRDefault="00397B5A" w:rsidP="00397B5A">
      <w:pPr>
        <w:spacing w:after="0" w:line="240" w:lineRule="auto"/>
        <w:rPr>
          <w:rFonts w:ascii="Arial" w:eastAsia="Calibri" w:hAnsi="Arial" w:cs="Arial"/>
          <w:sz w:val="24"/>
          <w:szCs w:val="24"/>
        </w:rPr>
      </w:pPr>
    </w:p>
    <w:p w:rsidR="00397B5A" w:rsidRDefault="00397B5A" w:rsidP="00397B5A">
      <w:pPr>
        <w:spacing w:after="0" w:line="240" w:lineRule="auto"/>
        <w:rPr>
          <w:rFonts w:ascii="Arial" w:eastAsia="Calibri" w:hAnsi="Arial" w:cs="Arial"/>
          <w:sz w:val="24"/>
          <w:szCs w:val="24"/>
        </w:rPr>
      </w:pPr>
    </w:p>
    <w:p w:rsidR="00EA46C2" w:rsidRPr="001F3A3E" w:rsidRDefault="00EA46C2" w:rsidP="00EA46C2">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MSPH-CM-ACUER-752</w:t>
      </w:r>
      <w:r>
        <w:rPr>
          <w:rFonts w:ascii="Arial" w:hAnsi="Arial" w:cs="Arial"/>
          <w:b/>
          <w:sz w:val="24"/>
          <w:szCs w:val="24"/>
          <w:lang w:val="es-ES"/>
        </w:rPr>
        <w:t>-</w:t>
      </w:r>
      <w:r w:rsidRPr="001F3A3E">
        <w:rPr>
          <w:rFonts w:ascii="Arial" w:hAnsi="Arial" w:cs="Arial"/>
          <w:b/>
          <w:sz w:val="24"/>
          <w:szCs w:val="24"/>
          <w:lang w:val="es-ES"/>
        </w:rPr>
        <w:t>19</w:t>
      </w:r>
    </w:p>
    <w:p w:rsidR="00EA46C2" w:rsidRPr="001F3A3E" w:rsidRDefault="00EA46C2" w:rsidP="00EA46C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EA46C2" w:rsidRPr="001F3A3E" w:rsidRDefault="00EA46C2" w:rsidP="00EA46C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A46C2" w:rsidRDefault="00EA46C2" w:rsidP="00EA46C2">
      <w:pPr>
        <w:spacing w:after="0" w:line="240" w:lineRule="auto"/>
        <w:jc w:val="both"/>
        <w:rPr>
          <w:rFonts w:ascii="Arial" w:hAnsi="Arial" w:cs="Arial"/>
          <w:sz w:val="24"/>
          <w:szCs w:val="24"/>
        </w:rPr>
      </w:pPr>
      <w:r>
        <w:rPr>
          <w:rFonts w:ascii="Arial" w:hAnsi="Arial" w:cs="Arial"/>
          <w:sz w:val="24"/>
          <w:szCs w:val="24"/>
        </w:rPr>
        <w:t>Señor</w:t>
      </w:r>
    </w:p>
    <w:p w:rsidR="00EA46C2" w:rsidRDefault="00EA46C2" w:rsidP="00EA46C2">
      <w:pPr>
        <w:spacing w:after="0" w:line="240" w:lineRule="auto"/>
        <w:jc w:val="both"/>
        <w:rPr>
          <w:rFonts w:ascii="Arial" w:hAnsi="Arial" w:cs="Arial"/>
          <w:sz w:val="24"/>
          <w:szCs w:val="24"/>
        </w:rPr>
      </w:pPr>
      <w:r>
        <w:rPr>
          <w:rFonts w:ascii="Arial" w:hAnsi="Arial" w:cs="Arial"/>
          <w:sz w:val="24"/>
          <w:szCs w:val="24"/>
        </w:rPr>
        <w:t xml:space="preserve">Bernardo Porras López, Alcalde Municipal </w:t>
      </w:r>
    </w:p>
    <w:p w:rsidR="00EA46C2" w:rsidRDefault="00EA46C2" w:rsidP="00EA46C2">
      <w:pPr>
        <w:spacing w:after="0" w:line="240" w:lineRule="auto"/>
        <w:jc w:val="both"/>
        <w:rPr>
          <w:rFonts w:ascii="Arial" w:hAnsi="Arial" w:cs="Arial"/>
          <w:sz w:val="24"/>
          <w:szCs w:val="24"/>
        </w:rPr>
      </w:pPr>
      <w:r>
        <w:rPr>
          <w:rFonts w:ascii="Arial" w:hAnsi="Arial" w:cs="Arial"/>
          <w:sz w:val="24"/>
          <w:szCs w:val="24"/>
        </w:rPr>
        <w:t>Municipalidad de San Pablo de Heredia</w:t>
      </w:r>
    </w:p>
    <w:p w:rsidR="00EA46C2" w:rsidRDefault="00EA46C2" w:rsidP="00EA46C2">
      <w:pPr>
        <w:spacing w:after="0" w:line="240" w:lineRule="auto"/>
        <w:jc w:val="both"/>
        <w:rPr>
          <w:rFonts w:ascii="Arial" w:hAnsi="Arial" w:cs="Arial"/>
          <w:sz w:val="24"/>
          <w:szCs w:val="24"/>
        </w:rPr>
      </w:pPr>
      <w:r>
        <w:rPr>
          <w:rFonts w:ascii="Arial" w:hAnsi="Arial" w:cs="Arial"/>
          <w:sz w:val="24"/>
          <w:szCs w:val="24"/>
        </w:rPr>
        <w:t>Pte.</w:t>
      </w:r>
    </w:p>
    <w:p w:rsidR="00EA46C2" w:rsidRDefault="00EA46C2" w:rsidP="00EA46C2">
      <w:pPr>
        <w:spacing w:after="0" w:line="240" w:lineRule="auto"/>
        <w:jc w:val="both"/>
        <w:rPr>
          <w:rFonts w:ascii="Arial" w:hAnsi="Arial" w:cs="Arial"/>
          <w:sz w:val="24"/>
          <w:szCs w:val="24"/>
        </w:rPr>
      </w:pPr>
    </w:p>
    <w:p w:rsidR="00EA46C2" w:rsidRPr="001F3A3E" w:rsidRDefault="00EA46C2" w:rsidP="00EA46C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EA46C2" w:rsidRPr="001F3A3E" w:rsidRDefault="00EA46C2" w:rsidP="00EA46C2">
      <w:pPr>
        <w:pStyle w:val="Sinespaciado"/>
        <w:rPr>
          <w:lang w:val="es-ES"/>
        </w:rPr>
      </w:pPr>
    </w:p>
    <w:p w:rsidR="00EA46C2" w:rsidRPr="001F3A3E" w:rsidRDefault="00EA46C2" w:rsidP="00EA46C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A46C2" w:rsidRPr="001F3A3E" w:rsidRDefault="00EA46C2" w:rsidP="00EA46C2">
      <w:pPr>
        <w:spacing w:after="0" w:line="240" w:lineRule="auto"/>
        <w:rPr>
          <w:rFonts w:ascii="Calibri" w:eastAsia="Calibri" w:hAnsi="Calibri" w:cs="Times New Roman"/>
          <w:lang w:val="es-ES" w:eastAsia="es-ES"/>
        </w:rPr>
      </w:pPr>
    </w:p>
    <w:p w:rsidR="00EA46C2" w:rsidRPr="001F3A3E" w:rsidRDefault="00EA46C2" w:rsidP="00EA46C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A46C2" w:rsidRDefault="00EA46C2" w:rsidP="00EA46C2">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EA46C2" w:rsidRDefault="00EA46C2" w:rsidP="00EA46C2">
      <w:pPr>
        <w:pStyle w:val="Sinespaciado"/>
      </w:pPr>
    </w:p>
    <w:p w:rsidR="00EA46C2" w:rsidRPr="00EA46C2" w:rsidRDefault="00EA46C2" w:rsidP="00EA46C2">
      <w:pPr>
        <w:spacing w:line="252" w:lineRule="auto"/>
        <w:rPr>
          <w:rFonts w:ascii="Arial" w:eastAsia="Calibri" w:hAnsi="Arial" w:cs="Arial"/>
          <w:b/>
          <w:sz w:val="24"/>
          <w:szCs w:val="24"/>
        </w:rPr>
      </w:pPr>
      <w:r w:rsidRPr="00EA46C2">
        <w:rPr>
          <w:rFonts w:ascii="Arial" w:eastAsia="Calibri" w:hAnsi="Arial" w:cs="Arial"/>
          <w:b/>
          <w:sz w:val="24"/>
          <w:szCs w:val="24"/>
        </w:rPr>
        <w:t>CONSIDERANDO</w:t>
      </w:r>
    </w:p>
    <w:p w:rsidR="00EA46C2" w:rsidRPr="00EA46C2" w:rsidRDefault="00EA46C2" w:rsidP="00EA46C2">
      <w:pPr>
        <w:spacing w:line="252" w:lineRule="auto"/>
        <w:jc w:val="both"/>
        <w:rPr>
          <w:rFonts w:ascii="Arial" w:eastAsia="Calibri" w:hAnsi="Arial" w:cs="Arial"/>
          <w:b/>
          <w:sz w:val="24"/>
          <w:szCs w:val="24"/>
        </w:rPr>
      </w:pPr>
      <w:r w:rsidRPr="00EA46C2">
        <w:rPr>
          <w:rFonts w:ascii="Arial" w:eastAsia="Calibri" w:hAnsi="Arial" w:cs="Arial"/>
          <w:sz w:val="24"/>
          <w:szCs w:val="24"/>
        </w:rPr>
        <w:t>Oficio N° 13705-2019-DHR, recibido vía correo el día 05 de noviembre de 2019, suscrito por la Sra. Hazel Díaz Meléndez, Directora, Control de Gestión Administrativa, Defensoría de los Habitantes, donde solicita ampliación de información sobre denuncia respecto a construcción que se estaba realizando en la propiedad que colinda con la Sra. Rosibel Bonilla Arguedas</w:t>
      </w:r>
    </w:p>
    <w:p w:rsidR="00EA46C2" w:rsidRPr="00EA46C2" w:rsidRDefault="00EA46C2" w:rsidP="00EA46C2">
      <w:pPr>
        <w:spacing w:line="252" w:lineRule="auto"/>
        <w:rPr>
          <w:rFonts w:ascii="Arial" w:eastAsia="Calibri" w:hAnsi="Arial" w:cs="Arial"/>
          <w:b/>
          <w:sz w:val="24"/>
          <w:szCs w:val="24"/>
        </w:rPr>
      </w:pPr>
      <w:r w:rsidRPr="00EA46C2">
        <w:rPr>
          <w:rFonts w:ascii="Arial" w:eastAsia="Calibri" w:hAnsi="Arial" w:cs="Arial"/>
          <w:b/>
          <w:sz w:val="24"/>
          <w:szCs w:val="24"/>
        </w:rPr>
        <w:t>ESTE CONCEJO MUNICIPAL ACUERDA</w:t>
      </w:r>
    </w:p>
    <w:p w:rsidR="00EA46C2" w:rsidRPr="00EA46C2" w:rsidRDefault="00EA46C2" w:rsidP="00EA46C2">
      <w:pPr>
        <w:spacing w:after="0" w:line="240" w:lineRule="auto"/>
        <w:jc w:val="both"/>
        <w:rPr>
          <w:rFonts w:ascii="Arial" w:eastAsia="Calibri" w:hAnsi="Arial" w:cs="Arial"/>
        </w:rPr>
      </w:pPr>
      <w:r w:rsidRPr="00EA46C2">
        <w:rPr>
          <w:rFonts w:ascii="Arial" w:eastAsia="Calibri" w:hAnsi="Arial" w:cs="Arial"/>
          <w:sz w:val="24"/>
          <w:szCs w:val="24"/>
        </w:rPr>
        <w:t>Remitir dicho oficio a la Administración Municipal para que le brinde el trámite que corresponda e informe a este Concejo Municipal la respuesta brindada.</w:t>
      </w:r>
    </w:p>
    <w:p w:rsidR="00EA46C2" w:rsidRPr="00EA46C2" w:rsidRDefault="00EA46C2" w:rsidP="00EA46C2">
      <w:pPr>
        <w:spacing w:after="0" w:line="240" w:lineRule="auto"/>
        <w:jc w:val="both"/>
        <w:rPr>
          <w:rFonts w:ascii="Arial" w:eastAsia="Calibri" w:hAnsi="Arial" w:cs="Arial"/>
          <w:sz w:val="24"/>
          <w:szCs w:val="24"/>
        </w:rPr>
      </w:pPr>
    </w:p>
    <w:p w:rsidR="00EA46C2" w:rsidRPr="00EA46C2" w:rsidRDefault="00EA46C2" w:rsidP="00EA46C2">
      <w:pPr>
        <w:spacing w:after="0" w:line="240" w:lineRule="auto"/>
        <w:jc w:val="both"/>
        <w:rPr>
          <w:rFonts w:ascii="Arial" w:eastAsia="Calibri" w:hAnsi="Arial" w:cs="Arial"/>
          <w:b/>
        </w:rPr>
      </w:pPr>
      <w:r w:rsidRPr="00EA46C2">
        <w:rPr>
          <w:rFonts w:ascii="Arial" w:eastAsia="Calibri" w:hAnsi="Arial" w:cs="Arial"/>
          <w:b/>
          <w:sz w:val="24"/>
          <w:szCs w:val="24"/>
        </w:rPr>
        <w:t>ACUERDO</w:t>
      </w:r>
      <w:r w:rsidRPr="00EA46C2">
        <w:rPr>
          <w:rFonts w:ascii="Arial" w:eastAsia="Calibri" w:hAnsi="Arial" w:cs="Arial"/>
          <w:b/>
        </w:rPr>
        <w:t xml:space="preserve"> UNÁNIME Y DECLARADO</w:t>
      </w:r>
      <w:r w:rsidR="005E6F41">
        <w:rPr>
          <w:rFonts w:ascii="Arial" w:eastAsia="Calibri" w:hAnsi="Arial" w:cs="Arial"/>
          <w:b/>
        </w:rPr>
        <w:t xml:space="preserve"> DEFINITIVAMENTE APROBADO N° 752</w:t>
      </w:r>
      <w:r w:rsidRPr="00EA46C2">
        <w:rPr>
          <w:rFonts w:ascii="Arial" w:eastAsia="Calibri" w:hAnsi="Arial" w:cs="Arial"/>
          <w:b/>
        </w:rPr>
        <w:t>-19</w:t>
      </w:r>
    </w:p>
    <w:p w:rsidR="00EA46C2" w:rsidRPr="00EA46C2" w:rsidRDefault="00EA46C2" w:rsidP="00EA46C2">
      <w:pPr>
        <w:spacing w:after="0" w:line="240" w:lineRule="auto"/>
        <w:rPr>
          <w:rFonts w:ascii="Calibri" w:eastAsia="Calibri" w:hAnsi="Calibri" w:cs="Times New Roman"/>
        </w:rPr>
      </w:pPr>
    </w:p>
    <w:p w:rsidR="00EA46C2" w:rsidRPr="00EA46C2" w:rsidRDefault="00EA46C2" w:rsidP="00EA46C2">
      <w:pPr>
        <w:spacing w:after="0" w:line="240" w:lineRule="auto"/>
        <w:jc w:val="both"/>
        <w:rPr>
          <w:rFonts w:ascii="Arial" w:eastAsia="Calibri" w:hAnsi="Arial" w:cs="Arial"/>
          <w:sz w:val="24"/>
          <w:szCs w:val="24"/>
        </w:rPr>
      </w:pPr>
      <w:r w:rsidRPr="00EA46C2">
        <w:rPr>
          <w:rFonts w:ascii="Arial" w:eastAsia="Calibri" w:hAnsi="Arial" w:cs="Arial"/>
          <w:sz w:val="24"/>
          <w:szCs w:val="24"/>
        </w:rPr>
        <w:t>Acuerdo con el voto positivo de los regidores</w:t>
      </w:r>
    </w:p>
    <w:p w:rsidR="00EA46C2" w:rsidRPr="00EA46C2" w:rsidRDefault="00EA46C2" w:rsidP="00EA46C2">
      <w:pPr>
        <w:spacing w:after="0" w:line="240" w:lineRule="auto"/>
        <w:ind w:right="-799"/>
        <w:rPr>
          <w:rFonts w:ascii="Arial" w:eastAsia="Calibri" w:hAnsi="Arial" w:cs="Arial"/>
          <w:sz w:val="24"/>
          <w:szCs w:val="24"/>
        </w:rPr>
      </w:pPr>
    </w:p>
    <w:p w:rsidR="00EA46C2" w:rsidRPr="00EA46C2" w:rsidRDefault="00EA46C2" w:rsidP="00EA46C2">
      <w:pPr>
        <w:numPr>
          <w:ilvl w:val="0"/>
          <w:numId w:val="45"/>
        </w:numPr>
        <w:spacing w:after="0" w:line="240" w:lineRule="auto"/>
        <w:ind w:left="1701" w:right="-799" w:hanging="425"/>
        <w:rPr>
          <w:rFonts w:ascii="Arial" w:eastAsia="Calibri" w:hAnsi="Arial" w:cs="Arial"/>
          <w:sz w:val="24"/>
          <w:szCs w:val="24"/>
        </w:rPr>
      </w:pPr>
      <w:r w:rsidRPr="00EA46C2">
        <w:rPr>
          <w:rFonts w:ascii="Arial" w:eastAsia="Calibri" w:hAnsi="Arial" w:cs="Arial"/>
          <w:sz w:val="24"/>
          <w:szCs w:val="24"/>
        </w:rPr>
        <w:t xml:space="preserve">José Fernando Méndez Vindas, Partido Unidad Social Cristiana </w:t>
      </w:r>
    </w:p>
    <w:p w:rsidR="00EA46C2" w:rsidRPr="00EA46C2" w:rsidRDefault="00EA46C2" w:rsidP="00EA46C2">
      <w:pPr>
        <w:numPr>
          <w:ilvl w:val="0"/>
          <w:numId w:val="45"/>
        </w:numPr>
        <w:spacing w:after="0" w:line="240" w:lineRule="auto"/>
        <w:ind w:left="1701" w:right="-799"/>
        <w:rPr>
          <w:rFonts w:ascii="Arial" w:eastAsia="Calibri" w:hAnsi="Arial" w:cs="Arial"/>
          <w:sz w:val="24"/>
          <w:szCs w:val="24"/>
        </w:rPr>
      </w:pPr>
      <w:r w:rsidRPr="00EA46C2">
        <w:rPr>
          <w:rFonts w:ascii="Arial" w:eastAsia="Calibri" w:hAnsi="Arial" w:cs="Arial"/>
          <w:sz w:val="24"/>
          <w:szCs w:val="24"/>
        </w:rPr>
        <w:t>Julio César Benavides Espinoza, Partido Unidad Social Cristiana</w:t>
      </w:r>
    </w:p>
    <w:p w:rsidR="00EA46C2" w:rsidRPr="00EA46C2" w:rsidRDefault="00EA46C2" w:rsidP="00EA46C2">
      <w:pPr>
        <w:numPr>
          <w:ilvl w:val="0"/>
          <w:numId w:val="45"/>
        </w:numPr>
        <w:spacing w:after="0" w:line="240" w:lineRule="auto"/>
        <w:ind w:left="1701" w:right="-799"/>
        <w:rPr>
          <w:rFonts w:ascii="Arial" w:eastAsia="Calibri" w:hAnsi="Arial" w:cs="Arial"/>
          <w:sz w:val="24"/>
          <w:szCs w:val="24"/>
        </w:rPr>
      </w:pPr>
      <w:r w:rsidRPr="00EA46C2">
        <w:rPr>
          <w:rFonts w:ascii="Arial" w:eastAsia="Calibri" w:hAnsi="Arial" w:cs="Arial"/>
          <w:sz w:val="24"/>
          <w:szCs w:val="24"/>
        </w:rPr>
        <w:t>Damaris Gamboa Hernández, Partido Unidad Social Cristiana</w:t>
      </w:r>
    </w:p>
    <w:p w:rsidR="00EA46C2" w:rsidRPr="00EA46C2" w:rsidRDefault="00EA46C2" w:rsidP="00EA46C2">
      <w:pPr>
        <w:numPr>
          <w:ilvl w:val="0"/>
          <w:numId w:val="45"/>
        </w:numPr>
        <w:spacing w:after="0" w:line="240" w:lineRule="auto"/>
        <w:ind w:left="1701"/>
        <w:rPr>
          <w:rFonts w:ascii="Arial" w:eastAsia="Calibri" w:hAnsi="Arial" w:cs="Arial"/>
          <w:sz w:val="24"/>
          <w:szCs w:val="24"/>
        </w:rPr>
      </w:pPr>
      <w:r w:rsidRPr="00EA46C2">
        <w:rPr>
          <w:rFonts w:ascii="Arial" w:eastAsia="Calibri" w:hAnsi="Arial" w:cs="Arial"/>
          <w:sz w:val="24"/>
          <w:szCs w:val="24"/>
        </w:rPr>
        <w:t xml:space="preserve">Omar Sequeira </w:t>
      </w:r>
      <w:proofErr w:type="spellStart"/>
      <w:r w:rsidRPr="00EA46C2">
        <w:rPr>
          <w:rFonts w:ascii="Arial" w:eastAsia="Calibri" w:hAnsi="Arial" w:cs="Arial"/>
          <w:sz w:val="24"/>
          <w:szCs w:val="24"/>
        </w:rPr>
        <w:t>Sequeira</w:t>
      </w:r>
      <w:proofErr w:type="spellEnd"/>
      <w:r w:rsidRPr="00EA46C2">
        <w:rPr>
          <w:rFonts w:ascii="Arial" w:eastAsia="Calibri" w:hAnsi="Arial" w:cs="Arial"/>
          <w:sz w:val="24"/>
          <w:szCs w:val="24"/>
        </w:rPr>
        <w:t>, Partido Liberación Nacional</w:t>
      </w:r>
    </w:p>
    <w:p w:rsidR="00EA46C2" w:rsidRPr="00EA46C2" w:rsidRDefault="00EA46C2" w:rsidP="00EA46C2">
      <w:pPr>
        <w:numPr>
          <w:ilvl w:val="0"/>
          <w:numId w:val="45"/>
        </w:numPr>
        <w:spacing w:after="0" w:line="240" w:lineRule="auto"/>
        <w:ind w:left="1701"/>
        <w:rPr>
          <w:rFonts w:ascii="Arial" w:eastAsia="Calibri" w:hAnsi="Arial" w:cs="Arial"/>
          <w:sz w:val="24"/>
          <w:szCs w:val="24"/>
        </w:rPr>
      </w:pPr>
      <w:r w:rsidRPr="00EA46C2">
        <w:rPr>
          <w:rFonts w:ascii="Arial" w:eastAsia="Calibri" w:hAnsi="Arial" w:cs="Arial"/>
          <w:sz w:val="24"/>
          <w:szCs w:val="24"/>
        </w:rPr>
        <w:t>María Julia Murillo Villegas, Partido Liberación Nacional</w:t>
      </w:r>
    </w:p>
    <w:p w:rsidR="00397B5A" w:rsidRDefault="00397B5A" w:rsidP="00397B5A">
      <w:pPr>
        <w:spacing w:after="0" w:line="240" w:lineRule="auto"/>
        <w:rPr>
          <w:rFonts w:ascii="Arial" w:eastAsia="Calibri" w:hAnsi="Arial" w:cs="Arial"/>
          <w:sz w:val="24"/>
          <w:szCs w:val="24"/>
        </w:rPr>
      </w:pPr>
    </w:p>
    <w:p w:rsidR="00397B5A" w:rsidRDefault="00397B5A" w:rsidP="00397B5A">
      <w:pPr>
        <w:spacing w:after="0" w:line="240" w:lineRule="auto"/>
        <w:rPr>
          <w:rFonts w:ascii="Arial" w:eastAsia="Calibri" w:hAnsi="Arial" w:cs="Arial"/>
          <w:sz w:val="24"/>
          <w:szCs w:val="24"/>
        </w:rPr>
      </w:pPr>
    </w:p>
    <w:p w:rsidR="00EA46C2" w:rsidRPr="00500EB2" w:rsidRDefault="00EA46C2" w:rsidP="00EA46C2">
      <w:pPr>
        <w:spacing w:after="0" w:line="240" w:lineRule="auto"/>
        <w:ind w:left="2124" w:firstLine="708"/>
        <w:rPr>
          <w:rFonts w:ascii="Arial" w:hAnsi="Arial" w:cs="Arial"/>
          <w:b/>
          <w:sz w:val="24"/>
          <w:szCs w:val="24"/>
        </w:rPr>
      </w:pPr>
      <w:r>
        <w:rPr>
          <w:rFonts w:ascii="Arial" w:eastAsia="Calibri" w:hAnsi="Arial" w:cs="Arial"/>
          <w:sz w:val="24"/>
          <w:szCs w:val="24"/>
        </w:rPr>
        <w:t xml:space="preserve">    </w:t>
      </w:r>
      <w:r w:rsidRPr="00500EB2">
        <w:rPr>
          <w:rFonts w:ascii="Arial" w:hAnsi="Arial" w:cs="Arial"/>
          <w:b/>
          <w:sz w:val="24"/>
          <w:szCs w:val="24"/>
        </w:rPr>
        <w:t>LINETH ARTAVIA GONZÁLEZ</w:t>
      </w:r>
    </w:p>
    <w:p w:rsidR="00EA46C2" w:rsidRPr="00A21CE9" w:rsidRDefault="00EA46C2" w:rsidP="00EA46C2">
      <w:pPr>
        <w:spacing w:after="0" w:line="240" w:lineRule="auto"/>
        <w:jc w:val="center"/>
        <w:rPr>
          <w:rFonts w:ascii="Arial" w:hAnsi="Arial" w:cs="Arial"/>
          <w:b/>
          <w:sz w:val="24"/>
          <w:szCs w:val="24"/>
        </w:rPr>
      </w:pPr>
      <w:r>
        <w:rPr>
          <w:rFonts w:ascii="Arial" w:hAnsi="Arial" w:cs="Arial"/>
          <w:b/>
          <w:sz w:val="24"/>
          <w:szCs w:val="24"/>
        </w:rPr>
        <w:t>SECRETARÍA CONCEJO MUNICIPAL</w:t>
      </w:r>
    </w:p>
    <w:p w:rsidR="00EA46C2" w:rsidRPr="00A92FC1" w:rsidRDefault="00EA46C2" w:rsidP="00EA46C2">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5A429839" wp14:editId="47D69727">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EA46C2" w:rsidRPr="00A92FC1" w:rsidRDefault="00A92FC1" w:rsidP="00EA46C2">
      <w:pPr>
        <w:spacing w:after="0" w:line="240" w:lineRule="auto"/>
        <w:rPr>
          <w:rFonts w:ascii="Arial" w:eastAsia="Calibri" w:hAnsi="Arial" w:cs="Arial"/>
          <w:sz w:val="16"/>
          <w:szCs w:val="16"/>
        </w:rPr>
      </w:pPr>
      <w:r w:rsidRPr="00A92FC1">
        <w:rPr>
          <w:rFonts w:ascii="Arial" w:hAnsi="Arial" w:cs="Arial"/>
          <w:noProof/>
          <w:sz w:val="16"/>
          <w:szCs w:val="16"/>
          <w:lang w:eastAsia="es-CR"/>
        </w:rPr>
        <w:drawing>
          <wp:inline distT="0" distB="0" distL="0" distR="0" wp14:anchorId="4E62EEBA" wp14:editId="446D230C">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eastAsia="Calibri" w:hAnsi="Arial" w:cs="Arial"/>
          <w:sz w:val="16"/>
          <w:szCs w:val="16"/>
        </w:rPr>
        <w:t>C/c: Sra. Hazel Díaz Meléndez, Directora, DHR</w:t>
      </w:r>
    </w:p>
    <w:p w:rsidR="00397B5A" w:rsidRPr="00397B5A" w:rsidRDefault="00397B5A" w:rsidP="00397B5A">
      <w:pPr>
        <w:spacing w:after="0" w:line="240" w:lineRule="auto"/>
        <w:rPr>
          <w:rFonts w:ascii="Arial" w:eastAsia="Calibri" w:hAnsi="Arial" w:cs="Arial"/>
          <w:sz w:val="24"/>
          <w:szCs w:val="24"/>
        </w:rPr>
      </w:pPr>
    </w:p>
    <w:p w:rsidR="00A92FC1" w:rsidRPr="001F3A3E" w:rsidRDefault="00A92FC1" w:rsidP="00A92FC1">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MSPH-CM-ACUER-753</w:t>
      </w:r>
      <w:r>
        <w:rPr>
          <w:rFonts w:ascii="Arial" w:hAnsi="Arial" w:cs="Arial"/>
          <w:b/>
          <w:sz w:val="24"/>
          <w:szCs w:val="24"/>
          <w:lang w:val="es-ES"/>
        </w:rPr>
        <w:t>-</w:t>
      </w:r>
      <w:r w:rsidRPr="001F3A3E">
        <w:rPr>
          <w:rFonts w:ascii="Arial" w:hAnsi="Arial" w:cs="Arial"/>
          <w:b/>
          <w:sz w:val="24"/>
          <w:szCs w:val="24"/>
          <w:lang w:val="es-ES"/>
        </w:rPr>
        <w:t>19</w:t>
      </w:r>
    </w:p>
    <w:p w:rsidR="00A92FC1" w:rsidRPr="001F3A3E" w:rsidRDefault="00A92FC1" w:rsidP="00A92FC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A92FC1" w:rsidRPr="001F3A3E" w:rsidRDefault="00A92FC1" w:rsidP="00A92FC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Señores</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Comisión de Asuntos Jurídicos</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Municipalidad de San Pablo de Heredia</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Pte.</w:t>
      </w:r>
    </w:p>
    <w:p w:rsidR="00A92FC1" w:rsidRDefault="00A92FC1" w:rsidP="00A92FC1">
      <w:pPr>
        <w:spacing w:after="0" w:line="240" w:lineRule="auto"/>
        <w:jc w:val="both"/>
        <w:rPr>
          <w:rFonts w:ascii="Arial" w:hAnsi="Arial" w:cs="Arial"/>
          <w:sz w:val="24"/>
          <w:szCs w:val="24"/>
        </w:rPr>
      </w:pPr>
    </w:p>
    <w:p w:rsidR="00A92FC1" w:rsidRPr="001F3A3E" w:rsidRDefault="00A92FC1" w:rsidP="00A92FC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A92FC1" w:rsidRPr="001F3A3E" w:rsidRDefault="00A92FC1" w:rsidP="00A92FC1">
      <w:pPr>
        <w:pStyle w:val="Sinespaciado"/>
        <w:rPr>
          <w:lang w:val="es-ES"/>
        </w:rPr>
      </w:pPr>
    </w:p>
    <w:p w:rsidR="00A92FC1" w:rsidRPr="001F3A3E" w:rsidRDefault="00A92FC1" w:rsidP="00A92FC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92FC1" w:rsidRPr="001F3A3E" w:rsidRDefault="00A92FC1" w:rsidP="00A92FC1">
      <w:pPr>
        <w:spacing w:after="0" w:line="240" w:lineRule="auto"/>
        <w:rPr>
          <w:rFonts w:ascii="Calibri" w:eastAsia="Calibri" w:hAnsi="Calibri" w:cs="Times New Roman"/>
          <w:lang w:val="es-ES" w:eastAsia="es-ES"/>
        </w:rPr>
      </w:pPr>
    </w:p>
    <w:p w:rsidR="00A92FC1" w:rsidRPr="001F3A3E" w:rsidRDefault="00A92FC1" w:rsidP="00A92FC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92FC1" w:rsidRDefault="00A92FC1" w:rsidP="00A92FC1">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397B5A" w:rsidRDefault="00397B5A" w:rsidP="002D0B00">
      <w:pPr>
        <w:pStyle w:val="Sinespaciado"/>
        <w:rPr>
          <w:rFonts w:ascii="Arial" w:hAnsi="Arial" w:cs="Arial"/>
          <w:sz w:val="16"/>
          <w:szCs w:val="16"/>
        </w:rPr>
      </w:pPr>
    </w:p>
    <w:p w:rsidR="00A92FC1" w:rsidRPr="00A92FC1" w:rsidRDefault="00A92FC1" w:rsidP="00A92FC1">
      <w:pPr>
        <w:spacing w:line="252" w:lineRule="auto"/>
        <w:rPr>
          <w:rFonts w:ascii="Arial" w:eastAsia="Calibri" w:hAnsi="Arial" w:cs="Arial"/>
          <w:b/>
          <w:sz w:val="24"/>
          <w:szCs w:val="24"/>
        </w:rPr>
      </w:pPr>
      <w:r>
        <w:rPr>
          <w:rFonts w:ascii="Arial" w:hAnsi="Arial" w:cs="Arial"/>
          <w:sz w:val="16"/>
          <w:szCs w:val="16"/>
        </w:rPr>
        <w:t xml:space="preserve">  </w:t>
      </w:r>
      <w:r w:rsidRPr="00A92FC1">
        <w:rPr>
          <w:rFonts w:ascii="Arial" w:eastAsia="Calibri" w:hAnsi="Arial" w:cs="Arial"/>
          <w:b/>
          <w:sz w:val="24"/>
          <w:szCs w:val="24"/>
        </w:rPr>
        <w:t>CONSIDERANDO</w:t>
      </w:r>
    </w:p>
    <w:p w:rsidR="00A92FC1" w:rsidRPr="00A92FC1" w:rsidRDefault="00A92FC1" w:rsidP="00A92FC1">
      <w:pPr>
        <w:spacing w:line="252" w:lineRule="auto"/>
        <w:contextualSpacing/>
        <w:jc w:val="both"/>
        <w:rPr>
          <w:rFonts w:ascii="Arial" w:eastAsia="Calibri" w:hAnsi="Arial" w:cs="Arial"/>
          <w:sz w:val="24"/>
          <w:szCs w:val="24"/>
        </w:rPr>
      </w:pPr>
      <w:r w:rsidRPr="00A92FC1">
        <w:rPr>
          <w:rFonts w:ascii="Arial" w:eastAsia="Calibri" w:hAnsi="Arial" w:cs="Arial"/>
          <w:sz w:val="24"/>
          <w:szCs w:val="24"/>
        </w:rPr>
        <w:t>Oficio MSPH-AM-NI-218-2019, recibido el día 31 de octubre de 2019, suscrito por el Sr. Bernardo Porras López, Alcalde Municipal, donde remite convenio entre la Municipalidad de San Pablo de Heredia y la Asociación San Ludovico Pavoni para el uso en precario de la Finca en plano H-952731-2004.</w:t>
      </w:r>
    </w:p>
    <w:p w:rsidR="00A92FC1" w:rsidRPr="00A92FC1" w:rsidRDefault="00A92FC1" w:rsidP="00A92FC1">
      <w:pPr>
        <w:spacing w:line="252" w:lineRule="auto"/>
        <w:contextualSpacing/>
        <w:jc w:val="both"/>
        <w:rPr>
          <w:rFonts w:ascii="Arial" w:eastAsia="Calibri" w:hAnsi="Arial" w:cs="Arial"/>
          <w:sz w:val="24"/>
          <w:szCs w:val="24"/>
        </w:rPr>
      </w:pPr>
    </w:p>
    <w:p w:rsidR="00A92FC1" w:rsidRPr="00A92FC1" w:rsidRDefault="00A92FC1" w:rsidP="00A92FC1">
      <w:pPr>
        <w:spacing w:line="252" w:lineRule="auto"/>
        <w:rPr>
          <w:rFonts w:ascii="Arial" w:eastAsia="Calibri" w:hAnsi="Arial" w:cs="Arial"/>
          <w:b/>
          <w:sz w:val="24"/>
          <w:szCs w:val="24"/>
        </w:rPr>
      </w:pPr>
      <w:r w:rsidRPr="00A92FC1">
        <w:rPr>
          <w:rFonts w:ascii="Arial" w:eastAsia="Calibri" w:hAnsi="Arial" w:cs="Arial"/>
          <w:b/>
          <w:sz w:val="24"/>
          <w:szCs w:val="24"/>
        </w:rPr>
        <w:t xml:space="preserve">ESTE CONCEJO MUNICIPAL ACUERDA </w:t>
      </w: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Remitir dicho oficio a la Comisión de Asuntos Jurídicos para su respectivo análisis y posterior dictamen.</w:t>
      </w:r>
    </w:p>
    <w:p w:rsidR="00A92FC1" w:rsidRPr="00A92FC1" w:rsidRDefault="00A92FC1" w:rsidP="00A92FC1">
      <w:pPr>
        <w:spacing w:after="0" w:line="240" w:lineRule="auto"/>
        <w:jc w:val="both"/>
        <w:rPr>
          <w:rFonts w:ascii="Arial" w:eastAsia="Calibri" w:hAnsi="Arial" w:cs="Arial"/>
          <w:b/>
          <w:sz w:val="24"/>
          <w:szCs w:val="24"/>
        </w:rPr>
      </w:pPr>
    </w:p>
    <w:p w:rsidR="00A92FC1" w:rsidRPr="00A92FC1" w:rsidRDefault="00A92FC1" w:rsidP="00A92FC1">
      <w:pPr>
        <w:spacing w:after="0" w:line="240" w:lineRule="auto"/>
        <w:jc w:val="both"/>
        <w:rPr>
          <w:rFonts w:ascii="Arial" w:eastAsia="Calibri" w:hAnsi="Arial" w:cs="Arial"/>
          <w:b/>
        </w:rPr>
      </w:pPr>
      <w:r w:rsidRPr="00A92FC1">
        <w:rPr>
          <w:rFonts w:ascii="Arial" w:eastAsia="Calibri" w:hAnsi="Arial" w:cs="Arial"/>
          <w:b/>
          <w:sz w:val="24"/>
          <w:szCs w:val="24"/>
        </w:rPr>
        <w:t>ACUERDO</w:t>
      </w:r>
      <w:r w:rsidRPr="00A92FC1">
        <w:rPr>
          <w:rFonts w:ascii="Arial" w:eastAsia="Calibri" w:hAnsi="Arial" w:cs="Arial"/>
          <w:b/>
        </w:rPr>
        <w:t xml:space="preserve"> UNÁNIME Y DECLARADO</w:t>
      </w:r>
      <w:r w:rsidR="005E6F41">
        <w:rPr>
          <w:rFonts w:ascii="Arial" w:eastAsia="Calibri" w:hAnsi="Arial" w:cs="Arial"/>
          <w:b/>
        </w:rPr>
        <w:t xml:space="preserve"> DEFINITIVAMENTE APROBADO N° 753</w:t>
      </w:r>
      <w:r w:rsidRPr="00A92FC1">
        <w:rPr>
          <w:rFonts w:ascii="Arial" w:eastAsia="Calibri" w:hAnsi="Arial" w:cs="Arial"/>
          <w:b/>
        </w:rPr>
        <w:t>-19</w:t>
      </w:r>
    </w:p>
    <w:p w:rsidR="00A92FC1" w:rsidRPr="00A92FC1" w:rsidRDefault="00A92FC1" w:rsidP="00A92FC1">
      <w:pPr>
        <w:spacing w:after="0" w:line="240" w:lineRule="auto"/>
        <w:rPr>
          <w:rFonts w:ascii="Calibri" w:eastAsia="Calibri" w:hAnsi="Calibri" w:cs="Times New Roman"/>
        </w:rPr>
      </w:pP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Acuerdo con el voto positivo de los regidores</w:t>
      </w:r>
    </w:p>
    <w:p w:rsidR="00A92FC1" w:rsidRPr="00A92FC1" w:rsidRDefault="00A92FC1" w:rsidP="00A92FC1">
      <w:pPr>
        <w:spacing w:after="0" w:line="240" w:lineRule="auto"/>
        <w:ind w:right="-799"/>
        <w:rPr>
          <w:rFonts w:ascii="Arial" w:eastAsia="Calibri" w:hAnsi="Arial" w:cs="Arial"/>
          <w:sz w:val="24"/>
          <w:szCs w:val="24"/>
        </w:rPr>
      </w:pPr>
    </w:p>
    <w:p w:rsidR="00A92FC1" w:rsidRPr="00A92FC1" w:rsidRDefault="00A92FC1" w:rsidP="00A92FC1">
      <w:pPr>
        <w:numPr>
          <w:ilvl w:val="0"/>
          <w:numId w:val="46"/>
        </w:numPr>
        <w:spacing w:after="0" w:line="240" w:lineRule="auto"/>
        <w:ind w:left="1560" w:right="-799" w:hanging="426"/>
        <w:rPr>
          <w:rFonts w:ascii="Arial" w:eastAsia="Calibri" w:hAnsi="Arial" w:cs="Arial"/>
          <w:sz w:val="24"/>
          <w:szCs w:val="24"/>
        </w:rPr>
      </w:pPr>
      <w:r w:rsidRPr="00A92FC1">
        <w:rPr>
          <w:rFonts w:ascii="Arial" w:eastAsia="Calibri" w:hAnsi="Arial" w:cs="Arial"/>
          <w:sz w:val="24"/>
          <w:szCs w:val="24"/>
        </w:rPr>
        <w:t xml:space="preserve">José Fernando Méndez Vindas, Partido Unidad Social Cristiana </w:t>
      </w:r>
    </w:p>
    <w:p w:rsidR="00A92FC1" w:rsidRPr="00A92FC1" w:rsidRDefault="00A92FC1" w:rsidP="00A92FC1">
      <w:pPr>
        <w:numPr>
          <w:ilvl w:val="0"/>
          <w:numId w:val="46"/>
        </w:numPr>
        <w:spacing w:after="0" w:line="240" w:lineRule="auto"/>
        <w:ind w:left="1560" w:right="-799"/>
        <w:rPr>
          <w:rFonts w:ascii="Arial" w:eastAsia="Calibri" w:hAnsi="Arial" w:cs="Arial"/>
          <w:sz w:val="24"/>
          <w:szCs w:val="24"/>
        </w:rPr>
      </w:pPr>
      <w:r w:rsidRPr="00A92FC1">
        <w:rPr>
          <w:rFonts w:ascii="Arial" w:eastAsia="Calibri" w:hAnsi="Arial" w:cs="Arial"/>
          <w:sz w:val="24"/>
          <w:szCs w:val="24"/>
        </w:rPr>
        <w:t>Julio César Benavides Espinoza, Partido Unidad Social Cristiana</w:t>
      </w:r>
    </w:p>
    <w:p w:rsidR="00A92FC1" w:rsidRPr="00A92FC1" w:rsidRDefault="00A92FC1" w:rsidP="00A92FC1">
      <w:pPr>
        <w:numPr>
          <w:ilvl w:val="0"/>
          <w:numId w:val="46"/>
        </w:numPr>
        <w:spacing w:after="0" w:line="240" w:lineRule="auto"/>
        <w:ind w:left="1560" w:right="-799"/>
        <w:rPr>
          <w:rFonts w:ascii="Arial" w:eastAsia="Calibri" w:hAnsi="Arial" w:cs="Arial"/>
          <w:sz w:val="24"/>
          <w:szCs w:val="24"/>
        </w:rPr>
      </w:pPr>
      <w:r w:rsidRPr="00A92FC1">
        <w:rPr>
          <w:rFonts w:ascii="Arial" w:eastAsia="Calibri" w:hAnsi="Arial" w:cs="Arial"/>
          <w:sz w:val="24"/>
          <w:szCs w:val="24"/>
        </w:rPr>
        <w:t>Damaris Gamboa Hernández, Partido Unidad Social Cristiana</w:t>
      </w:r>
    </w:p>
    <w:p w:rsidR="00A92FC1" w:rsidRPr="00A92FC1" w:rsidRDefault="00A92FC1" w:rsidP="00A92FC1">
      <w:pPr>
        <w:numPr>
          <w:ilvl w:val="0"/>
          <w:numId w:val="46"/>
        </w:numPr>
        <w:spacing w:after="0" w:line="240" w:lineRule="auto"/>
        <w:ind w:left="1560"/>
        <w:rPr>
          <w:rFonts w:ascii="Arial" w:eastAsia="Calibri" w:hAnsi="Arial" w:cs="Arial"/>
          <w:sz w:val="24"/>
          <w:szCs w:val="24"/>
        </w:rPr>
      </w:pPr>
      <w:r w:rsidRPr="00A92FC1">
        <w:rPr>
          <w:rFonts w:ascii="Arial" w:eastAsia="Calibri" w:hAnsi="Arial" w:cs="Arial"/>
          <w:sz w:val="24"/>
          <w:szCs w:val="24"/>
        </w:rPr>
        <w:t xml:space="preserve">Omar Sequeira </w:t>
      </w:r>
      <w:proofErr w:type="spellStart"/>
      <w:r w:rsidRPr="00A92FC1">
        <w:rPr>
          <w:rFonts w:ascii="Arial" w:eastAsia="Calibri" w:hAnsi="Arial" w:cs="Arial"/>
          <w:sz w:val="24"/>
          <w:szCs w:val="24"/>
        </w:rPr>
        <w:t>Sequeira</w:t>
      </w:r>
      <w:proofErr w:type="spellEnd"/>
      <w:r w:rsidRPr="00A92FC1">
        <w:rPr>
          <w:rFonts w:ascii="Arial" w:eastAsia="Calibri" w:hAnsi="Arial" w:cs="Arial"/>
          <w:sz w:val="24"/>
          <w:szCs w:val="24"/>
        </w:rPr>
        <w:t>, Partido Liberación Nacional</w:t>
      </w:r>
    </w:p>
    <w:p w:rsidR="00A92FC1" w:rsidRPr="00A92FC1" w:rsidRDefault="00A92FC1" w:rsidP="00A92FC1">
      <w:pPr>
        <w:numPr>
          <w:ilvl w:val="0"/>
          <w:numId w:val="46"/>
        </w:numPr>
        <w:spacing w:after="0" w:line="240" w:lineRule="auto"/>
        <w:ind w:left="1560"/>
        <w:rPr>
          <w:rFonts w:ascii="Arial" w:eastAsia="Calibri" w:hAnsi="Arial" w:cs="Arial"/>
          <w:sz w:val="24"/>
          <w:szCs w:val="24"/>
        </w:rPr>
      </w:pPr>
      <w:r w:rsidRPr="00A92FC1">
        <w:rPr>
          <w:rFonts w:ascii="Arial" w:eastAsia="Calibri" w:hAnsi="Arial" w:cs="Arial"/>
          <w:sz w:val="24"/>
          <w:szCs w:val="24"/>
        </w:rPr>
        <w:t>Betty Castillo Ortiz, Partido Liberación Nacional</w:t>
      </w: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397B5A" w:rsidRDefault="00397B5A" w:rsidP="002D0B00">
      <w:pPr>
        <w:pStyle w:val="Sinespaciado"/>
        <w:rPr>
          <w:rFonts w:ascii="Arial" w:hAnsi="Arial" w:cs="Arial"/>
          <w:sz w:val="16"/>
          <w:szCs w:val="16"/>
        </w:rPr>
      </w:pPr>
    </w:p>
    <w:p w:rsidR="00A92FC1" w:rsidRDefault="00A92FC1" w:rsidP="002D0B00">
      <w:pPr>
        <w:pStyle w:val="Sinespaciado"/>
        <w:rPr>
          <w:rFonts w:ascii="Arial" w:hAnsi="Arial" w:cs="Arial"/>
          <w:sz w:val="16"/>
          <w:szCs w:val="16"/>
        </w:rPr>
      </w:pPr>
    </w:p>
    <w:p w:rsidR="00A92FC1" w:rsidRDefault="00A92FC1" w:rsidP="002D0B00">
      <w:pPr>
        <w:pStyle w:val="Sinespaciado"/>
        <w:rPr>
          <w:rFonts w:ascii="Arial" w:hAnsi="Arial" w:cs="Arial"/>
          <w:sz w:val="16"/>
          <w:szCs w:val="16"/>
        </w:rPr>
      </w:pPr>
    </w:p>
    <w:p w:rsidR="00A92FC1" w:rsidRPr="00500EB2" w:rsidRDefault="00A92FC1" w:rsidP="00A92FC1">
      <w:pPr>
        <w:spacing w:after="0" w:line="240" w:lineRule="auto"/>
        <w:ind w:left="2124" w:firstLine="708"/>
        <w:rPr>
          <w:rFonts w:ascii="Arial" w:hAnsi="Arial" w:cs="Arial"/>
          <w:b/>
          <w:sz w:val="24"/>
          <w:szCs w:val="24"/>
        </w:rPr>
      </w:pPr>
      <w:r>
        <w:rPr>
          <w:rFonts w:ascii="Arial" w:eastAsia="Calibri" w:hAnsi="Arial" w:cs="Arial"/>
          <w:sz w:val="24"/>
          <w:szCs w:val="24"/>
        </w:rPr>
        <w:t xml:space="preserve">    </w:t>
      </w:r>
      <w:r w:rsidRPr="00500EB2">
        <w:rPr>
          <w:rFonts w:ascii="Arial" w:hAnsi="Arial" w:cs="Arial"/>
          <w:b/>
          <w:sz w:val="24"/>
          <w:szCs w:val="24"/>
        </w:rPr>
        <w:t>LINETH ARTAVIA GONZÁLEZ</w:t>
      </w:r>
    </w:p>
    <w:p w:rsidR="00A92FC1" w:rsidRPr="00A21CE9" w:rsidRDefault="00A92FC1" w:rsidP="00A92FC1">
      <w:pPr>
        <w:spacing w:after="0" w:line="240" w:lineRule="auto"/>
        <w:jc w:val="center"/>
        <w:rPr>
          <w:rFonts w:ascii="Arial" w:hAnsi="Arial" w:cs="Arial"/>
          <w:b/>
          <w:sz w:val="24"/>
          <w:szCs w:val="24"/>
        </w:rPr>
      </w:pPr>
      <w:r>
        <w:rPr>
          <w:rFonts w:ascii="Arial" w:hAnsi="Arial" w:cs="Arial"/>
          <w:b/>
          <w:sz w:val="24"/>
          <w:szCs w:val="24"/>
        </w:rPr>
        <w:t>SECRETARÍA CONCEJO MUNICIPAL</w:t>
      </w:r>
    </w:p>
    <w:p w:rsidR="00A92FC1" w:rsidRPr="00A92FC1" w:rsidRDefault="00A92FC1" w:rsidP="00A92FC1">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7B320394" wp14:editId="48C03C80">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A92FC1" w:rsidRDefault="00A92FC1" w:rsidP="002D0B00">
      <w:pPr>
        <w:pStyle w:val="Sinespaciado"/>
        <w:rPr>
          <w:rFonts w:ascii="Arial" w:hAnsi="Arial" w:cs="Arial"/>
          <w:sz w:val="16"/>
          <w:szCs w:val="16"/>
        </w:rPr>
      </w:pPr>
    </w:p>
    <w:p w:rsidR="00A92FC1" w:rsidRDefault="00A92FC1" w:rsidP="002D0B00">
      <w:pPr>
        <w:pStyle w:val="Sinespaciado"/>
        <w:rPr>
          <w:rFonts w:ascii="Arial" w:hAnsi="Arial" w:cs="Arial"/>
          <w:sz w:val="16"/>
          <w:szCs w:val="16"/>
        </w:rPr>
      </w:pPr>
    </w:p>
    <w:p w:rsidR="00A92FC1" w:rsidRPr="001F3A3E" w:rsidRDefault="00A92FC1" w:rsidP="00A92FC1">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MSPH-CM-ACUER-754</w:t>
      </w:r>
      <w:r>
        <w:rPr>
          <w:rFonts w:ascii="Arial" w:hAnsi="Arial" w:cs="Arial"/>
          <w:b/>
          <w:sz w:val="24"/>
          <w:szCs w:val="24"/>
          <w:lang w:val="es-ES"/>
        </w:rPr>
        <w:t>-</w:t>
      </w:r>
      <w:r w:rsidRPr="001F3A3E">
        <w:rPr>
          <w:rFonts w:ascii="Arial" w:hAnsi="Arial" w:cs="Arial"/>
          <w:b/>
          <w:sz w:val="24"/>
          <w:szCs w:val="24"/>
          <w:lang w:val="es-ES"/>
        </w:rPr>
        <w:t>19</w:t>
      </w:r>
    </w:p>
    <w:p w:rsidR="00A92FC1" w:rsidRPr="001F3A3E" w:rsidRDefault="00A92FC1" w:rsidP="00A92FC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A92FC1" w:rsidRPr="001F3A3E" w:rsidRDefault="00A92FC1" w:rsidP="00A92FC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Señor</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Municipalidad de San Pablo de Heredia</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Pte.</w:t>
      </w:r>
    </w:p>
    <w:p w:rsidR="00A92FC1" w:rsidRDefault="00A92FC1" w:rsidP="00A92FC1">
      <w:pPr>
        <w:spacing w:after="0" w:line="240" w:lineRule="auto"/>
        <w:jc w:val="both"/>
        <w:rPr>
          <w:rFonts w:ascii="Arial" w:hAnsi="Arial" w:cs="Arial"/>
          <w:sz w:val="24"/>
          <w:szCs w:val="24"/>
        </w:rPr>
      </w:pPr>
    </w:p>
    <w:p w:rsidR="00A92FC1" w:rsidRPr="001F3A3E" w:rsidRDefault="00A92FC1" w:rsidP="00A92FC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A92FC1" w:rsidRPr="001F3A3E" w:rsidRDefault="00A92FC1" w:rsidP="00A92FC1">
      <w:pPr>
        <w:pStyle w:val="Sinespaciado"/>
        <w:rPr>
          <w:lang w:val="es-ES"/>
        </w:rPr>
      </w:pPr>
    </w:p>
    <w:p w:rsidR="00A92FC1" w:rsidRPr="001F3A3E" w:rsidRDefault="00A92FC1" w:rsidP="00A92FC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92FC1" w:rsidRPr="001F3A3E" w:rsidRDefault="00A92FC1" w:rsidP="00A92FC1">
      <w:pPr>
        <w:spacing w:after="0" w:line="240" w:lineRule="auto"/>
        <w:rPr>
          <w:rFonts w:ascii="Calibri" w:eastAsia="Calibri" w:hAnsi="Calibri" w:cs="Times New Roman"/>
          <w:lang w:val="es-ES" w:eastAsia="es-ES"/>
        </w:rPr>
      </w:pPr>
    </w:p>
    <w:p w:rsidR="00A92FC1" w:rsidRPr="001F3A3E" w:rsidRDefault="00A92FC1" w:rsidP="00A92FC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92FC1" w:rsidRDefault="00A92FC1" w:rsidP="00A92FC1">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A92FC1" w:rsidRDefault="00A92FC1" w:rsidP="002D0B00">
      <w:pPr>
        <w:pStyle w:val="Sinespaciado"/>
        <w:rPr>
          <w:rFonts w:ascii="Arial" w:hAnsi="Arial" w:cs="Arial"/>
          <w:sz w:val="16"/>
          <w:szCs w:val="16"/>
        </w:rPr>
      </w:pPr>
    </w:p>
    <w:p w:rsidR="00A92FC1" w:rsidRPr="00A92FC1" w:rsidRDefault="00A92FC1" w:rsidP="00A92FC1">
      <w:pPr>
        <w:spacing w:after="0" w:line="240" w:lineRule="auto"/>
        <w:rPr>
          <w:rFonts w:ascii="Arial" w:eastAsia="Calibri" w:hAnsi="Arial" w:cs="Arial"/>
          <w:b/>
          <w:sz w:val="24"/>
          <w:szCs w:val="24"/>
        </w:rPr>
      </w:pPr>
      <w:r w:rsidRPr="00A92FC1">
        <w:rPr>
          <w:rFonts w:ascii="Arial" w:eastAsia="Calibri" w:hAnsi="Arial" w:cs="Arial"/>
          <w:b/>
          <w:sz w:val="24"/>
          <w:szCs w:val="24"/>
        </w:rPr>
        <w:t>CONSIDERANDO</w:t>
      </w:r>
    </w:p>
    <w:p w:rsidR="00A92FC1" w:rsidRPr="00A92FC1" w:rsidRDefault="00A92FC1" w:rsidP="00A92FC1">
      <w:pPr>
        <w:spacing w:after="0" w:line="240" w:lineRule="auto"/>
        <w:rPr>
          <w:rFonts w:ascii="Calibri" w:eastAsia="Calibri" w:hAnsi="Calibri" w:cs="Times New Roman"/>
        </w:rPr>
      </w:pPr>
    </w:p>
    <w:p w:rsidR="00A92FC1" w:rsidRPr="00A92FC1" w:rsidRDefault="00A92FC1" w:rsidP="00A92FC1">
      <w:pPr>
        <w:spacing w:line="252" w:lineRule="auto"/>
        <w:contextualSpacing/>
        <w:jc w:val="both"/>
        <w:rPr>
          <w:rFonts w:ascii="Arial" w:eastAsia="Calibri" w:hAnsi="Arial" w:cs="Arial"/>
          <w:sz w:val="24"/>
          <w:szCs w:val="24"/>
        </w:rPr>
      </w:pPr>
      <w:r w:rsidRPr="00A92FC1">
        <w:rPr>
          <w:rFonts w:ascii="Arial" w:eastAsia="Calibri" w:hAnsi="Arial" w:cs="Arial"/>
          <w:sz w:val="24"/>
          <w:szCs w:val="24"/>
        </w:rPr>
        <w:t xml:space="preserve">Oficio MSPH-AM-NI-219-2019, recibido el día 05 de noviembre de 2019, suscrito por el Sr. Bernardo Porras López, Alcalde Municipal, donde remite propuesta para implementar BN servicios del Banco Nacional. </w:t>
      </w:r>
    </w:p>
    <w:p w:rsidR="00A92FC1" w:rsidRPr="00A92FC1" w:rsidRDefault="00A92FC1" w:rsidP="00A92FC1">
      <w:pPr>
        <w:spacing w:line="252" w:lineRule="auto"/>
        <w:contextualSpacing/>
        <w:jc w:val="both"/>
        <w:rPr>
          <w:rFonts w:ascii="Arial" w:eastAsia="Calibri" w:hAnsi="Arial" w:cs="Arial"/>
          <w:sz w:val="24"/>
          <w:szCs w:val="24"/>
        </w:rPr>
      </w:pPr>
    </w:p>
    <w:p w:rsidR="00A92FC1" w:rsidRPr="00A92FC1" w:rsidRDefault="00A92FC1" w:rsidP="00A92FC1">
      <w:pPr>
        <w:spacing w:after="0" w:line="240" w:lineRule="auto"/>
        <w:rPr>
          <w:rFonts w:ascii="Arial" w:eastAsia="Calibri" w:hAnsi="Arial" w:cs="Arial"/>
          <w:b/>
          <w:sz w:val="24"/>
          <w:szCs w:val="24"/>
        </w:rPr>
      </w:pPr>
      <w:r w:rsidRPr="00A92FC1">
        <w:rPr>
          <w:rFonts w:ascii="Arial" w:eastAsia="Calibri" w:hAnsi="Arial" w:cs="Arial"/>
          <w:b/>
          <w:sz w:val="24"/>
          <w:szCs w:val="24"/>
        </w:rPr>
        <w:t>ESTE CONCEJO MUNICIPAL ACUERDA</w:t>
      </w:r>
    </w:p>
    <w:p w:rsidR="00A92FC1" w:rsidRPr="00A92FC1" w:rsidRDefault="00A92FC1" w:rsidP="00A92FC1">
      <w:pPr>
        <w:pStyle w:val="Sinespaciado"/>
      </w:pPr>
    </w:p>
    <w:p w:rsidR="00A92FC1" w:rsidRPr="00A92FC1" w:rsidRDefault="00A92FC1" w:rsidP="00A92FC1">
      <w:pPr>
        <w:spacing w:after="0" w:line="240" w:lineRule="auto"/>
        <w:rPr>
          <w:rFonts w:ascii="Arial" w:eastAsia="Calibri" w:hAnsi="Arial" w:cs="Arial"/>
          <w:sz w:val="24"/>
          <w:szCs w:val="24"/>
        </w:rPr>
      </w:pPr>
      <w:r w:rsidRPr="00A92FC1">
        <w:rPr>
          <w:rFonts w:ascii="Arial" w:eastAsia="Calibri" w:hAnsi="Arial" w:cs="Arial"/>
          <w:sz w:val="24"/>
          <w:szCs w:val="24"/>
        </w:rPr>
        <w:t xml:space="preserve">Dispensar del trámite de comisión el análisis del oficio en mención. </w:t>
      </w:r>
    </w:p>
    <w:p w:rsidR="00A92FC1" w:rsidRPr="00A92FC1" w:rsidRDefault="00A92FC1" w:rsidP="00A92FC1">
      <w:pPr>
        <w:spacing w:after="0" w:line="240" w:lineRule="auto"/>
        <w:rPr>
          <w:rFonts w:ascii="Arial" w:eastAsia="Calibri" w:hAnsi="Arial" w:cs="Arial"/>
          <w:b/>
          <w:sz w:val="24"/>
          <w:szCs w:val="24"/>
        </w:rPr>
      </w:pPr>
    </w:p>
    <w:p w:rsidR="00A92FC1" w:rsidRPr="00A92FC1" w:rsidRDefault="00A92FC1" w:rsidP="00A92FC1">
      <w:pPr>
        <w:spacing w:after="0" w:line="240" w:lineRule="auto"/>
        <w:jc w:val="both"/>
        <w:rPr>
          <w:rFonts w:ascii="Arial" w:eastAsia="Calibri" w:hAnsi="Arial" w:cs="Arial"/>
          <w:b/>
        </w:rPr>
      </w:pPr>
      <w:r w:rsidRPr="00A92FC1">
        <w:rPr>
          <w:rFonts w:ascii="Arial" w:eastAsia="Calibri" w:hAnsi="Arial" w:cs="Arial"/>
          <w:b/>
          <w:sz w:val="24"/>
          <w:szCs w:val="24"/>
        </w:rPr>
        <w:t>ACUERDO</w:t>
      </w:r>
      <w:r w:rsidRPr="00A92FC1">
        <w:rPr>
          <w:rFonts w:ascii="Arial" w:eastAsia="Calibri" w:hAnsi="Arial" w:cs="Arial"/>
          <w:b/>
        </w:rPr>
        <w:t xml:space="preserve"> UNÁNIME Y DECLARADO</w:t>
      </w:r>
      <w:r w:rsidR="005E6F41">
        <w:rPr>
          <w:rFonts w:ascii="Arial" w:eastAsia="Calibri" w:hAnsi="Arial" w:cs="Arial"/>
          <w:b/>
        </w:rPr>
        <w:t xml:space="preserve"> DEFINITIVAMENTE APROBADO N° 754</w:t>
      </w:r>
      <w:r w:rsidRPr="00A92FC1">
        <w:rPr>
          <w:rFonts w:ascii="Arial" w:eastAsia="Calibri" w:hAnsi="Arial" w:cs="Arial"/>
          <w:b/>
        </w:rPr>
        <w:t>-19</w:t>
      </w:r>
    </w:p>
    <w:p w:rsidR="00A92FC1" w:rsidRPr="00A92FC1" w:rsidRDefault="00A92FC1" w:rsidP="00A92FC1">
      <w:pPr>
        <w:spacing w:after="0" w:line="240" w:lineRule="auto"/>
        <w:rPr>
          <w:rFonts w:ascii="Calibri" w:eastAsia="Calibri" w:hAnsi="Calibri" w:cs="Times New Roman"/>
        </w:rPr>
      </w:pP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Acuerdo con el voto positivo de los regidores</w:t>
      </w:r>
    </w:p>
    <w:p w:rsidR="00A92FC1" w:rsidRPr="00A92FC1" w:rsidRDefault="00A92FC1" w:rsidP="00A92FC1">
      <w:pPr>
        <w:spacing w:after="0" w:line="240" w:lineRule="auto"/>
        <w:ind w:right="-799"/>
        <w:rPr>
          <w:rFonts w:ascii="Arial" w:eastAsia="Calibri" w:hAnsi="Arial" w:cs="Arial"/>
          <w:sz w:val="24"/>
          <w:szCs w:val="24"/>
        </w:rPr>
      </w:pPr>
    </w:p>
    <w:p w:rsidR="00A92FC1" w:rsidRPr="00A92FC1" w:rsidRDefault="00A92FC1" w:rsidP="005A1A5E">
      <w:pPr>
        <w:numPr>
          <w:ilvl w:val="0"/>
          <w:numId w:val="47"/>
        </w:numPr>
        <w:spacing w:after="0" w:line="240" w:lineRule="auto"/>
        <w:ind w:right="-799"/>
        <w:rPr>
          <w:rFonts w:ascii="Arial" w:eastAsia="Calibri" w:hAnsi="Arial" w:cs="Arial"/>
          <w:sz w:val="24"/>
          <w:szCs w:val="24"/>
        </w:rPr>
      </w:pPr>
      <w:r w:rsidRPr="00A92FC1">
        <w:rPr>
          <w:rFonts w:ascii="Arial" w:eastAsia="Calibri" w:hAnsi="Arial" w:cs="Arial"/>
          <w:sz w:val="24"/>
          <w:szCs w:val="24"/>
        </w:rPr>
        <w:t xml:space="preserve">José Fernando Méndez Vindas, Partido Unidad Social Cristiana </w:t>
      </w:r>
    </w:p>
    <w:p w:rsidR="00A92FC1" w:rsidRPr="00A92FC1" w:rsidRDefault="00A92FC1" w:rsidP="005A1A5E">
      <w:pPr>
        <w:numPr>
          <w:ilvl w:val="0"/>
          <w:numId w:val="47"/>
        </w:numPr>
        <w:spacing w:after="0" w:line="240" w:lineRule="auto"/>
        <w:ind w:right="-799"/>
        <w:rPr>
          <w:rFonts w:ascii="Arial" w:eastAsia="Calibri" w:hAnsi="Arial" w:cs="Arial"/>
          <w:sz w:val="24"/>
          <w:szCs w:val="24"/>
        </w:rPr>
      </w:pPr>
      <w:r w:rsidRPr="00A92FC1">
        <w:rPr>
          <w:rFonts w:ascii="Arial" w:eastAsia="Calibri" w:hAnsi="Arial" w:cs="Arial"/>
          <w:sz w:val="24"/>
          <w:szCs w:val="24"/>
        </w:rPr>
        <w:t>Julio César Benavides Espinoza, Partido Unidad Social Cristiana</w:t>
      </w:r>
    </w:p>
    <w:p w:rsidR="00A92FC1" w:rsidRPr="00A92FC1" w:rsidRDefault="00A92FC1" w:rsidP="005A1A5E">
      <w:pPr>
        <w:numPr>
          <w:ilvl w:val="0"/>
          <w:numId w:val="47"/>
        </w:numPr>
        <w:spacing w:after="0" w:line="240" w:lineRule="auto"/>
        <w:ind w:right="-799"/>
        <w:rPr>
          <w:rFonts w:ascii="Arial" w:eastAsia="Calibri" w:hAnsi="Arial" w:cs="Arial"/>
          <w:sz w:val="24"/>
          <w:szCs w:val="24"/>
        </w:rPr>
      </w:pPr>
      <w:r w:rsidRPr="00A92FC1">
        <w:rPr>
          <w:rFonts w:ascii="Arial" w:eastAsia="Calibri" w:hAnsi="Arial" w:cs="Arial"/>
          <w:sz w:val="24"/>
          <w:szCs w:val="24"/>
        </w:rPr>
        <w:t>Damaris Gamboa Hernández, Partido Unidad Social Cristiana</w:t>
      </w:r>
    </w:p>
    <w:p w:rsidR="00A92FC1" w:rsidRPr="00A92FC1" w:rsidRDefault="00A92FC1" w:rsidP="005A1A5E">
      <w:pPr>
        <w:numPr>
          <w:ilvl w:val="0"/>
          <w:numId w:val="47"/>
        </w:numPr>
        <w:spacing w:after="0" w:line="240" w:lineRule="auto"/>
        <w:rPr>
          <w:rFonts w:ascii="Arial" w:eastAsia="Calibri" w:hAnsi="Arial" w:cs="Arial"/>
          <w:sz w:val="24"/>
          <w:szCs w:val="24"/>
        </w:rPr>
      </w:pPr>
      <w:r w:rsidRPr="00A92FC1">
        <w:rPr>
          <w:rFonts w:ascii="Arial" w:eastAsia="Calibri" w:hAnsi="Arial" w:cs="Arial"/>
          <w:sz w:val="24"/>
          <w:szCs w:val="24"/>
        </w:rPr>
        <w:t xml:space="preserve">Omar Sequeira </w:t>
      </w:r>
      <w:proofErr w:type="spellStart"/>
      <w:r w:rsidRPr="00A92FC1">
        <w:rPr>
          <w:rFonts w:ascii="Arial" w:eastAsia="Calibri" w:hAnsi="Arial" w:cs="Arial"/>
          <w:sz w:val="24"/>
          <w:szCs w:val="24"/>
        </w:rPr>
        <w:t>Sequeira</w:t>
      </w:r>
      <w:proofErr w:type="spellEnd"/>
      <w:r w:rsidRPr="00A92FC1">
        <w:rPr>
          <w:rFonts w:ascii="Arial" w:eastAsia="Calibri" w:hAnsi="Arial" w:cs="Arial"/>
          <w:sz w:val="24"/>
          <w:szCs w:val="24"/>
        </w:rPr>
        <w:t>, Partido Liberación Nacional</w:t>
      </w:r>
    </w:p>
    <w:p w:rsidR="00A92FC1" w:rsidRPr="00A92FC1" w:rsidRDefault="00A92FC1" w:rsidP="005A1A5E">
      <w:pPr>
        <w:pStyle w:val="Sinespaciado"/>
        <w:numPr>
          <w:ilvl w:val="0"/>
          <w:numId w:val="47"/>
        </w:numPr>
        <w:rPr>
          <w:rFonts w:ascii="Arial" w:hAnsi="Arial" w:cs="Arial"/>
          <w:sz w:val="16"/>
          <w:szCs w:val="16"/>
        </w:rPr>
      </w:pPr>
      <w:r w:rsidRPr="00A92FC1">
        <w:rPr>
          <w:rFonts w:ascii="Arial" w:eastAsia="Calibri" w:hAnsi="Arial" w:cs="Arial"/>
          <w:sz w:val="24"/>
          <w:szCs w:val="24"/>
        </w:rPr>
        <w:t>Betty Castillo Ortiz, Partido Liberación Nacional</w:t>
      </w:r>
    </w:p>
    <w:p w:rsidR="00A92FC1" w:rsidRDefault="00A92FC1" w:rsidP="00A92FC1">
      <w:pPr>
        <w:pStyle w:val="Sinespaciado"/>
        <w:rPr>
          <w:rFonts w:ascii="Arial" w:eastAsia="Calibri" w:hAnsi="Arial" w:cs="Arial"/>
          <w:sz w:val="24"/>
          <w:szCs w:val="24"/>
        </w:rPr>
      </w:pPr>
    </w:p>
    <w:p w:rsidR="00A92FC1" w:rsidRDefault="00A92FC1" w:rsidP="00A92FC1">
      <w:pPr>
        <w:pStyle w:val="Sinespaciado"/>
        <w:rPr>
          <w:rFonts w:ascii="Arial" w:eastAsia="Calibri" w:hAnsi="Arial" w:cs="Arial"/>
          <w:sz w:val="24"/>
          <w:szCs w:val="24"/>
        </w:rPr>
      </w:pPr>
    </w:p>
    <w:p w:rsidR="00A92FC1" w:rsidRDefault="00A92FC1" w:rsidP="00A92FC1">
      <w:pPr>
        <w:pStyle w:val="Sinespaciado"/>
        <w:rPr>
          <w:rFonts w:ascii="Arial" w:eastAsia="Calibri" w:hAnsi="Arial" w:cs="Arial"/>
          <w:sz w:val="24"/>
          <w:szCs w:val="24"/>
        </w:rPr>
      </w:pPr>
    </w:p>
    <w:p w:rsidR="00A92FC1" w:rsidRDefault="00A92FC1" w:rsidP="00A92FC1">
      <w:pPr>
        <w:pStyle w:val="Sinespaciado"/>
        <w:rPr>
          <w:rFonts w:ascii="Arial" w:eastAsia="Calibri" w:hAnsi="Arial" w:cs="Arial"/>
          <w:sz w:val="24"/>
          <w:szCs w:val="24"/>
        </w:rPr>
      </w:pPr>
    </w:p>
    <w:p w:rsidR="00A92FC1" w:rsidRPr="00500EB2" w:rsidRDefault="00A92FC1" w:rsidP="00A92FC1">
      <w:pPr>
        <w:spacing w:after="0" w:line="240" w:lineRule="auto"/>
        <w:ind w:left="2124" w:firstLine="708"/>
        <w:rPr>
          <w:rFonts w:ascii="Arial" w:hAnsi="Arial" w:cs="Arial"/>
          <w:b/>
          <w:sz w:val="24"/>
          <w:szCs w:val="24"/>
        </w:rPr>
      </w:pPr>
      <w:r>
        <w:rPr>
          <w:rFonts w:ascii="Arial" w:eastAsia="Calibri" w:hAnsi="Arial" w:cs="Arial"/>
          <w:sz w:val="24"/>
          <w:szCs w:val="24"/>
        </w:rPr>
        <w:t xml:space="preserve">    </w:t>
      </w:r>
      <w:r w:rsidRPr="00500EB2">
        <w:rPr>
          <w:rFonts w:ascii="Arial" w:hAnsi="Arial" w:cs="Arial"/>
          <w:b/>
          <w:sz w:val="24"/>
          <w:szCs w:val="24"/>
        </w:rPr>
        <w:t>LINETH ARTAVIA GONZÁLEZ</w:t>
      </w:r>
    </w:p>
    <w:p w:rsidR="00A92FC1" w:rsidRPr="00A21CE9" w:rsidRDefault="00A92FC1" w:rsidP="00A92FC1">
      <w:pPr>
        <w:spacing w:after="0" w:line="240" w:lineRule="auto"/>
        <w:jc w:val="center"/>
        <w:rPr>
          <w:rFonts w:ascii="Arial" w:hAnsi="Arial" w:cs="Arial"/>
          <w:b/>
          <w:sz w:val="24"/>
          <w:szCs w:val="24"/>
        </w:rPr>
      </w:pPr>
      <w:r>
        <w:rPr>
          <w:rFonts w:ascii="Arial" w:hAnsi="Arial" w:cs="Arial"/>
          <w:b/>
          <w:sz w:val="24"/>
          <w:szCs w:val="24"/>
        </w:rPr>
        <w:t>SECRETARÍA CONCEJO MUNICIPAL</w:t>
      </w:r>
    </w:p>
    <w:p w:rsidR="00A92FC1" w:rsidRPr="00A92FC1" w:rsidRDefault="00A92FC1" w:rsidP="00A92FC1">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11E9EE68" wp14:editId="566BD8BB">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A92FC1" w:rsidRDefault="00A92FC1" w:rsidP="00A92FC1">
      <w:pPr>
        <w:pStyle w:val="Sinespaciado"/>
        <w:rPr>
          <w:rFonts w:ascii="Arial" w:hAnsi="Arial" w:cs="Arial"/>
          <w:sz w:val="16"/>
          <w:szCs w:val="16"/>
        </w:rPr>
      </w:pPr>
    </w:p>
    <w:p w:rsidR="00446128" w:rsidRDefault="00446128" w:rsidP="00A92FC1">
      <w:pPr>
        <w:ind w:left="4956"/>
        <w:rPr>
          <w:rFonts w:ascii="Arial" w:hAnsi="Arial" w:cs="Arial"/>
          <w:b/>
          <w:sz w:val="24"/>
          <w:szCs w:val="24"/>
          <w:lang w:val="es-ES"/>
        </w:rPr>
      </w:pPr>
      <w:r>
        <w:rPr>
          <w:rFonts w:ascii="Arial" w:hAnsi="Arial" w:cs="Arial"/>
          <w:b/>
          <w:sz w:val="24"/>
          <w:szCs w:val="24"/>
          <w:lang w:val="es-ES"/>
        </w:rPr>
        <w:t xml:space="preserve"> </w:t>
      </w:r>
      <w:r w:rsidR="00521051">
        <w:rPr>
          <w:rFonts w:ascii="Arial" w:hAnsi="Arial" w:cs="Arial"/>
          <w:b/>
          <w:sz w:val="24"/>
          <w:szCs w:val="24"/>
          <w:lang w:val="es-ES"/>
        </w:rPr>
        <w:t xml:space="preserve">      </w:t>
      </w:r>
    </w:p>
    <w:p w:rsidR="00446128" w:rsidRDefault="00446128" w:rsidP="00446128">
      <w:pPr>
        <w:pStyle w:val="Sinespaciado"/>
        <w:rPr>
          <w:lang w:val="es-ES"/>
        </w:rPr>
      </w:pPr>
    </w:p>
    <w:p w:rsidR="00A92FC1" w:rsidRPr="001F3A3E" w:rsidRDefault="00521051" w:rsidP="00A92FC1">
      <w:pPr>
        <w:ind w:left="4956"/>
        <w:rPr>
          <w:rFonts w:ascii="Arial" w:hAnsi="Arial" w:cs="Arial"/>
          <w:b/>
          <w:sz w:val="24"/>
          <w:szCs w:val="24"/>
          <w:lang w:val="es-ES"/>
        </w:rPr>
      </w:pPr>
      <w:r>
        <w:rPr>
          <w:rFonts w:ascii="Arial" w:hAnsi="Arial" w:cs="Arial"/>
          <w:b/>
          <w:sz w:val="24"/>
          <w:szCs w:val="24"/>
          <w:lang w:val="es-ES"/>
        </w:rPr>
        <w:t xml:space="preserve"> </w:t>
      </w:r>
      <w:r w:rsidR="00446128">
        <w:rPr>
          <w:rFonts w:ascii="Arial" w:hAnsi="Arial" w:cs="Arial"/>
          <w:b/>
          <w:sz w:val="24"/>
          <w:szCs w:val="24"/>
          <w:lang w:val="es-ES"/>
        </w:rPr>
        <w:t xml:space="preserve">      </w:t>
      </w:r>
      <w:r w:rsidR="005E6F41">
        <w:rPr>
          <w:rFonts w:ascii="Arial" w:hAnsi="Arial" w:cs="Arial"/>
          <w:b/>
          <w:sz w:val="24"/>
          <w:szCs w:val="24"/>
          <w:lang w:val="es-ES"/>
        </w:rPr>
        <w:t>OFICIO MSPH-CM-ACUER-755</w:t>
      </w:r>
      <w:r w:rsidR="00A92FC1">
        <w:rPr>
          <w:rFonts w:ascii="Arial" w:hAnsi="Arial" w:cs="Arial"/>
          <w:b/>
          <w:sz w:val="24"/>
          <w:szCs w:val="24"/>
          <w:lang w:val="es-ES"/>
        </w:rPr>
        <w:t>-</w:t>
      </w:r>
      <w:r w:rsidR="00A92FC1" w:rsidRPr="001F3A3E">
        <w:rPr>
          <w:rFonts w:ascii="Arial" w:hAnsi="Arial" w:cs="Arial"/>
          <w:b/>
          <w:sz w:val="24"/>
          <w:szCs w:val="24"/>
          <w:lang w:val="es-ES"/>
        </w:rPr>
        <w:t>19</w:t>
      </w:r>
    </w:p>
    <w:p w:rsidR="00A92FC1" w:rsidRPr="001F3A3E" w:rsidRDefault="00A92FC1" w:rsidP="00A92FC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A92FC1" w:rsidRPr="001F3A3E" w:rsidRDefault="00A92FC1" w:rsidP="00A92FC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Señor</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Municipalidad de San Pablo de Heredia</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Pte.</w:t>
      </w:r>
    </w:p>
    <w:p w:rsidR="00A92FC1" w:rsidRDefault="00A92FC1" w:rsidP="00A92FC1">
      <w:pPr>
        <w:spacing w:after="0" w:line="240" w:lineRule="auto"/>
        <w:jc w:val="both"/>
        <w:rPr>
          <w:rFonts w:ascii="Arial" w:hAnsi="Arial" w:cs="Arial"/>
          <w:sz w:val="24"/>
          <w:szCs w:val="24"/>
        </w:rPr>
      </w:pPr>
    </w:p>
    <w:p w:rsidR="00A92FC1" w:rsidRPr="001F3A3E" w:rsidRDefault="00A92FC1" w:rsidP="00A92FC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A92FC1" w:rsidRPr="001F3A3E" w:rsidRDefault="00A92FC1" w:rsidP="00A92FC1">
      <w:pPr>
        <w:pStyle w:val="Sinespaciado"/>
        <w:rPr>
          <w:lang w:val="es-ES"/>
        </w:rPr>
      </w:pPr>
    </w:p>
    <w:p w:rsidR="00A92FC1" w:rsidRPr="001F3A3E" w:rsidRDefault="00A92FC1" w:rsidP="00A92FC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92FC1" w:rsidRPr="001F3A3E" w:rsidRDefault="00A92FC1" w:rsidP="00A92FC1">
      <w:pPr>
        <w:spacing w:after="0" w:line="240" w:lineRule="auto"/>
        <w:rPr>
          <w:rFonts w:ascii="Calibri" w:eastAsia="Calibri" w:hAnsi="Calibri" w:cs="Times New Roman"/>
          <w:lang w:val="es-ES" w:eastAsia="es-ES"/>
        </w:rPr>
      </w:pPr>
    </w:p>
    <w:p w:rsidR="00A92FC1" w:rsidRPr="001F3A3E" w:rsidRDefault="00A92FC1" w:rsidP="00A92FC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92FC1" w:rsidRDefault="00A92FC1" w:rsidP="00A92FC1">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A92FC1" w:rsidRDefault="00A92FC1" w:rsidP="00A92FC1">
      <w:pPr>
        <w:pStyle w:val="Sinespaciado"/>
        <w:rPr>
          <w:rFonts w:ascii="Arial" w:hAnsi="Arial" w:cs="Arial"/>
          <w:sz w:val="16"/>
          <w:szCs w:val="16"/>
        </w:rPr>
      </w:pPr>
    </w:p>
    <w:p w:rsidR="00A92FC1" w:rsidRPr="00A92FC1" w:rsidRDefault="00A92FC1" w:rsidP="00A92FC1">
      <w:pPr>
        <w:spacing w:after="0" w:line="240" w:lineRule="auto"/>
        <w:rPr>
          <w:rFonts w:ascii="Arial" w:eastAsia="Calibri" w:hAnsi="Arial" w:cs="Arial"/>
          <w:b/>
          <w:sz w:val="24"/>
          <w:szCs w:val="24"/>
        </w:rPr>
      </w:pPr>
      <w:r w:rsidRPr="00A92FC1">
        <w:rPr>
          <w:rFonts w:ascii="Arial" w:eastAsia="Calibri" w:hAnsi="Arial" w:cs="Arial"/>
          <w:b/>
          <w:sz w:val="24"/>
          <w:szCs w:val="24"/>
        </w:rPr>
        <w:t>CONSIDERANDO</w:t>
      </w:r>
    </w:p>
    <w:p w:rsidR="00A92FC1" w:rsidRPr="00A92FC1" w:rsidRDefault="00A92FC1" w:rsidP="00A92FC1">
      <w:pPr>
        <w:spacing w:after="0" w:line="240" w:lineRule="auto"/>
        <w:rPr>
          <w:rFonts w:ascii="Arial" w:eastAsia="Calibri" w:hAnsi="Arial" w:cs="Arial"/>
          <w:b/>
          <w:sz w:val="24"/>
          <w:szCs w:val="24"/>
        </w:rPr>
      </w:pPr>
    </w:p>
    <w:p w:rsidR="00A92FC1" w:rsidRDefault="00A92FC1" w:rsidP="00A92FC1">
      <w:pPr>
        <w:spacing w:line="252" w:lineRule="auto"/>
        <w:contextualSpacing/>
        <w:jc w:val="both"/>
        <w:rPr>
          <w:rFonts w:ascii="Arial" w:eastAsia="Calibri" w:hAnsi="Arial" w:cs="Arial"/>
          <w:sz w:val="24"/>
          <w:szCs w:val="24"/>
        </w:rPr>
      </w:pPr>
      <w:r w:rsidRPr="00A92FC1">
        <w:rPr>
          <w:rFonts w:ascii="Arial" w:eastAsia="Calibri" w:hAnsi="Arial" w:cs="Arial"/>
          <w:sz w:val="24"/>
          <w:szCs w:val="24"/>
        </w:rPr>
        <w:t xml:space="preserve">Oficio MSPH-AM-NI-219-2019, recibido el día 05 de noviembre de 2019, suscrito por el Sr. Bernardo Porras López, Alcalde Municipal, donde remite propuesta para implementar BN servicios del Banco Nacional. </w:t>
      </w:r>
    </w:p>
    <w:p w:rsidR="00A92FC1" w:rsidRPr="00A92FC1" w:rsidRDefault="00A92FC1" w:rsidP="00A92FC1">
      <w:pPr>
        <w:spacing w:line="252" w:lineRule="auto"/>
        <w:contextualSpacing/>
        <w:jc w:val="both"/>
        <w:rPr>
          <w:rFonts w:ascii="Arial" w:eastAsia="Calibri" w:hAnsi="Arial" w:cs="Arial"/>
          <w:sz w:val="24"/>
          <w:szCs w:val="24"/>
        </w:rPr>
      </w:pPr>
    </w:p>
    <w:p w:rsidR="00A92FC1" w:rsidRPr="00A92FC1" w:rsidRDefault="00A92FC1" w:rsidP="00A92FC1">
      <w:pPr>
        <w:spacing w:after="0" w:line="240" w:lineRule="auto"/>
        <w:rPr>
          <w:rFonts w:ascii="Arial" w:eastAsia="Calibri" w:hAnsi="Arial" w:cs="Arial"/>
          <w:b/>
          <w:sz w:val="24"/>
          <w:szCs w:val="24"/>
        </w:rPr>
      </w:pPr>
      <w:r w:rsidRPr="00A92FC1">
        <w:rPr>
          <w:rFonts w:ascii="Arial" w:eastAsia="Calibri" w:hAnsi="Arial" w:cs="Arial"/>
          <w:b/>
          <w:sz w:val="24"/>
          <w:szCs w:val="24"/>
        </w:rPr>
        <w:t>ESTE CONCEJO MUNICIPAL ACUERDA</w:t>
      </w:r>
    </w:p>
    <w:p w:rsidR="00A92FC1" w:rsidRPr="00A92FC1" w:rsidRDefault="00A92FC1" w:rsidP="00A92FC1">
      <w:pPr>
        <w:pStyle w:val="Sinespaciado"/>
      </w:pPr>
    </w:p>
    <w:p w:rsidR="00A92FC1" w:rsidRPr="00A92FC1" w:rsidRDefault="00A92FC1" w:rsidP="00A92FC1">
      <w:pPr>
        <w:spacing w:after="0" w:line="240" w:lineRule="auto"/>
        <w:rPr>
          <w:rFonts w:ascii="Arial" w:eastAsia="Calibri" w:hAnsi="Arial" w:cs="Arial"/>
          <w:b/>
          <w:sz w:val="24"/>
          <w:szCs w:val="24"/>
        </w:rPr>
      </w:pPr>
      <w:r w:rsidRPr="00A92FC1">
        <w:rPr>
          <w:rFonts w:ascii="Arial" w:eastAsia="Calibri" w:hAnsi="Arial" w:cs="Arial"/>
          <w:sz w:val="24"/>
          <w:szCs w:val="24"/>
        </w:rPr>
        <w:t>Autorizar al Sr. Bernardo Porras López, Alcalde Municipal, para que proceda a realizar la firma del contrato corresponsal BN Servicios entre al Banco Nacional de Costa Rica y la Municipalidad de San Pablo de Heredia.</w:t>
      </w:r>
    </w:p>
    <w:p w:rsidR="00A92FC1" w:rsidRPr="00A92FC1" w:rsidRDefault="00A92FC1" w:rsidP="00A92FC1">
      <w:pPr>
        <w:spacing w:after="0" w:line="240" w:lineRule="auto"/>
        <w:jc w:val="both"/>
        <w:rPr>
          <w:rFonts w:ascii="Arial" w:eastAsia="Calibri" w:hAnsi="Arial" w:cs="Arial"/>
          <w:b/>
          <w:sz w:val="24"/>
          <w:szCs w:val="24"/>
        </w:rPr>
      </w:pPr>
    </w:p>
    <w:p w:rsidR="00A92FC1" w:rsidRPr="00A92FC1" w:rsidRDefault="00A92FC1" w:rsidP="00A92FC1">
      <w:pPr>
        <w:spacing w:after="0" w:line="240" w:lineRule="auto"/>
        <w:jc w:val="both"/>
        <w:rPr>
          <w:rFonts w:ascii="Arial" w:eastAsia="Calibri" w:hAnsi="Arial" w:cs="Arial"/>
          <w:b/>
        </w:rPr>
      </w:pPr>
      <w:r w:rsidRPr="00A92FC1">
        <w:rPr>
          <w:rFonts w:ascii="Arial" w:eastAsia="Calibri" w:hAnsi="Arial" w:cs="Arial"/>
          <w:b/>
          <w:sz w:val="24"/>
          <w:szCs w:val="24"/>
        </w:rPr>
        <w:t>ACUERDO</w:t>
      </w:r>
      <w:r w:rsidRPr="00A92FC1">
        <w:rPr>
          <w:rFonts w:ascii="Arial" w:eastAsia="Calibri" w:hAnsi="Arial" w:cs="Arial"/>
          <w:b/>
        </w:rPr>
        <w:t xml:space="preserve"> UNÁNIME Y DECLARADO</w:t>
      </w:r>
      <w:r w:rsidR="005E6F41">
        <w:rPr>
          <w:rFonts w:ascii="Arial" w:eastAsia="Calibri" w:hAnsi="Arial" w:cs="Arial"/>
          <w:b/>
        </w:rPr>
        <w:t xml:space="preserve"> DEFINITIVAMENTE APROBADO N° 755</w:t>
      </w:r>
      <w:r w:rsidRPr="00A92FC1">
        <w:rPr>
          <w:rFonts w:ascii="Arial" w:eastAsia="Calibri" w:hAnsi="Arial" w:cs="Arial"/>
          <w:b/>
        </w:rPr>
        <w:t>-19</w:t>
      </w:r>
    </w:p>
    <w:p w:rsidR="00A92FC1" w:rsidRPr="00A92FC1" w:rsidRDefault="00A92FC1" w:rsidP="00A92FC1">
      <w:pPr>
        <w:spacing w:after="0" w:line="240" w:lineRule="auto"/>
        <w:rPr>
          <w:rFonts w:ascii="Calibri" w:eastAsia="Calibri" w:hAnsi="Calibri" w:cs="Times New Roman"/>
        </w:rPr>
      </w:pP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Acuerdo con el voto positivo de los regidores</w:t>
      </w:r>
    </w:p>
    <w:p w:rsidR="00A92FC1" w:rsidRPr="00A92FC1" w:rsidRDefault="00A92FC1" w:rsidP="00A92FC1">
      <w:pPr>
        <w:spacing w:after="0" w:line="240" w:lineRule="auto"/>
        <w:ind w:right="-799"/>
        <w:rPr>
          <w:rFonts w:ascii="Arial" w:eastAsia="Calibri" w:hAnsi="Arial" w:cs="Arial"/>
          <w:sz w:val="24"/>
          <w:szCs w:val="24"/>
        </w:rPr>
      </w:pPr>
    </w:p>
    <w:p w:rsidR="00A92FC1" w:rsidRPr="00A92FC1" w:rsidRDefault="00A92FC1" w:rsidP="005A1A5E">
      <w:pPr>
        <w:numPr>
          <w:ilvl w:val="0"/>
          <w:numId w:val="48"/>
        </w:numPr>
        <w:spacing w:after="0" w:line="240" w:lineRule="auto"/>
        <w:ind w:left="851" w:right="-799" w:firstLine="273"/>
        <w:rPr>
          <w:rFonts w:ascii="Arial" w:eastAsia="Calibri" w:hAnsi="Arial" w:cs="Arial"/>
          <w:sz w:val="24"/>
          <w:szCs w:val="24"/>
        </w:rPr>
      </w:pPr>
      <w:r w:rsidRPr="00A92FC1">
        <w:rPr>
          <w:rFonts w:ascii="Arial" w:eastAsia="Calibri" w:hAnsi="Arial" w:cs="Arial"/>
          <w:sz w:val="24"/>
          <w:szCs w:val="24"/>
        </w:rPr>
        <w:t xml:space="preserve">José Fernando Méndez Vindas, Partido Unidad Social Cristiana </w:t>
      </w:r>
    </w:p>
    <w:p w:rsidR="00A92FC1" w:rsidRPr="00A92FC1" w:rsidRDefault="00A92FC1" w:rsidP="005A1A5E">
      <w:pPr>
        <w:numPr>
          <w:ilvl w:val="0"/>
          <w:numId w:val="48"/>
        </w:numPr>
        <w:spacing w:after="0" w:line="240" w:lineRule="auto"/>
        <w:ind w:right="-799" w:firstLine="414"/>
        <w:rPr>
          <w:rFonts w:ascii="Arial" w:eastAsia="Calibri" w:hAnsi="Arial" w:cs="Arial"/>
          <w:sz w:val="24"/>
          <w:szCs w:val="24"/>
        </w:rPr>
      </w:pPr>
      <w:r w:rsidRPr="00A92FC1">
        <w:rPr>
          <w:rFonts w:ascii="Arial" w:eastAsia="Calibri" w:hAnsi="Arial" w:cs="Arial"/>
          <w:sz w:val="24"/>
          <w:szCs w:val="24"/>
        </w:rPr>
        <w:t>Julio César Benavides Espinoza, Partido Unidad Social Cristiana</w:t>
      </w:r>
    </w:p>
    <w:p w:rsidR="00A92FC1" w:rsidRPr="00A92FC1" w:rsidRDefault="00A92FC1" w:rsidP="005A1A5E">
      <w:pPr>
        <w:numPr>
          <w:ilvl w:val="0"/>
          <w:numId w:val="48"/>
        </w:numPr>
        <w:spacing w:after="0" w:line="240" w:lineRule="auto"/>
        <w:ind w:right="-799" w:firstLine="414"/>
        <w:rPr>
          <w:rFonts w:ascii="Arial" w:eastAsia="Calibri" w:hAnsi="Arial" w:cs="Arial"/>
          <w:sz w:val="24"/>
          <w:szCs w:val="24"/>
        </w:rPr>
      </w:pPr>
      <w:r w:rsidRPr="00A92FC1">
        <w:rPr>
          <w:rFonts w:ascii="Arial" w:eastAsia="Calibri" w:hAnsi="Arial" w:cs="Arial"/>
          <w:sz w:val="24"/>
          <w:szCs w:val="24"/>
        </w:rPr>
        <w:t>Damaris Gamboa Hernández, Partido Unidad Social Cristiana</w:t>
      </w:r>
    </w:p>
    <w:p w:rsidR="00A92FC1" w:rsidRPr="00A92FC1" w:rsidRDefault="00A92FC1" w:rsidP="005A1A5E">
      <w:pPr>
        <w:numPr>
          <w:ilvl w:val="0"/>
          <w:numId w:val="48"/>
        </w:numPr>
        <w:spacing w:after="0" w:line="240" w:lineRule="auto"/>
        <w:ind w:firstLine="414"/>
        <w:rPr>
          <w:rFonts w:ascii="Arial" w:eastAsia="Calibri" w:hAnsi="Arial" w:cs="Arial"/>
          <w:sz w:val="24"/>
          <w:szCs w:val="24"/>
        </w:rPr>
      </w:pPr>
      <w:r w:rsidRPr="00A92FC1">
        <w:rPr>
          <w:rFonts w:ascii="Arial" w:eastAsia="Calibri" w:hAnsi="Arial" w:cs="Arial"/>
          <w:sz w:val="24"/>
          <w:szCs w:val="24"/>
        </w:rPr>
        <w:t xml:space="preserve">Omar Sequeira </w:t>
      </w:r>
      <w:proofErr w:type="spellStart"/>
      <w:r w:rsidRPr="00A92FC1">
        <w:rPr>
          <w:rFonts w:ascii="Arial" w:eastAsia="Calibri" w:hAnsi="Arial" w:cs="Arial"/>
          <w:sz w:val="24"/>
          <w:szCs w:val="24"/>
        </w:rPr>
        <w:t>Sequeira</w:t>
      </w:r>
      <w:proofErr w:type="spellEnd"/>
      <w:r w:rsidRPr="00A92FC1">
        <w:rPr>
          <w:rFonts w:ascii="Arial" w:eastAsia="Calibri" w:hAnsi="Arial" w:cs="Arial"/>
          <w:sz w:val="24"/>
          <w:szCs w:val="24"/>
        </w:rPr>
        <w:t>, Partido Liberación Nacional</w:t>
      </w:r>
    </w:p>
    <w:p w:rsidR="00A92FC1" w:rsidRPr="00A92FC1" w:rsidRDefault="00A92FC1" w:rsidP="005A1A5E">
      <w:pPr>
        <w:numPr>
          <w:ilvl w:val="0"/>
          <w:numId w:val="48"/>
        </w:numPr>
        <w:spacing w:after="0" w:line="240" w:lineRule="auto"/>
        <w:ind w:firstLine="414"/>
        <w:rPr>
          <w:rFonts w:ascii="Arial" w:eastAsia="Calibri" w:hAnsi="Arial" w:cs="Arial"/>
          <w:sz w:val="24"/>
          <w:szCs w:val="24"/>
        </w:rPr>
      </w:pPr>
      <w:r w:rsidRPr="00A92FC1">
        <w:rPr>
          <w:rFonts w:ascii="Arial" w:eastAsia="Calibri" w:hAnsi="Arial" w:cs="Arial"/>
          <w:sz w:val="24"/>
          <w:szCs w:val="24"/>
        </w:rPr>
        <w:t>Betty Castillo Ortiz, Partido Liberación Nacional</w:t>
      </w:r>
    </w:p>
    <w:p w:rsidR="00A92FC1" w:rsidRDefault="00A92FC1" w:rsidP="00A92FC1">
      <w:pPr>
        <w:pStyle w:val="Sinespaciado"/>
        <w:rPr>
          <w:rFonts w:ascii="Arial" w:hAnsi="Arial" w:cs="Arial"/>
          <w:sz w:val="16"/>
          <w:szCs w:val="16"/>
        </w:rPr>
      </w:pPr>
    </w:p>
    <w:p w:rsidR="00A92FC1" w:rsidRDefault="00A92FC1" w:rsidP="00A92FC1">
      <w:pPr>
        <w:pStyle w:val="Sinespaciado"/>
        <w:rPr>
          <w:rFonts w:ascii="Arial" w:hAnsi="Arial" w:cs="Arial"/>
          <w:sz w:val="16"/>
          <w:szCs w:val="16"/>
        </w:rPr>
      </w:pPr>
    </w:p>
    <w:p w:rsidR="00A92FC1" w:rsidRDefault="00A92FC1" w:rsidP="00A92FC1">
      <w:pPr>
        <w:spacing w:after="0" w:line="240" w:lineRule="auto"/>
        <w:ind w:left="2124" w:firstLine="708"/>
        <w:rPr>
          <w:rFonts w:ascii="Arial" w:hAnsi="Arial" w:cs="Arial"/>
          <w:b/>
          <w:sz w:val="24"/>
          <w:szCs w:val="24"/>
        </w:rPr>
      </w:pPr>
    </w:p>
    <w:p w:rsidR="00A92FC1" w:rsidRPr="00500EB2" w:rsidRDefault="00A92FC1" w:rsidP="00A92FC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92FC1" w:rsidRPr="00A21CE9" w:rsidRDefault="00A92FC1" w:rsidP="00A92FC1">
      <w:pPr>
        <w:spacing w:after="0" w:line="240" w:lineRule="auto"/>
        <w:jc w:val="center"/>
        <w:rPr>
          <w:rFonts w:ascii="Arial" w:hAnsi="Arial" w:cs="Arial"/>
          <w:b/>
          <w:sz w:val="24"/>
          <w:szCs w:val="24"/>
        </w:rPr>
      </w:pPr>
      <w:r>
        <w:rPr>
          <w:rFonts w:ascii="Arial" w:hAnsi="Arial" w:cs="Arial"/>
          <w:b/>
          <w:sz w:val="24"/>
          <w:szCs w:val="24"/>
        </w:rPr>
        <w:t>SECRETARÍA CONCEJO MUNICIPAL</w:t>
      </w:r>
    </w:p>
    <w:p w:rsidR="00A92FC1" w:rsidRPr="00A92FC1" w:rsidRDefault="00A92FC1" w:rsidP="00A92FC1">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059FBAB2" wp14:editId="5BC9E2A1">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A92FC1" w:rsidRDefault="00A92FC1" w:rsidP="00A92FC1">
      <w:pPr>
        <w:pStyle w:val="Sinespaciado"/>
        <w:rPr>
          <w:rFonts w:ascii="Arial" w:hAnsi="Arial" w:cs="Arial"/>
          <w:sz w:val="16"/>
          <w:szCs w:val="16"/>
        </w:rPr>
      </w:pPr>
    </w:p>
    <w:p w:rsidR="00A92FC1" w:rsidRDefault="00A92FC1" w:rsidP="00A92FC1">
      <w:pPr>
        <w:pStyle w:val="Sinespaciado"/>
        <w:rPr>
          <w:rFonts w:ascii="Arial" w:hAnsi="Arial" w:cs="Arial"/>
          <w:sz w:val="16"/>
          <w:szCs w:val="16"/>
        </w:rPr>
      </w:pPr>
    </w:p>
    <w:p w:rsidR="00A92FC1" w:rsidRDefault="00A92FC1" w:rsidP="00A92FC1">
      <w:pPr>
        <w:pStyle w:val="Sinespaciado"/>
        <w:rPr>
          <w:rFonts w:ascii="Arial" w:hAnsi="Arial" w:cs="Arial"/>
          <w:sz w:val="16"/>
          <w:szCs w:val="16"/>
        </w:rPr>
      </w:pPr>
    </w:p>
    <w:p w:rsidR="00A92FC1" w:rsidRPr="001F3A3E" w:rsidRDefault="00A92FC1" w:rsidP="00A92FC1">
      <w:pPr>
        <w:ind w:left="4956"/>
        <w:rPr>
          <w:rFonts w:ascii="Arial" w:hAnsi="Arial" w:cs="Arial"/>
          <w:b/>
          <w:sz w:val="24"/>
          <w:szCs w:val="24"/>
          <w:lang w:val="es-ES"/>
        </w:rPr>
      </w:pPr>
      <w:r>
        <w:rPr>
          <w:rFonts w:ascii="Arial" w:hAnsi="Arial" w:cs="Arial"/>
          <w:b/>
          <w:sz w:val="24"/>
          <w:szCs w:val="24"/>
          <w:lang w:val="es-ES"/>
        </w:rPr>
        <w:t xml:space="preserve">        </w:t>
      </w:r>
      <w:r w:rsidR="005E6F41">
        <w:rPr>
          <w:rFonts w:ascii="Arial" w:hAnsi="Arial" w:cs="Arial"/>
          <w:b/>
          <w:sz w:val="24"/>
          <w:szCs w:val="24"/>
          <w:lang w:val="es-ES"/>
        </w:rPr>
        <w:t>OFICIO MSPH-CM-ACUER-756</w:t>
      </w:r>
      <w:r>
        <w:rPr>
          <w:rFonts w:ascii="Arial" w:hAnsi="Arial" w:cs="Arial"/>
          <w:b/>
          <w:sz w:val="24"/>
          <w:szCs w:val="24"/>
          <w:lang w:val="es-ES"/>
        </w:rPr>
        <w:t>-</w:t>
      </w:r>
      <w:r w:rsidRPr="001F3A3E">
        <w:rPr>
          <w:rFonts w:ascii="Arial" w:hAnsi="Arial" w:cs="Arial"/>
          <w:b/>
          <w:sz w:val="24"/>
          <w:szCs w:val="24"/>
          <w:lang w:val="es-ES"/>
        </w:rPr>
        <w:t>19</w:t>
      </w:r>
    </w:p>
    <w:p w:rsidR="00A92FC1" w:rsidRPr="001F3A3E" w:rsidRDefault="00A92FC1" w:rsidP="00A92FC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noviembre</w:t>
      </w:r>
      <w:r w:rsidRPr="001F3A3E">
        <w:rPr>
          <w:rFonts w:ascii="Arial" w:eastAsia="Calibri" w:hAnsi="Arial" w:cs="Arial"/>
          <w:sz w:val="24"/>
          <w:szCs w:val="24"/>
          <w:lang w:val="es-ES"/>
        </w:rPr>
        <w:t xml:space="preserve"> de 2019</w:t>
      </w:r>
    </w:p>
    <w:p w:rsidR="00A92FC1" w:rsidRPr="001F3A3E" w:rsidRDefault="00A92FC1" w:rsidP="00A92FC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Señor</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Municipalidad de San Pablo de Heredia</w:t>
      </w:r>
    </w:p>
    <w:p w:rsidR="00A92FC1" w:rsidRDefault="00A92FC1" w:rsidP="00A92FC1">
      <w:pPr>
        <w:spacing w:after="0" w:line="240" w:lineRule="auto"/>
        <w:jc w:val="both"/>
        <w:rPr>
          <w:rFonts w:ascii="Arial" w:hAnsi="Arial" w:cs="Arial"/>
          <w:sz w:val="24"/>
          <w:szCs w:val="24"/>
        </w:rPr>
      </w:pPr>
      <w:r>
        <w:rPr>
          <w:rFonts w:ascii="Arial" w:hAnsi="Arial" w:cs="Arial"/>
          <w:sz w:val="24"/>
          <w:szCs w:val="24"/>
        </w:rPr>
        <w:t>Pte.</w:t>
      </w:r>
    </w:p>
    <w:p w:rsidR="00A92FC1" w:rsidRDefault="00A92FC1" w:rsidP="00A92FC1">
      <w:pPr>
        <w:spacing w:after="0" w:line="240" w:lineRule="auto"/>
        <w:jc w:val="both"/>
        <w:rPr>
          <w:rFonts w:ascii="Arial" w:hAnsi="Arial" w:cs="Arial"/>
          <w:sz w:val="24"/>
          <w:szCs w:val="24"/>
        </w:rPr>
      </w:pPr>
    </w:p>
    <w:p w:rsidR="00A92FC1" w:rsidRPr="001F3A3E" w:rsidRDefault="00A92FC1" w:rsidP="00A92FC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A92FC1" w:rsidRPr="001F3A3E" w:rsidRDefault="00A92FC1" w:rsidP="00A92FC1">
      <w:pPr>
        <w:pStyle w:val="Sinespaciado"/>
        <w:rPr>
          <w:lang w:val="es-ES"/>
        </w:rPr>
      </w:pPr>
    </w:p>
    <w:p w:rsidR="00A92FC1" w:rsidRPr="001F3A3E" w:rsidRDefault="00A92FC1" w:rsidP="00A92FC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92FC1" w:rsidRPr="001F3A3E" w:rsidRDefault="00A92FC1" w:rsidP="00A92FC1">
      <w:pPr>
        <w:spacing w:after="0" w:line="240" w:lineRule="auto"/>
        <w:rPr>
          <w:rFonts w:ascii="Calibri" w:eastAsia="Calibri" w:hAnsi="Calibri" w:cs="Times New Roman"/>
          <w:lang w:val="es-ES" w:eastAsia="es-ES"/>
        </w:rPr>
      </w:pPr>
    </w:p>
    <w:p w:rsidR="00A92FC1" w:rsidRPr="001F3A3E" w:rsidRDefault="00A92FC1" w:rsidP="00A92FC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92FC1" w:rsidRDefault="00A92FC1" w:rsidP="00A92FC1">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46-19 CELEBRADA EL DÍA ONCE DE NOVIEMBRE </w:t>
      </w:r>
      <w:r w:rsidRPr="001F3A3E">
        <w:rPr>
          <w:rFonts w:ascii="Arial" w:hAnsi="Arial" w:cs="Arial"/>
          <w:b/>
          <w:sz w:val="24"/>
          <w:szCs w:val="24"/>
          <w:lang w:val="es-ES"/>
        </w:rPr>
        <w:t>DEL 2019 A PARTIR DE LAS DIECIOCHO HORAS CON QUINCE MINUTOS</w:t>
      </w:r>
    </w:p>
    <w:p w:rsidR="00A92FC1" w:rsidRDefault="00A92FC1" w:rsidP="00A92FC1">
      <w:pPr>
        <w:pStyle w:val="Sinespaciado"/>
        <w:rPr>
          <w:rFonts w:ascii="Arial" w:hAnsi="Arial" w:cs="Arial"/>
          <w:sz w:val="16"/>
          <w:szCs w:val="16"/>
        </w:rPr>
      </w:pPr>
    </w:p>
    <w:p w:rsidR="00A92FC1" w:rsidRPr="00A92FC1" w:rsidRDefault="00A92FC1" w:rsidP="00A92FC1">
      <w:pPr>
        <w:spacing w:line="252" w:lineRule="auto"/>
        <w:rPr>
          <w:rFonts w:ascii="Arial" w:eastAsia="Calibri" w:hAnsi="Arial" w:cs="Arial"/>
          <w:b/>
          <w:sz w:val="24"/>
          <w:szCs w:val="24"/>
        </w:rPr>
      </w:pPr>
      <w:r w:rsidRPr="00A92FC1">
        <w:rPr>
          <w:rFonts w:ascii="Arial" w:eastAsia="Calibri" w:hAnsi="Arial" w:cs="Arial"/>
          <w:b/>
          <w:sz w:val="24"/>
          <w:szCs w:val="24"/>
        </w:rPr>
        <w:t>CONSIDERANDO</w:t>
      </w:r>
    </w:p>
    <w:p w:rsidR="00A92FC1" w:rsidRPr="00A92FC1" w:rsidRDefault="00A92FC1" w:rsidP="00A92FC1">
      <w:pPr>
        <w:spacing w:line="252" w:lineRule="auto"/>
        <w:contextualSpacing/>
        <w:jc w:val="both"/>
        <w:rPr>
          <w:rFonts w:ascii="Arial" w:eastAsia="Calibri" w:hAnsi="Arial" w:cs="Arial"/>
          <w:sz w:val="24"/>
          <w:szCs w:val="24"/>
        </w:rPr>
      </w:pPr>
      <w:r w:rsidRPr="00A92FC1">
        <w:rPr>
          <w:rFonts w:ascii="Arial" w:eastAsia="Calibri" w:hAnsi="Arial" w:cs="Arial"/>
          <w:sz w:val="24"/>
          <w:szCs w:val="24"/>
        </w:rPr>
        <w:t>Nota recibida el día 05 de noviembre de 2019, suscrita por la Sra. María Elena Vargas Ramírez, vecina Urbanización El Marino, d</w:t>
      </w:r>
      <w:r w:rsidR="0057356B">
        <w:rPr>
          <w:rFonts w:ascii="Arial" w:eastAsia="Calibri" w:hAnsi="Arial" w:cs="Arial"/>
          <w:sz w:val="24"/>
          <w:szCs w:val="24"/>
        </w:rPr>
        <w:t xml:space="preserve">onde solicita colaboración </w:t>
      </w:r>
      <w:r w:rsidRPr="00A92FC1">
        <w:rPr>
          <w:rFonts w:ascii="Arial" w:eastAsia="Calibri" w:hAnsi="Arial" w:cs="Arial"/>
          <w:sz w:val="24"/>
          <w:szCs w:val="24"/>
        </w:rPr>
        <w:t xml:space="preserve">para retirar triciclo ubicado en calle sin salida. </w:t>
      </w:r>
    </w:p>
    <w:p w:rsidR="00A92FC1" w:rsidRPr="00A92FC1" w:rsidRDefault="00A92FC1" w:rsidP="00A92FC1">
      <w:pPr>
        <w:spacing w:line="252" w:lineRule="auto"/>
        <w:contextualSpacing/>
        <w:jc w:val="both"/>
        <w:rPr>
          <w:rFonts w:ascii="Arial" w:eastAsia="Calibri" w:hAnsi="Arial" w:cs="Arial"/>
          <w:sz w:val="24"/>
          <w:szCs w:val="24"/>
        </w:rPr>
      </w:pPr>
    </w:p>
    <w:p w:rsidR="00A92FC1" w:rsidRPr="00A92FC1" w:rsidRDefault="00A92FC1" w:rsidP="00A92FC1">
      <w:pPr>
        <w:spacing w:line="252" w:lineRule="auto"/>
        <w:rPr>
          <w:rFonts w:ascii="Arial" w:eastAsia="Calibri" w:hAnsi="Arial" w:cs="Arial"/>
          <w:b/>
          <w:sz w:val="24"/>
          <w:szCs w:val="24"/>
        </w:rPr>
      </w:pPr>
      <w:r w:rsidRPr="00A92FC1">
        <w:rPr>
          <w:rFonts w:ascii="Arial" w:eastAsia="Calibri" w:hAnsi="Arial" w:cs="Arial"/>
          <w:b/>
          <w:sz w:val="24"/>
          <w:szCs w:val="24"/>
        </w:rPr>
        <w:t xml:space="preserve">ESTE CONCEJO MUNICIPAL ACUERDA </w:t>
      </w: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Remitir dicho oficio a la Administración Municipal para que le brinde el seguimiento que corresponda y copie a este Concejo Municipal la respuesta respectiva.</w:t>
      </w:r>
    </w:p>
    <w:p w:rsidR="00A92FC1" w:rsidRPr="00A92FC1" w:rsidRDefault="00A92FC1" w:rsidP="00A92FC1">
      <w:pPr>
        <w:spacing w:after="0" w:line="240" w:lineRule="auto"/>
        <w:jc w:val="both"/>
        <w:rPr>
          <w:rFonts w:ascii="Arial" w:eastAsia="Calibri" w:hAnsi="Arial" w:cs="Arial"/>
          <w:b/>
          <w:sz w:val="24"/>
          <w:szCs w:val="24"/>
        </w:rPr>
      </w:pPr>
    </w:p>
    <w:p w:rsidR="00A92FC1" w:rsidRPr="00A92FC1" w:rsidRDefault="00A92FC1" w:rsidP="00A92FC1">
      <w:pPr>
        <w:spacing w:after="0" w:line="240" w:lineRule="auto"/>
        <w:jc w:val="both"/>
        <w:rPr>
          <w:rFonts w:ascii="Arial" w:eastAsia="Calibri" w:hAnsi="Arial" w:cs="Arial"/>
          <w:b/>
        </w:rPr>
      </w:pPr>
      <w:r w:rsidRPr="00A92FC1">
        <w:rPr>
          <w:rFonts w:ascii="Arial" w:eastAsia="Calibri" w:hAnsi="Arial" w:cs="Arial"/>
          <w:b/>
          <w:sz w:val="24"/>
          <w:szCs w:val="24"/>
        </w:rPr>
        <w:t>ACUERDO</w:t>
      </w:r>
      <w:r w:rsidRPr="00A92FC1">
        <w:rPr>
          <w:rFonts w:ascii="Arial" w:eastAsia="Calibri" w:hAnsi="Arial" w:cs="Arial"/>
          <w:b/>
        </w:rPr>
        <w:t xml:space="preserve"> UNÁNIME Y DECLARADO</w:t>
      </w:r>
      <w:r w:rsidR="005E6F41">
        <w:rPr>
          <w:rFonts w:ascii="Arial" w:eastAsia="Calibri" w:hAnsi="Arial" w:cs="Arial"/>
          <w:b/>
        </w:rPr>
        <w:t xml:space="preserve"> DEFINITIVAMENTE APROBADO N° 756</w:t>
      </w:r>
      <w:r w:rsidRPr="00A92FC1">
        <w:rPr>
          <w:rFonts w:ascii="Arial" w:eastAsia="Calibri" w:hAnsi="Arial" w:cs="Arial"/>
          <w:b/>
        </w:rPr>
        <w:t>-19</w:t>
      </w:r>
    </w:p>
    <w:p w:rsidR="00A92FC1" w:rsidRPr="00A92FC1" w:rsidRDefault="00A92FC1" w:rsidP="00A92FC1">
      <w:pPr>
        <w:spacing w:after="0" w:line="240" w:lineRule="auto"/>
        <w:rPr>
          <w:rFonts w:ascii="Calibri" w:eastAsia="Calibri" w:hAnsi="Calibri" w:cs="Times New Roman"/>
        </w:rPr>
      </w:pPr>
    </w:p>
    <w:p w:rsidR="00A92FC1" w:rsidRPr="00A92FC1" w:rsidRDefault="00A92FC1" w:rsidP="00A92FC1">
      <w:pPr>
        <w:spacing w:after="0" w:line="240" w:lineRule="auto"/>
        <w:jc w:val="both"/>
        <w:rPr>
          <w:rFonts w:ascii="Arial" w:eastAsia="Calibri" w:hAnsi="Arial" w:cs="Arial"/>
          <w:sz w:val="24"/>
          <w:szCs w:val="24"/>
        </w:rPr>
      </w:pPr>
      <w:r w:rsidRPr="00A92FC1">
        <w:rPr>
          <w:rFonts w:ascii="Arial" w:eastAsia="Calibri" w:hAnsi="Arial" w:cs="Arial"/>
          <w:sz w:val="24"/>
          <w:szCs w:val="24"/>
        </w:rPr>
        <w:t>Acuerdo con el voto positivo de los regidores</w:t>
      </w:r>
    </w:p>
    <w:p w:rsidR="00A92FC1" w:rsidRPr="00A92FC1" w:rsidRDefault="00A92FC1" w:rsidP="00A92FC1">
      <w:pPr>
        <w:spacing w:after="0" w:line="240" w:lineRule="auto"/>
        <w:ind w:right="-799"/>
        <w:rPr>
          <w:rFonts w:ascii="Arial" w:eastAsia="Calibri" w:hAnsi="Arial" w:cs="Arial"/>
          <w:sz w:val="24"/>
          <w:szCs w:val="24"/>
        </w:rPr>
      </w:pPr>
    </w:p>
    <w:p w:rsidR="00A92FC1" w:rsidRPr="00A92FC1" w:rsidRDefault="00A92FC1" w:rsidP="005A1A5E">
      <w:pPr>
        <w:numPr>
          <w:ilvl w:val="0"/>
          <w:numId w:val="49"/>
        </w:numPr>
        <w:spacing w:after="0" w:line="240" w:lineRule="auto"/>
        <w:ind w:left="1701" w:right="-799" w:hanging="425"/>
        <w:rPr>
          <w:rFonts w:ascii="Arial" w:eastAsia="Calibri" w:hAnsi="Arial" w:cs="Arial"/>
          <w:sz w:val="24"/>
          <w:szCs w:val="24"/>
        </w:rPr>
      </w:pPr>
      <w:r w:rsidRPr="00A92FC1">
        <w:rPr>
          <w:rFonts w:ascii="Arial" w:eastAsia="Calibri" w:hAnsi="Arial" w:cs="Arial"/>
          <w:sz w:val="24"/>
          <w:szCs w:val="24"/>
        </w:rPr>
        <w:t xml:space="preserve">José Fernando Méndez Vindas, Partido Unidad Social Cristiana </w:t>
      </w:r>
    </w:p>
    <w:p w:rsidR="00A92FC1" w:rsidRPr="00A92FC1" w:rsidRDefault="00A92FC1" w:rsidP="005A1A5E">
      <w:pPr>
        <w:numPr>
          <w:ilvl w:val="0"/>
          <w:numId w:val="49"/>
        </w:numPr>
        <w:spacing w:after="0" w:line="240" w:lineRule="auto"/>
        <w:ind w:left="1701" w:right="-799"/>
        <w:rPr>
          <w:rFonts w:ascii="Arial" w:eastAsia="Calibri" w:hAnsi="Arial" w:cs="Arial"/>
          <w:sz w:val="24"/>
          <w:szCs w:val="24"/>
        </w:rPr>
      </w:pPr>
      <w:r w:rsidRPr="00A92FC1">
        <w:rPr>
          <w:rFonts w:ascii="Arial" w:eastAsia="Calibri" w:hAnsi="Arial" w:cs="Arial"/>
          <w:sz w:val="24"/>
          <w:szCs w:val="24"/>
        </w:rPr>
        <w:t>Julio César Benavides Espinoza, Partido Unidad Social Cristiana</w:t>
      </w:r>
    </w:p>
    <w:p w:rsidR="00A92FC1" w:rsidRPr="00A92FC1" w:rsidRDefault="00A92FC1" w:rsidP="005A1A5E">
      <w:pPr>
        <w:numPr>
          <w:ilvl w:val="0"/>
          <w:numId w:val="49"/>
        </w:numPr>
        <w:spacing w:after="0" w:line="240" w:lineRule="auto"/>
        <w:ind w:left="1701" w:right="-799"/>
        <w:rPr>
          <w:rFonts w:ascii="Arial" w:eastAsia="Calibri" w:hAnsi="Arial" w:cs="Arial"/>
          <w:sz w:val="24"/>
          <w:szCs w:val="24"/>
        </w:rPr>
      </w:pPr>
      <w:r w:rsidRPr="00A92FC1">
        <w:rPr>
          <w:rFonts w:ascii="Arial" w:eastAsia="Calibri" w:hAnsi="Arial" w:cs="Arial"/>
          <w:sz w:val="24"/>
          <w:szCs w:val="24"/>
        </w:rPr>
        <w:t>Damaris Gamboa Hernández, Partido Unidad Social Cristiana</w:t>
      </w:r>
    </w:p>
    <w:p w:rsidR="00A92FC1" w:rsidRPr="00A92FC1" w:rsidRDefault="00A92FC1" w:rsidP="005A1A5E">
      <w:pPr>
        <w:numPr>
          <w:ilvl w:val="0"/>
          <w:numId w:val="49"/>
        </w:numPr>
        <w:spacing w:after="0" w:line="240" w:lineRule="auto"/>
        <w:ind w:left="1701"/>
        <w:rPr>
          <w:rFonts w:ascii="Arial" w:eastAsia="Calibri" w:hAnsi="Arial" w:cs="Arial"/>
          <w:sz w:val="24"/>
          <w:szCs w:val="24"/>
        </w:rPr>
      </w:pPr>
      <w:r w:rsidRPr="00A92FC1">
        <w:rPr>
          <w:rFonts w:ascii="Arial" w:eastAsia="Calibri" w:hAnsi="Arial" w:cs="Arial"/>
          <w:sz w:val="24"/>
          <w:szCs w:val="24"/>
        </w:rPr>
        <w:t xml:space="preserve">Omar Sequeira </w:t>
      </w:r>
      <w:proofErr w:type="spellStart"/>
      <w:r w:rsidRPr="00A92FC1">
        <w:rPr>
          <w:rFonts w:ascii="Arial" w:eastAsia="Calibri" w:hAnsi="Arial" w:cs="Arial"/>
          <w:sz w:val="24"/>
          <w:szCs w:val="24"/>
        </w:rPr>
        <w:t>Sequeira</w:t>
      </w:r>
      <w:proofErr w:type="spellEnd"/>
      <w:r w:rsidRPr="00A92FC1">
        <w:rPr>
          <w:rFonts w:ascii="Arial" w:eastAsia="Calibri" w:hAnsi="Arial" w:cs="Arial"/>
          <w:sz w:val="24"/>
          <w:szCs w:val="24"/>
        </w:rPr>
        <w:t>, Partido Liberación Nacional</w:t>
      </w:r>
    </w:p>
    <w:p w:rsidR="00A92FC1" w:rsidRPr="00A92FC1" w:rsidRDefault="00A92FC1" w:rsidP="005A1A5E">
      <w:pPr>
        <w:numPr>
          <w:ilvl w:val="0"/>
          <w:numId w:val="49"/>
        </w:numPr>
        <w:spacing w:after="0" w:line="240" w:lineRule="auto"/>
        <w:ind w:left="1701"/>
        <w:rPr>
          <w:rFonts w:ascii="Arial" w:eastAsia="Calibri" w:hAnsi="Arial" w:cs="Arial"/>
          <w:sz w:val="24"/>
          <w:szCs w:val="24"/>
        </w:rPr>
      </w:pPr>
      <w:r w:rsidRPr="00A92FC1">
        <w:rPr>
          <w:rFonts w:ascii="Arial" w:eastAsia="Calibri" w:hAnsi="Arial" w:cs="Arial"/>
          <w:sz w:val="24"/>
          <w:szCs w:val="24"/>
        </w:rPr>
        <w:t>Betty Castillo Ortiz, Partido Liberación Nacional</w:t>
      </w:r>
    </w:p>
    <w:p w:rsidR="00A92FC1" w:rsidRDefault="00A92FC1" w:rsidP="00A92FC1">
      <w:pPr>
        <w:pStyle w:val="Sinespaciado"/>
        <w:rPr>
          <w:rFonts w:ascii="Arial" w:hAnsi="Arial" w:cs="Arial"/>
          <w:sz w:val="16"/>
          <w:szCs w:val="16"/>
        </w:rPr>
      </w:pPr>
    </w:p>
    <w:p w:rsidR="0005254B" w:rsidRDefault="0005254B" w:rsidP="00A92FC1">
      <w:pPr>
        <w:pStyle w:val="Sinespaciado"/>
        <w:rPr>
          <w:rFonts w:ascii="Arial" w:hAnsi="Arial" w:cs="Arial"/>
          <w:sz w:val="16"/>
          <w:szCs w:val="16"/>
        </w:rPr>
      </w:pPr>
    </w:p>
    <w:p w:rsidR="0005254B" w:rsidRDefault="0005254B" w:rsidP="0005254B">
      <w:pPr>
        <w:spacing w:after="0" w:line="240" w:lineRule="auto"/>
        <w:ind w:left="2124" w:firstLine="708"/>
        <w:rPr>
          <w:rFonts w:ascii="Arial" w:hAnsi="Arial" w:cs="Arial"/>
          <w:b/>
          <w:sz w:val="24"/>
          <w:szCs w:val="24"/>
        </w:rPr>
      </w:pPr>
    </w:p>
    <w:p w:rsidR="0005254B" w:rsidRPr="00500EB2" w:rsidRDefault="0005254B" w:rsidP="0005254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5254B" w:rsidRPr="00A21CE9" w:rsidRDefault="0005254B" w:rsidP="0005254B">
      <w:pPr>
        <w:spacing w:after="0" w:line="240" w:lineRule="auto"/>
        <w:jc w:val="center"/>
        <w:rPr>
          <w:rFonts w:ascii="Arial" w:hAnsi="Arial" w:cs="Arial"/>
          <w:b/>
          <w:sz w:val="24"/>
          <w:szCs w:val="24"/>
        </w:rPr>
      </w:pPr>
      <w:r>
        <w:rPr>
          <w:rFonts w:ascii="Arial" w:hAnsi="Arial" w:cs="Arial"/>
          <w:b/>
          <w:sz w:val="24"/>
          <w:szCs w:val="24"/>
        </w:rPr>
        <w:t>SECRETARÍA CONCEJO MUNICIPAL</w:t>
      </w:r>
    </w:p>
    <w:p w:rsidR="0005254B" w:rsidRPr="00A92FC1" w:rsidRDefault="0005254B" w:rsidP="0005254B">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6FE9C298" wp14:editId="75DB2F83">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05254B" w:rsidRDefault="0005254B" w:rsidP="00A92FC1">
      <w:pPr>
        <w:pStyle w:val="Sinespaciado"/>
        <w:rPr>
          <w:rFonts w:ascii="Arial" w:hAnsi="Arial" w:cs="Arial"/>
          <w:sz w:val="16"/>
          <w:szCs w:val="16"/>
        </w:rPr>
      </w:pPr>
      <w:r w:rsidRPr="00A92FC1">
        <w:rPr>
          <w:rFonts w:ascii="Arial" w:hAnsi="Arial" w:cs="Arial"/>
          <w:noProof/>
          <w:sz w:val="16"/>
          <w:szCs w:val="16"/>
          <w:lang w:eastAsia="es-CR"/>
        </w:rPr>
        <w:drawing>
          <wp:inline distT="0" distB="0" distL="0" distR="0" wp14:anchorId="361ECAE1" wp14:editId="5659E231">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María Elena Vargas Ramírez, vecina Residencial el Marino</w:t>
      </w:r>
    </w:p>
    <w:p w:rsidR="0005254B" w:rsidRDefault="0005254B" w:rsidP="00A92FC1">
      <w:pPr>
        <w:pStyle w:val="Sinespaciado"/>
        <w:rPr>
          <w:rFonts w:ascii="Arial" w:hAnsi="Arial" w:cs="Arial"/>
          <w:sz w:val="16"/>
          <w:szCs w:val="16"/>
        </w:rPr>
      </w:pPr>
    </w:p>
    <w:p w:rsidR="0005254B" w:rsidRDefault="0005254B" w:rsidP="00A92FC1">
      <w:pPr>
        <w:pStyle w:val="Sinespaciado"/>
        <w:rPr>
          <w:rFonts w:ascii="Arial" w:hAnsi="Arial" w:cs="Arial"/>
          <w:sz w:val="16"/>
          <w:szCs w:val="16"/>
        </w:rPr>
      </w:pPr>
    </w:p>
    <w:p w:rsidR="004934DB" w:rsidRDefault="004934DB" w:rsidP="00A92FC1">
      <w:pPr>
        <w:pStyle w:val="Sinespaciado"/>
        <w:rPr>
          <w:rFonts w:ascii="Arial" w:hAnsi="Arial" w:cs="Arial"/>
          <w:sz w:val="16"/>
          <w:szCs w:val="16"/>
        </w:rPr>
      </w:pPr>
    </w:p>
    <w:p w:rsidR="004934DB" w:rsidRDefault="004934DB" w:rsidP="004934DB">
      <w:pPr>
        <w:pStyle w:val="Sinespaciado"/>
      </w:pPr>
    </w:p>
    <w:p w:rsidR="004934DB" w:rsidRPr="001F3A3E" w:rsidRDefault="004934DB" w:rsidP="004934DB">
      <w:pPr>
        <w:ind w:left="4956"/>
        <w:rPr>
          <w:rFonts w:ascii="Arial" w:hAnsi="Arial" w:cs="Arial"/>
          <w:b/>
          <w:sz w:val="24"/>
          <w:szCs w:val="24"/>
          <w:lang w:val="es-ES"/>
        </w:rPr>
      </w:pPr>
      <w:r>
        <w:rPr>
          <w:rFonts w:ascii="Arial" w:hAnsi="Arial" w:cs="Arial"/>
          <w:b/>
          <w:sz w:val="24"/>
          <w:szCs w:val="24"/>
          <w:lang w:val="es-ES"/>
        </w:rPr>
        <w:t xml:space="preserve">        OFICIO MSPH-CM-ACUER-757-</w:t>
      </w:r>
      <w:r w:rsidRPr="001F3A3E">
        <w:rPr>
          <w:rFonts w:ascii="Arial" w:hAnsi="Arial" w:cs="Arial"/>
          <w:b/>
          <w:sz w:val="24"/>
          <w:szCs w:val="24"/>
          <w:lang w:val="es-ES"/>
        </w:rPr>
        <w:t>19</w:t>
      </w:r>
    </w:p>
    <w:p w:rsidR="004934DB" w:rsidRPr="001F3A3E" w:rsidRDefault="004934DB" w:rsidP="004934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4934DB" w:rsidRPr="001F3A3E" w:rsidRDefault="004934DB" w:rsidP="004934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Señor</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Municipalidad de San Pablo de Heredia</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Pte.</w:t>
      </w:r>
    </w:p>
    <w:p w:rsidR="004934DB" w:rsidRDefault="004934DB" w:rsidP="004934DB">
      <w:pPr>
        <w:spacing w:after="0" w:line="240" w:lineRule="auto"/>
        <w:jc w:val="both"/>
        <w:rPr>
          <w:rFonts w:ascii="Arial" w:hAnsi="Arial" w:cs="Arial"/>
          <w:sz w:val="24"/>
          <w:szCs w:val="24"/>
        </w:rPr>
      </w:pPr>
    </w:p>
    <w:p w:rsidR="004934DB" w:rsidRPr="001F3A3E" w:rsidRDefault="004934DB" w:rsidP="004934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4934DB" w:rsidRPr="001F3A3E" w:rsidRDefault="004934DB" w:rsidP="004934DB">
      <w:pPr>
        <w:pStyle w:val="Sinespaciado"/>
        <w:rPr>
          <w:lang w:val="es-ES"/>
        </w:rPr>
      </w:pPr>
    </w:p>
    <w:p w:rsidR="004934DB" w:rsidRPr="001F3A3E" w:rsidRDefault="004934DB" w:rsidP="004934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934DB" w:rsidRPr="001F3A3E" w:rsidRDefault="004934DB" w:rsidP="004934DB">
      <w:pPr>
        <w:spacing w:after="0" w:line="240" w:lineRule="auto"/>
        <w:rPr>
          <w:rFonts w:ascii="Calibri" w:eastAsia="Calibri" w:hAnsi="Calibri" w:cs="Times New Roman"/>
          <w:lang w:val="es-ES" w:eastAsia="es-ES"/>
        </w:rPr>
      </w:pPr>
    </w:p>
    <w:p w:rsidR="004934DB" w:rsidRPr="001F3A3E" w:rsidRDefault="004934DB" w:rsidP="004934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934DB" w:rsidRDefault="004934DB" w:rsidP="004934D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4934DB" w:rsidRDefault="004934DB" w:rsidP="004934DB">
      <w:pPr>
        <w:pStyle w:val="Sinespaciado"/>
      </w:pPr>
    </w:p>
    <w:p w:rsidR="004934DB" w:rsidRPr="004934DB" w:rsidRDefault="004934DB" w:rsidP="004934DB">
      <w:pPr>
        <w:spacing w:line="256" w:lineRule="auto"/>
        <w:ind w:left="142" w:hanging="142"/>
        <w:rPr>
          <w:rFonts w:ascii="Arial" w:eastAsia="SimSun" w:hAnsi="Arial" w:cs="Arial"/>
          <w:b/>
          <w:sz w:val="24"/>
          <w:szCs w:val="24"/>
        </w:rPr>
      </w:pPr>
      <w:r w:rsidRPr="004934DB">
        <w:rPr>
          <w:rFonts w:ascii="Arial" w:eastAsia="SimSun" w:hAnsi="Arial" w:cs="Arial"/>
          <w:b/>
          <w:sz w:val="24"/>
          <w:szCs w:val="24"/>
        </w:rPr>
        <w:t>CONSIDERANDO</w:t>
      </w:r>
    </w:p>
    <w:p w:rsidR="004934DB" w:rsidRPr="004934DB" w:rsidRDefault="004934DB" w:rsidP="004934DB">
      <w:pPr>
        <w:spacing w:line="256" w:lineRule="auto"/>
        <w:jc w:val="both"/>
        <w:rPr>
          <w:rFonts w:ascii="Arial" w:eastAsia="SimSun" w:hAnsi="Arial" w:cs="Arial"/>
          <w:sz w:val="24"/>
          <w:szCs w:val="24"/>
        </w:rPr>
      </w:pPr>
      <w:r w:rsidRPr="004934DB">
        <w:rPr>
          <w:rFonts w:ascii="Arial" w:eastAsia="SimSun" w:hAnsi="Arial" w:cs="Arial"/>
          <w:sz w:val="24"/>
          <w:szCs w:val="24"/>
        </w:rPr>
        <w:t>Moción presentada por el Sr. Bernardo Porras López, Alcalde Municipal y acogida por el Sr. José Fernando Méndez Vindas, Regidor propietario, para que se brinde un espacio al Sr. Oscar Campos Garita, Sección de Infraestructura Pública, para que presente una modificación correspondiente a la Junta Vial Cantonal.</w:t>
      </w:r>
    </w:p>
    <w:p w:rsidR="004934DB" w:rsidRPr="004934DB" w:rsidRDefault="004934DB" w:rsidP="004934DB">
      <w:pPr>
        <w:spacing w:line="256" w:lineRule="auto"/>
        <w:ind w:left="142" w:hanging="142"/>
        <w:rPr>
          <w:rFonts w:ascii="Arial" w:eastAsia="SimSun" w:hAnsi="Arial" w:cs="Arial"/>
          <w:b/>
          <w:sz w:val="24"/>
          <w:szCs w:val="24"/>
        </w:rPr>
      </w:pPr>
      <w:r w:rsidRPr="004934DB">
        <w:rPr>
          <w:rFonts w:ascii="Arial" w:eastAsia="SimSun" w:hAnsi="Arial" w:cs="Arial"/>
          <w:b/>
          <w:sz w:val="24"/>
          <w:szCs w:val="24"/>
        </w:rPr>
        <w:t>ESTE CONCEJO MUNICIPAL ACUERDA</w:t>
      </w:r>
    </w:p>
    <w:p w:rsidR="004934DB" w:rsidRPr="004934DB" w:rsidRDefault="004934DB" w:rsidP="004934DB">
      <w:pPr>
        <w:spacing w:line="256" w:lineRule="auto"/>
        <w:rPr>
          <w:rFonts w:ascii="Arial" w:eastAsia="SimSun" w:hAnsi="Arial" w:cs="Arial"/>
          <w:sz w:val="24"/>
          <w:szCs w:val="24"/>
        </w:rPr>
      </w:pPr>
      <w:r w:rsidRPr="004934DB">
        <w:rPr>
          <w:rFonts w:ascii="Arial" w:eastAsia="SimSun" w:hAnsi="Arial" w:cs="Arial"/>
          <w:sz w:val="24"/>
          <w:szCs w:val="24"/>
        </w:rPr>
        <w:t xml:space="preserve">Aprobar dicha moción y </w:t>
      </w:r>
      <w:r w:rsidR="00991DCE">
        <w:rPr>
          <w:rFonts w:ascii="Arial" w:eastAsia="SimSun" w:hAnsi="Arial" w:cs="Arial"/>
          <w:sz w:val="24"/>
          <w:szCs w:val="24"/>
        </w:rPr>
        <w:t>brindar el espacio solicitado para</w:t>
      </w:r>
      <w:r w:rsidRPr="004934DB">
        <w:rPr>
          <w:rFonts w:ascii="Arial" w:eastAsia="SimSun" w:hAnsi="Arial" w:cs="Arial"/>
          <w:sz w:val="24"/>
          <w:szCs w:val="24"/>
        </w:rPr>
        <w:t xml:space="preserve"> la presentación del tema en mención.</w:t>
      </w:r>
    </w:p>
    <w:p w:rsidR="004934DB" w:rsidRPr="004934DB" w:rsidRDefault="004934DB" w:rsidP="004934DB">
      <w:pPr>
        <w:spacing w:after="0" w:line="240" w:lineRule="auto"/>
        <w:contextualSpacing/>
        <w:jc w:val="both"/>
        <w:rPr>
          <w:rFonts w:ascii="Arial" w:hAnsi="Arial" w:cs="Arial"/>
          <w:b/>
        </w:rPr>
      </w:pPr>
      <w:r w:rsidRPr="004934DB">
        <w:rPr>
          <w:rFonts w:ascii="Arial" w:hAnsi="Arial" w:cs="Arial"/>
          <w:b/>
        </w:rPr>
        <w:t>ACUERDO UNÁNIME Y DECLARADO DEFINITIVAMENTE APROBADO N° 757-19</w:t>
      </w:r>
    </w:p>
    <w:p w:rsidR="004934DB" w:rsidRPr="004934DB" w:rsidRDefault="004934DB" w:rsidP="004934DB">
      <w:pPr>
        <w:spacing w:after="0" w:line="240" w:lineRule="auto"/>
        <w:rPr>
          <w:rFonts w:ascii="Calibri" w:eastAsia="Calibri" w:hAnsi="Calibri" w:cs="Times New Roman"/>
        </w:rPr>
      </w:pPr>
    </w:p>
    <w:p w:rsidR="004934DB" w:rsidRPr="004934DB" w:rsidRDefault="004934DB" w:rsidP="004934DB">
      <w:pPr>
        <w:spacing w:after="0" w:line="240" w:lineRule="auto"/>
        <w:jc w:val="both"/>
        <w:rPr>
          <w:rFonts w:ascii="Arial" w:eastAsia="Calibri" w:hAnsi="Arial" w:cs="Arial"/>
          <w:sz w:val="24"/>
          <w:szCs w:val="24"/>
        </w:rPr>
      </w:pPr>
      <w:r w:rsidRPr="004934DB">
        <w:rPr>
          <w:rFonts w:ascii="Arial" w:eastAsia="Calibri" w:hAnsi="Arial" w:cs="Arial"/>
          <w:sz w:val="24"/>
          <w:szCs w:val="24"/>
        </w:rPr>
        <w:t>Acuerdo con el voto positivo de los regidores</w:t>
      </w:r>
    </w:p>
    <w:p w:rsidR="004934DB" w:rsidRPr="004934DB" w:rsidRDefault="004934DB" w:rsidP="004934DB">
      <w:pPr>
        <w:spacing w:after="0" w:line="240" w:lineRule="auto"/>
        <w:jc w:val="both"/>
        <w:rPr>
          <w:rFonts w:ascii="Arial" w:eastAsia="Calibri" w:hAnsi="Arial" w:cs="Arial"/>
          <w:sz w:val="24"/>
          <w:szCs w:val="24"/>
        </w:rPr>
      </w:pPr>
    </w:p>
    <w:p w:rsidR="004934DB" w:rsidRPr="004934DB" w:rsidRDefault="004934DB" w:rsidP="005A1A5E">
      <w:pPr>
        <w:numPr>
          <w:ilvl w:val="0"/>
          <w:numId w:val="50"/>
        </w:numPr>
        <w:spacing w:after="0" w:line="240" w:lineRule="auto"/>
        <w:ind w:right="-799" w:firstLine="414"/>
        <w:rPr>
          <w:rFonts w:ascii="Arial" w:eastAsia="Calibri" w:hAnsi="Arial" w:cs="Arial"/>
          <w:sz w:val="24"/>
          <w:szCs w:val="24"/>
        </w:rPr>
      </w:pPr>
      <w:r w:rsidRPr="004934DB">
        <w:rPr>
          <w:rFonts w:ascii="Arial" w:eastAsia="Calibri" w:hAnsi="Arial" w:cs="Arial"/>
          <w:sz w:val="24"/>
          <w:szCs w:val="24"/>
        </w:rPr>
        <w:t>José Fernando Méndez Vindas, Partido Unidad Social Cristiana</w:t>
      </w:r>
    </w:p>
    <w:p w:rsidR="004934DB" w:rsidRPr="004934DB" w:rsidRDefault="004934DB" w:rsidP="005A1A5E">
      <w:pPr>
        <w:numPr>
          <w:ilvl w:val="0"/>
          <w:numId w:val="50"/>
        </w:numPr>
        <w:spacing w:after="0" w:line="240" w:lineRule="auto"/>
        <w:ind w:right="-799" w:firstLine="414"/>
        <w:rPr>
          <w:rFonts w:ascii="Arial" w:eastAsia="Calibri" w:hAnsi="Arial" w:cs="Arial"/>
          <w:sz w:val="24"/>
          <w:szCs w:val="24"/>
        </w:rPr>
      </w:pPr>
      <w:r w:rsidRPr="004934DB">
        <w:rPr>
          <w:rFonts w:ascii="Arial" w:eastAsia="Calibri" w:hAnsi="Arial" w:cs="Arial"/>
          <w:sz w:val="24"/>
          <w:szCs w:val="24"/>
        </w:rPr>
        <w:t>Julio César Benavides Espinoza, Partido Unidad Social Cristiana</w:t>
      </w:r>
    </w:p>
    <w:p w:rsidR="004934DB" w:rsidRPr="004934DB" w:rsidRDefault="004934DB" w:rsidP="005A1A5E">
      <w:pPr>
        <w:numPr>
          <w:ilvl w:val="0"/>
          <w:numId w:val="50"/>
        </w:numPr>
        <w:spacing w:after="0" w:line="240" w:lineRule="auto"/>
        <w:ind w:right="-799" w:firstLine="414"/>
        <w:rPr>
          <w:rFonts w:ascii="Arial" w:eastAsia="Calibri" w:hAnsi="Arial" w:cs="Arial"/>
          <w:sz w:val="24"/>
          <w:szCs w:val="24"/>
        </w:rPr>
      </w:pPr>
      <w:r w:rsidRPr="004934DB">
        <w:rPr>
          <w:rFonts w:ascii="Arial" w:eastAsia="Calibri" w:hAnsi="Arial" w:cs="Arial"/>
          <w:sz w:val="24"/>
          <w:szCs w:val="24"/>
        </w:rPr>
        <w:t>Damaris Gamboa Hernández, Partido Unidad Social Cristiana</w:t>
      </w:r>
    </w:p>
    <w:p w:rsidR="004934DB" w:rsidRPr="004934DB" w:rsidRDefault="004934DB" w:rsidP="005A1A5E">
      <w:pPr>
        <w:numPr>
          <w:ilvl w:val="0"/>
          <w:numId w:val="50"/>
        </w:numPr>
        <w:spacing w:after="0" w:line="240" w:lineRule="auto"/>
        <w:ind w:firstLine="414"/>
        <w:rPr>
          <w:rFonts w:ascii="Arial" w:eastAsia="Calibri" w:hAnsi="Arial" w:cs="Arial"/>
          <w:sz w:val="24"/>
          <w:szCs w:val="24"/>
        </w:rPr>
      </w:pPr>
      <w:r w:rsidRPr="004934DB">
        <w:rPr>
          <w:rFonts w:ascii="Arial" w:eastAsia="Calibri" w:hAnsi="Arial" w:cs="Arial"/>
          <w:sz w:val="24"/>
          <w:szCs w:val="24"/>
        </w:rPr>
        <w:t>Yojhan Cubero Ramírez, Partido Liberación Nacional</w:t>
      </w:r>
    </w:p>
    <w:p w:rsidR="004934DB" w:rsidRPr="004934DB" w:rsidRDefault="004934DB" w:rsidP="005A1A5E">
      <w:pPr>
        <w:numPr>
          <w:ilvl w:val="0"/>
          <w:numId w:val="50"/>
        </w:numPr>
        <w:spacing w:after="0" w:line="240" w:lineRule="auto"/>
        <w:ind w:firstLine="414"/>
        <w:rPr>
          <w:rFonts w:ascii="Arial" w:eastAsia="Calibri" w:hAnsi="Arial" w:cs="Arial"/>
          <w:sz w:val="24"/>
          <w:szCs w:val="24"/>
        </w:rPr>
      </w:pPr>
      <w:r w:rsidRPr="004934DB">
        <w:rPr>
          <w:rFonts w:ascii="Arial" w:eastAsia="Calibri" w:hAnsi="Arial" w:cs="Arial"/>
          <w:sz w:val="24"/>
          <w:szCs w:val="24"/>
        </w:rPr>
        <w:t>Betty Castillo Ortiz, Partido Liberación Nacional</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500EB2" w:rsidRDefault="004934DB" w:rsidP="004934D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934DB" w:rsidRPr="00A21CE9" w:rsidRDefault="004934DB" w:rsidP="004934DB">
      <w:pPr>
        <w:spacing w:after="0" w:line="240" w:lineRule="auto"/>
        <w:jc w:val="center"/>
        <w:rPr>
          <w:rFonts w:ascii="Arial" w:hAnsi="Arial" w:cs="Arial"/>
          <w:b/>
          <w:sz w:val="24"/>
          <w:szCs w:val="24"/>
        </w:rPr>
      </w:pPr>
      <w:r>
        <w:rPr>
          <w:rFonts w:ascii="Arial" w:hAnsi="Arial" w:cs="Arial"/>
          <w:b/>
          <w:sz w:val="24"/>
          <w:szCs w:val="24"/>
        </w:rPr>
        <w:t>SECRETARÍA CONCEJO MUNICIPAL</w:t>
      </w:r>
    </w:p>
    <w:p w:rsidR="004934DB" w:rsidRPr="00A92FC1" w:rsidRDefault="004934DB" w:rsidP="004934DB">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3E5AA6DD" wp14:editId="36C047D9">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1F3A3E" w:rsidRDefault="004934DB" w:rsidP="004934DB">
      <w:pPr>
        <w:ind w:left="4956"/>
        <w:rPr>
          <w:rFonts w:ascii="Arial" w:hAnsi="Arial" w:cs="Arial"/>
          <w:b/>
          <w:sz w:val="24"/>
          <w:szCs w:val="24"/>
          <w:lang w:val="es-ES"/>
        </w:rPr>
      </w:pPr>
      <w:r>
        <w:rPr>
          <w:rFonts w:ascii="Arial" w:hAnsi="Arial" w:cs="Arial"/>
          <w:b/>
          <w:sz w:val="24"/>
          <w:szCs w:val="24"/>
          <w:lang w:val="es-ES"/>
        </w:rPr>
        <w:t xml:space="preserve">        OFICIO MSPH-CM-ACUER-758-</w:t>
      </w:r>
      <w:r w:rsidRPr="001F3A3E">
        <w:rPr>
          <w:rFonts w:ascii="Arial" w:hAnsi="Arial" w:cs="Arial"/>
          <w:b/>
          <w:sz w:val="24"/>
          <w:szCs w:val="24"/>
          <w:lang w:val="es-ES"/>
        </w:rPr>
        <w:t>19</w:t>
      </w:r>
    </w:p>
    <w:p w:rsidR="004934DB" w:rsidRPr="001F3A3E" w:rsidRDefault="004934DB" w:rsidP="004934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4934DB" w:rsidRPr="001F3A3E" w:rsidRDefault="004934DB" w:rsidP="004934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Señor</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Municipalidad de San Pablo de Heredia</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Pte.</w:t>
      </w:r>
    </w:p>
    <w:p w:rsidR="004934DB" w:rsidRDefault="004934DB" w:rsidP="004934DB">
      <w:pPr>
        <w:spacing w:after="0" w:line="240" w:lineRule="auto"/>
        <w:jc w:val="both"/>
        <w:rPr>
          <w:rFonts w:ascii="Arial" w:hAnsi="Arial" w:cs="Arial"/>
          <w:sz w:val="24"/>
          <w:szCs w:val="24"/>
        </w:rPr>
      </w:pPr>
    </w:p>
    <w:p w:rsidR="004934DB" w:rsidRPr="001F3A3E" w:rsidRDefault="004934DB" w:rsidP="004934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4934DB" w:rsidRPr="001F3A3E" w:rsidRDefault="004934DB" w:rsidP="004934DB">
      <w:pPr>
        <w:pStyle w:val="Sinespaciado"/>
        <w:rPr>
          <w:lang w:val="es-ES"/>
        </w:rPr>
      </w:pPr>
    </w:p>
    <w:p w:rsidR="004934DB" w:rsidRPr="001F3A3E" w:rsidRDefault="004934DB" w:rsidP="004934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934DB" w:rsidRPr="001F3A3E" w:rsidRDefault="004934DB" w:rsidP="004934DB">
      <w:pPr>
        <w:spacing w:after="0" w:line="240" w:lineRule="auto"/>
        <w:rPr>
          <w:rFonts w:ascii="Calibri" w:eastAsia="Calibri" w:hAnsi="Calibri" w:cs="Times New Roman"/>
          <w:lang w:val="es-ES" w:eastAsia="es-ES"/>
        </w:rPr>
      </w:pPr>
    </w:p>
    <w:p w:rsidR="004934DB" w:rsidRPr="001F3A3E" w:rsidRDefault="004934DB" w:rsidP="004934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934DB" w:rsidRDefault="004934DB" w:rsidP="004934D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4934DB" w:rsidRDefault="004934DB" w:rsidP="004934DB">
      <w:pPr>
        <w:pStyle w:val="Sinespaciado"/>
      </w:pPr>
    </w:p>
    <w:p w:rsidR="004934DB" w:rsidRPr="004934DB" w:rsidRDefault="004934DB" w:rsidP="004934DB">
      <w:pPr>
        <w:spacing w:line="256" w:lineRule="auto"/>
        <w:jc w:val="both"/>
        <w:rPr>
          <w:rFonts w:ascii="Arial" w:eastAsia="SimSun" w:hAnsi="Arial" w:cs="Arial"/>
          <w:b/>
          <w:sz w:val="24"/>
          <w:szCs w:val="24"/>
        </w:rPr>
      </w:pPr>
      <w:r w:rsidRPr="004934DB">
        <w:rPr>
          <w:rFonts w:ascii="Arial" w:eastAsia="SimSun" w:hAnsi="Arial" w:cs="Arial"/>
          <w:b/>
          <w:sz w:val="24"/>
          <w:szCs w:val="24"/>
        </w:rPr>
        <w:t>CONSIDERANDO</w:t>
      </w:r>
    </w:p>
    <w:p w:rsidR="004934DB" w:rsidRPr="004934DB" w:rsidRDefault="004934DB" w:rsidP="004934DB">
      <w:pPr>
        <w:spacing w:after="0" w:line="240" w:lineRule="auto"/>
        <w:jc w:val="both"/>
        <w:rPr>
          <w:rFonts w:ascii="Arial" w:eastAsia="Calibri" w:hAnsi="Arial" w:cs="Arial"/>
          <w:sz w:val="24"/>
          <w:szCs w:val="24"/>
        </w:rPr>
      </w:pPr>
      <w:r w:rsidRPr="004934DB">
        <w:rPr>
          <w:rFonts w:ascii="Arial" w:eastAsia="Calibri" w:hAnsi="Arial" w:cs="Arial"/>
          <w:sz w:val="24"/>
          <w:szCs w:val="24"/>
        </w:rPr>
        <w:t>Oficio MSPH-PCP-INT-1164, fechado 18 de noviembre de 2019, suscrito por el Sr. Bernardo Porras López, Alcalde Municipal donde remite la Modificación al Presupuesto N° 13-2019 por un monto de ¢27.213.685.82 ( veintisiete millones doscientos trece mil seiscientos ochenta y cinco colones con 82/100).</w:t>
      </w:r>
    </w:p>
    <w:p w:rsidR="004934DB" w:rsidRPr="004934DB" w:rsidRDefault="004934DB" w:rsidP="004934DB">
      <w:pPr>
        <w:spacing w:after="0" w:line="240" w:lineRule="auto"/>
        <w:jc w:val="both"/>
        <w:rPr>
          <w:rFonts w:ascii="Arial" w:eastAsia="Calibri" w:hAnsi="Arial" w:cs="Arial"/>
          <w:sz w:val="24"/>
          <w:szCs w:val="24"/>
        </w:rPr>
      </w:pPr>
    </w:p>
    <w:p w:rsidR="004934DB" w:rsidRPr="004934DB" w:rsidRDefault="004934DB" w:rsidP="004934DB">
      <w:pPr>
        <w:spacing w:line="256" w:lineRule="auto"/>
        <w:jc w:val="both"/>
        <w:rPr>
          <w:rFonts w:ascii="Arial" w:eastAsia="SimSun" w:hAnsi="Arial" w:cs="Arial"/>
          <w:b/>
          <w:sz w:val="24"/>
          <w:szCs w:val="24"/>
        </w:rPr>
      </w:pPr>
      <w:r w:rsidRPr="004934DB">
        <w:rPr>
          <w:rFonts w:ascii="Arial" w:eastAsia="SimSun" w:hAnsi="Arial" w:cs="Arial"/>
          <w:b/>
          <w:sz w:val="24"/>
          <w:szCs w:val="24"/>
        </w:rPr>
        <w:t>ESTE CONCEJO MUNICIPAL ACUERDA</w:t>
      </w:r>
    </w:p>
    <w:p w:rsidR="004934DB" w:rsidRPr="004934DB" w:rsidRDefault="004934DB" w:rsidP="004934DB">
      <w:pPr>
        <w:spacing w:line="256" w:lineRule="auto"/>
        <w:jc w:val="both"/>
        <w:rPr>
          <w:rFonts w:ascii="Arial" w:eastAsia="SimSun" w:hAnsi="Arial" w:cs="Arial"/>
          <w:sz w:val="24"/>
          <w:szCs w:val="24"/>
        </w:rPr>
      </w:pPr>
      <w:r w:rsidRPr="004934DB">
        <w:rPr>
          <w:rFonts w:ascii="Arial" w:eastAsia="SimSun" w:hAnsi="Arial" w:cs="Arial"/>
          <w:sz w:val="24"/>
          <w:szCs w:val="24"/>
        </w:rPr>
        <w:t>Dispensar del trámite de comisión el análisis del oficio citado:</w:t>
      </w:r>
    </w:p>
    <w:p w:rsidR="004934DB" w:rsidRPr="004934DB" w:rsidRDefault="004934DB" w:rsidP="004934DB">
      <w:pPr>
        <w:spacing w:after="0" w:line="240" w:lineRule="auto"/>
        <w:contextualSpacing/>
        <w:jc w:val="both"/>
        <w:rPr>
          <w:rFonts w:ascii="Arial" w:hAnsi="Arial" w:cs="Arial"/>
          <w:b/>
        </w:rPr>
      </w:pPr>
      <w:r w:rsidRPr="004934DB">
        <w:rPr>
          <w:rFonts w:ascii="Arial" w:hAnsi="Arial" w:cs="Arial"/>
          <w:b/>
        </w:rPr>
        <w:t>ACUERDO UNÁNIME Y DECLARADO DEFINITIVAMENTE APROBADO N° 758-19</w:t>
      </w:r>
    </w:p>
    <w:p w:rsidR="004934DB" w:rsidRPr="004934DB" w:rsidRDefault="004934DB" w:rsidP="004934DB">
      <w:pPr>
        <w:spacing w:after="0" w:line="240" w:lineRule="auto"/>
        <w:rPr>
          <w:rFonts w:ascii="Calibri" w:eastAsia="Calibri" w:hAnsi="Calibri" w:cs="Times New Roman"/>
        </w:rPr>
      </w:pPr>
    </w:p>
    <w:p w:rsidR="004934DB" w:rsidRPr="004934DB" w:rsidRDefault="004934DB" w:rsidP="004934DB">
      <w:pPr>
        <w:spacing w:after="0" w:line="240" w:lineRule="auto"/>
        <w:jc w:val="both"/>
        <w:rPr>
          <w:rFonts w:ascii="Arial" w:eastAsia="Calibri" w:hAnsi="Arial" w:cs="Arial"/>
          <w:sz w:val="24"/>
          <w:szCs w:val="24"/>
        </w:rPr>
      </w:pPr>
      <w:r w:rsidRPr="004934DB">
        <w:rPr>
          <w:rFonts w:ascii="Arial" w:eastAsia="Calibri" w:hAnsi="Arial" w:cs="Arial"/>
          <w:sz w:val="24"/>
          <w:szCs w:val="24"/>
        </w:rPr>
        <w:t>Acuerdo con el voto positivo de los regidores</w:t>
      </w:r>
    </w:p>
    <w:p w:rsidR="004934DB" w:rsidRPr="004934DB" w:rsidRDefault="004934DB" w:rsidP="004934DB">
      <w:pPr>
        <w:spacing w:after="0" w:line="240" w:lineRule="auto"/>
        <w:jc w:val="both"/>
        <w:rPr>
          <w:rFonts w:ascii="Arial" w:eastAsia="Calibri" w:hAnsi="Arial" w:cs="Arial"/>
          <w:sz w:val="24"/>
          <w:szCs w:val="24"/>
        </w:rPr>
      </w:pPr>
    </w:p>
    <w:p w:rsidR="004934DB" w:rsidRPr="004934DB" w:rsidRDefault="004934DB" w:rsidP="005A1A5E">
      <w:pPr>
        <w:numPr>
          <w:ilvl w:val="0"/>
          <w:numId w:val="51"/>
        </w:numPr>
        <w:spacing w:after="0" w:line="240" w:lineRule="auto"/>
        <w:ind w:left="1134" w:right="-799"/>
        <w:rPr>
          <w:rFonts w:ascii="Arial" w:eastAsia="Calibri" w:hAnsi="Arial" w:cs="Arial"/>
          <w:sz w:val="24"/>
          <w:szCs w:val="24"/>
        </w:rPr>
      </w:pPr>
      <w:r w:rsidRPr="004934DB">
        <w:rPr>
          <w:rFonts w:ascii="Arial" w:eastAsia="Calibri" w:hAnsi="Arial" w:cs="Arial"/>
          <w:sz w:val="24"/>
          <w:szCs w:val="24"/>
        </w:rPr>
        <w:t>José Fernando Méndez Vindas, Partido Unidad Social Cristiana</w:t>
      </w:r>
    </w:p>
    <w:p w:rsidR="004934DB" w:rsidRPr="004934DB" w:rsidRDefault="004934DB" w:rsidP="005A1A5E">
      <w:pPr>
        <w:numPr>
          <w:ilvl w:val="0"/>
          <w:numId w:val="51"/>
        </w:numPr>
        <w:spacing w:after="0" w:line="240" w:lineRule="auto"/>
        <w:ind w:left="1134" w:right="-799"/>
        <w:rPr>
          <w:rFonts w:ascii="Arial" w:eastAsia="Calibri" w:hAnsi="Arial" w:cs="Arial"/>
          <w:sz w:val="24"/>
          <w:szCs w:val="24"/>
        </w:rPr>
      </w:pPr>
      <w:r w:rsidRPr="004934DB">
        <w:rPr>
          <w:rFonts w:ascii="Arial" w:eastAsia="Calibri" w:hAnsi="Arial" w:cs="Arial"/>
          <w:sz w:val="24"/>
          <w:szCs w:val="24"/>
        </w:rPr>
        <w:t>Julio César Benavides Espinoza, Partido Unidad Social Cristiana</w:t>
      </w:r>
    </w:p>
    <w:p w:rsidR="004934DB" w:rsidRPr="004934DB" w:rsidRDefault="004934DB" w:rsidP="005A1A5E">
      <w:pPr>
        <w:numPr>
          <w:ilvl w:val="0"/>
          <w:numId w:val="51"/>
        </w:numPr>
        <w:spacing w:after="0" w:line="240" w:lineRule="auto"/>
        <w:ind w:left="1134" w:right="-799"/>
        <w:rPr>
          <w:rFonts w:ascii="Arial" w:eastAsia="Calibri" w:hAnsi="Arial" w:cs="Arial"/>
          <w:sz w:val="24"/>
          <w:szCs w:val="24"/>
        </w:rPr>
      </w:pPr>
      <w:r w:rsidRPr="004934DB">
        <w:rPr>
          <w:rFonts w:ascii="Arial" w:eastAsia="Calibri" w:hAnsi="Arial" w:cs="Arial"/>
          <w:sz w:val="24"/>
          <w:szCs w:val="24"/>
        </w:rPr>
        <w:t>Damaris Gamboa Hernández, Partido Unidad Social Cristiana</w:t>
      </w:r>
    </w:p>
    <w:p w:rsidR="004934DB" w:rsidRPr="004934DB" w:rsidRDefault="004934DB" w:rsidP="005A1A5E">
      <w:pPr>
        <w:numPr>
          <w:ilvl w:val="0"/>
          <w:numId w:val="51"/>
        </w:numPr>
        <w:spacing w:after="0" w:line="240" w:lineRule="auto"/>
        <w:ind w:left="1134"/>
        <w:rPr>
          <w:rFonts w:ascii="Arial" w:eastAsia="Calibri" w:hAnsi="Arial" w:cs="Arial"/>
          <w:sz w:val="24"/>
          <w:szCs w:val="24"/>
        </w:rPr>
      </w:pPr>
      <w:r w:rsidRPr="004934DB">
        <w:rPr>
          <w:rFonts w:ascii="Arial" w:eastAsia="Calibri" w:hAnsi="Arial" w:cs="Arial"/>
          <w:sz w:val="24"/>
          <w:szCs w:val="24"/>
        </w:rPr>
        <w:t>Yojhan Cubero Ramírez, Partido Liberación Nacional</w:t>
      </w:r>
    </w:p>
    <w:p w:rsidR="004934DB" w:rsidRPr="004934DB" w:rsidRDefault="004934DB" w:rsidP="005A1A5E">
      <w:pPr>
        <w:numPr>
          <w:ilvl w:val="0"/>
          <w:numId w:val="51"/>
        </w:numPr>
        <w:spacing w:after="0" w:line="240" w:lineRule="auto"/>
        <w:ind w:left="1134"/>
        <w:rPr>
          <w:rFonts w:ascii="Arial" w:eastAsia="Calibri" w:hAnsi="Arial" w:cs="Arial"/>
          <w:sz w:val="24"/>
          <w:szCs w:val="24"/>
        </w:rPr>
      </w:pPr>
      <w:r w:rsidRPr="004934DB">
        <w:rPr>
          <w:rFonts w:ascii="Arial" w:eastAsia="Calibri" w:hAnsi="Arial" w:cs="Arial"/>
          <w:sz w:val="24"/>
          <w:szCs w:val="24"/>
        </w:rPr>
        <w:t>Betty Castillo Ortiz, Partido Liberación Nacional</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500EB2" w:rsidRDefault="004934DB" w:rsidP="004934D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934DB" w:rsidRPr="00A21CE9" w:rsidRDefault="004934DB" w:rsidP="004934DB">
      <w:pPr>
        <w:spacing w:after="0" w:line="240" w:lineRule="auto"/>
        <w:jc w:val="center"/>
        <w:rPr>
          <w:rFonts w:ascii="Arial" w:hAnsi="Arial" w:cs="Arial"/>
          <w:b/>
          <w:sz w:val="24"/>
          <w:szCs w:val="24"/>
        </w:rPr>
      </w:pPr>
      <w:r>
        <w:rPr>
          <w:rFonts w:ascii="Arial" w:hAnsi="Arial" w:cs="Arial"/>
          <w:b/>
          <w:sz w:val="24"/>
          <w:szCs w:val="24"/>
        </w:rPr>
        <w:t>SECRETARÍA CONCEJO MUNICIPAL</w:t>
      </w:r>
    </w:p>
    <w:p w:rsidR="004934DB" w:rsidRPr="00A92FC1" w:rsidRDefault="004934DB" w:rsidP="004934DB">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3D4C9F75" wp14:editId="3F8E2019">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1F3A3E" w:rsidRDefault="004934DB" w:rsidP="004934DB">
      <w:pPr>
        <w:ind w:left="4956"/>
        <w:rPr>
          <w:rFonts w:ascii="Arial" w:hAnsi="Arial" w:cs="Arial"/>
          <w:b/>
          <w:sz w:val="24"/>
          <w:szCs w:val="24"/>
          <w:lang w:val="es-ES"/>
        </w:rPr>
      </w:pPr>
      <w:r>
        <w:rPr>
          <w:rFonts w:ascii="Arial" w:hAnsi="Arial" w:cs="Arial"/>
          <w:b/>
          <w:sz w:val="24"/>
          <w:szCs w:val="24"/>
          <w:lang w:val="es-ES"/>
        </w:rPr>
        <w:t xml:space="preserve">        OFICIO MSPH-CM-ACUER-759-</w:t>
      </w:r>
      <w:r w:rsidRPr="001F3A3E">
        <w:rPr>
          <w:rFonts w:ascii="Arial" w:hAnsi="Arial" w:cs="Arial"/>
          <w:b/>
          <w:sz w:val="24"/>
          <w:szCs w:val="24"/>
          <w:lang w:val="es-ES"/>
        </w:rPr>
        <w:t>19</w:t>
      </w:r>
    </w:p>
    <w:p w:rsidR="004934DB" w:rsidRPr="001F3A3E" w:rsidRDefault="004934DB" w:rsidP="004934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4934DB" w:rsidRPr="001F3A3E" w:rsidRDefault="004934DB" w:rsidP="004934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Señor</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Municipalidad de San Pablo de Heredia</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Pte.</w:t>
      </w:r>
    </w:p>
    <w:p w:rsidR="004934DB" w:rsidRDefault="004934DB" w:rsidP="004934DB">
      <w:pPr>
        <w:spacing w:after="0" w:line="240" w:lineRule="auto"/>
        <w:jc w:val="both"/>
        <w:rPr>
          <w:rFonts w:ascii="Arial" w:hAnsi="Arial" w:cs="Arial"/>
          <w:sz w:val="24"/>
          <w:szCs w:val="24"/>
        </w:rPr>
      </w:pPr>
    </w:p>
    <w:p w:rsidR="004934DB" w:rsidRPr="001F3A3E" w:rsidRDefault="004934DB" w:rsidP="004934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4934DB" w:rsidRPr="001F3A3E" w:rsidRDefault="004934DB" w:rsidP="004934DB">
      <w:pPr>
        <w:pStyle w:val="Sinespaciado"/>
        <w:rPr>
          <w:lang w:val="es-ES"/>
        </w:rPr>
      </w:pPr>
    </w:p>
    <w:p w:rsidR="004934DB" w:rsidRPr="001F3A3E" w:rsidRDefault="004934DB" w:rsidP="004934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934DB" w:rsidRPr="001F3A3E" w:rsidRDefault="004934DB" w:rsidP="004934DB">
      <w:pPr>
        <w:spacing w:after="0" w:line="240" w:lineRule="auto"/>
        <w:rPr>
          <w:rFonts w:ascii="Calibri" w:eastAsia="Calibri" w:hAnsi="Calibri" w:cs="Times New Roman"/>
          <w:lang w:val="es-ES" w:eastAsia="es-ES"/>
        </w:rPr>
      </w:pPr>
    </w:p>
    <w:p w:rsidR="004934DB" w:rsidRPr="001F3A3E" w:rsidRDefault="004934DB" w:rsidP="004934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934DB" w:rsidRDefault="004934DB" w:rsidP="004934D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4934DB" w:rsidRDefault="004934DB" w:rsidP="004934DB">
      <w:pPr>
        <w:pStyle w:val="Sinespaciado"/>
      </w:pPr>
    </w:p>
    <w:p w:rsidR="004934DB" w:rsidRPr="004934DB" w:rsidRDefault="004934DB" w:rsidP="004934DB">
      <w:pPr>
        <w:spacing w:line="256" w:lineRule="auto"/>
        <w:jc w:val="both"/>
        <w:rPr>
          <w:rFonts w:ascii="Arial" w:eastAsia="SimSun" w:hAnsi="Arial" w:cs="Arial"/>
          <w:b/>
          <w:sz w:val="24"/>
          <w:szCs w:val="24"/>
        </w:rPr>
      </w:pPr>
      <w:r w:rsidRPr="004934DB">
        <w:rPr>
          <w:rFonts w:ascii="Arial" w:eastAsia="SimSun" w:hAnsi="Arial" w:cs="Arial"/>
          <w:b/>
          <w:sz w:val="24"/>
          <w:szCs w:val="24"/>
        </w:rPr>
        <w:t>CONSIDERANDO</w:t>
      </w:r>
    </w:p>
    <w:p w:rsidR="004934DB" w:rsidRPr="004934DB" w:rsidRDefault="004934DB" w:rsidP="005A1A5E">
      <w:pPr>
        <w:numPr>
          <w:ilvl w:val="0"/>
          <w:numId w:val="52"/>
        </w:numPr>
        <w:spacing w:after="0" w:line="240" w:lineRule="auto"/>
        <w:jc w:val="both"/>
        <w:rPr>
          <w:rFonts w:ascii="Arial" w:eastAsia="Calibri" w:hAnsi="Arial" w:cs="Arial"/>
          <w:sz w:val="24"/>
          <w:szCs w:val="24"/>
        </w:rPr>
      </w:pPr>
      <w:r w:rsidRPr="004934DB">
        <w:rPr>
          <w:rFonts w:ascii="Arial" w:eastAsia="Calibri" w:hAnsi="Arial" w:cs="Arial"/>
          <w:sz w:val="24"/>
          <w:szCs w:val="24"/>
        </w:rPr>
        <w:t>Oficio MSPH-PCP-INT-1164, fechado 18 de noviembre de 2019, suscrito por el Sr. Bernardo Porras López, Alcalde Municipal donde remite la Modificación al Presupuesto N° 13-2019 por un monto de ¢27.213.685.82 ( veintisiete millones doscientos trece mil seiscientos ochenta y cinco colones con 82/100).</w:t>
      </w:r>
    </w:p>
    <w:p w:rsidR="004934DB" w:rsidRPr="004934DB" w:rsidRDefault="004934DB" w:rsidP="005A1A5E">
      <w:pPr>
        <w:numPr>
          <w:ilvl w:val="0"/>
          <w:numId w:val="52"/>
        </w:numPr>
        <w:spacing w:after="0" w:line="240" w:lineRule="auto"/>
        <w:jc w:val="both"/>
        <w:rPr>
          <w:rFonts w:ascii="Arial" w:eastAsia="Calibri" w:hAnsi="Arial" w:cs="Arial"/>
          <w:sz w:val="24"/>
          <w:szCs w:val="24"/>
        </w:rPr>
      </w:pPr>
    </w:p>
    <w:p w:rsidR="00991DCE" w:rsidRDefault="004934DB" w:rsidP="00991DCE">
      <w:pPr>
        <w:numPr>
          <w:ilvl w:val="0"/>
          <w:numId w:val="52"/>
        </w:numPr>
        <w:spacing w:line="256" w:lineRule="auto"/>
        <w:contextualSpacing/>
        <w:jc w:val="both"/>
        <w:rPr>
          <w:rFonts w:ascii="Arial" w:eastAsia="SimSun" w:hAnsi="Arial" w:cs="Arial"/>
          <w:sz w:val="24"/>
          <w:szCs w:val="24"/>
        </w:rPr>
      </w:pPr>
      <w:r w:rsidRPr="004934DB">
        <w:rPr>
          <w:rFonts w:ascii="Arial" w:eastAsia="SimSun" w:hAnsi="Arial" w:cs="Arial"/>
          <w:sz w:val="24"/>
          <w:szCs w:val="24"/>
        </w:rPr>
        <w:t>Presentación realizada por el Sr. Oscar Campos Garita, Sección de Infraestructura Pública sobre el detalle de dicha modificación relacionada con recursos provenientes de la Ley N° 9329.</w:t>
      </w:r>
    </w:p>
    <w:p w:rsidR="00991DCE" w:rsidRPr="00991DCE" w:rsidRDefault="00991DCE" w:rsidP="00991DCE">
      <w:pPr>
        <w:spacing w:line="256" w:lineRule="auto"/>
        <w:ind w:left="720"/>
        <w:contextualSpacing/>
        <w:jc w:val="both"/>
        <w:rPr>
          <w:rFonts w:ascii="Arial" w:eastAsia="SimSun" w:hAnsi="Arial" w:cs="Arial"/>
          <w:sz w:val="24"/>
          <w:szCs w:val="24"/>
        </w:rPr>
      </w:pPr>
    </w:p>
    <w:p w:rsidR="004934DB" w:rsidRPr="004934DB" w:rsidRDefault="004934DB" w:rsidP="004934DB">
      <w:pPr>
        <w:spacing w:line="256" w:lineRule="auto"/>
        <w:jc w:val="both"/>
        <w:rPr>
          <w:rFonts w:ascii="Arial" w:eastAsia="SimSun" w:hAnsi="Arial" w:cs="Arial"/>
          <w:b/>
          <w:sz w:val="24"/>
          <w:szCs w:val="24"/>
        </w:rPr>
      </w:pPr>
      <w:r w:rsidRPr="004934DB">
        <w:rPr>
          <w:rFonts w:ascii="Arial" w:eastAsia="SimSun" w:hAnsi="Arial" w:cs="Arial"/>
          <w:b/>
          <w:sz w:val="24"/>
          <w:szCs w:val="24"/>
        </w:rPr>
        <w:t>ESTE CONCEJO MUNIICIPAL ACUERDA</w:t>
      </w:r>
    </w:p>
    <w:p w:rsidR="004934DB" w:rsidRPr="004934DB" w:rsidRDefault="004934DB" w:rsidP="004934DB">
      <w:pPr>
        <w:spacing w:line="256" w:lineRule="auto"/>
        <w:jc w:val="both"/>
        <w:rPr>
          <w:rFonts w:ascii="Arial" w:eastAsia="SimSun" w:hAnsi="Arial" w:cs="Arial"/>
          <w:sz w:val="24"/>
          <w:szCs w:val="24"/>
        </w:rPr>
      </w:pPr>
      <w:r w:rsidRPr="004934DB">
        <w:rPr>
          <w:rFonts w:ascii="Arial" w:eastAsia="SimSun" w:hAnsi="Arial" w:cs="Arial"/>
          <w:sz w:val="24"/>
          <w:szCs w:val="24"/>
        </w:rPr>
        <w:t>Aprobar en su totalidad la Modificación al Presupuesto N° 13-19 por un monto de ¢27.213.685.82 (veintisiete millones doscientos trece mil seiscientos ochenta y cinco colones con 82/100), con el siguiente detalle:</w:t>
      </w:r>
    </w:p>
    <w:p w:rsidR="004934DB" w:rsidRPr="004934DB" w:rsidRDefault="004934DB" w:rsidP="004934DB">
      <w:pPr>
        <w:spacing w:line="256" w:lineRule="auto"/>
        <w:jc w:val="both"/>
        <w:rPr>
          <w:rFonts w:ascii="Arial" w:eastAsia="SimSun" w:hAnsi="Arial" w:cs="Arial"/>
          <w:sz w:val="24"/>
          <w:szCs w:val="24"/>
        </w:rPr>
      </w:pPr>
      <w:r w:rsidRPr="004934DB">
        <w:rPr>
          <w:rFonts w:ascii="Calibri" w:eastAsia="SimSun" w:hAnsi="Calibri" w:cs="Times New Roman"/>
          <w:noProof/>
          <w:highlight w:val="yellow"/>
          <w:lang w:eastAsia="es-CR"/>
        </w:rPr>
        <w:lastRenderedPageBreak/>
        <w:drawing>
          <wp:inline distT="0" distB="0" distL="0" distR="0" wp14:anchorId="3496719C" wp14:editId="0A914411">
            <wp:extent cx="5850890" cy="466725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4667250"/>
                    </a:xfrm>
                    <a:prstGeom prst="rect">
                      <a:avLst/>
                    </a:prstGeom>
                    <a:noFill/>
                    <a:ln>
                      <a:noFill/>
                    </a:ln>
                  </pic:spPr>
                </pic:pic>
              </a:graphicData>
            </a:graphic>
          </wp:inline>
        </w:drawing>
      </w:r>
    </w:p>
    <w:p w:rsidR="004934DB" w:rsidRPr="004934DB" w:rsidRDefault="004934DB" w:rsidP="004934DB">
      <w:pPr>
        <w:spacing w:after="0" w:line="240" w:lineRule="auto"/>
        <w:contextualSpacing/>
        <w:jc w:val="both"/>
        <w:rPr>
          <w:rFonts w:ascii="Arial" w:hAnsi="Arial" w:cs="Arial"/>
          <w:b/>
        </w:rPr>
      </w:pPr>
      <w:r w:rsidRPr="004934DB">
        <w:rPr>
          <w:rFonts w:ascii="Arial" w:hAnsi="Arial" w:cs="Arial"/>
          <w:b/>
        </w:rPr>
        <w:t>ACUERDO UNÁNIME Y DECLARADO DEFINITIVAMENTE APROBADO N° 759-19</w:t>
      </w:r>
    </w:p>
    <w:p w:rsidR="004934DB" w:rsidRPr="004934DB" w:rsidRDefault="004934DB" w:rsidP="004934DB">
      <w:pPr>
        <w:spacing w:after="0" w:line="240" w:lineRule="auto"/>
        <w:rPr>
          <w:rFonts w:ascii="Calibri" w:eastAsia="Calibri" w:hAnsi="Calibri" w:cs="Times New Roman"/>
        </w:rPr>
      </w:pPr>
    </w:p>
    <w:p w:rsidR="004934DB" w:rsidRPr="004934DB" w:rsidRDefault="004934DB" w:rsidP="004934DB">
      <w:pPr>
        <w:spacing w:after="0" w:line="240" w:lineRule="auto"/>
        <w:jc w:val="both"/>
        <w:rPr>
          <w:rFonts w:ascii="Arial" w:eastAsia="Calibri" w:hAnsi="Arial" w:cs="Arial"/>
          <w:sz w:val="24"/>
          <w:szCs w:val="24"/>
        </w:rPr>
      </w:pPr>
      <w:r w:rsidRPr="004934DB">
        <w:rPr>
          <w:rFonts w:ascii="Arial" w:eastAsia="Calibri" w:hAnsi="Arial" w:cs="Arial"/>
          <w:sz w:val="24"/>
          <w:szCs w:val="24"/>
        </w:rPr>
        <w:t>Acuerdo con el voto positivo de los regidores</w:t>
      </w:r>
    </w:p>
    <w:p w:rsidR="004934DB" w:rsidRPr="004934DB" w:rsidRDefault="004934DB" w:rsidP="004934DB">
      <w:pPr>
        <w:spacing w:after="0" w:line="240" w:lineRule="auto"/>
        <w:jc w:val="both"/>
        <w:rPr>
          <w:rFonts w:ascii="Arial" w:eastAsia="Calibri" w:hAnsi="Arial" w:cs="Arial"/>
          <w:sz w:val="24"/>
          <w:szCs w:val="24"/>
        </w:rPr>
      </w:pPr>
    </w:p>
    <w:p w:rsidR="004934DB" w:rsidRPr="004934DB" w:rsidRDefault="004934DB" w:rsidP="005A1A5E">
      <w:pPr>
        <w:numPr>
          <w:ilvl w:val="0"/>
          <w:numId w:val="53"/>
        </w:numPr>
        <w:spacing w:after="0" w:line="240" w:lineRule="auto"/>
        <w:ind w:left="567" w:right="-799" w:firstLine="567"/>
        <w:rPr>
          <w:rFonts w:ascii="Arial" w:eastAsia="Calibri" w:hAnsi="Arial" w:cs="Arial"/>
          <w:sz w:val="24"/>
          <w:szCs w:val="24"/>
        </w:rPr>
      </w:pPr>
      <w:r w:rsidRPr="004934DB">
        <w:rPr>
          <w:rFonts w:ascii="Arial" w:eastAsia="Calibri" w:hAnsi="Arial" w:cs="Arial"/>
          <w:sz w:val="24"/>
          <w:szCs w:val="24"/>
        </w:rPr>
        <w:t>José Fernando Méndez Vindas, Partido Unidad Social Cristiana</w:t>
      </w:r>
    </w:p>
    <w:p w:rsidR="004934DB" w:rsidRPr="004934DB" w:rsidRDefault="004934DB" w:rsidP="005A1A5E">
      <w:pPr>
        <w:numPr>
          <w:ilvl w:val="0"/>
          <w:numId w:val="53"/>
        </w:numPr>
        <w:spacing w:after="0" w:line="240" w:lineRule="auto"/>
        <w:ind w:left="567" w:right="-799" w:firstLine="567"/>
        <w:rPr>
          <w:rFonts w:ascii="Arial" w:eastAsia="Calibri" w:hAnsi="Arial" w:cs="Arial"/>
          <w:sz w:val="24"/>
          <w:szCs w:val="24"/>
        </w:rPr>
      </w:pPr>
      <w:r w:rsidRPr="004934DB">
        <w:rPr>
          <w:rFonts w:ascii="Arial" w:eastAsia="Calibri" w:hAnsi="Arial" w:cs="Arial"/>
          <w:sz w:val="24"/>
          <w:szCs w:val="24"/>
        </w:rPr>
        <w:t>Julio César Benavides Espinoza, Partido Unidad Social Cristiana</w:t>
      </w:r>
    </w:p>
    <w:p w:rsidR="004934DB" w:rsidRPr="004934DB" w:rsidRDefault="004934DB" w:rsidP="005A1A5E">
      <w:pPr>
        <w:numPr>
          <w:ilvl w:val="0"/>
          <w:numId w:val="53"/>
        </w:numPr>
        <w:spacing w:after="0" w:line="240" w:lineRule="auto"/>
        <w:ind w:left="567" w:right="-799" w:firstLine="567"/>
        <w:rPr>
          <w:rFonts w:ascii="Arial" w:eastAsia="Calibri" w:hAnsi="Arial" w:cs="Arial"/>
          <w:sz w:val="24"/>
          <w:szCs w:val="24"/>
        </w:rPr>
      </w:pPr>
      <w:r w:rsidRPr="004934DB">
        <w:rPr>
          <w:rFonts w:ascii="Arial" w:eastAsia="Calibri" w:hAnsi="Arial" w:cs="Arial"/>
          <w:sz w:val="24"/>
          <w:szCs w:val="24"/>
        </w:rPr>
        <w:t>Damaris Gamboa Hernández, Partido Unidad Social Cristiana</w:t>
      </w:r>
    </w:p>
    <w:p w:rsidR="004934DB" w:rsidRPr="004934DB" w:rsidRDefault="004934DB" w:rsidP="005A1A5E">
      <w:pPr>
        <w:numPr>
          <w:ilvl w:val="0"/>
          <w:numId w:val="53"/>
        </w:numPr>
        <w:spacing w:after="0" w:line="240" w:lineRule="auto"/>
        <w:ind w:left="567" w:firstLine="567"/>
        <w:rPr>
          <w:rFonts w:ascii="Arial" w:eastAsia="Calibri" w:hAnsi="Arial" w:cs="Arial"/>
          <w:sz w:val="24"/>
          <w:szCs w:val="24"/>
        </w:rPr>
      </w:pPr>
      <w:r w:rsidRPr="004934DB">
        <w:rPr>
          <w:rFonts w:ascii="Arial" w:eastAsia="Calibri" w:hAnsi="Arial" w:cs="Arial"/>
          <w:sz w:val="24"/>
          <w:szCs w:val="24"/>
        </w:rPr>
        <w:t>Yojhan Cubero Ramírez, Partido Liberación Nacional</w:t>
      </w:r>
    </w:p>
    <w:p w:rsidR="004934DB" w:rsidRPr="004934DB" w:rsidRDefault="004934DB" w:rsidP="005A1A5E">
      <w:pPr>
        <w:numPr>
          <w:ilvl w:val="0"/>
          <w:numId w:val="53"/>
        </w:numPr>
        <w:spacing w:after="0" w:line="240" w:lineRule="auto"/>
        <w:ind w:left="567" w:firstLine="567"/>
        <w:rPr>
          <w:rFonts w:ascii="Arial" w:eastAsia="Calibri" w:hAnsi="Arial" w:cs="Arial"/>
          <w:sz w:val="24"/>
          <w:szCs w:val="24"/>
        </w:rPr>
      </w:pPr>
      <w:r w:rsidRPr="004934DB">
        <w:rPr>
          <w:rFonts w:ascii="Arial" w:eastAsia="Calibri" w:hAnsi="Arial" w:cs="Arial"/>
          <w:sz w:val="24"/>
          <w:szCs w:val="24"/>
        </w:rPr>
        <w:t>Betty Castillo Ortiz, Partido Liberación Nacional</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500EB2" w:rsidRDefault="004934DB" w:rsidP="004934D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934DB" w:rsidRPr="00A21CE9" w:rsidRDefault="004934DB" w:rsidP="004934DB">
      <w:pPr>
        <w:spacing w:after="0" w:line="240" w:lineRule="auto"/>
        <w:jc w:val="center"/>
        <w:rPr>
          <w:rFonts w:ascii="Arial" w:hAnsi="Arial" w:cs="Arial"/>
          <w:b/>
          <w:sz w:val="24"/>
          <w:szCs w:val="24"/>
        </w:rPr>
      </w:pPr>
      <w:r>
        <w:rPr>
          <w:rFonts w:ascii="Arial" w:hAnsi="Arial" w:cs="Arial"/>
          <w:b/>
          <w:sz w:val="24"/>
          <w:szCs w:val="24"/>
        </w:rPr>
        <w:t>SECRETARÍA CONCEJO MUNICIPAL</w:t>
      </w:r>
    </w:p>
    <w:p w:rsidR="004934DB" w:rsidRPr="00A92FC1" w:rsidRDefault="004934DB" w:rsidP="004934DB">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60864DA" wp14:editId="2B11D07E">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Default="004934DB" w:rsidP="004934DB">
      <w:pPr>
        <w:pStyle w:val="Sinespaciado"/>
      </w:pPr>
    </w:p>
    <w:p w:rsidR="004934DB" w:rsidRPr="001F3A3E" w:rsidRDefault="004934DB" w:rsidP="004934DB">
      <w:pPr>
        <w:ind w:left="4956"/>
        <w:rPr>
          <w:rFonts w:ascii="Arial" w:hAnsi="Arial" w:cs="Arial"/>
          <w:b/>
          <w:sz w:val="24"/>
          <w:szCs w:val="24"/>
          <w:lang w:val="es-ES"/>
        </w:rPr>
      </w:pPr>
      <w:r>
        <w:rPr>
          <w:rFonts w:ascii="Arial" w:hAnsi="Arial" w:cs="Arial"/>
          <w:b/>
          <w:sz w:val="24"/>
          <w:szCs w:val="24"/>
          <w:lang w:val="es-ES"/>
        </w:rPr>
        <w:t xml:space="preserve">        OFICIO MSPH-CM-ACUER-760-</w:t>
      </w:r>
      <w:r w:rsidRPr="001F3A3E">
        <w:rPr>
          <w:rFonts w:ascii="Arial" w:hAnsi="Arial" w:cs="Arial"/>
          <w:b/>
          <w:sz w:val="24"/>
          <w:szCs w:val="24"/>
          <w:lang w:val="es-ES"/>
        </w:rPr>
        <w:t>19</w:t>
      </w:r>
    </w:p>
    <w:p w:rsidR="004934DB" w:rsidRPr="001F3A3E" w:rsidRDefault="004934DB" w:rsidP="004934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4934DB" w:rsidRPr="001F3A3E" w:rsidRDefault="004934DB" w:rsidP="004934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Señor</w:t>
      </w:r>
      <w:r w:rsidR="001159F3">
        <w:rPr>
          <w:rFonts w:ascii="Arial" w:hAnsi="Arial" w:cs="Arial"/>
          <w:sz w:val="24"/>
          <w:szCs w:val="24"/>
        </w:rPr>
        <w:t>a</w:t>
      </w:r>
    </w:p>
    <w:p w:rsidR="004934DB" w:rsidRDefault="001159F3" w:rsidP="004934DB">
      <w:pPr>
        <w:spacing w:after="0" w:line="240" w:lineRule="auto"/>
        <w:jc w:val="both"/>
        <w:rPr>
          <w:rFonts w:ascii="Arial" w:hAnsi="Arial" w:cs="Arial"/>
          <w:sz w:val="24"/>
          <w:szCs w:val="24"/>
        </w:rPr>
      </w:pPr>
      <w:r>
        <w:rPr>
          <w:rFonts w:ascii="Arial" w:hAnsi="Arial" w:cs="Arial"/>
          <w:sz w:val="24"/>
          <w:szCs w:val="24"/>
        </w:rPr>
        <w:t>Daniella Agüero Bermúdez, Jefa de Área</w:t>
      </w:r>
    </w:p>
    <w:p w:rsidR="001159F3" w:rsidRDefault="001159F3" w:rsidP="004934DB">
      <w:pPr>
        <w:spacing w:after="0" w:line="240" w:lineRule="auto"/>
        <w:jc w:val="both"/>
        <w:rPr>
          <w:rFonts w:ascii="Arial" w:hAnsi="Arial" w:cs="Arial"/>
          <w:sz w:val="24"/>
          <w:szCs w:val="24"/>
        </w:rPr>
      </w:pPr>
      <w:r>
        <w:rPr>
          <w:rFonts w:ascii="Arial" w:hAnsi="Arial" w:cs="Arial"/>
          <w:sz w:val="24"/>
          <w:szCs w:val="24"/>
        </w:rPr>
        <w:t>Comisiones Legislativas VII, Asamblea Legislativa</w:t>
      </w:r>
    </w:p>
    <w:p w:rsidR="004934DB" w:rsidRDefault="004934DB" w:rsidP="004934DB">
      <w:pPr>
        <w:spacing w:after="0" w:line="240" w:lineRule="auto"/>
        <w:jc w:val="both"/>
        <w:rPr>
          <w:rFonts w:ascii="Arial" w:hAnsi="Arial" w:cs="Arial"/>
          <w:sz w:val="24"/>
          <w:szCs w:val="24"/>
        </w:rPr>
      </w:pPr>
      <w:r>
        <w:rPr>
          <w:rFonts w:ascii="Arial" w:hAnsi="Arial" w:cs="Arial"/>
          <w:sz w:val="24"/>
          <w:szCs w:val="24"/>
        </w:rPr>
        <w:t>Pte.</w:t>
      </w:r>
    </w:p>
    <w:p w:rsidR="004934DB" w:rsidRDefault="004934DB" w:rsidP="004934DB">
      <w:pPr>
        <w:spacing w:after="0" w:line="240" w:lineRule="auto"/>
        <w:jc w:val="both"/>
        <w:rPr>
          <w:rFonts w:ascii="Arial" w:hAnsi="Arial" w:cs="Arial"/>
          <w:sz w:val="24"/>
          <w:szCs w:val="24"/>
        </w:rPr>
      </w:pPr>
    </w:p>
    <w:p w:rsidR="004934DB" w:rsidRPr="001F3A3E" w:rsidRDefault="001159F3" w:rsidP="004934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4934D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4934DB">
        <w:rPr>
          <w:rFonts w:ascii="Arial" w:eastAsia="Times New Roman" w:hAnsi="Arial" w:cs="Arial"/>
          <w:sz w:val="24"/>
          <w:szCs w:val="24"/>
          <w:lang w:val="es-ES" w:eastAsia="es-ES"/>
        </w:rPr>
        <w:t>:</w:t>
      </w:r>
    </w:p>
    <w:p w:rsidR="004934DB" w:rsidRPr="001F3A3E" w:rsidRDefault="004934DB" w:rsidP="004934DB">
      <w:pPr>
        <w:pStyle w:val="Sinespaciado"/>
        <w:rPr>
          <w:lang w:val="es-ES"/>
        </w:rPr>
      </w:pPr>
    </w:p>
    <w:p w:rsidR="004934DB" w:rsidRPr="001F3A3E" w:rsidRDefault="004934DB" w:rsidP="004934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934DB" w:rsidRPr="001F3A3E" w:rsidRDefault="004934DB" w:rsidP="004934DB">
      <w:pPr>
        <w:spacing w:after="0" w:line="240" w:lineRule="auto"/>
        <w:rPr>
          <w:rFonts w:ascii="Calibri" w:eastAsia="Calibri" w:hAnsi="Calibri" w:cs="Times New Roman"/>
          <w:lang w:val="es-ES" w:eastAsia="es-ES"/>
        </w:rPr>
      </w:pPr>
    </w:p>
    <w:p w:rsidR="004934DB" w:rsidRPr="001F3A3E" w:rsidRDefault="004934DB" w:rsidP="004934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934DB" w:rsidRDefault="004934DB" w:rsidP="004934DB">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4934DB" w:rsidRDefault="004934DB" w:rsidP="004934DB">
      <w:pPr>
        <w:pStyle w:val="Sinespaciado"/>
      </w:pPr>
    </w:p>
    <w:p w:rsidR="004934DB" w:rsidRPr="004934DB" w:rsidRDefault="004934DB" w:rsidP="004934DB">
      <w:pPr>
        <w:spacing w:after="0" w:line="240" w:lineRule="auto"/>
        <w:contextualSpacing/>
        <w:jc w:val="both"/>
        <w:rPr>
          <w:rFonts w:ascii="Arial" w:eastAsia="Times New Roman" w:hAnsi="Arial" w:cs="Arial"/>
          <w:b/>
          <w:sz w:val="24"/>
          <w:szCs w:val="24"/>
          <w:lang w:val="es-ES_tradnl" w:eastAsia="es-ES_tradnl"/>
        </w:rPr>
      </w:pPr>
      <w:r w:rsidRPr="004934DB">
        <w:rPr>
          <w:rFonts w:ascii="Arial" w:eastAsia="Times New Roman" w:hAnsi="Arial" w:cs="Arial"/>
          <w:b/>
          <w:sz w:val="24"/>
          <w:szCs w:val="24"/>
          <w:lang w:val="es-ES_tradnl" w:eastAsia="es-ES_tradnl"/>
        </w:rPr>
        <w:t>CONSIDERANDO</w:t>
      </w:r>
    </w:p>
    <w:p w:rsidR="004934DB" w:rsidRPr="004934DB" w:rsidRDefault="004934DB" w:rsidP="004934DB">
      <w:pPr>
        <w:spacing w:after="0" w:line="240" w:lineRule="auto"/>
        <w:contextualSpacing/>
        <w:jc w:val="both"/>
        <w:rPr>
          <w:rFonts w:ascii="Arial" w:eastAsia="Times New Roman" w:hAnsi="Arial" w:cs="Arial"/>
          <w:sz w:val="24"/>
          <w:szCs w:val="24"/>
          <w:lang w:val="es-ES_tradnl" w:eastAsia="es-ES_tradnl"/>
        </w:rPr>
      </w:pPr>
    </w:p>
    <w:p w:rsidR="004934DB" w:rsidRPr="004934DB" w:rsidRDefault="004934DB" w:rsidP="004934DB">
      <w:pPr>
        <w:spacing w:line="360" w:lineRule="auto"/>
        <w:jc w:val="center"/>
        <w:rPr>
          <w:rFonts w:ascii="Arial" w:hAnsi="Arial" w:cs="Arial"/>
          <w:sz w:val="24"/>
          <w:szCs w:val="24"/>
        </w:rPr>
      </w:pPr>
      <w:r w:rsidRPr="004934DB">
        <w:rPr>
          <w:rFonts w:ascii="Arial" w:hAnsi="Arial" w:cs="Arial"/>
          <w:sz w:val="24"/>
          <w:szCs w:val="24"/>
        </w:rPr>
        <w:t>Dictamen N° CAS-010-2019 de la Comisión de Asuntos Sociales de la reunión celebrada el día 11 de noviembre del 2019.</w:t>
      </w:r>
    </w:p>
    <w:p w:rsidR="004934DB" w:rsidRPr="004934DB" w:rsidRDefault="004934DB" w:rsidP="004934DB">
      <w:pPr>
        <w:spacing w:line="360" w:lineRule="auto"/>
        <w:jc w:val="both"/>
        <w:rPr>
          <w:rFonts w:ascii="Arial" w:hAnsi="Arial" w:cs="Arial"/>
          <w:b/>
          <w:sz w:val="24"/>
          <w:szCs w:val="24"/>
          <w:u w:val="single"/>
        </w:rPr>
      </w:pPr>
      <w:r w:rsidRPr="004934DB">
        <w:rPr>
          <w:rFonts w:ascii="Arial" w:hAnsi="Arial" w:cs="Arial"/>
          <w:b/>
          <w:sz w:val="24"/>
          <w:szCs w:val="24"/>
          <w:u w:val="single"/>
        </w:rPr>
        <w:t>Preside:</w:t>
      </w:r>
    </w:p>
    <w:p w:rsidR="004934DB" w:rsidRPr="004934DB" w:rsidRDefault="004934DB"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Sr. José Fernando Méndez Vindas, Regidor Propietario</w:t>
      </w:r>
    </w:p>
    <w:p w:rsidR="004934DB" w:rsidRPr="004934DB" w:rsidRDefault="004934DB" w:rsidP="004934DB">
      <w:pPr>
        <w:spacing w:after="0" w:line="240" w:lineRule="auto"/>
        <w:ind w:left="720"/>
        <w:contextualSpacing/>
        <w:jc w:val="both"/>
        <w:rPr>
          <w:rFonts w:ascii="Arial" w:eastAsia="Times New Roman" w:hAnsi="Arial" w:cs="Arial"/>
          <w:sz w:val="24"/>
          <w:szCs w:val="24"/>
          <w:lang w:val="es-ES_tradnl" w:eastAsia="es-ES_tradnl"/>
        </w:rPr>
      </w:pPr>
    </w:p>
    <w:p w:rsidR="004934DB" w:rsidRPr="004934DB" w:rsidRDefault="004934DB" w:rsidP="004934DB">
      <w:pPr>
        <w:spacing w:line="360" w:lineRule="auto"/>
        <w:jc w:val="both"/>
        <w:rPr>
          <w:rFonts w:ascii="Arial" w:hAnsi="Arial" w:cs="Arial"/>
          <w:b/>
          <w:sz w:val="24"/>
          <w:szCs w:val="24"/>
          <w:u w:val="single"/>
        </w:rPr>
      </w:pPr>
      <w:r w:rsidRPr="004934DB">
        <w:rPr>
          <w:rFonts w:ascii="Arial" w:hAnsi="Arial" w:cs="Arial"/>
          <w:b/>
          <w:sz w:val="24"/>
          <w:szCs w:val="24"/>
          <w:u w:val="single"/>
        </w:rPr>
        <w:t xml:space="preserve">Miembros de la Comisión: </w:t>
      </w:r>
    </w:p>
    <w:p w:rsidR="004934DB" w:rsidRPr="004934DB" w:rsidRDefault="004934DB"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Sra. Damaris Gamboa Hernández, Regidora Propietaria</w:t>
      </w:r>
    </w:p>
    <w:p w:rsidR="004934DB" w:rsidRPr="004934DB" w:rsidRDefault="004934DB" w:rsidP="001159F3">
      <w:pPr>
        <w:pStyle w:val="Sinespaciado"/>
        <w:rPr>
          <w:lang w:val="es-ES_tradnl" w:eastAsia="es-ES_tradnl"/>
        </w:rPr>
      </w:pPr>
    </w:p>
    <w:p w:rsidR="004934DB" w:rsidRPr="004934DB" w:rsidRDefault="004934DB" w:rsidP="004934DB">
      <w:pPr>
        <w:spacing w:line="360" w:lineRule="auto"/>
        <w:jc w:val="both"/>
        <w:rPr>
          <w:rFonts w:ascii="Arial" w:hAnsi="Arial" w:cs="Arial"/>
          <w:b/>
          <w:sz w:val="24"/>
          <w:szCs w:val="24"/>
          <w:u w:val="single"/>
        </w:rPr>
      </w:pPr>
      <w:r w:rsidRPr="004934DB">
        <w:rPr>
          <w:rFonts w:ascii="Arial" w:hAnsi="Arial" w:cs="Arial"/>
          <w:b/>
          <w:sz w:val="24"/>
          <w:szCs w:val="24"/>
          <w:u w:val="single"/>
        </w:rPr>
        <w:t xml:space="preserve">Asesores: </w:t>
      </w:r>
    </w:p>
    <w:p w:rsidR="004934DB" w:rsidRPr="004934DB" w:rsidRDefault="004934DB"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 xml:space="preserve">Sra. María de los Ángeles Artavia Zeledón, Regidora Suplente </w:t>
      </w:r>
    </w:p>
    <w:p w:rsidR="004934DB" w:rsidRPr="004934DB" w:rsidRDefault="004934DB"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proofErr w:type="spellStart"/>
      <w:r w:rsidRPr="004934DB">
        <w:rPr>
          <w:rFonts w:ascii="Arial" w:eastAsia="Times New Roman" w:hAnsi="Arial" w:cs="Arial"/>
          <w:sz w:val="24"/>
          <w:szCs w:val="24"/>
          <w:lang w:val="es-ES_tradnl" w:eastAsia="es-ES_tradnl"/>
        </w:rPr>
        <w:t>MSc</w:t>
      </w:r>
      <w:proofErr w:type="spellEnd"/>
      <w:r w:rsidRPr="004934DB">
        <w:rPr>
          <w:rFonts w:ascii="Arial" w:eastAsia="Times New Roman" w:hAnsi="Arial" w:cs="Arial"/>
          <w:sz w:val="24"/>
          <w:szCs w:val="24"/>
          <w:lang w:val="es-ES_tradnl" w:eastAsia="es-ES_tradnl"/>
        </w:rPr>
        <w:t xml:space="preserve">. Carold Lezama Araya, Asesora </w:t>
      </w:r>
    </w:p>
    <w:p w:rsidR="004934DB" w:rsidRPr="004934DB" w:rsidRDefault="004934DB"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Sr. Rafael Ángel Vindas Cubillo, Sindico Propietario del Distrito de Rincón de Sabanilla</w:t>
      </w:r>
    </w:p>
    <w:p w:rsidR="004934DB" w:rsidRPr="004934DB" w:rsidRDefault="004934DB" w:rsidP="001159F3">
      <w:pPr>
        <w:pStyle w:val="Sinespaciado"/>
        <w:rPr>
          <w:lang w:val="es-ES_tradnl" w:eastAsia="es-ES_tradnl"/>
        </w:rPr>
      </w:pPr>
    </w:p>
    <w:p w:rsidR="004934DB" w:rsidRPr="004934DB" w:rsidRDefault="004934DB" w:rsidP="004934DB">
      <w:pPr>
        <w:spacing w:line="360" w:lineRule="auto"/>
        <w:jc w:val="both"/>
        <w:rPr>
          <w:rFonts w:ascii="Arial" w:hAnsi="Arial" w:cs="Arial"/>
          <w:b/>
          <w:sz w:val="24"/>
          <w:szCs w:val="24"/>
          <w:u w:val="single"/>
        </w:rPr>
      </w:pPr>
      <w:r w:rsidRPr="004934DB">
        <w:rPr>
          <w:rFonts w:ascii="Arial" w:hAnsi="Arial" w:cs="Arial"/>
          <w:b/>
          <w:sz w:val="24"/>
          <w:szCs w:val="24"/>
          <w:u w:val="single"/>
        </w:rPr>
        <w:t>Ausentes:</w:t>
      </w:r>
    </w:p>
    <w:p w:rsidR="004934DB" w:rsidRPr="004934DB" w:rsidRDefault="004934DB"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 xml:space="preserve">Srta. Lucía Madriz Garita, Asesora </w:t>
      </w:r>
    </w:p>
    <w:p w:rsidR="004934DB" w:rsidRPr="004934DB" w:rsidRDefault="004934DB"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lastRenderedPageBreak/>
        <w:t xml:space="preserve">Sra. </w:t>
      </w:r>
      <w:proofErr w:type="spellStart"/>
      <w:r w:rsidRPr="004934DB">
        <w:rPr>
          <w:rFonts w:ascii="Arial" w:eastAsia="Times New Roman" w:hAnsi="Arial" w:cs="Arial"/>
          <w:sz w:val="24"/>
          <w:szCs w:val="24"/>
          <w:lang w:val="es-ES_tradnl" w:eastAsia="es-ES_tradnl"/>
        </w:rPr>
        <w:t>Vertianne</w:t>
      </w:r>
      <w:proofErr w:type="spellEnd"/>
      <w:r w:rsidRPr="004934DB">
        <w:rPr>
          <w:rFonts w:ascii="Arial" w:eastAsia="Times New Roman" w:hAnsi="Arial" w:cs="Arial"/>
          <w:sz w:val="24"/>
          <w:szCs w:val="24"/>
          <w:lang w:val="es-ES_tradnl" w:eastAsia="es-ES_tradnl"/>
        </w:rPr>
        <w:t xml:space="preserve"> Fernández López, Asesora</w:t>
      </w:r>
    </w:p>
    <w:p w:rsidR="004934DB" w:rsidRPr="004934DB" w:rsidRDefault="004934DB"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 xml:space="preserve">Sr. Orlando Barboza Vargas, Asesor </w:t>
      </w:r>
    </w:p>
    <w:p w:rsidR="004934DB" w:rsidRPr="004934DB" w:rsidRDefault="004934DB"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4934DB">
        <w:rPr>
          <w:rFonts w:ascii="Arial" w:eastAsia="Times New Roman" w:hAnsi="Arial" w:cs="Arial"/>
          <w:sz w:val="24"/>
          <w:szCs w:val="24"/>
          <w:lang w:val="es-ES_tradnl" w:eastAsia="es-ES_tradnl"/>
        </w:rPr>
        <w:t xml:space="preserve">Sr. Yojhan Cubero Ramírez, Regidor Propietario </w:t>
      </w:r>
    </w:p>
    <w:p w:rsidR="004934DB" w:rsidRPr="004934DB" w:rsidRDefault="004934DB" w:rsidP="004934DB">
      <w:pPr>
        <w:spacing w:after="0" w:line="240" w:lineRule="auto"/>
        <w:rPr>
          <w:rFonts w:ascii="Times New Roman" w:eastAsia="Times New Roman" w:hAnsi="Times New Roman" w:cs="Times New Roman"/>
          <w:sz w:val="24"/>
          <w:szCs w:val="24"/>
          <w:lang w:val="es-ES_tradnl" w:eastAsia="es-ES_tradnl"/>
        </w:rPr>
      </w:pPr>
    </w:p>
    <w:p w:rsidR="004934DB" w:rsidRPr="004934DB" w:rsidRDefault="004934DB" w:rsidP="004934DB">
      <w:pPr>
        <w:spacing w:line="360" w:lineRule="auto"/>
        <w:jc w:val="both"/>
        <w:rPr>
          <w:rFonts w:ascii="Arial" w:hAnsi="Arial" w:cs="Arial"/>
          <w:sz w:val="24"/>
          <w:szCs w:val="24"/>
        </w:rPr>
      </w:pPr>
      <w:r w:rsidRPr="004934DB">
        <w:rPr>
          <w:rFonts w:ascii="Arial" w:hAnsi="Arial" w:cs="Arial"/>
          <w:b/>
          <w:sz w:val="24"/>
          <w:szCs w:val="24"/>
          <w:u w:val="single"/>
        </w:rPr>
        <w:t>Tema</w:t>
      </w:r>
      <w:r w:rsidRPr="004934DB">
        <w:rPr>
          <w:rFonts w:ascii="Arial" w:hAnsi="Arial" w:cs="Arial"/>
          <w:b/>
          <w:sz w:val="24"/>
          <w:szCs w:val="24"/>
        </w:rPr>
        <w:t xml:space="preserve">: </w:t>
      </w:r>
      <w:r w:rsidRPr="004934DB">
        <w:rPr>
          <w:rFonts w:ascii="Arial" w:hAnsi="Arial" w:cs="Arial"/>
          <w:sz w:val="24"/>
          <w:szCs w:val="24"/>
        </w:rPr>
        <w:t>Analizar el expediente N° 21.272 “Fortalecimiento al combate de la explotación laboral de los migrantes”.</w:t>
      </w:r>
    </w:p>
    <w:p w:rsidR="004934DB" w:rsidRPr="004934DB" w:rsidRDefault="004934DB" w:rsidP="004934DB">
      <w:pPr>
        <w:jc w:val="center"/>
        <w:rPr>
          <w:rFonts w:ascii="Arial" w:hAnsi="Arial" w:cs="Arial"/>
          <w:b/>
          <w:sz w:val="24"/>
          <w:szCs w:val="24"/>
        </w:rPr>
      </w:pPr>
      <w:r w:rsidRPr="004934DB">
        <w:rPr>
          <w:rFonts w:ascii="Arial" w:hAnsi="Arial" w:cs="Arial"/>
          <w:b/>
          <w:sz w:val="24"/>
          <w:szCs w:val="24"/>
        </w:rPr>
        <w:t>CONSIDERANDOS</w:t>
      </w:r>
    </w:p>
    <w:p w:rsidR="004934DB" w:rsidRPr="004934DB" w:rsidRDefault="004934DB" w:rsidP="004934DB">
      <w:pPr>
        <w:spacing w:after="0" w:line="240" w:lineRule="auto"/>
        <w:rPr>
          <w:rFonts w:ascii="Times New Roman" w:eastAsia="Calibri" w:hAnsi="Times New Roman" w:cs="Times New Roman"/>
          <w:sz w:val="24"/>
          <w:szCs w:val="24"/>
          <w:lang w:val="es-ES_tradnl" w:eastAsia="es-ES_tradnl"/>
        </w:rPr>
      </w:pPr>
    </w:p>
    <w:p w:rsidR="004934DB" w:rsidRPr="004934DB" w:rsidRDefault="004934DB" w:rsidP="005A1A5E">
      <w:pPr>
        <w:numPr>
          <w:ilvl w:val="0"/>
          <w:numId w:val="58"/>
        </w:numPr>
        <w:spacing w:after="0" w:line="360" w:lineRule="auto"/>
        <w:ind w:left="714" w:hanging="357"/>
        <w:contextualSpacing/>
        <w:jc w:val="both"/>
        <w:rPr>
          <w:rFonts w:ascii="Arial" w:eastAsia="Calibri" w:hAnsi="Arial" w:cs="Arial"/>
          <w:sz w:val="24"/>
          <w:szCs w:val="24"/>
          <w:lang w:val="es-ES_tradnl" w:eastAsia="es-ES_tradnl"/>
        </w:rPr>
      </w:pPr>
      <w:r w:rsidRPr="004934DB">
        <w:rPr>
          <w:rFonts w:ascii="Arial" w:eastAsia="Calibri" w:hAnsi="Arial" w:cs="Arial"/>
          <w:sz w:val="24"/>
          <w:szCs w:val="24"/>
          <w:lang w:val="es-ES_tradnl" w:eastAsia="es-ES_tradnl"/>
        </w:rPr>
        <w:t xml:space="preserve">Oficio AL-CJ-21272-OFI-1453-2019, recibido vía correo electrónico el día 08 de octubre de 2019, suscrito por la Sra. </w:t>
      </w:r>
      <w:proofErr w:type="spellStart"/>
      <w:r w:rsidRPr="004934DB">
        <w:rPr>
          <w:rFonts w:ascii="Arial" w:eastAsia="Calibri" w:hAnsi="Arial" w:cs="Arial"/>
          <w:sz w:val="24"/>
          <w:szCs w:val="24"/>
          <w:lang w:val="es-ES_tradnl" w:eastAsia="es-ES_tradnl"/>
        </w:rPr>
        <w:t>Daniella</w:t>
      </w:r>
      <w:proofErr w:type="spellEnd"/>
      <w:r w:rsidRPr="004934DB">
        <w:rPr>
          <w:rFonts w:ascii="Arial" w:eastAsia="Calibri" w:hAnsi="Arial" w:cs="Arial"/>
          <w:sz w:val="24"/>
          <w:szCs w:val="24"/>
          <w:lang w:val="es-ES_tradnl" w:eastAsia="es-ES_tradnl"/>
        </w:rPr>
        <w:t xml:space="preserve"> Agüero Bermúdez, Jefa de Área, Comisiones Legislativas VII, Asamblea Legislativa, donde solicita criterio con relación al Expediente N° 21.272 “ Fortalecimiento al combate de la explotación laboral de los migrantes”.</w:t>
      </w:r>
    </w:p>
    <w:p w:rsidR="004934DB" w:rsidRPr="004934DB" w:rsidRDefault="004934DB" w:rsidP="005A1A5E">
      <w:pPr>
        <w:numPr>
          <w:ilvl w:val="0"/>
          <w:numId w:val="58"/>
        </w:numPr>
        <w:spacing w:after="0" w:line="360" w:lineRule="auto"/>
        <w:contextualSpacing/>
        <w:jc w:val="both"/>
        <w:rPr>
          <w:rFonts w:ascii="Arial" w:eastAsia="Calibri" w:hAnsi="Arial" w:cs="Arial"/>
          <w:sz w:val="24"/>
          <w:szCs w:val="24"/>
          <w:lang w:val="es-ES_tradnl" w:eastAsia="es-ES_tradnl"/>
        </w:rPr>
      </w:pPr>
      <w:r w:rsidRPr="004934DB">
        <w:rPr>
          <w:rFonts w:ascii="Arial" w:eastAsia="Calibri" w:hAnsi="Arial" w:cs="Arial"/>
          <w:sz w:val="24"/>
          <w:szCs w:val="24"/>
          <w:lang w:val="es-ES_tradnl" w:eastAsia="es-ES_tradnl"/>
        </w:rPr>
        <w:t xml:space="preserve">Acuerdo municipal CM 662-19 adoptado en la sesión ordinaria N° 42-19 celebrada el día 14 de octubre del 2019, mediante el cual, se remite el oficio citado a la Comisión de Asuntos Sociales para su respectivo análisis y posterior dictamen. </w:t>
      </w:r>
    </w:p>
    <w:p w:rsidR="004934DB" w:rsidRPr="004934DB" w:rsidRDefault="004934DB" w:rsidP="004934DB">
      <w:pPr>
        <w:pStyle w:val="Sinespaciado"/>
        <w:rPr>
          <w:lang w:val="es-ES_tradnl" w:eastAsia="es-ES_tradnl"/>
        </w:rPr>
      </w:pPr>
    </w:p>
    <w:p w:rsidR="004934DB" w:rsidRPr="004934DB" w:rsidRDefault="004934DB" w:rsidP="005A1A5E">
      <w:pPr>
        <w:numPr>
          <w:ilvl w:val="0"/>
          <w:numId w:val="58"/>
        </w:numPr>
        <w:spacing w:after="0" w:line="360" w:lineRule="auto"/>
        <w:contextualSpacing/>
        <w:jc w:val="both"/>
        <w:rPr>
          <w:rFonts w:ascii="Arial" w:eastAsia="Calibri" w:hAnsi="Arial" w:cs="Arial"/>
          <w:sz w:val="24"/>
          <w:szCs w:val="24"/>
          <w:lang w:val="es-ES_tradnl" w:eastAsia="es-ES_tradnl"/>
        </w:rPr>
      </w:pPr>
      <w:r w:rsidRPr="004934DB">
        <w:rPr>
          <w:rFonts w:ascii="Arial" w:eastAsia="Calibri" w:hAnsi="Arial" w:cs="Arial"/>
          <w:sz w:val="24"/>
          <w:szCs w:val="24"/>
          <w:lang w:val="es-ES_tradnl" w:eastAsia="es-ES_tradnl"/>
        </w:rPr>
        <w:t xml:space="preserve">Acta N° 06-19 de la reunión celebrada el día 11 de noviembre del 2019, donde se analizó el tema. </w:t>
      </w:r>
    </w:p>
    <w:p w:rsidR="004934DB" w:rsidRPr="004934DB" w:rsidRDefault="004934DB" w:rsidP="004934DB">
      <w:pPr>
        <w:spacing w:line="360" w:lineRule="auto"/>
        <w:ind w:left="357"/>
        <w:jc w:val="center"/>
        <w:rPr>
          <w:rFonts w:ascii="Arial" w:eastAsia="Calibri" w:hAnsi="Arial" w:cs="Arial"/>
          <w:b/>
        </w:rPr>
      </w:pPr>
      <w:r w:rsidRPr="004934DB">
        <w:rPr>
          <w:rFonts w:ascii="Arial" w:eastAsia="Calibri" w:hAnsi="Arial" w:cs="Arial"/>
          <w:b/>
        </w:rPr>
        <w:t>RECOMENDACIONES</w:t>
      </w:r>
    </w:p>
    <w:p w:rsidR="004934DB" w:rsidRPr="004934DB" w:rsidRDefault="004934DB" w:rsidP="004934DB">
      <w:pPr>
        <w:rPr>
          <w:rFonts w:ascii="Arial" w:hAnsi="Arial" w:cs="Arial"/>
          <w:sz w:val="24"/>
          <w:szCs w:val="24"/>
        </w:rPr>
      </w:pPr>
      <w:r w:rsidRPr="004934DB">
        <w:rPr>
          <w:rFonts w:ascii="Arial" w:hAnsi="Arial" w:cs="Arial"/>
          <w:sz w:val="24"/>
          <w:szCs w:val="24"/>
        </w:rPr>
        <w:t xml:space="preserve">Se le recomienda al honorable Concejo Municipal: </w:t>
      </w:r>
    </w:p>
    <w:p w:rsidR="004934DB" w:rsidRPr="004934DB" w:rsidRDefault="004934DB" w:rsidP="004934DB">
      <w:pPr>
        <w:pStyle w:val="Sinespaciado"/>
        <w:rPr>
          <w:lang w:val="es-ES_tradnl" w:eastAsia="es-ES_tradnl"/>
        </w:rPr>
      </w:pPr>
    </w:p>
    <w:p w:rsidR="004934DB" w:rsidRPr="004934DB" w:rsidRDefault="004934DB" w:rsidP="004934DB">
      <w:pPr>
        <w:spacing w:line="360" w:lineRule="auto"/>
        <w:jc w:val="both"/>
        <w:rPr>
          <w:rFonts w:ascii="Arial" w:hAnsi="Arial" w:cs="Arial"/>
          <w:sz w:val="24"/>
          <w:szCs w:val="24"/>
        </w:rPr>
      </w:pPr>
      <w:r w:rsidRPr="004934DB">
        <w:rPr>
          <w:rFonts w:ascii="Arial" w:hAnsi="Arial" w:cs="Arial"/>
          <w:sz w:val="24"/>
          <w:szCs w:val="24"/>
        </w:rPr>
        <w:t>Declararse a favor del expediente “Fortalecimiento al combate de la explotación laboral de los migrantes”.</w:t>
      </w:r>
    </w:p>
    <w:p w:rsidR="004934DB" w:rsidRPr="004934DB" w:rsidRDefault="004934DB" w:rsidP="004934DB">
      <w:pPr>
        <w:spacing w:line="360" w:lineRule="auto"/>
        <w:jc w:val="both"/>
        <w:rPr>
          <w:rFonts w:ascii="Arial" w:hAnsi="Arial" w:cs="Arial"/>
          <w:sz w:val="24"/>
          <w:szCs w:val="24"/>
        </w:rPr>
      </w:pPr>
      <w:r w:rsidRPr="004934DB">
        <w:rPr>
          <w:rFonts w:ascii="Arial" w:hAnsi="Arial" w:cs="Arial"/>
          <w:sz w:val="24"/>
          <w:szCs w:val="24"/>
        </w:rPr>
        <w:t xml:space="preserve">Firma de los miembros de la Comisión de Asuntos Sociales: </w:t>
      </w:r>
    </w:p>
    <w:p w:rsidR="004934DB" w:rsidRPr="004934DB" w:rsidRDefault="004934DB" w:rsidP="004934DB">
      <w:pPr>
        <w:spacing w:after="0" w:line="240" w:lineRule="auto"/>
        <w:rPr>
          <w:rFonts w:ascii="Times New Roman" w:eastAsia="Times New Roman" w:hAnsi="Times New Roman" w:cs="Times New Roman"/>
          <w:sz w:val="24"/>
          <w:szCs w:val="24"/>
          <w:lang w:val="es-ES_tradnl" w:eastAsia="es-ES_tradnl"/>
        </w:rPr>
      </w:pPr>
      <w:r w:rsidRPr="004934DB">
        <w:rPr>
          <w:rFonts w:ascii="Times New Roman" w:eastAsia="Times New Roman" w:hAnsi="Times New Roman" w:cs="Times New Roman"/>
          <w:noProof/>
          <w:sz w:val="24"/>
          <w:szCs w:val="24"/>
          <w:lang w:eastAsia="es-CR"/>
        </w:rPr>
        <mc:AlternateContent>
          <mc:Choice Requires="wps">
            <w:drawing>
              <wp:anchor distT="0" distB="0" distL="114300" distR="114300" simplePos="0" relativeHeight="251671552" behindDoc="0" locked="0" layoutInCell="1" allowOverlap="1" wp14:anchorId="0DD5010E" wp14:editId="3F96315B">
                <wp:simplePos x="0" y="0"/>
                <wp:positionH relativeFrom="column">
                  <wp:posOffset>-60960</wp:posOffset>
                </wp:positionH>
                <wp:positionV relativeFrom="paragraph">
                  <wp:posOffset>204470</wp:posOffset>
                </wp:positionV>
                <wp:extent cx="2381250" cy="1905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3517BC" id="Conector recto 6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pt,16.1pt" to="182.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" strokecolor="windowText" strokeweight=".5pt">
                <v:stroke joinstyle="miter"/>
              </v:line>
            </w:pict>
          </mc:Fallback>
        </mc:AlternateContent>
      </w:r>
    </w:p>
    <w:p w:rsidR="004934DB" w:rsidRPr="004934DB" w:rsidRDefault="004934DB" w:rsidP="004934DB">
      <w:pPr>
        <w:spacing w:after="0" w:line="240" w:lineRule="auto"/>
        <w:rPr>
          <w:rFonts w:ascii="Times New Roman" w:eastAsia="Times New Roman" w:hAnsi="Times New Roman" w:cs="Times New Roman"/>
          <w:sz w:val="24"/>
          <w:szCs w:val="24"/>
          <w:lang w:val="es-ES_tradnl" w:eastAsia="es-ES_tradnl"/>
        </w:rPr>
      </w:pPr>
      <w:r w:rsidRPr="004934DB">
        <w:rPr>
          <w:rFonts w:ascii="Times New Roman" w:eastAsia="Times New Roman" w:hAnsi="Times New Roman" w:cs="Times New Roman"/>
          <w:noProof/>
          <w:sz w:val="24"/>
          <w:szCs w:val="24"/>
          <w:lang w:eastAsia="es-CR"/>
        </w:rPr>
        <mc:AlternateContent>
          <mc:Choice Requires="wps">
            <w:drawing>
              <wp:anchor distT="0" distB="0" distL="114300" distR="114300" simplePos="0" relativeHeight="251672576" behindDoc="0" locked="0" layoutInCell="1" allowOverlap="1" wp14:anchorId="7FF03D88" wp14:editId="3E758391">
                <wp:simplePos x="0" y="0"/>
                <wp:positionH relativeFrom="margin">
                  <wp:align>right</wp:align>
                </wp:positionH>
                <wp:positionV relativeFrom="paragraph">
                  <wp:posOffset>52705</wp:posOffset>
                </wp:positionV>
                <wp:extent cx="2381250" cy="19050"/>
                <wp:effectExtent l="0" t="0" r="19050" b="19050"/>
                <wp:wrapNone/>
                <wp:docPr id="69" name="Conector recto 69"/>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138F7C" id="Conector recto 69"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136.3pt,4.15pt" to="32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" strokecolor="windowText" strokeweight=".5pt">
                <v:stroke joinstyle="miter"/>
                <w10:wrap anchorx="margin"/>
              </v:line>
            </w:pict>
          </mc:Fallback>
        </mc:AlternateContent>
      </w:r>
    </w:p>
    <w:p w:rsidR="004934DB" w:rsidRPr="004934DB" w:rsidRDefault="004934DB" w:rsidP="004934DB">
      <w:pPr>
        <w:spacing w:line="360" w:lineRule="auto"/>
        <w:jc w:val="both"/>
        <w:rPr>
          <w:rFonts w:ascii="Arial" w:hAnsi="Arial" w:cs="Arial"/>
          <w:sz w:val="24"/>
          <w:szCs w:val="24"/>
        </w:rPr>
      </w:pPr>
      <w:r w:rsidRPr="004934DB">
        <w:rPr>
          <w:rFonts w:ascii="Arial" w:hAnsi="Arial" w:cs="Arial"/>
          <w:sz w:val="24"/>
          <w:szCs w:val="24"/>
        </w:rPr>
        <w:t>Sr. José Fernando Méndez Vindas                            Sra. Damaris Gamboa Hernández</w:t>
      </w:r>
    </w:p>
    <w:p w:rsidR="004934DB" w:rsidRPr="004934DB" w:rsidRDefault="004934DB" w:rsidP="004934DB">
      <w:pPr>
        <w:spacing w:line="360" w:lineRule="auto"/>
        <w:jc w:val="center"/>
        <w:rPr>
          <w:rFonts w:ascii="Arial" w:hAnsi="Arial" w:cs="Arial"/>
          <w:sz w:val="24"/>
          <w:szCs w:val="24"/>
        </w:rPr>
      </w:pPr>
      <w:r w:rsidRPr="004934DB">
        <w:rPr>
          <w:rFonts w:ascii="Arial" w:hAnsi="Arial" w:cs="Arial"/>
          <w:sz w:val="24"/>
          <w:szCs w:val="24"/>
        </w:rPr>
        <w:t>Regidor Propietario                                                      Regidora Propietaria</w:t>
      </w:r>
    </w:p>
    <w:p w:rsidR="004934DB" w:rsidRPr="004934DB" w:rsidRDefault="004934DB" w:rsidP="004934DB">
      <w:pPr>
        <w:spacing w:after="0" w:line="240" w:lineRule="auto"/>
        <w:contextualSpacing/>
        <w:jc w:val="both"/>
        <w:rPr>
          <w:rFonts w:ascii="Arial" w:eastAsia="Times New Roman" w:hAnsi="Arial" w:cs="Arial"/>
          <w:b/>
          <w:sz w:val="24"/>
          <w:szCs w:val="24"/>
          <w:lang w:val="es-ES_tradnl" w:eastAsia="es-ES_tradnl"/>
        </w:rPr>
      </w:pPr>
      <w:r w:rsidRPr="004934DB">
        <w:rPr>
          <w:rFonts w:ascii="Arial" w:eastAsia="Times New Roman" w:hAnsi="Arial" w:cs="Arial"/>
          <w:b/>
          <w:sz w:val="24"/>
          <w:szCs w:val="24"/>
          <w:lang w:val="es-ES_tradnl" w:eastAsia="es-ES_tradnl"/>
        </w:rPr>
        <w:t>ESTE CONCEJO MUNICIPAL ACUERDA</w:t>
      </w:r>
    </w:p>
    <w:p w:rsidR="004934DB" w:rsidRPr="004934DB" w:rsidRDefault="004934DB" w:rsidP="004934DB">
      <w:pPr>
        <w:spacing w:after="0" w:line="240" w:lineRule="auto"/>
        <w:contextualSpacing/>
        <w:jc w:val="both"/>
        <w:rPr>
          <w:rFonts w:ascii="Arial" w:eastAsia="Times New Roman" w:hAnsi="Arial" w:cs="Arial"/>
          <w:sz w:val="24"/>
          <w:szCs w:val="24"/>
          <w:lang w:val="es-ES_tradnl" w:eastAsia="es-ES_tradnl"/>
        </w:rPr>
      </w:pPr>
    </w:p>
    <w:p w:rsidR="001159F3" w:rsidRDefault="001159F3" w:rsidP="001159F3">
      <w:pPr>
        <w:pStyle w:val="Sinespaciado"/>
      </w:pPr>
    </w:p>
    <w:p w:rsidR="004934DB" w:rsidRPr="004934DB" w:rsidRDefault="004934DB" w:rsidP="004934DB">
      <w:pPr>
        <w:spacing w:after="0" w:line="240" w:lineRule="auto"/>
        <w:contextualSpacing/>
        <w:jc w:val="both"/>
        <w:rPr>
          <w:rFonts w:ascii="Arial" w:hAnsi="Arial" w:cs="Arial"/>
          <w:sz w:val="24"/>
          <w:szCs w:val="24"/>
        </w:rPr>
      </w:pPr>
      <w:r w:rsidRPr="004934DB">
        <w:rPr>
          <w:rFonts w:ascii="Arial" w:hAnsi="Arial" w:cs="Arial"/>
          <w:sz w:val="24"/>
          <w:szCs w:val="24"/>
        </w:rPr>
        <w:t>Aprobar dicho dictamen y declararse a favor del expediente “Fortalecimiento al combate de la explotación laboral de los migrantes”.</w:t>
      </w:r>
    </w:p>
    <w:p w:rsidR="004934DB" w:rsidRPr="004934DB" w:rsidRDefault="004934DB" w:rsidP="004934DB">
      <w:pPr>
        <w:spacing w:after="0" w:line="240" w:lineRule="auto"/>
        <w:contextualSpacing/>
        <w:jc w:val="both"/>
        <w:rPr>
          <w:rFonts w:ascii="Arial" w:hAnsi="Arial" w:cs="Arial"/>
          <w:sz w:val="24"/>
          <w:szCs w:val="24"/>
        </w:rPr>
      </w:pPr>
    </w:p>
    <w:p w:rsidR="004934DB" w:rsidRPr="004934DB" w:rsidRDefault="004934DB" w:rsidP="004934DB">
      <w:pPr>
        <w:spacing w:after="0" w:line="240" w:lineRule="auto"/>
        <w:contextualSpacing/>
        <w:jc w:val="both"/>
        <w:rPr>
          <w:rFonts w:ascii="Arial" w:hAnsi="Arial" w:cs="Arial"/>
          <w:b/>
        </w:rPr>
      </w:pPr>
      <w:r w:rsidRPr="004934DB">
        <w:rPr>
          <w:rFonts w:ascii="Arial" w:hAnsi="Arial" w:cs="Arial"/>
          <w:b/>
        </w:rPr>
        <w:t>ACUERDO UNÁNIME Y DECLARADO DEFINITIVAMENTE APROBADO N° 760-19</w:t>
      </w:r>
    </w:p>
    <w:p w:rsidR="004934DB" w:rsidRPr="004934DB" w:rsidRDefault="004934DB" w:rsidP="004934DB">
      <w:pPr>
        <w:spacing w:after="0" w:line="240" w:lineRule="auto"/>
        <w:rPr>
          <w:rFonts w:ascii="Calibri" w:eastAsia="Calibri" w:hAnsi="Calibri" w:cs="Times New Roman"/>
        </w:rPr>
      </w:pPr>
    </w:p>
    <w:p w:rsidR="004934DB" w:rsidRPr="004934DB" w:rsidRDefault="004934DB" w:rsidP="004934DB">
      <w:pPr>
        <w:spacing w:after="0" w:line="240" w:lineRule="auto"/>
        <w:jc w:val="both"/>
        <w:rPr>
          <w:rFonts w:ascii="Arial" w:eastAsia="Calibri" w:hAnsi="Arial" w:cs="Arial"/>
          <w:sz w:val="24"/>
          <w:szCs w:val="24"/>
        </w:rPr>
      </w:pPr>
      <w:r w:rsidRPr="004934DB">
        <w:rPr>
          <w:rFonts w:ascii="Arial" w:eastAsia="Calibri" w:hAnsi="Arial" w:cs="Arial"/>
          <w:sz w:val="24"/>
          <w:szCs w:val="24"/>
        </w:rPr>
        <w:t>Acuerdo con el voto positivo de los regidores</w:t>
      </w:r>
    </w:p>
    <w:p w:rsidR="004934DB" w:rsidRPr="004934DB" w:rsidRDefault="004934DB" w:rsidP="004934DB">
      <w:pPr>
        <w:spacing w:after="0" w:line="240" w:lineRule="auto"/>
        <w:jc w:val="both"/>
        <w:rPr>
          <w:rFonts w:ascii="Arial" w:eastAsia="Calibri" w:hAnsi="Arial" w:cs="Arial"/>
          <w:sz w:val="24"/>
          <w:szCs w:val="24"/>
        </w:rPr>
      </w:pPr>
    </w:p>
    <w:p w:rsidR="004934DB" w:rsidRPr="004934DB" w:rsidRDefault="004934DB" w:rsidP="005A1A5E">
      <w:pPr>
        <w:numPr>
          <w:ilvl w:val="0"/>
          <w:numId w:val="54"/>
        </w:numPr>
        <w:spacing w:after="0" w:line="240" w:lineRule="auto"/>
        <w:ind w:right="-799"/>
        <w:rPr>
          <w:rFonts w:ascii="Arial" w:eastAsia="Calibri" w:hAnsi="Arial" w:cs="Arial"/>
          <w:sz w:val="24"/>
          <w:szCs w:val="24"/>
        </w:rPr>
      </w:pPr>
      <w:r w:rsidRPr="004934DB">
        <w:rPr>
          <w:rFonts w:ascii="Arial" w:eastAsia="Calibri" w:hAnsi="Arial" w:cs="Arial"/>
          <w:sz w:val="24"/>
          <w:szCs w:val="24"/>
        </w:rPr>
        <w:t>José Fernando Méndez Vindas, Partido Unidad Social Cristiana</w:t>
      </w:r>
    </w:p>
    <w:p w:rsidR="004934DB" w:rsidRPr="004934DB" w:rsidRDefault="004934DB" w:rsidP="005A1A5E">
      <w:pPr>
        <w:numPr>
          <w:ilvl w:val="0"/>
          <w:numId w:val="54"/>
        </w:numPr>
        <w:spacing w:after="0" w:line="240" w:lineRule="auto"/>
        <w:ind w:right="-799"/>
        <w:rPr>
          <w:rFonts w:ascii="Arial" w:eastAsia="Calibri" w:hAnsi="Arial" w:cs="Arial"/>
          <w:sz w:val="24"/>
          <w:szCs w:val="24"/>
        </w:rPr>
      </w:pPr>
      <w:r w:rsidRPr="004934DB">
        <w:rPr>
          <w:rFonts w:ascii="Arial" w:eastAsia="Calibri" w:hAnsi="Arial" w:cs="Arial"/>
          <w:sz w:val="24"/>
          <w:szCs w:val="24"/>
        </w:rPr>
        <w:t>Julio César Benavides Espinoza, Partido Unidad Social Cristiana</w:t>
      </w:r>
    </w:p>
    <w:p w:rsidR="004934DB" w:rsidRPr="004934DB" w:rsidRDefault="004934DB" w:rsidP="005A1A5E">
      <w:pPr>
        <w:numPr>
          <w:ilvl w:val="0"/>
          <w:numId w:val="54"/>
        </w:numPr>
        <w:spacing w:after="0" w:line="240" w:lineRule="auto"/>
        <w:ind w:right="-799"/>
        <w:rPr>
          <w:rFonts w:ascii="Arial" w:eastAsia="Calibri" w:hAnsi="Arial" w:cs="Arial"/>
          <w:sz w:val="24"/>
          <w:szCs w:val="24"/>
        </w:rPr>
      </w:pPr>
      <w:r w:rsidRPr="004934DB">
        <w:rPr>
          <w:rFonts w:ascii="Arial" w:eastAsia="Calibri" w:hAnsi="Arial" w:cs="Arial"/>
          <w:sz w:val="24"/>
          <w:szCs w:val="24"/>
        </w:rPr>
        <w:t>Damaris Gamboa Hernández, Partido Unidad Social Cristiana</w:t>
      </w:r>
    </w:p>
    <w:p w:rsidR="004934DB" w:rsidRPr="004934DB" w:rsidRDefault="004934DB" w:rsidP="005A1A5E">
      <w:pPr>
        <w:numPr>
          <w:ilvl w:val="0"/>
          <w:numId w:val="54"/>
        </w:numPr>
        <w:spacing w:after="0" w:line="240" w:lineRule="auto"/>
        <w:rPr>
          <w:rFonts w:ascii="Arial" w:eastAsia="Calibri" w:hAnsi="Arial" w:cs="Arial"/>
          <w:sz w:val="24"/>
          <w:szCs w:val="24"/>
        </w:rPr>
      </w:pPr>
      <w:r w:rsidRPr="004934DB">
        <w:rPr>
          <w:rFonts w:ascii="Arial" w:eastAsia="Calibri" w:hAnsi="Arial" w:cs="Arial"/>
          <w:sz w:val="24"/>
          <w:szCs w:val="24"/>
        </w:rPr>
        <w:t>Yojhan Cubero Ramírez, Partido Liberación Nacional</w:t>
      </w:r>
    </w:p>
    <w:p w:rsidR="004934DB" w:rsidRPr="004934DB" w:rsidRDefault="004934DB" w:rsidP="005A1A5E">
      <w:pPr>
        <w:numPr>
          <w:ilvl w:val="0"/>
          <w:numId w:val="54"/>
        </w:numPr>
        <w:spacing w:after="0" w:line="240" w:lineRule="auto"/>
        <w:rPr>
          <w:rFonts w:ascii="Arial" w:eastAsia="Calibri" w:hAnsi="Arial" w:cs="Arial"/>
          <w:sz w:val="24"/>
          <w:szCs w:val="24"/>
        </w:rPr>
      </w:pPr>
      <w:r w:rsidRPr="004934DB">
        <w:rPr>
          <w:rFonts w:ascii="Arial" w:eastAsia="Calibri" w:hAnsi="Arial" w:cs="Arial"/>
          <w:sz w:val="24"/>
          <w:szCs w:val="24"/>
        </w:rPr>
        <w:t>Betty Castillo Ortiz, Partido Liberación Nacional</w:t>
      </w:r>
    </w:p>
    <w:p w:rsidR="004934DB" w:rsidRDefault="004934DB" w:rsidP="004934DB">
      <w:pPr>
        <w:pStyle w:val="Sinespaciado"/>
      </w:pPr>
    </w:p>
    <w:p w:rsidR="001159F3" w:rsidRDefault="001159F3" w:rsidP="004934DB">
      <w:pPr>
        <w:pStyle w:val="Sinespaciado"/>
      </w:pPr>
    </w:p>
    <w:p w:rsidR="001159F3" w:rsidRDefault="001159F3" w:rsidP="004934DB">
      <w:pPr>
        <w:pStyle w:val="Sinespaciado"/>
      </w:pPr>
    </w:p>
    <w:p w:rsidR="001159F3" w:rsidRPr="00500EB2" w:rsidRDefault="001159F3" w:rsidP="001159F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159F3" w:rsidRPr="00A21CE9" w:rsidRDefault="001159F3" w:rsidP="001159F3">
      <w:pPr>
        <w:spacing w:after="0" w:line="240" w:lineRule="auto"/>
        <w:jc w:val="center"/>
        <w:rPr>
          <w:rFonts w:ascii="Arial" w:hAnsi="Arial" w:cs="Arial"/>
          <w:b/>
          <w:sz w:val="24"/>
          <w:szCs w:val="24"/>
        </w:rPr>
      </w:pPr>
      <w:r>
        <w:rPr>
          <w:rFonts w:ascii="Arial" w:hAnsi="Arial" w:cs="Arial"/>
          <w:b/>
          <w:sz w:val="24"/>
          <w:szCs w:val="24"/>
        </w:rPr>
        <w:t>SECRETARÍA CONCEJO MUNICIPAL</w:t>
      </w:r>
    </w:p>
    <w:p w:rsidR="001159F3" w:rsidRPr="00A92FC1" w:rsidRDefault="001159F3" w:rsidP="001159F3">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C8CF39D" wp14:editId="366A87A8">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1159F3" w:rsidRDefault="001159F3" w:rsidP="001159F3">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Pr="001F3A3E" w:rsidRDefault="001159F3" w:rsidP="001159F3">
      <w:pPr>
        <w:ind w:left="4956"/>
        <w:rPr>
          <w:rFonts w:ascii="Arial" w:hAnsi="Arial" w:cs="Arial"/>
          <w:b/>
          <w:sz w:val="24"/>
          <w:szCs w:val="24"/>
          <w:lang w:val="es-ES"/>
        </w:rPr>
      </w:pPr>
      <w:r>
        <w:rPr>
          <w:rFonts w:ascii="Arial" w:hAnsi="Arial" w:cs="Arial"/>
          <w:b/>
          <w:sz w:val="24"/>
          <w:szCs w:val="24"/>
          <w:lang w:val="es-ES"/>
        </w:rPr>
        <w:t xml:space="preserve">       OFICIO MSPH-CM-ACUER-761-</w:t>
      </w:r>
      <w:r w:rsidRPr="001F3A3E">
        <w:rPr>
          <w:rFonts w:ascii="Arial" w:hAnsi="Arial" w:cs="Arial"/>
          <w:b/>
          <w:sz w:val="24"/>
          <w:szCs w:val="24"/>
          <w:lang w:val="es-ES"/>
        </w:rPr>
        <w:t>19</w:t>
      </w:r>
    </w:p>
    <w:p w:rsidR="001159F3" w:rsidRPr="001F3A3E" w:rsidRDefault="001159F3" w:rsidP="001159F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1159F3" w:rsidRPr="001F3A3E" w:rsidRDefault="001159F3" w:rsidP="001159F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Señora</w:t>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Ana Julia Araya Alfaro, Jefa de Área</w:t>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Comisiones Legislativas II, Asamblea Legislativa</w:t>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Pte.</w:t>
      </w:r>
    </w:p>
    <w:p w:rsidR="001159F3" w:rsidRDefault="001159F3" w:rsidP="001159F3">
      <w:pPr>
        <w:spacing w:after="0" w:line="240" w:lineRule="auto"/>
        <w:jc w:val="both"/>
        <w:rPr>
          <w:rFonts w:ascii="Arial" w:hAnsi="Arial" w:cs="Arial"/>
          <w:sz w:val="24"/>
          <w:szCs w:val="24"/>
        </w:rPr>
      </w:pPr>
    </w:p>
    <w:p w:rsidR="001159F3" w:rsidRPr="001F3A3E" w:rsidRDefault="001159F3" w:rsidP="001159F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1159F3" w:rsidRPr="001F3A3E" w:rsidRDefault="001159F3" w:rsidP="001159F3">
      <w:pPr>
        <w:pStyle w:val="Sinespaciado"/>
        <w:rPr>
          <w:lang w:val="es-ES"/>
        </w:rPr>
      </w:pPr>
    </w:p>
    <w:p w:rsidR="001159F3" w:rsidRPr="001F3A3E" w:rsidRDefault="001159F3" w:rsidP="001159F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159F3" w:rsidRPr="001F3A3E" w:rsidRDefault="001159F3" w:rsidP="001159F3">
      <w:pPr>
        <w:spacing w:after="0" w:line="240" w:lineRule="auto"/>
        <w:rPr>
          <w:rFonts w:ascii="Calibri" w:eastAsia="Calibri" w:hAnsi="Calibri" w:cs="Times New Roman"/>
          <w:lang w:val="es-ES" w:eastAsia="es-ES"/>
        </w:rPr>
      </w:pPr>
    </w:p>
    <w:p w:rsidR="001159F3" w:rsidRPr="001F3A3E" w:rsidRDefault="001159F3" w:rsidP="001159F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159F3" w:rsidRDefault="001159F3" w:rsidP="001159F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1159F3" w:rsidRDefault="001159F3" w:rsidP="004934DB">
      <w:pPr>
        <w:pStyle w:val="Sinespaciado"/>
      </w:pPr>
    </w:p>
    <w:p w:rsidR="001159F3" w:rsidRPr="001159F3" w:rsidRDefault="001159F3" w:rsidP="001159F3">
      <w:pPr>
        <w:spacing w:after="0" w:line="240" w:lineRule="auto"/>
        <w:rPr>
          <w:rFonts w:ascii="Arial" w:eastAsia="Calibri" w:hAnsi="Arial" w:cs="Arial"/>
          <w:b/>
          <w:sz w:val="24"/>
          <w:szCs w:val="24"/>
          <w:lang w:val="es-ES_tradnl" w:eastAsia="es-ES_tradnl"/>
        </w:rPr>
      </w:pPr>
      <w:r w:rsidRPr="001159F3">
        <w:rPr>
          <w:rFonts w:ascii="Arial" w:eastAsia="Calibri" w:hAnsi="Arial" w:cs="Arial"/>
          <w:b/>
          <w:sz w:val="24"/>
          <w:szCs w:val="24"/>
          <w:lang w:val="es-ES_tradnl" w:eastAsia="es-ES_tradnl"/>
        </w:rPr>
        <w:t>CONSIDERANDO</w:t>
      </w:r>
    </w:p>
    <w:p w:rsidR="001159F3" w:rsidRPr="001159F3" w:rsidRDefault="001159F3" w:rsidP="001159F3">
      <w:pPr>
        <w:spacing w:after="0" w:line="240" w:lineRule="auto"/>
        <w:rPr>
          <w:rFonts w:ascii="Arial" w:eastAsia="Calibri" w:hAnsi="Arial" w:cs="Arial"/>
          <w:sz w:val="24"/>
          <w:szCs w:val="24"/>
          <w:lang w:val="es-ES_tradnl" w:eastAsia="es-ES_tradnl"/>
        </w:rPr>
      </w:pPr>
    </w:p>
    <w:p w:rsidR="001159F3" w:rsidRPr="001159F3" w:rsidRDefault="001159F3" w:rsidP="001159F3">
      <w:pPr>
        <w:spacing w:line="360" w:lineRule="auto"/>
        <w:jc w:val="center"/>
        <w:rPr>
          <w:rFonts w:ascii="Arial" w:hAnsi="Arial" w:cs="Arial"/>
          <w:sz w:val="24"/>
          <w:szCs w:val="24"/>
        </w:rPr>
      </w:pPr>
      <w:r w:rsidRPr="001159F3">
        <w:rPr>
          <w:rFonts w:ascii="Arial" w:hAnsi="Arial" w:cs="Arial"/>
          <w:sz w:val="24"/>
          <w:szCs w:val="24"/>
        </w:rPr>
        <w:t>Dictamen N° CAS-011-2019 de la Comisión de Asuntos Sociales de la reunión celebrada el día 11 de noviembre del 2019.</w:t>
      </w: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Preside:</w:t>
      </w:r>
    </w:p>
    <w:p w:rsidR="001159F3" w:rsidRPr="001159F3" w:rsidRDefault="001159F3"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 José Fernando Méndez Vindas, Regidor Propietario</w:t>
      </w:r>
    </w:p>
    <w:p w:rsidR="001159F3" w:rsidRPr="001159F3" w:rsidRDefault="001159F3" w:rsidP="001159F3">
      <w:pPr>
        <w:pStyle w:val="Sinespaciado"/>
        <w:rPr>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 xml:space="preserve">Miembros de la Comisión: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Sra. Damaris Gamboa Hernández, Regidora Propietaria</w:t>
      </w:r>
    </w:p>
    <w:p w:rsidR="001159F3" w:rsidRPr="001159F3" w:rsidRDefault="001159F3" w:rsidP="001159F3">
      <w:pPr>
        <w:pStyle w:val="Sinespaciado"/>
        <w:rPr>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 xml:space="preserve">Asesores: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Sra. María de los Ángeles Artavia Zeledón, Regidora Suplente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proofErr w:type="spellStart"/>
      <w:r w:rsidRPr="001159F3">
        <w:rPr>
          <w:rFonts w:ascii="Arial" w:eastAsia="Times New Roman" w:hAnsi="Arial" w:cs="Arial"/>
          <w:sz w:val="24"/>
          <w:szCs w:val="24"/>
          <w:lang w:val="es-ES_tradnl" w:eastAsia="es-ES_tradnl"/>
        </w:rPr>
        <w:t>MSc</w:t>
      </w:r>
      <w:proofErr w:type="spellEnd"/>
      <w:r w:rsidRPr="001159F3">
        <w:rPr>
          <w:rFonts w:ascii="Arial" w:eastAsia="Times New Roman" w:hAnsi="Arial" w:cs="Arial"/>
          <w:sz w:val="24"/>
          <w:szCs w:val="24"/>
          <w:lang w:val="es-ES_tradnl" w:eastAsia="es-ES_tradnl"/>
        </w:rPr>
        <w:t xml:space="preserve">. Carold Lezama Araya, Asesora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 Rafael Ángel Vindas Cubillo, Sindico Propietario del Distrito de Rincón de Sabanilla</w:t>
      </w:r>
    </w:p>
    <w:p w:rsidR="001159F3" w:rsidRPr="001159F3" w:rsidRDefault="001159F3" w:rsidP="001159F3">
      <w:pPr>
        <w:pStyle w:val="Sinespaciado"/>
        <w:rPr>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Ausentes:</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Srta. Lucía Madriz Garita, Asesora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lastRenderedPageBreak/>
        <w:t xml:space="preserve">Sra. </w:t>
      </w:r>
      <w:proofErr w:type="spellStart"/>
      <w:r w:rsidRPr="001159F3">
        <w:rPr>
          <w:rFonts w:ascii="Arial" w:eastAsia="Times New Roman" w:hAnsi="Arial" w:cs="Arial"/>
          <w:sz w:val="24"/>
          <w:szCs w:val="24"/>
          <w:lang w:val="es-ES_tradnl" w:eastAsia="es-ES_tradnl"/>
        </w:rPr>
        <w:t>Vertianne</w:t>
      </w:r>
      <w:proofErr w:type="spellEnd"/>
      <w:r w:rsidRPr="001159F3">
        <w:rPr>
          <w:rFonts w:ascii="Arial" w:eastAsia="Times New Roman" w:hAnsi="Arial" w:cs="Arial"/>
          <w:sz w:val="24"/>
          <w:szCs w:val="24"/>
          <w:lang w:val="es-ES_tradnl" w:eastAsia="es-ES_tradnl"/>
        </w:rPr>
        <w:t xml:space="preserve"> Fernández López, Asesora</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 Orlando Barboza Vargas, Asesor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 Yojhan Cubero Ramírez, Regidor Propietario </w: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p>
    <w:p w:rsidR="001159F3" w:rsidRPr="001159F3" w:rsidRDefault="001159F3" w:rsidP="001159F3">
      <w:pPr>
        <w:spacing w:line="360" w:lineRule="auto"/>
        <w:jc w:val="both"/>
        <w:rPr>
          <w:rFonts w:ascii="Arial" w:hAnsi="Arial" w:cs="Arial"/>
          <w:sz w:val="24"/>
          <w:szCs w:val="24"/>
        </w:rPr>
      </w:pPr>
      <w:r w:rsidRPr="001159F3">
        <w:rPr>
          <w:rFonts w:ascii="Arial" w:hAnsi="Arial" w:cs="Arial"/>
          <w:b/>
          <w:sz w:val="24"/>
          <w:szCs w:val="24"/>
          <w:u w:val="single"/>
        </w:rPr>
        <w:t>Tema</w:t>
      </w:r>
      <w:r w:rsidRPr="001159F3">
        <w:rPr>
          <w:rFonts w:ascii="Arial" w:hAnsi="Arial" w:cs="Arial"/>
          <w:b/>
          <w:sz w:val="24"/>
          <w:szCs w:val="24"/>
        </w:rPr>
        <w:t xml:space="preserve">: </w:t>
      </w:r>
      <w:r w:rsidRPr="001159F3">
        <w:rPr>
          <w:rFonts w:ascii="Arial" w:hAnsi="Arial" w:cs="Arial"/>
          <w:sz w:val="24"/>
          <w:szCs w:val="24"/>
        </w:rPr>
        <w:t>Analizar el expediente N° 21.129 “Ley para la creación de albergues para las personas en situación de abandono y situación de calle”.</w:t>
      </w:r>
    </w:p>
    <w:p w:rsidR="001159F3" w:rsidRPr="001159F3" w:rsidRDefault="001159F3" w:rsidP="001159F3">
      <w:pPr>
        <w:jc w:val="center"/>
        <w:rPr>
          <w:rFonts w:ascii="Arial" w:hAnsi="Arial" w:cs="Arial"/>
          <w:b/>
          <w:sz w:val="24"/>
          <w:szCs w:val="24"/>
        </w:rPr>
      </w:pPr>
      <w:r w:rsidRPr="001159F3">
        <w:rPr>
          <w:rFonts w:ascii="Arial" w:hAnsi="Arial" w:cs="Arial"/>
          <w:b/>
          <w:sz w:val="24"/>
          <w:szCs w:val="24"/>
        </w:rPr>
        <w:t>CONSIDERANDOS</w:t>
      </w:r>
    </w:p>
    <w:p w:rsidR="001159F3" w:rsidRPr="001159F3" w:rsidRDefault="001159F3" w:rsidP="001159F3">
      <w:pPr>
        <w:pStyle w:val="Sinespaciado"/>
        <w:rPr>
          <w:lang w:val="es-ES_tradnl" w:eastAsia="es-ES_tradnl"/>
        </w:rPr>
      </w:pPr>
    </w:p>
    <w:p w:rsidR="009E1908" w:rsidRDefault="001159F3" w:rsidP="009E1908">
      <w:pPr>
        <w:numPr>
          <w:ilvl w:val="0"/>
          <w:numId w:val="59"/>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Oficio AL-CPAS-650-2019, recibido vía correo el día 07 de octubre de 2019, suscrito por la Sra. Ana Julia Araya Alfaro, Jefa de Área, Comisiones Legislativas II, Asamblea Legislativa, donde remite a consulta el texto sustitutivo del expediente N° 21.129 “ Ley para la Creación de albergues para las personas en situación de abandono y situación de calle”.</w:t>
      </w:r>
    </w:p>
    <w:p w:rsidR="009E1908" w:rsidRPr="009E1908" w:rsidRDefault="009E1908" w:rsidP="009E1908">
      <w:pPr>
        <w:pStyle w:val="Sinespaciado"/>
        <w:rPr>
          <w:lang w:val="es-ES_tradnl" w:eastAsia="es-ES_tradnl"/>
        </w:rPr>
      </w:pPr>
    </w:p>
    <w:p w:rsidR="001159F3" w:rsidRPr="001159F3" w:rsidRDefault="001159F3" w:rsidP="005A1A5E">
      <w:pPr>
        <w:numPr>
          <w:ilvl w:val="0"/>
          <w:numId w:val="59"/>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 xml:space="preserve">Acuerdo municipal CM 663-19 adoptado en la sesión ordinaria N° 42-19 celebrada el día 14 de octubre del 2019, mediante el cual, se remite el oficio citado a la Comisión de Asuntos Sociales para su respectivo análisis y posterior dictamen. </w:t>
      </w:r>
    </w:p>
    <w:p w:rsidR="001159F3" w:rsidRPr="001159F3" w:rsidRDefault="001159F3" w:rsidP="001159F3">
      <w:pPr>
        <w:spacing w:after="0" w:line="240" w:lineRule="auto"/>
        <w:rPr>
          <w:rFonts w:ascii="Times New Roman" w:eastAsia="Calibri" w:hAnsi="Times New Roman" w:cs="Times New Roman"/>
          <w:sz w:val="24"/>
          <w:szCs w:val="24"/>
          <w:lang w:val="es-ES_tradnl" w:eastAsia="es-ES_tradnl"/>
        </w:rPr>
      </w:pPr>
    </w:p>
    <w:p w:rsidR="001159F3" w:rsidRPr="001159F3" w:rsidRDefault="001159F3" w:rsidP="005A1A5E">
      <w:pPr>
        <w:numPr>
          <w:ilvl w:val="0"/>
          <w:numId w:val="59"/>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 xml:space="preserve">Que es necesario que el proyecto  de ley contemple contenido presupuestario específico para la ejecución de este tipo de acciones desde los gobiernos locales. </w:t>
      </w:r>
    </w:p>
    <w:p w:rsidR="001159F3" w:rsidRPr="001159F3" w:rsidRDefault="001159F3" w:rsidP="001159F3">
      <w:pPr>
        <w:spacing w:after="0" w:line="240" w:lineRule="auto"/>
        <w:rPr>
          <w:rFonts w:ascii="Calibri" w:eastAsia="Calibri" w:hAnsi="Calibri" w:cs="Times New Roman"/>
          <w:lang w:val="es-ES_tradnl" w:eastAsia="es-ES_tradnl"/>
        </w:rPr>
      </w:pPr>
    </w:p>
    <w:p w:rsidR="001159F3" w:rsidRPr="001159F3" w:rsidRDefault="001159F3" w:rsidP="005A1A5E">
      <w:pPr>
        <w:numPr>
          <w:ilvl w:val="0"/>
          <w:numId w:val="59"/>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 xml:space="preserve">Acta N° 06-19 de la reunión celebrada el día 11 de noviembre del 2019, donde se analizó el tema. </w:t>
      </w:r>
    </w:p>
    <w:p w:rsidR="001159F3" w:rsidRPr="001159F3" w:rsidRDefault="001159F3" w:rsidP="001159F3">
      <w:pPr>
        <w:spacing w:line="360" w:lineRule="auto"/>
        <w:ind w:left="357"/>
        <w:jc w:val="center"/>
        <w:rPr>
          <w:rFonts w:ascii="Arial" w:eastAsia="Calibri" w:hAnsi="Arial" w:cs="Arial"/>
          <w:b/>
        </w:rPr>
      </w:pPr>
      <w:r w:rsidRPr="001159F3">
        <w:rPr>
          <w:rFonts w:ascii="Arial" w:eastAsia="Calibri" w:hAnsi="Arial" w:cs="Arial"/>
          <w:b/>
        </w:rPr>
        <w:t>RECOMENDACIONES</w:t>
      </w:r>
    </w:p>
    <w:p w:rsidR="001159F3" w:rsidRPr="001159F3" w:rsidRDefault="001159F3" w:rsidP="001159F3">
      <w:pPr>
        <w:rPr>
          <w:rFonts w:ascii="Arial" w:hAnsi="Arial" w:cs="Arial"/>
          <w:sz w:val="24"/>
          <w:szCs w:val="24"/>
        </w:rPr>
      </w:pPr>
      <w:r w:rsidRPr="001159F3">
        <w:rPr>
          <w:rFonts w:ascii="Arial" w:hAnsi="Arial" w:cs="Arial"/>
          <w:sz w:val="24"/>
          <w:szCs w:val="24"/>
        </w:rPr>
        <w:t xml:space="preserve">Se le recomienda al honorable Concejo Municipal: </w:t>
      </w:r>
    </w:p>
    <w:p w:rsidR="001159F3" w:rsidRPr="001159F3" w:rsidRDefault="001159F3" w:rsidP="005F28BC">
      <w:pPr>
        <w:pStyle w:val="Sinespaciado"/>
      </w:pPr>
    </w:p>
    <w:p w:rsidR="001159F3" w:rsidRPr="001159F3" w:rsidRDefault="001159F3" w:rsidP="001159F3">
      <w:pPr>
        <w:spacing w:line="360" w:lineRule="auto"/>
        <w:jc w:val="both"/>
        <w:rPr>
          <w:rFonts w:ascii="Arial" w:hAnsi="Arial" w:cs="Arial"/>
          <w:sz w:val="24"/>
          <w:szCs w:val="24"/>
        </w:rPr>
      </w:pPr>
      <w:r w:rsidRPr="001159F3">
        <w:rPr>
          <w:rFonts w:ascii="Arial" w:hAnsi="Arial" w:cs="Arial"/>
          <w:sz w:val="24"/>
          <w:szCs w:val="24"/>
        </w:rPr>
        <w:t>Declararse parcialmente a favor del expediente N° 21.129 “Ley para la creación de albergues para las personas en situación de abandono y situación de calle”, tomando en cuenta lo señalado en el considerando N° 3.</w:t>
      </w:r>
    </w:p>
    <w:p w:rsidR="001159F3" w:rsidRPr="001159F3" w:rsidRDefault="001159F3" w:rsidP="001159F3">
      <w:pPr>
        <w:spacing w:line="360" w:lineRule="auto"/>
        <w:jc w:val="both"/>
        <w:rPr>
          <w:rFonts w:ascii="Arial" w:hAnsi="Arial" w:cs="Arial"/>
          <w:sz w:val="24"/>
          <w:szCs w:val="24"/>
        </w:rPr>
      </w:pPr>
      <w:r w:rsidRPr="001159F3">
        <w:rPr>
          <w:rFonts w:ascii="Arial" w:hAnsi="Arial" w:cs="Arial"/>
          <w:sz w:val="24"/>
          <w:szCs w:val="24"/>
        </w:rPr>
        <w:t xml:space="preserve">Firma de los miembros de la Comisión de Asuntos Sociales: </w: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r w:rsidRPr="001159F3">
        <w:rPr>
          <w:rFonts w:ascii="Times New Roman" w:eastAsia="Times New Roman" w:hAnsi="Times New Roman" w:cs="Times New Roman"/>
          <w:noProof/>
          <w:sz w:val="24"/>
          <w:szCs w:val="24"/>
          <w:lang w:eastAsia="es-CR"/>
        </w:rPr>
        <mc:AlternateContent>
          <mc:Choice Requires="wps">
            <w:drawing>
              <wp:anchor distT="0" distB="0" distL="114300" distR="114300" simplePos="0" relativeHeight="251674624" behindDoc="0" locked="0" layoutInCell="1" allowOverlap="1" wp14:anchorId="1842C7DF" wp14:editId="54FA7F84">
                <wp:simplePos x="0" y="0"/>
                <wp:positionH relativeFrom="column">
                  <wp:posOffset>-60960</wp:posOffset>
                </wp:positionH>
                <wp:positionV relativeFrom="paragraph">
                  <wp:posOffset>204470</wp:posOffset>
                </wp:positionV>
                <wp:extent cx="2381250" cy="19050"/>
                <wp:effectExtent l="0" t="0" r="19050" b="19050"/>
                <wp:wrapNone/>
                <wp:docPr id="71" name="Conector recto 71"/>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DFB74" id="Conector recto 7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pt,16.1pt" to="182.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" strokecolor="windowText" strokeweight=".5pt">
                <v:stroke joinstyle="miter"/>
              </v:line>
            </w:pict>
          </mc:Fallback>
        </mc:AlternateConten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r w:rsidRPr="001159F3">
        <w:rPr>
          <w:rFonts w:ascii="Times New Roman" w:eastAsia="Times New Roman" w:hAnsi="Times New Roman" w:cs="Times New Roman"/>
          <w:noProof/>
          <w:sz w:val="24"/>
          <w:szCs w:val="24"/>
          <w:lang w:eastAsia="es-CR"/>
        </w:rPr>
        <mc:AlternateContent>
          <mc:Choice Requires="wps">
            <w:drawing>
              <wp:anchor distT="0" distB="0" distL="114300" distR="114300" simplePos="0" relativeHeight="251675648" behindDoc="0" locked="0" layoutInCell="1" allowOverlap="1" wp14:anchorId="28FACC10" wp14:editId="387344E0">
                <wp:simplePos x="0" y="0"/>
                <wp:positionH relativeFrom="margin">
                  <wp:align>right</wp:align>
                </wp:positionH>
                <wp:positionV relativeFrom="paragraph">
                  <wp:posOffset>52705</wp:posOffset>
                </wp:positionV>
                <wp:extent cx="2381250" cy="19050"/>
                <wp:effectExtent l="0" t="0" r="19050" b="19050"/>
                <wp:wrapNone/>
                <wp:docPr id="72" name="Conector recto 72"/>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644B14" id="Conector recto 72"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136.3pt,4.15pt" to="32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" strokecolor="windowText" strokeweight=".5pt">
                <v:stroke joinstyle="miter"/>
                <w10:wrap anchorx="margin"/>
              </v:line>
            </w:pict>
          </mc:Fallback>
        </mc:AlternateContent>
      </w:r>
    </w:p>
    <w:p w:rsidR="001159F3" w:rsidRPr="001159F3" w:rsidRDefault="001159F3" w:rsidP="001159F3">
      <w:pPr>
        <w:spacing w:line="360" w:lineRule="auto"/>
        <w:jc w:val="both"/>
        <w:rPr>
          <w:rFonts w:ascii="Arial" w:hAnsi="Arial" w:cs="Arial"/>
          <w:sz w:val="24"/>
          <w:szCs w:val="24"/>
        </w:rPr>
      </w:pPr>
      <w:r w:rsidRPr="001159F3">
        <w:rPr>
          <w:rFonts w:ascii="Arial" w:hAnsi="Arial" w:cs="Arial"/>
          <w:sz w:val="24"/>
          <w:szCs w:val="24"/>
        </w:rPr>
        <w:lastRenderedPageBreak/>
        <w:t>Sr. José Fernando Méndez Vindas                            Sra. Damaris Gamboa Hernández</w:t>
      </w:r>
    </w:p>
    <w:p w:rsidR="001159F3" w:rsidRPr="001159F3" w:rsidRDefault="001159F3" w:rsidP="001159F3">
      <w:pPr>
        <w:spacing w:line="360" w:lineRule="auto"/>
        <w:jc w:val="center"/>
        <w:rPr>
          <w:rFonts w:ascii="Arial" w:hAnsi="Arial" w:cs="Arial"/>
          <w:sz w:val="24"/>
          <w:szCs w:val="24"/>
        </w:rPr>
      </w:pPr>
      <w:r w:rsidRPr="001159F3">
        <w:rPr>
          <w:rFonts w:ascii="Arial" w:hAnsi="Arial" w:cs="Arial"/>
          <w:sz w:val="24"/>
          <w:szCs w:val="24"/>
        </w:rPr>
        <w:t>Regidor Propietario                                                      Regidora Propietaria</w:t>
      </w:r>
    </w:p>
    <w:p w:rsidR="001159F3" w:rsidRPr="001159F3" w:rsidRDefault="001159F3" w:rsidP="001159F3">
      <w:pPr>
        <w:spacing w:after="0" w:line="360" w:lineRule="auto"/>
        <w:rPr>
          <w:rFonts w:ascii="Arial" w:hAnsi="Arial" w:cs="Arial"/>
          <w:sz w:val="24"/>
          <w:szCs w:val="24"/>
        </w:rPr>
      </w:pPr>
      <w:r w:rsidRPr="001159F3">
        <w:rPr>
          <w:rFonts w:ascii="Arial" w:eastAsia="SimSun" w:hAnsi="Arial" w:cs="Arial"/>
          <w:b/>
          <w:sz w:val="24"/>
          <w:szCs w:val="24"/>
          <w:lang w:val="es-ES_tradnl" w:eastAsia="es-ES_tradnl"/>
        </w:rPr>
        <w:t>ESTE CONCEJO MUNICIPAL ACUERDA</w:t>
      </w:r>
    </w:p>
    <w:p w:rsidR="001159F3" w:rsidRPr="001159F3" w:rsidRDefault="001159F3" w:rsidP="001159F3">
      <w:pPr>
        <w:spacing w:after="0" w:line="240" w:lineRule="auto"/>
        <w:contextualSpacing/>
        <w:jc w:val="both"/>
        <w:rPr>
          <w:rFonts w:ascii="Arial" w:hAnsi="Arial" w:cs="Arial"/>
          <w:sz w:val="24"/>
          <w:szCs w:val="24"/>
        </w:rPr>
      </w:pPr>
      <w:r w:rsidRPr="001159F3">
        <w:rPr>
          <w:rFonts w:ascii="Arial" w:hAnsi="Arial" w:cs="Arial"/>
          <w:sz w:val="24"/>
          <w:szCs w:val="24"/>
        </w:rPr>
        <w:t>Aprobar dicho dictamen y declararse parcialmente a favor del expediente N° 21.129 “Ley para la creación de albergues para las personas en situación de abandono y situación de calle”, tomando en cuenta lo señalado en el considerando N° 3.</w:t>
      </w:r>
    </w:p>
    <w:p w:rsidR="001159F3" w:rsidRPr="001159F3" w:rsidRDefault="001159F3" w:rsidP="001159F3">
      <w:pPr>
        <w:spacing w:after="0" w:line="240" w:lineRule="auto"/>
        <w:contextualSpacing/>
        <w:jc w:val="both"/>
        <w:rPr>
          <w:rFonts w:ascii="Arial" w:hAnsi="Arial" w:cs="Arial"/>
          <w:b/>
        </w:rPr>
      </w:pPr>
    </w:p>
    <w:p w:rsidR="001159F3" w:rsidRPr="001159F3" w:rsidRDefault="001159F3" w:rsidP="001159F3">
      <w:pPr>
        <w:spacing w:after="0" w:line="240" w:lineRule="auto"/>
        <w:contextualSpacing/>
        <w:jc w:val="both"/>
        <w:rPr>
          <w:rFonts w:ascii="Arial" w:hAnsi="Arial" w:cs="Arial"/>
          <w:b/>
        </w:rPr>
      </w:pPr>
      <w:r w:rsidRPr="001159F3">
        <w:rPr>
          <w:rFonts w:ascii="Arial" w:hAnsi="Arial" w:cs="Arial"/>
          <w:b/>
        </w:rPr>
        <w:t>ACUERDO UNÁNIME Y DECLARADO DEFINITIVAMENTE APROBADO N° 761-19</w:t>
      </w:r>
    </w:p>
    <w:p w:rsidR="001159F3" w:rsidRPr="001159F3" w:rsidRDefault="001159F3" w:rsidP="001159F3">
      <w:pPr>
        <w:spacing w:after="0" w:line="240" w:lineRule="auto"/>
        <w:rPr>
          <w:rFonts w:ascii="Calibri" w:eastAsia="Calibri" w:hAnsi="Calibri" w:cs="Times New Roman"/>
        </w:rPr>
      </w:pPr>
    </w:p>
    <w:p w:rsidR="001159F3" w:rsidRPr="001159F3" w:rsidRDefault="001159F3" w:rsidP="001159F3">
      <w:pPr>
        <w:spacing w:after="0" w:line="240" w:lineRule="auto"/>
        <w:jc w:val="both"/>
        <w:rPr>
          <w:rFonts w:ascii="Arial" w:eastAsia="Calibri" w:hAnsi="Arial" w:cs="Arial"/>
          <w:sz w:val="24"/>
          <w:szCs w:val="24"/>
        </w:rPr>
      </w:pPr>
      <w:r w:rsidRPr="001159F3">
        <w:rPr>
          <w:rFonts w:ascii="Arial" w:eastAsia="Calibri" w:hAnsi="Arial" w:cs="Arial"/>
          <w:sz w:val="24"/>
          <w:szCs w:val="24"/>
        </w:rPr>
        <w:t>Acuerdo con el voto positivo de los regidores</w:t>
      </w:r>
    </w:p>
    <w:p w:rsidR="001159F3" w:rsidRPr="001159F3" w:rsidRDefault="001159F3" w:rsidP="001159F3">
      <w:pPr>
        <w:spacing w:after="0" w:line="240" w:lineRule="auto"/>
        <w:jc w:val="both"/>
        <w:rPr>
          <w:rFonts w:ascii="Arial" w:eastAsia="Calibri" w:hAnsi="Arial" w:cs="Arial"/>
          <w:sz w:val="24"/>
          <w:szCs w:val="24"/>
        </w:rPr>
      </w:pPr>
    </w:p>
    <w:p w:rsidR="001159F3" w:rsidRPr="001159F3" w:rsidRDefault="001159F3" w:rsidP="005A1A5E">
      <w:pPr>
        <w:numPr>
          <w:ilvl w:val="0"/>
          <w:numId w:val="60"/>
        </w:numPr>
        <w:spacing w:after="0" w:line="240" w:lineRule="auto"/>
        <w:ind w:right="-799" w:firstLine="414"/>
        <w:rPr>
          <w:rFonts w:ascii="Arial" w:eastAsia="Calibri" w:hAnsi="Arial" w:cs="Arial"/>
          <w:sz w:val="24"/>
          <w:szCs w:val="24"/>
        </w:rPr>
      </w:pPr>
      <w:r w:rsidRPr="001159F3">
        <w:rPr>
          <w:rFonts w:ascii="Arial" w:eastAsia="Calibri" w:hAnsi="Arial" w:cs="Arial"/>
          <w:sz w:val="24"/>
          <w:szCs w:val="24"/>
        </w:rPr>
        <w:t>José Fernando Méndez Vindas, Partido Unidad Social Cristiana</w:t>
      </w:r>
    </w:p>
    <w:p w:rsidR="001159F3" w:rsidRPr="001159F3" w:rsidRDefault="001159F3" w:rsidP="005A1A5E">
      <w:pPr>
        <w:numPr>
          <w:ilvl w:val="0"/>
          <w:numId w:val="60"/>
        </w:numPr>
        <w:spacing w:after="0" w:line="240" w:lineRule="auto"/>
        <w:ind w:right="-799" w:firstLine="414"/>
        <w:rPr>
          <w:rFonts w:ascii="Arial" w:eastAsia="Calibri" w:hAnsi="Arial" w:cs="Arial"/>
          <w:sz w:val="24"/>
          <w:szCs w:val="24"/>
        </w:rPr>
      </w:pPr>
      <w:r w:rsidRPr="001159F3">
        <w:rPr>
          <w:rFonts w:ascii="Arial" w:eastAsia="Calibri" w:hAnsi="Arial" w:cs="Arial"/>
          <w:sz w:val="24"/>
          <w:szCs w:val="24"/>
        </w:rPr>
        <w:t>Julio César Benavides Espinoza, Partido Unidad Social Cristiana</w:t>
      </w:r>
    </w:p>
    <w:p w:rsidR="001159F3" w:rsidRPr="001159F3" w:rsidRDefault="001159F3" w:rsidP="005A1A5E">
      <w:pPr>
        <w:numPr>
          <w:ilvl w:val="0"/>
          <w:numId w:val="60"/>
        </w:numPr>
        <w:spacing w:after="0" w:line="240" w:lineRule="auto"/>
        <w:ind w:right="-799" w:firstLine="414"/>
        <w:rPr>
          <w:rFonts w:ascii="Arial" w:eastAsia="Calibri" w:hAnsi="Arial" w:cs="Arial"/>
          <w:sz w:val="24"/>
          <w:szCs w:val="24"/>
        </w:rPr>
      </w:pPr>
      <w:r w:rsidRPr="001159F3">
        <w:rPr>
          <w:rFonts w:ascii="Arial" w:eastAsia="Calibri" w:hAnsi="Arial" w:cs="Arial"/>
          <w:sz w:val="24"/>
          <w:szCs w:val="24"/>
        </w:rPr>
        <w:t>Damaris Gamboa Hernández, Partido Unidad Social Cristiana</w:t>
      </w:r>
    </w:p>
    <w:p w:rsidR="001159F3" w:rsidRPr="001159F3" w:rsidRDefault="001159F3" w:rsidP="005A1A5E">
      <w:pPr>
        <w:numPr>
          <w:ilvl w:val="0"/>
          <w:numId w:val="60"/>
        </w:numPr>
        <w:spacing w:after="0" w:line="240" w:lineRule="auto"/>
        <w:ind w:firstLine="414"/>
        <w:rPr>
          <w:rFonts w:ascii="Arial" w:eastAsia="Calibri" w:hAnsi="Arial" w:cs="Arial"/>
          <w:sz w:val="24"/>
          <w:szCs w:val="24"/>
        </w:rPr>
      </w:pPr>
      <w:r w:rsidRPr="001159F3">
        <w:rPr>
          <w:rFonts w:ascii="Arial" w:eastAsia="Calibri" w:hAnsi="Arial" w:cs="Arial"/>
          <w:sz w:val="24"/>
          <w:szCs w:val="24"/>
        </w:rPr>
        <w:t>Yojhan Cubero Ramírez, Partido Liberación Nacional</w:t>
      </w:r>
    </w:p>
    <w:p w:rsidR="001159F3" w:rsidRPr="001159F3" w:rsidRDefault="001159F3" w:rsidP="005A1A5E">
      <w:pPr>
        <w:numPr>
          <w:ilvl w:val="0"/>
          <w:numId w:val="60"/>
        </w:numPr>
        <w:spacing w:after="0" w:line="240" w:lineRule="auto"/>
        <w:ind w:firstLine="414"/>
        <w:rPr>
          <w:rFonts w:ascii="Arial" w:eastAsia="Calibri" w:hAnsi="Arial" w:cs="Arial"/>
          <w:sz w:val="24"/>
          <w:szCs w:val="24"/>
        </w:rPr>
      </w:pPr>
      <w:r w:rsidRPr="001159F3">
        <w:rPr>
          <w:rFonts w:ascii="Arial" w:eastAsia="Calibri" w:hAnsi="Arial" w:cs="Arial"/>
          <w:sz w:val="24"/>
          <w:szCs w:val="24"/>
        </w:rPr>
        <w:t>Betty Castillo Ortiz, Partido Liberación Nacional</w:t>
      </w: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Pr="00500EB2" w:rsidRDefault="001159F3" w:rsidP="001159F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159F3" w:rsidRPr="00A21CE9" w:rsidRDefault="001159F3" w:rsidP="001159F3">
      <w:pPr>
        <w:spacing w:after="0" w:line="240" w:lineRule="auto"/>
        <w:jc w:val="center"/>
        <w:rPr>
          <w:rFonts w:ascii="Arial" w:hAnsi="Arial" w:cs="Arial"/>
          <w:b/>
          <w:sz w:val="24"/>
          <w:szCs w:val="24"/>
        </w:rPr>
      </w:pPr>
      <w:r>
        <w:rPr>
          <w:rFonts w:ascii="Arial" w:hAnsi="Arial" w:cs="Arial"/>
          <w:b/>
          <w:sz w:val="24"/>
          <w:szCs w:val="24"/>
        </w:rPr>
        <w:t>SECRETARÍA CONCEJO MUNICIPAL</w:t>
      </w:r>
    </w:p>
    <w:p w:rsidR="001159F3" w:rsidRPr="00A92FC1" w:rsidRDefault="001159F3" w:rsidP="001159F3">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0491E27C" wp14:editId="6BAA6DE9">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1159F3" w:rsidRDefault="001159F3" w:rsidP="001159F3">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Default="001159F3" w:rsidP="004934DB">
      <w:pPr>
        <w:pStyle w:val="Sinespaciado"/>
      </w:pPr>
    </w:p>
    <w:p w:rsidR="001159F3" w:rsidRPr="001F3A3E" w:rsidRDefault="001159F3" w:rsidP="001159F3">
      <w:pPr>
        <w:ind w:left="4956"/>
        <w:rPr>
          <w:rFonts w:ascii="Arial" w:hAnsi="Arial" w:cs="Arial"/>
          <w:b/>
          <w:sz w:val="24"/>
          <w:szCs w:val="24"/>
          <w:lang w:val="es-ES"/>
        </w:rPr>
      </w:pPr>
      <w:r>
        <w:rPr>
          <w:rFonts w:ascii="Arial" w:hAnsi="Arial" w:cs="Arial"/>
          <w:b/>
          <w:sz w:val="24"/>
          <w:szCs w:val="24"/>
          <w:lang w:val="es-ES"/>
        </w:rPr>
        <w:t xml:space="preserve">      </w:t>
      </w:r>
      <w:r w:rsidR="005F28BC">
        <w:rPr>
          <w:rFonts w:ascii="Arial" w:hAnsi="Arial" w:cs="Arial"/>
          <w:b/>
          <w:sz w:val="24"/>
          <w:szCs w:val="24"/>
          <w:lang w:val="es-ES"/>
        </w:rPr>
        <w:t xml:space="preserve"> </w:t>
      </w:r>
      <w:r>
        <w:rPr>
          <w:rFonts w:ascii="Arial" w:hAnsi="Arial" w:cs="Arial"/>
          <w:b/>
          <w:sz w:val="24"/>
          <w:szCs w:val="24"/>
          <w:lang w:val="es-ES"/>
        </w:rPr>
        <w:t xml:space="preserve"> OFICIO MSPH-CM-ACUER-762-</w:t>
      </w:r>
      <w:r w:rsidRPr="001F3A3E">
        <w:rPr>
          <w:rFonts w:ascii="Arial" w:hAnsi="Arial" w:cs="Arial"/>
          <w:b/>
          <w:sz w:val="24"/>
          <w:szCs w:val="24"/>
          <w:lang w:val="es-ES"/>
        </w:rPr>
        <w:t>19</w:t>
      </w:r>
    </w:p>
    <w:p w:rsidR="001159F3" w:rsidRPr="001F3A3E" w:rsidRDefault="001159F3" w:rsidP="001159F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1159F3" w:rsidRPr="001F3A3E" w:rsidRDefault="001159F3" w:rsidP="001159F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Señora</w:t>
      </w:r>
    </w:p>
    <w:p w:rsidR="001159F3" w:rsidRDefault="00C966AA" w:rsidP="001159F3">
      <w:pPr>
        <w:spacing w:after="0" w:line="240" w:lineRule="auto"/>
        <w:jc w:val="both"/>
        <w:rPr>
          <w:rFonts w:ascii="Arial" w:hAnsi="Arial" w:cs="Arial"/>
          <w:sz w:val="24"/>
          <w:szCs w:val="24"/>
        </w:rPr>
      </w:pPr>
      <w:r>
        <w:rPr>
          <w:rFonts w:ascii="Arial" w:hAnsi="Arial" w:cs="Arial"/>
          <w:sz w:val="24"/>
          <w:szCs w:val="24"/>
        </w:rPr>
        <w:t>Nancy Vílchez Obando</w:t>
      </w:r>
      <w:r w:rsidR="001159F3">
        <w:rPr>
          <w:rFonts w:ascii="Arial" w:hAnsi="Arial" w:cs="Arial"/>
          <w:sz w:val="24"/>
          <w:szCs w:val="24"/>
        </w:rPr>
        <w:t>, Jefa de Área</w:t>
      </w:r>
    </w:p>
    <w:p w:rsidR="001159F3" w:rsidRDefault="00C966AA" w:rsidP="001159F3">
      <w:pPr>
        <w:spacing w:after="0" w:line="240" w:lineRule="auto"/>
        <w:jc w:val="both"/>
        <w:rPr>
          <w:rFonts w:ascii="Arial" w:hAnsi="Arial" w:cs="Arial"/>
          <w:sz w:val="24"/>
          <w:szCs w:val="24"/>
        </w:rPr>
      </w:pPr>
      <w:r>
        <w:rPr>
          <w:rFonts w:ascii="Arial" w:hAnsi="Arial" w:cs="Arial"/>
          <w:sz w:val="24"/>
          <w:szCs w:val="24"/>
        </w:rPr>
        <w:t>Comisión de Asuntos Económicos</w:t>
      </w:r>
      <w:r w:rsidR="001159F3">
        <w:rPr>
          <w:rFonts w:ascii="Arial" w:hAnsi="Arial" w:cs="Arial"/>
          <w:sz w:val="24"/>
          <w:szCs w:val="24"/>
        </w:rPr>
        <w:t>, Asamblea Legislativa</w:t>
      </w:r>
    </w:p>
    <w:p w:rsidR="001159F3" w:rsidRDefault="001159F3" w:rsidP="001159F3">
      <w:pPr>
        <w:spacing w:after="0" w:line="240" w:lineRule="auto"/>
        <w:jc w:val="both"/>
        <w:rPr>
          <w:rFonts w:ascii="Arial" w:hAnsi="Arial" w:cs="Arial"/>
          <w:sz w:val="24"/>
          <w:szCs w:val="24"/>
        </w:rPr>
      </w:pPr>
      <w:r>
        <w:rPr>
          <w:rFonts w:ascii="Arial" w:hAnsi="Arial" w:cs="Arial"/>
          <w:sz w:val="24"/>
          <w:szCs w:val="24"/>
        </w:rPr>
        <w:t>Pte.</w:t>
      </w:r>
    </w:p>
    <w:p w:rsidR="001159F3" w:rsidRDefault="001159F3" w:rsidP="001159F3">
      <w:pPr>
        <w:spacing w:after="0" w:line="240" w:lineRule="auto"/>
        <w:jc w:val="both"/>
        <w:rPr>
          <w:rFonts w:ascii="Arial" w:hAnsi="Arial" w:cs="Arial"/>
          <w:sz w:val="24"/>
          <w:szCs w:val="24"/>
        </w:rPr>
      </w:pPr>
    </w:p>
    <w:p w:rsidR="001159F3" w:rsidRPr="001F3A3E" w:rsidRDefault="001159F3" w:rsidP="001159F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1159F3" w:rsidRPr="001F3A3E" w:rsidRDefault="001159F3" w:rsidP="001159F3">
      <w:pPr>
        <w:pStyle w:val="Sinespaciado"/>
        <w:rPr>
          <w:lang w:val="es-ES"/>
        </w:rPr>
      </w:pPr>
    </w:p>
    <w:p w:rsidR="001159F3" w:rsidRPr="001F3A3E" w:rsidRDefault="001159F3" w:rsidP="001159F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159F3" w:rsidRPr="001F3A3E" w:rsidRDefault="001159F3" w:rsidP="001159F3">
      <w:pPr>
        <w:spacing w:after="0" w:line="240" w:lineRule="auto"/>
        <w:rPr>
          <w:rFonts w:ascii="Calibri" w:eastAsia="Calibri" w:hAnsi="Calibri" w:cs="Times New Roman"/>
          <w:lang w:val="es-ES" w:eastAsia="es-ES"/>
        </w:rPr>
      </w:pPr>
    </w:p>
    <w:p w:rsidR="001159F3" w:rsidRPr="001F3A3E" w:rsidRDefault="001159F3" w:rsidP="001159F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159F3" w:rsidRDefault="001159F3" w:rsidP="001159F3">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1159F3" w:rsidRDefault="001159F3" w:rsidP="004934DB">
      <w:pPr>
        <w:pStyle w:val="Sinespaciado"/>
      </w:pPr>
    </w:p>
    <w:p w:rsidR="001159F3" w:rsidRPr="001159F3" w:rsidRDefault="001159F3" w:rsidP="001159F3">
      <w:pPr>
        <w:spacing w:after="0" w:line="240" w:lineRule="auto"/>
        <w:jc w:val="both"/>
        <w:rPr>
          <w:rFonts w:ascii="Arial" w:eastAsia="Calibri" w:hAnsi="Arial" w:cs="Arial"/>
          <w:b/>
          <w:sz w:val="24"/>
          <w:szCs w:val="24"/>
        </w:rPr>
      </w:pPr>
      <w:r w:rsidRPr="001159F3">
        <w:rPr>
          <w:rFonts w:ascii="Arial" w:eastAsia="Calibri" w:hAnsi="Arial" w:cs="Arial"/>
          <w:b/>
          <w:sz w:val="24"/>
          <w:szCs w:val="24"/>
        </w:rPr>
        <w:t>CONSIDERANDO</w:t>
      </w:r>
    </w:p>
    <w:p w:rsidR="001159F3" w:rsidRPr="001159F3" w:rsidRDefault="001159F3" w:rsidP="001159F3">
      <w:pPr>
        <w:spacing w:after="0" w:line="240" w:lineRule="auto"/>
        <w:rPr>
          <w:rFonts w:ascii="Calibri" w:eastAsia="Calibri" w:hAnsi="Calibri" w:cs="Times New Roman"/>
        </w:rPr>
      </w:pPr>
    </w:p>
    <w:p w:rsidR="001159F3" w:rsidRPr="001159F3" w:rsidRDefault="001159F3" w:rsidP="001159F3">
      <w:pPr>
        <w:spacing w:line="360" w:lineRule="auto"/>
        <w:jc w:val="center"/>
        <w:rPr>
          <w:rFonts w:ascii="Arial" w:hAnsi="Arial" w:cs="Arial"/>
          <w:sz w:val="24"/>
          <w:szCs w:val="24"/>
        </w:rPr>
      </w:pPr>
      <w:r w:rsidRPr="001159F3">
        <w:rPr>
          <w:rFonts w:ascii="Arial" w:hAnsi="Arial" w:cs="Arial"/>
          <w:sz w:val="24"/>
          <w:szCs w:val="24"/>
        </w:rPr>
        <w:t>Dictamen N° CAS-012-2019 de la Comisión de Asuntos Sociales de la reunión celebrada el día 11 de noviembre del 2019.</w:t>
      </w: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Preside:</w:t>
      </w:r>
    </w:p>
    <w:p w:rsidR="001159F3" w:rsidRPr="001159F3" w:rsidRDefault="001159F3"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 José Fernando Méndez Vindas, Regidor Propietario</w:t>
      </w:r>
    </w:p>
    <w:p w:rsidR="001159F3" w:rsidRPr="001159F3" w:rsidRDefault="001159F3" w:rsidP="001159F3">
      <w:pPr>
        <w:spacing w:after="0" w:line="240" w:lineRule="auto"/>
        <w:ind w:left="720"/>
        <w:contextualSpacing/>
        <w:jc w:val="both"/>
        <w:rPr>
          <w:rFonts w:ascii="Arial" w:eastAsia="Times New Roman" w:hAnsi="Arial" w:cs="Arial"/>
          <w:sz w:val="24"/>
          <w:szCs w:val="24"/>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 xml:space="preserve">Miembros de la Comisión: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Sra. Damaris Gamboa Hernández, Regidora Propietaria</w: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 xml:space="preserve">Asesores: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Sra. María de los Ángeles Artavia Zeledón, Regidora Suplente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proofErr w:type="spellStart"/>
      <w:r w:rsidRPr="001159F3">
        <w:rPr>
          <w:rFonts w:ascii="Arial" w:eastAsia="Times New Roman" w:hAnsi="Arial" w:cs="Arial"/>
          <w:sz w:val="24"/>
          <w:szCs w:val="24"/>
          <w:lang w:val="es-ES_tradnl" w:eastAsia="es-ES_tradnl"/>
        </w:rPr>
        <w:t>MSc</w:t>
      </w:r>
      <w:proofErr w:type="spellEnd"/>
      <w:r w:rsidRPr="001159F3">
        <w:rPr>
          <w:rFonts w:ascii="Arial" w:eastAsia="Times New Roman" w:hAnsi="Arial" w:cs="Arial"/>
          <w:sz w:val="24"/>
          <w:szCs w:val="24"/>
          <w:lang w:val="es-ES_tradnl" w:eastAsia="es-ES_tradnl"/>
        </w:rPr>
        <w:t xml:space="preserve">. Carold Lezama Araya, Asesora </w:t>
      </w:r>
    </w:p>
    <w:p w:rsidR="001159F3" w:rsidRPr="001159F3" w:rsidRDefault="001159F3" w:rsidP="005A1A5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Sr. Rafael Ángel Vindas Cubillo, Sindico Propietario del Distrito de Rincón de Sabanilla</w:t>
      </w:r>
    </w:p>
    <w:p w:rsidR="001159F3" w:rsidRPr="001159F3" w:rsidRDefault="001159F3" w:rsidP="001159F3">
      <w:pPr>
        <w:pStyle w:val="Sinespaciado"/>
        <w:rPr>
          <w:lang w:val="es-ES_tradnl" w:eastAsia="es-ES_tradnl"/>
        </w:rPr>
      </w:pPr>
    </w:p>
    <w:p w:rsidR="001159F3" w:rsidRPr="001159F3" w:rsidRDefault="001159F3" w:rsidP="001159F3">
      <w:pPr>
        <w:spacing w:line="360" w:lineRule="auto"/>
        <w:jc w:val="both"/>
        <w:rPr>
          <w:rFonts w:ascii="Arial" w:hAnsi="Arial" w:cs="Arial"/>
          <w:b/>
          <w:sz w:val="24"/>
          <w:szCs w:val="24"/>
          <w:u w:val="single"/>
        </w:rPr>
      </w:pPr>
      <w:r w:rsidRPr="001159F3">
        <w:rPr>
          <w:rFonts w:ascii="Arial" w:hAnsi="Arial" w:cs="Arial"/>
          <w:b/>
          <w:sz w:val="24"/>
          <w:szCs w:val="24"/>
          <w:u w:val="single"/>
        </w:rPr>
        <w:t>Ausentes:</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Srta. Lucía Madriz Garita, Asesora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lastRenderedPageBreak/>
        <w:t xml:space="preserve">Sra. </w:t>
      </w:r>
      <w:proofErr w:type="spellStart"/>
      <w:r w:rsidRPr="001159F3">
        <w:rPr>
          <w:rFonts w:ascii="Arial" w:eastAsia="Times New Roman" w:hAnsi="Arial" w:cs="Arial"/>
          <w:sz w:val="24"/>
          <w:szCs w:val="24"/>
          <w:lang w:val="es-ES_tradnl" w:eastAsia="es-ES_tradnl"/>
        </w:rPr>
        <w:t>Vertianne</w:t>
      </w:r>
      <w:proofErr w:type="spellEnd"/>
      <w:r w:rsidRPr="001159F3">
        <w:rPr>
          <w:rFonts w:ascii="Arial" w:eastAsia="Times New Roman" w:hAnsi="Arial" w:cs="Arial"/>
          <w:sz w:val="24"/>
          <w:szCs w:val="24"/>
          <w:lang w:val="es-ES_tradnl" w:eastAsia="es-ES_tradnl"/>
        </w:rPr>
        <w:t xml:space="preserve"> Fernández López, Asesora</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 Orlando Barboza Vargas, Asesor </w:t>
      </w:r>
    </w:p>
    <w:p w:rsidR="001159F3" w:rsidRPr="001159F3" w:rsidRDefault="001159F3"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159F3">
        <w:rPr>
          <w:rFonts w:ascii="Arial" w:eastAsia="Times New Roman" w:hAnsi="Arial" w:cs="Arial"/>
          <w:sz w:val="24"/>
          <w:szCs w:val="24"/>
          <w:lang w:val="es-ES_tradnl" w:eastAsia="es-ES_tradnl"/>
        </w:rPr>
        <w:t xml:space="preserve">Sr. Yojhan Cubero Ramírez, Regidor Propietario </w:t>
      </w:r>
    </w:p>
    <w:p w:rsidR="001159F3" w:rsidRPr="001159F3" w:rsidRDefault="001159F3" w:rsidP="001159F3">
      <w:pPr>
        <w:pStyle w:val="Sinespaciado"/>
        <w:rPr>
          <w:lang w:val="es-ES_tradnl" w:eastAsia="es-ES_tradnl"/>
        </w:rPr>
      </w:pPr>
    </w:p>
    <w:p w:rsidR="001159F3" w:rsidRPr="001159F3" w:rsidRDefault="001159F3" w:rsidP="001159F3">
      <w:pPr>
        <w:spacing w:line="360" w:lineRule="auto"/>
        <w:jc w:val="both"/>
        <w:rPr>
          <w:rFonts w:ascii="Arial" w:eastAsia="Calibri" w:hAnsi="Arial" w:cs="Arial"/>
          <w:sz w:val="24"/>
          <w:szCs w:val="24"/>
        </w:rPr>
      </w:pPr>
      <w:r w:rsidRPr="001159F3">
        <w:rPr>
          <w:rFonts w:ascii="Arial" w:hAnsi="Arial" w:cs="Arial"/>
          <w:b/>
          <w:sz w:val="24"/>
          <w:szCs w:val="24"/>
          <w:u w:val="single"/>
        </w:rPr>
        <w:t>Tema</w:t>
      </w:r>
      <w:r w:rsidRPr="001159F3">
        <w:rPr>
          <w:rFonts w:ascii="Arial" w:hAnsi="Arial" w:cs="Arial"/>
          <w:b/>
          <w:sz w:val="24"/>
          <w:szCs w:val="24"/>
        </w:rPr>
        <w:t xml:space="preserve">: </w:t>
      </w:r>
      <w:r w:rsidRPr="001159F3">
        <w:rPr>
          <w:rFonts w:ascii="Arial" w:hAnsi="Arial" w:cs="Arial"/>
          <w:sz w:val="24"/>
          <w:szCs w:val="24"/>
        </w:rPr>
        <w:t>Analizar el expediente N° 21.569 “</w:t>
      </w:r>
      <w:r w:rsidRPr="001159F3">
        <w:rPr>
          <w:rFonts w:ascii="Arial" w:eastAsia="Calibri" w:hAnsi="Arial" w:cs="Arial"/>
          <w:sz w:val="24"/>
          <w:szCs w:val="24"/>
        </w:rPr>
        <w:t xml:space="preserve">Adición de un párrafo final al artículo 46 de la Ley N° 7052, Ley del Sistema Financiero Nacional para la Vivienda y creación del BANHVI (Banco Hipotecario de la Vivienda) de 13 de noviembre de 1986, y sus reformas”. </w:t>
      </w:r>
    </w:p>
    <w:p w:rsidR="001159F3" w:rsidRPr="001159F3" w:rsidRDefault="001159F3" w:rsidP="001159F3">
      <w:pPr>
        <w:jc w:val="center"/>
        <w:rPr>
          <w:rFonts w:ascii="Arial" w:hAnsi="Arial" w:cs="Arial"/>
          <w:b/>
          <w:sz w:val="24"/>
          <w:szCs w:val="24"/>
        </w:rPr>
      </w:pPr>
      <w:r w:rsidRPr="001159F3">
        <w:rPr>
          <w:rFonts w:ascii="Arial" w:hAnsi="Arial" w:cs="Arial"/>
          <w:b/>
          <w:sz w:val="24"/>
          <w:szCs w:val="24"/>
        </w:rPr>
        <w:t>CONSIDERANDOS</w:t>
      </w:r>
    </w:p>
    <w:p w:rsidR="001159F3" w:rsidRPr="00C966AA" w:rsidRDefault="001159F3" w:rsidP="00C966AA">
      <w:pPr>
        <w:pStyle w:val="Sinespaciado"/>
      </w:pPr>
    </w:p>
    <w:p w:rsidR="001159F3" w:rsidRPr="001159F3" w:rsidRDefault="001159F3" w:rsidP="005A1A5E">
      <w:pPr>
        <w:numPr>
          <w:ilvl w:val="0"/>
          <w:numId w:val="61"/>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Oficio AL-CPOECO-614-2019, recibido vía correo el día 18 de octubre de 2019, suscrito por la Sra. Nancy Vílchez Obando, Jefa de Área, Comisión de Asuntos Económicos, Asamblea Legislativa, donde solicita criterio con relación al Expediente N° 21.569 “ Adición de un párrafo final al artículo 46 de la Ley N° 7052, Ley del Sistema Financiero Nacional para la Vivienda y creación del BANHVI ( Banco Hipotecario de la Vivienda) de 13 de noviembre de 1986, y sus reformas”.</w:t>
      </w:r>
    </w:p>
    <w:p w:rsidR="001159F3" w:rsidRPr="001159F3" w:rsidRDefault="001159F3" w:rsidP="001159F3">
      <w:pPr>
        <w:spacing w:after="0" w:line="240" w:lineRule="auto"/>
        <w:rPr>
          <w:rFonts w:ascii="Calibri" w:eastAsia="Calibri" w:hAnsi="Calibri" w:cs="Times New Roman"/>
          <w:lang w:val="es-ES_tradnl" w:eastAsia="es-ES_tradnl"/>
        </w:rPr>
      </w:pPr>
    </w:p>
    <w:p w:rsidR="001159F3" w:rsidRPr="001159F3" w:rsidRDefault="001159F3" w:rsidP="005A1A5E">
      <w:pPr>
        <w:numPr>
          <w:ilvl w:val="0"/>
          <w:numId w:val="61"/>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 xml:space="preserve">Acuerdo municipal CM 710-19 adoptado en la sesión ordinaria N° 44-19 celebrada el día 28 de octubre del 2019, mediante el cual, se remite el oficio citado a la Comisión de Asuntos Sociales para su respectivo análisis y posterior dictamen. </w:t>
      </w:r>
    </w:p>
    <w:p w:rsidR="001159F3" w:rsidRPr="001159F3" w:rsidRDefault="001159F3" w:rsidP="001159F3">
      <w:pPr>
        <w:spacing w:after="0" w:line="240" w:lineRule="auto"/>
        <w:rPr>
          <w:rFonts w:ascii="Calibri" w:eastAsia="Calibri" w:hAnsi="Calibri" w:cs="Times New Roman"/>
          <w:lang w:val="es-ES_tradnl" w:eastAsia="es-ES_tradnl"/>
        </w:rPr>
      </w:pPr>
    </w:p>
    <w:p w:rsidR="001159F3" w:rsidRPr="001159F3" w:rsidRDefault="001159F3" w:rsidP="005A1A5E">
      <w:pPr>
        <w:numPr>
          <w:ilvl w:val="0"/>
          <w:numId w:val="61"/>
        </w:numPr>
        <w:spacing w:after="0" w:line="360" w:lineRule="auto"/>
        <w:contextualSpacing/>
        <w:jc w:val="both"/>
        <w:rPr>
          <w:rFonts w:ascii="Arial" w:eastAsia="Calibri" w:hAnsi="Arial" w:cs="Arial"/>
          <w:sz w:val="24"/>
          <w:szCs w:val="24"/>
          <w:lang w:val="es-ES_tradnl" w:eastAsia="es-ES_tradnl"/>
        </w:rPr>
      </w:pPr>
      <w:r w:rsidRPr="001159F3">
        <w:rPr>
          <w:rFonts w:ascii="Arial" w:eastAsia="Calibri" w:hAnsi="Arial" w:cs="Arial"/>
          <w:sz w:val="24"/>
          <w:szCs w:val="24"/>
          <w:lang w:val="es-ES_tradnl" w:eastAsia="es-ES_tradnl"/>
        </w:rPr>
        <w:t xml:space="preserve">Acta N° 06-19 de la reunión celebrada el día 04 de noviembre del 2019, donde se analizó el tema. </w:t>
      </w:r>
    </w:p>
    <w:p w:rsidR="001159F3" w:rsidRPr="001159F3" w:rsidRDefault="001159F3" w:rsidP="001159F3">
      <w:pPr>
        <w:spacing w:line="360" w:lineRule="auto"/>
        <w:ind w:left="357"/>
        <w:jc w:val="center"/>
        <w:rPr>
          <w:rFonts w:ascii="Arial" w:eastAsia="Calibri" w:hAnsi="Arial" w:cs="Arial"/>
          <w:b/>
        </w:rPr>
      </w:pPr>
      <w:r w:rsidRPr="001159F3">
        <w:rPr>
          <w:rFonts w:ascii="Arial" w:eastAsia="Calibri" w:hAnsi="Arial" w:cs="Arial"/>
          <w:b/>
        </w:rPr>
        <w:t>RECOMENDACIONES</w:t>
      </w:r>
    </w:p>
    <w:p w:rsidR="001159F3" w:rsidRPr="001159F3" w:rsidRDefault="001159F3" w:rsidP="001159F3">
      <w:pPr>
        <w:rPr>
          <w:rFonts w:ascii="Arial" w:hAnsi="Arial" w:cs="Arial"/>
          <w:sz w:val="24"/>
          <w:szCs w:val="24"/>
        </w:rPr>
      </w:pPr>
      <w:r w:rsidRPr="001159F3">
        <w:rPr>
          <w:rFonts w:ascii="Arial" w:hAnsi="Arial" w:cs="Arial"/>
          <w:sz w:val="24"/>
          <w:szCs w:val="24"/>
        </w:rPr>
        <w:t xml:space="preserve">Se le recomienda al honorable Concejo Municipal: </w:t>
      </w:r>
    </w:p>
    <w:p w:rsidR="001159F3" w:rsidRPr="001159F3" w:rsidRDefault="001159F3" w:rsidP="001159F3">
      <w:pPr>
        <w:spacing w:line="360" w:lineRule="auto"/>
        <w:jc w:val="both"/>
        <w:rPr>
          <w:rFonts w:ascii="Arial" w:eastAsia="Calibri" w:hAnsi="Arial" w:cs="Arial"/>
          <w:sz w:val="24"/>
          <w:szCs w:val="24"/>
        </w:rPr>
      </w:pPr>
      <w:r w:rsidRPr="001159F3">
        <w:rPr>
          <w:rFonts w:ascii="Arial" w:hAnsi="Arial" w:cs="Arial"/>
          <w:sz w:val="24"/>
          <w:szCs w:val="24"/>
        </w:rPr>
        <w:t>Declararse a favor del expediente N°21.569 “</w:t>
      </w:r>
      <w:r w:rsidRPr="001159F3">
        <w:rPr>
          <w:rFonts w:ascii="Arial" w:eastAsia="Calibri" w:hAnsi="Arial" w:cs="Arial"/>
          <w:sz w:val="24"/>
          <w:szCs w:val="24"/>
        </w:rPr>
        <w:t>Adición de un párrafo final al artículo 46 de la Ley N° 7052, Ley del Sistema Financiero Nacional para la Vivienda y creación del BANHVI (Banco Hipotecario de la Vivienda) de 13 de noviembre de 1986, y sus reformas”.</w:t>
      </w:r>
    </w:p>
    <w:p w:rsidR="001159F3" w:rsidRPr="001159F3" w:rsidRDefault="001159F3" w:rsidP="001159F3">
      <w:pPr>
        <w:spacing w:line="360" w:lineRule="auto"/>
        <w:jc w:val="both"/>
        <w:rPr>
          <w:rFonts w:ascii="Arial" w:hAnsi="Arial" w:cs="Arial"/>
          <w:sz w:val="24"/>
          <w:szCs w:val="24"/>
        </w:rPr>
      </w:pPr>
      <w:r w:rsidRPr="001159F3">
        <w:rPr>
          <w:rFonts w:ascii="Arial" w:hAnsi="Arial" w:cs="Arial"/>
          <w:sz w:val="24"/>
          <w:szCs w:val="24"/>
        </w:rPr>
        <w:t xml:space="preserve">Firma de los miembros de la Comisión de Asuntos Sociales: </w: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r w:rsidRPr="001159F3">
        <w:rPr>
          <w:rFonts w:ascii="Times New Roman" w:eastAsia="Times New Roman" w:hAnsi="Times New Roman" w:cs="Times New Roman"/>
          <w:noProof/>
          <w:sz w:val="24"/>
          <w:szCs w:val="24"/>
          <w:lang w:eastAsia="es-CR"/>
        </w:rPr>
        <mc:AlternateContent>
          <mc:Choice Requires="wps">
            <w:drawing>
              <wp:anchor distT="0" distB="0" distL="114300" distR="114300" simplePos="0" relativeHeight="251677696" behindDoc="0" locked="0" layoutInCell="1" allowOverlap="1" wp14:anchorId="6099727C" wp14:editId="79C9D9C8">
                <wp:simplePos x="0" y="0"/>
                <wp:positionH relativeFrom="column">
                  <wp:posOffset>-60960</wp:posOffset>
                </wp:positionH>
                <wp:positionV relativeFrom="paragraph">
                  <wp:posOffset>204470</wp:posOffset>
                </wp:positionV>
                <wp:extent cx="2381250" cy="19050"/>
                <wp:effectExtent l="0" t="0" r="19050" b="19050"/>
                <wp:wrapNone/>
                <wp:docPr id="74" name="Conector recto 74"/>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5483F7" id="Conector recto 7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pt,16.1pt" to="182.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" strokecolor="windowText" strokeweight=".5pt">
                <v:stroke joinstyle="miter"/>
              </v:line>
            </w:pict>
          </mc:Fallback>
        </mc:AlternateContent>
      </w:r>
    </w:p>
    <w:p w:rsidR="001159F3" w:rsidRPr="001159F3" w:rsidRDefault="001159F3" w:rsidP="001159F3">
      <w:pPr>
        <w:spacing w:after="0" w:line="240" w:lineRule="auto"/>
        <w:rPr>
          <w:rFonts w:ascii="Times New Roman" w:eastAsia="Times New Roman" w:hAnsi="Times New Roman" w:cs="Times New Roman"/>
          <w:sz w:val="24"/>
          <w:szCs w:val="24"/>
          <w:lang w:val="es-ES_tradnl" w:eastAsia="es-ES_tradnl"/>
        </w:rPr>
      </w:pPr>
      <w:r w:rsidRPr="001159F3">
        <w:rPr>
          <w:rFonts w:ascii="Times New Roman" w:eastAsia="Times New Roman" w:hAnsi="Times New Roman" w:cs="Times New Roman"/>
          <w:noProof/>
          <w:sz w:val="24"/>
          <w:szCs w:val="24"/>
          <w:lang w:eastAsia="es-CR"/>
        </w:rPr>
        <w:lastRenderedPageBreak/>
        <mc:AlternateContent>
          <mc:Choice Requires="wps">
            <w:drawing>
              <wp:anchor distT="0" distB="0" distL="114300" distR="114300" simplePos="0" relativeHeight="251678720" behindDoc="0" locked="0" layoutInCell="1" allowOverlap="1" wp14:anchorId="4FB4CC96" wp14:editId="661964F1">
                <wp:simplePos x="0" y="0"/>
                <wp:positionH relativeFrom="margin">
                  <wp:align>right</wp:align>
                </wp:positionH>
                <wp:positionV relativeFrom="paragraph">
                  <wp:posOffset>52705</wp:posOffset>
                </wp:positionV>
                <wp:extent cx="2381250" cy="19050"/>
                <wp:effectExtent l="0" t="0" r="19050" b="19050"/>
                <wp:wrapNone/>
                <wp:docPr id="75" name="Conector recto 75"/>
                <wp:cNvGraphicFramePr/>
                <a:graphic xmlns:a="http://schemas.openxmlformats.org/drawingml/2006/main">
                  <a:graphicData uri="http://schemas.microsoft.com/office/word/2010/wordprocessingShape">
                    <wps:wsp>
                      <wps:cNvCnPr/>
                      <wps:spPr>
                        <a:xfrm>
                          <a:off x="0" y="0"/>
                          <a:ext cx="23812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446D48" id="Conector recto 75"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136.3pt,4.15pt" to="32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" strokecolor="windowText" strokeweight=".5pt">
                <v:stroke joinstyle="miter"/>
                <w10:wrap anchorx="margin"/>
              </v:line>
            </w:pict>
          </mc:Fallback>
        </mc:AlternateContent>
      </w:r>
    </w:p>
    <w:p w:rsidR="001159F3" w:rsidRPr="001159F3" w:rsidRDefault="001159F3" w:rsidP="001159F3">
      <w:pPr>
        <w:spacing w:line="360" w:lineRule="auto"/>
        <w:jc w:val="both"/>
        <w:rPr>
          <w:rFonts w:ascii="Arial" w:hAnsi="Arial" w:cs="Arial"/>
          <w:sz w:val="24"/>
          <w:szCs w:val="24"/>
        </w:rPr>
      </w:pPr>
      <w:r w:rsidRPr="001159F3">
        <w:rPr>
          <w:rFonts w:ascii="Arial" w:hAnsi="Arial" w:cs="Arial"/>
          <w:sz w:val="24"/>
          <w:szCs w:val="24"/>
        </w:rPr>
        <w:t>Sr. José Fernando Méndez Vindas                            Sra. Damaris Gamboa Hernández</w:t>
      </w:r>
    </w:p>
    <w:p w:rsidR="001159F3" w:rsidRPr="001159F3" w:rsidRDefault="001159F3" w:rsidP="001159F3">
      <w:pPr>
        <w:spacing w:line="360" w:lineRule="auto"/>
        <w:jc w:val="center"/>
        <w:rPr>
          <w:rFonts w:ascii="Arial" w:hAnsi="Arial" w:cs="Arial"/>
          <w:sz w:val="24"/>
          <w:szCs w:val="24"/>
        </w:rPr>
      </w:pPr>
      <w:r w:rsidRPr="001159F3">
        <w:rPr>
          <w:rFonts w:ascii="Arial" w:hAnsi="Arial" w:cs="Arial"/>
          <w:sz w:val="24"/>
          <w:szCs w:val="24"/>
        </w:rPr>
        <w:t>Regidor Propietario                                                      Regidora Propietaria</w:t>
      </w:r>
    </w:p>
    <w:p w:rsidR="001159F3" w:rsidRPr="001159F3" w:rsidRDefault="001159F3" w:rsidP="001159F3">
      <w:pPr>
        <w:spacing w:after="0" w:line="240" w:lineRule="auto"/>
        <w:jc w:val="both"/>
        <w:rPr>
          <w:rFonts w:ascii="Arial" w:eastAsia="Calibri" w:hAnsi="Arial" w:cs="Arial"/>
          <w:b/>
          <w:sz w:val="24"/>
          <w:szCs w:val="24"/>
        </w:rPr>
      </w:pPr>
      <w:r w:rsidRPr="001159F3">
        <w:rPr>
          <w:rFonts w:ascii="Arial" w:eastAsia="Calibri" w:hAnsi="Arial" w:cs="Arial"/>
          <w:b/>
          <w:sz w:val="24"/>
          <w:szCs w:val="24"/>
        </w:rPr>
        <w:t>ESTE CONCEJO MUNICIPAL ACUERDA</w:t>
      </w:r>
    </w:p>
    <w:p w:rsidR="001159F3" w:rsidRPr="001159F3" w:rsidRDefault="001159F3" w:rsidP="001159F3">
      <w:pPr>
        <w:spacing w:after="0" w:line="240" w:lineRule="auto"/>
        <w:rPr>
          <w:rFonts w:ascii="Calibri" w:eastAsia="Calibri" w:hAnsi="Calibri" w:cs="Times New Roman"/>
        </w:rPr>
      </w:pPr>
      <w:r w:rsidRPr="001159F3">
        <w:rPr>
          <w:rFonts w:ascii="Calibri" w:eastAsia="Calibri" w:hAnsi="Calibri" w:cs="Times New Roman"/>
        </w:rPr>
        <w:t xml:space="preserve">                                                                             </w:t>
      </w:r>
    </w:p>
    <w:p w:rsidR="001159F3" w:rsidRPr="001159F3" w:rsidRDefault="001159F3" w:rsidP="001159F3">
      <w:pPr>
        <w:spacing w:after="0" w:line="240" w:lineRule="auto"/>
        <w:jc w:val="both"/>
        <w:rPr>
          <w:rFonts w:ascii="Arial" w:eastAsia="Calibri" w:hAnsi="Arial" w:cs="Arial"/>
          <w:sz w:val="24"/>
          <w:szCs w:val="24"/>
        </w:rPr>
      </w:pPr>
      <w:r w:rsidRPr="001159F3">
        <w:rPr>
          <w:rFonts w:ascii="Arial" w:eastAsia="Calibri" w:hAnsi="Arial" w:cs="Arial"/>
          <w:sz w:val="24"/>
          <w:szCs w:val="24"/>
          <w:lang w:val="es-ES_tradnl" w:eastAsia="es-ES_tradnl"/>
        </w:rPr>
        <w:t xml:space="preserve">Aprobar dicho dictamen y declararse a favor del expediente </w:t>
      </w:r>
      <w:r w:rsidRPr="001159F3">
        <w:rPr>
          <w:rFonts w:ascii="Arial" w:hAnsi="Arial" w:cs="Arial"/>
          <w:sz w:val="24"/>
          <w:szCs w:val="24"/>
        </w:rPr>
        <w:t>N°21.569 “</w:t>
      </w:r>
      <w:r w:rsidRPr="001159F3">
        <w:rPr>
          <w:rFonts w:ascii="Arial" w:eastAsia="Calibri" w:hAnsi="Arial" w:cs="Arial"/>
          <w:sz w:val="24"/>
          <w:szCs w:val="24"/>
        </w:rPr>
        <w:t>Adición de un párrafo final al artículo 46 de la Ley N° 7052, Ley del Sistema Financiero Nacional para la Vivienda y creación del BANHVI (Banco Hipotecario de la Vivienda) de 13 de noviembre de 1986, y sus reformas”.</w:t>
      </w:r>
    </w:p>
    <w:p w:rsidR="001159F3" w:rsidRPr="001159F3" w:rsidRDefault="001159F3" w:rsidP="001159F3">
      <w:pPr>
        <w:spacing w:after="0" w:line="240" w:lineRule="auto"/>
        <w:jc w:val="both"/>
        <w:rPr>
          <w:rFonts w:ascii="Arial" w:eastAsia="Calibri" w:hAnsi="Arial" w:cs="Arial"/>
          <w:sz w:val="24"/>
          <w:szCs w:val="24"/>
          <w:lang w:val="es-ES_tradnl" w:eastAsia="es-ES_tradnl"/>
        </w:rPr>
      </w:pPr>
    </w:p>
    <w:p w:rsidR="001159F3" w:rsidRPr="001159F3" w:rsidRDefault="001159F3" w:rsidP="001159F3">
      <w:pPr>
        <w:spacing w:after="0" w:line="240" w:lineRule="auto"/>
        <w:contextualSpacing/>
        <w:jc w:val="both"/>
        <w:rPr>
          <w:rFonts w:ascii="Arial" w:hAnsi="Arial" w:cs="Arial"/>
          <w:b/>
        </w:rPr>
      </w:pPr>
      <w:r w:rsidRPr="001159F3">
        <w:rPr>
          <w:rFonts w:ascii="Arial" w:hAnsi="Arial" w:cs="Arial"/>
          <w:b/>
        </w:rPr>
        <w:t>ACUERDO UNÁNIME Y DECLARADO DEFINITIVAMENTE APROBADO N° 762-19</w:t>
      </w:r>
    </w:p>
    <w:p w:rsidR="001159F3" w:rsidRPr="001159F3" w:rsidRDefault="001159F3" w:rsidP="001159F3">
      <w:pPr>
        <w:spacing w:after="0" w:line="240" w:lineRule="auto"/>
        <w:rPr>
          <w:rFonts w:ascii="Calibri" w:eastAsia="Calibri" w:hAnsi="Calibri" w:cs="Times New Roman"/>
        </w:rPr>
      </w:pPr>
    </w:p>
    <w:p w:rsidR="001159F3" w:rsidRPr="001159F3" w:rsidRDefault="001159F3" w:rsidP="001159F3">
      <w:pPr>
        <w:spacing w:after="0" w:line="240" w:lineRule="auto"/>
        <w:jc w:val="both"/>
        <w:rPr>
          <w:rFonts w:ascii="Arial" w:eastAsia="Calibri" w:hAnsi="Arial" w:cs="Arial"/>
          <w:sz w:val="24"/>
          <w:szCs w:val="24"/>
        </w:rPr>
      </w:pPr>
      <w:r w:rsidRPr="001159F3">
        <w:rPr>
          <w:rFonts w:ascii="Arial" w:eastAsia="Calibri" w:hAnsi="Arial" w:cs="Arial"/>
          <w:sz w:val="24"/>
          <w:szCs w:val="24"/>
        </w:rPr>
        <w:t>Acuerdo con el voto positivo de los regidores</w:t>
      </w:r>
    </w:p>
    <w:p w:rsidR="001159F3" w:rsidRPr="001159F3" w:rsidRDefault="001159F3" w:rsidP="001159F3">
      <w:pPr>
        <w:spacing w:after="0" w:line="240" w:lineRule="auto"/>
        <w:jc w:val="both"/>
        <w:rPr>
          <w:rFonts w:ascii="Arial" w:eastAsia="Calibri" w:hAnsi="Arial" w:cs="Arial"/>
          <w:sz w:val="24"/>
          <w:szCs w:val="24"/>
        </w:rPr>
      </w:pPr>
    </w:p>
    <w:p w:rsidR="001159F3" w:rsidRPr="001159F3" w:rsidRDefault="001159F3" w:rsidP="005A1A5E">
      <w:pPr>
        <w:numPr>
          <w:ilvl w:val="0"/>
          <w:numId w:val="62"/>
        </w:numPr>
        <w:spacing w:after="0" w:line="240" w:lineRule="auto"/>
        <w:ind w:left="567" w:right="-799" w:firstLine="567"/>
        <w:rPr>
          <w:rFonts w:ascii="Arial" w:eastAsia="Calibri" w:hAnsi="Arial" w:cs="Arial"/>
          <w:sz w:val="24"/>
          <w:szCs w:val="24"/>
        </w:rPr>
      </w:pPr>
      <w:r w:rsidRPr="001159F3">
        <w:rPr>
          <w:rFonts w:ascii="Arial" w:eastAsia="Calibri" w:hAnsi="Arial" w:cs="Arial"/>
          <w:sz w:val="24"/>
          <w:szCs w:val="24"/>
        </w:rPr>
        <w:t>José Fernando Méndez Vindas, Partido Unidad Social Cristiana</w:t>
      </w:r>
    </w:p>
    <w:p w:rsidR="001159F3" w:rsidRPr="001159F3" w:rsidRDefault="001159F3" w:rsidP="005A1A5E">
      <w:pPr>
        <w:numPr>
          <w:ilvl w:val="0"/>
          <w:numId w:val="62"/>
        </w:numPr>
        <w:spacing w:after="0" w:line="240" w:lineRule="auto"/>
        <w:ind w:left="567" w:right="-799" w:firstLine="567"/>
        <w:rPr>
          <w:rFonts w:ascii="Arial" w:eastAsia="Calibri" w:hAnsi="Arial" w:cs="Arial"/>
          <w:sz w:val="24"/>
          <w:szCs w:val="24"/>
        </w:rPr>
      </w:pPr>
      <w:r w:rsidRPr="001159F3">
        <w:rPr>
          <w:rFonts w:ascii="Arial" w:eastAsia="Calibri" w:hAnsi="Arial" w:cs="Arial"/>
          <w:sz w:val="24"/>
          <w:szCs w:val="24"/>
        </w:rPr>
        <w:t>Julio César Benavides Espinoza, Partido Unidad Social Cristiana</w:t>
      </w:r>
    </w:p>
    <w:p w:rsidR="001159F3" w:rsidRPr="001159F3" w:rsidRDefault="001159F3" w:rsidP="005A1A5E">
      <w:pPr>
        <w:numPr>
          <w:ilvl w:val="0"/>
          <w:numId w:val="62"/>
        </w:numPr>
        <w:spacing w:after="0" w:line="240" w:lineRule="auto"/>
        <w:ind w:left="567" w:right="-799" w:firstLine="567"/>
        <w:rPr>
          <w:rFonts w:ascii="Arial" w:eastAsia="Calibri" w:hAnsi="Arial" w:cs="Arial"/>
          <w:sz w:val="24"/>
          <w:szCs w:val="24"/>
        </w:rPr>
      </w:pPr>
      <w:r w:rsidRPr="001159F3">
        <w:rPr>
          <w:rFonts w:ascii="Arial" w:eastAsia="Calibri" w:hAnsi="Arial" w:cs="Arial"/>
          <w:sz w:val="24"/>
          <w:szCs w:val="24"/>
        </w:rPr>
        <w:t>Damaris Gamboa Hernández, Partido Unidad Social Cristiana</w:t>
      </w:r>
    </w:p>
    <w:p w:rsidR="001159F3" w:rsidRPr="001159F3" w:rsidRDefault="001159F3" w:rsidP="005A1A5E">
      <w:pPr>
        <w:numPr>
          <w:ilvl w:val="0"/>
          <w:numId w:val="62"/>
        </w:numPr>
        <w:spacing w:after="0" w:line="240" w:lineRule="auto"/>
        <w:ind w:left="567" w:firstLine="567"/>
        <w:rPr>
          <w:rFonts w:ascii="Arial" w:eastAsia="Calibri" w:hAnsi="Arial" w:cs="Arial"/>
          <w:sz w:val="24"/>
          <w:szCs w:val="24"/>
        </w:rPr>
      </w:pPr>
      <w:r w:rsidRPr="001159F3">
        <w:rPr>
          <w:rFonts w:ascii="Arial" w:eastAsia="Calibri" w:hAnsi="Arial" w:cs="Arial"/>
          <w:sz w:val="24"/>
          <w:szCs w:val="24"/>
        </w:rPr>
        <w:t>Yojhan Cubero Ramírez, Partido Liberación Nacional</w:t>
      </w:r>
    </w:p>
    <w:p w:rsidR="001159F3" w:rsidRPr="001159F3" w:rsidRDefault="001159F3" w:rsidP="005A1A5E">
      <w:pPr>
        <w:numPr>
          <w:ilvl w:val="0"/>
          <w:numId w:val="62"/>
        </w:numPr>
        <w:spacing w:after="0" w:line="240" w:lineRule="auto"/>
        <w:ind w:left="567" w:firstLine="567"/>
        <w:rPr>
          <w:rFonts w:ascii="Arial" w:eastAsia="Calibri" w:hAnsi="Arial" w:cs="Arial"/>
          <w:sz w:val="24"/>
          <w:szCs w:val="24"/>
        </w:rPr>
      </w:pPr>
      <w:r w:rsidRPr="001159F3">
        <w:rPr>
          <w:rFonts w:ascii="Arial" w:eastAsia="Calibri" w:hAnsi="Arial" w:cs="Arial"/>
          <w:sz w:val="24"/>
          <w:szCs w:val="24"/>
        </w:rPr>
        <w:t>Betty Castillo Ortiz, Partido Liberación Nacional</w:t>
      </w:r>
    </w:p>
    <w:p w:rsidR="001159F3" w:rsidRDefault="001159F3" w:rsidP="004934DB">
      <w:pPr>
        <w:pStyle w:val="Sinespaciado"/>
      </w:pPr>
    </w:p>
    <w:p w:rsidR="00C966AA" w:rsidRDefault="00C966AA" w:rsidP="004934DB">
      <w:pPr>
        <w:pStyle w:val="Sinespaciado"/>
      </w:pPr>
    </w:p>
    <w:p w:rsidR="00C966AA" w:rsidRDefault="00C966AA" w:rsidP="004934DB">
      <w:pPr>
        <w:pStyle w:val="Sinespaciado"/>
      </w:pPr>
    </w:p>
    <w:p w:rsidR="00C966AA" w:rsidRPr="00500EB2" w:rsidRDefault="00C966AA" w:rsidP="00C966A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966AA" w:rsidRPr="00A21CE9" w:rsidRDefault="00C966AA" w:rsidP="00C966AA">
      <w:pPr>
        <w:spacing w:after="0" w:line="240" w:lineRule="auto"/>
        <w:jc w:val="center"/>
        <w:rPr>
          <w:rFonts w:ascii="Arial" w:hAnsi="Arial" w:cs="Arial"/>
          <w:b/>
          <w:sz w:val="24"/>
          <w:szCs w:val="24"/>
        </w:rPr>
      </w:pPr>
      <w:r>
        <w:rPr>
          <w:rFonts w:ascii="Arial" w:hAnsi="Arial" w:cs="Arial"/>
          <w:b/>
          <w:sz w:val="24"/>
          <w:szCs w:val="24"/>
        </w:rPr>
        <w:t>SECRETARÍA CONCEJO MUNICIPAL</w:t>
      </w:r>
    </w:p>
    <w:p w:rsidR="00C966AA" w:rsidRPr="00A92FC1" w:rsidRDefault="00C966AA" w:rsidP="00C966AA">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D3AE6B4" wp14:editId="47B14D26">
            <wp:extent cx="213459" cy="152400"/>
            <wp:effectExtent l="0" t="0" r="0" b="0"/>
            <wp:docPr id="76" name="Imagen 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966AA" w:rsidRDefault="00C966AA" w:rsidP="00C966AA">
      <w:pPr>
        <w:pStyle w:val="Sinespaciado"/>
      </w:pPr>
    </w:p>
    <w:p w:rsidR="00C966AA" w:rsidRDefault="00C966AA" w:rsidP="00C966AA">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1F3A3E" w:rsidRDefault="00C966AA" w:rsidP="00C966AA">
      <w:pPr>
        <w:ind w:left="4956"/>
        <w:rPr>
          <w:rFonts w:ascii="Arial" w:hAnsi="Arial" w:cs="Arial"/>
          <w:b/>
          <w:sz w:val="24"/>
          <w:szCs w:val="24"/>
          <w:lang w:val="es-ES"/>
        </w:rPr>
      </w:pPr>
      <w:r>
        <w:rPr>
          <w:rFonts w:ascii="Arial" w:hAnsi="Arial" w:cs="Arial"/>
          <w:b/>
          <w:sz w:val="24"/>
          <w:szCs w:val="24"/>
          <w:lang w:val="es-ES"/>
        </w:rPr>
        <w:t xml:space="preserve">        OFICIO MSPH-CM-ACUER-763-</w:t>
      </w:r>
      <w:r w:rsidRPr="001F3A3E">
        <w:rPr>
          <w:rFonts w:ascii="Arial" w:hAnsi="Arial" w:cs="Arial"/>
          <w:b/>
          <w:sz w:val="24"/>
          <w:szCs w:val="24"/>
          <w:lang w:val="es-ES"/>
        </w:rPr>
        <w:t>19</w:t>
      </w:r>
    </w:p>
    <w:p w:rsidR="00C966AA" w:rsidRPr="001F3A3E" w:rsidRDefault="00C966AA" w:rsidP="00C966A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966AA" w:rsidRPr="001F3A3E" w:rsidRDefault="00C966AA" w:rsidP="00C966A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Señora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Nancy Vílchez Obando, Jefa de Área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Comisión de Asuntos Económicos, Asamblea Legislativa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Pte.</w:t>
      </w:r>
    </w:p>
    <w:p w:rsidR="00C966AA" w:rsidRDefault="00C966AA" w:rsidP="00C966AA">
      <w:pPr>
        <w:spacing w:after="0" w:line="240" w:lineRule="auto"/>
        <w:jc w:val="both"/>
        <w:rPr>
          <w:rFonts w:ascii="Arial" w:hAnsi="Arial" w:cs="Arial"/>
          <w:sz w:val="24"/>
          <w:szCs w:val="24"/>
        </w:rPr>
      </w:pPr>
    </w:p>
    <w:p w:rsidR="00C966AA" w:rsidRPr="001F3A3E" w:rsidRDefault="00C966AA" w:rsidP="00C966A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C966AA" w:rsidRPr="001F3A3E" w:rsidRDefault="00C966AA" w:rsidP="00C966AA">
      <w:pPr>
        <w:pStyle w:val="Sinespaciado"/>
        <w:rPr>
          <w:lang w:val="es-ES"/>
        </w:rPr>
      </w:pPr>
    </w:p>
    <w:p w:rsidR="00C966AA" w:rsidRPr="001F3A3E" w:rsidRDefault="00C966AA" w:rsidP="00C966A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966AA" w:rsidRPr="001F3A3E" w:rsidRDefault="00C966AA" w:rsidP="00C966AA">
      <w:pPr>
        <w:spacing w:after="0" w:line="240" w:lineRule="auto"/>
        <w:rPr>
          <w:rFonts w:ascii="Calibri" w:eastAsia="Calibri" w:hAnsi="Calibri" w:cs="Times New Roman"/>
          <w:lang w:val="es-ES" w:eastAsia="es-ES"/>
        </w:rPr>
      </w:pPr>
    </w:p>
    <w:p w:rsidR="00C966AA" w:rsidRPr="001F3A3E" w:rsidRDefault="00C966AA" w:rsidP="00C966A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966AA" w:rsidRDefault="00C966AA" w:rsidP="00C966A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966AA" w:rsidRDefault="00C966AA" w:rsidP="004934DB">
      <w:pPr>
        <w:pStyle w:val="Sinespaciado"/>
      </w:pP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CONSIDERANDO</w:t>
      </w: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p>
    <w:p w:rsidR="00C966AA" w:rsidRPr="00C966AA" w:rsidRDefault="00C966AA" w:rsidP="00C966AA">
      <w:pPr>
        <w:spacing w:line="360" w:lineRule="auto"/>
        <w:jc w:val="center"/>
        <w:rPr>
          <w:rFonts w:ascii="Arial" w:hAnsi="Arial" w:cs="Arial"/>
          <w:sz w:val="24"/>
          <w:szCs w:val="24"/>
        </w:rPr>
      </w:pPr>
      <w:r w:rsidRPr="00C966AA">
        <w:rPr>
          <w:rFonts w:ascii="Arial" w:hAnsi="Arial" w:cs="Arial"/>
          <w:sz w:val="24"/>
          <w:szCs w:val="24"/>
        </w:rPr>
        <w:t>Dictamen N° COP-024-2019 de la Comisión de Obras Públicas de la reunión celebrada el día 13 de noviembre del 2019.</w:t>
      </w: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Preside: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 José Fernando Méndez Vindas, Regidor Propietario</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 xml:space="preserve">Miembros de la Comisión: </w:t>
      </w:r>
    </w:p>
    <w:p w:rsidR="00C966AA" w:rsidRPr="00C966AA" w:rsidRDefault="00C966AA"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Betty Castillo Ortiz, Regidora Propietaria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sz w:val="24"/>
          <w:szCs w:val="24"/>
        </w:rPr>
      </w:pPr>
      <w:r w:rsidRPr="00C966AA">
        <w:rPr>
          <w:rFonts w:ascii="Arial" w:hAnsi="Arial" w:cs="Arial"/>
          <w:b/>
          <w:sz w:val="24"/>
          <w:szCs w:val="24"/>
          <w:u w:val="single"/>
        </w:rPr>
        <w:t>Asesores de la Comisión</w:t>
      </w:r>
      <w:r w:rsidRPr="00C966AA">
        <w:rPr>
          <w:rFonts w:ascii="Arial" w:hAnsi="Arial" w:cs="Arial"/>
          <w:sz w:val="24"/>
          <w:szCs w:val="24"/>
        </w:rPr>
        <w:t xml:space="preserv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Omar Sequeira </w:t>
      </w:r>
      <w:proofErr w:type="spellStart"/>
      <w:r w:rsidRPr="00C966AA">
        <w:rPr>
          <w:rFonts w:ascii="Arial" w:eastAsia="Times New Roman" w:hAnsi="Arial" w:cs="Arial"/>
          <w:sz w:val="24"/>
          <w:szCs w:val="24"/>
          <w:lang w:val="es-ES_tradnl" w:eastAsia="es-ES_tradnl"/>
        </w:rPr>
        <w:t>Sequeira</w:t>
      </w:r>
      <w:proofErr w:type="spellEnd"/>
      <w:r w:rsidRPr="00C966AA">
        <w:rPr>
          <w:rFonts w:ascii="Arial" w:eastAsia="Times New Roman" w:hAnsi="Arial" w:cs="Arial"/>
          <w:sz w:val="24"/>
          <w:szCs w:val="24"/>
          <w:lang w:val="es-ES_tradnl" w:eastAsia="es-ES_tradnl"/>
        </w:rPr>
        <w:t xml:space="preserve">, Regidor Suplente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Ing. Oscar Campos Garita, Jefe de Sección de Infraestructura Pública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Santiago </w:t>
      </w:r>
      <w:proofErr w:type="spellStart"/>
      <w:r w:rsidRPr="00C966AA">
        <w:rPr>
          <w:rFonts w:ascii="Arial" w:eastAsia="Times New Roman" w:hAnsi="Arial" w:cs="Arial"/>
          <w:sz w:val="24"/>
          <w:szCs w:val="24"/>
          <w:lang w:val="es-ES_tradnl" w:eastAsia="es-ES_tradnl"/>
        </w:rPr>
        <w:t>Baizán</w:t>
      </w:r>
      <w:proofErr w:type="spellEnd"/>
      <w:r w:rsidRPr="00C966AA">
        <w:rPr>
          <w:rFonts w:ascii="Arial" w:eastAsia="Times New Roman" w:hAnsi="Arial" w:cs="Arial"/>
          <w:sz w:val="24"/>
          <w:szCs w:val="24"/>
          <w:lang w:val="es-ES_tradnl" w:eastAsia="es-ES_tradnl"/>
        </w:rPr>
        <w:t xml:space="preserve"> Hidalgo, Director de Control y Desarrollo Urbano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Allan Alfaro Arias, Jefe de Sección de Infraestructura Privada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Lic. Miguel Cortés Sánchez, Jefe de Sección de Ordenamiento Territorial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w:t>
      </w:r>
      <w:proofErr w:type="spellStart"/>
      <w:r w:rsidRPr="00C966AA">
        <w:rPr>
          <w:rFonts w:ascii="Arial" w:eastAsia="Times New Roman" w:hAnsi="Arial" w:cs="Arial"/>
          <w:sz w:val="24"/>
          <w:szCs w:val="24"/>
          <w:lang w:val="es-ES_tradnl" w:eastAsia="es-ES_tradnl"/>
        </w:rPr>
        <w:t>Hazel</w:t>
      </w:r>
      <w:proofErr w:type="spellEnd"/>
      <w:r w:rsidRPr="00C966AA">
        <w:rPr>
          <w:rFonts w:ascii="Arial" w:eastAsia="Times New Roman" w:hAnsi="Arial" w:cs="Arial"/>
          <w:sz w:val="24"/>
          <w:szCs w:val="24"/>
          <w:lang w:val="es-ES_tradnl" w:eastAsia="es-ES_tradnl"/>
        </w:rPr>
        <w:t xml:space="preserve"> Aguirre Álvarez, Regidora Suplente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lastRenderedPageBreak/>
        <w:t xml:space="preserve">Ausentes: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David Zúñiga Arce, Vicealcalde Municipal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Andrés Brenes Ovares, Asistente de la Sección de Infraestructura Pública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Julio Benavides Espinoza, Regidor Propietario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Sra. María de los Ángeles Artavia Zeledón, Regidora Suplente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Srta. Daniela Azofeifa Sandoval, Asesora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Srta. Judith Obando Miranda, Asesora</w:t>
      </w:r>
    </w:p>
    <w:p w:rsidR="00C966AA" w:rsidRPr="00C966AA" w:rsidRDefault="00C966AA" w:rsidP="00C966AA">
      <w:pPr>
        <w:spacing w:after="0" w:line="240" w:lineRule="auto"/>
      </w:pPr>
    </w:p>
    <w:p w:rsidR="00C966AA" w:rsidRPr="00C966AA" w:rsidRDefault="00C966AA" w:rsidP="00C966AA">
      <w:pPr>
        <w:spacing w:line="360" w:lineRule="auto"/>
        <w:contextualSpacing/>
        <w:jc w:val="both"/>
        <w:rPr>
          <w:rFonts w:ascii="Arial" w:eastAsia="Calibri" w:hAnsi="Arial" w:cs="Arial"/>
          <w:sz w:val="24"/>
          <w:szCs w:val="24"/>
        </w:rPr>
      </w:pPr>
      <w:r w:rsidRPr="00C966AA">
        <w:rPr>
          <w:rFonts w:ascii="Arial" w:hAnsi="Arial" w:cs="Arial"/>
          <w:b/>
          <w:sz w:val="24"/>
          <w:szCs w:val="24"/>
          <w:u w:val="single"/>
        </w:rPr>
        <w:t>Tema:</w:t>
      </w:r>
      <w:r w:rsidRPr="00C966AA">
        <w:rPr>
          <w:rFonts w:ascii="Arial" w:hAnsi="Arial" w:cs="Arial"/>
          <w:sz w:val="24"/>
          <w:szCs w:val="24"/>
          <w:lang w:eastAsia="es-CR"/>
        </w:rPr>
        <w:t xml:space="preserve"> Análisis del expediente N° 20.995 “Ley para la eficiencia en la conservación, reconstrucción y mejoramiento de la red vial cantonal, adición de los artículos 2 BIS y 2 TER a la Ley General de Caminos Públicos, N° 5060 de 22 de agosto de 1972 y sus reformas”. </w:t>
      </w:r>
    </w:p>
    <w:p w:rsidR="00C966AA" w:rsidRPr="00C966AA" w:rsidRDefault="00C966AA" w:rsidP="00C966AA">
      <w:pPr>
        <w:spacing w:after="0" w:line="240" w:lineRule="auto"/>
        <w:rPr>
          <w:lang w:eastAsia="es-CR"/>
        </w:rPr>
      </w:pPr>
    </w:p>
    <w:p w:rsidR="00C966AA" w:rsidRPr="00C966AA" w:rsidRDefault="00C966AA" w:rsidP="00C966AA">
      <w:pPr>
        <w:jc w:val="center"/>
        <w:rPr>
          <w:rFonts w:ascii="Arial" w:hAnsi="Arial" w:cs="Arial"/>
          <w:b/>
          <w:sz w:val="24"/>
          <w:szCs w:val="24"/>
        </w:rPr>
      </w:pPr>
      <w:r w:rsidRPr="00C966AA">
        <w:rPr>
          <w:rFonts w:ascii="Arial" w:hAnsi="Arial" w:cs="Arial"/>
          <w:b/>
          <w:sz w:val="24"/>
          <w:szCs w:val="24"/>
        </w:rPr>
        <w:t>CONSIDERANDO</w:t>
      </w:r>
    </w:p>
    <w:p w:rsidR="00C966AA" w:rsidRPr="00C966AA" w:rsidRDefault="00C966AA" w:rsidP="005A1A5E">
      <w:pPr>
        <w:numPr>
          <w:ilvl w:val="0"/>
          <w:numId w:val="64"/>
        </w:numPr>
        <w:spacing w:after="0" w:line="360" w:lineRule="auto"/>
        <w:ind w:left="714" w:hanging="357"/>
        <w:contextualSpacing/>
        <w:jc w:val="both"/>
        <w:rPr>
          <w:rFonts w:ascii="Arial" w:eastAsia="Calibri" w:hAnsi="Arial" w:cs="Arial"/>
          <w:sz w:val="24"/>
          <w:szCs w:val="24"/>
          <w:lang w:val="es-ES_tradnl" w:eastAsia="es-ES_tradnl"/>
        </w:rPr>
      </w:pPr>
      <w:r w:rsidRPr="00C966AA">
        <w:rPr>
          <w:rFonts w:ascii="Arial" w:eastAsia="Calibri" w:hAnsi="Arial" w:cs="Arial"/>
          <w:sz w:val="24"/>
          <w:szCs w:val="24"/>
          <w:lang w:val="es-ES_tradnl" w:eastAsia="es-ES_tradnl"/>
        </w:rPr>
        <w:t>Oficio AL-CPETUR-82-2019, recibido vía correo el día 19 de setiembre de 2019, suscrito por la Sra. Nancy Vílchez Obando, Jefe de Área, Asamblea Legislativa, donde remite a consulta el texto dictaminado del expediente N° 20.995 “Ley para la eficiencia en la conservación, reconstrucción y mejoramiento de la red vial cantonal, adición de los artículos 2 BIS y 2 TER a la Ley General de Caminos Públicos, N° 5060 de 22 de agosto de 1972 y sus reformas”.</w:t>
      </w:r>
    </w:p>
    <w:p w:rsidR="00C966AA" w:rsidRPr="00C966AA" w:rsidRDefault="00C966AA" w:rsidP="00C966AA">
      <w:pPr>
        <w:spacing w:after="0" w:line="240" w:lineRule="auto"/>
        <w:rPr>
          <w:rFonts w:ascii="Calibri" w:eastAsia="Calibri" w:hAnsi="Calibri" w:cs="Times New Roman"/>
          <w:lang w:val="es-ES_tradnl" w:eastAsia="es-ES_tradnl"/>
        </w:rPr>
      </w:pPr>
    </w:p>
    <w:p w:rsidR="00C966AA" w:rsidRPr="00C966AA" w:rsidRDefault="00C966AA" w:rsidP="005A1A5E">
      <w:pPr>
        <w:numPr>
          <w:ilvl w:val="0"/>
          <w:numId w:val="64"/>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Acuerdo municipal CM 619-19 adoptado en la sesión ordinaria N° 40-19 celebrada el día  30 de setiembre del 2019, mediante el cual, se remitió el oficio citado a la Comisión de Obras Públicas para su respectivo análisis y posterior dictamen. </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5A1A5E">
      <w:pPr>
        <w:numPr>
          <w:ilvl w:val="0"/>
          <w:numId w:val="64"/>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Acta N° 17-19 de la reunión celebrada el día 13 de noviembre del 2019, donde se analizó el tema. </w:t>
      </w:r>
    </w:p>
    <w:p w:rsidR="00C966AA" w:rsidRPr="00C966AA" w:rsidRDefault="00C966AA" w:rsidP="00C966AA">
      <w:pPr>
        <w:spacing w:after="0" w:line="240" w:lineRule="auto"/>
      </w:pPr>
    </w:p>
    <w:p w:rsidR="00C966AA" w:rsidRPr="00C966AA" w:rsidRDefault="00C966AA" w:rsidP="00C966AA">
      <w:pPr>
        <w:spacing w:line="360" w:lineRule="auto"/>
        <w:ind w:left="360"/>
        <w:jc w:val="center"/>
        <w:rPr>
          <w:rFonts w:ascii="Arial" w:hAnsi="Arial" w:cs="Arial"/>
          <w:b/>
        </w:rPr>
      </w:pPr>
      <w:r w:rsidRPr="00C966AA">
        <w:rPr>
          <w:rFonts w:ascii="Arial" w:hAnsi="Arial" w:cs="Arial"/>
          <w:b/>
        </w:rPr>
        <w:t>RECOMENDACIONES</w:t>
      </w:r>
    </w:p>
    <w:p w:rsidR="00C966AA" w:rsidRPr="00C966AA" w:rsidRDefault="00C966AA" w:rsidP="00C966AA">
      <w:pPr>
        <w:spacing w:line="360" w:lineRule="auto"/>
        <w:jc w:val="both"/>
        <w:rPr>
          <w:rFonts w:ascii="Arial" w:hAnsi="Arial" w:cs="Arial"/>
          <w:sz w:val="24"/>
          <w:szCs w:val="24"/>
        </w:rPr>
      </w:pPr>
      <w:r w:rsidRPr="00C966AA">
        <w:rPr>
          <w:rFonts w:ascii="Arial" w:hAnsi="Arial" w:cs="Arial"/>
          <w:sz w:val="24"/>
          <w:szCs w:val="24"/>
        </w:rPr>
        <w:t xml:space="preserve">Se le recomienda al honorable Concejo Municipal: </w:t>
      </w:r>
    </w:p>
    <w:p w:rsidR="00C966AA" w:rsidRDefault="00C966AA" w:rsidP="00C966AA">
      <w:pPr>
        <w:spacing w:line="360" w:lineRule="auto"/>
        <w:contextualSpacing/>
        <w:jc w:val="both"/>
        <w:rPr>
          <w:rFonts w:ascii="Arial" w:hAnsi="Arial" w:cs="Arial"/>
          <w:sz w:val="24"/>
          <w:szCs w:val="24"/>
          <w:lang w:eastAsia="es-CR"/>
        </w:rPr>
      </w:pPr>
    </w:p>
    <w:p w:rsidR="00C966AA" w:rsidRDefault="00C966AA" w:rsidP="00C966AA">
      <w:pPr>
        <w:pStyle w:val="Sinespaciado"/>
        <w:rPr>
          <w:lang w:eastAsia="es-CR"/>
        </w:rPr>
      </w:pPr>
    </w:p>
    <w:p w:rsidR="00C966AA" w:rsidRPr="00C966AA" w:rsidRDefault="00C966AA" w:rsidP="00C966AA">
      <w:pPr>
        <w:spacing w:line="360" w:lineRule="auto"/>
        <w:contextualSpacing/>
        <w:jc w:val="both"/>
        <w:rPr>
          <w:rFonts w:ascii="Arial" w:hAnsi="Arial" w:cs="Arial"/>
          <w:sz w:val="24"/>
          <w:szCs w:val="24"/>
          <w:lang w:eastAsia="es-CR"/>
        </w:rPr>
      </w:pPr>
      <w:r w:rsidRPr="00C966AA">
        <w:rPr>
          <w:rFonts w:ascii="Arial" w:hAnsi="Arial" w:cs="Arial"/>
          <w:sz w:val="24"/>
          <w:szCs w:val="24"/>
          <w:lang w:eastAsia="es-CR"/>
        </w:rPr>
        <w:t xml:space="preserve">Declararse a favor del expediente N° 20.995 “Ley para la eficiencia en la conservación, reconstrucción y mejoramiento de la red vial cantonal, adición de los artículos 2 BIS y 2 TER a la Ley General de Caminos Públicos, N° 5060 de 22 de agosto de 1972 y sus reformas”. </w:t>
      </w:r>
    </w:p>
    <w:p w:rsidR="00C966AA" w:rsidRPr="00C966AA" w:rsidRDefault="00C966AA" w:rsidP="00C966AA">
      <w:pPr>
        <w:spacing w:after="0" w:line="240" w:lineRule="auto"/>
        <w:rPr>
          <w:lang w:eastAsia="es-CR"/>
        </w:rPr>
      </w:pPr>
    </w:p>
    <w:p w:rsidR="00C966AA" w:rsidRPr="00C966AA" w:rsidRDefault="00C966AA" w:rsidP="00C966AA">
      <w:pPr>
        <w:spacing w:line="360" w:lineRule="auto"/>
        <w:jc w:val="both"/>
        <w:rPr>
          <w:rFonts w:ascii="Arial" w:hAnsi="Arial" w:cs="Arial"/>
          <w:sz w:val="24"/>
          <w:szCs w:val="24"/>
          <w:lang w:eastAsia="es-CR"/>
        </w:rPr>
      </w:pPr>
      <w:r w:rsidRPr="00C966AA">
        <w:rPr>
          <w:rFonts w:ascii="Arial" w:hAnsi="Arial" w:cs="Arial"/>
          <w:sz w:val="24"/>
          <w:szCs w:val="24"/>
          <w:lang w:eastAsia="es-CR"/>
        </w:rPr>
        <w:t xml:space="preserve">Firma de los miembros de la Comisión de Obras Públicas: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noProof/>
          <w:sz w:val="24"/>
          <w:szCs w:val="24"/>
          <w:lang w:eastAsia="es-CR"/>
        </w:rPr>
        <mc:AlternateContent>
          <mc:Choice Requires="wps">
            <w:drawing>
              <wp:anchor distT="0" distB="0" distL="114300" distR="114300" simplePos="0" relativeHeight="251681792" behindDoc="0" locked="0" layoutInCell="1" allowOverlap="1" wp14:anchorId="7D558EB9" wp14:editId="565142BF">
                <wp:simplePos x="0" y="0"/>
                <wp:positionH relativeFrom="column">
                  <wp:posOffset>3419475</wp:posOffset>
                </wp:positionH>
                <wp:positionV relativeFrom="paragraph">
                  <wp:posOffset>332740</wp:posOffset>
                </wp:positionV>
                <wp:extent cx="2514600" cy="0"/>
                <wp:effectExtent l="0" t="0" r="19050" b="19050"/>
                <wp:wrapNone/>
                <wp:docPr id="77" name="Conector recto 77"/>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57774E" id="Conector recto 7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" strokecolor="windowText" strokeweight=".5pt">
                <v:stroke joinstyle="miter"/>
              </v:line>
            </w:pict>
          </mc:Fallback>
        </mc:AlternateContent>
      </w:r>
      <w:r w:rsidRPr="00C966AA">
        <w:rPr>
          <w:rFonts w:ascii="Arial" w:hAnsi="Arial" w:cs="Arial"/>
          <w:noProof/>
          <w:sz w:val="24"/>
          <w:szCs w:val="24"/>
          <w:lang w:eastAsia="es-CR"/>
        </w:rPr>
        <mc:AlternateContent>
          <mc:Choice Requires="wps">
            <w:drawing>
              <wp:anchor distT="0" distB="0" distL="114300" distR="114300" simplePos="0" relativeHeight="251680768" behindDoc="0" locked="0" layoutInCell="1" allowOverlap="1" wp14:anchorId="067A76D3" wp14:editId="232D4389">
                <wp:simplePos x="0" y="0"/>
                <wp:positionH relativeFrom="column">
                  <wp:posOffset>81915</wp:posOffset>
                </wp:positionH>
                <wp:positionV relativeFrom="paragraph">
                  <wp:posOffset>288290</wp:posOffset>
                </wp:positionV>
                <wp:extent cx="2514600" cy="0"/>
                <wp:effectExtent l="0" t="0" r="19050" b="19050"/>
                <wp:wrapNone/>
                <wp:docPr id="78" name="Conector recto 78"/>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46F31B" id="Conector recto 7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" strokecolor="windowText" strokeweight=".5pt">
                <v:stroke joinstyle="miter"/>
              </v:line>
            </w:pict>
          </mc:Fallback>
        </mc:AlternateConten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Sr. José Fernando Méndez Vindas                                     Sra. Betty Castillo Ortiz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           Regidor Propietario                                                        Regidora Propietaria </w:t>
      </w: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ESTE CONCEJO MUNICIPAL ACUERDA</w:t>
      </w: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p>
    <w:p w:rsidR="00C966AA" w:rsidRPr="00C966AA" w:rsidRDefault="00C966AA" w:rsidP="00C966AA">
      <w:pPr>
        <w:spacing w:line="360" w:lineRule="auto"/>
        <w:contextualSpacing/>
        <w:jc w:val="both"/>
        <w:rPr>
          <w:rFonts w:ascii="Arial" w:hAnsi="Arial" w:cs="Arial"/>
          <w:sz w:val="24"/>
          <w:szCs w:val="24"/>
          <w:lang w:eastAsia="es-CR"/>
        </w:rPr>
      </w:pPr>
      <w:r w:rsidRPr="00C966AA">
        <w:rPr>
          <w:rFonts w:ascii="Arial" w:eastAsia="Times New Roman" w:hAnsi="Arial" w:cs="Arial"/>
          <w:sz w:val="24"/>
          <w:szCs w:val="24"/>
          <w:lang w:val="es-ES_tradnl" w:eastAsia="es-ES_tradnl"/>
        </w:rPr>
        <w:t xml:space="preserve">Aprobar dicho dictamen y declararse </w:t>
      </w:r>
      <w:r w:rsidRPr="00C966AA">
        <w:rPr>
          <w:rFonts w:ascii="Arial" w:hAnsi="Arial" w:cs="Arial"/>
          <w:sz w:val="24"/>
          <w:szCs w:val="24"/>
          <w:lang w:eastAsia="es-CR"/>
        </w:rPr>
        <w:t xml:space="preserve">a favor del expediente N° 20.995 “Ley para la eficiencia en la conservación, reconstrucción y mejoramiento de la red vial cantonal, adición de los artículos 2 BIS y 2 TER a la Ley General de Caminos Públicos, N° 5060 de 22 de agosto de 1972 y sus reformas”. </w:t>
      </w:r>
    </w:p>
    <w:p w:rsidR="00C966AA" w:rsidRPr="00C966AA" w:rsidRDefault="00C966AA" w:rsidP="00C966AA">
      <w:pPr>
        <w:spacing w:after="0" w:line="240" w:lineRule="auto"/>
        <w:contextualSpacing/>
        <w:jc w:val="both"/>
        <w:rPr>
          <w:rFonts w:ascii="Arial" w:hAnsi="Arial" w:cs="Arial"/>
          <w:b/>
        </w:rPr>
      </w:pPr>
      <w:r w:rsidRPr="00C966AA">
        <w:rPr>
          <w:rFonts w:ascii="Arial" w:hAnsi="Arial" w:cs="Arial"/>
          <w:b/>
        </w:rPr>
        <w:t>ACUERDO UNÁNIME Y DECLARADO DEFINITIVAMENTE APROBADO N° 763-19</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Acuerdo con el voto positivo de los regidores</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5A1A5E">
      <w:pPr>
        <w:numPr>
          <w:ilvl w:val="0"/>
          <w:numId w:val="65"/>
        </w:numPr>
        <w:spacing w:after="0" w:line="240" w:lineRule="auto"/>
        <w:ind w:left="993" w:right="-799" w:hanging="153"/>
        <w:rPr>
          <w:rFonts w:ascii="Arial" w:eastAsia="Calibri" w:hAnsi="Arial" w:cs="Arial"/>
          <w:sz w:val="24"/>
          <w:szCs w:val="24"/>
        </w:rPr>
      </w:pPr>
      <w:r w:rsidRPr="00C966AA">
        <w:rPr>
          <w:rFonts w:ascii="Arial" w:eastAsia="Calibri" w:hAnsi="Arial" w:cs="Arial"/>
          <w:sz w:val="24"/>
          <w:szCs w:val="24"/>
        </w:rPr>
        <w:t>José Fernando Méndez Vindas, Partido Unidad Social Cristiana</w:t>
      </w:r>
    </w:p>
    <w:p w:rsidR="00C966AA" w:rsidRPr="00C966AA" w:rsidRDefault="00C966AA" w:rsidP="005A1A5E">
      <w:pPr>
        <w:numPr>
          <w:ilvl w:val="0"/>
          <w:numId w:val="65"/>
        </w:numPr>
        <w:spacing w:after="0" w:line="240" w:lineRule="auto"/>
        <w:ind w:left="993" w:right="-799" w:hanging="153"/>
        <w:rPr>
          <w:rFonts w:ascii="Arial" w:eastAsia="Calibri" w:hAnsi="Arial" w:cs="Arial"/>
          <w:sz w:val="24"/>
          <w:szCs w:val="24"/>
        </w:rPr>
      </w:pPr>
      <w:r w:rsidRPr="00C966AA">
        <w:rPr>
          <w:rFonts w:ascii="Arial" w:eastAsia="Calibri" w:hAnsi="Arial" w:cs="Arial"/>
          <w:sz w:val="24"/>
          <w:szCs w:val="24"/>
        </w:rPr>
        <w:t>Julio César Benavides Espinoza, Partido Unidad Social Cristiana</w:t>
      </w:r>
    </w:p>
    <w:p w:rsidR="00C966AA" w:rsidRPr="00C966AA" w:rsidRDefault="00C966AA" w:rsidP="005A1A5E">
      <w:pPr>
        <w:numPr>
          <w:ilvl w:val="0"/>
          <w:numId w:val="65"/>
        </w:numPr>
        <w:spacing w:after="0" w:line="240" w:lineRule="auto"/>
        <w:ind w:left="993" w:right="-799" w:hanging="153"/>
        <w:rPr>
          <w:rFonts w:ascii="Arial" w:eastAsia="Calibri" w:hAnsi="Arial" w:cs="Arial"/>
          <w:sz w:val="24"/>
          <w:szCs w:val="24"/>
        </w:rPr>
      </w:pPr>
      <w:r w:rsidRPr="00C966AA">
        <w:rPr>
          <w:rFonts w:ascii="Arial" w:eastAsia="Calibri" w:hAnsi="Arial" w:cs="Arial"/>
          <w:sz w:val="24"/>
          <w:szCs w:val="24"/>
        </w:rPr>
        <w:t>Damaris Gamboa Hernández, Partido Unidad Social Cristiana</w:t>
      </w:r>
    </w:p>
    <w:p w:rsidR="00C966AA" w:rsidRPr="00C966AA" w:rsidRDefault="00C966AA" w:rsidP="005A1A5E">
      <w:pPr>
        <w:numPr>
          <w:ilvl w:val="0"/>
          <w:numId w:val="65"/>
        </w:numPr>
        <w:spacing w:after="0" w:line="240" w:lineRule="auto"/>
        <w:ind w:left="993" w:hanging="153"/>
        <w:rPr>
          <w:rFonts w:ascii="Arial" w:eastAsia="Calibri" w:hAnsi="Arial" w:cs="Arial"/>
          <w:sz w:val="24"/>
          <w:szCs w:val="24"/>
        </w:rPr>
      </w:pPr>
      <w:r w:rsidRPr="00C966AA">
        <w:rPr>
          <w:rFonts w:ascii="Arial" w:eastAsia="Calibri" w:hAnsi="Arial" w:cs="Arial"/>
          <w:sz w:val="24"/>
          <w:szCs w:val="24"/>
        </w:rPr>
        <w:t>Yojhan Cubero Ramírez, Partido Liberación Nacional</w:t>
      </w:r>
    </w:p>
    <w:p w:rsidR="00C966AA" w:rsidRPr="00C966AA" w:rsidRDefault="00C966AA" w:rsidP="005A1A5E">
      <w:pPr>
        <w:numPr>
          <w:ilvl w:val="0"/>
          <w:numId w:val="65"/>
        </w:numPr>
        <w:spacing w:after="0" w:line="240" w:lineRule="auto"/>
        <w:ind w:left="993" w:hanging="153"/>
        <w:rPr>
          <w:rFonts w:ascii="Arial" w:eastAsia="Calibri" w:hAnsi="Arial" w:cs="Arial"/>
          <w:sz w:val="24"/>
          <w:szCs w:val="24"/>
        </w:rPr>
      </w:pPr>
      <w:r w:rsidRPr="00C966AA">
        <w:rPr>
          <w:rFonts w:ascii="Arial" w:eastAsia="Calibri" w:hAnsi="Arial" w:cs="Arial"/>
          <w:sz w:val="24"/>
          <w:szCs w:val="24"/>
        </w:rPr>
        <w:t>Betty Castillo Ortiz, Partido Liberación Nacional</w:t>
      </w: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500EB2" w:rsidRDefault="00C966AA" w:rsidP="00C966A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966AA" w:rsidRPr="00A21CE9" w:rsidRDefault="00C966AA" w:rsidP="00C966AA">
      <w:pPr>
        <w:spacing w:after="0" w:line="240" w:lineRule="auto"/>
        <w:jc w:val="center"/>
        <w:rPr>
          <w:rFonts w:ascii="Arial" w:hAnsi="Arial" w:cs="Arial"/>
          <w:b/>
          <w:sz w:val="24"/>
          <w:szCs w:val="24"/>
        </w:rPr>
      </w:pPr>
      <w:r>
        <w:rPr>
          <w:rFonts w:ascii="Arial" w:hAnsi="Arial" w:cs="Arial"/>
          <w:b/>
          <w:sz w:val="24"/>
          <w:szCs w:val="24"/>
        </w:rPr>
        <w:t>SECRETARÍA CONCEJO MUNICIPAL</w:t>
      </w:r>
    </w:p>
    <w:p w:rsidR="00C966AA" w:rsidRPr="00A92FC1" w:rsidRDefault="00C966AA" w:rsidP="00C966AA">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06E9455A" wp14:editId="3E165374">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966AA" w:rsidRDefault="00C966AA" w:rsidP="00C966AA">
      <w:pPr>
        <w:pStyle w:val="Sinespaciado"/>
      </w:pPr>
    </w:p>
    <w:p w:rsidR="00C966AA" w:rsidRDefault="00C966AA" w:rsidP="00C966AA">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1F3A3E" w:rsidRDefault="00C966AA" w:rsidP="00C966AA">
      <w:pPr>
        <w:ind w:left="4956"/>
        <w:rPr>
          <w:rFonts w:ascii="Arial" w:hAnsi="Arial" w:cs="Arial"/>
          <w:b/>
          <w:sz w:val="24"/>
          <w:szCs w:val="24"/>
          <w:lang w:val="es-ES"/>
        </w:rPr>
      </w:pPr>
      <w:r>
        <w:rPr>
          <w:rFonts w:ascii="Arial" w:hAnsi="Arial" w:cs="Arial"/>
          <w:b/>
          <w:sz w:val="24"/>
          <w:szCs w:val="24"/>
          <w:lang w:val="es-ES"/>
        </w:rPr>
        <w:t xml:space="preserve">        OFICIO MSPH-CM-ACUER-764-</w:t>
      </w:r>
      <w:r w:rsidRPr="001F3A3E">
        <w:rPr>
          <w:rFonts w:ascii="Arial" w:hAnsi="Arial" w:cs="Arial"/>
          <w:b/>
          <w:sz w:val="24"/>
          <w:szCs w:val="24"/>
          <w:lang w:val="es-ES"/>
        </w:rPr>
        <w:t>19</w:t>
      </w:r>
    </w:p>
    <w:p w:rsidR="00C966AA" w:rsidRPr="001F3A3E" w:rsidRDefault="00C966AA" w:rsidP="00C966A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966AA" w:rsidRPr="001F3A3E" w:rsidRDefault="00C966AA" w:rsidP="00C966A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Señora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Ericka Ugalde Camacho, Jefa de Área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Pte.</w:t>
      </w:r>
    </w:p>
    <w:p w:rsidR="00C966AA" w:rsidRDefault="00C966AA" w:rsidP="00C966AA">
      <w:pPr>
        <w:spacing w:after="0" w:line="240" w:lineRule="auto"/>
        <w:jc w:val="both"/>
        <w:rPr>
          <w:rFonts w:ascii="Arial" w:hAnsi="Arial" w:cs="Arial"/>
          <w:sz w:val="24"/>
          <w:szCs w:val="24"/>
        </w:rPr>
      </w:pPr>
    </w:p>
    <w:p w:rsidR="00C966AA" w:rsidRPr="001F3A3E" w:rsidRDefault="00C966AA" w:rsidP="00C966A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C966AA" w:rsidRPr="001F3A3E" w:rsidRDefault="00C966AA" w:rsidP="00C966AA">
      <w:pPr>
        <w:pStyle w:val="Sinespaciado"/>
        <w:rPr>
          <w:lang w:val="es-ES"/>
        </w:rPr>
      </w:pPr>
    </w:p>
    <w:p w:rsidR="00C966AA" w:rsidRPr="001F3A3E" w:rsidRDefault="00C966AA" w:rsidP="00C966A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966AA" w:rsidRPr="001F3A3E" w:rsidRDefault="00C966AA" w:rsidP="00C966AA">
      <w:pPr>
        <w:spacing w:after="0" w:line="240" w:lineRule="auto"/>
        <w:rPr>
          <w:rFonts w:ascii="Calibri" w:eastAsia="Calibri" w:hAnsi="Calibri" w:cs="Times New Roman"/>
          <w:lang w:val="es-ES" w:eastAsia="es-ES"/>
        </w:rPr>
      </w:pPr>
    </w:p>
    <w:p w:rsidR="00C966AA" w:rsidRPr="001F3A3E" w:rsidRDefault="00C966AA" w:rsidP="00C966A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966AA" w:rsidRDefault="00C966AA" w:rsidP="00C966A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966AA" w:rsidRDefault="00C966AA" w:rsidP="004934DB">
      <w:pPr>
        <w:pStyle w:val="Sinespaciado"/>
      </w:pP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CONSIDERANDO</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C966AA">
      <w:pPr>
        <w:spacing w:line="360" w:lineRule="auto"/>
        <w:jc w:val="center"/>
        <w:rPr>
          <w:rFonts w:ascii="Arial" w:hAnsi="Arial" w:cs="Arial"/>
          <w:sz w:val="24"/>
          <w:szCs w:val="24"/>
        </w:rPr>
      </w:pPr>
      <w:r w:rsidRPr="00C966AA">
        <w:rPr>
          <w:rFonts w:ascii="Arial" w:hAnsi="Arial" w:cs="Arial"/>
          <w:sz w:val="24"/>
          <w:szCs w:val="24"/>
        </w:rPr>
        <w:t>Dictamen N° COP-025-2019 de la Comisión de Obras Públicas de la reunión celebrada el día 13 de noviembre del 2019.</w:t>
      </w: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Preside: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 José Fernando Méndez Vindas, Regidor Propietario</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 xml:space="preserve">Miembros de la Comisión: </w:t>
      </w:r>
    </w:p>
    <w:p w:rsidR="00C966AA" w:rsidRPr="00C966AA" w:rsidRDefault="00C966AA"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Betty Castillo Ortiz, Regidora Propietaria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sz w:val="24"/>
          <w:szCs w:val="24"/>
        </w:rPr>
      </w:pPr>
      <w:r w:rsidRPr="00C966AA">
        <w:rPr>
          <w:rFonts w:ascii="Arial" w:hAnsi="Arial" w:cs="Arial"/>
          <w:b/>
          <w:sz w:val="24"/>
          <w:szCs w:val="24"/>
          <w:u w:val="single"/>
        </w:rPr>
        <w:t>Asesores de la Comisión</w:t>
      </w:r>
      <w:r w:rsidRPr="00C966AA">
        <w:rPr>
          <w:rFonts w:ascii="Arial" w:hAnsi="Arial" w:cs="Arial"/>
          <w:sz w:val="24"/>
          <w:szCs w:val="24"/>
        </w:rPr>
        <w:t xml:space="preserv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Omar Sequeira </w:t>
      </w:r>
      <w:proofErr w:type="spellStart"/>
      <w:r w:rsidRPr="00C966AA">
        <w:rPr>
          <w:rFonts w:ascii="Arial" w:eastAsia="Times New Roman" w:hAnsi="Arial" w:cs="Arial"/>
          <w:sz w:val="24"/>
          <w:szCs w:val="24"/>
          <w:lang w:val="es-ES_tradnl" w:eastAsia="es-ES_tradnl"/>
        </w:rPr>
        <w:t>Sequeira</w:t>
      </w:r>
      <w:proofErr w:type="spellEnd"/>
      <w:r w:rsidRPr="00C966AA">
        <w:rPr>
          <w:rFonts w:ascii="Arial" w:eastAsia="Times New Roman" w:hAnsi="Arial" w:cs="Arial"/>
          <w:sz w:val="24"/>
          <w:szCs w:val="24"/>
          <w:lang w:val="es-ES_tradnl" w:eastAsia="es-ES_tradnl"/>
        </w:rPr>
        <w:t xml:space="preserve">, Regidor Suplente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Ing. Oscar Campos Garita, Jefe de Sección de Infraestructura Pública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Santiago </w:t>
      </w:r>
      <w:proofErr w:type="spellStart"/>
      <w:r w:rsidRPr="00C966AA">
        <w:rPr>
          <w:rFonts w:ascii="Arial" w:eastAsia="Times New Roman" w:hAnsi="Arial" w:cs="Arial"/>
          <w:sz w:val="24"/>
          <w:szCs w:val="24"/>
          <w:lang w:val="es-ES_tradnl" w:eastAsia="es-ES_tradnl"/>
        </w:rPr>
        <w:t>Baizán</w:t>
      </w:r>
      <w:proofErr w:type="spellEnd"/>
      <w:r w:rsidRPr="00C966AA">
        <w:rPr>
          <w:rFonts w:ascii="Arial" w:eastAsia="Times New Roman" w:hAnsi="Arial" w:cs="Arial"/>
          <w:sz w:val="24"/>
          <w:szCs w:val="24"/>
          <w:lang w:val="es-ES_tradnl" w:eastAsia="es-ES_tradnl"/>
        </w:rPr>
        <w:t xml:space="preserve"> Hidalgo, Director de Control y Desarrollo Urbano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Allan Alfaro Arias, Jefe de Sección de Infraestructura Privada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Lic. Miguel Cortés Sánchez, Jefe de Sección de Ordenamiento Territorial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w:t>
      </w:r>
      <w:proofErr w:type="spellStart"/>
      <w:r w:rsidRPr="00C966AA">
        <w:rPr>
          <w:rFonts w:ascii="Arial" w:eastAsia="Times New Roman" w:hAnsi="Arial" w:cs="Arial"/>
          <w:sz w:val="24"/>
          <w:szCs w:val="24"/>
          <w:lang w:val="es-ES_tradnl" w:eastAsia="es-ES_tradnl"/>
        </w:rPr>
        <w:t>Hazel</w:t>
      </w:r>
      <w:proofErr w:type="spellEnd"/>
      <w:r w:rsidRPr="00C966AA">
        <w:rPr>
          <w:rFonts w:ascii="Arial" w:eastAsia="Times New Roman" w:hAnsi="Arial" w:cs="Arial"/>
          <w:sz w:val="24"/>
          <w:szCs w:val="24"/>
          <w:lang w:val="es-ES_tradnl" w:eastAsia="es-ES_tradnl"/>
        </w:rPr>
        <w:t xml:space="preserve"> Aguirre Álvarez, Regidora Suplente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lastRenderedPageBreak/>
        <w:t xml:space="preserve">Ausentes: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David Zúñiga Arce, Vicealcalde Municipal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Andrés Brenes Ovares, Asistente de la Sección de Infraestructura Pública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Julio Benavides Espinoza, Regidor Propietario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Sra. María de los Ángeles Artavia Zeledón, Regidora Suplente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Srta. Daniela Azofeifa Sandoval, Asesora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Srta. Judith Obando Miranda, Asesora</w:t>
      </w:r>
    </w:p>
    <w:p w:rsidR="00C966AA" w:rsidRPr="00C966AA" w:rsidRDefault="00C966AA" w:rsidP="00C966AA">
      <w:pPr>
        <w:pStyle w:val="Sinespaciado"/>
      </w:pPr>
    </w:p>
    <w:p w:rsidR="00C966AA" w:rsidRPr="00C966AA" w:rsidRDefault="00C966AA" w:rsidP="00C966AA">
      <w:pPr>
        <w:spacing w:line="360" w:lineRule="auto"/>
        <w:contextualSpacing/>
        <w:jc w:val="both"/>
        <w:rPr>
          <w:rFonts w:ascii="Arial" w:eastAsia="Calibri" w:hAnsi="Arial" w:cs="Arial"/>
          <w:sz w:val="24"/>
          <w:szCs w:val="24"/>
        </w:rPr>
      </w:pPr>
      <w:r w:rsidRPr="00C966AA">
        <w:rPr>
          <w:rFonts w:ascii="Arial" w:hAnsi="Arial" w:cs="Arial"/>
          <w:b/>
          <w:sz w:val="24"/>
          <w:szCs w:val="24"/>
          <w:u w:val="single"/>
        </w:rPr>
        <w:t>Tema:</w:t>
      </w:r>
      <w:r w:rsidRPr="00C966AA">
        <w:rPr>
          <w:rFonts w:ascii="Arial" w:hAnsi="Arial" w:cs="Arial"/>
          <w:sz w:val="24"/>
          <w:szCs w:val="24"/>
          <w:lang w:eastAsia="es-CR"/>
        </w:rPr>
        <w:t xml:space="preserve"> Análisis del expediente N° 21.553 “Reforma del artículo y adición de un artículo 24 BIS de la Ley N° 7798 “Creación del Consejo Nacional de Viabilidad” del 29 de mayo de 1998 y sus reformas, Ley para la intervención de rutas cantonales por parte del Consejo Nacional de Vialidad”.</w:t>
      </w:r>
    </w:p>
    <w:p w:rsidR="00C966AA" w:rsidRPr="00C966AA" w:rsidRDefault="00C966AA" w:rsidP="00C966AA">
      <w:pPr>
        <w:jc w:val="center"/>
        <w:rPr>
          <w:rFonts w:ascii="Arial" w:hAnsi="Arial" w:cs="Arial"/>
          <w:b/>
          <w:sz w:val="24"/>
          <w:szCs w:val="24"/>
        </w:rPr>
      </w:pPr>
      <w:r w:rsidRPr="00C966AA">
        <w:rPr>
          <w:rFonts w:ascii="Arial" w:hAnsi="Arial" w:cs="Arial"/>
          <w:b/>
          <w:sz w:val="24"/>
          <w:szCs w:val="24"/>
        </w:rPr>
        <w:t>CONSIDERANDO</w:t>
      </w:r>
    </w:p>
    <w:p w:rsidR="00C966AA" w:rsidRPr="00C966AA" w:rsidRDefault="00C966AA" w:rsidP="005A1A5E">
      <w:pPr>
        <w:numPr>
          <w:ilvl w:val="0"/>
          <w:numId w:val="67"/>
        </w:numPr>
        <w:spacing w:after="0" w:line="360" w:lineRule="auto"/>
        <w:contextualSpacing/>
        <w:jc w:val="both"/>
        <w:rPr>
          <w:rFonts w:ascii="Arial" w:eastAsia="Calibri" w:hAnsi="Arial" w:cs="Arial"/>
          <w:sz w:val="24"/>
          <w:szCs w:val="24"/>
          <w:lang w:val="es-ES_tradnl" w:eastAsia="es-ES_tradnl"/>
        </w:rPr>
      </w:pPr>
      <w:r w:rsidRPr="00C966AA">
        <w:rPr>
          <w:rFonts w:ascii="Arial" w:eastAsia="Calibri" w:hAnsi="Arial" w:cs="Arial"/>
          <w:sz w:val="24"/>
          <w:szCs w:val="24"/>
          <w:lang w:val="es-ES_tradnl" w:eastAsia="es-ES_tradnl"/>
        </w:rPr>
        <w:t>Oficio CPEM-060-2019, recibido vía correo el día 10 de octubre de 2019, suscrito por la Sra. Ericka Ugalde Camacho, Jefa de Área, Comisiones Legislativas III, Asamblea Legislativa, donde solicita criterio con relación al proyecto de ley N° 21.553 “ Reforma del artículo y adición de un artículo 24 BIS de la Ley N° 7798 “ Creación del Consejo Nacional de Vialidad” del 29 de mayo de 1998 y sus reformas, Ley para la intervención de rutas cantonales por parte del Consejo Nacional de Vialidad”.</w:t>
      </w:r>
    </w:p>
    <w:p w:rsidR="00C966AA" w:rsidRPr="00C966AA" w:rsidRDefault="00C966AA" w:rsidP="00C966AA">
      <w:pPr>
        <w:pStyle w:val="Sinespaciado"/>
      </w:pPr>
    </w:p>
    <w:p w:rsidR="00C966AA" w:rsidRPr="00C966AA" w:rsidRDefault="00C966AA" w:rsidP="005A1A5E">
      <w:pPr>
        <w:numPr>
          <w:ilvl w:val="0"/>
          <w:numId w:val="67"/>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Acuerdo municipal CM 685-19 adoptado en la sesión ordinaria N° 43-19 celebrada el día  21 de octubre del 2019, mediante el cual, se remitió el oficio citado a la Comisión de Obras Públicas para su respectivo análisis y posterior dictamen. </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5A1A5E">
      <w:pPr>
        <w:numPr>
          <w:ilvl w:val="0"/>
          <w:numId w:val="67"/>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Que se debe aclarar que la inversión que realice el Consejo Nacional de Viabilidad, en las rutas cantonales no se debe deducir de los fondos que se les asigna a las Municipalidades mediante la Ley Especial para la Transferencia de Competencias: Atención Plena y Exclusiva de la Red Vial Cantonal, Ley N° 9329. </w:t>
      </w:r>
    </w:p>
    <w:p w:rsidR="00C966AA" w:rsidRPr="00C966AA" w:rsidRDefault="00C966AA" w:rsidP="005A1A5E">
      <w:pPr>
        <w:numPr>
          <w:ilvl w:val="0"/>
          <w:numId w:val="67"/>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lastRenderedPageBreak/>
        <w:t>Que cualquier acción por parte del Consejo Nacional de Vialidad, deben ser debidamente notificada y coordinada previamente con el gobierno local a efectos de optimizar los recursos y ser eficientes y eficaces en su ejecución.</w:t>
      </w:r>
    </w:p>
    <w:p w:rsidR="00C966AA" w:rsidRPr="00C966AA" w:rsidRDefault="00C966AA" w:rsidP="00C966AA">
      <w:pPr>
        <w:spacing w:after="0" w:line="240" w:lineRule="auto"/>
      </w:pPr>
    </w:p>
    <w:p w:rsidR="00C966AA" w:rsidRPr="00C966AA" w:rsidRDefault="00C966AA" w:rsidP="005A1A5E">
      <w:pPr>
        <w:numPr>
          <w:ilvl w:val="0"/>
          <w:numId w:val="67"/>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Acta N° 17-19 de la reunión celebrada el día 13 de noviembre del 2019, donde se analizó el tema. </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C966AA">
      <w:pPr>
        <w:spacing w:line="360" w:lineRule="auto"/>
        <w:ind w:left="360"/>
        <w:jc w:val="center"/>
        <w:rPr>
          <w:rFonts w:ascii="Arial" w:hAnsi="Arial" w:cs="Arial"/>
          <w:b/>
        </w:rPr>
      </w:pPr>
      <w:r w:rsidRPr="00C966AA">
        <w:rPr>
          <w:rFonts w:ascii="Arial" w:hAnsi="Arial" w:cs="Arial"/>
          <w:b/>
        </w:rPr>
        <w:t>RECOMENDACIONES</w:t>
      </w:r>
    </w:p>
    <w:p w:rsidR="00C966AA" w:rsidRPr="00C966AA" w:rsidRDefault="00C966AA" w:rsidP="00C966AA">
      <w:pPr>
        <w:spacing w:line="360" w:lineRule="auto"/>
        <w:jc w:val="both"/>
        <w:rPr>
          <w:rFonts w:ascii="Arial" w:hAnsi="Arial" w:cs="Arial"/>
          <w:sz w:val="24"/>
          <w:szCs w:val="24"/>
        </w:rPr>
      </w:pPr>
      <w:r w:rsidRPr="00C966AA">
        <w:rPr>
          <w:rFonts w:ascii="Arial" w:hAnsi="Arial" w:cs="Arial"/>
          <w:sz w:val="24"/>
          <w:szCs w:val="24"/>
        </w:rPr>
        <w:t xml:space="preserve">Se le recomienda al honorable Concejo Municipal: </w:t>
      </w:r>
    </w:p>
    <w:p w:rsidR="00C966AA" w:rsidRDefault="00C966AA" w:rsidP="00C966AA">
      <w:pPr>
        <w:spacing w:line="360" w:lineRule="auto"/>
        <w:contextualSpacing/>
        <w:jc w:val="both"/>
        <w:rPr>
          <w:rFonts w:ascii="Arial" w:hAnsi="Arial" w:cs="Arial"/>
          <w:sz w:val="24"/>
          <w:szCs w:val="24"/>
          <w:lang w:eastAsia="es-CR"/>
        </w:rPr>
      </w:pPr>
      <w:r w:rsidRPr="00C966AA">
        <w:rPr>
          <w:rFonts w:ascii="Arial" w:hAnsi="Arial" w:cs="Arial"/>
          <w:sz w:val="24"/>
          <w:szCs w:val="24"/>
          <w:lang w:eastAsia="es-CR"/>
        </w:rPr>
        <w:t>Declararse parcialmente a favor del expediente N° 21.553 “Reforma del artículo y adición de un artículo 24 BIS de la Ley N° 7798 “Creación del Consejo Nacional de Vialidad” del 29 de mayo de 1998 y sus reformas, Ley para la intervención de rutas cantonales por parte del Consejo Nacional de Vialidad”, tomando en cuenta los considerandos 3 y 4.</w:t>
      </w:r>
    </w:p>
    <w:p w:rsidR="00C966AA" w:rsidRPr="00C966AA" w:rsidRDefault="00C966AA" w:rsidP="00C966AA">
      <w:pPr>
        <w:spacing w:line="240" w:lineRule="auto"/>
        <w:contextualSpacing/>
        <w:jc w:val="both"/>
        <w:rPr>
          <w:rFonts w:ascii="Arial" w:hAnsi="Arial" w:cs="Arial"/>
          <w:sz w:val="24"/>
          <w:szCs w:val="24"/>
          <w:lang w:eastAsia="es-CR"/>
        </w:rPr>
      </w:pPr>
    </w:p>
    <w:p w:rsidR="00C966AA" w:rsidRPr="00C966AA" w:rsidRDefault="00C966AA" w:rsidP="00C966AA">
      <w:pPr>
        <w:spacing w:line="360" w:lineRule="auto"/>
        <w:jc w:val="both"/>
        <w:rPr>
          <w:rFonts w:ascii="Arial" w:hAnsi="Arial" w:cs="Arial"/>
          <w:sz w:val="24"/>
          <w:szCs w:val="24"/>
          <w:lang w:eastAsia="es-CR"/>
        </w:rPr>
      </w:pPr>
      <w:r w:rsidRPr="00C966AA">
        <w:rPr>
          <w:rFonts w:ascii="Arial" w:hAnsi="Arial" w:cs="Arial"/>
          <w:sz w:val="24"/>
          <w:szCs w:val="24"/>
          <w:lang w:eastAsia="es-CR"/>
        </w:rPr>
        <w:t xml:space="preserve">Firma de los miembros de la Comisión de Obras Públicas: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noProof/>
          <w:sz w:val="24"/>
          <w:szCs w:val="24"/>
          <w:lang w:eastAsia="es-CR"/>
        </w:rPr>
        <mc:AlternateContent>
          <mc:Choice Requires="wps">
            <w:drawing>
              <wp:anchor distT="0" distB="0" distL="114300" distR="114300" simplePos="0" relativeHeight="251684864" behindDoc="0" locked="0" layoutInCell="1" allowOverlap="1" wp14:anchorId="4A19100B" wp14:editId="3E894E0A">
                <wp:simplePos x="0" y="0"/>
                <wp:positionH relativeFrom="column">
                  <wp:posOffset>3419475</wp:posOffset>
                </wp:positionH>
                <wp:positionV relativeFrom="paragraph">
                  <wp:posOffset>332740</wp:posOffset>
                </wp:positionV>
                <wp:extent cx="2514600" cy="0"/>
                <wp:effectExtent l="0" t="0" r="19050" b="19050"/>
                <wp:wrapNone/>
                <wp:docPr id="80" name="Conector recto 80"/>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F7BEE7" id="Conector recto 8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" strokecolor="windowText" strokeweight=".5pt">
                <v:stroke joinstyle="miter"/>
              </v:line>
            </w:pict>
          </mc:Fallback>
        </mc:AlternateContent>
      </w:r>
      <w:r w:rsidRPr="00C966AA">
        <w:rPr>
          <w:rFonts w:ascii="Arial" w:hAnsi="Arial" w:cs="Arial"/>
          <w:noProof/>
          <w:sz w:val="24"/>
          <w:szCs w:val="24"/>
          <w:lang w:eastAsia="es-CR"/>
        </w:rPr>
        <mc:AlternateContent>
          <mc:Choice Requires="wps">
            <w:drawing>
              <wp:anchor distT="0" distB="0" distL="114300" distR="114300" simplePos="0" relativeHeight="251683840" behindDoc="0" locked="0" layoutInCell="1" allowOverlap="1" wp14:anchorId="34839985" wp14:editId="37A54C86">
                <wp:simplePos x="0" y="0"/>
                <wp:positionH relativeFrom="column">
                  <wp:posOffset>81915</wp:posOffset>
                </wp:positionH>
                <wp:positionV relativeFrom="paragraph">
                  <wp:posOffset>288290</wp:posOffset>
                </wp:positionV>
                <wp:extent cx="2514600" cy="0"/>
                <wp:effectExtent l="0" t="0" r="19050" b="19050"/>
                <wp:wrapNone/>
                <wp:docPr id="81" name="Conector recto 81"/>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2FBE88" id="Conector recto 8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" strokecolor="windowText" strokeweight=".5pt">
                <v:stroke joinstyle="miter"/>
              </v:line>
            </w:pict>
          </mc:Fallback>
        </mc:AlternateConten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Sr. José Fernando Méndez Vindas                                     Sra. Betty Castillo Ortiz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           Regidor Propietario                                                        Regidora Propietaria </w:t>
      </w: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ESTE CONCEJO MUNICIPAL ACUERDA</w:t>
      </w: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p>
    <w:p w:rsidR="00C966AA" w:rsidRPr="00C966AA" w:rsidRDefault="00C966AA" w:rsidP="00C966AA">
      <w:pPr>
        <w:spacing w:line="360" w:lineRule="auto"/>
        <w:contextualSpacing/>
        <w:jc w:val="both"/>
        <w:rPr>
          <w:rFonts w:ascii="Arial" w:hAnsi="Arial" w:cs="Arial"/>
          <w:sz w:val="24"/>
          <w:szCs w:val="24"/>
          <w:lang w:eastAsia="es-CR"/>
        </w:rPr>
      </w:pPr>
      <w:r w:rsidRPr="00C966AA">
        <w:rPr>
          <w:rFonts w:ascii="Arial" w:eastAsia="Times New Roman" w:hAnsi="Arial" w:cs="Arial"/>
          <w:sz w:val="24"/>
          <w:szCs w:val="24"/>
          <w:lang w:val="es-ES_tradnl" w:eastAsia="es-ES_tradnl"/>
        </w:rPr>
        <w:t>Aprobar dicho dictamen y declararse parcialmente</w:t>
      </w:r>
      <w:r w:rsidRPr="00C966AA">
        <w:rPr>
          <w:rFonts w:ascii="Arial" w:hAnsi="Arial" w:cs="Arial"/>
          <w:sz w:val="24"/>
          <w:szCs w:val="24"/>
          <w:lang w:eastAsia="es-CR"/>
        </w:rPr>
        <w:t xml:space="preserve"> a favor del expediente N° 21.553 “Reforma del artículo y adición de un artículo 24 BIS de la Ley N° 7798 “Creación del Consejo Nacional de Vialidad” del 29 de mayo de 1998 y sus reformas, Ley para la intervención de rutas cantonales por parte del Consejo Nacional de Vialidad”, tomando en cuenta los considerandos 3 y 4.</w:t>
      </w:r>
    </w:p>
    <w:p w:rsidR="00C966AA" w:rsidRPr="00C966AA" w:rsidRDefault="00C966AA" w:rsidP="00C966AA">
      <w:pPr>
        <w:spacing w:after="0" w:line="240" w:lineRule="auto"/>
        <w:contextualSpacing/>
        <w:jc w:val="both"/>
        <w:rPr>
          <w:rFonts w:ascii="Arial" w:hAnsi="Arial" w:cs="Arial"/>
          <w:b/>
        </w:rPr>
      </w:pPr>
      <w:r w:rsidRPr="00C966AA">
        <w:rPr>
          <w:rFonts w:ascii="Arial" w:hAnsi="Arial" w:cs="Arial"/>
          <w:b/>
        </w:rPr>
        <w:t>ACUERDO UNÁNIME Y DECLARADO DEFINITIVAMENTE APROBADO N° 764-19</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Acuerdo con el voto positivo de los regidores</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5A1A5E">
      <w:pPr>
        <w:numPr>
          <w:ilvl w:val="0"/>
          <w:numId w:val="66"/>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José Fernando Méndez Vindas, Partido Unidad Social Cristiana</w:t>
      </w:r>
    </w:p>
    <w:p w:rsidR="00C966AA" w:rsidRPr="00C966AA" w:rsidRDefault="00C966AA" w:rsidP="005A1A5E">
      <w:pPr>
        <w:numPr>
          <w:ilvl w:val="0"/>
          <w:numId w:val="66"/>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Julio César Benavides Espinoza, Partido Unidad Social Cristiana</w:t>
      </w:r>
    </w:p>
    <w:p w:rsidR="00C966AA" w:rsidRPr="00C966AA" w:rsidRDefault="00C966AA" w:rsidP="005A1A5E">
      <w:pPr>
        <w:numPr>
          <w:ilvl w:val="0"/>
          <w:numId w:val="66"/>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Damaris Gamboa Hernández, Partido Unidad Social Cristiana</w:t>
      </w:r>
    </w:p>
    <w:p w:rsidR="00C966AA" w:rsidRDefault="00C966AA" w:rsidP="005A1A5E">
      <w:pPr>
        <w:numPr>
          <w:ilvl w:val="0"/>
          <w:numId w:val="66"/>
        </w:numPr>
        <w:spacing w:after="0" w:line="240" w:lineRule="auto"/>
        <w:ind w:firstLine="414"/>
        <w:rPr>
          <w:rFonts w:ascii="Arial" w:eastAsia="Calibri" w:hAnsi="Arial" w:cs="Arial"/>
          <w:sz w:val="24"/>
          <w:szCs w:val="24"/>
        </w:rPr>
      </w:pPr>
      <w:r w:rsidRPr="00C966AA">
        <w:rPr>
          <w:rFonts w:ascii="Arial" w:eastAsia="Calibri" w:hAnsi="Arial" w:cs="Arial"/>
          <w:sz w:val="24"/>
          <w:szCs w:val="24"/>
        </w:rPr>
        <w:t>Yojhan Cubero Ramírez, Partido Liberación Nacional</w:t>
      </w:r>
    </w:p>
    <w:p w:rsidR="00C966AA" w:rsidRPr="00C966AA" w:rsidRDefault="00C966AA" w:rsidP="00C966AA">
      <w:pPr>
        <w:spacing w:after="0" w:line="240" w:lineRule="auto"/>
        <w:ind w:left="1134"/>
        <w:rPr>
          <w:rFonts w:ascii="Arial" w:eastAsia="Calibri" w:hAnsi="Arial" w:cs="Arial"/>
          <w:sz w:val="24"/>
          <w:szCs w:val="24"/>
        </w:rPr>
      </w:pPr>
    </w:p>
    <w:p w:rsidR="00C966AA" w:rsidRPr="00C966AA" w:rsidRDefault="00C966AA" w:rsidP="005A1A5E">
      <w:pPr>
        <w:numPr>
          <w:ilvl w:val="0"/>
          <w:numId w:val="66"/>
        </w:numPr>
        <w:spacing w:after="0" w:line="240" w:lineRule="auto"/>
        <w:ind w:firstLine="414"/>
        <w:rPr>
          <w:rFonts w:ascii="Arial" w:eastAsia="Calibri" w:hAnsi="Arial" w:cs="Arial"/>
          <w:sz w:val="24"/>
          <w:szCs w:val="24"/>
        </w:rPr>
      </w:pPr>
      <w:r w:rsidRPr="00C966AA">
        <w:rPr>
          <w:rFonts w:ascii="Arial" w:eastAsia="Calibri" w:hAnsi="Arial" w:cs="Arial"/>
          <w:sz w:val="24"/>
          <w:szCs w:val="24"/>
        </w:rPr>
        <w:t>Betty Castillo Ortiz, Partido Liberación Nacional</w:t>
      </w: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500EB2" w:rsidRDefault="00C966AA" w:rsidP="00C966A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966AA" w:rsidRPr="00A21CE9" w:rsidRDefault="00C966AA" w:rsidP="00C966AA">
      <w:pPr>
        <w:spacing w:after="0" w:line="240" w:lineRule="auto"/>
        <w:jc w:val="center"/>
        <w:rPr>
          <w:rFonts w:ascii="Arial" w:hAnsi="Arial" w:cs="Arial"/>
          <w:b/>
          <w:sz w:val="24"/>
          <w:szCs w:val="24"/>
        </w:rPr>
      </w:pPr>
      <w:r>
        <w:rPr>
          <w:rFonts w:ascii="Arial" w:hAnsi="Arial" w:cs="Arial"/>
          <w:b/>
          <w:sz w:val="24"/>
          <w:szCs w:val="24"/>
        </w:rPr>
        <w:t>SECRETARÍA CONCEJO MUNICIPAL</w:t>
      </w:r>
    </w:p>
    <w:p w:rsidR="00C966AA" w:rsidRPr="00A92FC1" w:rsidRDefault="00C966AA" w:rsidP="00C966AA">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491CB229" wp14:editId="6CEB9C85">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966AA" w:rsidRDefault="00C966AA" w:rsidP="00C966AA">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1F3A3E" w:rsidRDefault="00C966AA" w:rsidP="00C966AA">
      <w:pPr>
        <w:ind w:left="4956"/>
        <w:rPr>
          <w:rFonts w:ascii="Arial" w:hAnsi="Arial" w:cs="Arial"/>
          <w:b/>
          <w:sz w:val="24"/>
          <w:szCs w:val="24"/>
          <w:lang w:val="es-ES"/>
        </w:rPr>
      </w:pPr>
      <w:r>
        <w:rPr>
          <w:rFonts w:ascii="Arial" w:hAnsi="Arial" w:cs="Arial"/>
          <w:b/>
          <w:sz w:val="24"/>
          <w:szCs w:val="24"/>
          <w:lang w:val="es-ES"/>
        </w:rPr>
        <w:t xml:space="preserve">        OFICIO MSPH-CM-ACUER-765-</w:t>
      </w:r>
      <w:r w:rsidRPr="001F3A3E">
        <w:rPr>
          <w:rFonts w:ascii="Arial" w:hAnsi="Arial" w:cs="Arial"/>
          <w:b/>
          <w:sz w:val="24"/>
          <w:szCs w:val="24"/>
          <w:lang w:val="es-ES"/>
        </w:rPr>
        <w:t>19</w:t>
      </w:r>
    </w:p>
    <w:p w:rsidR="00C966AA" w:rsidRPr="001F3A3E" w:rsidRDefault="00C966AA" w:rsidP="00C966A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966AA" w:rsidRPr="001F3A3E" w:rsidRDefault="00C966AA" w:rsidP="00C966A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Señora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Ericka Ugalde Camacho, Jefa de Área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Pte.</w:t>
      </w:r>
    </w:p>
    <w:p w:rsidR="00C966AA" w:rsidRDefault="00C966AA" w:rsidP="00C966AA">
      <w:pPr>
        <w:spacing w:after="0" w:line="240" w:lineRule="auto"/>
        <w:jc w:val="both"/>
        <w:rPr>
          <w:rFonts w:ascii="Arial" w:hAnsi="Arial" w:cs="Arial"/>
          <w:sz w:val="24"/>
          <w:szCs w:val="24"/>
        </w:rPr>
      </w:pPr>
    </w:p>
    <w:p w:rsidR="00C966AA" w:rsidRPr="001F3A3E" w:rsidRDefault="00C966AA" w:rsidP="00C966A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C966AA" w:rsidRPr="001F3A3E" w:rsidRDefault="00C966AA" w:rsidP="00C966AA">
      <w:pPr>
        <w:pStyle w:val="Sinespaciado"/>
        <w:rPr>
          <w:lang w:val="es-ES"/>
        </w:rPr>
      </w:pPr>
    </w:p>
    <w:p w:rsidR="00C966AA" w:rsidRPr="001F3A3E" w:rsidRDefault="00C966AA" w:rsidP="00C966A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966AA" w:rsidRPr="001F3A3E" w:rsidRDefault="00C966AA" w:rsidP="00C966AA">
      <w:pPr>
        <w:spacing w:after="0" w:line="240" w:lineRule="auto"/>
        <w:rPr>
          <w:rFonts w:ascii="Calibri" w:eastAsia="Calibri" w:hAnsi="Calibri" w:cs="Times New Roman"/>
          <w:lang w:val="es-ES" w:eastAsia="es-ES"/>
        </w:rPr>
      </w:pPr>
    </w:p>
    <w:p w:rsidR="00C966AA" w:rsidRPr="001F3A3E" w:rsidRDefault="00C966AA" w:rsidP="00C966A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966AA" w:rsidRDefault="00C966AA" w:rsidP="00C966A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966AA" w:rsidRDefault="00C966AA" w:rsidP="004934DB">
      <w:pPr>
        <w:pStyle w:val="Sinespaciado"/>
      </w:pP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CONSIDERANDO</w:t>
      </w: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p>
    <w:p w:rsidR="00C966AA" w:rsidRPr="00C966AA" w:rsidRDefault="00C966AA" w:rsidP="00C966AA">
      <w:pPr>
        <w:spacing w:line="360" w:lineRule="auto"/>
        <w:jc w:val="center"/>
        <w:rPr>
          <w:rFonts w:ascii="Arial" w:hAnsi="Arial" w:cs="Arial"/>
          <w:sz w:val="24"/>
          <w:szCs w:val="24"/>
        </w:rPr>
      </w:pPr>
      <w:r w:rsidRPr="00C966AA">
        <w:rPr>
          <w:rFonts w:ascii="Arial" w:hAnsi="Arial" w:cs="Arial"/>
          <w:sz w:val="24"/>
          <w:szCs w:val="24"/>
        </w:rPr>
        <w:t>Dictamen N° COP-026-2019 de la Comisión de Obras Públicas de la reunión celebrada el día 13 de noviembre del 2019.</w:t>
      </w: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Preside: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 José Fernando Méndez Vindas, Regidor Propietario</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 xml:space="preserve">Miembros de la Comisión: </w:t>
      </w:r>
    </w:p>
    <w:p w:rsidR="00C966AA" w:rsidRPr="00C966AA" w:rsidRDefault="00C966AA"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Betty Castillo Ortiz, Regidora Propietaria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sz w:val="24"/>
          <w:szCs w:val="24"/>
        </w:rPr>
      </w:pPr>
      <w:r w:rsidRPr="00C966AA">
        <w:rPr>
          <w:rFonts w:ascii="Arial" w:hAnsi="Arial" w:cs="Arial"/>
          <w:b/>
          <w:sz w:val="24"/>
          <w:szCs w:val="24"/>
          <w:u w:val="single"/>
        </w:rPr>
        <w:t>Asesores de la Comisión</w:t>
      </w:r>
      <w:r w:rsidRPr="00C966AA">
        <w:rPr>
          <w:rFonts w:ascii="Arial" w:hAnsi="Arial" w:cs="Arial"/>
          <w:sz w:val="24"/>
          <w:szCs w:val="24"/>
        </w:rPr>
        <w:t xml:space="preserv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Omar Sequeira </w:t>
      </w:r>
      <w:proofErr w:type="spellStart"/>
      <w:r w:rsidRPr="00C966AA">
        <w:rPr>
          <w:rFonts w:ascii="Arial" w:eastAsia="Times New Roman" w:hAnsi="Arial" w:cs="Arial"/>
          <w:sz w:val="24"/>
          <w:szCs w:val="24"/>
          <w:lang w:val="es-ES_tradnl" w:eastAsia="es-ES_tradnl"/>
        </w:rPr>
        <w:t>Sequeira</w:t>
      </w:r>
      <w:proofErr w:type="spellEnd"/>
      <w:r w:rsidRPr="00C966AA">
        <w:rPr>
          <w:rFonts w:ascii="Arial" w:eastAsia="Times New Roman" w:hAnsi="Arial" w:cs="Arial"/>
          <w:sz w:val="24"/>
          <w:szCs w:val="24"/>
          <w:lang w:val="es-ES_tradnl" w:eastAsia="es-ES_tradnl"/>
        </w:rPr>
        <w:t xml:space="preserve">, Regidor Suplente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Ing. Oscar Campos Garita, Jefe de Sección de Infraestructura Pública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Santiago </w:t>
      </w:r>
      <w:proofErr w:type="spellStart"/>
      <w:r w:rsidRPr="00C966AA">
        <w:rPr>
          <w:rFonts w:ascii="Arial" w:eastAsia="Times New Roman" w:hAnsi="Arial" w:cs="Arial"/>
          <w:sz w:val="24"/>
          <w:szCs w:val="24"/>
          <w:lang w:val="es-ES_tradnl" w:eastAsia="es-ES_tradnl"/>
        </w:rPr>
        <w:t>Baizán</w:t>
      </w:r>
      <w:proofErr w:type="spellEnd"/>
      <w:r w:rsidRPr="00C966AA">
        <w:rPr>
          <w:rFonts w:ascii="Arial" w:eastAsia="Times New Roman" w:hAnsi="Arial" w:cs="Arial"/>
          <w:sz w:val="24"/>
          <w:szCs w:val="24"/>
          <w:lang w:val="es-ES_tradnl" w:eastAsia="es-ES_tradnl"/>
        </w:rPr>
        <w:t xml:space="preserve"> Hidalgo, Director de Control y Desarrollo Urbano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Arq. Allan Alfaro Arias, Jefe de Sección de Infraestructura Privada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Lic. Miguel Cortés Sánchez, Jefe de Sección de Ordenamiento Territorial </w:t>
      </w:r>
    </w:p>
    <w:p w:rsidR="00C966AA" w:rsidRPr="00C966AA" w:rsidRDefault="00C966AA" w:rsidP="005A1A5E">
      <w:pPr>
        <w:numPr>
          <w:ilvl w:val="0"/>
          <w:numId w:val="63"/>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w:t>
      </w:r>
      <w:proofErr w:type="spellStart"/>
      <w:r w:rsidRPr="00C966AA">
        <w:rPr>
          <w:rFonts w:ascii="Arial" w:eastAsia="Times New Roman" w:hAnsi="Arial" w:cs="Arial"/>
          <w:sz w:val="24"/>
          <w:szCs w:val="24"/>
          <w:lang w:val="es-ES_tradnl" w:eastAsia="es-ES_tradnl"/>
        </w:rPr>
        <w:t>Hazel</w:t>
      </w:r>
      <w:proofErr w:type="spellEnd"/>
      <w:r w:rsidRPr="00C966AA">
        <w:rPr>
          <w:rFonts w:ascii="Arial" w:eastAsia="Times New Roman" w:hAnsi="Arial" w:cs="Arial"/>
          <w:sz w:val="24"/>
          <w:szCs w:val="24"/>
          <w:lang w:val="es-ES_tradnl" w:eastAsia="es-ES_tradnl"/>
        </w:rPr>
        <w:t xml:space="preserve"> Aguirre Álvarez, Regidora Suplente </w:t>
      </w:r>
    </w:p>
    <w:p w:rsidR="00C966AA" w:rsidRPr="00C966AA" w:rsidRDefault="00C966AA" w:rsidP="00C966AA">
      <w:pPr>
        <w:spacing w:after="0" w:line="240" w:lineRule="auto"/>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lastRenderedPageBreak/>
        <w:t xml:space="preserve">Ausentes: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David Zúñiga Arce, Vicealcalde Municipal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Andrés Brenes Ovares, Asistente de la Sección de Infraestructura Pública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Julio Benavides Espinoza, Regidor Propietario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Sra. María de los Ángeles Artavia Zeledón, Regidora Suplente</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Srta. Daniela Azofeifa Sandoval, Asesora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Srta. Judith Obando Miranda, Asesora</w:t>
      </w:r>
    </w:p>
    <w:p w:rsidR="00C966AA" w:rsidRPr="00C966AA" w:rsidRDefault="00C966AA" w:rsidP="00C966AA">
      <w:pPr>
        <w:spacing w:after="0" w:line="240" w:lineRule="auto"/>
      </w:pPr>
    </w:p>
    <w:p w:rsidR="00C966AA" w:rsidRPr="00C966AA" w:rsidRDefault="00C966AA" w:rsidP="00C966AA">
      <w:pPr>
        <w:spacing w:line="360" w:lineRule="auto"/>
        <w:contextualSpacing/>
        <w:jc w:val="both"/>
        <w:rPr>
          <w:rFonts w:ascii="Arial" w:eastAsia="Calibri" w:hAnsi="Arial" w:cs="Arial"/>
          <w:sz w:val="24"/>
          <w:szCs w:val="24"/>
        </w:rPr>
      </w:pPr>
      <w:r w:rsidRPr="00C966AA">
        <w:rPr>
          <w:rFonts w:ascii="Arial" w:hAnsi="Arial" w:cs="Arial"/>
          <w:b/>
          <w:sz w:val="24"/>
          <w:szCs w:val="24"/>
          <w:u w:val="single"/>
        </w:rPr>
        <w:t>Tema:</w:t>
      </w:r>
      <w:r w:rsidRPr="00C966AA">
        <w:rPr>
          <w:rFonts w:ascii="Arial" w:hAnsi="Arial" w:cs="Arial"/>
          <w:sz w:val="24"/>
          <w:szCs w:val="24"/>
          <w:lang w:eastAsia="es-CR"/>
        </w:rPr>
        <w:t xml:space="preserve"> Análisis del expediente N° 21.609 “Ley que faculta a las municipalidades a otorgar la condición de calles públicas”</w:t>
      </w:r>
    </w:p>
    <w:p w:rsidR="00C966AA" w:rsidRPr="00C966AA" w:rsidRDefault="00C966AA" w:rsidP="00C966AA">
      <w:pPr>
        <w:spacing w:after="0" w:line="240" w:lineRule="auto"/>
        <w:rPr>
          <w:lang w:eastAsia="es-CR"/>
        </w:rPr>
      </w:pPr>
    </w:p>
    <w:p w:rsidR="00C966AA" w:rsidRPr="00C966AA" w:rsidRDefault="00C966AA" w:rsidP="00C966AA">
      <w:pPr>
        <w:jc w:val="center"/>
        <w:rPr>
          <w:rFonts w:ascii="Arial" w:hAnsi="Arial" w:cs="Arial"/>
          <w:b/>
          <w:sz w:val="24"/>
          <w:szCs w:val="24"/>
        </w:rPr>
      </w:pPr>
      <w:r w:rsidRPr="00C966AA">
        <w:rPr>
          <w:rFonts w:ascii="Arial" w:hAnsi="Arial" w:cs="Arial"/>
          <w:b/>
          <w:sz w:val="24"/>
          <w:szCs w:val="24"/>
        </w:rPr>
        <w:t>CONSIDERANDO</w:t>
      </w:r>
    </w:p>
    <w:p w:rsidR="00C966AA" w:rsidRPr="00C966AA" w:rsidRDefault="00C966AA" w:rsidP="005A1A5E">
      <w:pPr>
        <w:numPr>
          <w:ilvl w:val="0"/>
          <w:numId w:val="68"/>
        </w:numPr>
        <w:spacing w:after="0" w:line="360" w:lineRule="auto"/>
        <w:contextualSpacing/>
        <w:jc w:val="both"/>
        <w:rPr>
          <w:rFonts w:ascii="Arial" w:eastAsia="Calibri" w:hAnsi="Arial" w:cs="Arial"/>
          <w:sz w:val="24"/>
          <w:szCs w:val="24"/>
          <w:lang w:val="es-ES_tradnl" w:eastAsia="es-ES_tradnl"/>
        </w:rPr>
      </w:pPr>
      <w:r w:rsidRPr="00C966AA">
        <w:rPr>
          <w:rFonts w:ascii="Arial" w:eastAsia="Calibri" w:hAnsi="Arial" w:cs="Arial"/>
          <w:sz w:val="24"/>
          <w:szCs w:val="24"/>
          <w:lang w:val="es-ES_tradnl" w:eastAsia="es-ES_tradnl"/>
        </w:rPr>
        <w:t xml:space="preserve">Oficio CPEM-066-2019, recibido vía correo el día 28 de octubre del 2019, suscrito por la Sra. Ericka Ugalde Camacho, Jefa de Área, Comisiones Legislativas III, remitiendo el expediente N° 21.609 “Ley que faculta a las municipalidades a otorgar la condición de calles públicas”. </w:t>
      </w:r>
    </w:p>
    <w:p w:rsidR="00C966AA" w:rsidRPr="00C966AA" w:rsidRDefault="00C966AA" w:rsidP="00C966AA">
      <w:pPr>
        <w:spacing w:after="0" w:line="240" w:lineRule="auto"/>
      </w:pPr>
    </w:p>
    <w:p w:rsidR="00C966AA" w:rsidRPr="00C966AA" w:rsidRDefault="00C966AA" w:rsidP="005A1A5E">
      <w:pPr>
        <w:numPr>
          <w:ilvl w:val="0"/>
          <w:numId w:val="68"/>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Acuerdo municipal CM 732-19 adoptado en la sesión ordinaria N° 45-19 celebrada el día  04 de noviembre del 2019, mediante el cual, se remitió el oficio citado a la Comisión de Obras Públicas para su respectivo análisis y posterior dictamen. </w:t>
      </w:r>
    </w:p>
    <w:p w:rsidR="00C966AA" w:rsidRPr="00C966AA" w:rsidRDefault="00C966AA" w:rsidP="00C966AA">
      <w:pPr>
        <w:spacing w:after="0" w:line="240" w:lineRule="auto"/>
      </w:pPr>
    </w:p>
    <w:p w:rsidR="00C966AA" w:rsidRPr="00C966AA" w:rsidRDefault="00C966AA" w:rsidP="005A1A5E">
      <w:pPr>
        <w:numPr>
          <w:ilvl w:val="0"/>
          <w:numId w:val="68"/>
        </w:numPr>
        <w:spacing w:after="0" w:line="360" w:lineRule="auto"/>
        <w:contextualSpacing/>
        <w:jc w:val="both"/>
        <w:rPr>
          <w:rFonts w:ascii="Arial" w:eastAsia="Times New Roman" w:hAnsi="Arial" w:cs="Arial"/>
          <w:color w:val="FF0000"/>
          <w:sz w:val="24"/>
          <w:szCs w:val="24"/>
          <w:lang w:val="es-ES_tradnl" w:eastAsia="es-ES_tradnl"/>
        </w:rPr>
      </w:pPr>
      <w:r w:rsidRPr="00C966AA">
        <w:rPr>
          <w:rFonts w:ascii="Arial" w:eastAsia="Times New Roman" w:hAnsi="Arial" w:cs="Arial"/>
          <w:sz w:val="24"/>
          <w:szCs w:val="24"/>
          <w:lang w:val="es-ES_tradnl" w:eastAsia="es-ES_tradnl"/>
        </w:rPr>
        <w:t>Que este proyecto de ley carece de criterio profesional en materia de urbanismo, incluso atenta contra la planificación urbana que pueden hacer los municipios de su territorio, violando su autonomía y potestad para decidir la mejor forma de tratar este tipo de casos</w:t>
      </w:r>
      <w:r w:rsidRPr="00C966AA">
        <w:rPr>
          <w:rFonts w:ascii="Arial" w:eastAsia="Times New Roman" w:hAnsi="Arial" w:cs="Arial"/>
          <w:color w:val="FF0000"/>
          <w:sz w:val="24"/>
          <w:szCs w:val="24"/>
          <w:lang w:val="es-ES_tradnl" w:eastAsia="es-ES_tradnl"/>
        </w:rPr>
        <w:t>.</w:t>
      </w:r>
    </w:p>
    <w:p w:rsidR="00C966AA" w:rsidRPr="00C966AA" w:rsidRDefault="00C966AA" w:rsidP="00051932">
      <w:pPr>
        <w:pStyle w:val="Sinespaciado"/>
      </w:pPr>
    </w:p>
    <w:p w:rsidR="00C966AA" w:rsidRPr="00C966AA" w:rsidRDefault="000827D5" w:rsidP="005A1A5E">
      <w:pPr>
        <w:numPr>
          <w:ilvl w:val="0"/>
          <w:numId w:val="68"/>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w:t>
      </w:r>
      <w:r w:rsidR="00C966AA" w:rsidRPr="00C966AA">
        <w:rPr>
          <w:rFonts w:ascii="Arial" w:eastAsia="Times New Roman" w:hAnsi="Arial" w:cs="Arial"/>
          <w:sz w:val="24"/>
          <w:szCs w:val="24"/>
          <w:lang w:val="es-ES_tradnl" w:eastAsia="es-ES_tradnl"/>
        </w:rPr>
        <w:t xml:space="preserve"> tal y como está planteado, puede provocar que se presenten solicitudes de inscripción de fraccionamientos mediante servidumbre de forma masiva, que posteriormente y en un plazo menor a 18 meses, podrían ser donadas al municipio, al que se le endosaría la responsabilidad de darles mantenimiento. Adicionalmente, el mecanismo propuesto en el proyecto de ley que nos ocupa, permitiría a fraccionadores evadir las obligaciones estipuladas en el artículo 40 de </w:t>
      </w:r>
      <w:r w:rsidR="00C966AA" w:rsidRPr="00C966AA">
        <w:rPr>
          <w:rFonts w:ascii="Arial" w:eastAsia="Times New Roman" w:hAnsi="Arial" w:cs="Arial"/>
          <w:sz w:val="24"/>
          <w:szCs w:val="24"/>
          <w:lang w:val="es-ES_tradnl" w:eastAsia="es-ES_tradnl"/>
        </w:rPr>
        <w:lastRenderedPageBreak/>
        <w:t>la Ley de Planificación Urbana (N° 4240),  respecto a cesión de área pública. También evitaría que estos proyectos se tramiten como fraccionamientos con fines urbanísticos, evitando el examen y escrutinio de Secretaría Técnica Nacional Ambiental (SETENA), el Instituto Nacional de Vivienda y Urbanismo (INVU) y otras entidades que participan en la revisión, análisis y aprobación de proyectos con fines urbanísticos.</w:t>
      </w:r>
    </w:p>
    <w:p w:rsidR="00C966AA" w:rsidRPr="00C966AA" w:rsidRDefault="00C966AA" w:rsidP="00C966AA">
      <w:pPr>
        <w:spacing w:after="0" w:line="240" w:lineRule="auto"/>
      </w:pPr>
    </w:p>
    <w:p w:rsidR="00C966AA" w:rsidRPr="00C966AA" w:rsidRDefault="00C966AA" w:rsidP="005A1A5E">
      <w:pPr>
        <w:numPr>
          <w:ilvl w:val="0"/>
          <w:numId w:val="68"/>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Acta N° 17-19 de la reunión celebrada el día 13 de noviembre del 2019, donde se analizó el tema. </w:t>
      </w:r>
    </w:p>
    <w:p w:rsidR="00C966AA" w:rsidRPr="00C966AA" w:rsidRDefault="00C966AA" w:rsidP="00C966AA">
      <w:pPr>
        <w:spacing w:after="0" w:line="240" w:lineRule="auto"/>
      </w:pPr>
    </w:p>
    <w:p w:rsidR="00C966AA" w:rsidRPr="00C966AA" w:rsidRDefault="00C966AA" w:rsidP="00C966AA">
      <w:pPr>
        <w:spacing w:line="360" w:lineRule="auto"/>
        <w:ind w:left="360"/>
        <w:jc w:val="center"/>
        <w:rPr>
          <w:rFonts w:ascii="Arial" w:hAnsi="Arial" w:cs="Arial"/>
          <w:b/>
        </w:rPr>
      </w:pPr>
      <w:r w:rsidRPr="00C966AA">
        <w:rPr>
          <w:rFonts w:ascii="Arial" w:hAnsi="Arial" w:cs="Arial"/>
          <w:b/>
        </w:rPr>
        <w:t>RECOMENDACIONES</w:t>
      </w:r>
    </w:p>
    <w:p w:rsidR="00C966AA" w:rsidRPr="00C966AA" w:rsidRDefault="00C966AA" w:rsidP="00C966AA">
      <w:pPr>
        <w:spacing w:line="360" w:lineRule="auto"/>
        <w:jc w:val="both"/>
        <w:rPr>
          <w:rFonts w:ascii="Arial" w:hAnsi="Arial" w:cs="Arial"/>
          <w:sz w:val="24"/>
          <w:szCs w:val="24"/>
        </w:rPr>
      </w:pPr>
      <w:r w:rsidRPr="00C966AA">
        <w:rPr>
          <w:rFonts w:ascii="Arial" w:hAnsi="Arial" w:cs="Arial"/>
          <w:sz w:val="24"/>
          <w:szCs w:val="24"/>
        </w:rPr>
        <w:t xml:space="preserve">Se le recomienda al honorable Concejo Municipal: </w:t>
      </w:r>
    </w:p>
    <w:p w:rsidR="00C966AA" w:rsidRPr="00C966AA" w:rsidRDefault="00C966AA" w:rsidP="00C966AA">
      <w:pPr>
        <w:spacing w:line="360" w:lineRule="auto"/>
        <w:contextualSpacing/>
        <w:jc w:val="both"/>
        <w:rPr>
          <w:rFonts w:ascii="Arial" w:hAnsi="Arial" w:cs="Arial"/>
          <w:sz w:val="24"/>
          <w:szCs w:val="24"/>
          <w:lang w:eastAsia="es-CR"/>
        </w:rPr>
      </w:pPr>
      <w:r w:rsidRPr="00C966AA">
        <w:rPr>
          <w:rFonts w:ascii="Arial" w:hAnsi="Arial" w:cs="Arial"/>
          <w:sz w:val="24"/>
          <w:szCs w:val="24"/>
          <w:lang w:eastAsia="es-CR"/>
        </w:rPr>
        <w:t xml:space="preserve">Declararse en contra del expediente N° 21.609 “Ley que faculta a las municipalidades a otorgar la condición de calles públicas”, por la justificación que se menciona en los considerandos N° 3 y 4. </w:t>
      </w:r>
    </w:p>
    <w:p w:rsidR="00C966AA" w:rsidRPr="00C966AA" w:rsidRDefault="00C966AA" w:rsidP="00C966AA">
      <w:pPr>
        <w:spacing w:after="0" w:line="240" w:lineRule="auto"/>
        <w:rPr>
          <w:lang w:eastAsia="es-CR"/>
        </w:rPr>
      </w:pPr>
    </w:p>
    <w:p w:rsidR="00C966AA" w:rsidRPr="00C966AA" w:rsidRDefault="00C966AA" w:rsidP="00C966AA">
      <w:pPr>
        <w:spacing w:line="360" w:lineRule="auto"/>
        <w:jc w:val="both"/>
        <w:rPr>
          <w:rFonts w:ascii="Arial" w:hAnsi="Arial" w:cs="Arial"/>
          <w:sz w:val="24"/>
          <w:szCs w:val="24"/>
          <w:lang w:eastAsia="es-CR"/>
        </w:rPr>
      </w:pPr>
      <w:r w:rsidRPr="00C966AA">
        <w:rPr>
          <w:rFonts w:ascii="Arial" w:hAnsi="Arial" w:cs="Arial"/>
          <w:sz w:val="24"/>
          <w:szCs w:val="24"/>
          <w:lang w:eastAsia="es-CR"/>
        </w:rPr>
        <w:t xml:space="preserve">Firma de los miembros de la Comisión de Obras Públicas: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noProof/>
          <w:sz w:val="24"/>
          <w:szCs w:val="24"/>
          <w:lang w:eastAsia="es-CR"/>
        </w:rPr>
        <mc:AlternateContent>
          <mc:Choice Requires="wps">
            <w:drawing>
              <wp:anchor distT="0" distB="0" distL="114300" distR="114300" simplePos="0" relativeHeight="251687936" behindDoc="0" locked="0" layoutInCell="1" allowOverlap="1" wp14:anchorId="50B0CD93" wp14:editId="29CB731F">
                <wp:simplePos x="0" y="0"/>
                <wp:positionH relativeFrom="column">
                  <wp:posOffset>3419475</wp:posOffset>
                </wp:positionH>
                <wp:positionV relativeFrom="paragraph">
                  <wp:posOffset>332740</wp:posOffset>
                </wp:positionV>
                <wp:extent cx="2514600" cy="0"/>
                <wp:effectExtent l="0" t="0" r="19050" b="19050"/>
                <wp:wrapNone/>
                <wp:docPr id="83" name="Conector recto 83"/>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9F5BC8" id="Conector recto 8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" strokecolor="windowText" strokeweight=".5pt">
                <v:stroke joinstyle="miter"/>
              </v:line>
            </w:pict>
          </mc:Fallback>
        </mc:AlternateContent>
      </w:r>
      <w:r w:rsidRPr="00C966AA">
        <w:rPr>
          <w:rFonts w:ascii="Arial" w:hAnsi="Arial" w:cs="Arial"/>
          <w:noProof/>
          <w:sz w:val="24"/>
          <w:szCs w:val="24"/>
          <w:lang w:eastAsia="es-CR"/>
        </w:rPr>
        <mc:AlternateContent>
          <mc:Choice Requires="wps">
            <w:drawing>
              <wp:anchor distT="0" distB="0" distL="114300" distR="114300" simplePos="0" relativeHeight="251686912" behindDoc="0" locked="0" layoutInCell="1" allowOverlap="1" wp14:anchorId="7D0C2341" wp14:editId="55B18141">
                <wp:simplePos x="0" y="0"/>
                <wp:positionH relativeFrom="column">
                  <wp:posOffset>81915</wp:posOffset>
                </wp:positionH>
                <wp:positionV relativeFrom="paragraph">
                  <wp:posOffset>288290</wp:posOffset>
                </wp:positionV>
                <wp:extent cx="2514600" cy="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38DB42" id="Conector recto 8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" strokecolor="windowText" strokeweight=".5pt">
                <v:stroke joinstyle="miter"/>
              </v:line>
            </w:pict>
          </mc:Fallback>
        </mc:AlternateConten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Sr. José Fernando Méndez Vindas                                     Sra. Betty Castillo Ortiz </w:t>
      </w:r>
    </w:p>
    <w:p w:rsidR="00C966AA" w:rsidRPr="00C966AA" w:rsidRDefault="00C966AA" w:rsidP="00C966AA">
      <w:pPr>
        <w:spacing w:line="360" w:lineRule="auto"/>
        <w:ind w:left="360"/>
        <w:jc w:val="both"/>
        <w:rPr>
          <w:rFonts w:ascii="Arial" w:hAnsi="Arial" w:cs="Arial"/>
          <w:sz w:val="24"/>
          <w:szCs w:val="24"/>
          <w:lang w:eastAsia="es-CR"/>
        </w:rPr>
      </w:pPr>
      <w:r w:rsidRPr="00C966AA">
        <w:rPr>
          <w:rFonts w:ascii="Arial" w:hAnsi="Arial" w:cs="Arial"/>
          <w:sz w:val="24"/>
          <w:szCs w:val="24"/>
          <w:lang w:eastAsia="es-CR"/>
        </w:rPr>
        <w:t xml:space="preserve">           Regidor Propietario                                                        Regidora Propietaria </w:t>
      </w: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ESTE CONCEJO MUNICIPAL ACUERDA</w:t>
      </w: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p>
    <w:p w:rsidR="00C966AA" w:rsidRPr="00C966AA" w:rsidRDefault="00C966AA" w:rsidP="00C966AA">
      <w:pPr>
        <w:spacing w:line="360" w:lineRule="auto"/>
        <w:contextualSpacing/>
        <w:jc w:val="both"/>
        <w:rPr>
          <w:rFonts w:ascii="Arial" w:hAnsi="Arial" w:cs="Arial"/>
          <w:sz w:val="24"/>
          <w:szCs w:val="24"/>
          <w:lang w:eastAsia="es-CR"/>
        </w:rPr>
      </w:pPr>
      <w:r w:rsidRPr="00C966AA">
        <w:rPr>
          <w:rFonts w:ascii="Arial" w:eastAsia="Times New Roman" w:hAnsi="Arial" w:cs="Arial"/>
          <w:sz w:val="24"/>
          <w:szCs w:val="24"/>
          <w:lang w:val="es-ES_tradnl" w:eastAsia="es-ES_tradnl"/>
        </w:rPr>
        <w:t xml:space="preserve">Aprobar dicho dictamen y declararse </w:t>
      </w:r>
      <w:r w:rsidRPr="00C966AA">
        <w:rPr>
          <w:rFonts w:ascii="Arial" w:hAnsi="Arial" w:cs="Arial"/>
          <w:sz w:val="24"/>
          <w:szCs w:val="24"/>
          <w:lang w:eastAsia="es-CR"/>
        </w:rPr>
        <w:t xml:space="preserve">en contra del expediente N° 21.609 “Ley que faculta a las municipalidades a otorgar la condición de calles públicas”, por la justificación que se menciona en los considerandos N° 3 y 4. </w:t>
      </w:r>
    </w:p>
    <w:p w:rsidR="00C966AA" w:rsidRPr="00C966AA" w:rsidRDefault="00C966AA" w:rsidP="00C966AA">
      <w:pPr>
        <w:spacing w:after="0" w:line="240" w:lineRule="auto"/>
        <w:contextualSpacing/>
        <w:jc w:val="both"/>
        <w:rPr>
          <w:rFonts w:ascii="Arial" w:hAnsi="Arial" w:cs="Arial"/>
          <w:b/>
        </w:rPr>
      </w:pPr>
      <w:r w:rsidRPr="00C966AA">
        <w:rPr>
          <w:rFonts w:ascii="Arial" w:hAnsi="Arial" w:cs="Arial"/>
          <w:b/>
        </w:rPr>
        <w:t>ACUERDO UNÁNIME Y DECLARADO DEFINITIVAMENTE APROBADO N° 765-19</w:t>
      </w:r>
    </w:p>
    <w:p w:rsidR="00C966AA" w:rsidRPr="00C966AA" w:rsidRDefault="00C966AA" w:rsidP="00C966AA">
      <w:pPr>
        <w:suppressLineNumbers/>
        <w:spacing w:after="0" w:line="240" w:lineRule="auto"/>
        <w:rPr>
          <w:rFonts w:ascii="Calibri" w:eastAsia="Calibri" w:hAnsi="Calibri" w:cs="Times New Roman"/>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Acuerdo con el voto positivo de los regidores</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5A1A5E">
      <w:pPr>
        <w:numPr>
          <w:ilvl w:val="0"/>
          <w:numId w:val="69"/>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José Fernando Méndez Vindas, Partido Unidad Social Cristiana</w:t>
      </w:r>
    </w:p>
    <w:p w:rsidR="00C966AA" w:rsidRPr="00C966AA" w:rsidRDefault="00C966AA" w:rsidP="005A1A5E">
      <w:pPr>
        <w:numPr>
          <w:ilvl w:val="0"/>
          <w:numId w:val="69"/>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Julio César Benavides Espinoza, Partido Unidad Social Cristiana</w:t>
      </w:r>
    </w:p>
    <w:p w:rsidR="00C966AA" w:rsidRPr="00C966AA" w:rsidRDefault="00C966AA" w:rsidP="005A1A5E">
      <w:pPr>
        <w:numPr>
          <w:ilvl w:val="0"/>
          <w:numId w:val="69"/>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Damaris Gamboa Hernández, Partido Unidad Social Cristiana</w:t>
      </w:r>
    </w:p>
    <w:p w:rsidR="00C966AA" w:rsidRPr="00C966AA" w:rsidRDefault="00C966AA" w:rsidP="005A1A5E">
      <w:pPr>
        <w:numPr>
          <w:ilvl w:val="0"/>
          <w:numId w:val="69"/>
        </w:numPr>
        <w:spacing w:after="0" w:line="240" w:lineRule="auto"/>
        <w:ind w:firstLine="414"/>
        <w:rPr>
          <w:rFonts w:ascii="Arial" w:eastAsia="Calibri" w:hAnsi="Arial" w:cs="Arial"/>
          <w:sz w:val="24"/>
          <w:szCs w:val="24"/>
        </w:rPr>
      </w:pPr>
      <w:r w:rsidRPr="00C966AA">
        <w:rPr>
          <w:rFonts w:ascii="Arial" w:eastAsia="Calibri" w:hAnsi="Arial" w:cs="Arial"/>
          <w:sz w:val="24"/>
          <w:szCs w:val="24"/>
        </w:rPr>
        <w:t>Yojhan Cubero Ramírez, Partido Liberación Nacional</w:t>
      </w:r>
    </w:p>
    <w:p w:rsidR="00C966AA" w:rsidRPr="00C966AA" w:rsidRDefault="00C966AA" w:rsidP="005A1A5E">
      <w:pPr>
        <w:numPr>
          <w:ilvl w:val="0"/>
          <w:numId w:val="69"/>
        </w:numPr>
        <w:spacing w:after="0" w:line="240" w:lineRule="auto"/>
        <w:ind w:firstLine="414"/>
        <w:rPr>
          <w:rFonts w:ascii="Arial" w:eastAsia="Calibri" w:hAnsi="Arial" w:cs="Arial"/>
          <w:sz w:val="24"/>
          <w:szCs w:val="24"/>
        </w:rPr>
      </w:pPr>
      <w:r w:rsidRPr="00C966AA">
        <w:rPr>
          <w:rFonts w:ascii="Arial" w:eastAsia="Calibri" w:hAnsi="Arial" w:cs="Arial"/>
          <w:sz w:val="24"/>
          <w:szCs w:val="24"/>
        </w:rPr>
        <w:lastRenderedPageBreak/>
        <w:t>Betty Castillo Ortiz, Partido Liberación Nacional</w:t>
      </w: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500EB2" w:rsidRDefault="00C966AA" w:rsidP="00C966A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966AA" w:rsidRPr="00A21CE9" w:rsidRDefault="00C966AA" w:rsidP="00C966AA">
      <w:pPr>
        <w:spacing w:after="0" w:line="240" w:lineRule="auto"/>
        <w:jc w:val="center"/>
        <w:rPr>
          <w:rFonts w:ascii="Arial" w:hAnsi="Arial" w:cs="Arial"/>
          <w:b/>
          <w:sz w:val="24"/>
          <w:szCs w:val="24"/>
        </w:rPr>
      </w:pPr>
      <w:r>
        <w:rPr>
          <w:rFonts w:ascii="Arial" w:hAnsi="Arial" w:cs="Arial"/>
          <w:b/>
          <w:sz w:val="24"/>
          <w:szCs w:val="24"/>
        </w:rPr>
        <w:t>SECRETARÍA CONCEJO MUNICIPAL</w:t>
      </w:r>
    </w:p>
    <w:p w:rsidR="00C966AA" w:rsidRPr="00A92FC1" w:rsidRDefault="00C966AA" w:rsidP="00C966AA">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746CD054" wp14:editId="0D811D35">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966AA" w:rsidRDefault="00C966AA" w:rsidP="00C966AA">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Default="00C966AA" w:rsidP="004934DB">
      <w:pPr>
        <w:pStyle w:val="Sinespaciado"/>
      </w:pPr>
    </w:p>
    <w:p w:rsidR="00C966AA" w:rsidRPr="001F3A3E" w:rsidRDefault="00C966AA" w:rsidP="00C966AA">
      <w:pPr>
        <w:ind w:left="4956"/>
        <w:rPr>
          <w:rFonts w:ascii="Arial" w:hAnsi="Arial" w:cs="Arial"/>
          <w:b/>
          <w:sz w:val="24"/>
          <w:szCs w:val="24"/>
          <w:lang w:val="es-ES"/>
        </w:rPr>
      </w:pPr>
      <w:r>
        <w:rPr>
          <w:rFonts w:ascii="Arial" w:hAnsi="Arial" w:cs="Arial"/>
          <w:b/>
          <w:sz w:val="24"/>
          <w:szCs w:val="24"/>
          <w:lang w:val="es-ES"/>
        </w:rPr>
        <w:t xml:space="preserve">        OFICIO MSPH-CM-ACUER-766-</w:t>
      </w:r>
      <w:r w:rsidRPr="001F3A3E">
        <w:rPr>
          <w:rFonts w:ascii="Arial" w:hAnsi="Arial" w:cs="Arial"/>
          <w:b/>
          <w:sz w:val="24"/>
          <w:szCs w:val="24"/>
          <w:lang w:val="es-ES"/>
        </w:rPr>
        <w:t>19</w:t>
      </w:r>
    </w:p>
    <w:p w:rsidR="00C966AA" w:rsidRPr="001F3A3E" w:rsidRDefault="00C966AA" w:rsidP="00C966A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966AA" w:rsidRPr="001F3A3E" w:rsidRDefault="00C966AA" w:rsidP="00C966A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Señor</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Pte.</w:t>
      </w:r>
    </w:p>
    <w:p w:rsidR="00C966AA" w:rsidRDefault="00C966AA" w:rsidP="00C966AA">
      <w:pPr>
        <w:spacing w:after="0" w:line="240" w:lineRule="auto"/>
        <w:jc w:val="both"/>
        <w:rPr>
          <w:rFonts w:ascii="Arial" w:hAnsi="Arial" w:cs="Arial"/>
          <w:sz w:val="24"/>
          <w:szCs w:val="24"/>
        </w:rPr>
      </w:pPr>
    </w:p>
    <w:p w:rsidR="00C966AA" w:rsidRPr="001F3A3E" w:rsidRDefault="00C966AA" w:rsidP="00C966A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C966AA" w:rsidRPr="001F3A3E" w:rsidRDefault="00C966AA" w:rsidP="00C966AA">
      <w:pPr>
        <w:pStyle w:val="Sinespaciado"/>
        <w:rPr>
          <w:lang w:val="es-ES"/>
        </w:rPr>
      </w:pPr>
    </w:p>
    <w:p w:rsidR="00C966AA" w:rsidRPr="001F3A3E" w:rsidRDefault="00C966AA" w:rsidP="00C966A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966AA" w:rsidRPr="001F3A3E" w:rsidRDefault="00C966AA" w:rsidP="00C966AA">
      <w:pPr>
        <w:spacing w:after="0" w:line="240" w:lineRule="auto"/>
        <w:rPr>
          <w:rFonts w:ascii="Calibri" w:eastAsia="Calibri" w:hAnsi="Calibri" w:cs="Times New Roman"/>
          <w:lang w:val="es-ES" w:eastAsia="es-ES"/>
        </w:rPr>
      </w:pPr>
    </w:p>
    <w:p w:rsidR="00C966AA" w:rsidRPr="001F3A3E" w:rsidRDefault="00C966AA" w:rsidP="00C966A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966AA" w:rsidRDefault="00C966AA" w:rsidP="00C966A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966AA" w:rsidRPr="00C966AA" w:rsidRDefault="00C966AA" w:rsidP="00C966AA">
      <w:pPr>
        <w:pStyle w:val="Sinespaciado"/>
      </w:pP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CONSIDERANDO</w:t>
      </w:r>
    </w:p>
    <w:p w:rsidR="00C966AA" w:rsidRPr="00C966AA" w:rsidRDefault="00C966AA" w:rsidP="00C966AA">
      <w:pPr>
        <w:pStyle w:val="Sinespaciado"/>
        <w:rPr>
          <w:lang w:val="es-ES_tradnl" w:eastAsia="es-ES_tradnl"/>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Moción de orden presentada por el Sr. José Fernando Méndez Vindas, Regidor Propietario para que se le brinde un espacio para la presentación del dictamen DCA-004-2019 de la Comisión de Accesibilidad.</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C966AA">
      <w:pPr>
        <w:spacing w:after="0" w:line="240" w:lineRule="auto"/>
        <w:jc w:val="both"/>
        <w:rPr>
          <w:rFonts w:ascii="Arial" w:eastAsia="Times New Roman" w:hAnsi="Arial" w:cs="Arial"/>
          <w:b/>
          <w:sz w:val="24"/>
          <w:szCs w:val="24"/>
          <w:lang w:val="es-ES_tradnl" w:eastAsia="es-ES_tradnl"/>
        </w:rPr>
      </w:pPr>
      <w:r w:rsidRPr="00C966AA">
        <w:rPr>
          <w:rFonts w:ascii="Arial" w:eastAsia="Times New Roman" w:hAnsi="Arial" w:cs="Arial"/>
          <w:b/>
          <w:sz w:val="24"/>
          <w:szCs w:val="24"/>
          <w:lang w:val="es-ES_tradnl" w:eastAsia="es-ES_tradnl"/>
        </w:rPr>
        <w:t>ESTE CONCEJO MUNICIPAL ACUERDA</w:t>
      </w:r>
    </w:p>
    <w:p w:rsidR="00C966AA" w:rsidRPr="00C966AA" w:rsidRDefault="00C966AA" w:rsidP="00C966AA">
      <w:pPr>
        <w:pStyle w:val="Sinespaciado"/>
      </w:pPr>
    </w:p>
    <w:p w:rsidR="00C966AA" w:rsidRPr="00C966AA" w:rsidRDefault="00C966AA" w:rsidP="00C966AA">
      <w:pPr>
        <w:spacing w:after="0" w:line="240" w:lineRule="auto"/>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Aprobar dicha moción y brindar el espacio solicitado para la presentación del dictamen citado.</w:t>
      </w:r>
    </w:p>
    <w:p w:rsidR="00C966AA" w:rsidRPr="00C966AA" w:rsidRDefault="00C966AA" w:rsidP="00C966AA">
      <w:pPr>
        <w:spacing w:after="0" w:line="240" w:lineRule="auto"/>
        <w:rPr>
          <w:rFonts w:ascii="Calibri" w:eastAsia="Calibri" w:hAnsi="Calibri" w:cs="Times New Roman"/>
          <w:lang w:val="es-ES_tradnl" w:eastAsia="es-ES_tradnl"/>
        </w:rPr>
      </w:pPr>
    </w:p>
    <w:p w:rsidR="00C966AA" w:rsidRPr="00C966AA" w:rsidRDefault="00C966AA" w:rsidP="00C966AA">
      <w:pPr>
        <w:spacing w:after="0" w:line="240" w:lineRule="auto"/>
        <w:contextualSpacing/>
        <w:jc w:val="both"/>
        <w:rPr>
          <w:rFonts w:ascii="Arial" w:hAnsi="Arial" w:cs="Arial"/>
          <w:b/>
        </w:rPr>
      </w:pPr>
      <w:r w:rsidRPr="00C966AA">
        <w:rPr>
          <w:rFonts w:ascii="Arial" w:hAnsi="Arial" w:cs="Arial"/>
          <w:b/>
        </w:rPr>
        <w:t>ACUERDO UNÁNIME Y DECLARADO DEFINITIVAMENTE APROBADO N° 766-19</w:t>
      </w:r>
    </w:p>
    <w:p w:rsidR="00C966AA" w:rsidRPr="00C966AA" w:rsidRDefault="00C966AA" w:rsidP="00C966AA">
      <w:pPr>
        <w:suppressLineNumbers/>
        <w:spacing w:after="0" w:line="240" w:lineRule="auto"/>
        <w:rPr>
          <w:rFonts w:ascii="Calibri" w:eastAsia="Calibri" w:hAnsi="Calibri" w:cs="Times New Roman"/>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Acuerdo con el voto positivo de los regidores</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5A1A5E">
      <w:pPr>
        <w:numPr>
          <w:ilvl w:val="0"/>
          <w:numId w:val="70"/>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José Fernando Méndez Vindas, Partido Unidad Social Cristiana</w:t>
      </w:r>
    </w:p>
    <w:p w:rsidR="00C966AA" w:rsidRPr="00C966AA" w:rsidRDefault="00C966AA" w:rsidP="005A1A5E">
      <w:pPr>
        <w:numPr>
          <w:ilvl w:val="0"/>
          <w:numId w:val="70"/>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Julio César Benavides Espinoza, Partido Unidad Social Cristiana</w:t>
      </w:r>
    </w:p>
    <w:p w:rsidR="00C966AA" w:rsidRPr="00C966AA" w:rsidRDefault="00C966AA" w:rsidP="005A1A5E">
      <w:pPr>
        <w:numPr>
          <w:ilvl w:val="0"/>
          <w:numId w:val="70"/>
        </w:numPr>
        <w:spacing w:after="0" w:line="240" w:lineRule="auto"/>
        <w:ind w:right="-799" w:firstLine="414"/>
        <w:rPr>
          <w:rFonts w:ascii="Arial" w:eastAsia="Calibri" w:hAnsi="Arial" w:cs="Arial"/>
          <w:sz w:val="24"/>
          <w:szCs w:val="24"/>
        </w:rPr>
      </w:pPr>
      <w:r w:rsidRPr="00C966AA">
        <w:rPr>
          <w:rFonts w:ascii="Arial" w:eastAsia="Calibri" w:hAnsi="Arial" w:cs="Arial"/>
          <w:sz w:val="24"/>
          <w:szCs w:val="24"/>
        </w:rPr>
        <w:t>Damaris Gamboa Hernández, Partido Unidad Social Cristiana</w:t>
      </w:r>
    </w:p>
    <w:p w:rsidR="00C966AA" w:rsidRPr="00C966AA" w:rsidRDefault="00C966AA" w:rsidP="005A1A5E">
      <w:pPr>
        <w:numPr>
          <w:ilvl w:val="0"/>
          <w:numId w:val="70"/>
        </w:numPr>
        <w:spacing w:after="0" w:line="240" w:lineRule="auto"/>
        <w:ind w:firstLine="414"/>
        <w:rPr>
          <w:rFonts w:ascii="Arial" w:eastAsia="Calibri" w:hAnsi="Arial" w:cs="Arial"/>
          <w:sz w:val="24"/>
          <w:szCs w:val="24"/>
        </w:rPr>
      </w:pPr>
      <w:r w:rsidRPr="00C966AA">
        <w:rPr>
          <w:rFonts w:ascii="Arial" w:eastAsia="Calibri" w:hAnsi="Arial" w:cs="Arial"/>
          <w:sz w:val="24"/>
          <w:szCs w:val="24"/>
        </w:rPr>
        <w:t>Yojhan Cubero Ramírez, Partido Liberación Nacional</w:t>
      </w:r>
    </w:p>
    <w:p w:rsidR="00C966AA" w:rsidRPr="00C966AA" w:rsidRDefault="00C966AA" w:rsidP="005A1A5E">
      <w:pPr>
        <w:numPr>
          <w:ilvl w:val="0"/>
          <w:numId w:val="70"/>
        </w:numPr>
        <w:spacing w:after="0" w:line="240" w:lineRule="auto"/>
        <w:ind w:firstLine="414"/>
        <w:rPr>
          <w:rFonts w:ascii="Arial" w:eastAsia="Calibri" w:hAnsi="Arial" w:cs="Arial"/>
          <w:sz w:val="24"/>
          <w:szCs w:val="24"/>
        </w:rPr>
      </w:pPr>
      <w:r w:rsidRPr="00C966AA">
        <w:rPr>
          <w:rFonts w:ascii="Arial" w:eastAsia="Calibri" w:hAnsi="Arial" w:cs="Arial"/>
          <w:sz w:val="24"/>
          <w:szCs w:val="24"/>
        </w:rPr>
        <w:t>Betty Castillo Ortiz, Partido Liberación Nacional</w:t>
      </w:r>
    </w:p>
    <w:p w:rsidR="00C966AA" w:rsidRPr="00C966AA" w:rsidRDefault="00C966AA" w:rsidP="00C966AA">
      <w:pPr>
        <w:pStyle w:val="Sinespaciado"/>
      </w:pPr>
    </w:p>
    <w:p w:rsidR="00C966AA" w:rsidRDefault="00C966AA" w:rsidP="00C966AA">
      <w:pPr>
        <w:pStyle w:val="Sinespaciado"/>
      </w:pPr>
    </w:p>
    <w:p w:rsidR="00C966AA" w:rsidRDefault="00C966AA" w:rsidP="00C966AA">
      <w:pPr>
        <w:pStyle w:val="Sinespaciado"/>
      </w:pPr>
    </w:p>
    <w:p w:rsidR="00C966AA" w:rsidRPr="00500EB2" w:rsidRDefault="00C966AA" w:rsidP="00C966A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966AA" w:rsidRPr="00A21CE9" w:rsidRDefault="00C966AA" w:rsidP="00C966AA">
      <w:pPr>
        <w:spacing w:after="0" w:line="240" w:lineRule="auto"/>
        <w:jc w:val="center"/>
        <w:rPr>
          <w:rFonts w:ascii="Arial" w:hAnsi="Arial" w:cs="Arial"/>
          <w:b/>
          <w:sz w:val="24"/>
          <w:szCs w:val="24"/>
        </w:rPr>
      </w:pPr>
      <w:r>
        <w:rPr>
          <w:rFonts w:ascii="Arial" w:hAnsi="Arial" w:cs="Arial"/>
          <w:b/>
          <w:sz w:val="24"/>
          <w:szCs w:val="24"/>
        </w:rPr>
        <w:t>SECRETARÍA CONCEJO MUNICIPAL</w:t>
      </w:r>
    </w:p>
    <w:p w:rsidR="00C966AA" w:rsidRPr="00A92FC1" w:rsidRDefault="00C966AA" w:rsidP="00C966AA">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353C6CAE" wp14:editId="6A222A65">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966AA" w:rsidRDefault="00C966AA" w:rsidP="00C966AA">
      <w:pPr>
        <w:pStyle w:val="Sinespaciado"/>
      </w:pPr>
    </w:p>
    <w:p w:rsidR="00C966AA" w:rsidRDefault="00C966AA" w:rsidP="00C966AA">
      <w:pPr>
        <w:pStyle w:val="Sinespaciado"/>
      </w:pPr>
    </w:p>
    <w:p w:rsidR="00C966AA" w:rsidRPr="001F3A3E" w:rsidRDefault="00C966AA" w:rsidP="00C966AA">
      <w:pPr>
        <w:ind w:left="4956"/>
        <w:rPr>
          <w:rFonts w:ascii="Arial" w:hAnsi="Arial" w:cs="Arial"/>
          <w:b/>
          <w:sz w:val="24"/>
          <w:szCs w:val="24"/>
          <w:lang w:val="es-ES"/>
        </w:rPr>
      </w:pPr>
      <w:r>
        <w:rPr>
          <w:rFonts w:ascii="Arial" w:hAnsi="Arial" w:cs="Arial"/>
          <w:b/>
          <w:sz w:val="24"/>
          <w:szCs w:val="24"/>
          <w:lang w:val="es-ES"/>
        </w:rPr>
        <w:t xml:space="preserve">        OFICIO MSPH-CM-ACUER-767-</w:t>
      </w:r>
      <w:r w:rsidRPr="001F3A3E">
        <w:rPr>
          <w:rFonts w:ascii="Arial" w:hAnsi="Arial" w:cs="Arial"/>
          <w:b/>
          <w:sz w:val="24"/>
          <w:szCs w:val="24"/>
          <w:lang w:val="es-ES"/>
        </w:rPr>
        <w:t>19</w:t>
      </w:r>
    </w:p>
    <w:p w:rsidR="00C966AA" w:rsidRPr="001F3A3E" w:rsidRDefault="00C966AA" w:rsidP="00C966A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966AA" w:rsidRPr="001F3A3E" w:rsidRDefault="00C966AA" w:rsidP="00C966A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Señor</w:t>
      </w:r>
      <w:r w:rsidR="005A1A5E">
        <w:rPr>
          <w:rFonts w:ascii="Arial" w:hAnsi="Arial" w:cs="Arial"/>
          <w:sz w:val="24"/>
          <w:szCs w:val="24"/>
        </w:rPr>
        <w:t>a</w:t>
      </w:r>
    </w:p>
    <w:p w:rsidR="00C966AA" w:rsidRDefault="002A49F8" w:rsidP="00C966AA">
      <w:pPr>
        <w:spacing w:after="0" w:line="240" w:lineRule="auto"/>
        <w:jc w:val="both"/>
        <w:rPr>
          <w:rFonts w:ascii="Arial" w:hAnsi="Arial" w:cs="Arial"/>
          <w:sz w:val="24"/>
          <w:szCs w:val="24"/>
        </w:rPr>
      </w:pPr>
      <w:r>
        <w:rPr>
          <w:rFonts w:ascii="Arial" w:hAnsi="Arial" w:cs="Arial"/>
          <w:sz w:val="24"/>
          <w:szCs w:val="24"/>
        </w:rPr>
        <w:t>Ericka Ugalde Camacho, Jefa de Área</w:t>
      </w:r>
    </w:p>
    <w:p w:rsidR="002A49F8" w:rsidRDefault="002A49F8" w:rsidP="00C966AA">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C966AA" w:rsidRDefault="00C966AA" w:rsidP="00C966AA">
      <w:pPr>
        <w:spacing w:after="0" w:line="240" w:lineRule="auto"/>
        <w:jc w:val="both"/>
        <w:rPr>
          <w:rFonts w:ascii="Arial" w:hAnsi="Arial" w:cs="Arial"/>
          <w:sz w:val="24"/>
          <w:szCs w:val="24"/>
        </w:rPr>
      </w:pPr>
      <w:r>
        <w:rPr>
          <w:rFonts w:ascii="Arial" w:hAnsi="Arial" w:cs="Arial"/>
          <w:sz w:val="24"/>
          <w:szCs w:val="24"/>
        </w:rPr>
        <w:t>Pte.</w:t>
      </w:r>
    </w:p>
    <w:p w:rsidR="00C966AA" w:rsidRDefault="00C966AA" w:rsidP="00C966AA">
      <w:pPr>
        <w:spacing w:after="0" w:line="240" w:lineRule="auto"/>
        <w:jc w:val="both"/>
        <w:rPr>
          <w:rFonts w:ascii="Arial" w:hAnsi="Arial" w:cs="Arial"/>
          <w:sz w:val="24"/>
          <w:szCs w:val="24"/>
        </w:rPr>
      </w:pPr>
    </w:p>
    <w:p w:rsidR="00C966AA" w:rsidRPr="001F3A3E" w:rsidRDefault="00C966AA" w:rsidP="00C966A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2A49F8">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2A49F8">
        <w:rPr>
          <w:rFonts w:ascii="Arial" w:eastAsia="Times New Roman" w:hAnsi="Arial" w:cs="Arial"/>
          <w:sz w:val="24"/>
          <w:szCs w:val="24"/>
          <w:lang w:val="es-ES" w:eastAsia="es-ES"/>
        </w:rPr>
        <w:t>a</w:t>
      </w:r>
      <w:r>
        <w:rPr>
          <w:rFonts w:ascii="Arial" w:eastAsia="Times New Roman" w:hAnsi="Arial" w:cs="Arial"/>
          <w:sz w:val="24"/>
          <w:szCs w:val="24"/>
          <w:lang w:val="es-ES" w:eastAsia="es-ES"/>
        </w:rPr>
        <w:t>:</w:t>
      </w:r>
    </w:p>
    <w:p w:rsidR="00C966AA" w:rsidRPr="001F3A3E" w:rsidRDefault="00C966AA" w:rsidP="00C966AA">
      <w:pPr>
        <w:pStyle w:val="Sinespaciado"/>
        <w:rPr>
          <w:lang w:val="es-ES"/>
        </w:rPr>
      </w:pPr>
    </w:p>
    <w:p w:rsidR="00C966AA" w:rsidRPr="001F3A3E" w:rsidRDefault="00C966AA" w:rsidP="00C966A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966AA" w:rsidRPr="001F3A3E" w:rsidRDefault="00C966AA" w:rsidP="00C966AA">
      <w:pPr>
        <w:spacing w:after="0" w:line="240" w:lineRule="auto"/>
        <w:rPr>
          <w:rFonts w:ascii="Calibri" w:eastAsia="Calibri" w:hAnsi="Calibri" w:cs="Times New Roman"/>
          <w:lang w:val="es-ES" w:eastAsia="es-ES"/>
        </w:rPr>
      </w:pPr>
    </w:p>
    <w:p w:rsidR="00C966AA" w:rsidRPr="001F3A3E" w:rsidRDefault="00C966AA" w:rsidP="00C966A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966AA" w:rsidRDefault="00C966AA" w:rsidP="00C966AA">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966AA" w:rsidRDefault="00C966AA" w:rsidP="00C966AA">
      <w:pPr>
        <w:pStyle w:val="Sinespaciado"/>
      </w:pPr>
    </w:p>
    <w:p w:rsidR="00C966AA" w:rsidRPr="00C966AA" w:rsidRDefault="00C966AA" w:rsidP="00C966AA">
      <w:pPr>
        <w:spacing w:after="0" w:line="240" w:lineRule="auto"/>
        <w:jc w:val="both"/>
        <w:rPr>
          <w:rFonts w:ascii="Arial" w:eastAsia="Calibri" w:hAnsi="Arial" w:cs="Arial"/>
          <w:b/>
          <w:sz w:val="24"/>
          <w:szCs w:val="24"/>
          <w:lang w:val="es-ES_tradnl" w:eastAsia="es-ES_tradnl"/>
        </w:rPr>
      </w:pPr>
      <w:r w:rsidRPr="00C966AA">
        <w:rPr>
          <w:rFonts w:ascii="Arial" w:eastAsia="Calibri" w:hAnsi="Arial" w:cs="Arial"/>
          <w:b/>
          <w:sz w:val="24"/>
          <w:szCs w:val="24"/>
          <w:lang w:val="es-ES_tradnl" w:eastAsia="es-ES_tradnl"/>
        </w:rPr>
        <w:t>CONSIDERANDO</w:t>
      </w:r>
    </w:p>
    <w:p w:rsidR="00C966AA" w:rsidRPr="00C966AA" w:rsidRDefault="00C966AA" w:rsidP="00C966AA">
      <w:pPr>
        <w:spacing w:after="0" w:line="240" w:lineRule="auto"/>
        <w:jc w:val="both"/>
        <w:rPr>
          <w:rFonts w:ascii="Arial" w:eastAsia="Calibri" w:hAnsi="Arial" w:cs="Arial"/>
          <w:sz w:val="24"/>
          <w:szCs w:val="24"/>
          <w:lang w:val="es-ES_tradnl" w:eastAsia="es-ES_tradnl"/>
        </w:rPr>
      </w:pPr>
    </w:p>
    <w:p w:rsidR="00C966AA" w:rsidRPr="00C966AA" w:rsidRDefault="00C966AA" w:rsidP="00C966AA">
      <w:pPr>
        <w:spacing w:line="360" w:lineRule="auto"/>
        <w:jc w:val="center"/>
        <w:rPr>
          <w:rFonts w:ascii="Arial" w:hAnsi="Arial" w:cs="Arial"/>
          <w:sz w:val="24"/>
          <w:szCs w:val="24"/>
        </w:rPr>
      </w:pPr>
      <w:r w:rsidRPr="00C966AA">
        <w:rPr>
          <w:rFonts w:ascii="Arial" w:hAnsi="Arial" w:cs="Arial"/>
          <w:sz w:val="24"/>
          <w:szCs w:val="24"/>
        </w:rPr>
        <w:t>Dictamen N° DCA-004-2019 de la Comisión de Accesibilidad de la reunión celebrada el día 15 de noviembre del 2019.</w:t>
      </w: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Preside:</w:t>
      </w:r>
    </w:p>
    <w:p w:rsidR="00C966AA" w:rsidRPr="00C966AA" w:rsidRDefault="00C966AA"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José Fernando Méndez Vindas, Regidor Propietario </w:t>
      </w:r>
    </w:p>
    <w:p w:rsidR="00C966AA" w:rsidRPr="00C966AA" w:rsidRDefault="00C966AA" w:rsidP="00C966AA">
      <w:pPr>
        <w:spacing w:after="0" w:line="360" w:lineRule="auto"/>
        <w:ind w:left="720"/>
        <w:contextualSpacing/>
        <w:jc w:val="both"/>
        <w:rPr>
          <w:rFonts w:ascii="Arial" w:eastAsia="Times New Roman" w:hAnsi="Arial" w:cs="Arial"/>
          <w:sz w:val="24"/>
          <w:szCs w:val="24"/>
          <w:lang w:val="es-ES_tradnl" w:eastAsia="es-ES_tradnl"/>
        </w:rPr>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 xml:space="preserve">Miembros de la Comisión: </w:t>
      </w:r>
    </w:p>
    <w:p w:rsidR="00C966AA" w:rsidRPr="00C966AA" w:rsidRDefault="00C966AA" w:rsidP="005A1A5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Julio Benavides Espinoza, Regidor Propietario  </w:t>
      </w:r>
    </w:p>
    <w:p w:rsidR="00C966AA" w:rsidRPr="00C966AA" w:rsidRDefault="00C966AA" w:rsidP="00C966AA">
      <w:pPr>
        <w:pStyle w:val="Sinespaciado"/>
        <w:rPr>
          <w:lang w:val="es-ES_tradnl" w:eastAsia="es-ES_tradnl"/>
        </w:rPr>
      </w:pPr>
    </w:p>
    <w:p w:rsidR="00C966AA" w:rsidRPr="00C966AA" w:rsidRDefault="00C966AA" w:rsidP="00C966AA">
      <w:pPr>
        <w:spacing w:line="360" w:lineRule="auto"/>
        <w:jc w:val="both"/>
        <w:rPr>
          <w:rFonts w:ascii="Arial" w:hAnsi="Arial" w:cs="Arial"/>
          <w:b/>
          <w:sz w:val="24"/>
          <w:szCs w:val="24"/>
          <w:u w:val="single"/>
        </w:rPr>
      </w:pPr>
      <w:r w:rsidRPr="00C966AA">
        <w:rPr>
          <w:rFonts w:ascii="Arial" w:hAnsi="Arial" w:cs="Arial"/>
          <w:b/>
          <w:sz w:val="24"/>
          <w:szCs w:val="24"/>
          <w:u w:val="single"/>
        </w:rPr>
        <w:t xml:space="preserve">Ausentes: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Omar Sequeira </w:t>
      </w:r>
      <w:proofErr w:type="spellStart"/>
      <w:r w:rsidRPr="00C966AA">
        <w:rPr>
          <w:rFonts w:ascii="Arial" w:eastAsia="Times New Roman" w:hAnsi="Arial" w:cs="Arial"/>
          <w:sz w:val="24"/>
          <w:szCs w:val="24"/>
          <w:lang w:val="es-ES_tradnl" w:eastAsia="es-ES_tradnl"/>
        </w:rPr>
        <w:t>Sequeira</w:t>
      </w:r>
      <w:proofErr w:type="spellEnd"/>
      <w:r w:rsidRPr="00C966AA">
        <w:rPr>
          <w:rFonts w:ascii="Arial" w:eastAsia="Times New Roman" w:hAnsi="Arial" w:cs="Arial"/>
          <w:sz w:val="24"/>
          <w:szCs w:val="24"/>
          <w:lang w:val="es-ES_tradnl" w:eastAsia="es-ES_tradnl"/>
        </w:rPr>
        <w:t xml:space="preserve">, Regidor Suplente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Sra. Natalia Vindas Pérez, Asesora </w:t>
      </w:r>
    </w:p>
    <w:p w:rsidR="00C966AA" w:rsidRPr="00C966AA" w:rsidRDefault="00C966AA" w:rsidP="005A1A5E">
      <w:pPr>
        <w:numPr>
          <w:ilvl w:val="0"/>
          <w:numId w:val="56"/>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Sr. David Zúñiga Arce, Vicealcalde Municipal </w:t>
      </w:r>
    </w:p>
    <w:p w:rsidR="00C966AA" w:rsidRPr="00C966AA" w:rsidRDefault="00C966AA" w:rsidP="00C966AA">
      <w:pPr>
        <w:pStyle w:val="Sinespaciado"/>
        <w:rPr>
          <w:lang w:val="es-ES_tradnl" w:eastAsia="es-ES_tradnl"/>
        </w:rPr>
      </w:pPr>
    </w:p>
    <w:p w:rsidR="00C966AA" w:rsidRPr="00C966AA" w:rsidRDefault="00C966AA" w:rsidP="00C966AA">
      <w:pPr>
        <w:spacing w:line="360" w:lineRule="auto"/>
        <w:jc w:val="both"/>
        <w:rPr>
          <w:rFonts w:ascii="Arial" w:hAnsi="Arial" w:cs="Arial"/>
          <w:sz w:val="24"/>
          <w:szCs w:val="24"/>
        </w:rPr>
      </w:pPr>
      <w:r w:rsidRPr="00C966AA">
        <w:rPr>
          <w:rFonts w:ascii="Arial" w:hAnsi="Arial" w:cs="Arial"/>
          <w:b/>
          <w:sz w:val="24"/>
          <w:szCs w:val="24"/>
          <w:u w:val="single"/>
        </w:rPr>
        <w:t>Tema:</w:t>
      </w:r>
      <w:r w:rsidRPr="00C966AA">
        <w:rPr>
          <w:rFonts w:ascii="Arial" w:hAnsi="Arial" w:cs="Arial"/>
          <w:sz w:val="24"/>
          <w:szCs w:val="24"/>
        </w:rPr>
        <w:t xml:space="preserve"> Analizar el expediente N° 20.360 “Ley de Creación del Certificado Único de Discapacidad”. </w:t>
      </w:r>
    </w:p>
    <w:p w:rsidR="00C966AA" w:rsidRDefault="00C966AA" w:rsidP="00C966AA">
      <w:pPr>
        <w:pStyle w:val="Sinespaciado"/>
      </w:pPr>
    </w:p>
    <w:p w:rsidR="005A1A5E" w:rsidRDefault="005A1A5E" w:rsidP="005A1A5E">
      <w:pPr>
        <w:pStyle w:val="Sinespaciado"/>
      </w:pPr>
    </w:p>
    <w:p w:rsidR="00C966AA" w:rsidRPr="00C966AA" w:rsidRDefault="00C966AA" w:rsidP="00C966AA">
      <w:pPr>
        <w:spacing w:line="360" w:lineRule="auto"/>
        <w:jc w:val="center"/>
        <w:rPr>
          <w:rFonts w:ascii="Arial" w:hAnsi="Arial" w:cs="Arial"/>
          <w:b/>
          <w:sz w:val="24"/>
          <w:szCs w:val="24"/>
        </w:rPr>
      </w:pPr>
      <w:r w:rsidRPr="00C966AA">
        <w:rPr>
          <w:rFonts w:ascii="Arial" w:hAnsi="Arial" w:cs="Arial"/>
          <w:b/>
          <w:sz w:val="24"/>
          <w:szCs w:val="24"/>
        </w:rPr>
        <w:t>CONSIDERANDOS</w:t>
      </w:r>
    </w:p>
    <w:p w:rsidR="00C966AA" w:rsidRPr="00C966AA" w:rsidRDefault="00C966AA" w:rsidP="005A1A5E">
      <w:pPr>
        <w:numPr>
          <w:ilvl w:val="0"/>
          <w:numId w:val="71"/>
        </w:numPr>
        <w:spacing w:after="0" w:line="360" w:lineRule="auto"/>
        <w:ind w:left="714" w:hanging="357"/>
        <w:contextualSpacing/>
        <w:jc w:val="both"/>
        <w:rPr>
          <w:rFonts w:ascii="Arial" w:eastAsia="Calibri" w:hAnsi="Arial" w:cs="Arial"/>
          <w:sz w:val="24"/>
          <w:szCs w:val="24"/>
          <w:lang w:val="es-ES_tradnl" w:eastAsia="es-ES_tradnl"/>
        </w:rPr>
      </w:pPr>
      <w:r w:rsidRPr="00C966AA">
        <w:rPr>
          <w:rFonts w:ascii="Arial" w:eastAsia="Calibri" w:hAnsi="Arial" w:cs="Arial"/>
          <w:sz w:val="24"/>
          <w:szCs w:val="24"/>
          <w:lang w:val="es-ES_tradnl" w:eastAsia="es-ES_tradnl"/>
        </w:rPr>
        <w:t>Oficio CEPDA-073-19, recibido vía correo el día 07 de octubre de 2019, suscrito por la Sra. Ericka Ugalde Camacho, Jefa de Área, Comisiones Legislativas III, Asamblea Legislativa, donde solicita criterio en relación al texto sustitutivo  del Expediente N° 20.360 “ Ley de Creación del Certificado Único de Discapacidad”.</w:t>
      </w:r>
    </w:p>
    <w:p w:rsidR="00C966AA" w:rsidRPr="00C966AA" w:rsidRDefault="00C966AA" w:rsidP="00C966AA">
      <w:pPr>
        <w:spacing w:after="0" w:line="240" w:lineRule="auto"/>
        <w:rPr>
          <w:rFonts w:ascii="Calibri" w:eastAsia="Calibri" w:hAnsi="Calibri" w:cs="Times New Roman"/>
          <w:lang w:val="es-ES_tradnl" w:eastAsia="es-ES_tradnl"/>
        </w:rPr>
      </w:pPr>
    </w:p>
    <w:p w:rsidR="00C966AA" w:rsidRPr="00C966AA" w:rsidRDefault="00C966AA" w:rsidP="005A1A5E">
      <w:pPr>
        <w:numPr>
          <w:ilvl w:val="0"/>
          <w:numId w:val="71"/>
        </w:numPr>
        <w:spacing w:after="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Acuerdo municipal CM 661-19 adoptado en la sesión ordinaria N° 42-19 celebrada el día 14 de octubre del 2019, mediante el cual, se remite el oficio citado a la Comisión de Accesibilidad para su respectivo análisis y posterior dictamen. </w:t>
      </w:r>
    </w:p>
    <w:p w:rsidR="00C966AA" w:rsidRPr="00C966AA" w:rsidRDefault="00C966AA" w:rsidP="00C966AA">
      <w:pPr>
        <w:spacing w:after="0" w:line="240" w:lineRule="auto"/>
        <w:rPr>
          <w:rFonts w:ascii="Calibri" w:eastAsia="Calibri" w:hAnsi="Calibri" w:cs="Times New Roman"/>
          <w:lang w:val="es-ES_tradnl" w:eastAsia="es-ES_tradnl"/>
        </w:rPr>
      </w:pPr>
    </w:p>
    <w:p w:rsidR="00C966AA" w:rsidRPr="00C966AA" w:rsidRDefault="00C966AA" w:rsidP="005A1A5E">
      <w:pPr>
        <w:numPr>
          <w:ilvl w:val="0"/>
          <w:numId w:val="71"/>
        </w:numPr>
        <w:spacing w:after="200" w:line="360" w:lineRule="auto"/>
        <w:contextualSpacing/>
        <w:jc w:val="both"/>
        <w:rPr>
          <w:rFonts w:ascii="Arial" w:eastAsia="Times New Roman" w:hAnsi="Arial" w:cs="Arial"/>
          <w:sz w:val="24"/>
          <w:szCs w:val="24"/>
          <w:lang w:val="es-ES_tradnl" w:eastAsia="es-ES_tradnl"/>
        </w:rPr>
      </w:pPr>
      <w:r w:rsidRPr="00C966AA">
        <w:rPr>
          <w:rFonts w:ascii="Arial" w:eastAsia="Times New Roman" w:hAnsi="Arial" w:cs="Arial"/>
          <w:sz w:val="24"/>
          <w:szCs w:val="24"/>
          <w:lang w:val="es-ES_tradnl" w:eastAsia="es-ES_tradnl"/>
        </w:rPr>
        <w:t xml:space="preserve">Acta N° 03-19 de la reunión celebrada el día 15 de noviembre del 2019, donde se analizó el tema. </w:t>
      </w:r>
    </w:p>
    <w:p w:rsidR="00C966AA" w:rsidRPr="00C966AA" w:rsidRDefault="00C966AA" w:rsidP="00C966AA">
      <w:pPr>
        <w:spacing w:after="200" w:line="360" w:lineRule="auto"/>
        <w:jc w:val="center"/>
        <w:rPr>
          <w:rFonts w:ascii="Arial" w:hAnsi="Arial" w:cs="Arial"/>
          <w:b/>
          <w:sz w:val="24"/>
          <w:szCs w:val="24"/>
        </w:rPr>
      </w:pPr>
      <w:r w:rsidRPr="00C966AA">
        <w:rPr>
          <w:rFonts w:ascii="Arial" w:hAnsi="Arial" w:cs="Arial"/>
          <w:b/>
          <w:sz w:val="24"/>
          <w:szCs w:val="24"/>
        </w:rPr>
        <w:t>RECOMENDACIONES</w:t>
      </w:r>
    </w:p>
    <w:p w:rsidR="00C966AA" w:rsidRPr="00C966AA" w:rsidRDefault="00C966AA" w:rsidP="00C966AA">
      <w:pPr>
        <w:spacing w:after="200" w:line="360" w:lineRule="auto"/>
        <w:jc w:val="both"/>
        <w:rPr>
          <w:rFonts w:ascii="Arial" w:hAnsi="Arial" w:cs="Arial"/>
          <w:sz w:val="24"/>
          <w:szCs w:val="24"/>
        </w:rPr>
      </w:pPr>
      <w:r w:rsidRPr="00C966AA">
        <w:rPr>
          <w:rFonts w:ascii="Arial" w:hAnsi="Arial" w:cs="Arial"/>
          <w:sz w:val="24"/>
          <w:szCs w:val="24"/>
        </w:rPr>
        <w:t xml:space="preserve">Se le recomienda al honorable Concejo Municipal: </w:t>
      </w:r>
    </w:p>
    <w:p w:rsidR="00C966AA" w:rsidRPr="00C966AA" w:rsidRDefault="00C966AA" w:rsidP="00C966AA">
      <w:pPr>
        <w:spacing w:line="360" w:lineRule="auto"/>
        <w:jc w:val="both"/>
        <w:rPr>
          <w:rFonts w:ascii="Arial" w:hAnsi="Arial" w:cs="Arial"/>
          <w:sz w:val="24"/>
          <w:szCs w:val="24"/>
        </w:rPr>
      </w:pPr>
      <w:r w:rsidRPr="00C966AA">
        <w:rPr>
          <w:rFonts w:ascii="Arial" w:hAnsi="Arial" w:cs="Arial"/>
          <w:sz w:val="24"/>
          <w:szCs w:val="24"/>
        </w:rPr>
        <w:t xml:space="preserve">Declararse  a favor del expediente N° 20.360 “Ley de Creación del Certificado Único de Discapacidad”.  </w:t>
      </w:r>
    </w:p>
    <w:p w:rsidR="00C966AA" w:rsidRPr="00C966AA" w:rsidRDefault="00C966AA" w:rsidP="00C966AA">
      <w:pPr>
        <w:spacing w:after="200" w:line="360" w:lineRule="auto"/>
        <w:jc w:val="both"/>
        <w:rPr>
          <w:rFonts w:ascii="Arial" w:hAnsi="Arial" w:cs="Arial"/>
          <w:sz w:val="24"/>
          <w:szCs w:val="24"/>
        </w:rPr>
      </w:pPr>
      <w:r w:rsidRPr="00C966AA">
        <w:rPr>
          <w:rFonts w:ascii="Arial" w:hAnsi="Arial" w:cs="Arial"/>
          <w:sz w:val="24"/>
          <w:szCs w:val="24"/>
        </w:rPr>
        <w:t xml:space="preserve">Firma de los miembros de la Comisión de Accesibilidad: </w:t>
      </w:r>
    </w:p>
    <w:p w:rsidR="00C966AA" w:rsidRPr="00C966AA" w:rsidRDefault="00C966AA" w:rsidP="00C966AA">
      <w:pPr>
        <w:spacing w:after="0" w:line="240" w:lineRule="auto"/>
        <w:rPr>
          <w:rFonts w:ascii="Calibri" w:eastAsia="Calibri" w:hAnsi="Calibri" w:cs="Times New Roman"/>
        </w:rPr>
      </w:pPr>
    </w:p>
    <w:p w:rsidR="00C966AA" w:rsidRPr="00C966AA" w:rsidRDefault="00C966AA" w:rsidP="00C966AA">
      <w:pPr>
        <w:spacing w:after="200" w:line="360" w:lineRule="auto"/>
        <w:jc w:val="both"/>
        <w:rPr>
          <w:rFonts w:ascii="Arial" w:hAnsi="Arial" w:cs="Arial"/>
          <w:sz w:val="24"/>
          <w:szCs w:val="24"/>
        </w:rPr>
      </w:pPr>
      <w:r w:rsidRPr="00C966AA">
        <w:rPr>
          <w:rFonts w:ascii="Arial" w:hAnsi="Arial" w:cs="Arial"/>
          <w:sz w:val="24"/>
          <w:szCs w:val="24"/>
        </w:rPr>
        <w:t xml:space="preserve">Sr. José Fernando Méndez Vindas                    Sr. Julio Benavides Espinoza </w:t>
      </w:r>
    </w:p>
    <w:p w:rsidR="00C966AA" w:rsidRPr="00C966AA" w:rsidRDefault="00C966AA" w:rsidP="00C966AA">
      <w:pPr>
        <w:spacing w:after="200" w:line="360" w:lineRule="auto"/>
        <w:jc w:val="both"/>
        <w:rPr>
          <w:rFonts w:ascii="Arial" w:hAnsi="Arial" w:cs="Arial"/>
          <w:sz w:val="24"/>
          <w:szCs w:val="24"/>
        </w:rPr>
      </w:pPr>
      <w:r w:rsidRPr="00C966AA">
        <w:rPr>
          <w:rFonts w:ascii="Arial" w:hAnsi="Arial" w:cs="Arial"/>
          <w:sz w:val="24"/>
          <w:szCs w:val="24"/>
        </w:rPr>
        <w:t xml:space="preserve">           Regidor Propietario                                           Regidor Propietario </w:t>
      </w:r>
    </w:p>
    <w:p w:rsidR="00C966AA" w:rsidRPr="00C966AA" w:rsidRDefault="00C966AA" w:rsidP="00C966AA">
      <w:pPr>
        <w:spacing w:after="200" w:line="360" w:lineRule="auto"/>
        <w:jc w:val="both"/>
        <w:rPr>
          <w:rFonts w:ascii="Arial" w:hAnsi="Arial" w:cs="Arial"/>
          <w:sz w:val="24"/>
          <w:szCs w:val="24"/>
        </w:rPr>
      </w:pPr>
      <w:r w:rsidRPr="00C966AA">
        <w:rPr>
          <w:rFonts w:ascii="Arial" w:hAnsi="Arial" w:cs="Arial"/>
          <w:sz w:val="24"/>
          <w:szCs w:val="24"/>
        </w:rPr>
        <w:t>________________________________UL_____________________________</w:t>
      </w:r>
    </w:p>
    <w:p w:rsidR="00C966AA" w:rsidRPr="00C966AA" w:rsidRDefault="00C966AA" w:rsidP="00C966AA">
      <w:pPr>
        <w:spacing w:after="200" w:line="360" w:lineRule="auto"/>
        <w:jc w:val="both"/>
        <w:rPr>
          <w:rFonts w:ascii="Arial" w:hAnsi="Arial" w:cs="Arial"/>
          <w:sz w:val="24"/>
          <w:szCs w:val="24"/>
        </w:rPr>
      </w:pPr>
      <w:r w:rsidRPr="00C966AA">
        <w:rPr>
          <w:rFonts w:ascii="Arial" w:eastAsia="SimSun" w:hAnsi="Arial" w:cs="Arial"/>
          <w:b/>
          <w:sz w:val="24"/>
          <w:szCs w:val="24"/>
          <w:lang w:val="es-ES_tradnl" w:eastAsia="es-ES_tradnl"/>
        </w:rPr>
        <w:t>ESTE CONCEJO MUNICIPAL ACUERDA</w:t>
      </w:r>
    </w:p>
    <w:p w:rsidR="00C966AA" w:rsidRPr="00C966AA" w:rsidRDefault="00C966AA" w:rsidP="00C966AA">
      <w:pPr>
        <w:spacing w:after="0" w:line="240" w:lineRule="auto"/>
        <w:jc w:val="both"/>
        <w:rPr>
          <w:rFonts w:ascii="Arial" w:eastAsia="Calibri" w:hAnsi="Arial" w:cs="Arial"/>
          <w:sz w:val="24"/>
          <w:szCs w:val="24"/>
          <w:lang w:val="es-ES_tradnl" w:eastAsia="es-ES_tradnl"/>
        </w:rPr>
      </w:pPr>
      <w:r w:rsidRPr="00C966AA">
        <w:rPr>
          <w:rFonts w:ascii="Arial" w:eastAsia="Calibri" w:hAnsi="Arial" w:cs="Arial"/>
          <w:sz w:val="24"/>
          <w:szCs w:val="24"/>
          <w:lang w:val="es-ES_tradnl" w:eastAsia="es-ES_tradnl"/>
        </w:rPr>
        <w:t xml:space="preserve">Aprobar dicho dictamen y declararse </w:t>
      </w:r>
      <w:r w:rsidRPr="00C966AA">
        <w:rPr>
          <w:rFonts w:ascii="Arial" w:hAnsi="Arial" w:cs="Arial"/>
          <w:sz w:val="24"/>
          <w:szCs w:val="24"/>
        </w:rPr>
        <w:t xml:space="preserve">a favor del expediente N° 20.360 “Ley de Creación del Certificado Único de Discapacidad”.  </w:t>
      </w:r>
    </w:p>
    <w:p w:rsidR="00C966AA" w:rsidRPr="00C966AA" w:rsidRDefault="00C966AA" w:rsidP="00C966AA">
      <w:pPr>
        <w:spacing w:after="0" w:line="240" w:lineRule="auto"/>
        <w:jc w:val="both"/>
        <w:rPr>
          <w:rFonts w:ascii="Arial" w:eastAsia="Calibri" w:hAnsi="Arial" w:cs="Arial"/>
          <w:sz w:val="24"/>
          <w:szCs w:val="24"/>
          <w:lang w:val="es-ES_tradnl" w:eastAsia="es-ES_tradnl"/>
        </w:rPr>
      </w:pPr>
    </w:p>
    <w:p w:rsidR="00C966AA" w:rsidRPr="00C966AA" w:rsidRDefault="00C966AA" w:rsidP="00C966AA">
      <w:pPr>
        <w:spacing w:after="0" w:line="240" w:lineRule="auto"/>
        <w:contextualSpacing/>
        <w:jc w:val="both"/>
        <w:rPr>
          <w:rFonts w:ascii="Arial" w:hAnsi="Arial" w:cs="Arial"/>
          <w:b/>
        </w:rPr>
      </w:pPr>
      <w:r w:rsidRPr="00C966AA">
        <w:rPr>
          <w:rFonts w:ascii="Arial" w:hAnsi="Arial" w:cs="Arial"/>
          <w:b/>
        </w:rPr>
        <w:t>ACUERDO UNÁNIME Y DECLARADO DEFINITIVAMENTE APROBADO N° 767-19</w:t>
      </w:r>
    </w:p>
    <w:p w:rsidR="00C966AA" w:rsidRPr="00C966AA" w:rsidRDefault="00C966AA" w:rsidP="00C966AA">
      <w:pPr>
        <w:suppressLineNumbers/>
        <w:spacing w:after="0" w:line="240" w:lineRule="auto"/>
        <w:rPr>
          <w:rFonts w:ascii="Calibri" w:eastAsia="Calibri" w:hAnsi="Calibri" w:cs="Times New Roman"/>
        </w:rPr>
      </w:pPr>
    </w:p>
    <w:p w:rsidR="00C966AA" w:rsidRPr="00C966AA" w:rsidRDefault="00C966AA" w:rsidP="00C966AA">
      <w:pPr>
        <w:spacing w:after="0" w:line="240" w:lineRule="auto"/>
        <w:jc w:val="both"/>
        <w:rPr>
          <w:rFonts w:ascii="Arial" w:eastAsia="Calibri" w:hAnsi="Arial" w:cs="Arial"/>
          <w:sz w:val="24"/>
          <w:szCs w:val="24"/>
        </w:rPr>
      </w:pPr>
      <w:r w:rsidRPr="00C966AA">
        <w:rPr>
          <w:rFonts w:ascii="Arial" w:eastAsia="Calibri" w:hAnsi="Arial" w:cs="Arial"/>
          <w:sz w:val="24"/>
          <w:szCs w:val="24"/>
        </w:rPr>
        <w:t>Acuerdo con el voto positivo de los regidores</w:t>
      </w:r>
    </w:p>
    <w:p w:rsidR="00C966AA" w:rsidRPr="00C966AA" w:rsidRDefault="00C966AA" w:rsidP="00C966AA">
      <w:pPr>
        <w:spacing w:after="0" w:line="240" w:lineRule="auto"/>
        <w:jc w:val="both"/>
        <w:rPr>
          <w:rFonts w:ascii="Arial" w:eastAsia="Calibri" w:hAnsi="Arial" w:cs="Arial"/>
          <w:sz w:val="24"/>
          <w:szCs w:val="24"/>
        </w:rPr>
      </w:pPr>
    </w:p>
    <w:p w:rsidR="00C966AA" w:rsidRPr="00C966AA" w:rsidRDefault="00C966AA" w:rsidP="005A1A5E">
      <w:pPr>
        <w:numPr>
          <w:ilvl w:val="0"/>
          <w:numId w:val="72"/>
        </w:numPr>
        <w:spacing w:after="0" w:line="240" w:lineRule="auto"/>
        <w:ind w:right="-799" w:firstLine="556"/>
        <w:rPr>
          <w:rFonts w:ascii="Arial" w:eastAsia="Calibri" w:hAnsi="Arial" w:cs="Arial"/>
          <w:sz w:val="24"/>
          <w:szCs w:val="24"/>
        </w:rPr>
      </w:pPr>
      <w:r w:rsidRPr="00C966AA">
        <w:rPr>
          <w:rFonts w:ascii="Arial" w:eastAsia="Calibri" w:hAnsi="Arial" w:cs="Arial"/>
          <w:sz w:val="24"/>
          <w:szCs w:val="24"/>
        </w:rPr>
        <w:lastRenderedPageBreak/>
        <w:t>José Fernando Méndez Vindas, Partido Unidad Social Cristiana</w:t>
      </w:r>
    </w:p>
    <w:p w:rsidR="00C966AA" w:rsidRPr="00C966AA" w:rsidRDefault="00C966AA" w:rsidP="005A1A5E">
      <w:pPr>
        <w:numPr>
          <w:ilvl w:val="0"/>
          <w:numId w:val="72"/>
        </w:numPr>
        <w:spacing w:after="0" w:line="240" w:lineRule="auto"/>
        <w:ind w:right="-799" w:firstLine="556"/>
        <w:rPr>
          <w:rFonts w:ascii="Arial" w:eastAsia="Calibri" w:hAnsi="Arial" w:cs="Arial"/>
          <w:sz w:val="24"/>
          <w:szCs w:val="24"/>
        </w:rPr>
      </w:pPr>
      <w:r w:rsidRPr="00C966AA">
        <w:rPr>
          <w:rFonts w:ascii="Arial" w:eastAsia="Calibri" w:hAnsi="Arial" w:cs="Arial"/>
          <w:sz w:val="24"/>
          <w:szCs w:val="24"/>
        </w:rPr>
        <w:t>Julio César Benavides Espinoza, Partido Unidad Social Cristiana</w:t>
      </w:r>
    </w:p>
    <w:p w:rsidR="00C966AA" w:rsidRPr="00C966AA" w:rsidRDefault="00C966AA" w:rsidP="005A1A5E">
      <w:pPr>
        <w:numPr>
          <w:ilvl w:val="0"/>
          <w:numId w:val="72"/>
        </w:numPr>
        <w:spacing w:after="0" w:line="240" w:lineRule="auto"/>
        <w:ind w:right="-799" w:firstLine="556"/>
        <w:rPr>
          <w:rFonts w:ascii="Arial" w:eastAsia="Calibri" w:hAnsi="Arial" w:cs="Arial"/>
          <w:sz w:val="24"/>
          <w:szCs w:val="24"/>
        </w:rPr>
      </w:pPr>
      <w:r w:rsidRPr="00C966AA">
        <w:rPr>
          <w:rFonts w:ascii="Arial" w:eastAsia="Calibri" w:hAnsi="Arial" w:cs="Arial"/>
          <w:sz w:val="24"/>
          <w:szCs w:val="24"/>
        </w:rPr>
        <w:t>Damaris Gamboa Hernández, Partido Unidad Social Cristiana</w:t>
      </w:r>
    </w:p>
    <w:p w:rsidR="00C966AA" w:rsidRPr="00C966AA" w:rsidRDefault="00C966AA" w:rsidP="005A1A5E">
      <w:pPr>
        <w:numPr>
          <w:ilvl w:val="0"/>
          <w:numId w:val="72"/>
        </w:numPr>
        <w:spacing w:after="0" w:line="240" w:lineRule="auto"/>
        <w:ind w:firstLine="556"/>
        <w:rPr>
          <w:rFonts w:ascii="Arial" w:eastAsia="Calibri" w:hAnsi="Arial" w:cs="Arial"/>
          <w:sz w:val="24"/>
          <w:szCs w:val="24"/>
        </w:rPr>
      </w:pPr>
      <w:r w:rsidRPr="00C966AA">
        <w:rPr>
          <w:rFonts w:ascii="Arial" w:eastAsia="Calibri" w:hAnsi="Arial" w:cs="Arial"/>
          <w:sz w:val="24"/>
          <w:szCs w:val="24"/>
        </w:rPr>
        <w:t>Yojhan Cubero Ramírez, Partido Liberación Nacional</w:t>
      </w:r>
    </w:p>
    <w:p w:rsidR="00C966AA" w:rsidRPr="00C966AA" w:rsidRDefault="00C966AA" w:rsidP="005A1A5E">
      <w:pPr>
        <w:numPr>
          <w:ilvl w:val="0"/>
          <w:numId w:val="72"/>
        </w:numPr>
        <w:spacing w:after="0" w:line="240" w:lineRule="auto"/>
        <w:ind w:firstLine="556"/>
        <w:rPr>
          <w:rFonts w:ascii="Arial" w:eastAsia="Calibri" w:hAnsi="Arial" w:cs="Arial"/>
          <w:sz w:val="24"/>
          <w:szCs w:val="24"/>
        </w:rPr>
      </w:pPr>
      <w:r w:rsidRPr="00C966AA">
        <w:rPr>
          <w:rFonts w:ascii="Arial" w:eastAsia="Calibri" w:hAnsi="Arial" w:cs="Arial"/>
          <w:sz w:val="24"/>
          <w:szCs w:val="24"/>
        </w:rPr>
        <w:t>Betty Castillo Ortiz, Partido Liberación Nacional</w:t>
      </w:r>
    </w:p>
    <w:p w:rsidR="00C966AA" w:rsidRDefault="00C966AA" w:rsidP="00C966AA">
      <w:pPr>
        <w:pStyle w:val="Sinespaciado"/>
        <w:ind w:firstLine="556"/>
      </w:pPr>
    </w:p>
    <w:p w:rsidR="005A1A5E" w:rsidRDefault="005A1A5E" w:rsidP="00C966AA">
      <w:pPr>
        <w:pStyle w:val="Sinespaciado"/>
        <w:ind w:firstLine="556"/>
      </w:pPr>
    </w:p>
    <w:p w:rsidR="005A1A5E" w:rsidRDefault="005A1A5E" w:rsidP="00C966AA">
      <w:pPr>
        <w:pStyle w:val="Sinespaciado"/>
        <w:ind w:firstLine="556"/>
      </w:pPr>
    </w:p>
    <w:p w:rsidR="005A1A5E" w:rsidRPr="00500EB2" w:rsidRDefault="005A1A5E" w:rsidP="005A1A5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A1A5E" w:rsidRPr="00A21CE9" w:rsidRDefault="005A1A5E" w:rsidP="005A1A5E">
      <w:pPr>
        <w:spacing w:after="0" w:line="240" w:lineRule="auto"/>
        <w:jc w:val="center"/>
        <w:rPr>
          <w:rFonts w:ascii="Arial" w:hAnsi="Arial" w:cs="Arial"/>
          <w:b/>
          <w:sz w:val="24"/>
          <w:szCs w:val="24"/>
        </w:rPr>
      </w:pPr>
      <w:r>
        <w:rPr>
          <w:rFonts w:ascii="Arial" w:hAnsi="Arial" w:cs="Arial"/>
          <w:b/>
          <w:sz w:val="24"/>
          <w:szCs w:val="24"/>
        </w:rPr>
        <w:t>SECRETARÍA CONCEJO MUNICIPAL</w:t>
      </w:r>
    </w:p>
    <w:p w:rsidR="005A1A5E" w:rsidRPr="00A92FC1" w:rsidRDefault="005A1A5E" w:rsidP="005A1A5E">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ECB9932" wp14:editId="53C0E848">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5A1A5E" w:rsidRDefault="005A1A5E"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Pr="001F3A3E" w:rsidRDefault="002A49F8" w:rsidP="002A49F8">
      <w:pPr>
        <w:ind w:left="4956"/>
        <w:rPr>
          <w:rFonts w:ascii="Arial" w:hAnsi="Arial" w:cs="Arial"/>
          <w:b/>
          <w:sz w:val="24"/>
          <w:szCs w:val="24"/>
          <w:lang w:val="es-ES"/>
        </w:rPr>
      </w:pPr>
      <w:r>
        <w:rPr>
          <w:rFonts w:ascii="Arial" w:hAnsi="Arial" w:cs="Arial"/>
          <w:b/>
          <w:sz w:val="24"/>
          <w:szCs w:val="24"/>
          <w:lang w:val="es-ES"/>
        </w:rPr>
        <w:t xml:space="preserve">       OFICIO MSPH-CM-ACUER-768-</w:t>
      </w:r>
      <w:r w:rsidRPr="001F3A3E">
        <w:rPr>
          <w:rFonts w:ascii="Arial" w:hAnsi="Arial" w:cs="Arial"/>
          <w:b/>
          <w:sz w:val="24"/>
          <w:szCs w:val="24"/>
          <w:lang w:val="es-ES"/>
        </w:rPr>
        <w:t>19</w:t>
      </w:r>
    </w:p>
    <w:p w:rsidR="002A49F8" w:rsidRPr="001F3A3E" w:rsidRDefault="002A49F8" w:rsidP="002A49F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2A49F8" w:rsidRPr="001F3A3E" w:rsidRDefault="002A49F8" w:rsidP="002A49F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Señor</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Pte.</w:t>
      </w:r>
    </w:p>
    <w:p w:rsidR="002A49F8" w:rsidRDefault="002A49F8" w:rsidP="002A49F8">
      <w:pPr>
        <w:spacing w:after="0" w:line="240" w:lineRule="auto"/>
        <w:jc w:val="both"/>
        <w:rPr>
          <w:rFonts w:ascii="Arial" w:hAnsi="Arial" w:cs="Arial"/>
          <w:sz w:val="24"/>
          <w:szCs w:val="24"/>
        </w:rPr>
      </w:pPr>
    </w:p>
    <w:p w:rsidR="002A49F8" w:rsidRPr="001F3A3E" w:rsidRDefault="002A49F8" w:rsidP="002A49F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2A49F8" w:rsidRPr="001F3A3E" w:rsidRDefault="002A49F8" w:rsidP="002A49F8">
      <w:pPr>
        <w:pStyle w:val="Sinespaciado"/>
        <w:rPr>
          <w:lang w:val="es-ES"/>
        </w:rPr>
      </w:pPr>
    </w:p>
    <w:p w:rsidR="002A49F8" w:rsidRPr="001F3A3E" w:rsidRDefault="002A49F8" w:rsidP="002A49F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A49F8" w:rsidRPr="001F3A3E" w:rsidRDefault="002A49F8" w:rsidP="002A49F8">
      <w:pPr>
        <w:spacing w:after="0" w:line="240" w:lineRule="auto"/>
        <w:rPr>
          <w:rFonts w:ascii="Calibri" w:eastAsia="Calibri" w:hAnsi="Calibri" w:cs="Times New Roman"/>
          <w:lang w:val="es-ES" w:eastAsia="es-ES"/>
        </w:rPr>
      </w:pPr>
    </w:p>
    <w:p w:rsidR="002A49F8" w:rsidRPr="001F3A3E" w:rsidRDefault="002A49F8" w:rsidP="002A49F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A49F8" w:rsidRDefault="002A49F8" w:rsidP="002A49F8">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2A49F8" w:rsidRDefault="002A49F8" w:rsidP="00C966AA">
      <w:pPr>
        <w:pStyle w:val="Sinespaciado"/>
        <w:ind w:firstLine="556"/>
      </w:pPr>
    </w:p>
    <w:p w:rsidR="002A49F8" w:rsidRPr="002A49F8" w:rsidRDefault="002A49F8" w:rsidP="002A49F8">
      <w:pPr>
        <w:spacing w:after="0" w:line="240" w:lineRule="auto"/>
        <w:rPr>
          <w:rFonts w:ascii="Arial" w:eastAsia="Calibri" w:hAnsi="Arial" w:cs="Arial"/>
          <w:b/>
          <w:sz w:val="24"/>
          <w:szCs w:val="24"/>
        </w:rPr>
      </w:pPr>
      <w:r w:rsidRPr="002A49F8">
        <w:rPr>
          <w:rFonts w:ascii="Arial" w:eastAsia="Calibri" w:hAnsi="Arial" w:cs="Arial"/>
          <w:b/>
          <w:sz w:val="24"/>
          <w:szCs w:val="24"/>
        </w:rPr>
        <w:t>CONSIDERANDO</w:t>
      </w:r>
    </w:p>
    <w:p w:rsidR="002A49F8" w:rsidRPr="002A49F8" w:rsidRDefault="002A49F8" w:rsidP="002A49F8">
      <w:pPr>
        <w:spacing w:after="0" w:line="240" w:lineRule="auto"/>
        <w:rPr>
          <w:rFonts w:ascii="Calibri" w:eastAsia="Calibri" w:hAnsi="Calibri" w:cs="Times New Roman"/>
        </w:rPr>
      </w:pPr>
    </w:p>
    <w:p w:rsidR="002A49F8" w:rsidRPr="002A49F8" w:rsidRDefault="002A49F8" w:rsidP="002A49F8">
      <w:pPr>
        <w:spacing w:after="0" w:line="240" w:lineRule="auto"/>
        <w:jc w:val="both"/>
        <w:rPr>
          <w:rFonts w:ascii="Arial" w:eastAsia="Calibri" w:hAnsi="Arial" w:cs="Arial"/>
          <w:sz w:val="24"/>
          <w:szCs w:val="24"/>
        </w:rPr>
      </w:pPr>
      <w:r w:rsidRPr="002A49F8">
        <w:rPr>
          <w:rFonts w:ascii="Arial" w:eastAsia="Calibri" w:hAnsi="Arial" w:cs="Arial"/>
          <w:sz w:val="24"/>
          <w:szCs w:val="24"/>
        </w:rPr>
        <w:t>Moción de orden presentada por el Sr. José Fernando Méndez Vindas, Regidor Propietario para que se le brinde un espacio para la presentación de dos dictámenes de la Comisión Especial del Plan Regulador.</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spacing w:after="0" w:line="240" w:lineRule="auto"/>
        <w:rPr>
          <w:rFonts w:ascii="Arial" w:eastAsia="Calibri" w:hAnsi="Arial" w:cs="Arial"/>
          <w:b/>
          <w:sz w:val="24"/>
          <w:szCs w:val="24"/>
        </w:rPr>
      </w:pPr>
      <w:r w:rsidRPr="002A49F8">
        <w:rPr>
          <w:rFonts w:ascii="Arial" w:eastAsia="Calibri" w:hAnsi="Arial" w:cs="Arial"/>
          <w:b/>
          <w:sz w:val="24"/>
          <w:szCs w:val="24"/>
        </w:rPr>
        <w:t>ESTE CONCEJO MUNICIPAL ACUERDO</w:t>
      </w:r>
    </w:p>
    <w:p w:rsidR="002A49F8" w:rsidRPr="002A49F8" w:rsidRDefault="002A49F8" w:rsidP="002A49F8">
      <w:pPr>
        <w:spacing w:after="0" w:line="240" w:lineRule="auto"/>
        <w:rPr>
          <w:rFonts w:ascii="Arial" w:eastAsia="Calibri" w:hAnsi="Arial" w:cs="Arial"/>
          <w:sz w:val="24"/>
          <w:szCs w:val="24"/>
        </w:rPr>
      </w:pPr>
    </w:p>
    <w:p w:rsidR="002A49F8" w:rsidRPr="002A49F8" w:rsidRDefault="002A49F8" w:rsidP="002A49F8">
      <w:pPr>
        <w:spacing w:after="0" w:line="240" w:lineRule="auto"/>
        <w:jc w:val="both"/>
        <w:rPr>
          <w:rFonts w:ascii="Arial" w:hAnsi="Arial" w:cs="Arial"/>
          <w:b/>
        </w:rPr>
      </w:pPr>
      <w:r w:rsidRPr="002A49F8">
        <w:rPr>
          <w:rFonts w:ascii="Arial" w:eastAsia="Calibri" w:hAnsi="Arial" w:cs="Arial"/>
          <w:sz w:val="24"/>
          <w:szCs w:val="24"/>
        </w:rPr>
        <w:t>Aprobar dicha moción y brindar el espacio solicitado para la presentación del dictamen en mención.</w:t>
      </w:r>
    </w:p>
    <w:p w:rsidR="002A49F8" w:rsidRPr="002A49F8" w:rsidRDefault="002A49F8" w:rsidP="002A49F8">
      <w:pPr>
        <w:spacing w:after="0" w:line="240" w:lineRule="auto"/>
        <w:contextualSpacing/>
        <w:jc w:val="both"/>
        <w:rPr>
          <w:rFonts w:ascii="Arial" w:hAnsi="Arial" w:cs="Arial"/>
          <w:b/>
        </w:rPr>
      </w:pPr>
    </w:p>
    <w:p w:rsidR="002A49F8" w:rsidRPr="002A49F8" w:rsidRDefault="002A49F8" w:rsidP="002A49F8">
      <w:pPr>
        <w:spacing w:after="0" w:line="240" w:lineRule="auto"/>
        <w:contextualSpacing/>
        <w:jc w:val="both"/>
        <w:rPr>
          <w:rFonts w:ascii="Arial" w:hAnsi="Arial" w:cs="Arial"/>
          <w:b/>
        </w:rPr>
      </w:pPr>
      <w:r w:rsidRPr="002A49F8">
        <w:rPr>
          <w:rFonts w:ascii="Arial" w:hAnsi="Arial" w:cs="Arial"/>
          <w:b/>
        </w:rPr>
        <w:t>ACUERDO UNÁNIME Y DECLARADO DEFINITIVAMENTE APROBADO N° 768-19</w:t>
      </w:r>
    </w:p>
    <w:p w:rsidR="002A49F8" w:rsidRPr="002A49F8" w:rsidRDefault="002A49F8" w:rsidP="002A49F8">
      <w:pPr>
        <w:suppressLineNumbers/>
        <w:spacing w:after="0" w:line="240" w:lineRule="auto"/>
        <w:rPr>
          <w:rFonts w:ascii="Calibri" w:eastAsia="Calibri" w:hAnsi="Calibri" w:cs="Times New Roman"/>
        </w:rPr>
      </w:pPr>
    </w:p>
    <w:p w:rsidR="002A49F8" w:rsidRPr="002A49F8" w:rsidRDefault="002A49F8" w:rsidP="002A49F8">
      <w:pPr>
        <w:spacing w:after="0" w:line="240" w:lineRule="auto"/>
        <w:jc w:val="both"/>
        <w:rPr>
          <w:rFonts w:ascii="Arial" w:eastAsia="Calibri" w:hAnsi="Arial" w:cs="Arial"/>
          <w:sz w:val="24"/>
          <w:szCs w:val="24"/>
        </w:rPr>
      </w:pPr>
      <w:r w:rsidRPr="002A49F8">
        <w:rPr>
          <w:rFonts w:ascii="Arial" w:eastAsia="Calibri" w:hAnsi="Arial" w:cs="Arial"/>
          <w:sz w:val="24"/>
          <w:szCs w:val="24"/>
        </w:rPr>
        <w:t>Acuerdo con el voto positivo de los regidores</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numPr>
          <w:ilvl w:val="0"/>
          <w:numId w:val="73"/>
        </w:numPr>
        <w:spacing w:after="0" w:line="240" w:lineRule="auto"/>
        <w:ind w:right="-799" w:firstLine="556"/>
        <w:rPr>
          <w:rFonts w:ascii="Arial" w:eastAsia="Calibri" w:hAnsi="Arial" w:cs="Arial"/>
          <w:sz w:val="24"/>
          <w:szCs w:val="24"/>
        </w:rPr>
      </w:pPr>
      <w:r w:rsidRPr="002A49F8">
        <w:rPr>
          <w:rFonts w:ascii="Arial" w:eastAsia="Calibri" w:hAnsi="Arial" w:cs="Arial"/>
          <w:sz w:val="24"/>
          <w:szCs w:val="24"/>
        </w:rPr>
        <w:t>José Fernando Méndez Vindas, Partido Unidad Social Cristiana</w:t>
      </w:r>
    </w:p>
    <w:p w:rsidR="002A49F8" w:rsidRPr="002A49F8" w:rsidRDefault="002A49F8" w:rsidP="002A49F8">
      <w:pPr>
        <w:numPr>
          <w:ilvl w:val="0"/>
          <w:numId w:val="73"/>
        </w:numPr>
        <w:spacing w:after="0" w:line="240" w:lineRule="auto"/>
        <w:ind w:right="-799" w:firstLine="556"/>
        <w:rPr>
          <w:rFonts w:ascii="Arial" w:eastAsia="Calibri" w:hAnsi="Arial" w:cs="Arial"/>
          <w:sz w:val="24"/>
          <w:szCs w:val="24"/>
        </w:rPr>
      </w:pPr>
      <w:r w:rsidRPr="002A49F8">
        <w:rPr>
          <w:rFonts w:ascii="Arial" w:eastAsia="Calibri" w:hAnsi="Arial" w:cs="Arial"/>
          <w:sz w:val="24"/>
          <w:szCs w:val="24"/>
        </w:rPr>
        <w:t>Julio César Benavides Espinoza, Partido Unidad Social Cristiana</w:t>
      </w:r>
    </w:p>
    <w:p w:rsidR="002A49F8" w:rsidRPr="002A49F8" w:rsidRDefault="002A49F8" w:rsidP="002A49F8">
      <w:pPr>
        <w:numPr>
          <w:ilvl w:val="0"/>
          <w:numId w:val="73"/>
        </w:numPr>
        <w:spacing w:after="0" w:line="240" w:lineRule="auto"/>
        <w:ind w:right="-799" w:firstLine="556"/>
        <w:rPr>
          <w:rFonts w:ascii="Arial" w:eastAsia="Calibri" w:hAnsi="Arial" w:cs="Arial"/>
          <w:sz w:val="24"/>
          <w:szCs w:val="24"/>
        </w:rPr>
      </w:pPr>
      <w:r w:rsidRPr="002A49F8">
        <w:rPr>
          <w:rFonts w:ascii="Arial" w:eastAsia="Calibri" w:hAnsi="Arial" w:cs="Arial"/>
          <w:sz w:val="24"/>
          <w:szCs w:val="24"/>
        </w:rPr>
        <w:t>Damaris Gamboa Hernández, Partido Unidad Social Cristiana</w:t>
      </w:r>
    </w:p>
    <w:p w:rsidR="002A49F8" w:rsidRPr="002A49F8" w:rsidRDefault="002A49F8" w:rsidP="002A49F8">
      <w:pPr>
        <w:numPr>
          <w:ilvl w:val="0"/>
          <w:numId w:val="73"/>
        </w:numPr>
        <w:spacing w:after="0" w:line="240" w:lineRule="auto"/>
        <w:ind w:firstLine="556"/>
        <w:rPr>
          <w:rFonts w:ascii="Arial" w:eastAsia="Calibri" w:hAnsi="Arial" w:cs="Arial"/>
          <w:sz w:val="24"/>
          <w:szCs w:val="24"/>
        </w:rPr>
      </w:pPr>
      <w:r w:rsidRPr="002A49F8">
        <w:rPr>
          <w:rFonts w:ascii="Arial" w:eastAsia="Calibri" w:hAnsi="Arial" w:cs="Arial"/>
          <w:sz w:val="24"/>
          <w:szCs w:val="24"/>
        </w:rPr>
        <w:t>Yojhan Cubero Ramírez, Partido Liberación Nacional</w:t>
      </w:r>
    </w:p>
    <w:p w:rsidR="002A49F8" w:rsidRPr="002A49F8" w:rsidRDefault="002A49F8" w:rsidP="002A49F8">
      <w:pPr>
        <w:numPr>
          <w:ilvl w:val="0"/>
          <w:numId w:val="73"/>
        </w:numPr>
        <w:spacing w:after="0" w:line="240" w:lineRule="auto"/>
        <w:ind w:firstLine="556"/>
        <w:rPr>
          <w:rFonts w:ascii="Arial" w:eastAsia="Calibri" w:hAnsi="Arial" w:cs="Arial"/>
          <w:sz w:val="24"/>
          <w:szCs w:val="24"/>
        </w:rPr>
      </w:pPr>
      <w:r w:rsidRPr="002A49F8">
        <w:rPr>
          <w:rFonts w:ascii="Arial" w:eastAsia="Calibri" w:hAnsi="Arial" w:cs="Arial"/>
          <w:sz w:val="24"/>
          <w:szCs w:val="24"/>
        </w:rPr>
        <w:t>Betty Castillo Ortiz, Partido Liberación Nacional</w:t>
      </w:r>
    </w:p>
    <w:p w:rsidR="002A49F8" w:rsidRDefault="002A49F8" w:rsidP="00C966AA">
      <w:pPr>
        <w:pStyle w:val="Sinespaciado"/>
        <w:ind w:firstLine="556"/>
      </w:pPr>
    </w:p>
    <w:p w:rsidR="002A49F8" w:rsidRDefault="002A49F8" w:rsidP="00C966AA">
      <w:pPr>
        <w:pStyle w:val="Sinespaciado"/>
        <w:ind w:firstLine="556"/>
      </w:pPr>
    </w:p>
    <w:p w:rsidR="002A49F8" w:rsidRDefault="002A49F8" w:rsidP="002A49F8">
      <w:pPr>
        <w:spacing w:after="0" w:line="240" w:lineRule="auto"/>
        <w:ind w:left="2124" w:firstLine="708"/>
        <w:rPr>
          <w:rFonts w:ascii="Arial" w:hAnsi="Arial" w:cs="Arial"/>
          <w:b/>
          <w:sz w:val="24"/>
          <w:szCs w:val="24"/>
        </w:rPr>
      </w:pPr>
    </w:p>
    <w:p w:rsidR="002A49F8" w:rsidRPr="00500EB2" w:rsidRDefault="002A49F8" w:rsidP="002A49F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A49F8" w:rsidRPr="00A21CE9" w:rsidRDefault="002A49F8" w:rsidP="002A49F8">
      <w:pPr>
        <w:spacing w:after="0" w:line="240" w:lineRule="auto"/>
        <w:jc w:val="center"/>
        <w:rPr>
          <w:rFonts w:ascii="Arial" w:hAnsi="Arial" w:cs="Arial"/>
          <w:b/>
          <w:sz w:val="24"/>
          <w:szCs w:val="24"/>
        </w:rPr>
      </w:pPr>
      <w:r>
        <w:rPr>
          <w:rFonts w:ascii="Arial" w:hAnsi="Arial" w:cs="Arial"/>
          <w:b/>
          <w:sz w:val="24"/>
          <w:szCs w:val="24"/>
        </w:rPr>
        <w:t>SECRETARÍA CONCEJO MUNICIPAL</w:t>
      </w:r>
    </w:p>
    <w:p w:rsidR="002A49F8" w:rsidRPr="00A92FC1" w:rsidRDefault="002A49F8" w:rsidP="002A49F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7D81A3E3" wp14:editId="717927A9">
            <wp:extent cx="213459" cy="152400"/>
            <wp:effectExtent l="0" t="0" r="0" b="0"/>
            <wp:docPr id="90" name="Imagen 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2A49F8" w:rsidRDefault="002A49F8" w:rsidP="00C966AA">
      <w:pPr>
        <w:pStyle w:val="Sinespaciado"/>
        <w:ind w:firstLine="556"/>
      </w:pPr>
    </w:p>
    <w:p w:rsidR="002A49F8" w:rsidRDefault="002A49F8" w:rsidP="00C966AA">
      <w:pPr>
        <w:pStyle w:val="Sinespaciado"/>
        <w:ind w:firstLine="556"/>
      </w:pPr>
    </w:p>
    <w:p w:rsidR="002A49F8" w:rsidRPr="001F3A3E" w:rsidRDefault="002A49F8" w:rsidP="002A49F8">
      <w:pPr>
        <w:ind w:left="4956"/>
        <w:rPr>
          <w:rFonts w:ascii="Arial" w:hAnsi="Arial" w:cs="Arial"/>
          <w:b/>
          <w:sz w:val="24"/>
          <w:szCs w:val="24"/>
          <w:lang w:val="es-ES"/>
        </w:rPr>
      </w:pPr>
      <w:r>
        <w:rPr>
          <w:rFonts w:ascii="Arial" w:hAnsi="Arial" w:cs="Arial"/>
          <w:b/>
          <w:sz w:val="24"/>
          <w:szCs w:val="24"/>
          <w:lang w:val="es-ES"/>
        </w:rPr>
        <w:t xml:space="preserve">       OFICIO MSPH-CM-ACUER-769-</w:t>
      </w:r>
      <w:r w:rsidRPr="001F3A3E">
        <w:rPr>
          <w:rFonts w:ascii="Arial" w:hAnsi="Arial" w:cs="Arial"/>
          <w:b/>
          <w:sz w:val="24"/>
          <w:szCs w:val="24"/>
          <w:lang w:val="es-ES"/>
        </w:rPr>
        <w:t>19</w:t>
      </w:r>
    </w:p>
    <w:p w:rsidR="002A49F8" w:rsidRPr="001F3A3E" w:rsidRDefault="002A49F8" w:rsidP="002A49F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2A49F8" w:rsidRPr="001F3A3E" w:rsidRDefault="002A49F8" w:rsidP="002A49F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Señor</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Julio Jurado Fernández, Procurador General</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Procuraduría General de la República</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Pte.</w:t>
      </w:r>
    </w:p>
    <w:p w:rsidR="002A49F8" w:rsidRDefault="002A49F8" w:rsidP="002A49F8">
      <w:pPr>
        <w:spacing w:after="0" w:line="240" w:lineRule="auto"/>
        <w:jc w:val="both"/>
        <w:rPr>
          <w:rFonts w:ascii="Arial" w:hAnsi="Arial" w:cs="Arial"/>
          <w:sz w:val="24"/>
          <w:szCs w:val="24"/>
        </w:rPr>
      </w:pPr>
    </w:p>
    <w:p w:rsidR="002A49F8" w:rsidRPr="001F3A3E" w:rsidRDefault="002A49F8" w:rsidP="002A49F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2A49F8" w:rsidRPr="001F3A3E" w:rsidRDefault="002A49F8" w:rsidP="002A49F8">
      <w:pPr>
        <w:pStyle w:val="Sinespaciado"/>
        <w:rPr>
          <w:lang w:val="es-ES"/>
        </w:rPr>
      </w:pPr>
    </w:p>
    <w:p w:rsidR="002A49F8" w:rsidRPr="001F3A3E" w:rsidRDefault="002A49F8" w:rsidP="002A49F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A49F8" w:rsidRPr="001F3A3E" w:rsidRDefault="002A49F8" w:rsidP="002A49F8">
      <w:pPr>
        <w:spacing w:after="0" w:line="240" w:lineRule="auto"/>
        <w:rPr>
          <w:rFonts w:ascii="Calibri" w:eastAsia="Calibri" w:hAnsi="Calibri" w:cs="Times New Roman"/>
          <w:lang w:val="es-ES" w:eastAsia="es-ES"/>
        </w:rPr>
      </w:pPr>
    </w:p>
    <w:p w:rsidR="002A49F8" w:rsidRPr="001F3A3E" w:rsidRDefault="002A49F8" w:rsidP="002A49F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A49F8" w:rsidRDefault="002A49F8" w:rsidP="002A49F8">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2A49F8" w:rsidRDefault="002A49F8" w:rsidP="00C966AA">
      <w:pPr>
        <w:pStyle w:val="Sinespaciado"/>
        <w:ind w:firstLine="556"/>
      </w:pPr>
    </w:p>
    <w:p w:rsidR="002A49F8" w:rsidRPr="002A49F8" w:rsidRDefault="002A49F8" w:rsidP="002A49F8">
      <w:pPr>
        <w:spacing w:after="0" w:line="240" w:lineRule="auto"/>
        <w:jc w:val="both"/>
        <w:rPr>
          <w:rFonts w:ascii="Arial" w:eastAsia="Calibri" w:hAnsi="Arial" w:cs="Arial"/>
          <w:b/>
          <w:sz w:val="24"/>
          <w:szCs w:val="24"/>
        </w:rPr>
      </w:pPr>
      <w:r w:rsidRPr="002A49F8">
        <w:rPr>
          <w:rFonts w:ascii="Arial" w:eastAsia="Calibri" w:hAnsi="Arial" w:cs="Arial"/>
          <w:b/>
          <w:sz w:val="24"/>
          <w:szCs w:val="24"/>
        </w:rPr>
        <w:t>CONSIDERANDO</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spacing w:after="0" w:line="360" w:lineRule="auto"/>
        <w:jc w:val="center"/>
        <w:rPr>
          <w:rFonts w:ascii="Arial" w:hAnsi="Arial" w:cs="Arial"/>
          <w:sz w:val="24"/>
          <w:szCs w:val="24"/>
        </w:rPr>
      </w:pPr>
      <w:r w:rsidRPr="002A49F8">
        <w:rPr>
          <w:rFonts w:ascii="Arial" w:hAnsi="Arial" w:cs="Arial"/>
          <w:b/>
          <w:sz w:val="24"/>
          <w:szCs w:val="24"/>
        </w:rPr>
        <w:t>Dictamen N° 004-19 de la Comisión Especial del Plan Regulador de la reunión celebrada el día 14 de noviembre del 2019</w:t>
      </w:r>
      <w:r w:rsidRPr="002A49F8">
        <w:rPr>
          <w:rFonts w:ascii="Arial" w:hAnsi="Arial" w:cs="Arial"/>
          <w:sz w:val="24"/>
          <w:szCs w:val="24"/>
        </w:rPr>
        <w:t>:</w:t>
      </w:r>
    </w:p>
    <w:p w:rsidR="002A49F8" w:rsidRPr="002A49F8" w:rsidRDefault="002A49F8" w:rsidP="002A49F8">
      <w:pPr>
        <w:spacing w:line="360" w:lineRule="auto"/>
        <w:jc w:val="both"/>
        <w:rPr>
          <w:rFonts w:ascii="Arial" w:hAnsi="Arial" w:cs="Arial"/>
          <w:b/>
          <w:sz w:val="24"/>
          <w:szCs w:val="24"/>
          <w:u w:val="single"/>
        </w:rPr>
      </w:pPr>
      <w:r w:rsidRPr="002A49F8">
        <w:rPr>
          <w:rFonts w:ascii="Arial" w:hAnsi="Arial" w:cs="Arial"/>
          <w:b/>
          <w:sz w:val="24"/>
          <w:szCs w:val="24"/>
          <w:u w:val="single"/>
        </w:rPr>
        <w:t>Preside:</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Sr. José Fernando Méndez Vindas, Regidor Propietario</w:t>
      </w:r>
    </w:p>
    <w:p w:rsidR="002A49F8" w:rsidRPr="002A49F8" w:rsidRDefault="002A49F8" w:rsidP="002A49F8">
      <w:pPr>
        <w:numPr>
          <w:ilvl w:val="0"/>
          <w:numId w:val="75"/>
        </w:num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sz w:val="24"/>
          <w:szCs w:val="24"/>
          <w:lang w:val="es-ES_tradnl" w:eastAsia="es-ES_tradnl"/>
        </w:rPr>
        <w:t xml:space="preserve">Sr. Julio Benavides Espinoza, Regidor Propietario   </w:t>
      </w:r>
    </w:p>
    <w:p w:rsidR="002A49F8" w:rsidRPr="002A49F8" w:rsidRDefault="002A49F8" w:rsidP="002A49F8">
      <w:pPr>
        <w:spacing w:after="0" w:line="240" w:lineRule="auto"/>
        <w:rPr>
          <w:rFonts w:ascii="Calibri" w:eastAsia="Calibri" w:hAnsi="Calibri" w:cs="Times New Roman"/>
          <w:lang w:val="es-ES" w:eastAsia="es-ES_tradnl"/>
        </w:rPr>
      </w:pPr>
    </w:p>
    <w:p w:rsidR="002A49F8" w:rsidRPr="002A49F8" w:rsidRDefault="002A49F8" w:rsidP="002A49F8">
      <w:pPr>
        <w:spacing w:line="360" w:lineRule="auto"/>
        <w:jc w:val="both"/>
        <w:rPr>
          <w:rFonts w:ascii="Arial" w:hAnsi="Arial" w:cs="Arial"/>
          <w:b/>
          <w:sz w:val="24"/>
          <w:szCs w:val="24"/>
          <w:u w:val="single"/>
        </w:rPr>
      </w:pPr>
      <w:r w:rsidRPr="002A49F8">
        <w:rPr>
          <w:rFonts w:ascii="Arial" w:hAnsi="Arial" w:cs="Arial"/>
          <w:b/>
          <w:sz w:val="24"/>
          <w:szCs w:val="24"/>
          <w:u w:val="single"/>
        </w:rPr>
        <w:t>Miembros de la Comisión:</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Lic. Miguel Cortés Sánchez, Sección de Plantificación y Ordenamiento Territorial</w:t>
      </w:r>
    </w:p>
    <w:p w:rsidR="002A49F8" w:rsidRPr="002A49F8" w:rsidRDefault="002A49F8" w:rsidP="002A49F8">
      <w:pPr>
        <w:spacing w:after="0" w:line="240" w:lineRule="auto"/>
        <w:rPr>
          <w:rFonts w:ascii="Calibri" w:eastAsia="Calibri" w:hAnsi="Calibri" w:cs="Times New Roman"/>
          <w:lang w:val="es-ES_tradnl" w:eastAsia="es-ES_tradnl"/>
        </w:rPr>
      </w:pPr>
    </w:p>
    <w:p w:rsidR="002A49F8" w:rsidRPr="002A49F8" w:rsidRDefault="002A49F8" w:rsidP="002A49F8">
      <w:p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b/>
          <w:sz w:val="24"/>
          <w:szCs w:val="24"/>
          <w:u w:val="single"/>
          <w:lang w:val="es-ES_tradnl" w:eastAsia="es-ES_tradnl"/>
        </w:rPr>
        <w:t xml:space="preserve">Representantes de la comunidad: </w:t>
      </w:r>
    </w:p>
    <w:p w:rsidR="002A49F8" w:rsidRPr="002A49F8" w:rsidRDefault="002A49F8" w:rsidP="002A49F8">
      <w:pPr>
        <w:spacing w:after="0" w:line="240" w:lineRule="auto"/>
        <w:rPr>
          <w:rFonts w:ascii="Calibri" w:eastAsia="Calibri" w:hAnsi="Calibri" w:cs="Times New Roman"/>
          <w:lang w:val="es-ES" w:eastAsia="es-ES_tradnl"/>
        </w:rPr>
      </w:pPr>
    </w:p>
    <w:p w:rsidR="002A49F8" w:rsidRPr="002A49F8" w:rsidRDefault="002A49F8" w:rsidP="002A49F8">
      <w:pPr>
        <w:numPr>
          <w:ilvl w:val="0"/>
          <w:numId w:val="76"/>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Lic. Fernando Corrales Barrantes, Representante de la Comunidad</w:t>
      </w:r>
    </w:p>
    <w:p w:rsidR="002A49F8" w:rsidRPr="002A49F8" w:rsidRDefault="002A49F8" w:rsidP="002A49F8">
      <w:pPr>
        <w:numPr>
          <w:ilvl w:val="0"/>
          <w:numId w:val="76"/>
        </w:numPr>
        <w:spacing w:after="0" w:line="360" w:lineRule="auto"/>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Sr. José Rogelio López Mora, Representante de la Comunidad </w:t>
      </w:r>
    </w:p>
    <w:p w:rsidR="002A49F8" w:rsidRPr="002A49F8" w:rsidRDefault="002A49F8" w:rsidP="002A49F8">
      <w:pPr>
        <w:spacing w:after="0" w:line="240" w:lineRule="auto"/>
        <w:rPr>
          <w:rFonts w:ascii="Calibri" w:eastAsia="Calibri" w:hAnsi="Calibri" w:cs="Times New Roman"/>
          <w:lang w:val="es-ES_tradnl" w:eastAsia="es-ES_tradnl"/>
        </w:rPr>
      </w:pPr>
    </w:p>
    <w:p w:rsidR="002A49F8" w:rsidRPr="002A49F8" w:rsidRDefault="002A49F8" w:rsidP="002A49F8">
      <w:p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b/>
          <w:sz w:val="24"/>
          <w:szCs w:val="24"/>
          <w:u w:val="single"/>
          <w:lang w:val="es-ES_tradnl" w:eastAsia="es-ES_tradnl"/>
        </w:rPr>
        <w:t xml:space="preserve">Ausentes: </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Arq. Allan Alfaro Arias, Sección de Infraestructura Privada </w:t>
      </w:r>
    </w:p>
    <w:p w:rsidR="002A49F8" w:rsidRPr="002A49F8" w:rsidRDefault="002A49F8" w:rsidP="002A49F8">
      <w:pPr>
        <w:numPr>
          <w:ilvl w:val="0"/>
          <w:numId w:val="75"/>
        </w:numPr>
        <w:spacing w:after="0" w:line="240" w:lineRule="auto"/>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Arq. Santiago </w:t>
      </w:r>
      <w:proofErr w:type="spellStart"/>
      <w:r w:rsidRPr="002A49F8">
        <w:rPr>
          <w:rFonts w:ascii="Arial" w:eastAsia="Times New Roman" w:hAnsi="Arial" w:cs="Arial"/>
          <w:sz w:val="24"/>
          <w:szCs w:val="24"/>
          <w:lang w:val="es-ES_tradnl" w:eastAsia="es-ES_tradnl"/>
        </w:rPr>
        <w:t>Baizán</w:t>
      </w:r>
      <w:proofErr w:type="spellEnd"/>
      <w:r w:rsidRPr="002A49F8">
        <w:rPr>
          <w:rFonts w:ascii="Arial" w:eastAsia="Times New Roman" w:hAnsi="Arial" w:cs="Arial"/>
          <w:sz w:val="24"/>
          <w:szCs w:val="24"/>
          <w:lang w:val="es-ES_tradnl" w:eastAsia="es-ES_tradnl"/>
        </w:rPr>
        <w:t xml:space="preserve"> Hidalgo, Director de Departamento de Desarrollo y Control Urbano  </w:t>
      </w:r>
    </w:p>
    <w:p w:rsidR="002A49F8" w:rsidRPr="002A49F8" w:rsidRDefault="002A49F8" w:rsidP="002A49F8">
      <w:pPr>
        <w:spacing w:after="0" w:line="240" w:lineRule="auto"/>
        <w:rPr>
          <w:rFonts w:ascii="Calibri" w:eastAsia="Calibri" w:hAnsi="Calibri" w:cs="Times New Roman"/>
          <w:lang w:val="es-ES_tradnl" w:eastAsia="es-ES_tradnl"/>
        </w:rPr>
      </w:pPr>
    </w:p>
    <w:p w:rsidR="002A49F8" w:rsidRPr="002A49F8" w:rsidRDefault="002A49F8" w:rsidP="002A49F8">
      <w:pPr>
        <w:spacing w:line="360" w:lineRule="auto"/>
        <w:ind w:right="-941"/>
        <w:contextualSpacing/>
        <w:jc w:val="both"/>
      </w:pPr>
      <w:r w:rsidRPr="002A49F8">
        <w:rPr>
          <w:rFonts w:ascii="Arial" w:eastAsia="Times New Roman" w:hAnsi="Arial" w:cs="Arial"/>
          <w:b/>
          <w:sz w:val="24"/>
          <w:szCs w:val="24"/>
          <w:u w:val="single"/>
          <w:lang w:val="es-ES_tradnl" w:eastAsia="es-ES_tradnl"/>
        </w:rPr>
        <w:t>Tema:</w:t>
      </w:r>
      <w:r w:rsidRPr="002A49F8">
        <w:rPr>
          <w:rFonts w:ascii="Arial" w:eastAsia="Times New Roman" w:hAnsi="Arial" w:cs="Arial"/>
          <w:sz w:val="24"/>
          <w:szCs w:val="24"/>
          <w:lang w:val="es-ES_tradnl" w:eastAsia="es-ES_tradnl"/>
        </w:rPr>
        <w:t xml:space="preserve"> Análisis del criterio CSP-028-2019, suscrito por los Consultores de Servicios Públicos, Asesor Legal Externo, en relación a consultas legales respecto a urbanizaciones, condominios, continuidades viales y la gestión que debe hacer el municipio en estos casos en específico. </w:t>
      </w:r>
    </w:p>
    <w:p w:rsidR="002A49F8" w:rsidRPr="002A49F8" w:rsidRDefault="002A49F8" w:rsidP="002A49F8">
      <w:pPr>
        <w:jc w:val="center"/>
        <w:rPr>
          <w:rFonts w:ascii="Arial" w:hAnsi="Arial" w:cs="Arial"/>
          <w:b/>
          <w:sz w:val="24"/>
          <w:szCs w:val="24"/>
        </w:rPr>
      </w:pPr>
      <w:r w:rsidRPr="002A49F8">
        <w:rPr>
          <w:rFonts w:ascii="Arial" w:hAnsi="Arial" w:cs="Arial"/>
          <w:b/>
          <w:sz w:val="24"/>
          <w:szCs w:val="24"/>
        </w:rPr>
        <w:t>CONSIDERANDO</w:t>
      </w:r>
    </w:p>
    <w:p w:rsidR="002A49F8" w:rsidRPr="002A49F8" w:rsidRDefault="002A49F8" w:rsidP="002A49F8">
      <w:pPr>
        <w:numPr>
          <w:ilvl w:val="0"/>
          <w:numId w:val="77"/>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t xml:space="preserve">Acuerdo municipal CM 222-19 adoptado en la sesión ordinaria N° 19-19 celebrada el día 06 de mayo del 2019, mediante el cual se le solicita al Lic. Luis Álvarez Chaves, Asesor Legal Externo, remita su criterio profesional sobre las siguientes consultas: </w:t>
      </w:r>
    </w:p>
    <w:p w:rsidR="002A49F8" w:rsidRPr="002A49F8" w:rsidRDefault="002A49F8" w:rsidP="002A49F8">
      <w:pPr>
        <w:numPr>
          <w:ilvl w:val="0"/>
          <w:numId w:val="78"/>
        </w:numPr>
        <w:spacing w:line="360" w:lineRule="auto"/>
        <w:ind w:hanging="371"/>
        <w:contextualSpacing/>
        <w:jc w:val="both"/>
        <w:rPr>
          <w:rFonts w:ascii="Arial" w:hAnsi="Arial" w:cs="Arial"/>
          <w:i/>
          <w:sz w:val="24"/>
          <w:szCs w:val="24"/>
        </w:rPr>
      </w:pPr>
      <w:r w:rsidRPr="002A49F8">
        <w:rPr>
          <w:rFonts w:ascii="Arial" w:hAnsi="Arial" w:cs="Arial"/>
          <w:i/>
          <w:sz w:val="24"/>
          <w:szCs w:val="24"/>
        </w:rPr>
        <w:t>“¿Si es posible transformar una urbanización al régimen de propiedad en condominio en los siguientes escenarios: cuando se cuenta con la licencia de construcción y la misma no está en ejecución; y cuando la licencia está en ejecución y aún no se han recibido las obras por parte del Concejo Municipal?</w:t>
      </w:r>
    </w:p>
    <w:p w:rsidR="002A49F8" w:rsidRPr="002A49F8" w:rsidRDefault="002A49F8" w:rsidP="002A49F8">
      <w:pPr>
        <w:numPr>
          <w:ilvl w:val="0"/>
          <w:numId w:val="78"/>
        </w:numPr>
        <w:spacing w:line="360" w:lineRule="auto"/>
        <w:ind w:hanging="371"/>
        <w:contextualSpacing/>
        <w:jc w:val="both"/>
        <w:rPr>
          <w:rFonts w:ascii="Arial" w:hAnsi="Arial" w:cs="Arial"/>
          <w:i/>
          <w:sz w:val="24"/>
          <w:szCs w:val="24"/>
        </w:rPr>
      </w:pPr>
      <w:r w:rsidRPr="002A49F8">
        <w:rPr>
          <w:rFonts w:ascii="Arial" w:hAnsi="Arial" w:cs="Arial"/>
          <w:i/>
          <w:sz w:val="24"/>
          <w:szCs w:val="24"/>
        </w:rPr>
        <w:t>¿Si es posible, en aplicación del artículo 16 de la Ley General de la Administración Pública, solicitar una continuidad vial cuando la municipalidad cuenta con un estudio técnico que indique que las mismas forman parte fundamental de una propuesta de mejoras viales? ¿Quién debe avalar los estudios que justifiquen dichas continuidades?</w:t>
      </w:r>
    </w:p>
    <w:p w:rsidR="002A49F8" w:rsidRPr="002A49F8" w:rsidRDefault="002A49F8" w:rsidP="002A49F8">
      <w:pPr>
        <w:numPr>
          <w:ilvl w:val="0"/>
          <w:numId w:val="78"/>
        </w:numPr>
        <w:spacing w:after="0" w:line="360" w:lineRule="auto"/>
        <w:contextualSpacing/>
        <w:jc w:val="both"/>
        <w:rPr>
          <w:rFonts w:ascii="Arial" w:hAnsi="Arial" w:cs="Arial"/>
          <w:i/>
          <w:sz w:val="24"/>
          <w:szCs w:val="24"/>
        </w:rPr>
      </w:pPr>
      <w:r w:rsidRPr="002A49F8">
        <w:rPr>
          <w:rFonts w:ascii="Arial" w:hAnsi="Arial" w:cs="Arial"/>
          <w:i/>
        </w:rPr>
        <w:t>¿</w:t>
      </w:r>
      <w:r w:rsidRPr="002A49F8">
        <w:rPr>
          <w:rFonts w:ascii="Arial" w:hAnsi="Arial" w:cs="Arial"/>
          <w:i/>
          <w:sz w:val="24"/>
          <w:szCs w:val="24"/>
        </w:rPr>
        <w:t>Es posible transformar una urbanización en condominio, y eliminar la obligación de ceder área publica (calles, áreas verdes y facilidades comunales), conforme a las disposiciones del artículo 40 de la Ley de Planificación Urbana, cuando ya se le ha otorgado el permiso de construcción a la urbanización y éste se encuentra en estado de ejecución, habiendo iniciado el desarrollador los movimientos de tierra y labores propias de la habilitación urbana?</w:t>
      </w:r>
    </w:p>
    <w:p w:rsidR="002A49F8" w:rsidRPr="002A49F8" w:rsidRDefault="002A49F8" w:rsidP="002A49F8">
      <w:pPr>
        <w:numPr>
          <w:ilvl w:val="0"/>
          <w:numId w:val="78"/>
        </w:numPr>
        <w:spacing w:after="0" w:line="360" w:lineRule="auto"/>
        <w:contextualSpacing/>
        <w:jc w:val="both"/>
        <w:rPr>
          <w:rFonts w:ascii="Arial" w:hAnsi="Arial" w:cs="Arial"/>
          <w:i/>
          <w:sz w:val="24"/>
          <w:szCs w:val="24"/>
        </w:rPr>
      </w:pPr>
      <w:r w:rsidRPr="002A49F8">
        <w:rPr>
          <w:rFonts w:ascii="Arial" w:hAnsi="Arial" w:cs="Arial"/>
          <w:i/>
          <w:sz w:val="24"/>
          <w:szCs w:val="24"/>
        </w:rPr>
        <w:t xml:space="preserve">¿Qué relevancia jurídica o aplicabilidad tiene el Reglamento para el Trámite de Revisión de los Permisos de Construcción (Decreto 36550-MP-MIVAH-S-MEIC), para determinar la posibilidad de transformar una urbanización a condominio y eliminar la cesión de área pública indicada en el artículo 40 de la Ley de Planificación Urbana? </w:t>
      </w:r>
    </w:p>
    <w:p w:rsidR="002A49F8" w:rsidRPr="002A49F8" w:rsidRDefault="002A49F8" w:rsidP="002A49F8">
      <w:pPr>
        <w:numPr>
          <w:ilvl w:val="0"/>
          <w:numId w:val="78"/>
        </w:numPr>
        <w:spacing w:after="0" w:line="360" w:lineRule="auto"/>
        <w:contextualSpacing/>
        <w:jc w:val="both"/>
        <w:rPr>
          <w:rFonts w:ascii="Arial" w:hAnsi="Arial" w:cs="Arial"/>
          <w:i/>
          <w:sz w:val="24"/>
          <w:szCs w:val="24"/>
        </w:rPr>
      </w:pPr>
      <w:r w:rsidRPr="002A49F8">
        <w:rPr>
          <w:rFonts w:ascii="Arial" w:hAnsi="Arial" w:cs="Arial"/>
          <w:i/>
          <w:sz w:val="24"/>
          <w:szCs w:val="24"/>
        </w:rPr>
        <w:lastRenderedPageBreak/>
        <w:t xml:space="preserve">¿En caso de que la respuesta a la anterior consulta sea negativa, cuáles serían las acciones que debería realizar la municipalidad para subsanar la eventual autorización ilegal de una transformación de urbanización a condominio, que haya eliminado la cesión de área publica? </w:t>
      </w:r>
    </w:p>
    <w:p w:rsidR="002A49F8" w:rsidRPr="002A49F8" w:rsidRDefault="002A49F8" w:rsidP="002A49F8">
      <w:pPr>
        <w:numPr>
          <w:ilvl w:val="0"/>
          <w:numId w:val="78"/>
        </w:numPr>
        <w:spacing w:after="0" w:line="360" w:lineRule="auto"/>
        <w:contextualSpacing/>
        <w:jc w:val="both"/>
        <w:rPr>
          <w:rFonts w:ascii="Arial" w:hAnsi="Arial" w:cs="Arial"/>
          <w:i/>
          <w:sz w:val="24"/>
          <w:szCs w:val="24"/>
        </w:rPr>
      </w:pPr>
      <w:r w:rsidRPr="002A49F8">
        <w:rPr>
          <w:rFonts w:ascii="Arial" w:hAnsi="Arial" w:cs="Arial"/>
          <w:i/>
          <w:sz w:val="24"/>
          <w:szCs w:val="24"/>
        </w:rPr>
        <w:t>¿Es viable otorgar un permiso de construcción para un condominio, en el cual se incumplen las disposiciones y condiciones establecidas en el certificado de uso de suelo? ¿Es posible emitir en la actualidad un nuevo uso de suelo que “derogue tácitamente” un uso de suelo anterior, sin que conste de forma expresa la anulación del primer uso de suelo?</w:t>
      </w:r>
    </w:p>
    <w:p w:rsidR="002A49F8" w:rsidRPr="002A49F8" w:rsidRDefault="002A49F8" w:rsidP="002A49F8">
      <w:pPr>
        <w:numPr>
          <w:ilvl w:val="0"/>
          <w:numId w:val="78"/>
        </w:numPr>
        <w:spacing w:after="0" w:line="360" w:lineRule="auto"/>
        <w:contextualSpacing/>
        <w:jc w:val="both"/>
        <w:rPr>
          <w:rFonts w:ascii="Arial" w:hAnsi="Arial" w:cs="Arial"/>
          <w:i/>
          <w:sz w:val="24"/>
          <w:szCs w:val="24"/>
        </w:rPr>
      </w:pPr>
      <w:r w:rsidRPr="002A49F8">
        <w:rPr>
          <w:rFonts w:ascii="Arial" w:hAnsi="Arial" w:cs="Arial"/>
          <w:i/>
          <w:sz w:val="24"/>
          <w:szCs w:val="24"/>
        </w:rPr>
        <w:t>¿De conformidad con lo indicado por la Procuraduría en los criterios C-05-2019 del pasado 9 de enero del 2019 y C-022-2019 del pasado 25 de enero del 2019, en relación con el voto 9565-2017 de la Sala Constitucional, cual es el procedimiento para anular los certificados de usos de suelo en la actualidad por parte de las municipalidades?</w:t>
      </w:r>
    </w:p>
    <w:p w:rsidR="002A49F8" w:rsidRPr="002A49F8" w:rsidRDefault="002A49F8" w:rsidP="002A49F8">
      <w:pPr>
        <w:numPr>
          <w:ilvl w:val="0"/>
          <w:numId w:val="78"/>
        </w:numPr>
        <w:spacing w:line="360" w:lineRule="auto"/>
        <w:contextualSpacing/>
        <w:jc w:val="both"/>
        <w:rPr>
          <w:rFonts w:ascii="Arial" w:hAnsi="Arial" w:cs="Arial"/>
          <w:i/>
          <w:sz w:val="24"/>
          <w:szCs w:val="24"/>
        </w:rPr>
      </w:pPr>
      <w:r w:rsidRPr="002A49F8">
        <w:rPr>
          <w:rFonts w:ascii="Arial" w:hAnsi="Arial" w:cs="Arial"/>
          <w:i/>
          <w:sz w:val="24"/>
          <w:szCs w:val="24"/>
        </w:rPr>
        <w:t>¿En cuáles casos una continuidad vial debe ser pagada por la Municipalidad?”.</w:t>
      </w:r>
    </w:p>
    <w:p w:rsidR="002A49F8" w:rsidRPr="002A49F8" w:rsidRDefault="002A49F8" w:rsidP="002A49F8">
      <w:pPr>
        <w:spacing w:line="240" w:lineRule="auto"/>
        <w:ind w:left="1446"/>
        <w:contextualSpacing/>
        <w:jc w:val="both"/>
        <w:rPr>
          <w:rFonts w:ascii="Arial" w:hAnsi="Arial" w:cs="Arial"/>
          <w:i/>
          <w:sz w:val="24"/>
          <w:szCs w:val="24"/>
        </w:rPr>
      </w:pPr>
    </w:p>
    <w:p w:rsidR="002A49F8" w:rsidRPr="002A49F8" w:rsidRDefault="002A49F8" w:rsidP="002A49F8">
      <w:pPr>
        <w:numPr>
          <w:ilvl w:val="0"/>
          <w:numId w:val="77"/>
        </w:numPr>
        <w:spacing w:line="360" w:lineRule="auto"/>
        <w:ind w:right="-941"/>
        <w:contextualSpacing/>
        <w:jc w:val="both"/>
      </w:pPr>
      <w:r w:rsidRPr="002A49F8">
        <w:rPr>
          <w:rFonts w:ascii="Arial" w:eastAsia="Times New Roman" w:hAnsi="Arial" w:cs="Arial"/>
          <w:sz w:val="24"/>
          <w:szCs w:val="24"/>
          <w:lang w:val="es-ES_tradnl" w:eastAsia="es-ES_tradnl"/>
        </w:rPr>
        <w:t>Oficio N° CSP-028-2019, recibido vía correo el día 03 de junio de 2019, suscrito por los Consultores de Servicios Públicos, Asesor Legal Externo, donde brinda seguimiento a lo solicitado mediante el acuerdo municipal CM 222-19, con relación a consultas legales sobre el Plan Regulador del cantón</w:t>
      </w:r>
      <w:r w:rsidRPr="002A49F8">
        <w:rPr>
          <w:rFonts w:ascii="Arial" w:eastAsia="Times New Roman" w:hAnsi="Arial" w:cs="Arial"/>
          <w:color w:val="222222"/>
          <w:sz w:val="24"/>
          <w:szCs w:val="24"/>
          <w:lang w:eastAsia="es-CR"/>
        </w:rPr>
        <w:t>.</w:t>
      </w:r>
    </w:p>
    <w:p w:rsidR="002A49F8" w:rsidRPr="002A49F8" w:rsidRDefault="002A49F8" w:rsidP="002A49F8">
      <w:pPr>
        <w:spacing w:line="240" w:lineRule="auto"/>
        <w:ind w:left="720" w:right="-941"/>
        <w:contextualSpacing/>
        <w:jc w:val="both"/>
      </w:pPr>
    </w:p>
    <w:p w:rsidR="002A49F8" w:rsidRPr="002A49F8" w:rsidRDefault="002A49F8" w:rsidP="002A49F8">
      <w:pPr>
        <w:numPr>
          <w:ilvl w:val="0"/>
          <w:numId w:val="77"/>
        </w:numPr>
        <w:spacing w:line="360" w:lineRule="auto"/>
        <w:ind w:right="-941"/>
        <w:contextualSpacing/>
        <w:jc w:val="both"/>
      </w:pPr>
      <w:r w:rsidRPr="002A49F8">
        <w:rPr>
          <w:rFonts w:ascii="Arial" w:eastAsia="Times New Roman" w:hAnsi="Arial" w:cs="Arial"/>
          <w:color w:val="222222"/>
          <w:sz w:val="24"/>
          <w:szCs w:val="24"/>
          <w:lang w:eastAsia="es-CR"/>
        </w:rPr>
        <w:t>Oficio N° MSPH-DU-PT-NI-041-2019, suscrito por el Lic. Miguel Cortés Sánchez, Jefe de Sección, Planificación y Ordenamiento Territorial, mediante el cual, remite observaciones sobre el criterio legal emitido por la Asesoría Legal Externa, además  solicita que se realice una consulta directa a la Procuraduría General de la República al respecto, esto con el objetivo de contar con dictámenes que sean vinculantes para este gobierno local.</w:t>
      </w:r>
    </w:p>
    <w:p w:rsidR="002A49F8" w:rsidRPr="002A49F8" w:rsidRDefault="002A49F8" w:rsidP="002A49F8">
      <w:pPr>
        <w:numPr>
          <w:ilvl w:val="0"/>
          <w:numId w:val="77"/>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t>Acta N° 04-19 de la reunión celebrada el día 14 de noviembre del 2019, donde se analizó el tema.</w:t>
      </w:r>
    </w:p>
    <w:p w:rsidR="002A49F8" w:rsidRPr="002A49F8" w:rsidRDefault="002A49F8" w:rsidP="002A49F8">
      <w:pPr>
        <w:spacing w:after="0" w:line="360" w:lineRule="auto"/>
        <w:ind w:left="720"/>
        <w:jc w:val="center"/>
        <w:rPr>
          <w:rFonts w:ascii="Arial" w:eastAsia="SimSun" w:hAnsi="Arial" w:cs="Arial"/>
          <w:b/>
          <w:sz w:val="24"/>
          <w:szCs w:val="24"/>
        </w:rPr>
      </w:pPr>
      <w:r w:rsidRPr="002A49F8">
        <w:rPr>
          <w:rFonts w:ascii="Arial" w:eastAsia="SimSun" w:hAnsi="Arial" w:cs="Arial"/>
          <w:b/>
          <w:sz w:val="24"/>
          <w:szCs w:val="24"/>
        </w:rPr>
        <w:t>RECOMENDACIONES</w:t>
      </w:r>
    </w:p>
    <w:p w:rsidR="002A49F8" w:rsidRPr="002A49F8" w:rsidRDefault="002A49F8" w:rsidP="002A49F8">
      <w:pPr>
        <w:spacing w:after="0" w:line="360" w:lineRule="auto"/>
        <w:jc w:val="both"/>
        <w:rPr>
          <w:rFonts w:ascii="Arial" w:eastAsia="SimSun" w:hAnsi="Arial" w:cs="Arial"/>
          <w:sz w:val="24"/>
          <w:szCs w:val="24"/>
        </w:rPr>
      </w:pPr>
      <w:r w:rsidRPr="002A49F8">
        <w:rPr>
          <w:rFonts w:ascii="Arial" w:eastAsia="SimSun" w:hAnsi="Arial" w:cs="Arial"/>
          <w:sz w:val="24"/>
          <w:szCs w:val="24"/>
        </w:rPr>
        <w:t>Se le recomienda al honorable Concejo Municipal:</w:t>
      </w:r>
    </w:p>
    <w:p w:rsidR="002A49F8" w:rsidRPr="002A49F8" w:rsidRDefault="002A49F8" w:rsidP="002A49F8">
      <w:pPr>
        <w:spacing w:after="0" w:line="240" w:lineRule="auto"/>
        <w:rPr>
          <w:rFonts w:ascii="Calibri" w:eastAsia="Calibri" w:hAnsi="Calibri" w:cs="Times New Roman"/>
          <w:lang w:val="es-ES"/>
        </w:rPr>
      </w:pPr>
    </w:p>
    <w:p w:rsidR="002A49F8" w:rsidRDefault="002A49F8" w:rsidP="002A49F8">
      <w:pPr>
        <w:pStyle w:val="Sinespaciado"/>
        <w:rPr>
          <w:lang w:val="es-ES"/>
        </w:rPr>
      </w:pPr>
    </w:p>
    <w:p w:rsidR="002A49F8" w:rsidRPr="002A49F8" w:rsidRDefault="002A49F8" w:rsidP="002A49F8">
      <w:pPr>
        <w:spacing w:after="0" w:line="360" w:lineRule="auto"/>
        <w:jc w:val="both"/>
        <w:rPr>
          <w:rFonts w:ascii="Arial" w:eastAsia="Calibri" w:hAnsi="Arial" w:cs="Arial"/>
          <w:sz w:val="24"/>
          <w:szCs w:val="24"/>
          <w:lang w:val="es-ES"/>
        </w:rPr>
      </w:pPr>
      <w:r w:rsidRPr="002A49F8">
        <w:rPr>
          <w:rFonts w:ascii="Arial" w:eastAsia="Calibri" w:hAnsi="Arial" w:cs="Arial"/>
          <w:sz w:val="24"/>
          <w:szCs w:val="24"/>
          <w:lang w:val="es-ES"/>
        </w:rPr>
        <w:t>Solicitar a la Procuraduría General de la República, pronunciarse sobre las consultas planteadas en el considerando N° 1, ya que será un insumo importante en el Plan Regulador que está elaborando este gobierno local.</w:t>
      </w:r>
    </w:p>
    <w:p w:rsidR="002A49F8" w:rsidRPr="002A49F8" w:rsidRDefault="002A49F8" w:rsidP="002A49F8">
      <w:pPr>
        <w:spacing w:after="0" w:line="240" w:lineRule="auto"/>
        <w:rPr>
          <w:rFonts w:ascii="Calibri" w:eastAsia="Calibri" w:hAnsi="Calibri" w:cs="Times New Roman"/>
          <w:lang w:val="es-ES"/>
        </w:rPr>
      </w:pPr>
    </w:p>
    <w:p w:rsidR="002A49F8" w:rsidRPr="002A49F8" w:rsidRDefault="002A49F8" w:rsidP="002A49F8">
      <w:pPr>
        <w:spacing w:after="0" w:line="360" w:lineRule="auto"/>
        <w:jc w:val="both"/>
        <w:rPr>
          <w:rFonts w:ascii="Arial" w:eastAsia="SimSun" w:hAnsi="Arial" w:cs="Arial"/>
          <w:sz w:val="24"/>
          <w:szCs w:val="24"/>
          <w:lang w:val="es-ES"/>
        </w:rPr>
      </w:pPr>
      <w:r w:rsidRPr="002A49F8">
        <w:rPr>
          <w:rFonts w:ascii="Arial" w:eastAsia="SimSun" w:hAnsi="Arial" w:cs="Arial"/>
          <w:sz w:val="24"/>
          <w:szCs w:val="24"/>
          <w:lang w:val="es-ES"/>
        </w:rPr>
        <w:t xml:space="preserve">Firma de los miembros de la Comisión Especial del Plan Regulador: </w:t>
      </w:r>
    </w:p>
    <w:p w:rsidR="002A49F8" w:rsidRPr="002A49F8" w:rsidRDefault="002A49F8" w:rsidP="002A49F8">
      <w:pPr>
        <w:spacing w:after="0" w:line="360" w:lineRule="auto"/>
        <w:jc w:val="both"/>
        <w:rPr>
          <w:rFonts w:ascii="Arial" w:eastAsia="SimSun" w:hAnsi="Arial" w:cs="Arial"/>
          <w:sz w:val="24"/>
          <w:szCs w:val="24"/>
          <w:lang w:val="es-ES"/>
        </w:rPr>
      </w:pP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691008" behindDoc="0" locked="0" layoutInCell="1" allowOverlap="1" wp14:anchorId="7396F082" wp14:editId="0095922F">
                <wp:simplePos x="0" y="0"/>
                <wp:positionH relativeFrom="column">
                  <wp:posOffset>3105150</wp:posOffset>
                </wp:positionH>
                <wp:positionV relativeFrom="paragraph">
                  <wp:posOffset>189865</wp:posOffset>
                </wp:positionV>
                <wp:extent cx="2428875" cy="19050"/>
                <wp:effectExtent l="0" t="0" r="28575" b="19050"/>
                <wp:wrapNone/>
                <wp:docPr id="91" name="Conector recto 91"/>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F8A4E8" id="Conector recto 9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" strokecolor="windowText" strokeweight=".5pt">
                <v:stroke joinstyle="miter"/>
              </v:line>
            </w:pict>
          </mc:Fallback>
        </mc:AlternateContent>
      </w:r>
      <w:r w:rsidRPr="002A49F8">
        <w:rPr>
          <w:rFonts w:ascii="Arial" w:hAnsi="Arial" w:cs="Arial"/>
          <w:noProof/>
          <w:sz w:val="24"/>
          <w:szCs w:val="24"/>
          <w:lang w:eastAsia="es-CR"/>
        </w:rPr>
        <mc:AlternateContent>
          <mc:Choice Requires="wps">
            <w:drawing>
              <wp:anchor distT="0" distB="0" distL="114300" distR="114300" simplePos="0" relativeHeight="251689984" behindDoc="0" locked="0" layoutInCell="1" allowOverlap="1" wp14:anchorId="0515B85F" wp14:editId="2D4EB6D5">
                <wp:simplePos x="0" y="0"/>
                <wp:positionH relativeFrom="column">
                  <wp:posOffset>-51436</wp:posOffset>
                </wp:positionH>
                <wp:positionV relativeFrom="paragraph">
                  <wp:posOffset>219710</wp:posOffset>
                </wp:positionV>
                <wp:extent cx="2428875" cy="19050"/>
                <wp:effectExtent l="0" t="0" r="28575" b="19050"/>
                <wp:wrapNone/>
                <wp:docPr id="92" name="Conector recto 92"/>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5FD676" id="Conector recto 9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" strokecolor="windowText" strokeweight=".5pt">
                <v:stroke joinstyle="miter"/>
              </v:line>
            </w:pict>
          </mc:Fallback>
        </mc:AlternateConten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Sr. José Fernando Méndez Vindas                      Sr. Julio Benavides Espinoza      </w: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     Regidor Propietario                                                      Regidor Propietario </w:t>
      </w:r>
    </w:p>
    <w:p w:rsidR="002A49F8" w:rsidRPr="002A49F8" w:rsidRDefault="002A49F8" w:rsidP="002A49F8">
      <w:pPr>
        <w:spacing w:after="0" w:line="240" w:lineRule="auto"/>
        <w:rPr>
          <w:rFonts w:ascii="Calibri" w:eastAsia="Calibri" w:hAnsi="Calibri" w:cs="Times New Roman"/>
          <w:lang w:val="es-ES"/>
        </w:rPr>
      </w:pP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693056" behindDoc="0" locked="0" layoutInCell="1" allowOverlap="1" wp14:anchorId="3FC8CFB2" wp14:editId="15D4B0B4">
                <wp:simplePos x="0" y="0"/>
                <wp:positionH relativeFrom="margin">
                  <wp:align>right</wp:align>
                </wp:positionH>
                <wp:positionV relativeFrom="paragraph">
                  <wp:posOffset>183515</wp:posOffset>
                </wp:positionV>
                <wp:extent cx="2428875" cy="19050"/>
                <wp:effectExtent l="0" t="0" r="28575" b="19050"/>
                <wp:wrapNone/>
                <wp:docPr id="93" name="Conector recto 9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70E484" id="Conector recto 93" o:spid="_x0000_s1026" style="position:absolute;flip:y;z-index:251693056;visibility:visible;mso-wrap-style:square;mso-wrap-distance-left:9pt;mso-wrap-distance-top:0;mso-wrap-distance-right:9pt;mso-wrap-distance-bottom:0;mso-position-horizontal:right;mso-position-horizontal-relative:margin;mso-position-vertical:absolute;mso-position-vertical-relative:text" from="140.05pt,14.45pt" to="33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" strokecolor="windowText" strokeweight=".5pt">
                <v:stroke joinstyle="miter"/>
                <w10:wrap anchorx="margin"/>
              </v:line>
            </w:pict>
          </mc:Fallback>
        </mc:AlternateContent>
      </w:r>
      <w:r w:rsidRPr="002A49F8">
        <w:rPr>
          <w:rFonts w:ascii="Arial" w:hAnsi="Arial" w:cs="Arial"/>
          <w:noProof/>
          <w:sz w:val="24"/>
          <w:szCs w:val="24"/>
          <w:lang w:eastAsia="es-CR"/>
        </w:rPr>
        <mc:AlternateContent>
          <mc:Choice Requires="wps">
            <w:drawing>
              <wp:anchor distT="0" distB="0" distL="114300" distR="114300" simplePos="0" relativeHeight="251692032" behindDoc="0" locked="0" layoutInCell="1" allowOverlap="1" wp14:anchorId="1B8B9AB2" wp14:editId="55BA6612">
                <wp:simplePos x="0" y="0"/>
                <wp:positionH relativeFrom="column">
                  <wp:posOffset>-171450</wp:posOffset>
                </wp:positionH>
                <wp:positionV relativeFrom="paragraph">
                  <wp:posOffset>208915</wp:posOffset>
                </wp:positionV>
                <wp:extent cx="2428875" cy="19050"/>
                <wp:effectExtent l="0" t="0" r="28575" b="19050"/>
                <wp:wrapNone/>
                <wp:docPr id="94" name="Conector recto 94"/>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DC44B4" id="Conector recto 9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" strokecolor="windowText" strokeweight=".5pt">
                <v:stroke joinstyle="miter"/>
              </v:line>
            </w:pict>
          </mc:Fallback>
        </mc:AlternateConten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Sr. Fernando Corrales Barrantes                           Sr. José Rogelio López Mora </w: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Representante de la comunidad                           Representante de la comunidad </w:t>
      </w: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694080" behindDoc="0" locked="0" layoutInCell="1" allowOverlap="1" wp14:anchorId="6AEA9E59" wp14:editId="45C9A60E">
                <wp:simplePos x="0" y="0"/>
                <wp:positionH relativeFrom="margin">
                  <wp:align>center</wp:align>
                </wp:positionH>
                <wp:positionV relativeFrom="paragraph">
                  <wp:posOffset>247650</wp:posOffset>
                </wp:positionV>
                <wp:extent cx="2428875" cy="19050"/>
                <wp:effectExtent l="0" t="0" r="28575" b="19050"/>
                <wp:wrapNone/>
                <wp:docPr id="95" name="Conector recto 9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7A4EC0" id="Conector recto 95" o:spid="_x0000_s1026" style="position:absolute;flip:y;z-index:251694080;visibility:visible;mso-wrap-style:square;mso-wrap-distance-left:9pt;mso-wrap-distance-top:0;mso-wrap-distance-right:9pt;mso-wrap-distance-bottom:0;mso-position-horizontal:center;mso-position-horizontal-relative:margin;mso-position-vertical:absolute;mso-position-vertical-relative:text" from="0,19.5pt" to="19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" strokecolor="windowText" strokeweight=".5pt">
                <v:stroke joinstyle="miter"/>
                <w10:wrap anchorx="margin"/>
              </v:line>
            </w:pict>
          </mc:Fallback>
        </mc:AlternateContent>
      </w:r>
    </w:p>
    <w:p w:rsidR="002A49F8" w:rsidRPr="002A49F8" w:rsidRDefault="002A49F8" w:rsidP="002A49F8">
      <w:pPr>
        <w:spacing w:line="360" w:lineRule="auto"/>
        <w:jc w:val="center"/>
        <w:rPr>
          <w:rFonts w:ascii="Arial" w:hAnsi="Arial" w:cs="Arial"/>
          <w:sz w:val="24"/>
          <w:szCs w:val="24"/>
        </w:rPr>
      </w:pPr>
      <w:r w:rsidRPr="002A49F8">
        <w:rPr>
          <w:rFonts w:ascii="Arial" w:hAnsi="Arial" w:cs="Arial"/>
          <w:sz w:val="24"/>
          <w:szCs w:val="24"/>
        </w:rPr>
        <w:t>Sr. Miguel Cortés Sánchez</w:t>
      </w:r>
    </w:p>
    <w:p w:rsidR="002A49F8" w:rsidRPr="002A49F8" w:rsidRDefault="002A49F8" w:rsidP="002A49F8">
      <w:pPr>
        <w:spacing w:line="360" w:lineRule="auto"/>
        <w:jc w:val="center"/>
        <w:rPr>
          <w:rFonts w:ascii="Arial" w:hAnsi="Arial" w:cs="Arial"/>
          <w:sz w:val="24"/>
          <w:szCs w:val="24"/>
        </w:rPr>
      </w:pPr>
      <w:r w:rsidRPr="002A49F8">
        <w:rPr>
          <w:rFonts w:ascii="Arial" w:hAnsi="Arial" w:cs="Arial"/>
          <w:sz w:val="24"/>
          <w:szCs w:val="24"/>
        </w:rPr>
        <w:t>Sección de Planificación y Ord. Territorial</w:t>
      </w:r>
    </w:p>
    <w:p w:rsidR="002A49F8" w:rsidRPr="002A49F8" w:rsidRDefault="002A49F8" w:rsidP="002A49F8">
      <w:pPr>
        <w:spacing w:after="0" w:line="240" w:lineRule="auto"/>
        <w:jc w:val="both"/>
        <w:rPr>
          <w:rFonts w:ascii="Arial" w:eastAsia="Calibri" w:hAnsi="Arial" w:cs="Arial"/>
          <w:b/>
          <w:sz w:val="24"/>
          <w:szCs w:val="24"/>
        </w:rPr>
      </w:pPr>
      <w:r w:rsidRPr="002A49F8">
        <w:rPr>
          <w:rFonts w:ascii="Arial" w:eastAsia="Calibri" w:hAnsi="Arial" w:cs="Arial"/>
          <w:b/>
          <w:sz w:val="24"/>
          <w:szCs w:val="24"/>
        </w:rPr>
        <w:t>ESTE CONCEJO MUNICIPAL ACUERDA</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spacing w:after="0" w:line="360" w:lineRule="auto"/>
        <w:jc w:val="both"/>
        <w:rPr>
          <w:rFonts w:ascii="Arial" w:eastAsia="Calibri" w:hAnsi="Arial" w:cs="Arial"/>
          <w:sz w:val="24"/>
          <w:szCs w:val="24"/>
          <w:lang w:val="es-ES"/>
        </w:rPr>
      </w:pPr>
      <w:r w:rsidRPr="002A49F8">
        <w:rPr>
          <w:rFonts w:ascii="Arial" w:eastAsia="Calibri" w:hAnsi="Arial" w:cs="Arial"/>
          <w:sz w:val="24"/>
          <w:szCs w:val="24"/>
          <w:lang w:val="es-ES"/>
        </w:rPr>
        <w:t>Aprobar dicho dictamen y solicitar a la Procuraduría General de la República, pronunciarse sobre las consultas planteadas en el considerando N° 1, ya que será un insumo importante en el Plan Regulador que está elaborando este gobierno local.</w:t>
      </w:r>
    </w:p>
    <w:p w:rsidR="002A49F8" w:rsidRPr="002A49F8" w:rsidRDefault="002A49F8" w:rsidP="002A49F8">
      <w:pPr>
        <w:spacing w:after="0" w:line="240" w:lineRule="auto"/>
        <w:rPr>
          <w:rFonts w:ascii="Calibri" w:eastAsia="Calibri" w:hAnsi="Calibri" w:cs="Times New Roman"/>
        </w:rPr>
      </w:pPr>
    </w:p>
    <w:p w:rsidR="002A49F8" w:rsidRPr="002A49F8" w:rsidRDefault="002A49F8" w:rsidP="002A49F8">
      <w:pPr>
        <w:spacing w:after="0" w:line="240" w:lineRule="auto"/>
        <w:contextualSpacing/>
        <w:jc w:val="both"/>
        <w:rPr>
          <w:rFonts w:ascii="Arial" w:hAnsi="Arial" w:cs="Arial"/>
          <w:b/>
        </w:rPr>
      </w:pPr>
      <w:r w:rsidRPr="002A49F8">
        <w:rPr>
          <w:rFonts w:ascii="Arial" w:hAnsi="Arial" w:cs="Arial"/>
          <w:b/>
        </w:rPr>
        <w:t>ACUERDO UNÁNIME Y DECLARADO DEFINITIVAMENTE APROBADO N° 769-19</w:t>
      </w:r>
    </w:p>
    <w:p w:rsidR="002A49F8" w:rsidRPr="002A49F8" w:rsidRDefault="002A49F8" w:rsidP="002A49F8">
      <w:pPr>
        <w:spacing w:after="0" w:line="240" w:lineRule="auto"/>
        <w:rPr>
          <w:rFonts w:ascii="Calibri" w:eastAsia="Calibri" w:hAnsi="Calibri" w:cs="Times New Roman"/>
        </w:rPr>
      </w:pPr>
    </w:p>
    <w:p w:rsidR="002A49F8" w:rsidRPr="002A49F8" w:rsidRDefault="002A49F8" w:rsidP="002A49F8">
      <w:pPr>
        <w:spacing w:after="0" w:line="240" w:lineRule="auto"/>
        <w:jc w:val="both"/>
        <w:rPr>
          <w:rFonts w:ascii="Arial" w:eastAsia="Calibri" w:hAnsi="Arial" w:cs="Arial"/>
          <w:sz w:val="24"/>
          <w:szCs w:val="24"/>
        </w:rPr>
      </w:pPr>
      <w:r w:rsidRPr="002A49F8">
        <w:rPr>
          <w:rFonts w:ascii="Arial" w:eastAsia="Calibri" w:hAnsi="Arial" w:cs="Arial"/>
          <w:sz w:val="24"/>
          <w:szCs w:val="24"/>
        </w:rPr>
        <w:t>Acuerdo con el voto positivo de los regidores</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numPr>
          <w:ilvl w:val="0"/>
          <w:numId w:val="74"/>
        </w:numPr>
        <w:spacing w:after="0" w:line="240" w:lineRule="auto"/>
        <w:ind w:right="-799"/>
        <w:rPr>
          <w:rFonts w:ascii="Arial" w:eastAsia="Calibri" w:hAnsi="Arial" w:cs="Arial"/>
          <w:sz w:val="24"/>
          <w:szCs w:val="24"/>
        </w:rPr>
      </w:pPr>
      <w:r w:rsidRPr="002A49F8">
        <w:rPr>
          <w:rFonts w:ascii="Arial" w:eastAsia="Calibri" w:hAnsi="Arial" w:cs="Arial"/>
          <w:sz w:val="24"/>
          <w:szCs w:val="24"/>
        </w:rPr>
        <w:t>José Fernando Méndez Vindas, Partido Unidad Social Cristiana</w:t>
      </w:r>
    </w:p>
    <w:p w:rsidR="002A49F8" w:rsidRPr="002A49F8" w:rsidRDefault="002A49F8" w:rsidP="002A49F8">
      <w:pPr>
        <w:numPr>
          <w:ilvl w:val="0"/>
          <w:numId w:val="74"/>
        </w:numPr>
        <w:spacing w:after="0" w:line="240" w:lineRule="auto"/>
        <w:ind w:right="-799"/>
        <w:rPr>
          <w:rFonts w:ascii="Arial" w:eastAsia="Calibri" w:hAnsi="Arial" w:cs="Arial"/>
          <w:sz w:val="24"/>
          <w:szCs w:val="24"/>
        </w:rPr>
      </w:pPr>
      <w:r w:rsidRPr="002A49F8">
        <w:rPr>
          <w:rFonts w:ascii="Arial" w:eastAsia="Calibri" w:hAnsi="Arial" w:cs="Arial"/>
          <w:sz w:val="24"/>
          <w:szCs w:val="24"/>
        </w:rPr>
        <w:t>Julio César Benavides Espinoza, Partido Unidad Social Cristiana</w:t>
      </w:r>
    </w:p>
    <w:p w:rsidR="002A49F8" w:rsidRPr="002A49F8" w:rsidRDefault="002A49F8" w:rsidP="002A49F8">
      <w:pPr>
        <w:numPr>
          <w:ilvl w:val="0"/>
          <w:numId w:val="74"/>
        </w:numPr>
        <w:spacing w:after="0" w:line="240" w:lineRule="auto"/>
        <w:ind w:right="-799"/>
        <w:rPr>
          <w:rFonts w:ascii="Arial" w:eastAsia="Calibri" w:hAnsi="Arial" w:cs="Arial"/>
          <w:sz w:val="24"/>
          <w:szCs w:val="24"/>
        </w:rPr>
      </w:pPr>
      <w:r w:rsidRPr="002A49F8">
        <w:rPr>
          <w:rFonts w:ascii="Arial" w:eastAsia="Calibri" w:hAnsi="Arial" w:cs="Arial"/>
          <w:sz w:val="24"/>
          <w:szCs w:val="24"/>
        </w:rPr>
        <w:t>Damaris Gamboa Hernández, Partido Unidad Social Cristiana</w:t>
      </w:r>
    </w:p>
    <w:p w:rsidR="002A49F8" w:rsidRPr="002A49F8" w:rsidRDefault="002A49F8" w:rsidP="002A49F8">
      <w:pPr>
        <w:numPr>
          <w:ilvl w:val="0"/>
          <w:numId w:val="74"/>
        </w:numPr>
        <w:spacing w:after="0" w:line="240" w:lineRule="auto"/>
        <w:rPr>
          <w:rFonts w:ascii="Arial" w:eastAsia="Calibri" w:hAnsi="Arial" w:cs="Arial"/>
          <w:sz w:val="24"/>
          <w:szCs w:val="24"/>
        </w:rPr>
      </w:pPr>
      <w:r w:rsidRPr="002A49F8">
        <w:rPr>
          <w:rFonts w:ascii="Arial" w:eastAsia="Calibri" w:hAnsi="Arial" w:cs="Arial"/>
          <w:sz w:val="24"/>
          <w:szCs w:val="24"/>
        </w:rPr>
        <w:t>Yojhan Cubero Ramírez, Partido Liberación Nacional</w:t>
      </w:r>
    </w:p>
    <w:p w:rsidR="002A49F8" w:rsidRPr="002A49F8" w:rsidRDefault="002A49F8" w:rsidP="002A49F8">
      <w:pPr>
        <w:numPr>
          <w:ilvl w:val="0"/>
          <w:numId w:val="74"/>
        </w:numPr>
        <w:spacing w:after="0" w:line="240" w:lineRule="auto"/>
        <w:rPr>
          <w:rFonts w:ascii="Arial" w:eastAsia="Calibri" w:hAnsi="Arial" w:cs="Arial"/>
          <w:sz w:val="24"/>
          <w:szCs w:val="24"/>
        </w:rPr>
      </w:pPr>
      <w:r w:rsidRPr="002A49F8">
        <w:rPr>
          <w:rFonts w:ascii="Arial" w:eastAsia="Calibri" w:hAnsi="Arial" w:cs="Arial"/>
          <w:sz w:val="24"/>
          <w:szCs w:val="24"/>
        </w:rPr>
        <w:t>Betty Castillo Ortiz, Partido Liberación Nacional</w:t>
      </w: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Pr="00500EB2" w:rsidRDefault="002A49F8" w:rsidP="002A49F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A49F8" w:rsidRPr="00A21CE9" w:rsidRDefault="002A49F8" w:rsidP="002A49F8">
      <w:pPr>
        <w:spacing w:after="0" w:line="240" w:lineRule="auto"/>
        <w:jc w:val="center"/>
        <w:rPr>
          <w:rFonts w:ascii="Arial" w:hAnsi="Arial" w:cs="Arial"/>
          <w:b/>
          <w:sz w:val="24"/>
          <w:szCs w:val="24"/>
        </w:rPr>
      </w:pPr>
      <w:r>
        <w:rPr>
          <w:rFonts w:ascii="Arial" w:hAnsi="Arial" w:cs="Arial"/>
          <w:b/>
          <w:sz w:val="24"/>
          <w:szCs w:val="24"/>
        </w:rPr>
        <w:t>SECRETARÍA CONCEJO MUNICIPAL</w:t>
      </w:r>
    </w:p>
    <w:p w:rsidR="002A49F8" w:rsidRPr="00A92FC1" w:rsidRDefault="002A49F8" w:rsidP="002A49F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37A38C99" wp14:editId="1855890D">
            <wp:extent cx="213459" cy="152400"/>
            <wp:effectExtent l="0" t="0" r="0" b="0"/>
            <wp:docPr id="384" name="Imagen 3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2A49F8" w:rsidRDefault="002A49F8" w:rsidP="002A49F8">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2A49F8" w:rsidRDefault="002A49F8" w:rsidP="00C966AA">
      <w:pPr>
        <w:pStyle w:val="Sinespaciado"/>
        <w:ind w:firstLine="556"/>
      </w:pPr>
    </w:p>
    <w:p w:rsidR="009041A7" w:rsidRDefault="002A49F8" w:rsidP="009041A7">
      <w:pPr>
        <w:pStyle w:val="Sinespaciado"/>
        <w:rPr>
          <w:lang w:val="es-ES"/>
        </w:rPr>
      </w:pPr>
      <w:r>
        <w:rPr>
          <w:lang w:val="es-ES"/>
        </w:rPr>
        <w:lastRenderedPageBreak/>
        <w:t xml:space="preserve">     </w:t>
      </w:r>
    </w:p>
    <w:p w:rsidR="002A49F8" w:rsidRPr="001F3A3E" w:rsidRDefault="009041A7" w:rsidP="002A49F8">
      <w:pPr>
        <w:ind w:left="4956"/>
        <w:rPr>
          <w:rFonts w:ascii="Arial" w:hAnsi="Arial" w:cs="Arial"/>
          <w:b/>
          <w:sz w:val="24"/>
          <w:szCs w:val="24"/>
          <w:lang w:val="es-ES"/>
        </w:rPr>
      </w:pPr>
      <w:r>
        <w:rPr>
          <w:rFonts w:ascii="Arial" w:hAnsi="Arial" w:cs="Arial"/>
          <w:b/>
          <w:sz w:val="24"/>
          <w:szCs w:val="24"/>
          <w:lang w:val="es-ES"/>
        </w:rPr>
        <w:t xml:space="preserve">      </w:t>
      </w:r>
      <w:r w:rsidR="002A49F8">
        <w:rPr>
          <w:rFonts w:ascii="Arial" w:hAnsi="Arial" w:cs="Arial"/>
          <w:b/>
          <w:sz w:val="24"/>
          <w:szCs w:val="24"/>
          <w:lang w:val="es-ES"/>
        </w:rPr>
        <w:t xml:space="preserve">  OFICIO MSPH-CM-ACUER-770-</w:t>
      </w:r>
      <w:r w:rsidR="002A49F8" w:rsidRPr="001F3A3E">
        <w:rPr>
          <w:rFonts w:ascii="Arial" w:hAnsi="Arial" w:cs="Arial"/>
          <w:b/>
          <w:sz w:val="24"/>
          <w:szCs w:val="24"/>
          <w:lang w:val="es-ES"/>
        </w:rPr>
        <w:t>19</w:t>
      </w:r>
    </w:p>
    <w:p w:rsidR="002A49F8" w:rsidRPr="001F3A3E" w:rsidRDefault="002A49F8" w:rsidP="002A49F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2A49F8" w:rsidRPr="001F3A3E" w:rsidRDefault="002A49F8" w:rsidP="002A49F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Señor</w:t>
      </w:r>
      <w:r w:rsidR="00DC5FA9">
        <w:rPr>
          <w:rFonts w:ascii="Arial" w:hAnsi="Arial" w:cs="Arial"/>
          <w:sz w:val="24"/>
          <w:szCs w:val="24"/>
        </w:rPr>
        <w:t>es</w:t>
      </w:r>
    </w:p>
    <w:p w:rsidR="002A49F8" w:rsidRDefault="00DC5FA9" w:rsidP="002A49F8">
      <w:pPr>
        <w:spacing w:after="0" w:line="240" w:lineRule="auto"/>
        <w:jc w:val="both"/>
        <w:rPr>
          <w:rFonts w:ascii="Arial" w:hAnsi="Arial" w:cs="Arial"/>
          <w:sz w:val="24"/>
          <w:szCs w:val="24"/>
        </w:rPr>
      </w:pPr>
      <w:r>
        <w:rPr>
          <w:rFonts w:ascii="Arial" w:hAnsi="Arial" w:cs="Arial"/>
          <w:sz w:val="24"/>
          <w:szCs w:val="24"/>
        </w:rPr>
        <w:t xml:space="preserve">Comisión de Gobierno y Administración </w:t>
      </w:r>
    </w:p>
    <w:p w:rsidR="00DC5FA9" w:rsidRDefault="00DC5FA9" w:rsidP="002A49F8">
      <w:pPr>
        <w:spacing w:after="0" w:line="240" w:lineRule="auto"/>
        <w:jc w:val="both"/>
        <w:rPr>
          <w:rFonts w:ascii="Arial" w:hAnsi="Arial" w:cs="Arial"/>
          <w:sz w:val="24"/>
          <w:szCs w:val="24"/>
        </w:rPr>
      </w:pPr>
      <w:r>
        <w:rPr>
          <w:rFonts w:ascii="Arial" w:hAnsi="Arial" w:cs="Arial"/>
          <w:sz w:val="24"/>
          <w:szCs w:val="24"/>
        </w:rPr>
        <w:t>Municipalidad de San Pablo de Heredia</w:t>
      </w:r>
    </w:p>
    <w:p w:rsidR="002A49F8" w:rsidRDefault="002A49F8" w:rsidP="002A49F8">
      <w:pPr>
        <w:spacing w:after="0" w:line="240" w:lineRule="auto"/>
        <w:jc w:val="both"/>
        <w:rPr>
          <w:rFonts w:ascii="Arial" w:hAnsi="Arial" w:cs="Arial"/>
          <w:sz w:val="24"/>
          <w:szCs w:val="24"/>
        </w:rPr>
      </w:pPr>
      <w:r>
        <w:rPr>
          <w:rFonts w:ascii="Arial" w:hAnsi="Arial" w:cs="Arial"/>
          <w:sz w:val="24"/>
          <w:szCs w:val="24"/>
        </w:rPr>
        <w:t>Pte.</w:t>
      </w:r>
    </w:p>
    <w:p w:rsidR="002A49F8" w:rsidRDefault="002A49F8" w:rsidP="002A49F8">
      <w:pPr>
        <w:spacing w:after="0" w:line="240" w:lineRule="auto"/>
        <w:jc w:val="both"/>
        <w:rPr>
          <w:rFonts w:ascii="Arial" w:hAnsi="Arial" w:cs="Arial"/>
          <w:sz w:val="24"/>
          <w:szCs w:val="24"/>
        </w:rPr>
      </w:pPr>
    </w:p>
    <w:p w:rsidR="002A49F8" w:rsidRPr="001F3A3E" w:rsidRDefault="002A49F8" w:rsidP="002A49F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C5FA9">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DC5FA9">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2A49F8" w:rsidRPr="001F3A3E" w:rsidRDefault="002A49F8" w:rsidP="002A49F8">
      <w:pPr>
        <w:pStyle w:val="Sinespaciado"/>
        <w:rPr>
          <w:lang w:val="es-ES"/>
        </w:rPr>
      </w:pPr>
    </w:p>
    <w:p w:rsidR="002A49F8" w:rsidRPr="001F3A3E" w:rsidRDefault="002A49F8" w:rsidP="002A49F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A49F8" w:rsidRPr="001F3A3E" w:rsidRDefault="002A49F8" w:rsidP="002A49F8">
      <w:pPr>
        <w:spacing w:after="0" w:line="240" w:lineRule="auto"/>
        <w:rPr>
          <w:rFonts w:ascii="Calibri" w:eastAsia="Calibri" w:hAnsi="Calibri" w:cs="Times New Roman"/>
          <w:lang w:val="es-ES" w:eastAsia="es-ES"/>
        </w:rPr>
      </w:pPr>
    </w:p>
    <w:p w:rsidR="002A49F8" w:rsidRPr="001F3A3E" w:rsidRDefault="002A49F8" w:rsidP="002A49F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A49F8" w:rsidRDefault="002A49F8" w:rsidP="002A49F8">
      <w:pPr>
        <w:spacing w:after="0" w:line="240" w:lineRule="auto"/>
        <w:jc w:val="center"/>
        <w:rPr>
          <w:rFonts w:ascii="Arial" w:hAnsi="Arial" w:cs="Arial"/>
          <w:b/>
          <w:sz w:val="24"/>
          <w:szCs w:val="24"/>
          <w:lang w:val="es-ES"/>
        </w:rP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2A49F8" w:rsidRDefault="002A49F8" w:rsidP="00C966AA">
      <w:pPr>
        <w:pStyle w:val="Sinespaciado"/>
        <w:ind w:firstLine="556"/>
      </w:pPr>
    </w:p>
    <w:p w:rsidR="002A49F8" w:rsidRPr="002A49F8" w:rsidRDefault="002A49F8" w:rsidP="002A49F8">
      <w:pPr>
        <w:spacing w:after="0" w:line="240" w:lineRule="auto"/>
        <w:jc w:val="both"/>
        <w:rPr>
          <w:rFonts w:ascii="Arial" w:eastAsia="Calibri" w:hAnsi="Arial" w:cs="Arial"/>
          <w:b/>
          <w:sz w:val="24"/>
          <w:szCs w:val="24"/>
        </w:rPr>
      </w:pPr>
      <w:r w:rsidRPr="002A49F8">
        <w:rPr>
          <w:rFonts w:ascii="Arial" w:eastAsia="Calibri" w:hAnsi="Arial" w:cs="Arial"/>
          <w:b/>
          <w:sz w:val="24"/>
          <w:szCs w:val="24"/>
        </w:rPr>
        <w:t>CONSIDERANDO</w:t>
      </w:r>
    </w:p>
    <w:p w:rsidR="002A49F8" w:rsidRPr="002A49F8" w:rsidRDefault="002A49F8" w:rsidP="002A49F8">
      <w:pPr>
        <w:spacing w:after="0" w:line="240" w:lineRule="auto"/>
        <w:rPr>
          <w:rFonts w:ascii="Calibri" w:eastAsia="Calibri" w:hAnsi="Calibri" w:cs="Times New Roman"/>
        </w:rPr>
      </w:pPr>
    </w:p>
    <w:p w:rsidR="002A49F8" w:rsidRPr="002A49F8" w:rsidRDefault="002A49F8" w:rsidP="002A49F8">
      <w:pPr>
        <w:spacing w:after="0" w:line="360" w:lineRule="auto"/>
        <w:jc w:val="center"/>
        <w:rPr>
          <w:rFonts w:ascii="Arial" w:hAnsi="Arial" w:cs="Arial"/>
          <w:sz w:val="24"/>
          <w:szCs w:val="24"/>
        </w:rPr>
      </w:pPr>
      <w:r w:rsidRPr="002A49F8">
        <w:rPr>
          <w:rFonts w:ascii="Arial" w:hAnsi="Arial" w:cs="Arial"/>
          <w:b/>
          <w:sz w:val="24"/>
          <w:szCs w:val="24"/>
        </w:rPr>
        <w:t>Dictamen N° 005-19 de la Comisión Especial del Plan Regulador de la reunión celebrada el día 14 de noviembre del 2019</w:t>
      </w:r>
      <w:r w:rsidRPr="002A49F8">
        <w:rPr>
          <w:rFonts w:ascii="Arial" w:hAnsi="Arial" w:cs="Arial"/>
          <w:sz w:val="24"/>
          <w:szCs w:val="24"/>
        </w:rPr>
        <w:t>:</w:t>
      </w:r>
    </w:p>
    <w:p w:rsidR="002A49F8" w:rsidRPr="002A49F8" w:rsidRDefault="002A49F8" w:rsidP="002A49F8">
      <w:pPr>
        <w:spacing w:line="360" w:lineRule="auto"/>
        <w:jc w:val="both"/>
        <w:rPr>
          <w:rFonts w:ascii="Arial" w:hAnsi="Arial" w:cs="Arial"/>
          <w:b/>
          <w:sz w:val="24"/>
          <w:szCs w:val="24"/>
          <w:u w:val="single"/>
        </w:rPr>
      </w:pPr>
      <w:r w:rsidRPr="002A49F8">
        <w:rPr>
          <w:rFonts w:ascii="Arial" w:hAnsi="Arial" w:cs="Arial"/>
          <w:b/>
          <w:sz w:val="24"/>
          <w:szCs w:val="24"/>
          <w:u w:val="single"/>
        </w:rPr>
        <w:t>Preside:</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Sr. José Fernando Méndez Vindas, Regidor Propietario</w:t>
      </w:r>
    </w:p>
    <w:p w:rsidR="002A49F8" w:rsidRPr="002A49F8" w:rsidRDefault="002A49F8" w:rsidP="002A49F8">
      <w:pPr>
        <w:numPr>
          <w:ilvl w:val="0"/>
          <w:numId w:val="75"/>
        </w:num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sz w:val="24"/>
          <w:szCs w:val="24"/>
          <w:lang w:val="es-ES_tradnl" w:eastAsia="es-ES_tradnl"/>
        </w:rPr>
        <w:t xml:space="preserve">Sr. Julio Benavides Espinoza, Regidor Propietario   </w:t>
      </w:r>
    </w:p>
    <w:p w:rsidR="002A49F8" w:rsidRPr="002A49F8" w:rsidRDefault="002A49F8" w:rsidP="002A49F8">
      <w:pPr>
        <w:pStyle w:val="Sinespaciado"/>
        <w:rPr>
          <w:lang w:val="es-ES" w:eastAsia="es-ES_tradnl"/>
        </w:rPr>
      </w:pPr>
    </w:p>
    <w:p w:rsidR="002A49F8" w:rsidRPr="002A49F8" w:rsidRDefault="002A49F8" w:rsidP="002A49F8">
      <w:pPr>
        <w:spacing w:line="360" w:lineRule="auto"/>
        <w:jc w:val="both"/>
        <w:rPr>
          <w:rFonts w:ascii="Arial" w:hAnsi="Arial" w:cs="Arial"/>
          <w:b/>
          <w:sz w:val="24"/>
          <w:szCs w:val="24"/>
          <w:u w:val="single"/>
        </w:rPr>
      </w:pPr>
      <w:r w:rsidRPr="002A49F8">
        <w:rPr>
          <w:rFonts w:ascii="Arial" w:hAnsi="Arial" w:cs="Arial"/>
          <w:b/>
          <w:sz w:val="24"/>
          <w:szCs w:val="24"/>
          <w:u w:val="single"/>
        </w:rPr>
        <w:t>Miembros de la Comisión:</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Lic. Miguel Cortés Sánchez, Sección de Plantificación y Ordenamiento Territorial</w:t>
      </w:r>
    </w:p>
    <w:p w:rsidR="002A49F8" w:rsidRPr="002A49F8" w:rsidRDefault="002A49F8" w:rsidP="002A49F8">
      <w:pPr>
        <w:pStyle w:val="Sinespaciado"/>
        <w:rPr>
          <w:lang w:val="es-ES_tradnl" w:eastAsia="es-ES_tradnl"/>
        </w:rPr>
      </w:pPr>
    </w:p>
    <w:p w:rsidR="002A49F8" w:rsidRPr="002A49F8" w:rsidRDefault="002A49F8" w:rsidP="002A49F8">
      <w:p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b/>
          <w:sz w:val="24"/>
          <w:szCs w:val="24"/>
          <w:u w:val="single"/>
          <w:lang w:val="es-ES_tradnl" w:eastAsia="es-ES_tradnl"/>
        </w:rPr>
        <w:t xml:space="preserve">Representantes de la comunidad: </w:t>
      </w:r>
    </w:p>
    <w:p w:rsidR="002A49F8" w:rsidRPr="002A49F8" w:rsidRDefault="002A49F8" w:rsidP="002A49F8">
      <w:pPr>
        <w:spacing w:after="0" w:line="240" w:lineRule="auto"/>
        <w:rPr>
          <w:rFonts w:ascii="Calibri" w:eastAsia="Calibri" w:hAnsi="Calibri" w:cs="Times New Roman"/>
          <w:lang w:val="es-ES" w:eastAsia="es-ES_tradnl"/>
        </w:rPr>
      </w:pPr>
    </w:p>
    <w:p w:rsidR="002A49F8" w:rsidRPr="002A49F8" w:rsidRDefault="002A49F8" w:rsidP="002A49F8">
      <w:pPr>
        <w:numPr>
          <w:ilvl w:val="0"/>
          <w:numId w:val="76"/>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Lic. Fernando Corrales Barrantes, Representante de la Comunidad</w:t>
      </w:r>
    </w:p>
    <w:p w:rsidR="002A49F8" w:rsidRPr="002A49F8" w:rsidRDefault="002A49F8" w:rsidP="002A49F8">
      <w:pPr>
        <w:numPr>
          <w:ilvl w:val="0"/>
          <w:numId w:val="76"/>
        </w:numPr>
        <w:spacing w:after="0" w:line="360" w:lineRule="auto"/>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Sr. José Rogelio López Mora, Representante de la Comunidad </w:t>
      </w:r>
    </w:p>
    <w:p w:rsidR="002A49F8" w:rsidRPr="009041A7" w:rsidRDefault="002A49F8" w:rsidP="009041A7">
      <w:pPr>
        <w:pStyle w:val="Sinespaciado"/>
      </w:pPr>
    </w:p>
    <w:p w:rsidR="002A49F8" w:rsidRPr="002A49F8" w:rsidRDefault="002A49F8" w:rsidP="002A49F8">
      <w:pPr>
        <w:spacing w:after="0" w:line="360" w:lineRule="auto"/>
        <w:contextualSpacing/>
        <w:jc w:val="both"/>
        <w:rPr>
          <w:rFonts w:ascii="Arial" w:eastAsia="Times New Roman" w:hAnsi="Arial" w:cs="Arial"/>
          <w:b/>
          <w:sz w:val="24"/>
          <w:szCs w:val="24"/>
          <w:u w:val="single"/>
          <w:lang w:val="es-ES_tradnl" w:eastAsia="es-ES_tradnl"/>
        </w:rPr>
      </w:pPr>
      <w:r w:rsidRPr="002A49F8">
        <w:rPr>
          <w:rFonts w:ascii="Arial" w:eastAsia="Times New Roman" w:hAnsi="Arial" w:cs="Arial"/>
          <w:b/>
          <w:sz w:val="24"/>
          <w:szCs w:val="24"/>
          <w:u w:val="single"/>
          <w:lang w:val="es-ES_tradnl" w:eastAsia="es-ES_tradnl"/>
        </w:rPr>
        <w:t xml:space="preserve">Ausentes: </w:t>
      </w:r>
    </w:p>
    <w:p w:rsidR="002A49F8" w:rsidRPr="002A49F8" w:rsidRDefault="002A49F8" w:rsidP="002A49F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Arq. Allan Alfaro Arias, Sección de Infraestructura Privada </w:t>
      </w:r>
    </w:p>
    <w:p w:rsidR="002A49F8" w:rsidRPr="002A49F8" w:rsidRDefault="002A49F8" w:rsidP="002A49F8">
      <w:pPr>
        <w:numPr>
          <w:ilvl w:val="0"/>
          <w:numId w:val="75"/>
        </w:numPr>
        <w:spacing w:after="0" w:line="240" w:lineRule="auto"/>
        <w:jc w:val="both"/>
        <w:rPr>
          <w:rFonts w:ascii="Arial" w:eastAsia="Times New Roman" w:hAnsi="Arial" w:cs="Arial"/>
          <w:sz w:val="24"/>
          <w:szCs w:val="24"/>
          <w:lang w:val="es-ES_tradnl" w:eastAsia="es-ES_tradnl"/>
        </w:rPr>
      </w:pPr>
      <w:r w:rsidRPr="002A49F8">
        <w:rPr>
          <w:rFonts w:ascii="Arial" w:eastAsia="Times New Roman" w:hAnsi="Arial" w:cs="Arial"/>
          <w:sz w:val="24"/>
          <w:szCs w:val="24"/>
          <w:lang w:val="es-ES_tradnl" w:eastAsia="es-ES_tradnl"/>
        </w:rPr>
        <w:t xml:space="preserve">Arq. Santiago </w:t>
      </w:r>
      <w:proofErr w:type="spellStart"/>
      <w:r w:rsidRPr="002A49F8">
        <w:rPr>
          <w:rFonts w:ascii="Arial" w:eastAsia="Times New Roman" w:hAnsi="Arial" w:cs="Arial"/>
          <w:sz w:val="24"/>
          <w:szCs w:val="24"/>
          <w:lang w:val="es-ES_tradnl" w:eastAsia="es-ES_tradnl"/>
        </w:rPr>
        <w:t>Baizán</w:t>
      </w:r>
      <w:proofErr w:type="spellEnd"/>
      <w:r w:rsidRPr="002A49F8">
        <w:rPr>
          <w:rFonts w:ascii="Arial" w:eastAsia="Times New Roman" w:hAnsi="Arial" w:cs="Arial"/>
          <w:sz w:val="24"/>
          <w:szCs w:val="24"/>
          <w:lang w:val="es-ES_tradnl" w:eastAsia="es-ES_tradnl"/>
        </w:rPr>
        <w:t xml:space="preserve"> Hidalgo, Director de Departamento de Desarrollo y Control Urbano  </w:t>
      </w:r>
    </w:p>
    <w:p w:rsidR="002A49F8" w:rsidRPr="002A49F8" w:rsidRDefault="002A49F8" w:rsidP="009041A7">
      <w:pPr>
        <w:pStyle w:val="Sinespaciado"/>
        <w:rPr>
          <w:lang w:val="es-ES_tradnl" w:eastAsia="es-ES_tradnl"/>
        </w:rPr>
      </w:pPr>
    </w:p>
    <w:p w:rsidR="002A49F8" w:rsidRPr="002A49F8" w:rsidRDefault="002A49F8" w:rsidP="009041A7">
      <w:pPr>
        <w:spacing w:line="360" w:lineRule="auto"/>
        <w:ind w:right="-1"/>
        <w:contextualSpacing/>
        <w:jc w:val="both"/>
        <w:rPr>
          <w:rFonts w:ascii="Arial" w:eastAsia="Times New Roman" w:hAnsi="Arial" w:cs="Arial"/>
          <w:sz w:val="24"/>
          <w:szCs w:val="24"/>
          <w:lang w:val="es-ES_tradnl" w:eastAsia="es-ES_tradnl"/>
        </w:rPr>
      </w:pPr>
      <w:r w:rsidRPr="002A49F8">
        <w:rPr>
          <w:rFonts w:ascii="Arial" w:eastAsia="Times New Roman" w:hAnsi="Arial" w:cs="Arial"/>
          <w:b/>
          <w:sz w:val="24"/>
          <w:szCs w:val="24"/>
          <w:u w:val="single"/>
          <w:lang w:val="es-ES_tradnl" w:eastAsia="es-ES_tradnl"/>
        </w:rPr>
        <w:t>Tema:</w:t>
      </w:r>
      <w:r w:rsidRPr="002A49F8">
        <w:rPr>
          <w:rFonts w:ascii="Arial" w:eastAsia="Times New Roman" w:hAnsi="Arial" w:cs="Arial"/>
          <w:sz w:val="24"/>
          <w:szCs w:val="24"/>
          <w:lang w:val="es-ES_tradnl" w:eastAsia="es-ES_tradnl"/>
        </w:rPr>
        <w:t xml:space="preserve"> Análisis del IV Informe Parcial correspondiente a la fase de propuesta e informe preliminar final presentado por el Consorcio Rojas y Solano-Laboratorio de Diseño. </w:t>
      </w:r>
    </w:p>
    <w:p w:rsidR="002A49F8" w:rsidRPr="002A49F8" w:rsidRDefault="002A49F8" w:rsidP="002A49F8">
      <w:pPr>
        <w:jc w:val="center"/>
        <w:rPr>
          <w:rFonts w:ascii="Arial" w:hAnsi="Arial" w:cs="Arial"/>
          <w:b/>
          <w:sz w:val="24"/>
          <w:szCs w:val="24"/>
        </w:rPr>
      </w:pPr>
      <w:r w:rsidRPr="002A49F8">
        <w:rPr>
          <w:rFonts w:ascii="Arial" w:hAnsi="Arial" w:cs="Arial"/>
          <w:b/>
          <w:sz w:val="24"/>
          <w:szCs w:val="24"/>
        </w:rPr>
        <w:t>CONSIDERANDO</w:t>
      </w:r>
    </w:p>
    <w:p w:rsidR="002A49F8" w:rsidRPr="002A49F8" w:rsidRDefault="002A49F8" w:rsidP="002A49F8">
      <w:pPr>
        <w:spacing w:after="0" w:line="240" w:lineRule="auto"/>
        <w:rPr>
          <w:rFonts w:ascii="Calibri" w:eastAsia="Calibri" w:hAnsi="Calibri" w:cs="Times New Roman"/>
          <w:lang w:val="es-ES"/>
        </w:rPr>
      </w:pPr>
    </w:p>
    <w:p w:rsidR="002A49F8" w:rsidRPr="002A49F8" w:rsidRDefault="002A49F8" w:rsidP="002A49F8">
      <w:pPr>
        <w:numPr>
          <w:ilvl w:val="0"/>
          <w:numId w:val="80"/>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t>Oficio MSPH-AM-NI-200-19, de fecha 10 de octubre de 2019, suscrito por el Sr. Bernardo Porras López, Alcalde Municipal, donde remite el IV Informe Parcial correspondiente a la fase de propuesta e informe preliminar final presentado por el Consorcio Rojas y Solano-Laboratorio de Diseño.</w:t>
      </w:r>
    </w:p>
    <w:p w:rsidR="002A49F8" w:rsidRPr="002A49F8" w:rsidRDefault="002A49F8" w:rsidP="002A49F8">
      <w:pPr>
        <w:pStyle w:val="Sinespaciado"/>
      </w:pPr>
    </w:p>
    <w:p w:rsidR="002A49F8" w:rsidRPr="002A49F8" w:rsidRDefault="002A49F8" w:rsidP="002A49F8">
      <w:pPr>
        <w:numPr>
          <w:ilvl w:val="0"/>
          <w:numId w:val="80"/>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t xml:space="preserve">Acuerdo Municipal CM 658-19 adoptado en la sesión ordinaria N° 42-19 celebrada el día 14 de octubre del 2019, mediante el cual, se remite el oficio citado a la Comisión Especial del Plan Regulador, para su respectivo análisis y posterior dictamen. </w:t>
      </w:r>
    </w:p>
    <w:p w:rsidR="002A49F8" w:rsidRPr="002A49F8" w:rsidRDefault="002A49F8" w:rsidP="002A49F8">
      <w:pPr>
        <w:pStyle w:val="Sinespaciado"/>
        <w:rPr>
          <w:lang w:val="es-ES"/>
        </w:rPr>
      </w:pPr>
    </w:p>
    <w:p w:rsidR="002A49F8" w:rsidRPr="002A49F8" w:rsidRDefault="002A49F8" w:rsidP="002A49F8">
      <w:pPr>
        <w:numPr>
          <w:ilvl w:val="0"/>
          <w:numId w:val="80"/>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t>Que tal lo anota el señor Fernando Corrales Barrantes, miembro de esta Comisión, los documentos en general contienen errores ortográficos, de redacción, del uso de mayúsculas, frases y conceptos que pueden y deben mejorarse, así como párrafos que no corresponde a la realidad de este cantón, como por ejemplo en el documento denominado “Evaluación Ambiental Estratégica del Plan Regulador del cantón de San Pablo de Heredia”, se menciona lo siguiente:</w:t>
      </w:r>
    </w:p>
    <w:p w:rsidR="002A49F8" w:rsidRPr="002A49F8" w:rsidRDefault="002A49F8" w:rsidP="002A49F8">
      <w:pPr>
        <w:spacing w:after="0" w:line="240" w:lineRule="auto"/>
        <w:rPr>
          <w:rFonts w:ascii="Calibri" w:eastAsia="Calibri" w:hAnsi="Calibri" w:cs="Times New Roman"/>
          <w:lang w:val="es-ES"/>
        </w:rPr>
      </w:pPr>
      <w:r w:rsidRPr="002A49F8">
        <w:rPr>
          <w:rFonts w:ascii="Calibri" w:eastAsia="Calibri" w:hAnsi="Calibri" w:cs="Times New Roman"/>
          <w:lang w:val="es-ES"/>
        </w:rPr>
        <w:t xml:space="preserve"> </w:t>
      </w:r>
    </w:p>
    <w:p w:rsidR="002A49F8" w:rsidRPr="002A49F8" w:rsidRDefault="002A49F8" w:rsidP="002A49F8">
      <w:pPr>
        <w:autoSpaceDE w:val="0"/>
        <w:autoSpaceDN w:val="0"/>
        <w:adjustRightInd w:val="0"/>
        <w:spacing w:after="0" w:line="360" w:lineRule="auto"/>
        <w:ind w:left="1416"/>
        <w:contextualSpacing/>
        <w:jc w:val="both"/>
        <w:rPr>
          <w:rFonts w:ascii="ArialMT" w:hAnsi="ArialMT" w:cs="ArialMT"/>
          <w:i/>
        </w:rPr>
      </w:pPr>
      <w:r w:rsidRPr="002A49F8">
        <w:rPr>
          <w:rFonts w:ascii="ArialMT" w:hAnsi="ArialMT" w:cs="ArialMT"/>
          <w:sz w:val="24"/>
          <w:szCs w:val="24"/>
        </w:rPr>
        <w:t>“</w:t>
      </w:r>
      <w:r w:rsidRPr="002A49F8">
        <w:rPr>
          <w:rFonts w:ascii="ArialMT" w:hAnsi="ArialMT" w:cs="ArialMT"/>
          <w:i/>
        </w:rPr>
        <w:t>En el caso de las zonas costeras adyacentes de los sitios de anidación de tortugas, deberán cumplirse, además, regulaciones de altura vinculadas al perfil costero de forma tal que las edificaciones no generen impacto por contaminación visual y efectos negativos en el paisaje”.</w:t>
      </w:r>
    </w:p>
    <w:p w:rsidR="002A49F8" w:rsidRPr="002A49F8" w:rsidRDefault="002A49F8" w:rsidP="002A49F8">
      <w:pPr>
        <w:spacing w:after="0" w:line="240" w:lineRule="auto"/>
        <w:rPr>
          <w:rFonts w:ascii="Calibri" w:eastAsia="Calibri" w:hAnsi="Calibri" w:cs="Times New Roman"/>
          <w:lang w:val="es-ES"/>
        </w:rPr>
      </w:pPr>
    </w:p>
    <w:p w:rsidR="002A49F8" w:rsidRPr="002A49F8" w:rsidRDefault="002A49F8" w:rsidP="002A49F8">
      <w:pPr>
        <w:numPr>
          <w:ilvl w:val="0"/>
          <w:numId w:val="80"/>
        </w:numPr>
        <w:autoSpaceDE w:val="0"/>
        <w:autoSpaceDN w:val="0"/>
        <w:adjustRightInd w:val="0"/>
        <w:spacing w:after="0" w:line="360" w:lineRule="auto"/>
        <w:contextualSpacing/>
        <w:jc w:val="both"/>
      </w:pPr>
      <w:r w:rsidRPr="002A49F8">
        <w:rPr>
          <w:rFonts w:ascii="ArialMT" w:hAnsi="ArialMT" w:cs="ArialMT"/>
          <w:sz w:val="24"/>
          <w:szCs w:val="24"/>
        </w:rPr>
        <w:t xml:space="preserve">Que el documento final del Plan Regulador para nuestro Cantón, deberá contemplar en su forma y fondo, la mejor calidad y acierto, toda vez que se convertirá en un documento histórico, como instrumento jurídico de planificación local para la gestión del suelo en el municipio de San Pablo. </w:t>
      </w:r>
    </w:p>
    <w:p w:rsidR="002A49F8" w:rsidRPr="002A49F8" w:rsidRDefault="002A49F8" w:rsidP="002A49F8">
      <w:pPr>
        <w:spacing w:after="0" w:line="240" w:lineRule="auto"/>
        <w:rPr>
          <w:rFonts w:ascii="Calibri" w:eastAsia="Calibri" w:hAnsi="Calibri" w:cs="Times New Roman"/>
          <w:lang w:val="es-ES"/>
        </w:rPr>
      </w:pPr>
    </w:p>
    <w:p w:rsidR="002A49F8" w:rsidRPr="00DC5FA9" w:rsidRDefault="002A49F8" w:rsidP="00DC5FA9">
      <w:pPr>
        <w:numPr>
          <w:ilvl w:val="0"/>
          <w:numId w:val="80"/>
        </w:numPr>
        <w:spacing w:after="0" w:line="360" w:lineRule="auto"/>
        <w:contextualSpacing/>
        <w:jc w:val="both"/>
        <w:rPr>
          <w:rFonts w:ascii="Arial" w:eastAsia="Calibri" w:hAnsi="Arial" w:cs="Arial"/>
          <w:sz w:val="24"/>
          <w:szCs w:val="24"/>
        </w:rPr>
      </w:pPr>
      <w:r w:rsidRPr="002A49F8">
        <w:rPr>
          <w:rFonts w:ascii="Arial" w:eastAsia="Calibri" w:hAnsi="Arial" w:cs="Arial"/>
          <w:sz w:val="24"/>
          <w:szCs w:val="24"/>
        </w:rPr>
        <w:lastRenderedPageBreak/>
        <w:t>Acta N° 04-19 de la reunión celebrada el día 14 de noviembre del 2019, donde se analizó el tema.</w:t>
      </w:r>
    </w:p>
    <w:p w:rsidR="002A49F8" w:rsidRPr="002A49F8" w:rsidRDefault="002A49F8" w:rsidP="002A49F8">
      <w:pPr>
        <w:spacing w:after="0" w:line="360" w:lineRule="auto"/>
        <w:ind w:left="720"/>
        <w:jc w:val="center"/>
        <w:rPr>
          <w:rFonts w:ascii="Arial" w:eastAsia="SimSun" w:hAnsi="Arial" w:cs="Arial"/>
          <w:b/>
          <w:sz w:val="24"/>
          <w:szCs w:val="24"/>
        </w:rPr>
      </w:pPr>
      <w:r w:rsidRPr="002A49F8">
        <w:rPr>
          <w:rFonts w:ascii="Arial" w:eastAsia="SimSun" w:hAnsi="Arial" w:cs="Arial"/>
          <w:b/>
          <w:sz w:val="24"/>
          <w:szCs w:val="24"/>
        </w:rPr>
        <w:t>RECOMENDACIONES</w:t>
      </w:r>
    </w:p>
    <w:p w:rsidR="002A49F8" w:rsidRPr="002A49F8" w:rsidRDefault="002A49F8" w:rsidP="002A49F8">
      <w:pPr>
        <w:spacing w:after="0" w:line="360" w:lineRule="auto"/>
        <w:jc w:val="both"/>
        <w:rPr>
          <w:rFonts w:ascii="Arial" w:eastAsia="SimSun" w:hAnsi="Arial" w:cs="Arial"/>
          <w:sz w:val="24"/>
          <w:szCs w:val="24"/>
        </w:rPr>
      </w:pPr>
      <w:r w:rsidRPr="002A49F8">
        <w:rPr>
          <w:rFonts w:ascii="Arial" w:eastAsia="SimSun" w:hAnsi="Arial" w:cs="Arial"/>
          <w:sz w:val="24"/>
          <w:szCs w:val="24"/>
        </w:rPr>
        <w:t>Se le recomienda al honorable Concejo Municipal:</w:t>
      </w:r>
    </w:p>
    <w:p w:rsidR="002A49F8" w:rsidRPr="002A49F8" w:rsidRDefault="002A49F8" w:rsidP="00DC5FA9">
      <w:pPr>
        <w:pStyle w:val="Sinespaciado"/>
        <w:rPr>
          <w:lang w:val="es-ES"/>
        </w:rPr>
      </w:pPr>
    </w:p>
    <w:p w:rsidR="002A49F8" w:rsidRPr="002A49F8" w:rsidRDefault="002A49F8" w:rsidP="002A49F8">
      <w:pPr>
        <w:numPr>
          <w:ilvl w:val="0"/>
          <w:numId w:val="79"/>
        </w:numPr>
        <w:spacing w:after="0" w:line="360" w:lineRule="auto"/>
        <w:jc w:val="both"/>
        <w:rPr>
          <w:rFonts w:ascii="Arial" w:eastAsia="Calibri" w:hAnsi="Arial" w:cs="Arial"/>
          <w:sz w:val="24"/>
          <w:szCs w:val="24"/>
          <w:lang w:val="es-ES"/>
        </w:rPr>
      </w:pPr>
      <w:r w:rsidRPr="002A49F8">
        <w:rPr>
          <w:rFonts w:ascii="Arial" w:eastAsia="Calibri" w:hAnsi="Arial" w:cs="Arial"/>
          <w:sz w:val="24"/>
          <w:szCs w:val="24"/>
          <w:lang w:val="es-ES"/>
        </w:rPr>
        <w:t xml:space="preserve">Instruir al Consorcio Rojas y Solano-Laboratorio de Diseño, para que contrate los servicios profesionales de un Filólogo, ya que el informe en general presenta errores de redacción como: sintaxis, ortografía, uso de mayúsculas, entre otros. Además, proceda, dicho Consorcio a revisar todos los documentos adjuntos en el informe mencionado, ya que como se señala en el considerando N° 03, existen párrafos que no son aplicables para el cantón de San Pablo de Heredia. </w:t>
      </w:r>
    </w:p>
    <w:p w:rsidR="002A49F8" w:rsidRPr="00DC5FA9" w:rsidRDefault="002A49F8" w:rsidP="00DC5FA9">
      <w:pPr>
        <w:pStyle w:val="Sinespaciado"/>
      </w:pPr>
    </w:p>
    <w:p w:rsidR="002A49F8" w:rsidRPr="002A49F8" w:rsidRDefault="002A49F8" w:rsidP="002A49F8">
      <w:pPr>
        <w:numPr>
          <w:ilvl w:val="0"/>
          <w:numId w:val="79"/>
        </w:numPr>
        <w:spacing w:after="0" w:line="360" w:lineRule="auto"/>
        <w:jc w:val="both"/>
        <w:rPr>
          <w:rFonts w:ascii="Arial" w:eastAsia="Calibri" w:hAnsi="Arial" w:cs="Arial"/>
          <w:sz w:val="24"/>
          <w:szCs w:val="24"/>
          <w:lang w:val="es-ES"/>
        </w:rPr>
      </w:pPr>
      <w:r w:rsidRPr="002A49F8">
        <w:rPr>
          <w:rFonts w:ascii="Arial" w:eastAsia="Calibri" w:hAnsi="Arial" w:cs="Arial"/>
          <w:sz w:val="24"/>
          <w:szCs w:val="24"/>
          <w:lang w:val="es-ES"/>
        </w:rPr>
        <w:t>Instruir al Concejo Municipal, para que analice el contenido del Reglamento de Sesiones del Concejo Municipal de San Pablo de Heredia, publicado en el Diario Oficial La Gaceta N° 163 del 21 de agosto del 2015, específicamente el capítulo VIII, que se refiere a las funciones de las comisiones, esto con el objetivo que las funciones de la Comisión de Obras Públicas no sean repetidas o contrapuestas con las de la Comisión del Plan Regulador.</w:t>
      </w:r>
    </w:p>
    <w:p w:rsidR="002A49F8" w:rsidRPr="002A49F8" w:rsidRDefault="002A49F8" w:rsidP="00DC5FA9">
      <w:pPr>
        <w:pStyle w:val="Sinespaciado"/>
        <w:rPr>
          <w:lang w:val="es-ES"/>
        </w:rPr>
      </w:pPr>
    </w:p>
    <w:p w:rsidR="002A49F8" w:rsidRPr="002A49F8" w:rsidRDefault="002A49F8" w:rsidP="002A49F8">
      <w:pPr>
        <w:spacing w:after="0" w:line="360" w:lineRule="auto"/>
        <w:jc w:val="both"/>
        <w:rPr>
          <w:rFonts w:ascii="Arial" w:eastAsia="SimSun" w:hAnsi="Arial" w:cs="Arial"/>
          <w:sz w:val="24"/>
          <w:szCs w:val="24"/>
          <w:lang w:val="es-ES"/>
        </w:rPr>
      </w:pPr>
      <w:r w:rsidRPr="002A49F8">
        <w:rPr>
          <w:rFonts w:ascii="Arial" w:eastAsia="SimSun" w:hAnsi="Arial" w:cs="Arial"/>
          <w:sz w:val="24"/>
          <w:szCs w:val="24"/>
          <w:lang w:val="es-ES"/>
        </w:rPr>
        <w:t xml:space="preserve">Firma de los miembros de la Comisión Especial del Plan Regulador: </w:t>
      </w:r>
    </w:p>
    <w:p w:rsidR="002A49F8" w:rsidRPr="002A49F8" w:rsidRDefault="002A49F8" w:rsidP="00901B15">
      <w:pPr>
        <w:pStyle w:val="Sinespaciado"/>
        <w:rPr>
          <w:lang w:val="es-ES"/>
        </w:rPr>
      </w:pP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697152" behindDoc="0" locked="0" layoutInCell="1" allowOverlap="1" wp14:anchorId="2FE4CACC" wp14:editId="7744C541">
                <wp:simplePos x="0" y="0"/>
                <wp:positionH relativeFrom="column">
                  <wp:posOffset>3105150</wp:posOffset>
                </wp:positionH>
                <wp:positionV relativeFrom="paragraph">
                  <wp:posOffset>189865</wp:posOffset>
                </wp:positionV>
                <wp:extent cx="2428875" cy="19050"/>
                <wp:effectExtent l="0" t="0" r="28575" b="19050"/>
                <wp:wrapNone/>
                <wp:docPr id="385" name="Conector recto 38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C6DDF4" id="Conector recto 385"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" strokecolor="windowText" strokeweight=".5pt">
                <v:stroke joinstyle="miter"/>
              </v:line>
            </w:pict>
          </mc:Fallback>
        </mc:AlternateContent>
      </w:r>
      <w:r w:rsidRPr="002A49F8">
        <w:rPr>
          <w:rFonts w:ascii="Arial" w:hAnsi="Arial" w:cs="Arial"/>
          <w:noProof/>
          <w:sz w:val="24"/>
          <w:szCs w:val="24"/>
          <w:lang w:eastAsia="es-CR"/>
        </w:rPr>
        <mc:AlternateContent>
          <mc:Choice Requires="wps">
            <w:drawing>
              <wp:anchor distT="0" distB="0" distL="114300" distR="114300" simplePos="0" relativeHeight="251696128" behindDoc="0" locked="0" layoutInCell="1" allowOverlap="1" wp14:anchorId="245043F4" wp14:editId="364BAC80">
                <wp:simplePos x="0" y="0"/>
                <wp:positionH relativeFrom="column">
                  <wp:posOffset>-51436</wp:posOffset>
                </wp:positionH>
                <wp:positionV relativeFrom="paragraph">
                  <wp:posOffset>219710</wp:posOffset>
                </wp:positionV>
                <wp:extent cx="2428875" cy="19050"/>
                <wp:effectExtent l="0" t="0" r="28575" b="19050"/>
                <wp:wrapNone/>
                <wp:docPr id="386" name="Conector recto 386"/>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EE849F" id="Conector recto 386"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" strokecolor="windowText" strokeweight=".5pt">
                <v:stroke joinstyle="miter"/>
              </v:line>
            </w:pict>
          </mc:Fallback>
        </mc:AlternateConten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Sr. José Fernando Méndez Vindas                      Sr. Julio Benavides Espinoza      </w: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     Regidor Propietario                                                      Regidor Propietario </w:t>
      </w: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699200" behindDoc="0" locked="0" layoutInCell="1" allowOverlap="1" wp14:anchorId="10258192" wp14:editId="09E87411">
                <wp:simplePos x="0" y="0"/>
                <wp:positionH relativeFrom="margin">
                  <wp:align>right</wp:align>
                </wp:positionH>
                <wp:positionV relativeFrom="paragraph">
                  <wp:posOffset>183515</wp:posOffset>
                </wp:positionV>
                <wp:extent cx="2428875" cy="19050"/>
                <wp:effectExtent l="0" t="0" r="28575" b="19050"/>
                <wp:wrapNone/>
                <wp:docPr id="387" name="Conector recto 387"/>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1B5FAB" id="Conector recto 387" o:spid="_x0000_s1026" style="position:absolute;flip:y;z-index:251699200;visibility:visible;mso-wrap-style:square;mso-wrap-distance-left:9pt;mso-wrap-distance-top:0;mso-wrap-distance-right:9pt;mso-wrap-distance-bottom:0;mso-position-horizontal:right;mso-position-horizontal-relative:margin;mso-position-vertical:absolute;mso-position-vertical-relative:text" from="140.05pt,14.45pt" to="33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" strokecolor="windowText" strokeweight=".5pt">
                <v:stroke joinstyle="miter"/>
                <w10:wrap anchorx="margin"/>
              </v:line>
            </w:pict>
          </mc:Fallback>
        </mc:AlternateContent>
      </w:r>
      <w:r w:rsidRPr="002A49F8">
        <w:rPr>
          <w:rFonts w:ascii="Arial" w:hAnsi="Arial" w:cs="Arial"/>
          <w:noProof/>
          <w:sz w:val="24"/>
          <w:szCs w:val="24"/>
          <w:lang w:eastAsia="es-CR"/>
        </w:rPr>
        <mc:AlternateContent>
          <mc:Choice Requires="wps">
            <w:drawing>
              <wp:anchor distT="0" distB="0" distL="114300" distR="114300" simplePos="0" relativeHeight="251698176" behindDoc="0" locked="0" layoutInCell="1" allowOverlap="1" wp14:anchorId="35B9623B" wp14:editId="23FA31CD">
                <wp:simplePos x="0" y="0"/>
                <wp:positionH relativeFrom="column">
                  <wp:posOffset>-171450</wp:posOffset>
                </wp:positionH>
                <wp:positionV relativeFrom="paragraph">
                  <wp:posOffset>208915</wp:posOffset>
                </wp:positionV>
                <wp:extent cx="2428875" cy="19050"/>
                <wp:effectExtent l="0" t="0" r="28575" b="19050"/>
                <wp:wrapNone/>
                <wp:docPr id="388" name="Conector recto 388"/>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3B5D53" id="Conector recto 38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" strokecolor="windowText" strokeweight=".5pt">
                <v:stroke joinstyle="miter"/>
              </v:line>
            </w:pict>
          </mc:Fallback>
        </mc:AlternateConten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Sr. Fernando Corrales Barrantes                           Sr. José Rogelio López Mora </w:t>
      </w:r>
    </w:p>
    <w:p w:rsidR="002A49F8" w:rsidRPr="002A49F8" w:rsidRDefault="002A49F8" w:rsidP="002A49F8">
      <w:pPr>
        <w:spacing w:line="360" w:lineRule="auto"/>
        <w:jc w:val="both"/>
        <w:rPr>
          <w:rFonts w:ascii="Arial" w:hAnsi="Arial" w:cs="Arial"/>
          <w:sz w:val="24"/>
          <w:szCs w:val="24"/>
        </w:rPr>
      </w:pPr>
      <w:r w:rsidRPr="002A49F8">
        <w:rPr>
          <w:rFonts w:ascii="Arial" w:hAnsi="Arial" w:cs="Arial"/>
          <w:sz w:val="24"/>
          <w:szCs w:val="24"/>
        </w:rPr>
        <w:t xml:space="preserve">Representante de la comunidad                           Representante de la comunidad </w:t>
      </w:r>
    </w:p>
    <w:p w:rsidR="002A49F8" w:rsidRPr="002A49F8" w:rsidRDefault="002A49F8" w:rsidP="002A49F8">
      <w:pPr>
        <w:spacing w:line="360" w:lineRule="auto"/>
        <w:jc w:val="both"/>
        <w:rPr>
          <w:rFonts w:ascii="Arial" w:hAnsi="Arial" w:cs="Arial"/>
          <w:sz w:val="24"/>
          <w:szCs w:val="24"/>
        </w:rPr>
      </w:pPr>
      <w:r w:rsidRPr="002A49F8">
        <w:rPr>
          <w:rFonts w:ascii="Arial" w:hAnsi="Arial" w:cs="Arial"/>
          <w:noProof/>
          <w:sz w:val="24"/>
          <w:szCs w:val="24"/>
          <w:lang w:eastAsia="es-CR"/>
        </w:rPr>
        <mc:AlternateContent>
          <mc:Choice Requires="wps">
            <w:drawing>
              <wp:anchor distT="0" distB="0" distL="114300" distR="114300" simplePos="0" relativeHeight="251700224" behindDoc="0" locked="0" layoutInCell="1" allowOverlap="1" wp14:anchorId="50553A12" wp14:editId="70A1B202">
                <wp:simplePos x="0" y="0"/>
                <wp:positionH relativeFrom="margin">
                  <wp:align>center</wp:align>
                </wp:positionH>
                <wp:positionV relativeFrom="paragraph">
                  <wp:posOffset>247650</wp:posOffset>
                </wp:positionV>
                <wp:extent cx="2428875" cy="19050"/>
                <wp:effectExtent l="0" t="0" r="28575" b="19050"/>
                <wp:wrapNone/>
                <wp:docPr id="389" name="Conector recto 389"/>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3500A0" id="Conector recto 389" o:spid="_x0000_s1026" style="position:absolute;flip:y;z-index:251700224;visibility:visible;mso-wrap-style:square;mso-wrap-distance-left:9pt;mso-wrap-distance-top:0;mso-wrap-distance-right:9pt;mso-wrap-distance-bottom:0;mso-position-horizontal:center;mso-position-horizontal-relative:margin;mso-position-vertical:absolute;mso-position-vertical-relative:text" from="0,19.5pt" to="19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" strokecolor="windowText" strokeweight=".5pt">
                <v:stroke joinstyle="miter"/>
                <w10:wrap anchorx="margin"/>
              </v:line>
            </w:pict>
          </mc:Fallback>
        </mc:AlternateContent>
      </w:r>
    </w:p>
    <w:p w:rsidR="002A49F8" w:rsidRPr="002A49F8" w:rsidRDefault="002A49F8" w:rsidP="002A49F8">
      <w:pPr>
        <w:spacing w:line="360" w:lineRule="auto"/>
        <w:jc w:val="center"/>
        <w:rPr>
          <w:rFonts w:ascii="Arial" w:hAnsi="Arial" w:cs="Arial"/>
          <w:sz w:val="24"/>
          <w:szCs w:val="24"/>
        </w:rPr>
      </w:pPr>
      <w:r w:rsidRPr="002A49F8">
        <w:rPr>
          <w:rFonts w:ascii="Arial" w:hAnsi="Arial" w:cs="Arial"/>
          <w:sz w:val="24"/>
          <w:szCs w:val="24"/>
        </w:rPr>
        <w:t>Sr. Miguel Cortés Sánchez</w:t>
      </w:r>
    </w:p>
    <w:p w:rsidR="002A49F8" w:rsidRPr="002A49F8" w:rsidRDefault="002A49F8" w:rsidP="002A49F8">
      <w:pPr>
        <w:spacing w:line="360" w:lineRule="auto"/>
        <w:jc w:val="center"/>
        <w:rPr>
          <w:rFonts w:ascii="Arial" w:hAnsi="Arial" w:cs="Arial"/>
          <w:sz w:val="24"/>
          <w:szCs w:val="24"/>
        </w:rPr>
      </w:pPr>
      <w:r w:rsidRPr="002A49F8">
        <w:rPr>
          <w:rFonts w:ascii="Arial" w:hAnsi="Arial" w:cs="Arial"/>
          <w:sz w:val="24"/>
          <w:szCs w:val="24"/>
        </w:rPr>
        <w:lastRenderedPageBreak/>
        <w:t>Sección de Planificación y Ord. Territorial</w:t>
      </w:r>
    </w:p>
    <w:p w:rsidR="002A49F8" w:rsidRPr="002A49F8" w:rsidRDefault="002A49F8" w:rsidP="002A49F8">
      <w:pPr>
        <w:spacing w:after="0" w:line="240" w:lineRule="auto"/>
        <w:jc w:val="both"/>
        <w:rPr>
          <w:rFonts w:ascii="Arial" w:eastAsia="Calibri" w:hAnsi="Arial" w:cs="Arial"/>
          <w:b/>
          <w:sz w:val="24"/>
          <w:szCs w:val="24"/>
        </w:rPr>
      </w:pPr>
      <w:r w:rsidRPr="002A49F8">
        <w:rPr>
          <w:rFonts w:ascii="Arial" w:eastAsia="Calibri" w:hAnsi="Arial" w:cs="Arial"/>
          <w:b/>
          <w:sz w:val="24"/>
          <w:szCs w:val="24"/>
        </w:rPr>
        <w:t>ESTE CONCEJO MUNICIPAL ACUERDA</w:t>
      </w:r>
    </w:p>
    <w:p w:rsidR="002A49F8" w:rsidRPr="002A49F8" w:rsidRDefault="002A49F8" w:rsidP="002A49F8">
      <w:pPr>
        <w:spacing w:after="0" w:line="240" w:lineRule="auto"/>
        <w:rPr>
          <w:rFonts w:ascii="Arial" w:eastAsia="Calibri" w:hAnsi="Arial" w:cs="Arial"/>
          <w:sz w:val="24"/>
          <w:szCs w:val="24"/>
        </w:rPr>
      </w:pPr>
    </w:p>
    <w:p w:rsidR="002A49F8" w:rsidRPr="002A49F8" w:rsidRDefault="002A49F8" w:rsidP="002A49F8">
      <w:pPr>
        <w:spacing w:after="0" w:line="240" w:lineRule="auto"/>
        <w:jc w:val="both"/>
        <w:rPr>
          <w:rFonts w:ascii="Arial" w:eastAsia="Calibri" w:hAnsi="Arial" w:cs="Arial"/>
          <w:sz w:val="24"/>
          <w:szCs w:val="24"/>
        </w:rPr>
      </w:pPr>
      <w:r w:rsidRPr="002A49F8">
        <w:rPr>
          <w:rFonts w:ascii="Arial" w:eastAsia="Calibri" w:hAnsi="Arial" w:cs="Arial"/>
          <w:sz w:val="24"/>
          <w:szCs w:val="24"/>
        </w:rPr>
        <w:t xml:space="preserve">Aprobar dicho dictamen en su segunda recomendación y remitir el Reglamento de Sesiones del Concejo Municipal </w:t>
      </w:r>
      <w:r w:rsidRPr="002A49F8">
        <w:rPr>
          <w:rFonts w:ascii="Arial" w:eastAsia="Calibri" w:hAnsi="Arial" w:cs="Arial"/>
          <w:sz w:val="24"/>
          <w:szCs w:val="24"/>
          <w:lang w:val="es-ES"/>
        </w:rPr>
        <w:t>de San Pablo de Heredia, publicado en el Diario Oficial La Gaceta N° 163 del 21 de agosto del 2015 a la Comisión de Gobierno y Administración para su respectivo análisis.</w:t>
      </w:r>
    </w:p>
    <w:p w:rsidR="002A49F8" w:rsidRPr="002A49F8" w:rsidRDefault="002A49F8" w:rsidP="002A49F8">
      <w:pPr>
        <w:spacing w:after="0" w:line="240" w:lineRule="auto"/>
        <w:rPr>
          <w:rFonts w:ascii="Arial" w:eastAsia="Calibri" w:hAnsi="Arial" w:cs="Arial"/>
          <w:sz w:val="24"/>
          <w:szCs w:val="24"/>
        </w:rPr>
      </w:pPr>
      <w:r w:rsidRPr="002A49F8">
        <w:rPr>
          <w:rFonts w:ascii="Arial" w:eastAsia="Calibri" w:hAnsi="Arial" w:cs="Arial"/>
          <w:sz w:val="24"/>
          <w:szCs w:val="24"/>
        </w:rPr>
        <w:t xml:space="preserve"> </w:t>
      </w:r>
    </w:p>
    <w:p w:rsidR="002A49F8" w:rsidRPr="002A49F8" w:rsidRDefault="002A49F8" w:rsidP="002A49F8">
      <w:pPr>
        <w:spacing w:after="0" w:line="240" w:lineRule="auto"/>
        <w:contextualSpacing/>
        <w:jc w:val="both"/>
        <w:rPr>
          <w:rFonts w:ascii="Arial" w:hAnsi="Arial" w:cs="Arial"/>
          <w:b/>
        </w:rPr>
      </w:pPr>
      <w:r w:rsidRPr="002A49F8">
        <w:rPr>
          <w:rFonts w:ascii="Arial" w:hAnsi="Arial" w:cs="Arial"/>
          <w:b/>
        </w:rPr>
        <w:t>ACUERDO UNÁNIME Y DECLARADO DEFINITIVAMENTE APROBADO N° 770-19</w:t>
      </w:r>
    </w:p>
    <w:p w:rsidR="002A49F8" w:rsidRPr="002A49F8" w:rsidRDefault="002A49F8" w:rsidP="002A49F8">
      <w:pPr>
        <w:spacing w:after="0" w:line="240" w:lineRule="auto"/>
        <w:rPr>
          <w:rFonts w:ascii="Calibri" w:eastAsia="Calibri" w:hAnsi="Calibri" w:cs="Times New Roman"/>
        </w:rPr>
      </w:pPr>
    </w:p>
    <w:p w:rsidR="002A49F8" w:rsidRPr="002A49F8" w:rsidRDefault="002A49F8" w:rsidP="002A49F8">
      <w:pPr>
        <w:spacing w:after="0" w:line="240" w:lineRule="auto"/>
        <w:jc w:val="both"/>
        <w:rPr>
          <w:rFonts w:ascii="Arial" w:eastAsia="Calibri" w:hAnsi="Arial" w:cs="Arial"/>
          <w:sz w:val="24"/>
          <w:szCs w:val="24"/>
        </w:rPr>
      </w:pPr>
      <w:r w:rsidRPr="002A49F8">
        <w:rPr>
          <w:rFonts w:ascii="Arial" w:eastAsia="Calibri" w:hAnsi="Arial" w:cs="Arial"/>
          <w:sz w:val="24"/>
          <w:szCs w:val="24"/>
        </w:rPr>
        <w:t>Acuerdo con el voto positivo de los regidores</w:t>
      </w:r>
    </w:p>
    <w:p w:rsidR="002A49F8" w:rsidRPr="002A49F8" w:rsidRDefault="002A49F8" w:rsidP="002A49F8">
      <w:pPr>
        <w:spacing w:after="0" w:line="240" w:lineRule="auto"/>
        <w:jc w:val="both"/>
        <w:rPr>
          <w:rFonts w:ascii="Arial" w:eastAsia="Calibri" w:hAnsi="Arial" w:cs="Arial"/>
          <w:sz w:val="24"/>
          <w:szCs w:val="24"/>
        </w:rPr>
      </w:pPr>
    </w:p>
    <w:p w:rsidR="002A49F8" w:rsidRPr="002A49F8" w:rsidRDefault="002A49F8" w:rsidP="002A49F8">
      <w:pPr>
        <w:numPr>
          <w:ilvl w:val="0"/>
          <w:numId w:val="81"/>
        </w:numPr>
        <w:spacing w:after="0" w:line="240" w:lineRule="auto"/>
        <w:ind w:right="-799" w:firstLine="414"/>
        <w:rPr>
          <w:rFonts w:ascii="Arial" w:eastAsia="Calibri" w:hAnsi="Arial" w:cs="Arial"/>
          <w:sz w:val="24"/>
          <w:szCs w:val="24"/>
        </w:rPr>
      </w:pPr>
      <w:r w:rsidRPr="002A49F8">
        <w:rPr>
          <w:rFonts w:ascii="Arial" w:eastAsia="Calibri" w:hAnsi="Arial" w:cs="Arial"/>
          <w:sz w:val="24"/>
          <w:szCs w:val="24"/>
        </w:rPr>
        <w:t>José Fernando Méndez Vindas, Partido Unidad Social Cristiana</w:t>
      </w:r>
    </w:p>
    <w:p w:rsidR="002A49F8" w:rsidRPr="002A49F8" w:rsidRDefault="002A49F8" w:rsidP="002A49F8">
      <w:pPr>
        <w:numPr>
          <w:ilvl w:val="0"/>
          <w:numId w:val="81"/>
        </w:numPr>
        <w:spacing w:after="0" w:line="240" w:lineRule="auto"/>
        <w:ind w:right="-799" w:firstLine="414"/>
        <w:rPr>
          <w:rFonts w:ascii="Arial" w:eastAsia="Calibri" w:hAnsi="Arial" w:cs="Arial"/>
          <w:sz w:val="24"/>
          <w:szCs w:val="24"/>
        </w:rPr>
      </w:pPr>
      <w:r w:rsidRPr="002A49F8">
        <w:rPr>
          <w:rFonts w:ascii="Arial" w:eastAsia="Calibri" w:hAnsi="Arial" w:cs="Arial"/>
          <w:sz w:val="24"/>
          <w:szCs w:val="24"/>
        </w:rPr>
        <w:t>Julio César Benavides Espinoza, Partido Unidad Social Cristiana</w:t>
      </w:r>
    </w:p>
    <w:p w:rsidR="002A49F8" w:rsidRPr="002A49F8" w:rsidRDefault="002A49F8" w:rsidP="002A49F8">
      <w:pPr>
        <w:numPr>
          <w:ilvl w:val="0"/>
          <w:numId w:val="81"/>
        </w:numPr>
        <w:spacing w:after="0" w:line="240" w:lineRule="auto"/>
        <w:ind w:right="-799" w:firstLine="414"/>
        <w:rPr>
          <w:rFonts w:ascii="Arial" w:eastAsia="Calibri" w:hAnsi="Arial" w:cs="Arial"/>
          <w:sz w:val="24"/>
          <w:szCs w:val="24"/>
        </w:rPr>
      </w:pPr>
      <w:r w:rsidRPr="002A49F8">
        <w:rPr>
          <w:rFonts w:ascii="Arial" w:eastAsia="Calibri" w:hAnsi="Arial" w:cs="Arial"/>
          <w:sz w:val="24"/>
          <w:szCs w:val="24"/>
        </w:rPr>
        <w:t>Damaris Gamboa Hernández, Partido Unidad Social Cristiana</w:t>
      </w:r>
    </w:p>
    <w:p w:rsidR="002A49F8" w:rsidRPr="002A49F8" w:rsidRDefault="002A49F8" w:rsidP="002A49F8">
      <w:pPr>
        <w:numPr>
          <w:ilvl w:val="0"/>
          <w:numId w:val="81"/>
        </w:numPr>
        <w:spacing w:after="0" w:line="240" w:lineRule="auto"/>
        <w:ind w:firstLine="414"/>
        <w:rPr>
          <w:rFonts w:ascii="Arial" w:eastAsia="Calibri" w:hAnsi="Arial" w:cs="Arial"/>
          <w:sz w:val="24"/>
          <w:szCs w:val="24"/>
        </w:rPr>
      </w:pPr>
      <w:r w:rsidRPr="002A49F8">
        <w:rPr>
          <w:rFonts w:ascii="Arial" w:eastAsia="Calibri" w:hAnsi="Arial" w:cs="Arial"/>
          <w:sz w:val="24"/>
          <w:szCs w:val="24"/>
        </w:rPr>
        <w:t>Yojhan Cubero Ramírez, Partido Liberación Nacional</w:t>
      </w:r>
    </w:p>
    <w:p w:rsidR="002A49F8" w:rsidRPr="002A49F8" w:rsidRDefault="002A49F8" w:rsidP="002A49F8">
      <w:pPr>
        <w:numPr>
          <w:ilvl w:val="0"/>
          <w:numId w:val="81"/>
        </w:numPr>
        <w:spacing w:after="0" w:line="240" w:lineRule="auto"/>
        <w:ind w:firstLine="414"/>
        <w:rPr>
          <w:rFonts w:ascii="Arial" w:eastAsia="Calibri" w:hAnsi="Arial" w:cs="Arial"/>
          <w:sz w:val="24"/>
          <w:szCs w:val="24"/>
        </w:rPr>
      </w:pPr>
      <w:r w:rsidRPr="002A49F8">
        <w:rPr>
          <w:rFonts w:ascii="Arial" w:eastAsia="Calibri" w:hAnsi="Arial" w:cs="Arial"/>
          <w:sz w:val="24"/>
          <w:szCs w:val="24"/>
        </w:rPr>
        <w:t>Betty Castillo Ortiz, Partido Liberación Nacional</w:t>
      </w:r>
    </w:p>
    <w:p w:rsidR="002A49F8" w:rsidRPr="002A49F8" w:rsidRDefault="002A49F8" w:rsidP="002A49F8">
      <w:pPr>
        <w:spacing w:after="0" w:line="240" w:lineRule="auto"/>
        <w:rPr>
          <w:rFonts w:ascii="Arial" w:eastAsia="Calibri" w:hAnsi="Arial" w:cs="Arial"/>
          <w:sz w:val="24"/>
          <w:szCs w:val="24"/>
        </w:rPr>
      </w:pPr>
    </w:p>
    <w:p w:rsidR="002A49F8" w:rsidRDefault="002A49F8" w:rsidP="00C966AA">
      <w:pPr>
        <w:pStyle w:val="Sinespaciado"/>
        <w:ind w:firstLine="556"/>
      </w:pPr>
    </w:p>
    <w:p w:rsidR="002A49F8" w:rsidRDefault="002A49F8" w:rsidP="00C966AA">
      <w:pPr>
        <w:pStyle w:val="Sinespaciado"/>
        <w:ind w:firstLine="556"/>
      </w:pPr>
    </w:p>
    <w:p w:rsidR="00DC5FA9" w:rsidRPr="00500EB2" w:rsidRDefault="00DC5FA9" w:rsidP="00DC5FA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C5FA9" w:rsidRPr="00A21CE9" w:rsidRDefault="00DC5FA9" w:rsidP="00DC5FA9">
      <w:pPr>
        <w:spacing w:after="0" w:line="240" w:lineRule="auto"/>
        <w:jc w:val="center"/>
        <w:rPr>
          <w:rFonts w:ascii="Arial" w:hAnsi="Arial" w:cs="Arial"/>
          <w:b/>
          <w:sz w:val="24"/>
          <w:szCs w:val="24"/>
        </w:rPr>
      </w:pPr>
      <w:r>
        <w:rPr>
          <w:rFonts w:ascii="Arial" w:hAnsi="Arial" w:cs="Arial"/>
          <w:b/>
          <w:sz w:val="24"/>
          <w:szCs w:val="24"/>
        </w:rPr>
        <w:t>SECRETARÍA CONCEJO MUNICIPAL</w:t>
      </w:r>
    </w:p>
    <w:p w:rsidR="00DC5FA9" w:rsidRPr="00A92FC1" w:rsidRDefault="00DC5FA9" w:rsidP="00DC5FA9">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1C53DAB6" wp14:editId="57FA3B67">
            <wp:extent cx="213459" cy="152400"/>
            <wp:effectExtent l="0" t="0" r="0" b="0"/>
            <wp:docPr id="390" name="Imagen 3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DC5FA9" w:rsidRDefault="00DC5FA9" w:rsidP="00DC5FA9">
      <w:pPr>
        <w:pStyle w:val="Sinespaciado"/>
        <w:ind w:firstLine="556"/>
      </w:pPr>
    </w:p>
    <w:p w:rsidR="002A49F8" w:rsidRDefault="002A49F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1F3A3E" w:rsidRDefault="00C33848" w:rsidP="00C33848">
      <w:pPr>
        <w:ind w:left="4956"/>
        <w:rPr>
          <w:rFonts w:ascii="Arial" w:hAnsi="Arial" w:cs="Arial"/>
          <w:b/>
          <w:sz w:val="24"/>
          <w:szCs w:val="24"/>
          <w:lang w:val="es-ES"/>
        </w:rPr>
      </w:pPr>
      <w:r>
        <w:rPr>
          <w:rFonts w:ascii="Arial" w:hAnsi="Arial" w:cs="Arial"/>
          <w:b/>
          <w:sz w:val="24"/>
          <w:szCs w:val="24"/>
          <w:lang w:val="es-ES"/>
        </w:rPr>
        <w:t xml:space="preserve">       OFICIO MSPH-CM-ACUER-771-</w:t>
      </w:r>
      <w:r w:rsidRPr="001F3A3E">
        <w:rPr>
          <w:rFonts w:ascii="Arial" w:hAnsi="Arial" w:cs="Arial"/>
          <w:b/>
          <w:sz w:val="24"/>
          <w:szCs w:val="24"/>
          <w:lang w:val="es-ES"/>
        </w:rPr>
        <w:t>19</w:t>
      </w:r>
    </w:p>
    <w:p w:rsidR="00C33848" w:rsidRPr="001F3A3E" w:rsidRDefault="00C33848" w:rsidP="00C3384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33848" w:rsidRPr="001F3A3E" w:rsidRDefault="00C33848" w:rsidP="00C3384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Señores</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Consorcio Rojas y Solano</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Laboratorio de Diseño</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Pte.</w:t>
      </w:r>
    </w:p>
    <w:p w:rsidR="00C33848" w:rsidRDefault="00C33848" w:rsidP="00C33848">
      <w:pPr>
        <w:spacing w:after="0" w:line="240" w:lineRule="auto"/>
        <w:jc w:val="both"/>
        <w:rPr>
          <w:rFonts w:ascii="Arial" w:hAnsi="Arial" w:cs="Arial"/>
          <w:sz w:val="24"/>
          <w:szCs w:val="24"/>
        </w:rPr>
      </w:pPr>
    </w:p>
    <w:p w:rsidR="00C33848" w:rsidRPr="001F3A3E" w:rsidRDefault="00C33848" w:rsidP="00C3384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C33848" w:rsidRPr="001F3A3E" w:rsidRDefault="00C33848" w:rsidP="00C33848">
      <w:pPr>
        <w:pStyle w:val="Sinespaciado"/>
        <w:rPr>
          <w:lang w:val="es-ES"/>
        </w:rPr>
      </w:pPr>
    </w:p>
    <w:p w:rsidR="00C33848" w:rsidRPr="001F3A3E" w:rsidRDefault="00C33848" w:rsidP="00C3384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3848" w:rsidRPr="001F3A3E" w:rsidRDefault="00C33848" w:rsidP="00C33848">
      <w:pPr>
        <w:spacing w:after="0" w:line="240" w:lineRule="auto"/>
        <w:rPr>
          <w:rFonts w:ascii="Calibri" w:eastAsia="Calibri" w:hAnsi="Calibri" w:cs="Times New Roman"/>
          <w:lang w:val="es-ES" w:eastAsia="es-ES"/>
        </w:rPr>
      </w:pPr>
    </w:p>
    <w:p w:rsidR="00C33848" w:rsidRPr="001F3A3E" w:rsidRDefault="00C33848" w:rsidP="00C3384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3848" w:rsidRDefault="00C33848" w:rsidP="00C3384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33848" w:rsidRDefault="00C33848" w:rsidP="00C966AA">
      <w:pPr>
        <w:pStyle w:val="Sinespaciado"/>
        <w:ind w:firstLine="556"/>
      </w:pPr>
    </w:p>
    <w:p w:rsidR="00C33848" w:rsidRPr="00C33848" w:rsidRDefault="00C33848" w:rsidP="00C33848">
      <w:pPr>
        <w:spacing w:after="0" w:line="240" w:lineRule="auto"/>
        <w:rPr>
          <w:rFonts w:ascii="Arial" w:eastAsia="Calibri" w:hAnsi="Arial" w:cs="Arial"/>
          <w:b/>
          <w:sz w:val="24"/>
          <w:szCs w:val="24"/>
        </w:rPr>
      </w:pPr>
      <w:r w:rsidRPr="00C33848">
        <w:rPr>
          <w:rFonts w:ascii="Arial" w:eastAsia="Calibri" w:hAnsi="Arial" w:cs="Arial"/>
          <w:b/>
          <w:sz w:val="24"/>
          <w:szCs w:val="24"/>
        </w:rPr>
        <w:t>CONSIDERANDO</w:t>
      </w:r>
    </w:p>
    <w:p w:rsidR="00C33848" w:rsidRPr="00C33848" w:rsidRDefault="00C33848" w:rsidP="00C33848">
      <w:pPr>
        <w:spacing w:after="0" w:line="240" w:lineRule="auto"/>
        <w:rPr>
          <w:rFonts w:ascii="Arial" w:eastAsia="Calibri" w:hAnsi="Arial" w:cs="Arial"/>
          <w:sz w:val="24"/>
          <w:szCs w:val="24"/>
        </w:rPr>
      </w:pPr>
    </w:p>
    <w:p w:rsidR="00C33848" w:rsidRPr="00C33848" w:rsidRDefault="00C33848" w:rsidP="00C33848">
      <w:pPr>
        <w:spacing w:after="0" w:line="360" w:lineRule="auto"/>
        <w:jc w:val="center"/>
        <w:rPr>
          <w:rFonts w:ascii="Arial" w:hAnsi="Arial" w:cs="Arial"/>
          <w:sz w:val="24"/>
          <w:szCs w:val="24"/>
        </w:rPr>
      </w:pPr>
      <w:r w:rsidRPr="00C33848">
        <w:rPr>
          <w:rFonts w:ascii="Arial" w:hAnsi="Arial" w:cs="Arial"/>
          <w:b/>
          <w:sz w:val="24"/>
          <w:szCs w:val="24"/>
        </w:rPr>
        <w:t>Dictamen N° 005-19 de la Comisión Especial del Plan Regulador de la reunión celebrada el día 14 de noviembre del 2019</w:t>
      </w:r>
      <w:r w:rsidRPr="00C33848">
        <w:rPr>
          <w:rFonts w:ascii="Arial" w:hAnsi="Arial" w:cs="Arial"/>
          <w:sz w:val="24"/>
          <w:szCs w:val="24"/>
        </w:rPr>
        <w:t>:</w:t>
      </w:r>
    </w:p>
    <w:p w:rsidR="00C33848" w:rsidRPr="00C33848" w:rsidRDefault="00C33848" w:rsidP="00C33848">
      <w:pPr>
        <w:spacing w:line="360" w:lineRule="auto"/>
        <w:jc w:val="both"/>
        <w:rPr>
          <w:rFonts w:ascii="Arial" w:hAnsi="Arial" w:cs="Arial"/>
          <w:b/>
          <w:sz w:val="24"/>
          <w:szCs w:val="24"/>
          <w:u w:val="single"/>
        </w:rPr>
      </w:pPr>
      <w:r w:rsidRPr="00C33848">
        <w:rPr>
          <w:rFonts w:ascii="Arial" w:hAnsi="Arial" w:cs="Arial"/>
          <w:b/>
          <w:sz w:val="24"/>
          <w:szCs w:val="24"/>
          <w:u w:val="single"/>
        </w:rPr>
        <w:t>Preside:</w:t>
      </w:r>
    </w:p>
    <w:p w:rsidR="00C33848" w:rsidRPr="00C33848" w:rsidRDefault="00C33848" w:rsidP="00C3384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Sr. José Fernando Méndez Vindas, Regidor Propietario</w:t>
      </w:r>
    </w:p>
    <w:p w:rsidR="00C33848" w:rsidRPr="00C33848" w:rsidRDefault="00C33848" w:rsidP="00C33848">
      <w:pPr>
        <w:numPr>
          <w:ilvl w:val="0"/>
          <w:numId w:val="75"/>
        </w:numPr>
        <w:spacing w:after="0" w:line="360" w:lineRule="auto"/>
        <w:contextualSpacing/>
        <w:jc w:val="both"/>
        <w:rPr>
          <w:rFonts w:ascii="Arial" w:eastAsia="Times New Roman" w:hAnsi="Arial" w:cs="Arial"/>
          <w:b/>
          <w:sz w:val="24"/>
          <w:szCs w:val="24"/>
          <w:u w:val="single"/>
          <w:lang w:val="es-ES_tradnl" w:eastAsia="es-ES_tradnl"/>
        </w:rPr>
      </w:pPr>
      <w:r w:rsidRPr="00C33848">
        <w:rPr>
          <w:rFonts w:ascii="Arial" w:eastAsia="Times New Roman" w:hAnsi="Arial" w:cs="Arial"/>
          <w:sz w:val="24"/>
          <w:szCs w:val="24"/>
          <w:lang w:val="es-ES_tradnl" w:eastAsia="es-ES_tradnl"/>
        </w:rPr>
        <w:t xml:space="preserve">Sr. Julio Benavides Espinoza, Regidor Propietario   </w:t>
      </w:r>
    </w:p>
    <w:p w:rsidR="00C33848" w:rsidRPr="00C33848" w:rsidRDefault="00C33848" w:rsidP="00C33848">
      <w:pPr>
        <w:spacing w:after="0" w:line="240" w:lineRule="auto"/>
        <w:rPr>
          <w:rFonts w:ascii="Calibri" w:eastAsia="Calibri" w:hAnsi="Calibri" w:cs="Times New Roman"/>
          <w:lang w:val="es-ES" w:eastAsia="es-ES_tradnl"/>
        </w:rPr>
      </w:pPr>
    </w:p>
    <w:p w:rsidR="00C33848" w:rsidRPr="00C33848" w:rsidRDefault="00C33848" w:rsidP="00C33848">
      <w:pPr>
        <w:spacing w:line="360" w:lineRule="auto"/>
        <w:jc w:val="both"/>
        <w:rPr>
          <w:rFonts w:ascii="Arial" w:hAnsi="Arial" w:cs="Arial"/>
          <w:b/>
          <w:sz w:val="24"/>
          <w:szCs w:val="24"/>
          <w:u w:val="single"/>
        </w:rPr>
      </w:pPr>
      <w:r w:rsidRPr="00C33848">
        <w:rPr>
          <w:rFonts w:ascii="Arial" w:hAnsi="Arial" w:cs="Arial"/>
          <w:b/>
          <w:sz w:val="24"/>
          <w:szCs w:val="24"/>
          <w:u w:val="single"/>
        </w:rPr>
        <w:t>Miembros de la Comisión:</w:t>
      </w:r>
    </w:p>
    <w:p w:rsidR="00C33848" w:rsidRPr="00C33848" w:rsidRDefault="00C33848" w:rsidP="00C3384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Lic. Miguel Cortés Sánchez, Sección de Plantificación y Ordenamiento Territorial</w:t>
      </w:r>
    </w:p>
    <w:p w:rsidR="00C33848" w:rsidRPr="00C33848" w:rsidRDefault="00C33848" w:rsidP="00C33848">
      <w:pPr>
        <w:spacing w:after="0" w:line="240" w:lineRule="auto"/>
        <w:ind w:left="720"/>
        <w:rPr>
          <w:rFonts w:ascii="Arial" w:eastAsia="Times New Roman" w:hAnsi="Arial" w:cs="Arial"/>
          <w:sz w:val="24"/>
          <w:szCs w:val="24"/>
          <w:lang w:val="es-ES_tradnl" w:eastAsia="es-ES_tradnl"/>
        </w:rPr>
      </w:pPr>
    </w:p>
    <w:p w:rsidR="00C33848" w:rsidRPr="00C33848" w:rsidRDefault="00C33848" w:rsidP="00C33848">
      <w:pPr>
        <w:spacing w:after="0" w:line="360" w:lineRule="auto"/>
        <w:contextualSpacing/>
        <w:jc w:val="both"/>
        <w:rPr>
          <w:rFonts w:ascii="Arial" w:eastAsia="Times New Roman" w:hAnsi="Arial" w:cs="Arial"/>
          <w:b/>
          <w:sz w:val="24"/>
          <w:szCs w:val="24"/>
          <w:u w:val="single"/>
          <w:lang w:val="es-ES_tradnl" w:eastAsia="es-ES_tradnl"/>
        </w:rPr>
      </w:pPr>
      <w:r w:rsidRPr="00C33848">
        <w:rPr>
          <w:rFonts w:ascii="Arial" w:eastAsia="Times New Roman" w:hAnsi="Arial" w:cs="Arial"/>
          <w:b/>
          <w:sz w:val="24"/>
          <w:szCs w:val="24"/>
          <w:u w:val="single"/>
          <w:lang w:val="es-ES_tradnl" w:eastAsia="es-ES_tradnl"/>
        </w:rPr>
        <w:t xml:space="preserve">Representantes de la comunidad: </w:t>
      </w:r>
    </w:p>
    <w:p w:rsidR="00C33848" w:rsidRPr="00C33848" w:rsidRDefault="00C33848" w:rsidP="00C33848">
      <w:pPr>
        <w:spacing w:after="0" w:line="240" w:lineRule="auto"/>
        <w:rPr>
          <w:rFonts w:ascii="Calibri" w:eastAsia="Calibri" w:hAnsi="Calibri" w:cs="Times New Roman"/>
          <w:lang w:val="es-ES" w:eastAsia="es-ES_tradnl"/>
        </w:rPr>
      </w:pPr>
    </w:p>
    <w:p w:rsidR="00C33848" w:rsidRPr="00C33848" w:rsidRDefault="00C33848" w:rsidP="00C33848">
      <w:pPr>
        <w:numPr>
          <w:ilvl w:val="0"/>
          <w:numId w:val="76"/>
        </w:numPr>
        <w:spacing w:after="0" w:line="360" w:lineRule="auto"/>
        <w:contextualSpacing/>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Lic. Fernando Corrales Barrantes, Representante de la Comunidad</w:t>
      </w:r>
    </w:p>
    <w:p w:rsidR="00C33848" w:rsidRPr="00C33848" w:rsidRDefault="00C33848" w:rsidP="00C33848">
      <w:pPr>
        <w:numPr>
          <w:ilvl w:val="0"/>
          <w:numId w:val="76"/>
        </w:numPr>
        <w:spacing w:after="0" w:line="360" w:lineRule="auto"/>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 xml:space="preserve">Sr. José Rogelio López Mora, Representante de la Comunidad </w:t>
      </w:r>
    </w:p>
    <w:p w:rsidR="00C33848" w:rsidRPr="00C33848" w:rsidRDefault="00C33848" w:rsidP="00C33848">
      <w:pPr>
        <w:spacing w:after="0" w:line="240" w:lineRule="auto"/>
        <w:rPr>
          <w:rFonts w:ascii="Calibri" w:eastAsia="Calibri" w:hAnsi="Calibri" w:cs="Times New Roman"/>
          <w:lang w:val="es-ES" w:eastAsia="es-ES_tradnl"/>
        </w:rPr>
      </w:pPr>
    </w:p>
    <w:p w:rsidR="00C33848" w:rsidRPr="00C33848" w:rsidRDefault="00C33848" w:rsidP="00C33848">
      <w:pPr>
        <w:spacing w:after="0" w:line="360" w:lineRule="auto"/>
        <w:contextualSpacing/>
        <w:jc w:val="both"/>
        <w:rPr>
          <w:rFonts w:ascii="Arial" w:eastAsia="Times New Roman" w:hAnsi="Arial" w:cs="Arial"/>
          <w:b/>
          <w:sz w:val="24"/>
          <w:szCs w:val="24"/>
          <w:u w:val="single"/>
          <w:lang w:val="es-ES_tradnl" w:eastAsia="es-ES_tradnl"/>
        </w:rPr>
      </w:pPr>
      <w:r w:rsidRPr="00C33848">
        <w:rPr>
          <w:rFonts w:ascii="Arial" w:eastAsia="Times New Roman" w:hAnsi="Arial" w:cs="Arial"/>
          <w:b/>
          <w:sz w:val="24"/>
          <w:szCs w:val="24"/>
          <w:u w:val="single"/>
          <w:lang w:val="es-ES_tradnl" w:eastAsia="es-ES_tradnl"/>
        </w:rPr>
        <w:t xml:space="preserve">Ausentes: </w:t>
      </w:r>
    </w:p>
    <w:p w:rsidR="00C33848" w:rsidRPr="00C33848" w:rsidRDefault="00C33848" w:rsidP="00C33848">
      <w:pPr>
        <w:numPr>
          <w:ilvl w:val="0"/>
          <w:numId w:val="75"/>
        </w:numPr>
        <w:spacing w:after="0" w:line="360" w:lineRule="auto"/>
        <w:contextualSpacing/>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 xml:space="preserve">Arq. Allan Alfaro Arias, Sección de Infraestructura Privada </w:t>
      </w:r>
    </w:p>
    <w:p w:rsidR="00C33848" w:rsidRPr="00C33848" w:rsidRDefault="00C33848" w:rsidP="00C33848">
      <w:pPr>
        <w:numPr>
          <w:ilvl w:val="0"/>
          <w:numId w:val="75"/>
        </w:numPr>
        <w:spacing w:after="0" w:line="240" w:lineRule="auto"/>
        <w:jc w:val="both"/>
        <w:rPr>
          <w:rFonts w:ascii="Arial" w:eastAsia="Times New Roman" w:hAnsi="Arial" w:cs="Arial"/>
          <w:sz w:val="24"/>
          <w:szCs w:val="24"/>
          <w:lang w:val="es-ES_tradnl" w:eastAsia="es-ES_tradnl"/>
        </w:rPr>
      </w:pPr>
      <w:r w:rsidRPr="00C33848">
        <w:rPr>
          <w:rFonts w:ascii="Arial" w:eastAsia="Times New Roman" w:hAnsi="Arial" w:cs="Arial"/>
          <w:sz w:val="24"/>
          <w:szCs w:val="24"/>
          <w:lang w:val="es-ES_tradnl" w:eastAsia="es-ES_tradnl"/>
        </w:rPr>
        <w:t xml:space="preserve">Arq. Santiago </w:t>
      </w:r>
      <w:proofErr w:type="spellStart"/>
      <w:r w:rsidRPr="00C33848">
        <w:rPr>
          <w:rFonts w:ascii="Arial" w:eastAsia="Times New Roman" w:hAnsi="Arial" w:cs="Arial"/>
          <w:sz w:val="24"/>
          <w:szCs w:val="24"/>
          <w:lang w:val="es-ES_tradnl" w:eastAsia="es-ES_tradnl"/>
        </w:rPr>
        <w:t>Baizán</w:t>
      </w:r>
      <w:proofErr w:type="spellEnd"/>
      <w:r w:rsidRPr="00C33848">
        <w:rPr>
          <w:rFonts w:ascii="Arial" w:eastAsia="Times New Roman" w:hAnsi="Arial" w:cs="Arial"/>
          <w:sz w:val="24"/>
          <w:szCs w:val="24"/>
          <w:lang w:val="es-ES_tradnl" w:eastAsia="es-ES_tradnl"/>
        </w:rPr>
        <w:t xml:space="preserve"> Hidalgo, Director de Departamento de Desarrollo y Control Urbano  </w:t>
      </w:r>
    </w:p>
    <w:p w:rsidR="00C33848" w:rsidRPr="00C33848" w:rsidRDefault="00C33848" w:rsidP="00901B15">
      <w:pPr>
        <w:pStyle w:val="Sinespaciado"/>
        <w:rPr>
          <w:lang w:val="es-ES_tradnl" w:eastAsia="es-ES_tradnl"/>
        </w:rPr>
      </w:pPr>
    </w:p>
    <w:p w:rsidR="00C33848" w:rsidRPr="00C33848" w:rsidRDefault="00C33848" w:rsidP="00C33848">
      <w:pPr>
        <w:spacing w:line="360" w:lineRule="auto"/>
        <w:ind w:right="-941"/>
        <w:contextualSpacing/>
        <w:jc w:val="both"/>
        <w:rPr>
          <w:rFonts w:ascii="Arial" w:eastAsia="Times New Roman" w:hAnsi="Arial" w:cs="Arial"/>
          <w:sz w:val="24"/>
          <w:szCs w:val="24"/>
          <w:lang w:val="es-ES_tradnl" w:eastAsia="es-ES_tradnl"/>
        </w:rPr>
      </w:pPr>
      <w:r w:rsidRPr="00C33848">
        <w:rPr>
          <w:rFonts w:ascii="Arial" w:eastAsia="Times New Roman" w:hAnsi="Arial" w:cs="Arial"/>
          <w:b/>
          <w:sz w:val="24"/>
          <w:szCs w:val="24"/>
          <w:u w:val="single"/>
          <w:lang w:val="es-ES_tradnl" w:eastAsia="es-ES_tradnl"/>
        </w:rPr>
        <w:t>Tema:</w:t>
      </w:r>
      <w:r w:rsidRPr="00C33848">
        <w:rPr>
          <w:rFonts w:ascii="Arial" w:eastAsia="Times New Roman" w:hAnsi="Arial" w:cs="Arial"/>
          <w:sz w:val="24"/>
          <w:szCs w:val="24"/>
          <w:lang w:val="es-ES_tradnl" w:eastAsia="es-ES_tradnl"/>
        </w:rPr>
        <w:t xml:space="preserve"> Análisis del IV Informe Parcial correspondiente a la fase de propuesta e informe preliminar final presentado por el Consorcio Rojas y Solano-Laboratorio de Diseño. </w:t>
      </w:r>
    </w:p>
    <w:p w:rsidR="00C33848" w:rsidRPr="00C33848" w:rsidRDefault="00C33848" w:rsidP="00C33848">
      <w:pPr>
        <w:jc w:val="center"/>
        <w:rPr>
          <w:rFonts w:ascii="Arial" w:hAnsi="Arial" w:cs="Arial"/>
          <w:b/>
          <w:sz w:val="24"/>
          <w:szCs w:val="24"/>
        </w:rPr>
      </w:pPr>
      <w:r w:rsidRPr="00C33848">
        <w:rPr>
          <w:rFonts w:ascii="Arial" w:hAnsi="Arial" w:cs="Arial"/>
          <w:b/>
          <w:sz w:val="24"/>
          <w:szCs w:val="24"/>
        </w:rPr>
        <w:t>CONSIDERANDO</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3"/>
        </w:numPr>
        <w:spacing w:after="0" w:line="360" w:lineRule="auto"/>
        <w:contextualSpacing/>
        <w:jc w:val="both"/>
        <w:rPr>
          <w:rFonts w:ascii="Arial" w:eastAsia="Calibri" w:hAnsi="Arial" w:cs="Arial"/>
          <w:sz w:val="24"/>
          <w:szCs w:val="24"/>
        </w:rPr>
      </w:pPr>
      <w:r w:rsidRPr="00C33848">
        <w:rPr>
          <w:rFonts w:ascii="Arial" w:eastAsia="Calibri" w:hAnsi="Arial" w:cs="Arial"/>
          <w:sz w:val="24"/>
          <w:szCs w:val="24"/>
        </w:rPr>
        <w:t>Oficio MSPH-AM-NI-200-19, de fecha 10 de octubre de 2019, suscrito por el Sr. Bernardo Porras López, Alcalde Municipal, donde remite el IV Informe Parcial correspondiente a la fase de propuesta e informe preliminar final presentado por el Consorcio Rojas y Solano-Laboratorio de Diseño.</w:t>
      </w:r>
    </w:p>
    <w:p w:rsidR="00C33848" w:rsidRPr="00C33848" w:rsidRDefault="00C33848" w:rsidP="00C33848">
      <w:pPr>
        <w:spacing w:after="0" w:line="360" w:lineRule="auto"/>
        <w:ind w:left="720"/>
        <w:contextualSpacing/>
        <w:jc w:val="both"/>
        <w:rPr>
          <w:rFonts w:ascii="Arial" w:eastAsia="Calibri" w:hAnsi="Arial" w:cs="Arial"/>
          <w:sz w:val="24"/>
          <w:szCs w:val="24"/>
        </w:rPr>
      </w:pPr>
    </w:p>
    <w:p w:rsidR="00C33848" w:rsidRPr="00C33848" w:rsidRDefault="00C33848" w:rsidP="00C33848">
      <w:pPr>
        <w:numPr>
          <w:ilvl w:val="0"/>
          <w:numId w:val="83"/>
        </w:numPr>
        <w:spacing w:after="0" w:line="360" w:lineRule="auto"/>
        <w:contextualSpacing/>
        <w:jc w:val="both"/>
        <w:rPr>
          <w:rFonts w:ascii="Arial" w:eastAsia="Calibri" w:hAnsi="Arial" w:cs="Arial"/>
          <w:sz w:val="24"/>
          <w:szCs w:val="24"/>
        </w:rPr>
      </w:pPr>
      <w:r w:rsidRPr="00C33848">
        <w:rPr>
          <w:rFonts w:ascii="Arial" w:eastAsia="Calibri" w:hAnsi="Arial" w:cs="Arial"/>
          <w:sz w:val="24"/>
          <w:szCs w:val="24"/>
        </w:rPr>
        <w:t xml:space="preserve">Acuerdo Municipal CM 658-19 adoptado en la sesión ordinaria N° 42-19 celebrada el día 14 de octubre del 2019, mediante el cual, se remite el oficio citado a la Comisión Especial del Plan Regulador, para su respectivo análisis y posterior dictamen. </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3"/>
        </w:numPr>
        <w:spacing w:after="0" w:line="360" w:lineRule="auto"/>
        <w:contextualSpacing/>
        <w:jc w:val="both"/>
        <w:rPr>
          <w:rFonts w:ascii="Arial" w:eastAsia="Calibri" w:hAnsi="Arial" w:cs="Arial"/>
          <w:sz w:val="24"/>
          <w:szCs w:val="24"/>
        </w:rPr>
      </w:pPr>
      <w:r w:rsidRPr="00C33848">
        <w:rPr>
          <w:rFonts w:ascii="Arial" w:eastAsia="Calibri" w:hAnsi="Arial" w:cs="Arial"/>
          <w:sz w:val="24"/>
          <w:szCs w:val="24"/>
        </w:rPr>
        <w:t>Que tal lo anota el señor Fernando Corrales Barrantes, miembro de esta Comisión, los documentos en general contienen errores ortográficos, de redacción, del uso de mayúsculas, frases y conceptos que pueden y deben mejorarse, así como párrafos que no corresponde a la realidad de este cantón, como por ejemplo en el documento denominado “Evaluación Ambiental Estratégica del Plan Regulador del cantón de San Pablo de Heredia”, se menciona lo siguiente:</w:t>
      </w:r>
    </w:p>
    <w:p w:rsidR="00C33848" w:rsidRPr="00C33848" w:rsidRDefault="00C33848" w:rsidP="00C33848">
      <w:pPr>
        <w:spacing w:after="0" w:line="240" w:lineRule="auto"/>
        <w:rPr>
          <w:rFonts w:ascii="Calibri" w:eastAsia="Calibri" w:hAnsi="Calibri" w:cs="Times New Roman"/>
          <w:lang w:val="es-ES"/>
        </w:rPr>
      </w:pPr>
      <w:r w:rsidRPr="00C33848">
        <w:rPr>
          <w:rFonts w:ascii="Calibri" w:eastAsia="Calibri" w:hAnsi="Calibri" w:cs="Times New Roman"/>
          <w:lang w:val="es-ES"/>
        </w:rPr>
        <w:t xml:space="preserve"> </w:t>
      </w:r>
    </w:p>
    <w:p w:rsidR="00C33848" w:rsidRPr="00C33848" w:rsidRDefault="00C33848" w:rsidP="00C33848">
      <w:pPr>
        <w:autoSpaceDE w:val="0"/>
        <w:autoSpaceDN w:val="0"/>
        <w:adjustRightInd w:val="0"/>
        <w:spacing w:after="0" w:line="360" w:lineRule="auto"/>
        <w:ind w:left="1416"/>
        <w:contextualSpacing/>
        <w:jc w:val="both"/>
        <w:rPr>
          <w:rFonts w:ascii="ArialMT" w:hAnsi="ArialMT" w:cs="ArialMT"/>
          <w:i/>
        </w:rPr>
      </w:pPr>
      <w:r w:rsidRPr="00C33848">
        <w:rPr>
          <w:rFonts w:ascii="ArialMT" w:hAnsi="ArialMT" w:cs="ArialMT"/>
          <w:sz w:val="24"/>
          <w:szCs w:val="24"/>
        </w:rPr>
        <w:t>“</w:t>
      </w:r>
      <w:r w:rsidRPr="00C33848">
        <w:rPr>
          <w:rFonts w:ascii="ArialMT" w:hAnsi="ArialMT" w:cs="ArialMT"/>
          <w:i/>
        </w:rPr>
        <w:t>En el caso de las zonas costeras adyacentes de los sitios de anidación de tortugas, deberán cumplirse, además, regulaciones de altura vinculadas al perfil costero de forma tal que las edificaciones no generen impacto por contaminación visual y efectos negativos en el paisaje”.</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3"/>
        </w:numPr>
        <w:autoSpaceDE w:val="0"/>
        <w:autoSpaceDN w:val="0"/>
        <w:adjustRightInd w:val="0"/>
        <w:spacing w:after="0" w:line="360" w:lineRule="auto"/>
        <w:contextualSpacing/>
        <w:jc w:val="both"/>
      </w:pPr>
      <w:r w:rsidRPr="00C33848">
        <w:rPr>
          <w:rFonts w:ascii="ArialMT" w:hAnsi="ArialMT" w:cs="ArialMT"/>
          <w:sz w:val="24"/>
          <w:szCs w:val="24"/>
        </w:rPr>
        <w:t xml:space="preserve">Que el documento final del Plan Regulador para nuestro Cantón, deberá contemplar en su forma y fondo, la mejor calidad y acierto, toda vez que se convertirá en un documento histórico, como instrumento jurídico de planificación local para la gestión del suelo en el municipio de San Pablo. </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3"/>
        </w:numPr>
        <w:spacing w:after="0" w:line="360" w:lineRule="auto"/>
        <w:contextualSpacing/>
        <w:jc w:val="both"/>
        <w:rPr>
          <w:rFonts w:ascii="Arial" w:eastAsia="Calibri" w:hAnsi="Arial" w:cs="Arial"/>
          <w:sz w:val="24"/>
          <w:szCs w:val="24"/>
        </w:rPr>
      </w:pPr>
      <w:r w:rsidRPr="00C33848">
        <w:rPr>
          <w:rFonts w:ascii="Arial" w:eastAsia="Calibri" w:hAnsi="Arial" w:cs="Arial"/>
          <w:sz w:val="24"/>
          <w:szCs w:val="24"/>
        </w:rPr>
        <w:lastRenderedPageBreak/>
        <w:t>Acta N° 04-19 de la reunión celebrada el día 14 de noviembre del 2019, donde se analizó el tema.</w:t>
      </w:r>
    </w:p>
    <w:p w:rsidR="00C33848" w:rsidRPr="00C33848" w:rsidRDefault="00C33848" w:rsidP="00C33848">
      <w:pPr>
        <w:spacing w:after="0" w:line="360" w:lineRule="auto"/>
        <w:ind w:left="720"/>
        <w:jc w:val="center"/>
        <w:rPr>
          <w:rFonts w:ascii="Arial" w:eastAsia="SimSun" w:hAnsi="Arial" w:cs="Arial"/>
          <w:b/>
          <w:sz w:val="24"/>
          <w:szCs w:val="24"/>
        </w:rPr>
      </w:pPr>
      <w:r w:rsidRPr="00C33848">
        <w:rPr>
          <w:rFonts w:ascii="Arial" w:eastAsia="SimSun" w:hAnsi="Arial" w:cs="Arial"/>
          <w:b/>
          <w:sz w:val="24"/>
          <w:szCs w:val="24"/>
        </w:rPr>
        <w:t>RECOMENDACIONES</w:t>
      </w:r>
    </w:p>
    <w:p w:rsidR="00C33848" w:rsidRPr="00C33848" w:rsidRDefault="00C33848" w:rsidP="00C33848">
      <w:pPr>
        <w:spacing w:after="0" w:line="360" w:lineRule="auto"/>
        <w:jc w:val="both"/>
        <w:rPr>
          <w:rFonts w:ascii="Arial" w:eastAsia="SimSun" w:hAnsi="Arial" w:cs="Arial"/>
          <w:sz w:val="24"/>
          <w:szCs w:val="24"/>
        </w:rPr>
      </w:pPr>
      <w:r w:rsidRPr="00C33848">
        <w:rPr>
          <w:rFonts w:ascii="Arial" w:eastAsia="SimSun" w:hAnsi="Arial" w:cs="Arial"/>
          <w:sz w:val="24"/>
          <w:szCs w:val="24"/>
        </w:rPr>
        <w:t>Se le recomienda al honorable Concejo Municipal:</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2"/>
        </w:numPr>
        <w:spacing w:after="0" w:line="360" w:lineRule="auto"/>
        <w:jc w:val="both"/>
        <w:rPr>
          <w:rFonts w:ascii="Arial" w:eastAsia="Calibri" w:hAnsi="Arial" w:cs="Arial"/>
          <w:sz w:val="24"/>
          <w:szCs w:val="24"/>
          <w:lang w:val="es-ES"/>
        </w:rPr>
      </w:pPr>
      <w:r w:rsidRPr="00C33848">
        <w:rPr>
          <w:rFonts w:ascii="Arial" w:eastAsia="Calibri" w:hAnsi="Arial" w:cs="Arial"/>
          <w:sz w:val="24"/>
          <w:szCs w:val="24"/>
          <w:lang w:val="es-ES"/>
        </w:rPr>
        <w:t xml:space="preserve">Instruir al Consorcio Rojas y Solano-Laboratorio de Diseño, para que contrate los servicios profesionales de un Filólogo, ya que el informe en general presenta errores de redacción como: sintaxis, ortografía, uso de mayúsculas, entre otros. Además, proceda, dicho Consorcio a revisar todos los documentos adjuntos en el informe mencionado, ya que como se señala en el considerando N° 03, existen párrafos que no son aplicables para el cantón de San Pablo de Heredia. </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numPr>
          <w:ilvl w:val="0"/>
          <w:numId w:val="82"/>
        </w:numPr>
        <w:spacing w:after="0" w:line="360" w:lineRule="auto"/>
        <w:jc w:val="both"/>
        <w:rPr>
          <w:rFonts w:ascii="Arial" w:eastAsia="Calibri" w:hAnsi="Arial" w:cs="Arial"/>
          <w:sz w:val="24"/>
          <w:szCs w:val="24"/>
          <w:lang w:val="es-ES"/>
        </w:rPr>
      </w:pPr>
      <w:r w:rsidRPr="00C33848">
        <w:rPr>
          <w:rFonts w:ascii="Arial" w:eastAsia="Calibri" w:hAnsi="Arial" w:cs="Arial"/>
          <w:sz w:val="24"/>
          <w:szCs w:val="24"/>
          <w:lang w:val="es-ES"/>
        </w:rPr>
        <w:t>Instruir al Concejo Municipal, para que analice el contenido del Reglamento de Sesiones del Concejo Municipal de San Pablo de Heredia, publicado en el Diario Oficial La Gaceta N° 163 del 21 de agosto del 2015, específicamente el capítulo VIII, que se refiere a las funciones de las comisiones, esto con el objetivo que las funciones de la Comisión de Obras Públicas no sean repetidas o contrapuestas con las de la Comisión del Plan Regulador.</w:t>
      </w:r>
    </w:p>
    <w:p w:rsidR="00C33848" w:rsidRPr="00C33848" w:rsidRDefault="00C33848" w:rsidP="00C33848">
      <w:pPr>
        <w:spacing w:after="0" w:line="240" w:lineRule="auto"/>
        <w:rPr>
          <w:rFonts w:ascii="Calibri" w:eastAsia="Calibri" w:hAnsi="Calibri" w:cs="Times New Roman"/>
          <w:lang w:val="es-ES"/>
        </w:rPr>
      </w:pPr>
    </w:p>
    <w:p w:rsidR="00C33848" w:rsidRPr="00C33848" w:rsidRDefault="00C33848" w:rsidP="00C33848">
      <w:pPr>
        <w:spacing w:after="0" w:line="360" w:lineRule="auto"/>
        <w:jc w:val="both"/>
        <w:rPr>
          <w:rFonts w:ascii="Arial" w:eastAsia="SimSun" w:hAnsi="Arial" w:cs="Arial"/>
          <w:sz w:val="24"/>
          <w:szCs w:val="24"/>
          <w:lang w:val="es-ES"/>
        </w:rPr>
      </w:pPr>
      <w:r w:rsidRPr="00C33848">
        <w:rPr>
          <w:rFonts w:ascii="Arial" w:eastAsia="SimSun" w:hAnsi="Arial" w:cs="Arial"/>
          <w:sz w:val="24"/>
          <w:szCs w:val="24"/>
          <w:lang w:val="es-ES"/>
        </w:rPr>
        <w:t xml:space="preserve">Firma de los miembros de la Comisión Especial del Plan Regulador: </w:t>
      </w:r>
    </w:p>
    <w:p w:rsidR="00C33848" w:rsidRPr="00C33848" w:rsidRDefault="00C33848" w:rsidP="00C33848">
      <w:pPr>
        <w:pStyle w:val="Sinespaciado"/>
        <w:rPr>
          <w:lang w:val="es-ES"/>
        </w:rPr>
      </w:pPr>
    </w:p>
    <w:p w:rsidR="00C33848" w:rsidRPr="00C33848" w:rsidRDefault="00C33848" w:rsidP="00C33848">
      <w:pPr>
        <w:spacing w:line="360" w:lineRule="auto"/>
        <w:jc w:val="both"/>
        <w:rPr>
          <w:rFonts w:ascii="Arial" w:hAnsi="Arial" w:cs="Arial"/>
          <w:sz w:val="24"/>
          <w:szCs w:val="24"/>
        </w:rPr>
      </w:pPr>
      <w:r w:rsidRPr="00C33848">
        <w:rPr>
          <w:rFonts w:ascii="Arial" w:hAnsi="Arial" w:cs="Arial"/>
          <w:noProof/>
          <w:sz w:val="24"/>
          <w:szCs w:val="24"/>
          <w:lang w:eastAsia="es-CR"/>
        </w:rPr>
        <mc:AlternateContent>
          <mc:Choice Requires="wps">
            <w:drawing>
              <wp:anchor distT="0" distB="0" distL="114300" distR="114300" simplePos="0" relativeHeight="251703296" behindDoc="0" locked="0" layoutInCell="1" allowOverlap="1" wp14:anchorId="2916D77D" wp14:editId="6C55A562">
                <wp:simplePos x="0" y="0"/>
                <wp:positionH relativeFrom="column">
                  <wp:posOffset>3105150</wp:posOffset>
                </wp:positionH>
                <wp:positionV relativeFrom="paragraph">
                  <wp:posOffset>189865</wp:posOffset>
                </wp:positionV>
                <wp:extent cx="2428875" cy="19050"/>
                <wp:effectExtent l="0" t="0" r="28575" b="19050"/>
                <wp:wrapNone/>
                <wp:docPr id="391" name="Conector recto 391"/>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C6F987" id="Conector recto 39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" strokecolor="windowText" strokeweight=".5pt">
                <v:stroke joinstyle="miter"/>
              </v:line>
            </w:pict>
          </mc:Fallback>
        </mc:AlternateContent>
      </w:r>
      <w:r w:rsidRPr="00C33848">
        <w:rPr>
          <w:rFonts w:ascii="Arial" w:hAnsi="Arial" w:cs="Arial"/>
          <w:noProof/>
          <w:sz w:val="24"/>
          <w:szCs w:val="24"/>
          <w:lang w:eastAsia="es-CR"/>
        </w:rPr>
        <mc:AlternateContent>
          <mc:Choice Requires="wps">
            <w:drawing>
              <wp:anchor distT="0" distB="0" distL="114300" distR="114300" simplePos="0" relativeHeight="251702272" behindDoc="0" locked="0" layoutInCell="1" allowOverlap="1" wp14:anchorId="2CB68BAD" wp14:editId="7219350D">
                <wp:simplePos x="0" y="0"/>
                <wp:positionH relativeFrom="column">
                  <wp:posOffset>-51436</wp:posOffset>
                </wp:positionH>
                <wp:positionV relativeFrom="paragraph">
                  <wp:posOffset>219710</wp:posOffset>
                </wp:positionV>
                <wp:extent cx="2428875" cy="19050"/>
                <wp:effectExtent l="0" t="0" r="28575" b="19050"/>
                <wp:wrapNone/>
                <wp:docPr id="392" name="Conector recto 392"/>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36EBDC" id="Conector recto 39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" strokecolor="windowText" strokeweight=".5pt">
                <v:stroke joinstyle="miter"/>
              </v:line>
            </w:pict>
          </mc:Fallback>
        </mc:AlternateContent>
      </w:r>
    </w:p>
    <w:p w:rsidR="00C33848" w:rsidRPr="00C33848" w:rsidRDefault="00C33848" w:rsidP="00C33848">
      <w:pPr>
        <w:spacing w:line="360" w:lineRule="auto"/>
        <w:jc w:val="both"/>
        <w:rPr>
          <w:rFonts w:ascii="Arial" w:hAnsi="Arial" w:cs="Arial"/>
          <w:sz w:val="24"/>
          <w:szCs w:val="24"/>
        </w:rPr>
      </w:pPr>
      <w:r w:rsidRPr="00C33848">
        <w:rPr>
          <w:rFonts w:ascii="Arial" w:hAnsi="Arial" w:cs="Arial"/>
          <w:sz w:val="24"/>
          <w:szCs w:val="24"/>
        </w:rPr>
        <w:t xml:space="preserve">Sr. José Fernando Méndez Vindas                      Sr. Julio Benavides Espinoza      </w:t>
      </w:r>
    </w:p>
    <w:p w:rsidR="00C33848" w:rsidRPr="00C33848" w:rsidRDefault="00C33848" w:rsidP="00C33848">
      <w:pPr>
        <w:spacing w:line="360" w:lineRule="auto"/>
        <w:jc w:val="both"/>
        <w:rPr>
          <w:rFonts w:ascii="Arial" w:hAnsi="Arial" w:cs="Arial"/>
          <w:sz w:val="24"/>
          <w:szCs w:val="24"/>
        </w:rPr>
      </w:pPr>
      <w:r w:rsidRPr="00C33848">
        <w:rPr>
          <w:rFonts w:ascii="Arial" w:hAnsi="Arial" w:cs="Arial"/>
          <w:sz w:val="24"/>
          <w:szCs w:val="24"/>
        </w:rPr>
        <w:t xml:space="preserve">     Regidor Propietario                                                      Regidor Propietario </w:t>
      </w:r>
    </w:p>
    <w:p w:rsidR="00C33848" w:rsidRPr="00C33848" w:rsidRDefault="00C33848" w:rsidP="00C33848">
      <w:pPr>
        <w:spacing w:line="360" w:lineRule="auto"/>
        <w:jc w:val="both"/>
        <w:rPr>
          <w:rFonts w:ascii="Arial" w:hAnsi="Arial" w:cs="Arial"/>
          <w:sz w:val="24"/>
          <w:szCs w:val="24"/>
        </w:rPr>
      </w:pPr>
      <w:r w:rsidRPr="00C33848">
        <w:rPr>
          <w:rFonts w:ascii="Arial" w:hAnsi="Arial" w:cs="Arial"/>
          <w:noProof/>
          <w:sz w:val="24"/>
          <w:szCs w:val="24"/>
          <w:lang w:eastAsia="es-CR"/>
        </w:rPr>
        <mc:AlternateContent>
          <mc:Choice Requires="wps">
            <w:drawing>
              <wp:anchor distT="0" distB="0" distL="114300" distR="114300" simplePos="0" relativeHeight="251705344" behindDoc="0" locked="0" layoutInCell="1" allowOverlap="1" wp14:anchorId="4C151F52" wp14:editId="615F6055">
                <wp:simplePos x="0" y="0"/>
                <wp:positionH relativeFrom="margin">
                  <wp:align>right</wp:align>
                </wp:positionH>
                <wp:positionV relativeFrom="paragraph">
                  <wp:posOffset>183515</wp:posOffset>
                </wp:positionV>
                <wp:extent cx="2428875" cy="19050"/>
                <wp:effectExtent l="0" t="0" r="28575" b="19050"/>
                <wp:wrapNone/>
                <wp:docPr id="393" name="Conector recto 39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5C3B03" id="Conector recto 393" o:spid="_x0000_s1026" style="position:absolute;flip:y;z-index:251705344;visibility:visible;mso-wrap-style:square;mso-wrap-distance-left:9pt;mso-wrap-distance-top:0;mso-wrap-distance-right:9pt;mso-wrap-distance-bottom:0;mso-position-horizontal:right;mso-position-horizontal-relative:margin;mso-position-vertical:absolute;mso-position-vertical-relative:text" from="140.05pt,14.45pt" to="33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" strokecolor="windowText" strokeweight=".5pt">
                <v:stroke joinstyle="miter"/>
                <w10:wrap anchorx="margin"/>
              </v:line>
            </w:pict>
          </mc:Fallback>
        </mc:AlternateContent>
      </w:r>
      <w:r w:rsidRPr="00C33848">
        <w:rPr>
          <w:rFonts w:ascii="Arial" w:hAnsi="Arial" w:cs="Arial"/>
          <w:noProof/>
          <w:sz w:val="24"/>
          <w:szCs w:val="24"/>
          <w:lang w:eastAsia="es-CR"/>
        </w:rPr>
        <mc:AlternateContent>
          <mc:Choice Requires="wps">
            <w:drawing>
              <wp:anchor distT="0" distB="0" distL="114300" distR="114300" simplePos="0" relativeHeight="251704320" behindDoc="0" locked="0" layoutInCell="1" allowOverlap="1" wp14:anchorId="22FF8B07" wp14:editId="40853F78">
                <wp:simplePos x="0" y="0"/>
                <wp:positionH relativeFrom="column">
                  <wp:posOffset>-171450</wp:posOffset>
                </wp:positionH>
                <wp:positionV relativeFrom="paragraph">
                  <wp:posOffset>208915</wp:posOffset>
                </wp:positionV>
                <wp:extent cx="2428875" cy="19050"/>
                <wp:effectExtent l="0" t="0" r="28575" b="19050"/>
                <wp:wrapNone/>
                <wp:docPr id="395" name="Conector recto 39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C539EF" id="Conector recto 395"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" strokecolor="windowText" strokeweight=".5pt">
                <v:stroke joinstyle="miter"/>
              </v:line>
            </w:pict>
          </mc:Fallback>
        </mc:AlternateContent>
      </w:r>
    </w:p>
    <w:p w:rsidR="00C33848" w:rsidRPr="00C33848" w:rsidRDefault="00C33848" w:rsidP="00C33848">
      <w:pPr>
        <w:spacing w:line="360" w:lineRule="auto"/>
        <w:jc w:val="both"/>
        <w:rPr>
          <w:rFonts w:ascii="Arial" w:hAnsi="Arial" w:cs="Arial"/>
          <w:sz w:val="24"/>
          <w:szCs w:val="24"/>
        </w:rPr>
      </w:pPr>
      <w:r w:rsidRPr="00C33848">
        <w:rPr>
          <w:rFonts w:ascii="Arial" w:hAnsi="Arial" w:cs="Arial"/>
          <w:sz w:val="24"/>
          <w:szCs w:val="24"/>
        </w:rPr>
        <w:t xml:space="preserve">Sr. Fernando Corrales Barrantes                           Sr. José Rogelio López Mora </w:t>
      </w:r>
    </w:p>
    <w:p w:rsidR="00C33848" w:rsidRPr="00C33848" w:rsidRDefault="00C33848" w:rsidP="00C33848">
      <w:pPr>
        <w:spacing w:line="360" w:lineRule="auto"/>
        <w:jc w:val="both"/>
        <w:rPr>
          <w:rFonts w:ascii="Arial" w:hAnsi="Arial" w:cs="Arial"/>
          <w:sz w:val="24"/>
          <w:szCs w:val="24"/>
        </w:rPr>
      </w:pPr>
      <w:r w:rsidRPr="00C33848">
        <w:rPr>
          <w:rFonts w:ascii="Arial" w:hAnsi="Arial" w:cs="Arial"/>
          <w:sz w:val="24"/>
          <w:szCs w:val="24"/>
        </w:rPr>
        <w:t xml:space="preserve">Representante de la comunidad                           Representante de la comunidad </w:t>
      </w:r>
    </w:p>
    <w:p w:rsidR="00C33848" w:rsidRPr="00C33848" w:rsidRDefault="00C33848" w:rsidP="00C33848">
      <w:pPr>
        <w:spacing w:line="360" w:lineRule="auto"/>
        <w:jc w:val="both"/>
        <w:rPr>
          <w:rFonts w:ascii="Arial" w:hAnsi="Arial" w:cs="Arial"/>
          <w:sz w:val="24"/>
          <w:szCs w:val="24"/>
        </w:rPr>
      </w:pPr>
      <w:r w:rsidRPr="00C33848">
        <w:rPr>
          <w:rFonts w:ascii="Arial" w:hAnsi="Arial" w:cs="Arial"/>
          <w:noProof/>
          <w:sz w:val="24"/>
          <w:szCs w:val="24"/>
          <w:lang w:eastAsia="es-CR"/>
        </w:rPr>
        <mc:AlternateContent>
          <mc:Choice Requires="wps">
            <w:drawing>
              <wp:anchor distT="0" distB="0" distL="114300" distR="114300" simplePos="0" relativeHeight="251706368" behindDoc="0" locked="0" layoutInCell="1" allowOverlap="1" wp14:anchorId="52E0B3B6" wp14:editId="115B3426">
                <wp:simplePos x="0" y="0"/>
                <wp:positionH relativeFrom="margin">
                  <wp:align>center</wp:align>
                </wp:positionH>
                <wp:positionV relativeFrom="paragraph">
                  <wp:posOffset>247650</wp:posOffset>
                </wp:positionV>
                <wp:extent cx="2428875" cy="19050"/>
                <wp:effectExtent l="0" t="0" r="28575" b="19050"/>
                <wp:wrapNone/>
                <wp:docPr id="423" name="Conector recto 42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7B07D4" id="Conector recto 423" o:spid="_x0000_s1026" style="position:absolute;flip:y;z-index:251706368;visibility:visible;mso-wrap-style:square;mso-wrap-distance-left:9pt;mso-wrap-distance-top:0;mso-wrap-distance-right:9pt;mso-wrap-distance-bottom:0;mso-position-horizontal:center;mso-position-horizontal-relative:margin;mso-position-vertical:absolute;mso-position-vertical-relative:text" from="0,19.5pt" to="19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" strokecolor="windowText" strokeweight=".5pt">
                <v:stroke joinstyle="miter"/>
                <w10:wrap anchorx="margin"/>
              </v:line>
            </w:pict>
          </mc:Fallback>
        </mc:AlternateContent>
      </w:r>
    </w:p>
    <w:p w:rsidR="00C33848" w:rsidRPr="00C33848" w:rsidRDefault="00C33848" w:rsidP="00C33848">
      <w:pPr>
        <w:spacing w:line="360" w:lineRule="auto"/>
        <w:jc w:val="center"/>
        <w:rPr>
          <w:rFonts w:ascii="Arial" w:hAnsi="Arial" w:cs="Arial"/>
          <w:sz w:val="24"/>
          <w:szCs w:val="24"/>
        </w:rPr>
      </w:pPr>
      <w:r w:rsidRPr="00C33848">
        <w:rPr>
          <w:rFonts w:ascii="Arial" w:hAnsi="Arial" w:cs="Arial"/>
          <w:sz w:val="24"/>
          <w:szCs w:val="24"/>
        </w:rPr>
        <w:t>Sr. Miguel Cortés Sánchez</w:t>
      </w:r>
    </w:p>
    <w:p w:rsidR="00C33848" w:rsidRDefault="00C33848" w:rsidP="00C33848">
      <w:pPr>
        <w:spacing w:after="0" w:line="240" w:lineRule="auto"/>
        <w:rPr>
          <w:rFonts w:ascii="Arial" w:eastAsia="Calibri" w:hAnsi="Arial" w:cs="Arial"/>
          <w:b/>
          <w:sz w:val="24"/>
          <w:szCs w:val="24"/>
        </w:rPr>
      </w:pPr>
    </w:p>
    <w:p w:rsidR="00C33848" w:rsidRPr="00C33848" w:rsidRDefault="00C33848" w:rsidP="00C33848">
      <w:pPr>
        <w:spacing w:after="0" w:line="240" w:lineRule="auto"/>
        <w:rPr>
          <w:rFonts w:ascii="Arial" w:eastAsia="Calibri" w:hAnsi="Arial" w:cs="Arial"/>
          <w:b/>
          <w:sz w:val="24"/>
          <w:szCs w:val="24"/>
        </w:rPr>
      </w:pPr>
      <w:r w:rsidRPr="00C33848">
        <w:rPr>
          <w:rFonts w:ascii="Arial" w:eastAsia="Calibri" w:hAnsi="Arial" w:cs="Arial"/>
          <w:b/>
          <w:sz w:val="24"/>
          <w:szCs w:val="24"/>
        </w:rPr>
        <w:t>ESTE CONCEJO MUNICIPAL ACUERDA</w:t>
      </w:r>
    </w:p>
    <w:p w:rsidR="00C33848" w:rsidRPr="00C33848" w:rsidRDefault="00C33848" w:rsidP="00C33848">
      <w:pPr>
        <w:pStyle w:val="Sinespaciado"/>
      </w:pPr>
    </w:p>
    <w:p w:rsidR="00C33848" w:rsidRPr="00C33848" w:rsidRDefault="00C33848" w:rsidP="00C33848">
      <w:pPr>
        <w:spacing w:after="0" w:line="240" w:lineRule="auto"/>
        <w:jc w:val="both"/>
        <w:rPr>
          <w:rFonts w:ascii="Arial" w:eastAsia="Calibri" w:hAnsi="Arial" w:cs="Arial"/>
          <w:sz w:val="24"/>
          <w:szCs w:val="24"/>
          <w:lang w:val="es-ES"/>
        </w:rPr>
      </w:pPr>
      <w:r w:rsidRPr="00C33848">
        <w:rPr>
          <w:rFonts w:ascii="Arial" w:eastAsia="Calibri" w:hAnsi="Arial" w:cs="Arial"/>
          <w:sz w:val="24"/>
          <w:szCs w:val="24"/>
        </w:rPr>
        <w:t xml:space="preserve">Aprobar dicho dictamen en su primera recomendación e instruir al Consorcio </w:t>
      </w:r>
      <w:r w:rsidRPr="00C33848">
        <w:rPr>
          <w:rFonts w:ascii="Arial" w:eastAsia="Calibri" w:hAnsi="Arial" w:cs="Arial"/>
          <w:sz w:val="24"/>
          <w:szCs w:val="24"/>
          <w:lang w:val="es-ES"/>
        </w:rPr>
        <w:t xml:space="preserve">Rojas y Solano-Laboratorio de Diseño, para que contrate los servicios profesionales de un Filólogo, ya que el informe en general presenta errores de redacción como: sintaxis, ortografía, uso de mayúsculas, entre otros. Además, proceda, dicho Consorcio a revisar todos los documentos adjuntos en el informe mencionado, ya que como se señala en el considerando N° 03, existen párrafos que no son aplicables para el cantón de San Pablo de Heredia. </w:t>
      </w:r>
    </w:p>
    <w:p w:rsidR="00C33848" w:rsidRPr="00C33848" w:rsidRDefault="00C33848" w:rsidP="00C33848">
      <w:pPr>
        <w:spacing w:after="0" w:line="240" w:lineRule="auto"/>
        <w:rPr>
          <w:rFonts w:ascii="Calibri" w:eastAsia="Calibri" w:hAnsi="Calibri" w:cs="Times New Roman"/>
        </w:rPr>
      </w:pPr>
    </w:p>
    <w:p w:rsidR="00C33848" w:rsidRPr="00C33848" w:rsidRDefault="00C33848" w:rsidP="00C33848">
      <w:pPr>
        <w:spacing w:after="0" w:line="240" w:lineRule="auto"/>
        <w:contextualSpacing/>
        <w:jc w:val="both"/>
        <w:rPr>
          <w:rFonts w:ascii="Arial" w:hAnsi="Arial" w:cs="Arial"/>
          <w:b/>
        </w:rPr>
      </w:pPr>
      <w:r w:rsidRPr="00C33848">
        <w:rPr>
          <w:rFonts w:ascii="Arial" w:hAnsi="Arial" w:cs="Arial"/>
          <w:b/>
        </w:rPr>
        <w:t>ACUERDO UNÁNIME Y DECLARADO DEFINITIVAMENTE APROBADO N° 771-19</w:t>
      </w:r>
    </w:p>
    <w:p w:rsidR="00C33848" w:rsidRPr="00C33848" w:rsidRDefault="00C33848" w:rsidP="00C33848">
      <w:pPr>
        <w:spacing w:after="0" w:line="240" w:lineRule="auto"/>
        <w:rPr>
          <w:rFonts w:ascii="Calibri" w:eastAsia="Calibri" w:hAnsi="Calibri" w:cs="Times New Roman"/>
        </w:rPr>
      </w:pPr>
    </w:p>
    <w:p w:rsidR="00C33848" w:rsidRPr="00C33848" w:rsidRDefault="00C33848" w:rsidP="00C33848">
      <w:pPr>
        <w:spacing w:after="0" w:line="240" w:lineRule="auto"/>
        <w:jc w:val="both"/>
        <w:rPr>
          <w:rFonts w:ascii="Arial" w:eastAsia="Calibri" w:hAnsi="Arial" w:cs="Arial"/>
          <w:sz w:val="24"/>
          <w:szCs w:val="24"/>
        </w:rPr>
      </w:pPr>
      <w:r w:rsidRPr="00C33848">
        <w:rPr>
          <w:rFonts w:ascii="Arial" w:eastAsia="Calibri" w:hAnsi="Arial" w:cs="Arial"/>
          <w:sz w:val="24"/>
          <w:szCs w:val="24"/>
        </w:rPr>
        <w:t>Acuerdo con el voto positivo de los regidores</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numPr>
          <w:ilvl w:val="0"/>
          <w:numId w:val="84"/>
        </w:numPr>
        <w:spacing w:after="0" w:line="240" w:lineRule="auto"/>
        <w:ind w:right="-799" w:firstLine="556"/>
        <w:rPr>
          <w:rFonts w:ascii="Arial" w:eastAsia="Calibri" w:hAnsi="Arial" w:cs="Arial"/>
          <w:sz w:val="24"/>
          <w:szCs w:val="24"/>
        </w:rPr>
      </w:pPr>
      <w:r w:rsidRPr="00C33848">
        <w:rPr>
          <w:rFonts w:ascii="Arial" w:eastAsia="Calibri" w:hAnsi="Arial" w:cs="Arial"/>
          <w:sz w:val="24"/>
          <w:szCs w:val="24"/>
        </w:rPr>
        <w:t>José Fernando Méndez Vindas, Partido Unidad Social Cristiana</w:t>
      </w:r>
    </w:p>
    <w:p w:rsidR="00C33848" w:rsidRPr="00C33848" w:rsidRDefault="00C33848" w:rsidP="00C33848">
      <w:pPr>
        <w:numPr>
          <w:ilvl w:val="0"/>
          <w:numId w:val="84"/>
        </w:numPr>
        <w:spacing w:after="0" w:line="240" w:lineRule="auto"/>
        <w:ind w:right="-799" w:firstLine="556"/>
        <w:rPr>
          <w:rFonts w:ascii="Arial" w:eastAsia="Calibri" w:hAnsi="Arial" w:cs="Arial"/>
          <w:sz w:val="24"/>
          <w:szCs w:val="24"/>
        </w:rPr>
      </w:pPr>
      <w:r w:rsidRPr="00C33848">
        <w:rPr>
          <w:rFonts w:ascii="Arial" w:eastAsia="Calibri" w:hAnsi="Arial" w:cs="Arial"/>
          <w:sz w:val="24"/>
          <w:szCs w:val="24"/>
        </w:rPr>
        <w:t>Julio César Benavides Espinoza, Partido Unidad Social Cristiana</w:t>
      </w:r>
    </w:p>
    <w:p w:rsidR="00C33848" w:rsidRPr="00C33848" w:rsidRDefault="00C33848" w:rsidP="00C33848">
      <w:pPr>
        <w:numPr>
          <w:ilvl w:val="0"/>
          <w:numId w:val="84"/>
        </w:numPr>
        <w:spacing w:after="0" w:line="240" w:lineRule="auto"/>
        <w:ind w:right="-799" w:firstLine="556"/>
        <w:rPr>
          <w:rFonts w:ascii="Arial" w:eastAsia="Calibri" w:hAnsi="Arial" w:cs="Arial"/>
          <w:sz w:val="24"/>
          <w:szCs w:val="24"/>
        </w:rPr>
      </w:pPr>
      <w:r w:rsidRPr="00C33848">
        <w:rPr>
          <w:rFonts w:ascii="Arial" w:eastAsia="Calibri" w:hAnsi="Arial" w:cs="Arial"/>
          <w:sz w:val="24"/>
          <w:szCs w:val="24"/>
        </w:rPr>
        <w:t>Damaris Gamboa Hernández, Partido Unidad Social Cristiana</w:t>
      </w:r>
    </w:p>
    <w:p w:rsidR="00C33848" w:rsidRPr="00C33848" w:rsidRDefault="00C33848" w:rsidP="00C33848">
      <w:pPr>
        <w:numPr>
          <w:ilvl w:val="0"/>
          <w:numId w:val="84"/>
        </w:numPr>
        <w:spacing w:after="0" w:line="240" w:lineRule="auto"/>
        <w:ind w:firstLine="556"/>
        <w:rPr>
          <w:rFonts w:ascii="Arial" w:eastAsia="Calibri" w:hAnsi="Arial" w:cs="Arial"/>
          <w:sz w:val="24"/>
          <w:szCs w:val="24"/>
        </w:rPr>
      </w:pPr>
      <w:r w:rsidRPr="00C33848">
        <w:rPr>
          <w:rFonts w:ascii="Arial" w:eastAsia="Calibri" w:hAnsi="Arial" w:cs="Arial"/>
          <w:sz w:val="24"/>
          <w:szCs w:val="24"/>
        </w:rPr>
        <w:t>Yojhan Cubero Ramírez, Partido Liberación Nacional</w:t>
      </w:r>
    </w:p>
    <w:p w:rsidR="00C33848" w:rsidRPr="00C33848" w:rsidRDefault="00C33848" w:rsidP="00C33848">
      <w:pPr>
        <w:numPr>
          <w:ilvl w:val="0"/>
          <w:numId w:val="84"/>
        </w:numPr>
        <w:spacing w:after="0" w:line="240" w:lineRule="auto"/>
        <w:ind w:firstLine="556"/>
        <w:rPr>
          <w:rFonts w:ascii="Arial" w:eastAsia="Calibri" w:hAnsi="Arial" w:cs="Arial"/>
          <w:sz w:val="24"/>
          <w:szCs w:val="24"/>
        </w:rPr>
      </w:pPr>
      <w:r w:rsidRPr="00C33848">
        <w:rPr>
          <w:rFonts w:ascii="Arial" w:eastAsia="Calibri" w:hAnsi="Arial" w:cs="Arial"/>
          <w:sz w:val="24"/>
          <w:szCs w:val="24"/>
        </w:rPr>
        <w:t>Betty Castillo Ortiz, Partido Liberación Nacional</w:t>
      </w: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500EB2" w:rsidRDefault="00C33848" w:rsidP="00C3384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33848" w:rsidRPr="00A21CE9" w:rsidRDefault="00C33848" w:rsidP="00C33848">
      <w:pPr>
        <w:spacing w:after="0" w:line="240" w:lineRule="auto"/>
        <w:jc w:val="center"/>
        <w:rPr>
          <w:rFonts w:ascii="Arial" w:hAnsi="Arial" w:cs="Arial"/>
          <w:b/>
          <w:sz w:val="24"/>
          <w:szCs w:val="24"/>
        </w:rPr>
      </w:pPr>
      <w:r>
        <w:rPr>
          <w:rFonts w:ascii="Arial" w:hAnsi="Arial" w:cs="Arial"/>
          <w:b/>
          <w:sz w:val="24"/>
          <w:szCs w:val="24"/>
        </w:rPr>
        <w:t>SECRETARÍA CONCEJO MUNICIPAL</w:t>
      </w:r>
    </w:p>
    <w:p w:rsidR="00C33848" w:rsidRPr="00A92FC1" w:rsidRDefault="00C33848" w:rsidP="00C3384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AA463A9" wp14:editId="7F901744">
            <wp:extent cx="213459" cy="152400"/>
            <wp:effectExtent l="0" t="0" r="0" b="0"/>
            <wp:docPr id="424" name="Imagen 4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1F3A3E" w:rsidRDefault="00C33848" w:rsidP="00C33848">
      <w:pPr>
        <w:ind w:left="4956"/>
        <w:rPr>
          <w:rFonts w:ascii="Arial" w:hAnsi="Arial" w:cs="Arial"/>
          <w:b/>
          <w:sz w:val="24"/>
          <w:szCs w:val="24"/>
          <w:lang w:val="es-ES"/>
        </w:rPr>
      </w:pPr>
      <w:r>
        <w:rPr>
          <w:rFonts w:ascii="Arial" w:hAnsi="Arial" w:cs="Arial"/>
          <w:b/>
          <w:sz w:val="24"/>
          <w:szCs w:val="24"/>
          <w:lang w:val="es-ES"/>
        </w:rPr>
        <w:t xml:space="preserve">        OFICIO MSPH-CM-ACUER-772-</w:t>
      </w:r>
      <w:r w:rsidRPr="001F3A3E">
        <w:rPr>
          <w:rFonts w:ascii="Arial" w:hAnsi="Arial" w:cs="Arial"/>
          <w:b/>
          <w:sz w:val="24"/>
          <w:szCs w:val="24"/>
          <w:lang w:val="es-ES"/>
        </w:rPr>
        <w:t>19</w:t>
      </w:r>
    </w:p>
    <w:p w:rsidR="00C33848" w:rsidRPr="001F3A3E" w:rsidRDefault="00C33848" w:rsidP="00C3384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33848" w:rsidRPr="001F3A3E" w:rsidRDefault="00C33848" w:rsidP="00C3384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Señores</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Empresa Transporte Arnoldo Ocampo S.A.</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Pte.</w:t>
      </w:r>
    </w:p>
    <w:p w:rsidR="00C33848" w:rsidRDefault="00C33848" w:rsidP="00C33848">
      <w:pPr>
        <w:spacing w:after="0" w:line="240" w:lineRule="auto"/>
        <w:jc w:val="both"/>
        <w:rPr>
          <w:rFonts w:ascii="Arial" w:hAnsi="Arial" w:cs="Arial"/>
          <w:sz w:val="24"/>
          <w:szCs w:val="24"/>
        </w:rPr>
      </w:pPr>
    </w:p>
    <w:p w:rsidR="00C33848" w:rsidRPr="001F3A3E" w:rsidRDefault="00C33848" w:rsidP="00C3384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C33848" w:rsidRPr="001F3A3E" w:rsidRDefault="00C33848" w:rsidP="00C33848">
      <w:pPr>
        <w:pStyle w:val="Sinespaciado"/>
        <w:rPr>
          <w:lang w:val="es-ES"/>
        </w:rPr>
      </w:pPr>
    </w:p>
    <w:p w:rsidR="00C33848" w:rsidRPr="001F3A3E" w:rsidRDefault="00C33848" w:rsidP="00C3384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3848" w:rsidRPr="001F3A3E" w:rsidRDefault="00C33848" w:rsidP="00C33848">
      <w:pPr>
        <w:spacing w:after="0" w:line="240" w:lineRule="auto"/>
        <w:rPr>
          <w:rFonts w:ascii="Calibri" w:eastAsia="Calibri" w:hAnsi="Calibri" w:cs="Times New Roman"/>
          <w:lang w:val="es-ES" w:eastAsia="es-ES"/>
        </w:rPr>
      </w:pPr>
    </w:p>
    <w:p w:rsidR="00C33848" w:rsidRPr="001F3A3E" w:rsidRDefault="00C33848" w:rsidP="00C3384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3848" w:rsidRDefault="00C33848" w:rsidP="00C3384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33848" w:rsidRDefault="00C33848" w:rsidP="00C966AA">
      <w:pPr>
        <w:pStyle w:val="Sinespaciado"/>
        <w:ind w:firstLine="556"/>
      </w:pP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r w:rsidRPr="00C33848">
        <w:rPr>
          <w:rFonts w:ascii="Arial" w:eastAsia="Times New Roman" w:hAnsi="Arial" w:cs="Arial"/>
          <w:b/>
          <w:sz w:val="24"/>
          <w:szCs w:val="24"/>
          <w:lang w:val="es-ES_tradnl" w:eastAsia="es-ES_tradnl"/>
        </w:rPr>
        <w:t>CONSIDERANDO</w:t>
      </w:r>
    </w:p>
    <w:p w:rsidR="00C33848" w:rsidRPr="00C33848" w:rsidRDefault="00C33848" w:rsidP="00C33848">
      <w:pPr>
        <w:spacing w:after="0" w:line="240" w:lineRule="auto"/>
        <w:contextualSpacing/>
        <w:jc w:val="both"/>
        <w:rPr>
          <w:rFonts w:ascii="Arial" w:eastAsia="Times New Roman" w:hAnsi="Arial" w:cs="Arial"/>
          <w:sz w:val="24"/>
          <w:szCs w:val="24"/>
          <w:lang w:val="es-ES_tradnl" w:eastAsia="es-ES_tradnl"/>
        </w:rPr>
      </w:pPr>
    </w:p>
    <w:p w:rsidR="00C33848" w:rsidRPr="00C33848" w:rsidRDefault="00C33848" w:rsidP="00C33848">
      <w:pPr>
        <w:spacing w:line="240" w:lineRule="auto"/>
        <w:jc w:val="both"/>
        <w:rPr>
          <w:rFonts w:ascii="Arial" w:eastAsia="Calibri" w:hAnsi="Arial" w:cs="Arial"/>
          <w:sz w:val="24"/>
          <w:szCs w:val="24"/>
        </w:rPr>
      </w:pPr>
      <w:r w:rsidRPr="00C33848">
        <w:rPr>
          <w:rFonts w:ascii="Arial" w:hAnsi="Arial" w:cs="Arial"/>
          <w:sz w:val="24"/>
          <w:szCs w:val="24"/>
        </w:rPr>
        <w:t>Acuerdo municipal CM 363-17 adoptado en la sesión ordinaria N° 32-17 celebrada el día 07 de agosto del 2017, donde se le solicita a la Empresa Transportes Arnoldo Ocampo S.A, la modificación para la ampliación de la ruta de buses por el sector de Rincón de Ricardo de San Pablo de Heredia con el objetivo que ingrese por Calle Cubillo y finalice frente al Condominio Hacienda Las Flores y futura parada ferroviaria.</w:t>
      </w: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r w:rsidRPr="00C33848">
        <w:rPr>
          <w:rFonts w:ascii="Arial" w:eastAsia="Times New Roman" w:hAnsi="Arial" w:cs="Arial"/>
          <w:b/>
          <w:sz w:val="24"/>
          <w:szCs w:val="24"/>
          <w:lang w:val="es-ES_tradnl" w:eastAsia="es-ES_tradnl"/>
        </w:rPr>
        <w:t>ESTE CONCEJO MUNICIPAL ACUERDA</w:t>
      </w: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p>
    <w:p w:rsidR="00C33848" w:rsidRPr="00C33848" w:rsidRDefault="00C33848" w:rsidP="00C33848">
      <w:pPr>
        <w:jc w:val="both"/>
        <w:rPr>
          <w:rFonts w:ascii="Arial" w:hAnsi="Arial" w:cs="Arial"/>
          <w:sz w:val="24"/>
          <w:szCs w:val="24"/>
        </w:rPr>
      </w:pPr>
      <w:r w:rsidRPr="00C33848">
        <w:rPr>
          <w:rFonts w:ascii="Arial" w:hAnsi="Arial" w:cs="Arial"/>
          <w:sz w:val="24"/>
          <w:szCs w:val="24"/>
        </w:rPr>
        <w:t xml:space="preserve">Desestimar el acuerdo CM 363-17, ya que es el Consejo de Transporte Público quien se está encargando de este tema actualmente. </w:t>
      </w:r>
    </w:p>
    <w:p w:rsidR="00C33848" w:rsidRPr="00C33848" w:rsidRDefault="00C33848" w:rsidP="00C33848">
      <w:pPr>
        <w:spacing w:after="0" w:line="240" w:lineRule="auto"/>
        <w:contextualSpacing/>
        <w:jc w:val="both"/>
        <w:rPr>
          <w:rFonts w:ascii="Arial" w:hAnsi="Arial" w:cs="Arial"/>
          <w:b/>
        </w:rPr>
      </w:pPr>
      <w:r w:rsidRPr="00C33848">
        <w:rPr>
          <w:rFonts w:ascii="Arial" w:hAnsi="Arial" w:cs="Arial"/>
          <w:b/>
        </w:rPr>
        <w:t>ACUERDO UNÁNIME Y DECLARADO DEFINITIVAMENTE APROBADO N° 772-19</w:t>
      </w:r>
    </w:p>
    <w:p w:rsidR="00C33848" w:rsidRPr="00C33848" w:rsidRDefault="00C33848" w:rsidP="00C33848">
      <w:pPr>
        <w:spacing w:after="0" w:line="240" w:lineRule="auto"/>
        <w:rPr>
          <w:rFonts w:ascii="Calibri" w:eastAsia="Calibri" w:hAnsi="Calibri" w:cs="Times New Roman"/>
        </w:rPr>
      </w:pPr>
    </w:p>
    <w:p w:rsidR="00C33848" w:rsidRPr="00C33848" w:rsidRDefault="00C33848" w:rsidP="00C33848">
      <w:pPr>
        <w:spacing w:after="0" w:line="240" w:lineRule="auto"/>
        <w:jc w:val="both"/>
        <w:rPr>
          <w:rFonts w:ascii="Arial" w:eastAsia="Calibri" w:hAnsi="Arial" w:cs="Arial"/>
          <w:sz w:val="24"/>
          <w:szCs w:val="24"/>
        </w:rPr>
      </w:pPr>
      <w:r w:rsidRPr="00C33848">
        <w:rPr>
          <w:rFonts w:ascii="Arial" w:eastAsia="Calibri" w:hAnsi="Arial" w:cs="Arial"/>
          <w:sz w:val="24"/>
          <w:szCs w:val="24"/>
        </w:rPr>
        <w:t>Acuerdo con el voto positivo de los regidores</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numPr>
          <w:ilvl w:val="0"/>
          <w:numId w:val="85"/>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José Fernando Méndez Vindas, Partido Unidad Social Cristiana</w:t>
      </w:r>
    </w:p>
    <w:p w:rsidR="00C33848" w:rsidRPr="00C33848" w:rsidRDefault="00C33848" w:rsidP="00C33848">
      <w:pPr>
        <w:numPr>
          <w:ilvl w:val="0"/>
          <w:numId w:val="85"/>
        </w:numPr>
        <w:spacing w:after="0" w:line="240" w:lineRule="auto"/>
        <w:ind w:right="-799" w:firstLine="414"/>
        <w:rPr>
          <w:rFonts w:ascii="Arial" w:eastAsia="Calibri" w:hAnsi="Arial" w:cs="Arial"/>
          <w:sz w:val="24"/>
          <w:szCs w:val="24"/>
        </w:rPr>
      </w:pPr>
      <w:proofErr w:type="spellStart"/>
      <w:r w:rsidRPr="00C33848">
        <w:rPr>
          <w:rFonts w:ascii="Arial" w:eastAsia="Calibri" w:hAnsi="Arial" w:cs="Arial"/>
          <w:sz w:val="24"/>
          <w:szCs w:val="24"/>
        </w:rPr>
        <w:t>Hazel</w:t>
      </w:r>
      <w:proofErr w:type="spellEnd"/>
      <w:r w:rsidRPr="00C33848">
        <w:rPr>
          <w:rFonts w:ascii="Arial" w:eastAsia="Calibri" w:hAnsi="Arial" w:cs="Arial"/>
          <w:sz w:val="24"/>
          <w:szCs w:val="24"/>
        </w:rPr>
        <w:t xml:space="preserve"> Aguirre Álvarez, Partido Unidad Social Cristiana</w:t>
      </w:r>
    </w:p>
    <w:p w:rsidR="00C33848" w:rsidRPr="00C33848" w:rsidRDefault="00C33848" w:rsidP="00C33848">
      <w:pPr>
        <w:numPr>
          <w:ilvl w:val="0"/>
          <w:numId w:val="85"/>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Damaris Gamboa Hernández, Partido Unidad Social Cristiana</w:t>
      </w:r>
    </w:p>
    <w:p w:rsidR="00C33848" w:rsidRPr="00C33848" w:rsidRDefault="00C33848" w:rsidP="00C33848">
      <w:pPr>
        <w:numPr>
          <w:ilvl w:val="0"/>
          <w:numId w:val="85"/>
        </w:numPr>
        <w:spacing w:after="0" w:line="240" w:lineRule="auto"/>
        <w:ind w:firstLine="414"/>
        <w:rPr>
          <w:rFonts w:ascii="Arial" w:eastAsia="Calibri" w:hAnsi="Arial" w:cs="Arial"/>
          <w:sz w:val="24"/>
          <w:szCs w:val="24"/>
        </w:rPr>
      </w:pPr>
      <w:r w:rsidRPr="00C33848">
        <w:rPr>
          <w:rFonts w:ascii="Arial" w:eastAsia="Calibri" w:hAnsi="Arial" w:cs="Arial"/>
          <w:sz w:val="24"/>
          <w:szCs w:val="24"/>
        </w:rPr>
        <w:t>Yojhan Cubero Ramírez, Partido Liberación Nacional</w:t>
      </w:r>
    </w:p>
    <w:p w:rsidR="00C33848" w:rsidRPr="00C33848" w:rsidRDefault="00C33848" w:rsidP="00C33848">
      <w:pPr>
        <w:numPr>
          <w:ilvl w:val="0"/>
          <w:numId w:val="85"/>
        </w:numPr>
        <w:spacing w:after="0" w:line="240" w:lineRule="auto"/>
        <w:ind w:firstLine="414"/>
        <w:rPr>
          <w:rFonts w:ascii="Arial" w:eastAsia="Calibri" w:hAnsi="Arial" w:cs="Arial"/>
          <w:sz w:val="24"/>
          <w:szCs w:val="24"/>
        </w:rPr>
      </w:pPr>
      <w:r w:rsidRPr="00C33848">
        <w:rPr>
          <w:rFonts w:ascii="Arial" w:eastAsia="Calibri" w:hAnsi="Arial" w:cs="Arial"/>
          <w:sz w:val="24"/>
          <w:szCs w:val="24"/>
        </w:rPr>
        <w:t>Betty Castillo Ortiz, Partido Liberación Nacional</w:t>
      </w: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500EB2" w:rsidRDefault="00C33848" w:rsidP="00C3384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33848" w:rsidRPr="00A21CE9" w:rsidRDefault="00C33848" w:rsidP="00C33848">
      <w:pPr>
        <w:spacing w:after="0" w:line="240" w:lineRule="auto"/>
        <w:jc w:val="center"/>
        <w:rPr>
          <w:rFonts w:ascii="Arial" w:hAnsi="Arial" w:cs="Arial"/>
          <w:b/>
          <w:sz w:val="24"/>
          <w:szCs w:val="24"/>
        </w:rPr>
      </w:pPr>
      <w:r>
        <w:rPr>
          <w:rFonts w:ascii="Arial" w:hAnsi="Arial" w:cs="Arial"/>
          <w:b/>
          <w:sz w:val="24"/>
          <w:szCs w:val="24"/>
        </w:rPr>
        <w:t>SECRETARÍA CONCEJO MUNICIPAL</w:t>
      </w:r>
    </w:p>
    <w:p w:rsidR="00C33848" w:rsidRDefault="00C33848" w:rsidP="00C3384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01B18843" wp14:editId="12C51496">
            <wp:extent cx="213459" cy="152400"/>
            <wp:effectExtent l="0" t="0" r="0" b="0"/>
            <wp:docPr id="425" name="Imagen 4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33848" w:rsidRDefault="00C33848" w:rsidP="00C33848">
      <w:pPr>
        <w:pStyle w:val="Sinespaciado"/>
        <w:rPr>
          <w:rFonts w:ascii="Arial" w:hAnsi="Arial" w:cs="Arial"/>
          <w:noProof/>
          <w:sz w:val="16"/>
          <w:szCs w:val="16"/>
          <w:lang w:eastAsia="es-CR"/>
        </w:rPr>
      </w:pPr>
    </w:p>
    <w:p w:rsidR="00C33848" w:rsidRDefault="00C33848" w:rsidP="00C33848">
      <w:pPr>
        <w:pStyle w:val="Sinespaciado"/>
        <w:rPr>
          <w:rFonts w:ascii="Arial" w:hAnsi="Arial" w:cs="Arial"/>
          <w:noProof/>
          <w:sz w:val="16"/>
          <w:szCs w:val="16"/>
          <w:lang w:eastAsia="es-CR"/>
        </w:rPr>
      </w:pPr>
    </w:p>
    <w:p w:rsidR="00C33848" w:rsidRPr="00C33848" w:rsidRDefault="00C33848" w:rsidP="00C33848">
      <w:pPr>
        <w:pStyle w:val="Sinespaciado"/>
      </w:pPr>
    </w:p>
    <w:p w:rsidR="00C33848" w:rsidRPr="001F3A3E" w:rsidRDefault="00C33848" w:rsidP="00C33848">
      <w:pPr>
        <w:ind w:left="4956"/>
        <w:rPr>
          <w:rFonts w:ascii="Arial" w:hAnsi="Arial" w:cs="Arial"/>
          <w:b/>
          <w:sz w:val="24"/>
          <w:szCs w:val="24"/>
          <w:lang w:val="es-ES"/>
        </w:rPr>
      </w:pPr>
      <w:r>
        <w:rPr>
          <w:rFonts w:ascii="Arial" w:hAnsi="Arial" w:cs="Arial"/>
          <w:b/>
          <w:sz w:val="24"/>
          <w:szCs w:val="24"/>
          <w:lang w:val="es-ES"/>
        </w:rPr>
        <w:t xml:space="preserve">       </w:t>
      </w:r>
      <w:r w:rsidR="00901B15">
        <w:rPr>
          <w:rFonts w:ascii="Arial" w:hAnsi="Arial" w:cs="Arial"/>
          <w:b/>
          <w:sz w:val="24"/>
          <w:szCs w:val="24"/>
          <w:lang w:val="es-ES"/>
        </w:rPr>
        <w:t xml:space="preserve"> </w:t>
      </w:r>
      <w:r>
        <w:rPr>
          <w:rFonts w:ascii="Arial" w:hAnsi="Arial" w:cs="Arial"/>
          <w:b/>
          <w:sz w:val="24"/>
          <w:szCs w:val="24"/>
          <w:lang w:val="es-ES"/>
        </w:rPr>
        <w:t>OFICIO MSPH-CM-ACUER-773-</w:t>
      </w:r>
      <w:r w:rsidRPr="001F3A3E">
        <w:rPr>
          <w:rFonts w:ascii="Arial" w:hAnsi="Arial" w:cs="Arial"/>
          <w:b/>
          <w:sz w:val="24"/>
          <w:szCs w:val="24"/>
          <w:lang w:val="es-ES"/>
        </w:rPr>
        <w:t>19</w:t>
      </w:r>
    </w:p>
    <w:p w:rsidR="00C33848" w:rsidRPr="001F3A3E" w:rsidRDefault="00C33848" w:rsidP="00C3384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33848" w:rsidRPr="001F3A3E" w:rsidRDefault="00C33848" w:rsidP="00C3384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Señor</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Bernardo Porras López, Alcalde Municipal</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Municipalidad de San Pablo de Heredia</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Pte.</w:t>
      </w:r>
    </w:p>
    <w:p w:rsidR="00C33848" w:rsidRDefault="00C33848" w:rsidP="00C33848">
      <w:pPr>
        <w:spacing w:after="0" w:line="240" w:lineRule="auto"/>
        <w:jc w:val="both"/>
        <w:rPr>
          <w:rFonts w:ascii="Arial" w:hAnsi="Arial" w:cs="Arial"/>
          <w:sz w:val="24"/>
          <w:szCs w:val="24"/>
        </w:rPr>
      </w:pPr>
    </w:p>
    <w:p w:rsidR="00C33848" w:rsidRPr="001F3A3E" w:rsidRDefault="00C33848" w:rsidP="00C3384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C33848" w:rsidRPr="001F3A3E" w:rsidRDefault="00C33848" w:rsidP="00C33848">
      <w:pPr>
        <w:pStyle w:val="Sinespaciado"/>
        <w:rPr>
          <w:lang w:val="es-ES"/>
        </w:rPr>
      </w:pPr>
    </w:p>
    <w:p w:rsidR="00C33848" w:rsidRPr="001F3A3E" w:rsidRDefault="00C33848" w:rsidP="00C3384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3848" w:rsidRPr="001F3A3E" w:rsidRDefault="00C33848" w:rsidP="00C33848">
      <w:pPr>
        <w:spacing w:after="0" w:line="240" w:lineRule="auto"/>
        <w:rPr>
          <w:rFonts w:ascii="Calibri" w:eastAsia="Calibri" w:hAnsi="Calibri" w:cs="Times New Roman"/>
          <w:lang w:val="es-ES" w:eastAsia="es-ES"/>
        </w:rPr>
      </w:pPr>
    </w:p>
    <w:p w:rsidR="00C33848" w:rsidRPr="001F3A3E" w:rsidRDefault="00C33848" w:rsidP="00C3384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3848" w:rsidRDefault="00C33848" w:rsidP="00C3384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33848" w:rsidRDefault="00C33848" w:rsidP="00C33848">
      <w:pPr>
        <w:pStyle w:val="Sinespaciado"/>
        <w:ind w:firstLine="556"/>
      </w:pP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r w:rsidRPr="00C33848">
        <w:rPr>
          <w:rFonts w:ascii="Arial" w:eastAsia="Times New Roman" w:hAnsi="Arial" w:cs="Arial"/>
          <w:b/>
          <w:sz w:val="24"/>
          <w:szCs w:val="24"/>
          <w:lang w:val="es-ES_tradnl" w:eastAsia="es-ES_tradnl"/>
        </w:rPr>
        <w:t>CONSIDERANDO</w:t>
      </w: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p>
    <w:p w:rsidR="00C33848" w:rsidRPr="00C33848" w:rsidRDefault="00C33848" w:rsidP="00C33848">
      <w:pPr>
        <w:numPr>
          <w:ilvl w:val="0"/>
          <w:numId w:val="86"/>
        </w:numPr>
        <w:spacing w:line="256" w:lineRule="auto"/>
        <w:contextualSpacing/>
        <w:jc w:val="both"/>
        <w:rPr>
          <w:rFonts w:ascii="Arial" w:hAnsi="Arial" w:cs="Arial"/>
          <w:sz w:val="24"/>
          <w:szCs w:val="24"/>
        </w:rPr>
      </w:pPr>
      <w:r w:rsidRPr="00C33848">
        <w:rPr>
          <w:rFonts w:ascii="Arial" w:hAnsi="Arial" w:cs="Arial"/>
          <w:sz w:val="24"/>
          <w:szCs w:val="24"/>
        </w:rPr>
        <w:t>Acuerdo municipal CM 580-18 adoptado en la sesión ordinaria N° 43-18 celebrada el día 22 de octubre del 2018, donde se declaró el cantón de San Pablo libre de la utilización de plásticos de un solo uso, con el objetivo de que se busquen alternativas renovables y compostables , además se le  solicitó a la Administración Municipal que realice las modificaciones pertinentes al Reglamento de Licencias Municipales que incentive al sector privado a la sustitución del plástico de un solo uso, lo anterior en un plazo máximo de un año y desarrolle un programa de capacitación hacia el sector privado para la implementación de dicha estrategia y se incluya dentro del Plan Operativo para el año 2020.</w:t>
      </w:r>
    </w:p>
    <w:p w:rsidR="00C33848" w:rsidRPr="00C33848" w:rsidRDefault="00C33848" w:rsidP="00C33848">
      <w:pPr>
        <w:ind w:left="720"/>
        <w:contextualSpacing/>
        <w:jc w:val="both"/>
        <w:rPr>
          <w:rFonts w:ascii="Arial" w:hAnsi="Arial" w:cs="Arial"/>
          <w:sz w:val="24"/>
          <w:szCs w:val="24"/>
        </w:rPr>
      </w:pPr>
    </w:p>
    <w:p w:rsidR="00C33848" w:rsidRPr="00C33848" w:rsidRDefault="00C33848" w:rsidP="00C33848">
      <w:pPr>
        <w:numPr>
          <w:ilvl w:val="0"/>
          <w:numId w:val="86"/>
        </w:numPr>
        <w:spacing w:line="256" w:lineRule="auto"/>
        <w:contextualSpacing/>
        <w:jc w:val="both"/>
        <w:rPr>
          <w:rFonts w:ascii="Arial" w:hAnsi="Arial" w:cs="Arial"/>
          <w:sz w:val="24"/>
          <w:szCs w:val="24"/>
        </w:rPr>
      </w:pPr>
      <w:r w:rsidRPr="00C33848">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33848" w:rsidRPr="00C33848" w:rsidRDefault="00C33848" w:rsidP="00C33848">
      <w:pPr>
        <w:spacing w:after="0" w:line="240" w:lineRule="auto"/>
      </w:pPr>
    </w:p>
    <w:p w:rsidR="00C33848" w:rsidRPr="00C33848" w:rsidRDefault="00C33848" w:rsidP="00C33848">
      <w:pPr>
        <w:jc w:val="both"/>
        <w:rPr>
          <w:rFonts w:ascii="Arial" w:hAnsi="Arial" w:cs="Arial"/>
          <w:b/>
          <w:sz w:val="24"/>
          <w:szCs w:val="24"/>
        </w:rPr>
      </w:pPr>
      <w:r w:rsidRPr="00C33848">
        <w:rPr>
          <w:rFonts w:ascii="Arial" w:hAnsi="Arial" w:cs="Arial"/>
          <w:b/>
          <w:sz w:val="24"/>
          <w:szCs w:val="24"/>
        </w:rPr>
        <w:t xml:space="preserve">ESTE CONCEJO MUNICIPAL ACUERDA </w:t>
      </w:r>
    </w:p>
    <w:p w:rsidR="00C33848" w:rsidRPr="00C33848" w:rsidRDefault="00C33848" w:rsidP="00C33848">
      <w:pPr>
        <w:jc w:val="both"/>
        <w:rPr>
          <w:rFonts w:ascii="Arial" w:hAnsi="Arial" w:cs="Arial"/>
          <w:sz w:val="24"/>
          <w:szCs w:val="24"/>
        </w:rPr>
      </w:pPr>
      <w:r w:rsidRPr="00C33848">
        <w:rPr>
          <w:rFonts w:ascii="Arial" w:hAnsi="Arial" w:cs="Arial"/>
          <w:sz w:val="24"/>
          <w:szCs w:val="24"/>
        </w:rPr>
        <w:t xml:space="preserve">Ratificar el acuerdo CM 580-18 para que la Administración Municipal, en un plazo no mayor de diez días hábiles, se pronuncie al respecto. </w:t>
      </w:r>
    </w:p>
    <w:p w:rsidR="00C33848" w:rsidRPr="00C33848" w:rsidRDefault="00C33848" w:rsidP="00C33848">
      <w:pPr>
        <w:spacing w:after="0" w:line="240" w:lineRule="auto"/>
        <w:contextualSpacing/>
        <w:jc w:val="both"/>
        <w:rPr>
          <w:rFonts w:ascii="Arial" w:hAnsi="Arial" w:cs="Arial"/>
          <w:b/>
        </w:rPr>
      </w:pPr>
      <w:r w:rsidRPr="00C33848">
        <w:rPr>
          <w:rFonts w:ascii="Arial" w:hAnsi="Arial" w:cs="Arial"/>
          <w:b/>
        </w:rPr>
        <w:t>ACUERDO UNÁNIME Y DECLARADO DEFINITIVAMENTE APROBADO N° 773-19</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spacing w:after="0" w:line="240" w:lineRule="auto"/>
        <w:jc w:val="both"/>
        <w:rPr>
          <w:rFonts w:ascii="Arial" w:eastAsia="Calibri" w:hAnsi="Arial" w:cs="Arial"/>
          <w:sz w:val="24"/>
          <w:szCs w:val="24"/>
        </w:rPr>
      </w:pPr>
      <w:r w:rsidRPr="00C33848">
        <w:rPr>
          <w:rFonts w:ascii="Arial" w:eastAsia="Calibri" w:hAnsi="Arial" w:cs="Arial"/>
          <w:sz w:val="24"/>
          <w:szCs w:val="24"/>
        </w:rPr>
        <w:t>Acuerdo con el voto positivo de los regidores</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numPr>
          <w:ilvl w:val="0"/>
          <w:numId w:val="87"/>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José Fernando Méndez Vindas, Partido Unidad Social Cristiana</w:t>
      </w:r>
    </w:p>
    <w:p w:rsidR="00C33848" w:rsidRPr="00C33848" w:rsidRDefault="00C33848" w:rsidP="00C33848">
      <w:pPr>
        <w:numPr>
          <w:ilvl w:val="0"/>
          <w:numId w:val="87"/>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lastRenderedPageBreak/>
        <w:t>Julio César Benavides Espinoza, Partido Unidad Social Cristiana</w:t>
      </w:r>
    </w:p>
    <w:p w:rsidR="00C33848" w:rsidRPr="00C33848" w:rsidRDefault="00C33848" w:rsidP="00C33848">
      <w:pPr>
        <w:numPr>
          <w:ilvl w:val="0"/>
          <w:numId w:val="87"/>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Damaris Gamboa Hernández, Partido Unidad Social Cristiana</w:t>
      </w:r>
    </w:p>
    <w:p w:rsidR="00C33848" w:rsidRPr="00C33848" w:rsidRDefault="00C33848" w:rsidP="00C33848">
      <w:pPr>
        <w:numPr>
          <w:ilvl w:val="0"/>
          <w:numId w:val="87"/>
        </w:numPr>
        <w:spacing w:after="0" w:line="240" w:lineRule="auto"/>
        <w:ind w:firstLine="414"/>
        <w:rPr>
          <w:rFonts w:ascii="Arial" w:eastAsia="Calibri" w:hAnsi="Arial" w:cs="Arial"/>
          <w:sz w:val="24"/>
          <w:szCs w:val="24"/>
        </w:rPr>
      </w:pPr>
      <w:r w:rsidRPr="00C33848">
        <w:rPr>
          <w:rFonts w:ascii="Arial" w:eastAsia="Calibri" w:hAnsi="Arial" w:cs="Arial"/>
          <w:sz w:val="24"/>
          <w:szCs w:val="24"/>
        </w:rPr>
        <w:t>Yojhan Cubero Ramírez, Partido Liberación Nacional</w:t>
      </w:r>
    </w:p>
    <w:p w:rsidR="00C33848" w:rsidRPr="00C33848" w:rsidRDefault="00C33848" w:rsidP="00C33848">
      <w:pPr>
        <w:numPr>
          <w:ilvl w:val="0"/>
          <w:numId w:val="87"/>
        </w:numPr>
        <w:spacing w:after="0" w:line="240" w:lineRule="auto"/>
        <w:ind w:firstLine="414"/>
        <w:rPr>
          <w:rFonts w:ascii="Arial" w:eastAsia="Calibri" w:hAnsi="Arial" w:cs="Arial"/>
          <w:sz w:val="24"/>
          <w:szCs w:val="24"/>
        </w:rPr>
      </w:pPr>
      <w:r w:rsidRPr="00C33848">
        <w:rPr>
          <w:rFonts w:ascii="Arial" w:eastAsia="Calibri" w:hAnsi="Arial" w:cs="Arial"/>
          <w:sz w:val="24"/>
          <w:szCs w:val="24"/>
        </w:rPr>
        <w:t>Betty Castillo Ortiz, Partido Liberación Nacional</w:t>
      </w: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500EB2" w:rsidRDefault="00C33848" w:rsidP="00C3384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33848" w:rsidRPr="00A21CE9" w:rsidRDefault="00C33848" w:rsidP="00C33848">
      <w:pPr>
        <w:spacing w:after="0" w:line="240" w:lineRule="auto"/>
        <w:jc w:val="center"/>
        <w:rPr>
          <w:rFonts w:ascii="Arial" w:hAnsi="Arial" w:cs="Arial"/>
          <w:b/>
          <w:sz w:val="24"/>
          <w:szCs w:val="24"/>
        </w:rPr>
      </w:pPr>
      <w:r>
        <w:rPr>
          <w:rFonts w:ascii="Arial" w:hAnsi="Arial" w:cs="Arial"/>
          <w:b/>
          <w:sz w:val="24"/>
          <w:szCs w:val="24"/>
        </w:rPr>
        <w:t>SECRETARÍA CONCEJO MUNICIPAL</w:t>
      </w:r>
    </w:p>
    <w:p w:rsidR="00C33848" w:rsidRDefault="00C33848" w:rsidP="00C3384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2111C224" wp14:editId="41519028">
            <wp:extent cx="213459" cy="152400"/>
            <wp:effectExtent l="0" t="0" r="0" b="0"/>
            <wp:docPr id="426" name="Imagen 4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C33848" w:rsidRDefault="00C33848" w:rsidP="00C33848">
      <w:pPr>
        <w:pStyle w:val="Sinespaciado"/>
        <w:rPr>
          <w:rFonts w:ascii="Arial" w:hAnsi="Arial" w:cs="Arial"/>
          <w:noProof/>
          <w:sz w:val="16"/>
          <w:szCs w:val="16"/>
          <w:lang w:eastAsia="es-CR"/>
        </w:rPr>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C33848" w:rsidRPr="001F3A3E" w:rsidRDefault="00C33848" w:rsidP="00C33848">
      <w:pPr>
        <w:ind w:left="4956"/>
        <w:rPr>
          <w:rFonts w:ascii="Arial" w:hAnsi="Arial" w:cs="Arial"/>
          <w:b/>
          <w:sz w:val="24"/>
          <w:szCs w:val="24"/>
          <w:lang w:val="es-ES"/>
        </w:rPr>
      </w:pPr>
      <w:r>
        <w:rPr>
          <w:rFonts w:ascii="Arial" w:hAnsi="Arial" w:cs="Arial"/>
          <w:b/>
          <w:sz w:val="24"/>
          <w:szCs w:val="24"/>
          <w:lang w:val="es-ES"/>
        </w:rPr>
        <w:t xml:space="preserve">        OFICIO MSPH-CM-ACUER-774-</w:t>
      </w:r>
      <w:r w:rsidRPr="001F3A3E">
        <w:rPr>
          <w:rFonts w:ascii="Arial" w:hAnsi="Arial" w:cs="Arial"/>
          <w:b/>
          <w:sz w:val="24"/>
          <w:szCs w:val="24"/>
          <w:lang w:val="es-ES"/>
        </w:rPr>
        <w:t>19</w:t>
      </w:r>
    </w:p>
    <w:p w:rsidR="00C33848" w:rsidRPr="001F3A3E" w:rsidRDefault="00C33848" w:rsidP="00C3384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C33848" w:rsidRPr="001F3A3E" w:rsidRDefault="00C33848" w:rsidP="00C3384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Señor</w:t>
      </w:r>
      <w:r w:rsidR="00EE5576">
        <w:rPr>
          <w:rFonts w:ascii="Arial" w:hAnsi="Arial" w:cs="Arial"/>
          <w:sz w:val="24"/>
          <w:szCs w:val="24"/>
        </w:rPr>
        <w:t>es</w:t>
      </w:r>
    </w:p>
    <w:p w:rsidR="00C33848" w:rsidRDefault="00EE5576" w:rsidP="00C33848">
      <w:pPr>
        <w:spacing w:after="0" w:line="240" w:lineRule="auto"/>
        <w:jc w:val="both"/>
        <w:rPr>
          <w:rFonts w:ascii="Arial" w:hAnsi="Arial" w:cs="Arial"/>
          <w:sz w:val="24"/>
          <w:szCs w:val="24"/>
        </w:rPr>
      </w:pPr>
      <w:r>
        <w:rPr>
          <w:rFonts w:ascii="Arial" w:hAnsi="Arial" w:cs="Arial"/>
          <w:sz w:val="24"/>
          <w:szCs w:val="24"/>
        </w:rPr>
        <w:t>Comisión de Asuntos Jurídicos</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Municipalidad de San Pablo de Heredia</w:t>
      </w:r>
    </w:p>
    <w:p w:rsidR="00C33848" w:rsidRDefault="00C33848" w:rsidP="00C33848">
      <w:pPr>
        <w:spacing w:after="0" w:line="240" w:lineRule="auto"/>
        <w:jc w:val="both"/>
        <w:rPr>
          <w:rFonts w:ascii="Arial" w:hAnsi="Arial" w:cs="Arial"/>
          <w:sz w:val="24"/>
          <w:szCs w:val="24"/>
        </w:rPr>
      </w:pPr>
      <w:r>
        <w:rPr>
          <w:rFonts w:ascii="Arial" w:hAnsi="Arial" w:cs="Arial"/>
          <w:sz w:val="24"/>
          <w:szCs w:val="24"/>
        </w:rPr>
        <w:t>Pte.</w:t>
      </w:r>
    </w:p>
    <w:p w:rsidR="00C33848" w:rsidRDefault="00C33848" w:rsidP="00C33848">
      <w:pPr>
        <w:spacing w:after="0" w:line="240" w:lineRule="auto"/>
        <w:jc w:val="both"/>
        <w:rPr>
          <w:rFonts w:ascii="Arial" w:hAnsi="Arial" w:cs="Arial"/>
          <w:sz w:val="24"/>
          <w:szCs w:val="24"/>
        </w:rPr>
      </w:pPr>
    </w:p>
    <w:p w:rsidR="00C33848" w:rsidRPr="001F3A3E" w:rsidRDefault="00C33848" w:rsidP="00C3384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901B15">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901B15">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C33848" w:rsidRPr="001F3A3E" w:rsidRDefault="00C33848" w:rsidP="00C33848">
      <w:pPr>
        <w:pStyle w:val="Sinespaciado"/>
        <w:rPr>
          <w:lang w:val="es-ES"/>
        </w:rPr>
      </w:pPr>
    </w:p>
    <w:p w:rsidR="00C33848" w:rsidRPr="001F3A3E" w:rsidRDefault="00C33848" w:rsidP="00C3384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3848" w:rsidRPr="001F3A3E" w:rsidRDefault="00C33848" w:rsidP="00C33848">
      <w:pPr>
        <w:spacing w:after="0" w:line="240" w:lineRule="auto"/>
        <w:rPr>
          <w:rFonts w:ascii="Calibri" w:eastAsia="Calibri" w:hAnsi="Calibri" w:cs="Times New Roman"/>
          <w:lang w:val="es-ES" w:eastAsia="es-ES"/>
        </w:rPr>
      </w:pPr>
    </w:p>
    <w:p w:rsidR="00C33848" w:rsidRPr="001F3A3E" w:rsidRDefault="00C33848" w:rsidP="00C3384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3848" w:rsidRDefault="00C33848" w:rsidP="00EE5576">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C33848" w:rsidRPr="00C33848" w:rsidRDefault="00C33848" w:rsidP="00C33848">
      <w:pPr>
        <w:keepNext/>
        <w:keepLines/>
        <w:spacing w:before="240" w:after="0"/>
        <w:outlineLvl w:val="0"/>
        <w:rPr>
          <w:rFonts w:ascii="Arial" w:eastAsiaTheme="majorEastAsia" w:hAnsi="Arial" w:cs="Arial"/>
          <w:sz w:val="24"/>
          <w:szCs w:val="24"/>
        </w:rPr>
      </w:pPr>
      <w:r w:rsidRPr="00C33848">
        <w:rPr>
          <w:rFonts w:ascii="Arial" w:eastAsiaTheme="majorEastAsia" w:hAnsi="Arial" w:cs="Arial"/>
          <w:b/>
          <w:sz w:val="24"/>
          <w:szCs w:val="24"/>
        </w:rPr>
        <w:t>CONSIDERANDO</w:t>
      </w:r>
      <w:r w:rsidRPr="00C33848">
        <w:rPr>
          <w:rFonts w:ascii="Arial" w:eastAsiaTheme="majorEastAsia" w:hAnsi="Arial" w:cs="Arial"/>
          <w:sz w:val="24"/>
          <w:szCs w:val="24"/>
        </w:rPr>
        <w:t xml:space="preserve"> </w:t>
      </w:r>
    </w:p>
    <w:p w:rsidR="00C33848" w:rsidRPr="00C33848" w:rsidRDefault="00C33848" w:rsidP="00C33848">
      <w:pPr>
        <w:spacing w:after="0" w:line="240" w:lineRule="auto"/>
      </w:pPr>
    </w:p>
    <w:p w:rsidR="00C33848" w:rsidRPr="00C33848" w:rsidRDefault="00C33848" w:rsidP="00C33848">
      <w:pPr>
        <w:numPr>
          <w:ilvl w:val="0"/>
          <w:numId w:val="88"/>
        </w:numPr>
        <w:spacing w:line="256" w:lineRule="auto"/>
        <w:contextualSpacing/>
        <w:jc w:val="both"/>
        <w:rPr>
          <w:rFonts w:ascii="Arial" w:eastAsia="SimSun" w:hAnsi="Arial" w:cs="Arial"/>
          <w:sz w:val="24"/>
          <w:szCs w:val="24"/>
        </w:rPr>
      </w:pPr>
      <w:r w:rsidRPr="00C33848">
        <w:rPr>
          <w:rFonts w:ascii="Arial" w:hAnsi="Arial" w:cs="Arial"/>
          <w:sz w:val="24"/>
          <w:szCs w:val="24"/>
        </w:rPr>
        <w:t xml:space="preserve">Acuerdo municipal CM 32-19 adoptado en la sesión ordinaria N° 05-19 celebrada el día 28 de enero del 2018, donde mediante moción presentada </w:t>
      </w:r>
      <w:r w:rsidRPr="00C33848">
        <w:rPr>
          <w:rFonts w:ascii="Arial" w:eastAsia="SimSun" w:hAnsi="Arial" w:cs="Arial"/>
          <w:sz w:val="24"/>
          <w:szCs w:val="24"/>
        </w:rPr>
        <w:t>Señor Johan Granda Monge, Sindico propietario del Primer Distrito y acogida por el Señor Julio Cesar Benavides Espinoza, Regidor propietario, se remitió a la Comisión de Asuntos Jurídicos, el tema de la construcción de aceras con el objetivo principal de que se analice la viabilidad técnica a fin de que el cobro de la construcción de aceras para aquellos munícipes que incumplan las obligaciones en cuanto a la inexistencia o mal estado de la acera se cobre bajo una tabla de plazo, siendo el plazo máximo de financiamiento 60 meses.</w:t>
      </w:r>
    </w:p>
    <w:p w:rsidR="00C33848" w:rsidRPr="00C33848" w:rsidRDefault="00C33848" w:rsidP="00C33848">
      <w:pPr>
        <w:ind w:left="720"/>
        <w:contextualSpacing/>
        <w:jc w:val="both"/>
        <w:rPr>
          <w:rFonts w:ascii="Arial" w:eastAsia="SimSun" w:hAnsi="Arial" w:cs="Arial"/>
          <w:sz w:val="24"/>
          <w:szCs w:val="24"/>
        </w:rPr>
      </w:pPr>
    </w:p>
    <w:p w:rsidR="00C33848" w:rsidRPr="00C33848" w:rsidRDefault="00C33848" w:rsidP="00C33848">
      <w:pPr>
        <w:numPr>
          <w:ilvl w:val="0"/>
          <w:numId w:val="88"/>
        </w:numPr>
        <w:spacing w:line="256" w:lineRule="auto"/>
        <w:contextualSpacing/>
        <w:jc w:val="both"/>
        <w:rPr>
          <w:rFonts w:ascii="Arial" w:hAnsi="Arial" w:cs="Arial"/>
          <w:sz w:val="24"/>
          <w:szCs w:val="24"/>
        </w:rPr>
      </w:pPr>
      <w:r w:rsidRPr="00C33848">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33848" w:rsidRPr="00C33848" w:rsidRDefault="00C33848" w:rsidP="00C33848">
      <w:pPr>
        <w:contextualSpacing/>
        <w:jc w:val="both"/>
        <w:rPr>
          <w:rFonts w:ascii="Arial" w:hAnsi="Arial" w:cs="Arial"/>
          <w:sz w:val="24"/>
          <w:szCs w:val="24"/>
        </w:rPr>
      </w:pPr>
    </w:p>
    <w:p w:rsidR="00C33848" w:rsidRPr="00C33848" w:rsidRDefault="00C33848" w:rsidP="00C33848">
      <w:pPr>
        <w:jc w:val="both"/>
        <w:rPr>
          <w:rFonts w:ascii="Arial" w:eastAsia="SimSun" w:hAnsi="Arial" w:cs="Arial"/>
          <w:b/>
          <w:sz w:val="24"/>
          <w:szCs w:val="24"/>
        </w:rPr>
      </w:pPr>
      <w:r w:rsidRPr="00C33848">
        <w:rPr>
          <w:rFonts w:ascii="Arial" w:eastAsia="SimSun" w:hAnsi="Arial" w:cs="Arial"/>
          <w:b/>
          <w:sz w:val="24"/>
          <w:szCs w:val="24"/>
        </w:rPr>
        <w:t xml:space="preserve">ESTE CONCEJO MUNICIPAL ACUERDA </w:t>
      </w: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r w:rsidRPr="00C33848">
        <w:rPr>
          <w:rFonts w:ascii="Arial" w:hAnsi="Arial" w:cs="Arial"/>
          <w:sz w:val="24"/>
          <w:szCs w:val="24"/>
        </w:rPr>
        <w:t>Ratificar el acuerdo municipal CM 32-19 para que la Comisión de Asuntos Jurídicos, en un plazo no mayor a diez días hábiles, se pronuncie en los términos que corresponda.</w:t>
      </w:r>
    </w:p>
    <w:p w:rsidR="00C33848" w:rsidRPr="00C33848" w:rsidRDefault="00C33848" w:rsidP="00C33848">
      <w:pPr>
        <w:spacing w:after="0" w:line="240" w:lineRule="auto"/>
        <w:contextualSpacing/>
        <w:jc w:val="both"/>
        <w:rPr>
          <w:rFonts w:ascii="Arial" w:eastAsia="Times New Roman" w:hAnsi="Arial" w:cs="Arial"/>
          <w:b/>
          <w:sz w:val="24"/>
          <w:szCs w:val="24"/>
          <w:lang w:val="es-ES_tradnl" w:eastAsia="es-ES_tradnl"/>
        </w:rPr>
      </w:pPr>
    </w:p>
    <w:p w:rsidR="00C33848" w:rsidRPr="00C33848" w:rsidRDefault="00C33848" w:rsidP="00C33848">
      <w:pPr>
        <w:spacing w:after="0" w:line="240" w:lineRule="auto"/>
        <w:contextualSpacing/>
        <w:jc w:val="both"/>
        <w:rPr>
          <w:rFonts w:ascii="Arial" w:hAnsi="Arial" w:cs="Arial"/>
          <w:b/>
        </w:rPr>
      </w:pPr>
      <w:r w:rsidRPr="00C33848">
        <w:rPr>
          <w:rFonts w:ascii="Arial" w:hAnsi="Arial" w:cs="Arial"/>
          <w:b/>
        </w:rPr>
        <w:t>ACUERDO UNÁNIME Y DECLARADO DEFINITIVAMENTE APROBADO N° 774-19</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spacing w:after="0" w:line="240" w:lineRule="auto"/>
        <w:jc w:val="both"/>
        <w:rPr>
          <w:rFonts w:ascii="Arial" w:eastAsia="Calibri" w:hAnsi="Arial" w:cs="Arial"/>
          <w:sz w:val="24"/>
          <w:szCs w:val="24"/>
        </w:rPr>
      </w:pPr>
      <w:r w:rsidRPr="00C33848">
        <w:rPr>
          <w:rFonts w:ascii="Arial" w:eastAsia="Calibri" w:hAnsi="Arial" w:cs="Arial"/>
          <w:sz w:val="24"/>
          <w:szCs w:val="24"/>
        </w:rPr>
        <w:t>Acuerdo con el voto positivo de los regidores</w:t>
      </w:r>
    </w:p>
    <w:p w:rsidR="00C33848" w:rsidRPr="00C33848" w:rsidRDefault="00C33848" w:rsidP="00C33848">
      <w:pPr>
        <w:spacing w:after="0" w:line="240" w:lineRule="auto"/>
        <w:jc w:val="both"/>
        <w:rPr>
          <w:rFonts w:ascii="Arial" w:eastAsia="Calibri" w:hAnsi="Arial" w:cs="Arial"/>
          <w:sz w:val="24"/>
          <w:szCs w:val="24"/>
        </w:rPr>
      </w:pPr>
    </w:p>
    <w:p w:rsidR="00C33848" w:rsidRPr="00C33848" w:rsidRDefault="00C33848" w:rsidP="00C33848">
      <w:pPr>
        <w:numPr>
          <w:ilvl w:val="0"/>
          <w:numId w:val="89"/>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José Fernando Méndez Vindas, Partido Unidad Social Cristiana</w:t>
      </w:r>
    </w:p>
    <w:p w:rsidR="00C33848" w:rsidRPr="00C33848" w:rsidRDefault="00C33848" w:rsidP="00C33848">
      <w:pPr>
        <w:numPr>
          <w:ilvl w:val="0"/>
          <w:numId w:val="89"/>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lastRenderedPageBreak/>
        <w:t>Julio César Benavides Espinoza, Partido Unidad Social Cristiana</w:t>
      </w:r>
    </w:p>
    <w:p w:rsidR="00C33848" w:rsidRPr="00C33848" w:rsidRDefault="00C33848" w:rsidP="00C33848">
      <w:pPr>
        <w:numPr>
          <w:ilvl w:val="0"/>
          <w:numId w:val="89"/>
        </w:numPr>
        <w:spacing w:after="0" w:line="240" w:lineRule="auto"/>
        <w:ind w:right="-799" w:firstLine="414"/>
        <w:rPr>
          <w:rFonts w:ascii="Arial" w:eastAsia="Calibri" w:hAnsi="Arial" w:cs="Arial"/>
          <w:sz w:val="24"/>
          <w:szCs w:val="24"/>
        </w:rPr>
      </w:pPr>
      <w:r w:rsidRPr="00C33848">
        <w:rPr>
          <w:rFonts w:ascii="Arial" w:eastAsia="Calibri" w:hAnsi="Arial" w:cs="Arial"/>
          <w:sz w:val="24"/>
          <w:szCs w:val="24"/>
        </w:rPr>
        <w:t>Damaris Gamboa Hernández, Partido Unidad Social Cristiana</w:t>
      </w:r>
    </w:p>
    <w:p w:rsidR="00C33848" w:rsidRPr="00C33848" w:rsidRDefault="00C33848" w:rsidP="00C33848">
      <w:pPr>
        <w:numPr>
          <w:ilvl w:val="0"/>
          <w:numId w:val="89"/>
        </w:numPr>
        <w:spacing w:after="0" w:line="240" w:lineRule="auto"/>
        <w:ind w:firstLine="414"/>
        <w:rPr>
          <w:rFonts w:ascii="Arial" w:eastAsia="Calibri" w:hAnsi="Arial" w:cs="Arial"/>
          <w:sz w:val="24"/>
          <w:szCs w:val="24"/>
        </w:rPr>
      </w:pPr>
      <w:r w:rsidRPr="00C33848">
        <w:rPr>
          <w:rFonts w:ascii="Arial" w:eastAsia="Calibri" w:hAnsi="Arial" w:cs="Arial"/>
          <w:sz w:val="24"/>
          <w:szCs w:val="24"/>
        </w:rPr>
        <w:t>Yojhan Cubero Ramírez, Partido Liberación Nacional</w:t>
      </w:r>
    </w:p>
    <w:p w:rsidR="00C33848" w:rsidRPr="00C33848" w:rsidRDefault="00C33848" w:rsidP="00C33848">
      <w:pPr>
        <w:numPr>
          <w:ilvl w:val="0"/>
          <w:numId w:val="89"/>
        </w:numPr>
        <w:spacing w:after="0" w:line="240" w:lineRule="auto"/>
        <w:ind w:firstLine="414"/>
        <w:rPr>
          <w:rFonts w:ascii="Arial" w:eastAsia="Calibri" w:hAnsi="Arial" w:cs="Arial"/>
          <w:sz w:val="24"/>
          <w:szCs w:val="24"/>
        </w:rPr>
      </w:pPr>
      <w:r w:rsidRPr="00C33848">
        <w:rPr>
          <w:rFonts w:ascii="Arial" w:eastAsia="Calibri" w:hAnsi="Arial" w:cs="Arial"/>
          <w:sz w:val="24"/>
          <w:szCs w:val="24"/>
        </w:rPr>
        <w:t>Betty Castillo Ortiz, Partido Liberación Nacional</w:t>
      </w:r>
    </w:p>
    <w:p w:rsidR="00C33848" w:rsidRDefault="00C33848"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EE5576" w:rsidRPr="00500EB2" w:rsidRDefault="00EE5576" w:rsidP="00EE55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E5576" w:rsidRPr="00A21CE9" w:rsidRDefault="00EE5576" w:rsidP="00EE5576">
      <w:pPr>
        <w:spacing w:after="0" w:line="240" w:lineRule="auto"/>
        <w:jc w:val="center"/>
        <w:rPr>
          <w:rFonts w:ascii="Arial" w:hAnsi="Arial" w:cs="Arial"/>
          <w:b/>
          <w:sz w:val="24"/>
          <w:szCs w:val="24"/>
        </w:rPr>
      </w:pPr>
      <w:r>
        <w:rPr>
          <w:rFonts w:ascii="Arial" w:hAnsi="Arial" w:cs="Arial"/>
          <w:b/>
          <w:sz w:val="24"/>
          <w:szCs w:val="24"/>
        </w:rPr>
        <w:t>SECRETARÍA CONCEJO MUNICIPAL</w:t>
      </w:r>
    </w:p>
    <w:p w:rsidR="00EE5576" w:rsidRDefault="00EE5576" w:rsidP="00EE5576">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5216DA4E" wp14:editId="51C1C949">
            <wp:extent cx="213459" cy="152400"/>
            <wp:effectExtent l="0" t="0" r="0" b="0"/>
            <wp:docPr id="427" name="Imagen 4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EE5576" w:rsidRDefault="00EE5576" w:rsidP="00EE5576">
      <w:pPr>
        <w:pStyle w:val="Sinespaciado"/>
        <w:rPr>
          <w:rFonts w:ascii="Arial" w:hAnsi="Arial" w:cs="Arial"/>
          <w:noProof/>
          <w:sz w:val="16"/>
          <w:szCs w:val="16"/>
          <w:lang w:eastAsia="es-CR"/>
        </w:rPr>
      </w:pPr>
    </w:p>
    <w:p w:rsidR="00EE5576" w:rsidRDefault="00EE5576" w:rsidP="00C966AA">
      <w:pPr>
        <w:pStyle w:val="Sinespaciado"/>
        <w:ind w:firstLine="556"/>
      </w:pPr>
    </w:p>
    <w:p w:rsidR="00EE5576" w:rsidRDefault="00EE5576" w:rsidP="00C966AA">
      <w:pPr>
        <w:pStyle w:val="Sinespaciado"/>
        <w:ind w:firstLine="556"/>
      </w:pPr>
    </w:p>
    <w:p w:rsidR="00C33848" w:rsidRDefault="00C33848" w:rsidP="00C966AA">
      <w:pPr>
        <w:pStyle w:val="Sinespaciado"/>
        <w:ind w:firstLine="556"/>
      </w:pPr>
    </w:p>
    <w:p w:rsidR="00C33848" w:rsidRDefault="00C33848"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Default="00EE5576" w:rsidP="00C966AA">
      <w:pPr>
        <w:pStyle w:val="Sinespaciado"/>
        <w:ind w:firstLine="556"/>
      </w:pPr>
    </w:p>
    <w:p w:rsidR="00EE5576" w:rsidRPr="00901B15" w:rsidRDefault="00EE5576" w:rsidP="00901B15">
      <w:pPr>
        <w:pStyle w:val="Sinespaciado"/>
      </w:pPr>
    </w:p>
    <w:p w:rsidR="00EE5576" w:rsidRPr="001F3A3E" w:rsidRDefault="00EE5576" w:rsidP="00EE5576">
      <w:pPr>
        <w:ind w:left="4956"/>
        <w:rPr>
          <w:rFonts w:ascii="Arial" w:hAnsi="Arial" w:cs="Arial"/>
          <w:b/>
          <w:sz w:val="24"/>
          <w:szCs w:val="24"/>
          <w:lang w:val="es-ES"/>
        </w:rPr>
      </w:pPr>
      <w:r>
        <w:rPr>
          <w:rFonts w:ascii="Arial" w:hAnsi="Arial" w:cs="Arial"/>
          <w:b/>
          <w:sz w:val="24"/>
          <w:szCs w:val="24"/>
          <w:lang w:val="es-ES"/>
        </w:rPr>
        <w:t xml:space="preserve">        OFICIO MSPH-CM-ACUER-775-</w:t>
      </w:r>
      <w:r w:rsidRPr="001F3A3E">
        <w:rPr>
          <w:rFonts w:ascii="Arial" w:hAnsi="Arial" w:cs="Arial"/>
          <w:b/>
          <w:sz w:val="24"/>
          <w:szCs w:val="24"/>
          <w:lang w:val="es-ES"/>
        </w:rPr>
        <w:t>19</w:t>
      </w:r>
    </w:p>
    <w:p w:rsidR="00EE5576" w:rsidRPr="001F3A3E" w:rsidRDefault="00EE5576" w:rsidP="00EE557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EE5576" w:rsidRPr="001F3A3E" w:rsidRDefault="00EE5576" w:rsidP="00EE557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Señor</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Municipalidad de San Pablo de Heredia</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Pte.</w:t>
      </w:r>
    </w:p>
    <w:p w:rsidR="00EE5576" w:rsidRDefault="00EE5576" w:rsidP="00EE5576">
      <w:pPr>
        <w:spacing w:after="0" w:line="240" w:lineRule="auto"/>
        <w:jc w:val="both"/>
        <w:rPr>
          <w:rFonts w:ascii="Arial" w:hAnsi="Arial" w:cs="Arial"/>
          <w:sz w:val="24"/>
          <w:szCs w:val="24"/>
        </w:rPr>
      </w:pPr>
    </w:p>
    <w:p w:rsidR="00EE5576" w:rsidRPr="001F3A3E" w:rsidRDefault="00EE5576" w:rsidP="00EE557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EE5576" w:rsidRPr="001F3A3E" w:rsidRDefault="00EE5576" w:rsidP="00EE5576">
      <w:pPr>
        <w:pStyle w:val="Sinespaciado"/>
        <w:rPr>
          <w:lang w:val="es-ES"/>
        </w:rPr>
      </w:pPr>
    </w:p>
    <w:p w:rsidR="00EE5576" w:rsidRPr="001F3A3E" w:rsidRDefault="00EE5576" w:rsidP="00EE557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E5576" w:rsidRPr="001F3A3E" w:rsidRDefault="00EE5576" w:rsidP="00EE5576">
      <w:pPr>
        <w:spacing w:after="0" w:line="240" w:lineRule="auto"/>
        <w:rPr>
          <w:rFonts w:ascii="Calibri" w:eastAsia="Calibri" w:hAnsi="Calibri" w:cs="Times New Roman"/>
          <w:lang w:val="es-ES" w:eastAsia="es-ES"/>
        </w:rPr>
      </w:pPr>
    </w:p>
    <w:p w:rsidR="00EE5576" w:rsidRPr="001F3A3E" w:rsidRDefault="00EE5576" w:rsidP="00EE557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E5576" w:rsidRDefault="00EE5576" w:rsidP="00EE5576">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EE5576" w:rsidRDefault="00EE5576" w:rsidP="00C966AA">
      <w:pPr>
        <w:pStyle w:val="Sinespaciado"/>
        <w:ind w:firstLine="556"/>
      </w:pPr>
    </w:p>
    <w:p w:rsidR="00EE5576" w:rsidRPr="00EE5576" w:rsidRDefault="00EE5576" w:rsidP="00EE5576">
      <w:pPr>
        <w:rPr>
          <w:rFonts w:ascii="Arial" w:hAnsi="Arial" w:cs="Arial"/>
          <w:b/>
          <w:sz w:val="24"/>
          <w:szCs w:val="24"/>
        </w:rPr>
      </w:pPr>
      <w:r w:rsidRPr="00EE5576">
        <w:rPr>
          <w:rFonts w:ascii="Arial" w:hAnsi="Arial" w:cs="Arial"/>
          <w:b/>
          <w:sz w:val="24"/>
          <w:szCs w:val="24"/>
        </w:rPr>
        <w:t xml:space="preserve">CONSIDERANDO </w:t>
      </w:r>
    </w:p>
    <w:p w:rsidR="00EE5576" w:rsidRPr="00EE5576" w:rsidRDefault="00EE5576" w:rsidP="00EE5576">
      <w:pPr>
        <w:numPr>
          <w:ilvl w:val="0"/>
          <w:numId w:val="90"/>
        </w:numPr>
        <w:spacing w:line="276" w:lineRule="auto"/>
        <w:contextualSpacing/>
        <w:jc w:val="both"/>
        <w:rPr>
          <w:rFonts w:ascii="Arial" w:eastAsia="Calibri" w:hAnsi="Arial" w:cs="Arial"/>
          <w:sz w:val="24"/>
          <w:szCs w:val="24"/>
          <w:lang w:eastAsia="ar-SA"/>
        </w:rPr>
      </w:pPr>
      <w:r w:rsidRPr="00EE5576">
        <w:rPr>
          <w:rFonts w:ascii="Arial" w:hAnsi="Arial" w:cs="Arial"/>
          <w:sz w:val="24"/>
          <w:szCs w:val="24"/>
        </w:rPr>
        <w:t>Acuerdo municipal CM 420-19 adoptado en la sesión ordinaria N° 29-19 celebrada el día 15 de julio del 2019, donde se le solicita a la Alcaldía Municipal que elabore la motivación y justificación técnica, que permita al Concejo autorizar la segregación de los lotes y la adjudicación de los mismos a los beneficiarios Hernán Jiménez León y Marco Hernández Campos, en los términos que sean requeridos conforme a derecho</w:t>
      </w:r>
      <w:r w:rsidRPr="00EE5576">
        <w:rPr>
          <w:rFonts w:ascii="Arial" w:eastAsia="Calibri" w:hAnsi="Arial" w:cs="Arial"/>
          <w:sz w:val="24"/>
          <w:szCs w:val="24"/>
          <w:lang w:eastAsia="ar-SA"/>
        </w:rPr>
        <w:t>.</w:t>
      </w:r>
    </w:p>
    <w:p w:rsidR="00EE5576" w:rsidRPr="00EE5576" w:rsidRDefault="00EE5576" w:rsidP="00EE5576">
      <w:pPr>
        <w:spacing w:line="276" w:lineRule="auto"/>
        <w:ind w:left="720"/>
        <w:contextualSpacing/>
        <w:jc w:val="both"/>
        <w:rPr>
          <w:rFonts w:ascii="Arial" w:eastAsia="Calibri" w:hAnsi="Arial" w:cs="Arial"/>
          <w:sz w:val="24"/>
          <w:szCs w:val="24"/>
          <w:lang w:eastAsia="ar-SA"/>
        </w:rPr>
      </w:pPr>
    </w:p>
    <w:p w:rsidR="00EE5576" w:rsidRPr="00EE5576" w:rsidRDefault="00EE5576" w:rsidP="00EE5576">
      <w:pPr>
        <w:numPr>
          <w:ilvl w:val="0"/>
          <w:numId w:val="90"/>
        </w:numPr>
        <w:spacing w:line="276" w:lineRule="auto"/>
        <w:contextualSpacing/>
        <w:jc w:val="both"/>
        <w:rPr>
          <w:rFonts w:ascii="Arial" w:eastAsia="Calibri" w:hAnsi="Arial" w:cs="Arial"/>
          <w:sz w:val="24"/>
          <w:szCs w:val="24"/>
          <w:lang w:eastAsia="ar-SA"/>
        </w:rPr>
      </w:pPr>
      <w:r w:rsidRPr="00EE557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E5576" w:rsidRPr="00EE5576" w:rsidRDefault="00EE5576" w:rsidP="00EE5576">
      <w:pPr>
        <w:spacing w:line="276" w:lineRule="auto"/>
        <w:contextualSpacing/>
        <w:jc w:val="both"/>
        <w:rPr>
          <w:rFonts w:ascii="Arial" w:eastAsia="Calibri" w:hAnsi="Arial" w:cs="Arial"/>
          <w:sz w:val="24"/>
          <w:szCs w:val="24"/>
          <w:lang w:eastAsia="ar-SA"/>
        </w:rPr>
      </w:pPr>
    </w:p>
    <w:p w:rsidR="00EE5576" w:rsidRPr="00EE5576" w:rsidRDefault="00EE5576" w:rsidP="00EE5576">
      <w:pPr>
        <w:spacing w:line="276" w:lineRule="auto"/>
        <w:contextualSpacing/>
        <w:jc w:val="both"/>
        <w:rPr>
          <w:rFonts w:ascii="Arial" w:eastAsia="Calibri" w:hAnsi="Arial" w:cs="Arial"/>
          <w:b/>
          <w:sz w:val="24"/>
          <w:szCs w:val="24"/>
          <w:lang w:eastAsia="ar-SA"/>
        </w:rPr>
      </w:pPr>
      <w:r w:rsidRPr="00EE5576">
        <w:rPr>
          <w:rFonts w:ascii="Arial" w:eastAsia="Calibri" w:hAnsi="Arial" w:cs="Arial"/>
          <w:b/>
          <w:sz w:val="24"/>
          <w:szCs w:val="24"/>
          <w:lang w:eastAsia="ar-SA"/>
        </w:rPr>
        <w:t xml:space="preserve">ESTE CONCEJO MUNICIPAL ACUERDA </w:t>
      </w:r>
    </w:p>
    <w:p w:rsidR="00EE5576" w:rsidRPr="00EE5576" w:rsidRDefault="00EE5576" w:rsidP="00EE5576">
      <w:pPr>
        <w:spacing w:line="240" w:lineRule="auto"/>
        <w:contextualSpacing/>
        <w:jc w:val="both"/>
        <w:rPr>
          <w:rFonts w:ascii="Arial" w:eastAsia="Calibri" w:hAnsi="Arial" w:cs="Arial"/>
          <w:sz w:val="24"/>
          <w:szCs w:val="24"/>
          <w:lang w:eastAsia="ar-SA"/>
        </w:rPr>
      </w:pPr>
    </w:p>
    <w:p w:rsidR="00EE5576" w:rsidRPr="00EE5576" w:rsidRDefault="00EE5576" w:rsidP="00EE5576">
      <w:pPr>
        <w:spacing w:line="276" w:lineRule="auto"/>
        <w:contextualSpacing/>
        <w:jc w:val="both"/>
        <w:rPr>
          <w:rFonts w:ascii="Arial" w:eastAsia="Calibri" w:hAnsi="Arial" w:cs="Arial"/>
          <w:sz w:val="24"/>
          <w:szCs w:val="24"/>
          <w:lang w:eastAsia="ar-SA"/>
        </w:rPr>
      </w:pPr>
      <w:r w:rsidRPr="00EE5576">
        <w:rPr>
          <w:rFonts w:ascii="Arial" w:eastAsia="Calibri" w:hAnsi="Arial" w:cs="Arial"/>
          <w:sz w:val="24"/>
          <w:szCs w:val="24"/>
          <w:lang w:eastAsia="ar-SA"/>
        </w:rPr>
        <w:t xml:space="preserve">Ratificar el acuerdo CM 420-19 para que la Administración Municipal, en un plazo no mayor a diez hábiles, remita la documentación correspondiente. </w:t>
      </w:r>
    </w:p>
    <w:p w:rsidR="00EE5576" w:rsidRPr="00EE5576" w:rsidRDefault="00EE5576" w:rsidP="00EE5576">
      <w:pPr>
        <w:spacing w:after="0" w:line="240" w:lineRule="auto"/>
        <w:contextualSpacing/>
        <w:jc w:val="both"/>
        <w:rPr>
          <w:rFonts w:ascii="Arial" w:hAnsi="Arial" w:cs="Arial"/>
          <w:b/>
        </w:rPr>
      </w:pPr>
    </w:p>
    <w:p w:rsidR="00EE5576" w:rsidRPr="00EE5576" w:rsidRDefault="00EE5576" w:rsidP="00EE5576">
      <w:pPr>
        <w:spacing w:after="0" w:line="240" w:lineRule="auto"/>
        <w:contextualSpacing/>
        <w:jc w:val="both"/>
        <w:rPr>
          <w:rFonts w:ascii="Arial" w:hAnsi="Arial" w:cs="Arial"/>
          <w:b/>
        </w:rPr>
      </w:pPr>
      <w:r w:rsidRPr="00EE5576">
        <w:rPr>
          <w:rFonts w:ascii="Arial" w:hAnsi="Arial" w:cs="Arial"/>
          <w:b/>
        </w:rPr>
        <w:t>ACUERDO UNÁNIME Y DECLARADO DEFINITIVAMENTE APROBADO N° 775-19</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spacing w:after="0" w:line="240" w:lineRule="auto"/>
        <w:jc w:val="both"/>
        <w:rPr>
          <w:rFonts w:ascii="Arial" w:eastAsia="Calibri" w:hAnsi="Arial" w:cs="Arial"/>
          <w:sz w:val="24"/>
          <w:szCs w:val="24"/>
        </w:rPr>
      </w:pPr>
      <w:r w:rsidRPr="00EE5576">
        <w:rPr>
          <w:rFonts w:ascii="Arial" w:eastAsia="Calibri" w:hAnsi="Arial" w:cs="Arial"/>
          <w:sz w:val="24"/>
          <w:szCs w:val="24"/>
        </w:rPr>
        <w:t>Acuerdo con el voto positivo de los regidores</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numPr>
          <w:ilvl w:val="0"/>
          <w:numId w:val="91"/>
        </w:numPr>
        <w:spacing w:after="0" w:line="240" w:lineRule="auto"/>
        <w:ind w:right="-799" w:firstLine="556"/>
        <w:rPr>
          <w:rFonts w:ascii="Arial" w:eastAsia="Calibri" w:hAnsi="Arial" w:cs="Arial"/>
          <w:sz w:val="24"/>
          <w:szCs w:val="24"/>
        </w:rPr>
      </w:pPr>
      <w:r w:rsidRPr="00EE5576">
        <w:rPr>
          <w:rFonts w:ascii="Arial" w:eastAsia="Calibri" w:hAnsi="Arial" w:cs="Arial"/>
          <w:sz w:val="24"/>
          <w:szCs w:val="24"/>
        </w:rPr>
        <w:t>José Fernando Méndez Vindas, Partido Unidad Social Cristiana</w:t>
      </w:r>
    </w:p>
    <w:p w:rsidR="00EE5576" w:rsidRPr="00EE5576" w:rsidRDefault="00EE5576" w:rsidP="00EE5576">
      <w:pPr>
        <w:numPr>
          <w:ilvl w:val="0"/>
          <w:numId w:val="91"/>
        </w:numPr>
        <w:spacing w:after="0" w:line="240" w:lineRule="auto"/>
        <w:ind w:right="-799" w:firstLine="556"/>
        <w:rPr>
          <w:rFonts w:ascii="Arial" w:eastAsia="Calibri" w:hAnsi="Arial" w:cs="Arial"/>
          <w:sz w:val="24"/>
          <w:szCs w:val="24"/>
        </w:rPr>
      </w:pPr>
      <w:r w:rsidRPr="00EE5576">
        <w:rPr>
          <w:rFonts w:ascii="Arial" w:eastAsia="Calibri" w:hAnsi="Arial" w:cs="Arial"/>
          <w:sz w:val="24"/>
          <w:szCs w:val="24"/>
        </w:rPr>
        <w:t>María de los Ángeles Artavia Zeledón, Partido Unidad Social Cristiana</w:t>
      </w:r>
    </w:p>
    <w:p w:rsidR="00EE5576" w:rsidRPr="00EE5576" w:rsidRDefault="00EE5576" w:rsidP="00EE5576">
      <w:pPr>
        <w:numPr>
          <w:ilvl w:val="0"/>
          <w:numId w:val="91"/>
        </w:numPr>
        <w:spacing w:after="0" w:line="240" w:lineRule="auto"/>
        <w:ind w:right="-799" w:firstLine="556"/>
        <w:rPr>
          <w:rFonts w:ascii="Arial" w:eastAsia="Calibri" w:hAnsi="Arial" w:cs="Arial"/>
          <w:sz w:val="24"/>
          <w:szCs w:val="24"/>
        </w:rPr>
      </w:pPr>
      <w:r w:rsidRPr="00EE5576">
        <w:rPr>
          <w:rFonts w:ascii="Arial" w:eastAsia="Calibri" w:hAnsi="Arial" w:cs="Arial"/>
          <w:sz w:val="24"/>
          <w:szCs w:val="24"/>
        </w:rPr>
        <w:lastRenderedPageBreak/>
        <w:t>Damaris Gamboa Hernández, Partido Unidad Social Cristiana</w:t>
      </w:r>
    </w:p>
    <w:p w:rsidR="00EE5576" w:rsidRPr="00EE5576" w:rsidRDefault="00EE5576" w:rsidP="00EE5576">
      <w:pPr>
        <w:numPr>
          <w:ilvl w:val="0"/>
          <w:numId w:val="91"/>
        </w:numPr>
        <w:spacing w:after="0" w:line="240" w:lineRule="auto"/>
        <w:ind w:firstLine="556"/>
        <w:rPr>
          <w:rFonts w:ascii="Arial" w:eastAsia="Calibri" w:hAnsi="Arial" w:cs="Arial"/>
          <w:sz w:val="24"/>
          <w:szCs w:val="24"/>
        </w:rPr>
      </w:pPr>
      <w:r w:rsidRPr="00EE5576">
        <w:rPr>
          <w:rFonts w:ascii="Arial" w:eastAsia="Calibri" w:hAnsi="Arial" w:cs="Arial"/>
          <w:sz w:val="24"/>
          <w:szCs w:val="24"/>
        </w:rPr>
        <w:t>Yojhan Cubero Ramírez, Partido Liberación Nacional</w:t>
      </w:r>
    </w:p>
    <w:p w:rsidR="00EE5576" w:rsidRPr="00EE5576" w:rsidRDefault="00EE5576" w:rsidP="00EE5576">
      <w:pPr>
        <w:numPr>
          <w:ilvl w:val="0"/>
          <w:numId w:val="91"/>
        </w:numPr>
        <w:spacing w:after="0" w:line="240" w:lineRule="auto"/>
        <w:ind w:firstLine="556"/>
        <w:rPr>
          <w:rFonts w:ascii="Arial" w:eastAsia="Calibri" w:hAnsi="Arial" w:cs="Arial"/>
          <w:sz w:val="24"/>
          <w:szCs w:val="24"/>
        </w:rPr>
      </w:pPr>
      <w:r w:rsidRPr="00EE5576">
        <w:rPr>
          <w:rFonts w:ascii="Arial" w:eastAsia="Calibri" w:hAnsi="Arial" w:cs="Arial"/>
          <w:sz w:val="24"/>
          <w:szCs w:val="24"/>
        </w:rPr>
        <w:t>Betty Castillo Ortiz, Partido Liberación Nacional</w:t>
      </w: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Pr="00500EB2" w:rsidRDefault="00EE5576" w:rsidP="00EE55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E5576" w:rsidRPr="00A21CE9" w:rsidRDefault="00EE5576" w:rsidP="00EE5576">
      <w:pPr>
        <w:spacing w:after="0" w:line="240" w:lineRule="auto"/>
        <w:jc w:val="center"/>
        <w:rPr>
          <w:rFonts w:ascii="Arial" w:hAnsi="Arial" w:cs="Arial"/>
          <w:b/>
          <w:sz w:val="24"/>
          <w:szCs w:val="24"/>
        </w:rPr>
      </w:pPr>
      <w:r>
        <w:rPr>
          <w:rFonts w:ascii="Arial" w:hAnsi="Arial" w:cs="Arial"/>
          <w:b/>
          <w:sz w:val="24"/>
          <w:szCs w:val="24"/>
        </w:rPr>
        <w:t>SECRETARÍA CONCEJO MUNICIPAL</w:t>
      </w:r>
    </w:p>
    <w:p w:rsidR="00EE5576" w:rsidRDefault="00EE5576" w:rsidP="00EE5576">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12CE5DBF" wp14:editId="11EF362A">
            <wp:extent cx="213459" cy="152400"/>
            <wp:effectExtent l="0" t="0" r="0" b="0"/>
            <wp:docPr id="428" name="Imagen 4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EE5576" w:rsidRDefault="00EE5576" w:rsidP="00EE5576">
      <w:pPr>
        <w:pStyle w:val="Sinespaciado"/>
        <w:rPr>
          <w:rFonts w:ascii="Arial" w:hAnsi="Arial" w:cs="Arial"/>
          <w:noProof/>
          <w:sz w:val="16"/>
          <w:szCs w:val="16"/>
          <w:lang w:eastAsia="es-CR"/>
        </w:rPr>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Pr="00EE5576" w:rsidRDefault="00EE5576" w:rsidP="00EE5576">
      <w:pPr>
        <w:pStyle w:val="Sinespaciado"/>
      </w:pPr>
    </w:p>
    <w:p w:rsidR="00EE5576" w:rsidRPr="001F3A3E" w:rsidRDefault="00EE5576" w:rsidP="00EE5576">
      <w:pPr>
        <w:ind w:left="4956"/>
        <w:rPr>
          <w:rFonts w:ascii="Arial" w:hAnsi="Arial" w:cs="Arial"/>
          <w:b/>
          <w:sz w:val="24"/>
          <w:szCs w:val="24"/>
          <w:lang w:val="es-ES"/>
        </w:rPr>
      </w:pPr>
      <w:r>
        <w:rPr>
          <w:rFonts w:ascii="Arial" w:hAnsi="Arial" w:cs="Arial"/>
          <w:b/>
          <w:sz w:val="24"/>
          <w:szCs w:val="24"/>
          <w:lang w:val="es-ES"/>
        </w:rPr>
        <w:t xml:space="preserve">        OFICIO MSPH-CM-ACUER-776-</w:t>
      </w:r>
      <w:r w:rsidRPr="001F3A3E">
        <w:rPr>
          <w:rFonts w:ascii="Arial" w:hAnsi="Arial" w:cs="Arial"/>
          <w:b/>
          <w:sz w:val="24"/>
          <w:szCs w:val="24"/>
          <w:lang w:val="es-ES"/>
        </w:rPr>
        <w:t>19</w:t>
      </w:r>
    </w:p>
    <w:p w:rsidR="00EE5576" w:rsidRPr="001F3A3E" w:rsidRDefault="00EE5576" w:rsidP="00EE557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EE5576" w:rsidRPr="001F3A3E" w:rsidRDefault="00EE5576" w:rsidP="00EE557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Señor</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Municipalidad de San Pablo de Heredia</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Pte.</w:t>
      </w:r>
    </w:p>
    <w:p w:rsidR="00EE5576" w:rsidRDefault="00EE5576" w:rsidP="00EE5576">
      <w:pPr>
        <w:spacing w:after="0" w:line="240" w:lineRule="auto"/>
        <w:jc w:val="both"/>
        <w:rPr>
          <w:rFonts w:ascii="Arial" w:hAnsi="Arial" w:cs="Arial"/>
          <w:sz w:val="24"/>
          <w:szCs w:val="24"/>
        </w:rPr>
      </w:pPr>
    </w:p>
    <w:p w:rsidR="00EE5576" w:rsidRPr="001F3A3E" w:rsidRDefault="00EE5576" w:rsidP="00EE557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EE5576" w:rsidRPr="001F3A3E" w:rsidRDefault="00EE5576" w:rsidP="00EE5576">
      <w:pPr>
        <w:pStyle w:val="Sinespaciado"/>
        <w:rPr>
          <w:lang w:val="es-ES"/>
        </w:rPr>
      </w:pPr>
    </w:p>
    <w:p w:rsidR="00EE5576" w:rsidRPr="001F3A3E" w:rsidRDefault="00EE5576" w:rsidP="00EE557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E5576" w:rsidRPr="001F3A3E" w:rsidRDefault="00EE5576" w:rsidP="00EE5576">
      <w:pPr>
        <w:spacing w:after="0" w:line="240" w:lineRule="auto"/>
        <w:rPr>
          <w:rFonts w:ascii="Calibri" w:eastAsia="Calibri" w:hAnsi="Calibri" w:cs="Times New Roman"/>
          <w:lang w:val="es-ES" w:eastAsia="es-ES"/>
        </w:rPr>
      </w:pPr>
    </w:p>
    <w:p w:rsidR="00EE5576" w:rsidRPr="001F3A3E" w:rsidRDefault="00EE5576" w:rsidP="00EE557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E5576" w:rsidRPr="00EE5576" w:rsidRDefault="00EE5576" w:rsidP="00EE5576">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EE5576" w:rsidRPr="00EE5576" w:rsidRDefault="00EE5576" w:rsidP="00EE5576">
      <w:pPr>
        <w:keepNext/>
        <w:keepLines/>
        <w:spacing w:before="240" w:after="0"/>
        <w:outlineLvl w:val="0"/>
        <w:rPr>
          <w:rFonts w:ascii="Arial" w:eastAsiaTheme="majorEastAsia" w:hAnsi="Arial" w:cs="Arial"/>
          <w:b/>
          <w:sz w:val="24"/>
          <w:szCs w:val="24"/>
        </w:rPr>
      </w:pPr>
      <w:r w:rsidRPr="00EE5576">
        <w:rPr>
          <w:rFonts w:ascii="Arial" w:eastAsiaTheme="majorEastAsia" w:hAnsi="Arial" w:cs="Arial"/>
          <w:b/>
          <w:sz w:val="24"/>
          <w:szCs w:val="24"/>
        </w:rPr>
        <w:t xml:space="preserve">CONSIDERANDO </w:t>
      </w:r>
    </w:p>
    <w:p w:rsidR="00EE5576" w:rsidRPr="00EE5576" w:rsidRDefault="00EE5576" w:rsidP="00EE5576">
      <w:pPr>
        <w:spacing w:after="0" w:line="240" w:lineRule="auto"/>
        <w:rPr>
          <w:rFonts w:ascii="Calibri" w:eastAsia="Calibri" w:hAnsi="Calibri" w:cs="Times New Roman"/>
        </w:rPr>
      </w:pPr>
    </w:p>
    <w:p w:rsidR="00EE5576" w:rsidRPr="00EE5576" w:rsidRDefault="00EE5576" w:rsidP="00EE5576">
      <w:pPr>
        <w:numPr>
          <w:ilvl w:val="0"/>
          <w:numId w:val="92"/>
        </w:numPr>
        <w:spacing w:line="252" w:lineRule="auto"/>
        <w:contextualSpacing/>
        <w:jc w:val="both"/>
        <w:rPr>
          <w:rFonts w:ascii="Arial" w:eastAsia="Calibri" w:hAnsi="Arial" w:cs="Arial"/>
          <w:sz w:val="24"/>
          <w:szCs w:val="24"/>
        </w:rPr>
      </w:pPr>
      <w:r w:rsidRPr="00EE5576">
        <w:rPr>
          <w:rFonts w:ascii="Arial" w:eastAsia="Calibri" w:hAnsi="Arial" w:cs="Arial"/>
          <w:sz w:val="24"/>
          <w:szCs w:val="24"/>
        </w:rPr>
        <w:t>Oficio MICITT-DVT-OF-819-2019, recibido vía correo el día 29 de agosto de 2019, suscrito por el Sr. Edwin Estrada Hernández, Viceministro de Telecomunicaciones, MICITT, donde se refiere a estudio denominado “Valoración de los Reglamentos Municipales para la Construcción de Infraestructura de Telecomunicaciones”.</w:t>
      </w:r>
    </w:p>
    <w:p w:rsidR="00EE5576" w:rsidRPr="00EE5576" w:rsidRDefault="00EE5576" w:rsidP="00EE5576">
      <w:pPr>
        <w:spacing w:after="0" w:line="240" w:lineRule="auto"/>
        <w:rPr>
          <w:rFonts w:ascii="Arial" w:eastAsia="Times New Roman" w:hAnsi="Arial" w:cs="Arial"/>
          <w:b/>
          <w:sz w:val="24"/>
          <w:szCs w:val="24"/>
          <w:lang w:val="es-ES_tradnl" w:eastAsia="es-ES_tradnl"/>
        </w:rPr>
      </w:pPr>
    </w:p>
    <w:p w:rsidR="00EE5576" w:rsidRPr="00EE5576" w:rsidRDefault="00EE5576" w:rsidP="00EE5576">
      <w:pPr>
        <w:numPr>
          <w:ilvl w:val="0"/>
          <w:numId w:val="92"/>
        </w:numPr>
        <w:spacing w:line="256" w:lineRule="auto"/>
        <w:contextualSpacing/>
        <w:jc w:val="both"/>
        <w:rPr>
          <w:rFonts w:ascii="Arial" w:hAnsi="Arial" w:cs="Arial"/>
          <w:b/>
          <w:sz w:val="24"/>
          <w:szCs w:val="24"/>
        </w:rPr>
      </w:pPr>
      <w:r w:rsidRPr="00EE5576">
        <w:rPr>
          <w:rFonts w:ascii="Arial" w:hAnsi="Arial" w:cs="Arial"/>
          <w:sz w:val="24"/>
          <w:szCs w:val="24"/>
        </w:rPr>
        <w:t>Acuerdo municipal CM 564-19 adoptado en la sesión ordinaria N° 37-19 celebrada el día 09 de setiembre del 2019, donde se le solicitó a la Administración Municipal que se pronuncie sobre lo citado en dicho oficio e informe cuales son las acciones que se está realizando para implementar las recomendaciones respectivas</w:t>
      </w:r>
      <w:r w:rsidRPr="00EE5576">
        <w:rPr>
          <w:rFonts w:ascii="Arial" w:hAnsi="Arial" w:cs="Arial"/>
          <w:b/>
          <w:sz w:val="24"/>
          <w:szCs w:val="24"/>
        </w:rPr>
        <w:t>.</w:t>
      </w:r>
    </w:p>
    <w:p w:rsidR="00EE5576" w:rsidRPr="00EE5576" w:rsidRDefault="00EE5576" w:rsidP="00EE5576">
      <w:pPr>
        <w:ind w:left="720"/>
        <w:contextualSpacing/>
        <w:jc w:val="both"/>
        <w:rPr>
          <w:rFonts w:ascii="Arial" w:hAnsi="Arial" w:cs="Arial"/>
          <w:b/>
          <w:sz w:val="24"/>
          <w:szCs w:val="24"/>
        </w:rPr>
      </w:pPr>
    </w:p>
    <w:p w:rsidR="00EE5576" w:rsidRPr="00EE5576" w:rsidRDefault="00EE5576" w:rsidP="00EE5576">
      <w:pPr>
        <w:numPr>
          <w:ilvl w:val="0"/>
          <w:numId w:val="92"/>
        </w:numPr>
        <w:spacing w:line="256" w:lineRule="auto"/>
        <w:contextualSpacing/>
        <w:jc w:val="both"/>
        <w:rPr>
          <w:rFonts w:ascii="Arial" w:hAnsi="Arial" w:cs="Arial"/>
          <w:b/>
          <w:sz w:val="24"/>
          <w:szCs w:val="24"/>
        </w:rPr>
      </w:pPr>
      <w:r w:rsidRPr="00EE557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E5576" w:rsidRPr="00EE5576" w:rsidRDefault="00EE5576" w:rsidP="00EE5576">
      <w:pPr>
        <w:spacing w:after="0" w:line="240" w:lineRule="auto"/>
      </w:pPr>
    </w:p>
    <w:p w:rsidR="00EE5576" w:rsidRPr="00EE5576" w:rsidRDefault="00EE5576" w:rsidP="00EE5576">
      <w:pPr>
        <w:rPr>
          <w:rFonts w:ascii="Arial" w:hAnsi="Arial" w:cs="Arial"/>
          <w:b/>
          <w:sz w:val="24"/>
          <w:szCs w:val="24"/>
        </w:rPr>
      </w:pPr>
      <w:r w:rsidRPr="00EE5576">
        <w:rPr>
          <w:rFonts w:ascii="Arial" w:hAnsi="Arial" w:cs="Arial"/>
          <w:b/>
          <w:sz w:val="24"/>
          <w:szCs w:val="24"/>
        </w:rPr>
        <w:t xml:space="preserve">ESTE CONCEJO MUNICIPAL ACUERDA </w:t>
      </w:r>
    </w:p>
    <w:p w:rsidR="00EE5576" w:rsidRPr="00EE5576" w:rsidRDefault="00EE5576" w:rsidP="00EE5576">
      <w:pPr>
        <w:jc w:val="both"/>
        <w:rPr>
          <w:rFonts w:ascii="Arial" w:hAnsi="Arial" w:cs="Arial"/>
          <w:sz w:val="24"/>
          <w:szCs w:val="24"/>
        </w:rPr>
      </w:pPr>
      <w:r w:rsidRPr="00EE5576">
        <w:rPr>
          <w:rFonts w:ascii="Arial" w:hAnsi="Arial" w:cs="Arial"/>
          <w:sz w:val="24"/>
          <w:szCs w:val="24"/>
        </w:rPr>
        <w:t xml:space="preserve">Ratificar el acuerdo CM 564-19 para que la Administración Municipal, en un plazo no mayor a diez días hábiles se pronuncie al respecto. </w:t>
      </w:r>
    </w:p>
    <w:p w:rsidR="00EE5576" w:rsidRPr="00EE5576" w:rsidRDefault="00EE5576" w:rsidP="00EE5576">
      <w:pPr>
        <w:spacing w:after="0" w:line="240" w:lineRule="auto"/>
        <w:contextualSpacing/>
        <w:jc w:val="both"/>
        <w:rPr>
          <w:rFonts w:ascii="Arial" w:hAnsi="Arial" w:cs="Arial"/>
          <w:b/>
        </w:rPr>
      </w:pPr>
      <w:r w:rsidRPr="00EE5576">
        <w:rPr>
          <w:rFonts w:ascii="Arial" w:hAnsi="Arial" w:cs="Arial"/>
          <w:b/>
        </w:rPr>
        <w:t>ACUERDO UNÁNIME Y DECLARADO DEFINITIVAMENTE APROBADO N° 776-19</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spacing w:after="0" w:line="240" w:lineRule="auto"/>
        <w:jc w:val="both"/>
        <w:rPr>
          <w:rFonts w:ascii="Arial" w:eastAsia="Calibri" w:hAnsi="Arial" w:cs="Arial"/>
          <w:sz w:val="24"/>
          <w:szCs w:val="24"/>
        </w:rPr>
      </w:pPr>
      <w:r w:rsidRPr="00EE5576">
        <w:rPr>
          <w:rFonts w:ascii="Arial" w:eastAsia="Calibri" w:hAnsi="Arial" w:cs="Arial"/>
          <w:sz w:val="24"/>
          <w:szCs w:val="24"/>
        </w:rPr>
        <w:t>Acuerdo con el voto positivo de los regidores</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numPr>
          <w:ilvl w:val="0"/>
          <w:numId w:val="93"/>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lastRenderedPageBreak/>
        <w:t>José Fernando Méndez Vindas, Partido Unidad Social Cristiana</w:t>
      </w:r>
    </w:p>
    <w:p w:rsidR="00EE5576" w:rsidRPr="00EE5576" w:rsidRDefault="00EE5576" w:rsidP="00EE5576">
      <w:pPr>
        <w:numPr>
          <w:ilvl w:val="0"/>
          <w:numId w:val="93"/>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t>María de los Ángeles Artavia Zeledón, Partido Unidad Social Cristiana</w:t>
      </w:r>
    </w:p>
    <w:p w:rsidR="00EE5576" w:rsidRPr="00EE5576" w:rsidRDefault="00EE5576" w:rsidP="00EE5576">
      <w:pPr>
        <w:numPr>
          <w:ilvl w:val="0"/>
          <w:numId w:val="93"/>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t>Damaris Gamboa Hernández, Partido Unidad Social Cristiana</w:t>
      </w:r>
    </w:p>
    <w:p w:rsidR="00EE5576" w:rsidRPr="00EE5576" w:rsidRDefault="00EE5576" w:rsidP="00EE5576">
      <w:pPr>
        <w:numPr>
          <w:ilvl w:val="0"/>
          <w:numId w:val="93"/>
        </w:numPr>
        <w:spacing w:after="0" w:line="240" w:lineRule="auto"/>
        <w:ind w:firstLine="414"/>
        <w:rPr>
          <w:rFonts w:ascii="Arial" w:eastAsia="Calibri" w:hAnsi="Arial" w:cs="Arial"/>
          <w:sz w:val="24"/>
          <w:szCs w:val="24"/>
        </w:rPr>
      </w:pPr>
      <w:r w:rsidRPr="00EE5576">
        <w:rPr>
          <w:rFonts w:ascii="Arial" w:eastAsia="Calibri" w:hAnsi="Arial" w:cs="Arial"/>
          <w:sz w:val="24"/>
          <w:szCs w:val="24"/>
        </w:rPr>
        <w:t>Yojhan Cubero Ramírez, Partido Liberación Nacional</w:t>
      </w:r>
    </w:p>
    <w:p w:rsidR="00EE5576" w:rsidRPr="00EE5576" w:rsidRDefault="00EE5576" w:rsidP="00EE5576">
      <w:pPr>
        <w:numPr>
          <w:ilvl w:val="0"/>
          <w:numId w:val="93"/>
        </w:numPr>
        <w:spacing w:after="0" w:line="240" w:lineRule="auto"/>
        <w:ind w:firstLine="414"/>
        <w:rPr>
          <w:rFonts w:ascii="Arial" w:eastAsia="Calibri" w:hAnsi="Arial" w:cs="Arial"/>
          <w:sz w:val="24"/>
          <w:szCs w:val="24"/>
        </w:rPr>
      </w:pPr>
      <w:r w:rsidRPr="00EE5576">
        <w:rPr>
          <w:rFonts w:ascii="Arial" w:eastAsia="Calibri" w:hAnsi="Arial" w:cs="Arial"/>
          <w:sz w:val="24"/>
          <w:szCs w:val="24"/>
        </w:rPr>
        <w:t>Betty Castillo Ortiz, Partido Liberación Nacional</w:t>
      </w:r>
    </w:p>
    <w:p w:rsidR="00EE5576" w:rsidRDefault="00EE5576" w:rsidP="00EE5576">
      <w:pPr>
        <w:pStyle w:val="Sinespaciado"/>
      </w:pPr>
    </w:p>
    <w:p w:rsidR="00EE5576" w:rsidRDefault="00EE5576" w:rsidP="00EE5576">
      <w:pPr>
        <w:pStyle w:val="Sinespaciado"/>
      </w:pPr>
    </w:p>
    <w:p w:rsidR="00EE5576" w:rsidRDefault="00EE5576" w:rsidP="00EE5576">
      <w:pPr>
        <w:pStyle w:val="Sinespaciado"/>
      </w:pPr>
    </w:p>
    <w:p w:rsidR="00EE5576" w:rsidRDefault="00EE5576" w:rsidP="00EE5576">
      <w:pPr>
        <w:pStyle w:val="Sinespaciado"/>
      </w:pPr>
    </w:p>
    <w:p w:rsidR="00EE5576" w:rsidRPr="00500EB2" w:rsidRDefault="00EE5576" w:rsidP="00EE55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E5576" w:rsidRPr="00A21CE9" w:rsidRDefault="00EE5576" w:rsidP="00EE5576">
      <w:pPr>
        <w:spacing w:after="0" w:line="240" w:lineRule="auto"/>
        <w:jc w:val="center"/>
        <w:rPr>
          <w:rFonts w:ascii="Arial" w:hAnsi="Arial" w:cs="Arial"/>
          <w:b/>
          <w:sz w:val="24"/>
          <w:szCs w:val="24"/>
        </w:rPr>
      </w:pPr>
      <w:r>
        <w:rPr>
          <w:rFonts w:ascii="Arial" w:hAnsi="Arial" w:cs="Arial"/>
          <w:b/>
          <w:sz w:val="24"/>
          <w:szCs w:val="24"/>
        </w:rPr>
        <w:t>SECRETARÍA CONCEJO MUNICIPAL</w:t>
      </w:r>
    </w:p>
    <w:p w:rsidR="00EE5576" w:rsidRDefault="00EE5576" w:rsidP="00EE5576">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1D16B8EB" wp14:editId="0BC0D7FB">
            <wp:extent cx="213459" cy="152400"/>
            <wp:effectExtent l="0" t="0" r="0" b="0"/>
            <wp:docPr id="429" name="Imagen 4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EE5576" w:rsidRDefault="00EE5576" w:rsidP="00EE5576">
      <w:pPr>
        <w:pStyle w:val="Sinespaciado"/>
        <w:rPr>
          <w:rFonts w:ascii="Arial" w:hAnsi="Arial" w:cs="Arial"/>
          <w:noProof/>
          <w:sz w:val="16"/>
          <w:szCs w:val="16"/>
          <w:lang w:eastAsia="es-CR"/>
        </w:rPr>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Pr="001F3A3E" w:rsidRDefault="00EE5576" w:rsidP="00EE5576">
      <w:pPr>
        <w:ind w:left="4956"/>
        <w:rPr>
          <w:rFonts w:ascii="Arial" w:hAnsi="Arial" w:cs="Arial"/>
          <w:b/>
          <w:sz w:val="24"/>
          <w:szCs w:val="24"/>
          <w:lang w:val="es-ES"/>
        </w:rPr>
      </w:pPr>
      <w:r>
        <w:rPr>
          <w:rFonts w:ascii="Arial" w:hAnsi="Arial" w:cs="Arial"/>
          <w:b/>
          <w:sz w:val="24"/>
          <w:szCs w:val="24"/>
          <w:lang w:val="es-ES"/>
        </w:rPr>
        <w:t xml:space="preserve">        OFICIO MSPH-CM-ACUER-777-</w:t>
      </w:r>
      <w:r w:rsidRPr="001F3A3E">
        <w:rPr>
          <w:rFonts w:ascii="Arial" w:hAnsi="Arial" w:cs="Arial"/>
          <w:b/>
          <w:sz w:val="24"/>
          <w:szCs w:val="24"/>
          <w:lang w:val="es-ES"/>
        </w:rPr>
        <w:t>19</w:t>
      </w:r>
    </w:p>
    <w:p w:rsidR="00EE5576" w:rsidRPr="001F3A3E" w:rsidRDefault="00EE5576" w:rsidP="00EE557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EE5576" w:rsidRPr="001F3A3E" w:rsidRDefault="00EE5576" w:rsidP="00EE557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Señores</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 xml:space="preserve">Comisión de Hacienda y Presupuesto ampliada con la Comisión de Asuntos </w:t>
      </w:r>
      <w:r w:rsidR="00FA4F78">
        <w:rPr>
          <w:rFonts w:ascii="Arial" w:hAnsi="Arial" w:cs="Arial"/>
          <w:sz w:val="24"/>
          <w:szCs w:val="24"/>
        </w:rPr>
        <w:t>Jurídicos</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Municipalidad de San Pablo de Heredia</w:t>
      </w:r>
    </w:p>
    <w:p w:rsidR="00EE5576" w:rsidRDefault="00EE5576" w:rsidP="00EE5576">
      <w:pPr>
        <w:spacing w:after="0" w:line="240" w:lineRule="auto"/>
        <w:jc w:val="both"/>
        <w:rPr>
          <w:rFonts w:ascii="Arial" w:hAnsi="Arial" w:cs="Arial"/>
          <w:sz w:val="24"/>
          <w:szCs w:val="24"/>
        </w:rPr>
      </w:pPr>
      <w:r>
        <w:rPr>
          <w:rFonts w:ascii="Arial" w:hAnsi="Arial" w:cs="Arial"/>
          <w:sz w:val="24"/>
          <w:szCs w:val="24"/>
        </w:rPr>
        <w:t>Pte.</w:t>
      </w:r>
    </w:p>
    <w:p w:rsidR="00EE5576" w:rsidRDefault="00EE5576" w:rsidP="00EE5576">
      <w:pPr>
        <w:spacing w:after="0" w:line="240" w:lineRule="auto"/>
        <w:jc w:val="both"/>
        <w:rPr>
          <w:rFonts w:ascii="Arial" w:hAnsi="Arial" w:cs="Arial"/>
          <w:sz w:val="24"/>
          <w:szCs w:val="24"/>
        </w:rPr>
      </w:pPr>
    </w:p>
    <w:p w:rsidR="00EE5576" w:rsidRPr="001F3A3E" w:rsidRDefault="00EE5576" w:rsidP="00EE557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EE5576" w:rsidRPr="001F3A3E" w:rsidRDefault="00EE5576" w:rsidP="00EE5576">
      <w:pPr>
        <w:pStyle w:val="Sinespaciado"/>
        <w:rPr>
          <w:lang w:val="es-ES"/>
        </w:rPr>
      </w:pPr>
    </w:p>
    <w:p w:rsidR="00EE5576" w:rsidRPr="001F3A3E" w:rsidRDefault="00EE5576" w:rsidP="00EE557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E5576" w:rsidRPr="001F3A3E" w:rsidRDefault="00EE5576" w:rsidP="00EE5576">
      <w:pPr>
        <w:spacing w:after="0" w:line="240" w:lineRule="auto"/>
        <w:rPr>
          <w:rFonts w:ascii="Calibri" w:eastAsia="Calibri" w:hAnsi="Calibri" w:cs="Times New Roman"/>
          <w:lang w:val="es-ES" w:eastAsia="es-ES"/>
        </w:rPr>
      </w:pPr>
    </w:p>
    <w:p w:rsidR="00EE5576" w:rsidRPr="001F3A3E" w:rsidRDefault="00EE5576" w:rsidP="00EE557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E5576" w:rsidRPr="00EE5576" w:rsidRDefault="00EE5576" w:rsidP="00EE5576">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EE5576" w:rsidRDefault="00EE5576" w:rsidP="00EE5576">
      <w:pPr>
        <w:pStyle w:val="Sinespaciado"/>
        <w:ind w:firstLine="556"/>
      </w:pPr>
    </w:p>
    <w:p w:rsidR="00EE5576" w:rsidRPr="00EE5576" w:rsidRDefault="00EE5576" w:rsidP="00EE5576">
      <w:pPr>
        <w:rPr>
          <w:rFonts w:ascii="Arial" w:hAnsi="Arial" w:cs="Arial"/>
          <w:b/>
          <w:sz w:val="24"/>
          <w:szCs w:val="24"/>
        </w:rPr>
      </w:pPr>
      <w:r w:rsidRPr="00EE5576">
        <w:rPr>
          <w:rFonts w:ascii="Arial" w:hAnsi="Arial" w:cs="Arial"/>
          <w:b/>
          <w:sz w:val="24"/>
          <w:szCs w:val="24"/>
        </w:rPr>
        <w:t xml:space="preserve">CONSIDERANDO </w:t>
      </w:r>
    </w:p>
    <w:p w:rsidR="00EE5576" w:rsidRPr="00EE5576" w:rsidRDefault="00EE5576" w:rsidP="00EE5576">
      <w:pPr>
        <w:numPr>
          <w:ilvl w:val="0"/>
          <w:numId w:val="94"/>
        </w:numPr>
        <w:spacing w:line="252" w:lineRule="auto"/>
        <w:contextualSpacing/>
        <w:jc w:val="both"/>
        <w:rPr>
          <w:rFonts w:ascii="Arial" w:eastAsia="Calibri" w:hAnsi="Arial" w:cs="Arial"/>
          <w:sz w:val="24"/>
          <w:szCs w:val="24"/>
        </w:rPr>
      </w:pPr>
      <w:r w:rsidRPr="00EE5576">
        <w:rPr>
          <w:rFonts w:ascii="Arial" w:eastAsia="Calibri" w:hAnsi="Arial" w:cs="Arial"/>
          <w:sz w:val="24"/>
          <w:szCs w:val="24"/>
        </w:rPr>
        <w:t xml:space="preserve">Oficio N° SEC-ANEP-SP-06-2019 con fecha 23 de setiembre del presente año, suscrito por los señores Ismael Salazar Oviedo, Presidente y Gilbert Acuña Cerdas, Secretario de Actas, Junta Seccional ANEP-Municipalidad de San Pablo de Heredia, refiriéndose al acuerdo municipal CM 574-19, relacionado con el aumento salarial de un 1% para el segundo semestre del 2019. </w:t>
      </w:r>
    </w:p>
    <w:p w:rsidR="00EE5576" w:rsidRPr="00EE5576" w:rsidRDefault="00EE5576" w:rsidP="00EE5576">
      <w:pPr>
        <w:spacing w:line="252" w:lineRule="auto"/>
        <w:ind w:left="720"/>
        <w:contextualSpacing/>
        <w:jc w:val="both"/>
        <w:rPr>
          <w:rFonts w:ascii="Arial" w:eastAsia="Calibri" w:hAnsi="Arial" w:cs="Arial"/>
          <w:sz w:val="24"/>
          <w:szCs w:val="24"/>
        </w:rPr>
      </w:pPr>
    </w:p>
    <w:p w:rsidR="00EE5576" w:rsidRPr="00EE5576" w:rsidRDefault="00EE5576" w:rsidP="00EE5576">
      <w:pPr>
        <w:numPr>
          <w:ilvl w:val="0"/>
          <w:numId w:val="94"/>
        </w:numPr>
        <w:spacing w:line="256" w:lineRule="auto"/>
        <w:contextualSpacing/>
        <w:jc w:val="both"/>
        <w:rPr>
          <w:rFonts w:ascii="Arial" w:hAnsi="Arial" w:cs="Arial"/>
          <w:sz w:val="24"/>
          <w:szCs w:val="24"/>
        </w:rPr>
      </w:pPr>
      <w:r w:rsidRPr="00EE5576">
        <w:rPr>
          <w:rFonts w:ascii="Arial" w:hAnsi="Arial" w:cs="Arial"/>
          <w:sz w:val="24"/>
          <w:szCs w:val="24"/>
        </w:rPr>
        <w:t>Acuerdo municipal CM 588-19 adoptado en la sesión ordinaria N° 39-19 celebrada el día 23 de setiembre del 2019, mediante el cual, se remitió dicho oficio a la Comisión de Hacienda y Presupuesto ampliada con la Comisión de Asuntos Jurídicos para su respectivo análisis y posterior dictamen.</w:t>
      </w:r>
    </w:p>
    <w:p w:rsidR="00EE5576" w:rsidRPr="00EE5576" w:rsidRDefault="00EE5576" w:rsidP="00EE5576">
      <w:pPr>
        <w:ind w:left="720"/>
        <w:contextualSpacing/>
        <w:jc w:val="both"/>
        <w:rPr>
          <w:rFonts w:ascii="Arial" w:hAnsi="Arial" w:cs="Arial"/>
          <w:sz w:val="24"/>
          <w:szCs w:val="24"/>
        </w:rPr>
      </w:pPr>
    </w:p>
    <w:p w:rsidR="00EE5576" w:rsidRPr="00EE5576" w:rsidRDefault="00EE5576" w:rsidP="00EE5576">
      <w:pPr>
        <w:numPr>
          <w:ilvl w:val="0"/>
          <w:numId w:val="94"/>
        </w:numPr>
        <w:spacing w:line="256" w:lineRule="auto"/>
        <w:contextualSpacing/>
        <w:jc w:val="both"/>
        <w:rPr>
          <w:rFonts w:ascii="Arial" w:hAnsi="Arial" w:cs="Arial"/>
          <w:b/>
          <w:sz w:val="24"/>
          <w:szCs w:val="24"/>
        </w:rPr>
      </w:pPr>
      <w:r w:rsidRPr="00EE557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E5576" w:rsidRPr="00EE5576" w:rsidRDefault="00EE5576" w:rsidP="00EE5576">
      <w:pPr>
        <w:spacing w:line="256" w:lineRule="auto"/>
        <w:contextualSpacing/>
        <w:jc w:val="both"/>
        <w:rPr>
          <w:rFonts w:ascii="Arial" w:hAnsi="Arial" w:cs="Arial"/>
          <w:b/>
          <w:sz w:val="24"/>
          <w:szCs w:val="24"/>
        </w:rPr>
      </w:pPr>
    </w:p>
    <w:p w:rsidR="00EE5576" w:rsidRPr="00EE5576" w:rsidRDefault="00EE5576" w:rsidP="00EE5576">
      <w:pPr>
        <w:rPr>
          <w:rFonts w:ascii="Arial" w:hAnsi="Arial" w:cs="Arial"/>
          <w:b/>
          <w:sz w:val="24"/>
          <w:szCs w:val="24"/>
        </w:rPr>
      </w:pPr>
      <w:r w:rsidRPr="00EE5576">
        <w:rPr>
          <w:rFonts w:ascii="Arial" w:hAnsi="Arial" w:cs="Arial"/>
          <w:b/>
          <w:sz w:val="24"/>
          <w:szCs w:val="24"/>
        </w:rPr>
        <w:t xml:space="preserve">ESTE CONCEJO MUNICIPAL ACUERDA </w:t>
      </w:r>
    </w:p>
    <w:p w:rsidR="00EE5576" w:rsidRPr="00EE5576" w:rsidRDefault="00EE5576" w:rsidP="00EE5576">
      <w:pPr>
        <w:jc w:val="both"/>
        <w:rPr>
          <w:rFonts w:ascii="Arial" w:hAnsi="Arial" w:cs="Arial"/>
          <w:b/>
          <w:sz w:val="24"/>
          <w:szCs w:val="24"/>
        </w:rPr>
      </w:pPr>
      <w:r w:rsidRPr="00EE5576">
        <w:rPr>
          <w:rFonts w:ascii="Arial" w:hAnsi="Arial" w:cs="Arial"/>
          <w:sz w:val="24"/>
          <w:szCs w:val="24"/>
        </w:rPr>
        <w:t>Ratificar el acuerdo municipal CM 588-19 para que la Comisión de Hacienda y Presupuesto ampliada con la Comisión de Asuntos Jurídicos, en un plazo de diez días hábiles proceda a pronunciarse sobre dicho tema</w:t>
      </w:r>
      <w:r w:rsidRPr="00EE5576">
        <w:rPr>
          <w:rFonts w:ascii="Arial" w:hAnsi="Arial" w:cs="Arial"/>
          <w:b/>
          <w:sz w:val="24"/>
          <w:szCs w:val="24"/>
        </w:rPr>
        <w:t xml:space="preserve">. </w:t>
      </w:r>
    </w:p>
    <w:p w:rsidR="00EE5576" w:rsidRPr="00EE5576" w:rsidRDefault="00EE5576" w:rsidP="00EE5576">
      <w:pPr>
        <w:spacing w:after="0" w:line="240" w:lineRule="auto"/>
        <w:contextualSpacing/>
        <w:jc w:val="both"/>
        <w:rPr>
          <w:rFonts w:ascii="Arial" w:hAnsi="Arial" w:cs="Arial"/>
          <w:b/>
        </w:rPr>
      </w:pPr>
      <w:r w:rsidRPr="00EE5576">
        <w:rPr>
          <w:rFonts w:ascii="Arial" w:hAnsi="Arial" w:cs="Arial"/>
          <w:b/>
        </w:rPr>
        <w:t>ACUERDO UNÁNIME Y DECLARADO DEFINITIVAMENTE APROBADO N° 777-19</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spacing w:after="0" w:line="240" w:lineRule="auto"/>
        <w:jc w:val="both"/>
        <w:rPr>
          <w:rFonts w:ascii="Arial" w:eastAsia="Calibri" w:hAnsi="Arial" w:cs="Arial"/>
          <w:sz w:val="24"/>
          <w:szCs w:val="24"/>
        </w:rPr>
      </w:pPr>
      <w:r w:rsidRPr="00EE5576">
        <w:rPr>
          <w:rFonts w:ascii="Arial" w:eastAsia="Calibri" w:hAnsi="Arial" w:cs="Arial"/>
          <w:sz w:val="24"/>
          <w:szCs w:val="24"/>
        </w:rPr>
        <w:t>Acuerdo con el voto positivo de los regidores</w:t>
      </w:r>
    </w:p>
    <w:p w:rsidR="00EE5576" w:rsidRPr="00EE5576" w:rsidRDefault="00EE5576" w:rsidP="00EE5576">
      <w:pPr>
        <w:spacing w:after="0" w:line="240" w:lineRule="auto"/>
        <w:jc w:val="both"/>
        <w:rPr>
          <w:rFonts w:ascii="Arial" w:eastAsia="Calibri" w:hAnsi="Arial" w:cs="Arial"/>
          <w:sz w:val="24"/>
          <w:szCs w:val="24"/>
        </w:rPr>
      </w:pPr>
    </w:p>
    <w:p w:rsidR="00EE5576" w:rsidRPr="00EE5576" w:rsidRDefault="00EE5576" w:rsidP="00EE5576">
      <w:pPr>
        <w:numPr>
          <w:ilvl w:val="0"/>
          <w:numId w:val="95"/>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t>José Fernando Méndez Vindas, Partido Unidad Social Cristiana</w:t>
      </w:r>
    </w:p>
    <w:p w:rsidR="00EE5576" w:rsidRPr="00EE5576" w:rsidRDefault="00EE5576" w:rsidP="00EE5576">
      <w:pPr>
        <w:numPr>
          <w:ilvl w:val="0"/>
          <w:numId w:val="95"/>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t>María de los Ángeles Artavia Zeledón, Partido Unidad Social Cristiana</w:t>
      </w:r>
    </w:p>
    <w:p w:rsidR="00EE5576" w:rsidRPr="00EE5576" w:rsidRDefault="00EE5576" w:rsidP="00EE5576">
      <w:pPr>
        <w:numPr>
          <w:ilvl w:val="0"/>
          <w:numId w:val="95"/>
        </w:numPr>
        <w:spacing w:after="0" w:line="240" w:lineRule="auto"/>
        <w:ind w:right="-799" w:firstLine="414"/>
        <w:rPr>
          <w:rFonts w:ascii="Arial" w:eastAsia="Calibri" w:hAnsi="Arial" w:cs="Arial"/>
          <w:sz w:val="24"/>
          <w:szCs w:val="24"/>
        </w:rPr>
      </w:pPr>
      <w:r w:rsidRPr="00EE5576">
        <w:rPr>
          <w:rFonts w:ascii="Arial" w:eastAsia="Calibri" w:hAnsi="Arial" w:cs="Arial"/>
          <w:sz w:val="24"/>
          <w:szCs w:val="24"/>
        </w:rPr>
        <w:t>Damaris Gamboa Hernández, Partido Unidad Social Cristiana</w:t>
      </w:r>
    </w:p>
    <w:p w:rsidR="00EE5576" w:rsidRPr="00EE5576" w:rsidRDefault="00EE5576" w:rsidP="00EE5576">
      <w:pPr>
        <w:numPr>
          <w:ilvl w:val="0"/>
          <w:numId w:val="95"/>
        </w:numPr>
        <w:spacing w:after="0" w:line="240" w:lineRule="auto"/>
        <w:ind w:firstLine="414"/>
        <w:rPr>
          <w:rFonts w:ascii="Arial" w:eastAsia="Calibri" w:hAnsi="Arial" w:cs="Arial"/>
          <w:sz w:val="24"/>
          <w:szCs w:val="24"/>
        </w:rPr>
      </w:pPr>
      <w:r w:rsidRPr="00EE5576">
        <w:rPr>
          <w:rFonts w:ascii="Arial" w:eastAsia="Calibri" w:hAnsi="Arial" w:cs="Arial"/>
          <w:sz w:val="24"/>
          <w:szCs w:val="24"/>
        </w:rPr>
        <w:t>Yojhan Cubero Ramírez, Partido Liberación Nacional</w:t>
      </w:r>
    </w:p>
    <w:p w:rsidR="00EE5576" w:rsidRPr="00EE5576" w:rsidRDefault="00EE5576" w:rsidP="00EE5576">
      <w:pPr>
        <w:numPr>
          <w:ilvl w:val="0"/>
          <w:numId w:val="95"/>
        </w:numPr>
        <w:spacing w:after="0" w:line="240" w:lineRule="auto"/>
        <w:ind w:firstLine="414"/>
        <w:rPr>
          <w:rFonts w:ascii="Arial" w:eastAsia="Calibri" w:hAnsi="Arial" w:cs="Arial"/>
          <w:sz w:val="24"/>
          <w:szCs w:val="24"/>
        </w:rPr>
      </w:pPr>
      <w:r w:rsidRPr="00EE5576">
        <w:rPr>
          <w:rFonts w:ascii="Arial" w:eastAsia="Calibri" w:hAnsi="Arial" w:cs="Arial"/>
          <w:sz w:val="24"/>
          <w:szCs w:val="24"/>
        </w:rPr>
        <w:t>Betty Castillo Ortiz, Partido Liberación Nacional</w:t>
      </w: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Pr="00500EB2" w:rsidRDefault="00EE5576" w:rsidP="00EE557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E5576" w:rsidRPr="00A21CE9" w:rsidRDefault="00EE5576" w:rsidP="00EE5576">
      <w:pPr>
        <w:spacing w:after="0" w:line="240" w:lineRule="auto"/>
        <w:jc w:val="center"/>
        <w:rPr>
          <w:rFonts w:ascii="Arial" w:hAnsi="Arial" w:cs="Arial"/>
          <w:b/>
          <w:sz w:val="24"/>
          <w:szCs w:val="24"/>
        </w:rPr>
      </w:pPr>
      <w:r>
        <w:rPr>
          <w:rFonts w:ascii="Arial" w:hAnsi="Arial" w:cs="Arial"/>
          <w:b/>
          <w:sz w:val="24"/>
          <w:szCs w:val="24"/>
        </w:rPr>
        <w:t>SECRETARÍA CONCEJO MUNICIPAL</w:t>
      </w:r>
    </w:p>
    <w:p w:rsidR="00EE5576" w:rsidRDefault="00EE5576" w:rsidP="00EE5576">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62E3EB03" wp14:editId="5CBBBA04">
            <wp:extent cx="213459" cy="152400"/>
            <wp:effectExtent l="0" t="0" r="0" b="0"/>
            <wp:docPr id="430" name="Imagen 4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ind w:firstLine="556"/>
      </w:pPr>
    </w:p>
    <w:p w:rsidR="00EE5576" w:rsidRDefault="00EE5576"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Pr="001F3A3E" w:rsidRDefault="00FA4F78" w:rsidP="00FA4F78">
      <w:pPr>
        <w:ind w:left="4956"/>
        <w:rPr>
          <w:rFonts w:ascii="Arial" w:hAnsi="Arial" w:cs="Arial"/>
          <w:b/>
          <w:sz w:val="24"/>
          <w:szCs w:val="24"/>
          <w:lang w:val="es-ES"/>
        </w:rPr>
      </w:pPr>
      <w:r>
        <w:rPr>
          <w:rFonts w:ascii="Arial" w:hAnsi="Arial" w:cs="Arial"/>
          <w:b/>
          <w:sz w:val="24"/>
          <w:szCs w:val="24"/>
          <w:lang w:val="es-ES"/>
        </w:rPr>
        <w:t xml:space="preserve">        OFICIO MSPH-CM-ACUER-778-</w:t>
      </w:r>
      <w:r w:rsidRPr="001F3A3E">
        <w:rPr>
          <w:rFonts w:ascii="Arial" w:hAnsi="Arial" w:cs="Arial"/>
          <w:b/>
          <w:sz w:val="24"/>
          <w:szCs w:val="24"/>
          <w:lang w:val="es-ES"/>
        </w:rPr>
        <w:t>19</w:t>
      </w:r>
    </w:p>
    <w:p w:rsidR="00FA4F78" w:rsidRPr="001F3A3E" w:rsidRDefault="00FA4F78" w:rsidP="00FA4F7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FA4F78" w:rsidRPr="001F3A3E" w:rsidRDefault="00FA4F78" w:rsidP="00FA4F7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A4F78" w:rsidRDefault="00FA4F78" w:rsidP="00FA4F78">
      <w:pPr>
        <w:spacing w:after="0" w:line="240" w:lineRule="auto"/>
        <w:jc w:val="both"/>
        <w:rPr>
          <w:rFonts w:ascii="Arial" w:hAnsi="Arial" w:cs="Arial"/>
          <w:sz w:val="24"/>
          <w:szCs w:val="24"/>
        </w:rPr>
      </w:pPr>
      <w:r>
        <w:rPr>
          <w:rFonts w:ascii="Arial" w:hAnsi="Arial" w:cs="Arial"/>
          <w:sz w:val="24"/>
          <w:szCs w:val="24"/>
        </w:rPr>
        <w:t>Señores</w:t>
      </w:r>
    </w:p>
    <w:p w:rsidR="00FA4F78" w:rsidRDefault="00FA4F78" w:rsidP="00FA4F78">
      <w:pPr>
        <w:spacing w:after="0" w:line="240" w:lineRule="auto"/>
        <w:jc w:val="both"/>
        <w:rPr>
          <w:rFonts w:ascii="Arial" w:hAnsi="Arial" w:cs="Arial"/>
          <w:sz w:val="24"/>
          <w:szCs w:val="24"/>
        </w:rPr>
      </w:pPr>
      <w:r>
        <w:rPr>
          <w:rFonts w:ascii="Arial" w:hAnsi="Arial" w:cs="Arial"/>
          <w:sz w:val="24"/>
          <w:szCs w:val="24"/>
        </w:rPr>
        <w:t>Consultores de Servicios Públicos S.A.</w:t>
      </w:r>
    </w:p>
    <w:p w:rsidR="00FA4F78" w:rsidRDefault="00FA4F78" w:rsidP="00FA4F78">
      <w:pPr>
        <w:spacing w:after="0" w:line="240" w:lineRule="auto"/>
        <w:jc w:val="both"/>
        <w:rPr>
          <w:rFonts w:ascii="Arial" w:hAnsi="Arial" w:cs="Arial"/>
          <w:sz w:val="24"/>
          <w:szCs w:val="24"/>
        </w:rPr>
      </w:pPr>
      <w:r>
        <w:rPr>
          <w:rFonts w:ascii="Arial" w:hAnsi="Arial" w:cs="Arial"/>
          <w:sz w:val="24"/>
          <w:szCs w:val="24"/>
        </w:rPr>
        <w:t>Asesor Legal Externo</w:t>
      </w:r>
    </w:p>
    <w:p w:rsidR="00FA4F78" w:rsidRDefault="00FA4F78" w:rsidP="00FA4F78">
      <w:pPr>
        <w:spacing w:after="0" w:line="240" w:lineRule="auto"/>
        <w:jc w:val="both"/>
        <w:rPr>
          <w:rFonts w:ascii="Arial" w:hAnsi="Arial" w:cs="Arial"/>
          <w:sz w:val="24"/>
          <w:szCs w:val="24"/>
        </w:rPr>
      </w:pPr>
      <w:r>
        <w:rPr>
          <w:rFonts w:ascii="Arial" w:hAnsi="Arial" w:cs="Arial"/>
          <w:sz w:val="24"/>
          <w:szCs w:val="24"/>
        </w:rPr>
        <w:t>Pte.</w:t>
      </w:r>
    </w:p>
    <w:p w:rsidR="00FA4F78" w:rsidRDefault="00FA4F78" w:rsidP="00FA4F78">
      <w:pPr>
        <w:spacing w:after="0" w:line="240" w:lineRule="auto"/>
        <w:jc w:val="both"/>
        <w:rPr>
          <w:rFonts w:ascii="Arial" w:hAnsi="Arial" w:cs="Arial"/>
          <w:sz w:val="24"/>
          <w:szCs w:val="24"/>
        </w:rPr>
      </w:pPr>
    </w:p>
    <w:p w:rsidR="00FA4F78" w:rsidRPr="001F3A3E" w:rsidRDefault="00FA4F78" w:rsidP="00FA4F7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FA4F78" w:rsidRPr="001F3A3E" w:rsidRDefault="00FA4F78" w:rsidP="00FA4F78">
      <w:pPr>
        <w:pStyle w:val="Sinespaciado"/>
        <w:rPr>
          <w:lang w:val="es-ES"/>
        </w:rPr>
      </w:pPr>
    </w:p>
    <w:p w:rsidR="00FA4F78" w:rsidRPr="001F3A3E" w:rsidRDefault="00FA4F78" w:rsidP="00FA4F7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A4F78" w:rsidRPr="001F3A3E" w:rsidRDefault="00FA4F78" w:rsidP="00FA4F78">
      <w:pPr>
        <w:spacing w:after="0" w:line="240" w:lineRule="auto"/>
        <w:rPr>
          <w:rFonts w:ascii="Calibri" w:eastAsia="Calibri" w:hAnsi="Calibri" w:cs="Times New Roman"/>
          <w:lang w:val="es-ES" w:eastAsia="es-ES"/>
        </w:rPr>
      </w:pPr>
    </w:p>
    <w:p w:rsidR="00FA4F78" w:rsidRPr="001F3A3E" w:rsidRDefault="00FA4F78" w:rsidP="00FA4F7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A4F78" w:rsidRPr="00EE5576" w:rsidRDefault="00FA4F78" w:rsidP="00FA4F7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FA4F78" w:rsidRDefault="00FA4F78" w:rsidP="00FA4F78">
      <w:pPr>
        <w:keepNext/>
        <w:keepLines/>
        <w:spacing w:before="240" w:after="0"/>
        <w:outlineLvl w:val="0"/>
        <w:rPr>
          <w:rFonts w:ascii="Arial" w:eastAsiaTheme="majorEastAsia" w:hAnsi="Arial" w:cs="Arial"/>
          <w:b/>
          <w:sz w:val="24"/>
          <w:szCs w:val="24"/>
        </w:rPr>
      </w:pPr>
      <w:r w:rsidRPr="00FA4F78">
        <w:rPr>
          <w:rFonts w:ascii="Arial" w:eastAsiaTheme="majorEastAsia" w:hAnsi="Arial" w:cs="Arial"/>
          <w:b/>
          <w:sz w:val="24"/>
          <w:szCs w:val="24"/>
        </w:rPr>
        <w:t>CONSIDERANDO</w:t>
      </w:r>
    </w:p>
    <w:p w:rsidR="00FA4F78" w:rsidRPr="00FA4F78" w:rsidRDefault="00FA4F78" w:rsidP="00FA4F78">
      <w:pPr>
        <w:pStyle w:val="Sinespaciado"/>
      </w:pPr>
    </w:p>
    <w:p w:rsidR="00FA4F78" w:rsidRPr="00FA4F78" w:rsidRDefault="00FA4F78" w:rsidP="00FA4F78">
      <w:pPr>
        <w:numPr>
          <w:ilvl w:val="0"/>
          <w:numId w:val="96"/>
        </w:numPr>
        <w:spacing w:line="252" w:lineRule="auto"/>
        <w:contextualSpacing/>
        <w:jc w:val="both"/>
        <w:rPr>
          <w:rFonts w:ascii="Arial" w:eastAsia="Calibri" w:hAnsi="Arial" w:cs="Arial"/>
          <w:i/>
        </w:rPr>
      </w:pPr>
      <w:r w:rsidRPr="00FA4F78">
        <w:rPr>
          <w:rFonts w:ascii="Arial" w:eastAsia="Calibri" w:hAnsi="Arial" w:cs="Arial"/>
          <w:sz w:val="24"/>
          <w:szCs w:val="24"/>
        </w:rPr>
        <w:t>Oficio MSPH-AI-042-09-2019, recibido el día 23 de setiembre de 2019, suscrito por la Sra. Marcela Espinoza Alvarado, Auditora Interna, donde brinda seguimiento a lo solicitado mediante el acuerdo municipal CM-421-19 con relación a interposición de denuncia ante el Ministerio Público con el fin de determinar las responsabilidades contra la Unión Cantonal de Asociaciones de Desarrollo de San Pablo (UCA) por obstaculizar la correcta fiscalización de fondos públicos</w:t>
      </w:r>
      <w:r w:rsidRPr="00FA4F78">
        <w:rPr>
          <w:rFonts w:ascii="Arial" w:eastAsia="Calibri" w:hAnsi="Arial" w:cs="Arial"/>
        </w:rPr>
        <w:t>.</w:t>
      </w:r>
    </w:p>
    <w:p w:rsidR="00FA4F78" w:rsidRPr="00FA4F78" w:rsidRDefault="00FA4F78" w:rsidP="00FA4F78">
      <w:pPr>
        <w:spacing w:line="252" w:lineRule="auto"/>
        <w:ind w:left="720"/>
        <w:contextualSpacing/>
        <w:jc w:val="both"/>
        <w:rPr>
          <w:rFonts w:ascii="Arial" w:eastAsia="Calibri" w:hAnsi="Arial" w:cs="Arial"/>
          <w:sz w:val="24"/>
          <w:szCs w:val="24"/>
        </w:rPr>
      </w:pPr>
    </w:p>
    <w:p w:rsidR="00FA4F78" w:rsidRPr="00FA4F78" w:rsidRDefault="00FA4F78" w:rsidP="00FA4F78">
      <w:pPr>
        <w:numPr>
          <w:ilvl w:val="0"/>
          <w:numId w:val="96"/>
        </w:numPr>
        <w:spacing w:line="252" w:lineRule="auto"/>
        <w:contextualSpacing/>
        <w:jc w:val="both"/>
        <w:rPr>
          <w:rFonts w:ascii="Arial" w:eastAsia="Calibri" w:hAnsi="Arial" w:cs="Arial"/>
          <w:sz w:val="24"/>
          <w:szCs w:val="24"/>
        </w:rPr>
      </w:pPr>
      <w:r w:rsidRPr="00FA4F78">
        <w:rPr>
          <w:rFonts w:ascii="Arial" w:hAnsi="Arial" w:cs="Arial"/>
          <w:sz w:val="24"/>
          <w:szCs w:val="24"/>
        </w:rPr>
        <w:t xml:space="preserve">Acuerdo municipal CM 623-19 adoptado en la sesión ordinaria N° 40-19 celebrada el día 30 de setiembre del 2019, mediante el cual, se remite el oficio citado </w:t>
      </w:r>
      <w:r w:rsidRPr="00FA4F78">
        <w:rPr>
          <w:rFonts w:ascii="Arial" w:eastAsia="Calibri" w:hAnsi="Arial" w:cs="Arial"/>
          <w:sz w:val="24"/>
          <w:szCs w:val="24"/>
        </w:rPr>
        <w:t>a los Consultores de Servicios Públicos, Asesor Legal Externo, para su respectivo análisis y posterior recomendación jurídica.</w:t>
      </w:r>
    </w:p>
    <w:p w:rsidR="00FA4F78" w:rsidRPr="00FA4F78" w:rsidRDefault="00FA4F78" w:rsidP="00FA4F78">
      <w:pPr>
        <w:spacing w:line="252" w:lineRule="auto"/>
        <w:ind w:left="720"/>
        <w:contextualSpacing/>
        <w:jc w:val="both"/>
        <w:rPr>
          <w:rFonts w:ascii="Arial" w:eastAsia="Calibri" w:hAnsi="Arial" w:cs="Arial"/>
          <w:sz w:val="24"/>
          <w:szCs w:val="24"/>
        </w:rPr>
      </w:pPr>
    </w:p>
    <w:p w:rsidR="00FA4F78" w:rsidRPr="00FA4F78" w:rsidRDefault="00FA4F78" w:rsidP="00FA4F78">
      <w:pPr>
        <w:numPr>
          <w:ilvl w:val="0"/>
          <w:numId w:val="96"/>
        </w:numPr>
        <w:spacing w:line="256" w:lineRule="auto"/>
        <w:contextualSpacing/>
        <w:jc w:val="both"/>
        <w:rPr>
          <w:rFonts w:ascii="Arial" w:hAnsi="Arial" w:cs="Arial"/>
          <w:sz w:val="24"/>
          <w:szCs w:val="24"/>
        </w:rPr>
      </w:pPr>
      <w:r w:rsidRPr="00FA4F78">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FA4F78" w:rsidRPr="00FA4F78" w:rsidRDefault="00FA4F78" w:rsidP="00FA4F78">
      <w:pPr>
        <w:contextualSpacing/>
        <w:jc w:val="both"/>
        <w:rPr>
          <w:rFonts w:ascii="Arial" w:hAnsi="Arial" w:cs="Arial"/>
          <w:sz w:val="24"/>
          <w:szCs w:val="24"/>
        </w:rPr>
      </w:pPr>
    </w:p>
    <w:p w:rsidR="00FA4F78" w:rsidRPr="00FA4F78" w:rsidRDefault="00FA4F78" w:rsidP="00FA4F78">
      <w:pPr>
        <w:spacing w:line="252" w:lineRule="auto"/>
        <w:jc w:val="both"/>
        <w:rPr>
          <w:rFonts w:ascii="Arial" w:eastAsia="Calibri" w:hAnsi="Arial" w:cs="Arial"/>
          <w:b/>
          <w:sz w:val="24"/>
          <w:szCs w:val="24"/>
        </w:rPr>
      </w:pPr>
      <w:r w:rsidRPr="00FA4F78">
        <w:rPr>
          <w:rFonts w:ascii="Arial" w:eastAsia="Calibri" w:hAnsi="Arial" w:cs="Arial"/>
          <w:b/>
          <w:sz w:val="24"/>
          <w:szCs w:val="24"/>
        </w:rPr>
        <w:t xml:space="preserve">ESTE CONCEJO MUNICIPAL ACUERDA </w:t>
      </w:r>
    </w:p>
    <w:p w:rsidR="00FA4F78" w:rsidRPr="00FA4F78" w:rsidRDefault="00FA4F78" w:rsidP="00FA4F78">
      <w:pPr>
        <w:jc w:val="both"/>
        <w:rPr>
          <w:rFonts w:ascii="Arial" w:hAnsi="Arial" w:cs="Arial"/>
          <w:sz w:val="24"/>
          <w:szCs w:val="24"/>
        </w:rPr>
      </w:pPr>
      <w:r w:rsidRPr="00FA4F78">
        <w:rPr>
          <w:rFonts w:ascii="Arial" w:hAnsi="Arial" w:cs="Arial"/>
          <w:sz w:val="24"/>
          <w:szCs w:val="24"/>
        </w:rPr>
        <w:t>Ratificar el acuerdo municipal CM 623-19 para que Consultores de Servicios Públicos S.A., Asesor Legal Externo, en un plazo no mayor a diez días hábiles, se pronuncien al respecto.</w:t>
      </w:r>
    </w:p>
    <w:p w:rsidR="00FA4F78" w:rsidRDefault="00FA4F78" w:rsidP="00FA4F78">
      <w:pPr>
        <w:spacing w:after="0" w:line="240" w:lineRule="auto"/>
        <w:contextualSpacing/>
        <w:jc w:val="both"/>
        <w:rPr>
          <w:rFonts w:ascii="Arial" w:hAnsi="Arial" w:cs="Arial"/>
          <w:b/>
        </w:rPr>
      </w:pPr>
    </w:p>
    <w:p w:rsidR="00FA4F78" w:rsidRPr="00FA4F78" w:rsidRDefault="00FA4F78" w:rsidP="00FA4F78">
      <w:pPr>
        <w:spacing w:after="0" w:line="240" w:lineRule="auto"/>
        <w:contextualSpacing/>
        <w:jc w:val="both"/>
        <w:rPr>
          <w:rFonts w:ascii="Arial" w:hAnsi="Arial" w:cs="Arial"/>
          <w:b/>
        </w:rPr>
      </w:pPr>
      <w:r w:rsidRPr="00FA4F78">
        <w:rPr>
          <w:rFonts w:ascii="Arial" w:hAnsi="Arial" w:cs="Arial"/>
          <w:b/>
        </w:rPr>
        <w:t>ACUERDO UNÁNIME Y DECLARADO DEFINITIVAMENTE APROBADO N° 778-19</w:t>
      </w:r>
    </w:p>
    <w:p w:rsidR="00FA4F78" w:rsidRPr="00FA4F78" w:rsidRDefault="00FA4F78" w:rsidP="00FA4F78">
      <w:pPr>
        <w:spacing w:after="0" w:line="240" w:lineRule="auto"/>
        <w:jc w:val="both"/>
        <w:rPr>
          <w:rFonts w:ascii="Arial" w:eastAsia="Calibri" w:hAnsi="Arial" w:cs="Arial"/>
          <w:sz w:val="24"/>
          <w:szCs w:val="24"/>
        </w:rPr>
      </w:pPr>
    </w:p>
    <w:p w:rsidR="00FA4F78" w:rsidRPr="00FA4F78" w:rsidRDefault="00FA4F78" w:rsidP="00FA4F78">
      <w:pPr>
        <w:spacing w:after="0" w:line="240" w:lineRule="auto"/>
        <w:jc w:val="both"/>
        <w:rPr>
          <w:rFonts w:ascii="Arial" w:eastAsia="Calibri" w:hAnsi="Arial" w:cs="Arial"/>
          <w:sz w:val="24"/>
          <w:szCs w:val="24"/>
        </w:rPr>
      </w:pPr>
      <w:r w:rsidRPr="00FA4F78">
        <w:rPr>
          <w:rFonts w:ascii="Arial" w:eastAsia="Calibri" w:hAnsi="Arial" w:cs="Arial"/>
          <w:sz w:val="24"/>
          <w:szCs w:val="24"/>
        </w:rPr>
        <w:t>Acuerdo con el voto positivo de los regidores</w:t>
      </w:r>
    </w:p>
    <w:p w:rsidR="00FA4F78" w:rsidRPr="00FA4F78" w:rsidRDefault="00FA4F78" w:rsidP="00FA4F78">
      <w:pPr>
        <w:spacing w:after="0" w:line="240" w:lineRule="auto"/>
        <w:jc w:val="both"/>
        <w:rPr>
          <w:rFonts w:ascii="Arial" w:eastAsia="Calibri" w:hAnsi="Arial" w:cs="Arial"/>
          <w:sz w:val="24"/>
          <w:szCs w:val="24"/>
        </w:rPr>
      </w:pPr>
    </w:p>
    <w:p w:rsidR="00FA4F78" w:rsidRPr="00FA4F78" w:rsidRDefault="00FA4F78" w:rsidP="00FA4F78">
      <w:pPr>
        <w:numPr>
          <w:ilvl w:val="0"/>
          <w:numId w:val="97"/>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José Fernando Méndez Vindas, Partido Unidad Social Cristiana</w:t>
      </w:r>
    </w:p>
    <w:p w:rsidR="00FA4F78" w:rsidRPr="00FA4F78" w:rsidRDefault="00FA4F78" w:rsidP="00FA4F78">
      <w:pPr>
        <w:numPr>
          <w:ilvl w:val="0"/>
          <w:numId w:val="97"/>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María de los Ángeles Artavia Zeledón, Partido Unidad Social Cristiana</w:t>
      </w:r>
    </w:p>
    <w:p w:rsidR="00FA4F78" w:rsidRPr="00FA4F78" w:rsidRDefault="00FA4F78" w:rsidP="00FA4F78">
      <w:pPr>
        <w:numPr>
          <w:ilvl w:val="0"/>
          <w:numId w:val="97"/>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Damaris Gamboa Hernández, Partido Unidad Social Cristiana</w:t>
      </w:r>
    </w:p>
    <w:p w:rsidR="00FA4F78" w:rsidRPr="00FA4F78" w:rsidRDefault="00FA4F78" w:rsidP="00FA4F78">
      <w:pPr>
        <w:numPr>
          <w:ilvl w:val="0"/>
          <w:numId w:val="97"/>
        </w:numPr>
        <w:spacing w:after="0" w:line="240" w:lineRule="auto"/>
        <w:ind w:firstLine="414"/>
        <w:rPr>
          <w:rFonts w:ascii="Arial" w:eastAsia="Calibri" w:hAnsi="Arial" w:cs="Arial"/>
          <w:sz w:val="24"/>
          <w:szCs w:val="24"/>
        </w:rPr>
      </w:pPr>
      <w:r w:rsidRPr="00FA4F78">
        <w:rPr>
          <w:rFonts w:ascii="Arial" w:eastAsia="Calibri" w:hAnsi="Arial" w:cs="Arial"/>
          <w:sz w:val="24"/>
          <w:szCs w:val="24"/>
        </w:rPr>
        <w:t>Yojhan Cubero Ramírez, Partido Liberación Nacional</w:t>
      </w:r>
    </w:p>
    <w:p w:rsidR="00FA4F78" w:rsidRPr="00FA4F78" w:rsidRDefault="00FA4F78" w:rsidP="00FA4F78">
      <w:pPr>
        <w:numPr>
          <w:ilvl w:val="0"/>
          <w:numId w:val="97"/>
        </w:numPr>
        <w:spacing w:after="0" w:line="240" w:lineRule="auto"/>
        <w:ind w:firstLine="414"/>
        <w:rPr>
          <w:rFonts w:ascii="Arial" w:eastAsia="Calibri" w:hAnsi="Arial" w:cs="Arial"/>
          <w:sz w:val="24"/>
          <w:szCs w:val="24"/>
        </w:rPr>
      </w:pPr>
      <w:r w:rsidRPr="00FA4F78">
        <w:rPr>
          <w:rFonts w:ascii="Arial" w:eastAsia="Calibri" w:hAnsi="Arial" w:cs="Arial"/>
          <w:sz w:val="24"/>
          <w:szCs w:val="24"/>
        </w:rPr>
        <w:t>Betty Castillo Ortiz, Partido Liberación Nacional</w:t>
      </w: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Pr="00500EB2" w:rsidRDefault="00FA4F78" w:rsidP="00FA4F7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A4F78" w:rsidRPr="00A21CE9" w:rsidRDefault="00FA4F78" w:rsidP="00FA4F78">
      <w:pPr>
        <w:spacing w:after="0" w:line="240" w:lineRule="auto"/>
        <w:jc w:val="center"/>
        <w:rPr>
          <w:rFonts w:ascii="Arial" w:hAnsi="Arial" w:cs="Arial"/>
          <w:b/>
          <w:sz w:val="24"/>
          <w:szCs w:val="24"/>
        </w:rPr>
      </w:pPr>
      <w:r>
        <w:rPr>
          <w:rFonts w:ascii="Arial" w:hAnsi="Arial" w:cs="Arial"/>
          <w:b/>
          <w:sz w:val="24"/>
          <w:szCs w:val="24"/>
        </w:rPr>
        <w:t>SECRETARÍA CONCEJO MUNICIPAL</w:t>
      </w:r>
    </w:p>
    <w:p w:rsidR="00FA4F78" w:rsidRDefault="00FA4F78" w:rsidP="00FA4F7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0A5ECA83" wp14:editId="718BCCF1">
            <wp:extent cx="213459" cy="152400"/>
            <wp:effectExtent l="0" t="0" r="0" b="0"/>
            <wp:docPr id="431" name="Imagen 4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FA4F78" w:rsidRDefault="00FA4F78" w:rsidP="00FA4F78">
      <w:pPr>
        <w:pStyle w:val="Sinespaciado"/>
        <w:ind w:firstLine="556"/>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Pr="001F3A3E" w:rsidRDefault="00FA4F78" w:rsidP="00FA4F78">
      <w:pPr>
        <w:ind w:left="4956"/>
        <w:rPr>
          <w:rFonts w:ascii="Arial" w:hAnsi="Arial" w:cs="Arial"/>
          <w:b/>
          <w:sz w:val="24"/>
          <w:szCs w:val="24"/>
          <w:lang w:val="es-ES"/>
        </w:rPr>
      </w:pPr>
      <w:r>
        <w:rPr>
          <w:rFonts w:ascii="Arial" w:hAnsi="Arial" w:cs="Arial"/>
          <w:b/>
          <w:sz w:val="24"/>
          <w:szCs w:val="24"/>
          <w:lang w:val="es-ES"/>
        </w:rPr>
        <w:t xml:space="preserve">        OFICIO MSPH-CM-ACUER-779-</w:t>
      </w:r>
      <w:r w:rsidRPr="001F3A3E">
        <w:rPr>
          <w:rFonts w:ascii="Arial" w:hAnsi="Arial" w:cs="Arial"/>
          <w:b/>
          <w:sz w:val="24"/>
          <w:szCs w:val="24"/>
          <w:lang w:val="es-ES"/>
        </w:rPr>
        <w:t>19</w:t>
      </w:r>
    </w:p>
    <w:p w:rsidR="00FA4F78" w:rsidRPr="001F3A3E" w:rsidRDefault="00FA4F78" w:rsidP="00FA4F7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FA4F78" w:rsidRPr="001F3A3E" w:rsidRDefault="00FA4F78" w:rsidP="00FA4F7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B7FBC" w:rsidRDefault="00FA4F78" w:rsidP="00FA4F78">
      <w:pPr>
        <w:spacing w:after="0" w:line="240" w:lineRule="auto"/>
        <w:jc w:val="both"/>
        <w:rPr>
          <w:rFonts w:ascii="Arial" w:hAnsi="Arial" w:cs="Arial"/>
          <w:sz w:val="24"/>
          <w:szCs w:val="24"/>
        </w:rPr>
      </w:pPr>
      <w:r>
        <w:rPr>
          <w:rFonts w:ascii="Arial" w:hAnsi="Arial" w:cs="Arial"/>
          <w:sz w:val="24"/>
          <w:szCs w:val="24"/>
        </w:rPr>
        <w:t>Señor</w:t>
      </w:r>
    </w:p>
    <w:p w:rsidR="00FA4F78" w:rsidRDefault="00AB7FBC" w:rsidP="00FA4F78">
      <w:pPr>
        <w:spacing w:after="0" w:line="240" w:lineRule="auto"/>
        <w:jc w:val="both"/>
        <w:rPr>
          <w:rFonts w:ascii="Arial" w:hAnsi="Arial" w:cs="Arial"/>
          <w:sz w:val="24"/>
          <w:szCs w:val="24"/>
        </w:rPr>
      </w:pPr>
      <w:r>
        <w:rPr>
          <w:rFonts w:ascii="Arial" w:hAnsi="Arial" w:cs="Arial"/>
          <w:sz w:val="24"/>
          <w:szCs w:val="24"/>
        </w:rPr>
        <w:t xml:space="preserve">Bernardo Porras </w:t>
      </w:r>
      <w:r w:rsidR="00D16E38">
        <w:rPr>
          <w:rFonts w:ascii="Arial" w:hAnsi="Arial" w:cs="Arial"/>
          <w:sz w:val="24"/>
          <w:szCs w:val="24"/>
        </w:rPr>
        <w:t>López</w:t>
      </w:r>
      <w:r>
        <w:rPr>
          <w:rFonts w:ascii="Arial" w:hAnsi="Arial" w:cs="Arial"/>
          <w:sz w:val="24"/>
          <w:szCs w:val="24"/>
        </w:rPr>
        <w:t>, Alcalde Municipal</w:t>
      </w:r>
    </w:p>
    <w:p w:rsidR="00AB7FBC" w:rsidRDefault="00AB7FBC" w:rsidP="00FA4F78">
      <w:pPr>
        <w:spacing w:after="0" w:line="240" w:lineRule="auto"/>
        <w:jc w:val="both"/>
        <w:rPr>
          <w:rFonts w:ascii="Arial" w:hAnsi="Arial" w:cs="Arial"/>
          <w:sz w:val="24"/>
          <w:szCs w:val="24"/>
        </w:rPr>
      </w:pPr>
      <w:r>
        <w:rPr>
          <w:rFonts w:ascii="Arial" w:hAnsi="Arial" w:cs="Arial"/>
          <w:sz w:val="24"/>
          <w:szCs w:val="24"/>
        </w:rPr>
        <w:t>Municipalidad de San Pablo de Heredia</w:t>
      </w:r>
    </w:p>
    <w:p w:rsidR="00FA4F78" w:rsidRDefault="00FA4F78" w:rsidP="00FA4F78">
      <w:pPr>
        <w:spacing w:after="0" w:line="240" w:lineRule="auto"/>
        <w:jc w:val="both"/>
        <w:rPr>
          <w:rFonts w:ascii="Arial" w:hAnsi="Arial" w:cs="Arial"/>
          <w:sz w:val="24"/>
          <w:szCs w:val="24"/>
        </w:rPr>
      </w:pPr>
      <w:r>
        <w:rPr>
          <w:rFonts w:ascii="Arial" w:hAnsi="Arial" w:cs="Arial"/>
          <w:sz w:val="24"/>
          <w:szCs w:val="24"/>
        </w:rPr>
        <w:t>Pte.</w:t>
      </w:r>
    </w:p>
    <w:p w:rsidR="00FA4F78" w:rsidRDefault="00FA4F78" w:rsidP="00FA4F78">
      <w:pPr>
        <w:spacing w:after="0" w:line="240" w:lineRule="auto"/>
        <w:jc w:val="both"/>
        <w:rPr>
          <w:rFonts w:ascii="Arial" w:hAnsi="Arial" w:cs="Arial"/>
          <w:sz w:val="24"/>
          <w:szCs w:val="24"/>
        </w:rPr>
      </w:pPr>
    </w:p>
    <w:p w:rsidR="00FA4F78" w:rsidRPr="001F3A3E" w:rsidRDefault="00FA4F78" w:rsidP="00FA4F7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FA4F78" w:rsidRPr="001F3A3E" w:rsidRDefault="00FA4F78" w:rsidP="00FA4F78">
      <w:pPr>
        <w:pStyle w:val="Sinespaciado"/>
        <w:rPr>
          <w:lang w:val="es-ES"/>
        </w:rPr>
      </w:pPr>
    </w:p>
    <w:p w:rsidR="00FA4F78" w:rsidRPr="001F3A3E" w:rsidRDefault="00FA4F78" w:rsidP="00FA4F7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A4F78" w:rsidRPr="001F3A3E" w:rsidRDefault="00FA4F78" w:rsidP="00FA4F78">
      <w:pPr>
        <w:spacing w:after="0" w:line="240" w:lineRule="auto"/>
        <w:rPr>
          <w:rFonts w:ascii="Calibri" w:eastAsia="Calibri" w:hAnsi="Calibri" w:cs="Times New Roman"/>
          <w:lang w:val="es-ES" w:eastAsia="es-ES"/>
        </w:rPr>
      </w:pPr>
    </w:p>
    <w:p w:rsidR="00FA4F78" w:rsidRPr="001F3A3E" w:rsidRDefault="00FA4F78" w:rsidP="00FA4F7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A4F78" w:rsidRPr="00EE5576" w:rsidRDefault="00FA4F78" w:rsidP="00FA4F7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FA4F78" w:rsidRDefault="00FA4F78" w:rsidP="00EE5576">
      <w:pPr>
        <w:pStyle w:val="Sinespaciado"/>
      </w:pPr>
    </w:p>
    <w:p w:rsidR="00FA4F78" w:rsidRPr="00FA4F78" w:rsidRDefault="00FA4F78" w:rsidP="00FA4F78">
      <w:pPr>
        <w:jc w:val="both"/>
        <w:rPr>
          <w:rFonts w:ascii="Arial" w:hAnsi="Arial" w:cs="Arial"/>
          <w:b/>
          <w:sz w:val="24"/>
          <w:szCs w:val="24"/>
        </w:rPr>
      </w:pPr>
      <w:r w:rsidRPr="00FA4F78">
        <w:rPr>
          <w:rFonts w:ascii="Arial" w:hAnsi="Arial" w:cs="Arial"/>
          <w:b/>
          <w:sz w:val="24"/>
          <w:szCs w:val="24"/>
        </w:rPr>
        <w:t xml:space="preserve">CONSIDERANDO </w:t>
      </w:r>
    </w:p>
    <w:p w:rsidR="00FA4F78" w:rsidRPr="00FA4F78" w:rsidRDefault="00FA4F78" w:rsidP="00FA4F78">
      <w:pPr>
        <w:numPr>
          <w:ilvl w:val="0"/>
          <w:numId w:val="98"/>
        </w:numPr>
        <w:spacing w:line="256" w:lineRule="auto"/>
        <w:contextualSpacing/>
        <w:jc w:val="both"/>
        <w:rPr>
          <w:rFonts w:ascii="Arial" w:hAnsi="Arial" w:cs="Arial"/>
          <w:sz w:val="24"/>
          <w:szCs w:val="24"/>
        </w:rPr>
      </w:pPr>
      <w:r w:rsidRPr="00FA4F78">
        <w:rPr>
          <w:rFonts w:ascii="Arial" w:hAnsi="Arial" w:cs="Arial"/>
          <w:sz w:val="24"/>
          <w:szCs w:val="24"/>
        </w:rPr>
        <w:t>Acuerdo municipal CM 657-19 adoptado en la sesión ordinaria N° 42-19 celebrada el día 14 de octubre del 2019, donde se instruye a la Administración Municipal para que por medio del Ing. Oscar Campos Garita, Jefe de la Sección de Infraestructura Pública, se realice una estimación de los ingresos que se recaudarán a través del proyecto de construcción de aceras en el sector Nueva Quintana y que se apersone a una sesión ordinaria para su respectiva exposición.</w:t>
      </w:r>
    </w:p>
    <w:p w:rsidR="00FA4F78" w:rsidRPr="00FA4F78" w:rsidRDefault="00FA4F78" w:rsidP="00FA4F78">
      <w:pPr>
        <w:ind w:left="720"/>
        <w:contextualSpacing/>
        <w:jc w:val="both"/>
        <w:rPr>
          <w:rFonts w:ascii="Arial" w:hAnsi="Arial" w:cs="Arial"/>
          <w:sz w:val="24"/>
          <w:szCs w:val="24"/>
        </w:rPr>
      </w:pPr>
    </w:p>
    <w:p w:rsidR="00FA4F78" w:rsidRPr="00FA4F78" w:rsidRDefault="00FA4F78" w:rsidP="00FA4F78">
      <w:pPr>
        <w:numPr>
          <w:ilvl w:val="0"/>
          <w:numId w:val="98"/>
        </w:numPr>
        <w:spacing w:after="0" w:line="252" w:lineRule="auto"/>
        <w:contextualSpacing/>
        <w:jc w:val="both"/>
        <w:rPr>
          <w:rFonts w:ascii="Arial" w:eastAsia="Calibri" w:hAnsi="Arial" w:cs="Arial"/>
          <w:sz w:val="24"/>
          <w:szCs w:val="24"/>
        </w:rPr>
      </w:pPr>
      <w:r w:rsidRPr="00FA4F78">
        <w:rPr>
          <w:rFonts w:ascii="Arial" w:eastAsia="Calibri" w:hAnsi="Arial" w:cs="Arial"/>
          <w:sz w:val="24"/>
          <w:szCs w:val="24"/>
        </w:rPr>
        <w:t>Que el artículo 40 del Código Municipal cita:</w:t>
      </w:r>
    </w:p>
    <w:p w:rsidR="00FA4F78" w:rsidRPr="00FA4F78" w:rsidRDefault="00FA4F78" w:rsidP="00FA4F78">
      <w:pPr>
        <w:spacing w:after="0" w:line="252" w:lineRule="auto"/>
        <w:contextualSpacing/>
        <w:jc w:val="both"/>
        <w:rPr>
          <w:rFonts w:ascii="Arial" w:eastAsia="Calibri" w:hAnsi="Arial" w:cs="Arial"/>
          <w:sz w:val="24"/>
          <w:szCs w:val="24"/>
        </w:rPr>
      </w:pPr>
    </w:p>
    <w:p w:rsidR="00FA4F78" w:rsidRPr="00FA4F78" w:rsidRDefault="00FA4F78" w:rsidP="00AB7FBC">
      <w:pPr>
        <w:ind w:left="1418" w:right="850"/>
        <w:contextualSpacing/>
        <w:jc w:val="both"/>
        <w:rPr>
          <w:rFonts w:ascii="Arial" w:hAnsi="Arial" w:cs="Arial"/>
          <w:sz w:val="24"/>
          <w:szCs w:val="24"/>
        </w:rPr>
      </w:pPr>
      <w:r w:rsidRPr="00FA4F78">
        <w:rPr>
          <w:rFonts w:ascii="Arial" w:eastAsia="Calibri" w:hAnsi="Arial" w:cs="Arial"/>
          <w:sz w:val="24"/>
          <w:szCs w:val="24"/>
        </w:rPr>
        <w:t>“Cualquier funcionario municipal podrá ser llamado a las sesiones del Concejo, cuando éste lo acuerde y sin que por ello debe pagársele remuneración alguna</w:t>
      </w:r>
    </w:p>
    <w:p w:rsidR="00FA4F78" w:rsidRPr="00FA4F78" w:rsidRDefault="00FA4F78" w:rsidP="00FA4F78">
      <w:pPr>
        <w:spacing w:after="0" w:line="240" w:lineRule="auto"/>
      </w:pPr>
    </w:p>
    <w:p w:rsidR="00FA4F78" w:rsidRPr="00FA4F78" w:rsidRDefault="00FA4F78" w:rsidP="00FA4F78">
      <w:pPr>
        <w:numPr>
          <w:ilvl w:val="0"/>
          <w:numId w:val="98"/>
        </w:numPr>
        <w:spacing w:line="256" w:lineRule="auto"/>
        <w:contextualSpacing/>
        <w:jc w:val="both"/>
        <w:rPr>
          <w:rFonts w:ascii="Arial" w:hAnsi="Arial" w:cs="Arial"/>
          <w:b/>
          <w:sz w:val="24"/>
          <w:szCs w:val="24"/>
        </w:rPr>
      </w:pPr>
      <w:r w:rsidRPr="00FA4F78">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FA4F78" w:rsidRPr="00FA4F78" w:rsidRDefault="00FA4F78" w:rsidP="00FA4F78">
      <w:pPr>
        <w:ind w:left="720"/>
        <w:contextualSpacing/>
        <w:jc w:val="both"/>
        <w:rPr>
          <w:rFonts w:ascii="Arial" w:hAnsi="Arial" w:cs="Arial"/>
          <w:b/>
          <w:sz w:val="24"/>
          <w:szCs w:val="24"/>
        </w:rPr>
      </w:pPr>
    </w:p>
    <w:p w:rsidR="00FA4F78" w:rsidRPr="00FA4F78" w:rsidRDefault="00FA4F78" w:rsidP="00FA4F78">
      <w:pPr>
        <w:jc w:val="both"/>
        <w:rPr>
          <w:rFonts w:ascii="Arial" w:hAnsi="Arial" w:cs="Arial"/>
          <w:b/>
          <w:sz w:val="24"/>
          <w:szCs w:val="24"/>
        </w:rPr>
      </w:pPr>
      <w:r w:rsidRPr="00FA4F78">
        <w:rPr>
          <w:rFonts w:ascii="Arial" w:hAnsi="Arial" w:cs="Arial"/>
          <w:b/>
          <w:sz w:val="24"/>
          <w:szCs w:val="24"/>
        </w:rPr>
        <w:t xml:space="preserve">ESTE CONCEJO MUNICIPAL ACUERDA </w:t>
      </w:r>
    </w:p>
    <w:p w:rsidR="00FA4F78" w:rsidRPr="00FA4F78" w:rsidRDefault="00FA4F78" w:rsidP="00FA4F78">
      <w:pPr>
        <w:jc w:val="both"/>
        <w:rPr>
          <w:rFonts w:ascii="Arial" w:hAnsi="Arial" w:cs="Arial"/>
          <w:sz w:val="24"/>
          <w:szCs w:val="24"/>
        </w:rPr>
      </w:pPr>
      <w:r w:rsidRPr="00FA4F78">
        <w:rPr>
          <w:rFonts w:ascii="Arial" w:hAnsi="Arial" w:cs="Arial"/>
          <w:sz w:val="24"/>
          <w:szCs w:val="24"/>
        </w:rPr>
        <w:t xml:space="preserve">Ratificar el acuerdo CM 657-19 y solicitar a la Administración Municipal que convoque al Ing. Oscar Campos Garita, a la sesión ordinaria a celebrarse el día 09 de diciembre del presente año, a las 6:15 pm con el objetivo que realice la exposición correspondiente. </w:t>
      </w:r>
    </w:p>
    <w:p w:rsidR="00FA4F78" w:rsidRPr="00FA4F78" w:rsidRDefault="00FA4F78" w:rsidP="00FA4F78">
      <w:pPr>
        <w:spacing w:after="0" w:line="240" w:lineRule="auto"/>
        <w:contextualSpacing/>
        <w:jc w:val="both"/>
        <w:rPr>
          <w:rFonts w:ascii="Arial" w:hAnsi="Arial" w:cs="Arial"/>
          <w:b/>
        </w:rPr>
      </w:pPr>
      <w:r w:rsidRPr="00FA4F78">
        <w:rPr>
          <w:rFonts w:ascii="Arial" w:hAnsi="Arial" w:cs="Arial"/>
          <w:b/>
        </w:rPr>
        <w:t>ACUERDO UNÁNIME Y DECLARADO DEFINITIVAMENTE APROBADO N° 779-19</w:t>
      </w:r>
    </w:p>
    <w:p w:rsidR="00FA4F78" w:rsidRDefault="00FA4F78" w:rsidP="00FA4F78">
      <w:pPr>
        <w:spacing w:after="0" w:line="240" w:lineRule="auto"/>
        <w:jc w:val="both"/>
        <w:rPr>
          <w:rFonts w:ascii="Arial" w:eastAsia="Calibri" w:hAnsi="Arial" w:cs="Arial"/>
          <w:sz w:val="24"/>
          <w:szCs w:val="24"/>
        </w:rPr>
      </w:pPr>
    </w:p>
    <w:p w:rsidR="00FA4F78" w:rsidRPr="00FA4F78" w:rsidRDefault="00FA4F78" w:rsidP="00FA4F78">
      <w:pPr>
        <w:spacing w:after="0" w:line="240" w:lineRule="auto"/>
        <w:jc w:val="both"/>
        <w:rPr>
          <w:rFonts w:ascii="Arial" w:eastAsia="Calibri" w:hAnsi="Arial" w:cs="Arial"/>
          <w:sz w:val="24"/>
          <w:szCs w:val="24"/>
        </w:rPr>
      </w:pPr>
      <w:r w:rsidRPr="00FA4F78">
        <w:rPr>
          <w:rFonts w:ascii="Arial" w:eastAsia="Calibri" w:hAnsi="Arial" w:cs="Arial"/>
          <w:sz w:val="24"/>
          <w:szCs w:val="24"/>
        </w:rPr>
        <w:t>Acuerdo con el voto positivo de los regidores</w:t>
      </w:r>
    </w:p>
    <w:p w:rsidR="00FA4F78" w:rsidRPr="00FA4F78" w:rsidRDefault="00FA4F78" w:rsidP="00FA4F78">
      <w:pPr>
        <w:spacing w:after="0" w:line="240" w:lineRule="auto"/>
        <w:jc w:val="both"/>
        <w:rPr>
          <w:rFonts w:ascii="Arial" w:eastAsia="Calibri" w:hAnsi="Arial" w:cs="Arial"/>
          <w:sz w:val="24"/>
          <w:szCs w:val="24"/>
        </w:rPr>
      </w:pPr>
    </w:p>
    <w:p w:rsidR="00FA4F78" w:rsidRPr="00FA4F78" w:rsidRDefault="00FA4F78" w:rsidP="00FA4F78">
      <w:pPr>
        <w:numPr>
          <w:ilvl w:val="0"/>
          <w:numId w:val="99"/>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José Fernando Méndez Vindas, Partido Unidad Social Cristiana</w:t>
      </w:r>
    </w:p>
    <w:p w:rsidR="00FA4F78" w:rsidRPr="00FA4F78" w:rsidRDefault="00FA4F78" w:rsidP="00FA4F78">
      <w:pPr>
        <w:numPr>
          <w:ilvl w:val="0"/>
          <w:numId w:val="99"/>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Julio César Benavides Espinoza, Partido Unidad Social Cristiana</w:t>
      </w:r>
    </w:p>
    <w:p w:rsidR="00FA4F78" w:rsidRPr="00FA4F78" w:rsidRDefault="00FA4F78" w:rsidP="00FA4F78">
      <w:pPr>
        <w:numPr>
          <w:ilvl w:val="0"/>
          <w:numId w:val="99"/>
        </w:numPr>
        <w:spacing w:after="0" w:line="240" w:lineRule="auto"/>
        <w:ind w:right="-799" w:firstLine="414"/>
        <w:rPr>
          <w:rFonts w:ascii="Arial" w:eastAsia="Calibri" w:hAnsi="Arial" w:cs="Arial"/>
          <w:sz w:val="24"/>
          <w:szCs w:val="24"/>
        </w:rPr>
      </w:pPr>
      <w:r w:rsidRPr="00FA4F78">
        <w:rPr>
          <w:rFonts w:ascii="Arial" w:eastAsia="Calibri" w:hAnsi="Arial" w:cs="Arial"/>
          <w:sz w:val="24"/>
          <w:szCs w:val="24"/>
        </w:rPr>
        <w:t>Damaris Gamboa Hernández, Partido Unidad Social Cristiana</w:t>
      </w:r>
    </w:p>
    <w:p w:rsidR="00FA4F78" w:rsidRPr="00FA4F78" w:rsidRDefault="00FA4F78" w:rsidP="00FA4F78">
      <w:pPr>
        <w:numPr>
          <w:ilvl w:val="0"/>
          <w:numId w:val="99"/>
        </w:numPr>
        <w:spacing w:after="0" w:line="240" w:lineRule="auto"/>
        <w:ind w:firstLine="414"/>
        <w:rPr>
          <w:rFonts w:ascii="Arial" w:eastAsia="Calibri" w:hAnsi="Arial" w:cs="Arial"/>
          <w:sz w:val="24"/>
          <w:szCs w:val="24"/>
        </w:rPr>
      </w:pPr>
      <w:r w:rsidRPr="00FA4F78">
        <w:rPr>
          <w:rFonts w:ascii="Arial" w:eastAsia="Calibri" w:hAnsi="Arial" w:cs="Arial"/>
          <w:sz w:val="24"/>
          <w:szCs w:val="24"/>
        </w:rPr>
        <w:t>Yojhan Cubero Ramírez, Partido Liberación Nacional</w:t>
      </w:r>
    </w:p>
    <w:p w:rsidR="00FA4F78" w:rsidRPr="00FA4F78" w:rsidRDefault="00FA4F78" w:rsidP="00FA4F78">
      <w:pPr>
        <w:numPr>
          <w:ilvl w:val="0"/>
          <w:numId w:val="99"/>
        </w:numPr>
        <w:spacing w:after="0" w:line="240" w:lineRule="auto"/>
        <w:ind w:firstLine="414"/>
        <w:rPr>
          <w:rFonts w:ascii="Arial" w:eastAsia="Calibri" w:hAnsi="Arial" w:cs="Arial"/>
          <w:sz w:val="24"/>
          <w:szCs w:val="24"/>
        </w:rPr>
      </w:pPr>
      <w:r w:rsidRPr="00FA4F78">
        <w:rPr>
          <w:rFonts w:ascii="Arial" w:eastAsia="Calibri" w:hAnsi="Arial" w:cs="Arial"/>
          <w:sz w:val="24"/>
          <w:szCs w:val="24"/>
        </w:rPr>
        <w:t>Betty Castillo Ortiz, Partido Liberación Nacional</w:t>
      </w: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AB7FBC" w:rsidRPr="00500EB2" w:rsidRDefault="00AB7FBC" w:rsidP="00AB7FB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B7FBC" w:rsidRPr="00A21CE9" w:rsidRDefault="00AB7FBC" w:rsidP="00AB7FBC">
      <w:pPr>
        <w:spacing w:after="0" w:line="240" w:lineRule="auto"/>
        <w:jc w:val="center"/>
        <w:rPr>
          <w:rFonts w:ascii="Arial" w:hAnsi="Arial" w:cs="Arial"/>
          <w:b/>
          <w:sz w:val="24"/>
          <w:szCs w:val="24"/>
        </w:rPr>
      </w:pPr>
      <w:r>
        <w:rPr>
          <w:rFonts w:ascii="Arial" w:hAnsi="Arial" w:cs="Arial"/>
          <w:b/>
          <w:sz w:val="24"/>
          <w:szCs w:val="24"/>
        </w:rPr>
        <w:t>SECRETARÍA CONCEJO MUNICIPAL</w:t>
      </w:r>
    </w:p>
    <w:p w:rsidR="00AB7FBC" w:rsidRDefault="00AB7FBC" w:rsidP="00AB7FBC">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1DCB655A" wp14:editId="1EFC00CB">
            <wp:extent cx="213459" cy="152400"/>
            <wp:effectExtent l="0" t="0" r="0" b="0"/>
            <wp:docPr id="432" name="Imagen 4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AB7FBC" w:rsidRDefault="00AB7FBC" w:rsidP="00AB7FBC">
      <w:pPr>
        <w:pStyle w:val="Sinespaciado"/>
        <w:ind w:firstLine="556"/>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FA4F78" w:rsidRDefault="00FA4F7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D16E38" w:rsidRDefault="00D16E38" w:rsidP="00EE5576">
      <w:pPr>
        <w:pStyle w:val="Sinespaciado"/>
      </w:pPr>
    </w:p>
    <w:p w:rsidR="002F7909" w:rsidRDefault="00D16E38" w:rsidP="002F7909">
      <w:pPr>
        <w:pStyle w:val="Sinespaciado"/>
        <w:rPr>
          <w:lang w:val="es-ES"/>
        </w:rPr>
      </w:pPr>
      <w:r>
        <w:rPr>
          <w:lang w:val="es-ES"/>
        </w:rPr>
        <w:lastRenderedPageBreak/>
        <w:t xml:space="preserve">   </w:t>
      </w:r>
    </w:p>
    <w:p w:rsidR="00D16E38" w:rsidRPr="001F3A3E" w:rsidRDefault="00D16E38" w:rsidP="00D16E38">
      <w:pPr>
        <w:ind w:left="4956"/>
        <w:rPr>
          <w:rFonts w:ascii="Arial" w:hAnsi="Arial" w:cs="Arial"/>
          <w:b/>
          <w:sz w:val="24"/>
          <w:szCs w:val="24"/>
          <w:lang w:val="es-ES"/>
        </w:rPr>
      </w:pPr>
      <w:r>
        <w:rPr>
          <w:rFonts w:ascii="Arial" w:hAnsi="Arial" w:cs="Arial"/>
          <w:b/>
          <w:sz w:val="24"/>
          <w:szCs w:val="24"/>
          <w:lang w:val="es-ES"/>
        </w:rPr>
        <w:t xml:space="preserve">     </w:t>
      </w:r>
      <w:r w:rsidR="002F7909">
        <w:rPr>
          <w:rFonts w:ascii="Arial" w:hAnsi="Arial" w:cs="Arial"/>
          <w:b/>
          <w:sz w:val="24"/>
          <w:szCs w:val="24"/>
          <w:lang w:val="es-ES"/>
        </w:rPr>
        <w:t xml:space="preserve">   </w:t>
      </w:r>
      <w:r>
        <w:rPr>
          <w:rFonts w:ascii="Arial" w:hAnsi="Arial" w:cs="Arial"/>
          <w:b/>
          <w:sz w:val="24"/>
          <w:szCs w:val="24"/>
          <w:lang w:val="es-ES"/>
        </w:rPr>
        <w:t>OFICIO MSPH-CM-ACUER-780-</w:t>
      </w:r>
      <w:r w:rsidRPr="001F3A3E">
        <w:rPr>
          <w:rFonts w:ascii="Arial" w:hAnsi="Arial" w:cs="Arial"/>
          <w:b/>
          <w:sz w:val="24"/>
          <w:szCs w:val="24"/>
          <w:lang w:val="es-ES"/>
        </w:rPr>
        <w:t>19</w:t>
      </w:r>
    </w:p>
    <w:p w:rsidR="00D16E38" w:rsidRPr="001F3A3E" w:rsidRDefault="00D16E38" w:rsidP="00D16E3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D16E38" w:rsidRPr="001F3A3E" w:rsidRDefault="00D16E38" w:rsidP="00D16E3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Señores</w:t>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Consultores de Servicios Públicos S.A.</w:t>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Asesor Legal Externo</w:t>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Pte.</w:t>
      </w:r>
    </w:p>
    <w:p w:rsidR="00D16E38" w:rsidRDefault="00D16E38" w:rsidP="00D16E38">
      <w:pPr>
        <w:spacing w:after="0" w:line="240" w:lineRule="auto"/>
        <w:jc w:val="both"/>
        <w:rPr>
          <w:rFonts w:ascii="Arial" w:hAnsi="Arial" w:cs="Arial"/>
          <w:sz w:val="24"/>
          <w:szCs w:val="24"/>
        </w:rPr>
      </w:pPr>
    </w:p>
    <w:p w:rsidR="00D16E38" w:rsidRPr="001F3A3E" w:rsidRDefault="00D16E38" w:rsidP="00D16E3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D16E38" w:rsidRPr="001F3A3E" w:rsidRDefault="00D16E38" w:rsidP="00D16E38">
      <w:pPr>
        <w:pStyle w:val="Sinespaciado"/>
        <w:rPr>
          <w:lang w:val="es-ES"/>
        </w:rPr>
      </w:pPr>
    </w:p>
    <w:p w:rsidR="00D16E38" w:rsidRPr="001F3A3E" w:rsidRDefault="00D16E38" w:rsidP="00D16E3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16E38" w:rsidRPr="001F3A3E" w:rsidRDefault="00D16E38" w:rsidP="00D16E38">
      <w:pPr>
        <w:spacing w:after="0" w:line="240" w:lineRule="auto"/>
        <w:rPr>
          <w:rFonts w:ascii="Calibri" w:eastAsia="Calibri" w:hAnsi="Calibri" w:cs="Times New Roman"/>
          <w:lang w:val="es-ES" w:eastAsia="es-ES"/>
        </w:rPr>
      </w:pPr>
    </w:p>
    <w:p w:rsidR="00D16E38" w:rsidRPr="001F3A3E" w:rsidRDefault="00D16E38" w:rsidP="00D16E3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16E38" w:rsidRPr="00EE5576" w:rsidRDefault="00D16E38" w:rsidP="00D16E3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D16E38" w:rsidRPr="00D16E38" w:rsidRDefault="00D16E38" w:rsidP="00D16E38">
      <w:pPr>
        <w:pStyle w:val="Sinespaciado"/>
      </w:pPr>
    </w:p>
    <w:p w:rsidR="00D16E38" w:rsidRPr="00D16E38" w:rsidRDefault="00D16E38" w:rsidP="00D16E38">
      <w:pPr>
        <w:spacing w:after="0" w:line="240" w:lineRule="auto"/>
        <w:jc w:val="both"/>
        <w:rPr>
          <w:rFonts w:ascii="Arial" w:eastAsia="Calibri" w:hAnsi="Arial" w:cs="Arial"/>
          <w:b/>
          <w:sz w:val="24"/>
          <w:szCs w:val="24"/>
        </w:rPr>
      </w:pPr>
      <w:r w:rsidRPr="00D16E38">
        <w:rPr>
          <w:rFonts w:ascii="Arial" w:eastAsia="Calibri" w:hAnsi="Arial" w:cs="Arial"/>
          <w:b/>
          <w:sz w:val="24"/>
          <w:szCs w:val="24"/>
        </w:rPr>
        <w:t>CONSIDERANDO</w:t>
      </w:r>
    </w:p>
    <w:p w:rsidR="00D16E38" w:rsidRPr="00D16E38" w:rsidRDefault="00D16E38" w:rsidP="00D16E38">
      <w:pPr>
        <w:spacing w:after="0" w:line="240" w:lineRule="auto"/>
        <w:rPr>
          <w:rFonts w:ascii="Calibri" w:eastAsia="Calibri" w:hAnsi="Calibri" w:cs="Times New Roman"/>
        </w:rPr>
      </w:pPr>
    </w:p>
    <w:p w:rsidR="00D16E38" w:rsidRPr="00D16E38" w:rsidRDefault="00D16E38" w:rsidP="00D16E38">
      <w:pPr>
        <w:jc w:val="both"/>
        <w:rPr>
          <w:rFonts w:ascii="Arial" w:hAnsi="Arial" w:cs="Arial"/>
          <w:sz w:val="24"/>
          <w:szCs w:val="24"/>
        </w:rPr>
      </w:pPr>
      <w:r w:rsidRPr="00D16E38">
        <w:rPr>
          <w:rFonts w:ascii="Arial" w:hAnsi="Arial" w:cs="Arial"/>
          <w:sz w:val="24"/>
          <w:szCs w:val="24"/>
        </w:rPr>
        <w:t>Propuesta planteada por el Sr. José Fernando Méndez Vindas, Presidente Municipal, sobre la importancia de informarse acerca de los recursos de legalidad que han sido presentados ante el Tribunal Contencioso Administrativo y Civil de Hacienda y que a la fecha se encuentran pendientes de respuesta, valorando que este Concejo Municipal finaliza sus funciones el 30 de abril del año 2020.</w:t>
      </w:r>
    </w:p>
    <w:p w:rsidR="00D16E38" w:rsidRPr="00D16E38" w:rsidRDefault="00D16E38" w:rsidP="00D16E38">
      <w:pPr>
        <w:spacing w:after="0" w:line="240" w:lineRule="auto"/>
        <w:jc w:val="both"/>
        <w:rPr>
          <w:rFonts w:ascii="Arial" w:eastAsia="Calibri" w:hAnsi="Arial" w:cs="Arial"/>
          <w:b/>
          <w:sz w:val="24"/>
          <w:szCs w:val="24"/>
        </w:rPr>
      </w:pPr>
      <w:r w:rsidRPr="00D16E38">
        <w:rPr>
          <w:rFonts w:ascii="Arial" w:eastAsia="Calibri" w:hAnsi="Arial" w:cs="Arial"/>
          <w:b/>
          <w:sz w:val="24"/>
          <w:szCs w:val="24"/>
        </w:rPr>
        <w:t>ESTE CONCEJO MUNICIPAL ACUERDA</w:t>
      </w:r>
    </w:p>
    <w:p w:rsidR="00D16E38" w:rsidRPr="00D16E38" w:rsidRDefault="00D16E38" w:rsidP="00D16E38">
      <w:pPr>
        <w:spacing w:after="0" w:line="240" w:lineRule="auto"/>
        <w:jc w:val="both"/>
        <w:rPr>
          <w:rFonts w:ascii="Arial" w:eastAsia="Calibri" w:hAnsi="Arial" w:cs="Arial"/>
          <w:sz w:val="24"/>
          <w:szCs w:val="24"/>
        </w:rPr>
      </w:pPr>
    </w:p>
    <w:p w:rsidR="00D16E38" w:rsidRPr="00D16E38" w:rsidRDefault="00D16E38" w:rsidP="00D16E38">
      <w:pPr>
        <w:jc w:val="both"/>
        <w:rPr>
          <w:rFonts w:ascii="Arial" w:hAnsi="Arial" w:cs="Arial"/>
          <w:sz w:val="24"/>
          <w:szCs w:val="24"/>
        </w:rPr>
      </w:pPr>
      <w:r w:rsidRPr="00D16E38">
        <w:rPr>
          <w:rFonts w:ascii="Arial" w:hAnsi="Arial" w:cs="Arial"/>
          <w:sz w:val="24"/>
          <w:szCs w:val="24"/>
        </w:rPr>
        <w:t xml:space="preserve">Convocar a Consultores de Servicios Públicos S.A., Asesor Legal Externo, a la sesión ordinaria a celebrarse el día 16 de diciembre del presente año, a las 6:15 pm en el salón de sesiones con el objetivo que realicen la exposición correspondiente. </w:t>
      </w:r>
    </w:p>
    <w:p w:rsidR="00D16E38" w:rsidRPr="00D16E38" w:rsidRDefault="00D16E38" w:rsidP="00D16E38">
      <w:pPr>
        <w:spacing w:after="0" w:line="240" w:lineRule="auto"/>
        <w:contextualSpacing/>
        <w:jc w:val="both"/>
        <w:rPr>
          <w:rFonts w:ascii="Arial" w:hAnsi="Arial" w:cs="Arial"/>
          <w:b/>
        </w:rPr>
      </w:pPr>
      <w:r w:rsidRPr="00D16E38">
        <w:rPr>
          <w:rFonts w:ascii="Arial" w:hAnsi="Arial" w:cs="Arial"/>
          <w:b/>
        </w:rPr>
        <w:t>ACUERDO UNÁNIME Y DECLARADO DEFINITIVAMENTE APROBADO N° 780-19</w:t>
      </w:r>
    </w:p>
    <w:p w:rsidR="00D16E38" w:rsidRPr="00D16E38" w:rsidRDefault="00D16E38" w:rsidP="00D16E38">
      <w:pPr>
        <w:spacing w:after="0" w:line="240" w:lineRule="auto"/>
        <w:jc w:val="both"/>
        <w:rPr>
          <w:rFonts w:ascii="Arial" w:eastAsia="Calibri" w:hAnsi="Arial" w:cs="Arial"/>
          <w:sz w:val="24"/>
          <w:szCs w:val="24"/>
        </w:rPr>
      </w:pPr>
    </w:p>
    <w:p w:rsidR="00D16E38" w:rsidRPr="00D16E38" w:rsidRDefault="00D16E38" w:rsidP="00D16E38">
      <w:pPr>
        <w:spacing w:after="0" w:line="240" w:lineRule="auto"/>
        <w:jc w:val="both"/>
        <w:rPr>
          <w:rFonts w:ascii="Arial" w:eastAsia="Calibri" w:hAnsi="Arial" w:cs="Arial"/>
          <w:sz w:val="24"/>
          <w:szCs w:val="24"/>
        </w:rPr>
      </w:pPr>
      <w:r w:rsidRPr="00D16E38">
        <w:rPr>
          <w:rFonts w:ascii="Arial" w:eastAsia="Calibri" w:hAnsi="Arial" w:cs="Arial"/>
          <w:sz w:val="24"/>
          <w:szCs w:val="24"/>
        </w:rPr>
        <w:t>Acuerdo con el voto positivo de los regidores</w:t>
      </w:r>
    </w:p>
    <w:p w:rsidR="00D16E38" w:rsidRPr="00D16E38" w:rsidRDefault="00D16E38" w:rsidP="00D16E38">
      <w:pPr>
        <w:spacing w:after="0" w:line="240" w:lineRule="auto"/>
        <w:jc w:val="both"/>
        <w:rPr>
          <w:rFonts w:ascii="Arial" w:eastAsia="Calibri" w:hAnsi="Arial" w:cs="Arial"/>
          <w:sz w:val="24"/>
          <w:szCs w:val="24"/>
        </w:rPr>
      </w:pPr>
    </w:p>
    <w:p w:rsidR="00D16E38" w:rsidRPr="00D16E38" w:rsidRDefault="00D16E38" w:rsidP="00D16E38">
      <w:pPr>
        <w:numPr>
          <w:ilvl w:val="0"/>
          <w:numId w:val="100"/>
        </w:numPr>
        <w:spacing w:after="0" w:line="240" w:lineRule="auto"/>
        <w:ind w:right="-799" w:firstLine="414"/>
        <w:rPr>
          <w:rFonts w:ascii="Arial" w:eastAsia="Calibri" w:hAnsi="Arial" w:cs="Arial"/>
          <w:sz w:val="24"/>
          <w:szCs w:val="24"/>
        </w:rPr>
      </w:pPr>
      <w:r w:rsidRPr="00D16E38">
        <w:rPr>
          <w:rFonts w:ascii="Arial" w:eastAsia="Calibri" w:hAnsi="Arial" w:cs="Arial"/>
          <w:sz w:val="24"/>
          <w:szCs w:val="24"/>
        </w:rPr>
        <w:t>José Fernando Méndez Vindas, Partido Unidad Social Cristiana</w:t>
      </w:r>
    </w:p>
    <w:p w:rsidR="00D16E38" w:rsidRPr="00D16E38" w:rsidRDefault="00D16E38" w:rsidP="00D16E38">
      <w:pPr>
        <w:numPr>
          <w:ilvl w:val="0"/>
          <w:numId w:val="100"/>
        </w:numPr>
        <w:spacing w:after="0" w:line="240" w:lineRule="auto"/>
        <w:ind w:right="-799" w:firstLine="414"/>
        <w:rPr>
          <w:rFonts w:ascii="Arial" w:eastAsia="Calibri" w:hAnsi="Arial" w:cs="Arial"/>
          <w:sz w:val="24"/>
          <w:szCs w:val="24"/>
        </w:rPr>
      </w:pPr>
      <w:r w:rsidRPr="00D16E38">
        <w:rPr>
          <w:rFonts w:ascii="Arial" w:eastAsia="Calibri" w:hAnsi="Arial" w:cs="Arial"/>
          <w:sz w:val="24"/>
          <w:szCs w:val="24"/>
        </w:rPr>
        <w:t>Julio César Benavides Espinoza, Partido Unidad Social Cristiana</w:t>
      </w:r>
    </w:p>
    <w:p w:rsidR="00D16E38" w:rsidRPr="00D16E38" w:rsidRDefault="00D16E38" w:rsidP="00D16E38">
      <w:pPr>
        <w:numPr>
          <w:ilvl w:val="0"/>
          <w:numId w:val="100"/>
        </w:numPr>
        <w:spacing w:after="0" w:line="240" w:lineRule="auto"/>
        <w:ind w:right="-799" w:firstLine="414"/>
        <w:rPr>
          <w:rFonts w:ascii="Arial" w:eastAsia="Calibri" w:hAnsi="Arial" w:cs="Arial"/>
          <w:sz w:val="24"/>
          <w:szCs w:val="24"/>
        </w:rPr>
      </w:pPr>
      <w:r w:rsidRPr="00D16E38">
        <w:rPr>
          <w:rFonts w:ascii="Arial" w:eastAsia="Calibri" w:hAnsi="Arial" w:cs="Arial"/>
          <w:sz w:val="24"/>
          <w:szCs w:val="24"/>
        </w:rPr>
        <w:t>Damaris Gamboa Hernández, Partido Unidad Social Cristiana</w:t>
      </w:r>
    </w:p>
    <w:p w:rsidR="00D16E38" w:rsidRPr="00D16E38" w:rsidRDefault="00D16E38" w:rsidP="00D16E38">
      <w:pPr>
        <w:numPr>
          <w:ilvl w:val="0"/>
          <w:numId w:val="100"/>
        </w:numPr>
        <w:spacing w:after="0" w:line="240" w:lineRule="auto"/>
        <w:ind w:firstLine="414"/>
        <w:rPr>
          <w:rFonts w:ascii="Arial" w:eastAsia="Calibri" w:hAnsi="Arial" w:cs="Arial"/>
          <w:sz w:val="24"/>
          <w:szCs w:val="24"/>
        </w:rPr>
      </w:pPr>
      <w:r w:rsidRPr="00D16E38">
        <w:rPr>
          <w:rFonts w:ascii="Arial" w:eastAsia="Calibri" w:hAnsi="Arial" w:cs="Arial"/>
          <w:sz w:val="24"/>
          <w:szCs w:val="24"/>
        </w:rPr>
        <w:t>Yojhan Cubero Ramírez, Partido Liberación Nacional</w:t>
      </w:r>
    </w:p>
    <w:p w:rsidR="00D16E38" w:rsidRPr="00D16E38" w:rsidRDefault="00D16E38" w:rsidP="00D16E38">
      <w:pPr>
        <w:numPr>
          <w:ilvl w:val="0"/>
          <w:numId w:val="100"/>
        </w:numPr>
        <w:spacing w:after="0" w:line="240" w:lineRule="auto"/>
        <w:ind w:firstLine="414"/>
        <w:rPr>
          <w:rFonts w:ascii="Arial" w:eastAsia="Calibri" w:hAnsi="Arial" w:cs="Arial"/>
          <w:sz w:val="24"/>
          <w:szCs w:val="24"/>
        </w:rPr>
      </w:pPr>
      <w:r w:rsidRPr="00D16E38">
        <w:rPr>
          <w:rFonts w:ascii="Arial" w:eastAsia="Calibri" w:hAnsi="Arial" w:cs="Arial"/>
          <w:sz w:val="24"/>
          <w:szCs w:val="24"/>
        </w:rPr>
        <w:t>Betty Castillo Ortiz, Partido Liberación Nacional</w:t>
      </w:r>
    </w:p>
    <w:p w:rsidR="00D16E38" w:rsidRDefault="00D16E38" w:rsidP="00EE5576">
      <w:pPr>
        <w:pStyle w:val="Sinespaciado"/>
      </w:pPr>
    </w:p>
    <w:p w:rsidR="00D16E38" w:rsidRPr="00500EB2" w:rsidRDefault="00D16E38" w:rsidP="00D16E3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16E38" w:rsidRPr="00A21CE9" w:rsidRDefault="00D16E38" w:rsidP="00D16E38">
      <w:pPr>
        <w:spacing w:after="0" w:line="240" w:lineRule="auto"/>
        <w:jc w:val="center"/>
        <w:rPr>
          <w:rFonts w:ascii="Arial" w:hAnsi="Arial" w:cs="Arial"/>
          <w:b/>
          <w:sz w:val="24"/>
          <w:szCs w:val="24"/>
        </w:rPr>
      </w:pPr>
      <w:r>
        <w:rPr>
          <w:rFonts w:ascii="Arial" w:hAnsi="Arial" w:cs="Arial"/>
          <w:b/>
          <w:sz w:val="24"/>
          <w:szCs w:val="24"/>
        </w:rPr>
        <w:t>SECRETARÍA CONCEJO MUNICIPAL</w:t>
      </w:r>
    </w:p>
    <w:p w:rsidR="00D16E38" w:rsidRDefault="00D16E38" w:rsidP="00D16E38">
      <w:pPr>
        <w:pStyle w:val="Sinespaciado"/>
        <w:rPr>
          <w:rFonts w:ascii="Arial" w:hAnsi="Arial" w:cs="Arial"/>
          <w:noProof/>
          <w:sz w:val="16"/>
          <w:szCs w:val="16"/>
          <w:lang w:eastAsia="es-CR"/>
        </w:rPr>
      </w:pPr>
      <w:r w:rsidRPr="00A92FC1">
        <w:rPr>
          <w:rFonts w:ascii="Arial" w:hAnsi="Arial" w:cs="Arial"/>
          <w:noProof/>
          <w:sz w:val="16"/>
          <w:szCs w:val="16"/>
          <w:lang w:eastAsia="es-CR"/>
        </w:rPr>
        <w:drawing>
          <wp:inline distT="0" distB="0" distL="0" distR="0" wp14:anchorId="771CA909" wp14:editId="218DA42D">
            <wp:extent cx="213459" cy="152400"/>
            <wp:effectExtent l="0" t="0" r="0" b="0"/>
            <wp:docPr id="433" name="Imagen 4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A92FC1">
        <w:rPr>
          <w:rFonts w:ascii="Arial" w:hAnsi="Arial" w:cs="Arial"/>
          <w:noProof/>
          <w:sz w:val="16"/>
          <w:szCs w:val="16"/>
          <w:lang w:eastAsia="es-CR"/>
        </w:rPr>
        <w:t>C/c: Archivo</w:t>
      </w:r>
    </w:p>
    <w:p w:rsidR="00D16E38" w:rsidRDefault="00D16E38" w:rsidP="00D16E38">
      <w:pPr>
        <w:pStyle w:val="Sinespaciado"/>
        <w:ind w:firstLine="556"/>
      </w:pPr>
    </w:p>
    <w:p w:rsidR="00D16E38" w:rsidRPr="001F3A3E" w:rsidRDefault="00D16E38" w:rsidP="00D16E38">
      <w:pPr>
        <w:ind w:left="4956"/>
        <w:rPr>
          <w:rFonts w:ascii="Arial" w:hAnsi="Arial" w:cs="Arial"/>
          <w:b/>
          <w:sz w:val="24"/>
          <w:szCs w:val="24"/>
          <w:lang w:val="es-ES"/>
        </w:rPr>
      </w:pPr>
      <w:r>
        <w:rPr>
          <w:rFonts w:ascii="Arial" w:hAnsi="Arial" w:cs="Arial"/>
          <w:b/>
          <w:sz w:val="24"/>
          <w:szCs w:val="24"/>
          <w:lang w:val="es-ES"/>
        </w:rPr>
        <w:t xml:space="preserve">        OFICIO MSPH-CM-ACUER-781-</w:t>
      </w:r>
      <w:r w:rsidRPr="001F3A3E">
        <w:rPr>
          <w:rFonts w:ascii="Arial" w:hAnsi="Arial" w:cs="Arial"/>
          <w:b/>
          <w:sz w:val="24"/>
          <w:szCs w:val="24"/>
          <w:lang w:val="es-ES"/>
        </w:rPr>
        <w:t>19</w:t>
      </w:r>
    </w:p>
    <w:p w:rsidR="00D16E38" w:rsidRPr="001F3A3E" w:rsidRDefault="00D16E38" w:rsidP="00D16E3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D16E38" w:rsidRPr="001F3A3E" w:rsidRDefault="00D16E38" w:rsidP="00D16E3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Señores</w:t>
      </w:r>
    </w:p>
    <w:p w:rsidR="00D16E38" w:rsidRDefault="009F7C75" w:rsidP="00D16E38">
      <w:pPr>
        <w:spacing w:after="0" w:line="240" w:lineRule="auto"/>
        <w:jc w:val="both"/>
        <w:rPr>
          <w:rFonts w:ascii="Arial" w:hAnsi="Arial" w:cs="Arial"/>
          <w:sz w:val="24"/>
          <w:szCs w:val="24"/>
        </w:rPr>
      </w:pPr>
      <w:r>
        <w:rPr>
          <w:rFonts w:ascii="Arial" w:hAnsi="Arial" w:cs="Arial"/>
          <w:sz w:val="24"/>
          <w:szCs w:val="24"/>
        </w:rPr>
        <w:t>Comisión de Asuntos Jurídicos</w:t>
      </w:r>
    </w:p>
    <w:p w:rsidR="009F7C75" w:rsidRDefault="009F7C75" w:rsidP="00D16E38">
      <w:pPr>
        <w:spacing w:after="0" w:line="240" w:lineRule="auto"/>
        <w:jc w:val="both"/>
        <w:rPr>
          <w:rFonts w:ascii="Arial" w:hAnsi="Arial" w:cs="Arial"/>
          <w:sz w:val="24"/>
          <w:szCs w:val="24"/>
        </w:rPr>
      </w:pPr>
      <w:r>
        <w:rPr>
          <w:rFonts w:ascii="Arial" w:hAnsi="Arial" w:cs="Arial"/>
          <w:sz w:val="24"/>
          <w:szCs w:val="24"/>
        </w:rPr>
        <w:t>Municipalidad de San Pablo de Heredia</w:t>
      </w:r>
    </w:p>
    <w:p w:rsidR="00D16E38" w:rsidRDefault="00D16E38" w:rsidP="00D16E38">
      <w:pPr>
        <w:spacing w:after="0" w:line="240" w:lineRule="auto"/>
        <w:jc w:val="both"/>
        <w:rPr>
          <w:rFonts w:ascii="Arial" w:hAnsi="Arial" w:cs="Arial"/>
          <w:sz w:val="24"/>
          <w:szCs w:val="24"/>
        </w:rPr>
      </w:pPr>
      <w:r>
        <w:rPr>
          <w:rFonts w:ascii="Arial" w:hAnsi="Arial" w:cs="Arial"/>
          <w:sz w:val="24"/>
          <w:szCs w:val="24"/>
        </w:rPr>
        <w:t>Pte.</w:t>
      </w:r>
    </w:p>
    <w:p w:rsidR="00D16E38" w:rsidRDefault="00D16E38" w:rsidP="00D16E38">
      <w:pPr>
        <w:spacing w:after="0" w:line="240" w:lineRule="auto"/>
        <w:jc w:val="both"/>
        <w:rPr>
          <w:rFonts w:ascii="Arial" w:hAnsi="Arial" w:cs="Arial"/>
          <w:sz w:val="24"/>
          <w:szCs w:val="24"/>
        </w:rPr>
      </w:pPr>
    </w:p>
    <w:p w:rsidR="00D16E38" w:rsidRPr="001F3A3E" w:rsidRDefault="00D16E38" w:rsidP="00D16E3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9F7C75">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9F7C75">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D16E38" w:rsidRPr="001F3A3E" w:rsidRDefault="00D16E38" w:rsidP="00D16E38">
      <w:pPr>
        <w:pStyle w:val="Sinespaciado"/>
        <w:rPr>
          <w:lang w:val="es-ES"/>
        </w:rPr>
      </w:pPr>
    </w:p>
    <w:p w:rsidR="00D16E38" w:rsidRPr="001F3A3E" w:rsidRDefault="00D16E38" w:rsidP="00D16E3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16E38" w:rsidRPr="001F3A3E" w:rsidRDefault="00D16E38" w:rsidP="00D16E38">
      <w:pPr>
        <w:spacing w:after="0" w:line="240" w:lineRule="auto"/>
        <w:rPr>
          <w:rFonts w:ascii="Calibri" w:eastAsia="Calibri" w:hAnsi="Calibri" w:cs="Times New Roman"/>
          <w:lang w:val="es-ES" w:eastAsia="es-ES"/>
        </w:rPr>
      </w:pPr>
    </w:p>
    <w:p w:rsidR="00D16E38" w:rsidRPr="001F3A3E" w:rsidRDefault="00D16E38" w:rsidP="00D16E3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16E38" w:rsidRPr="00EE5576" w:rsidRDefault="00D16E38" w:rsidP="00D16E38">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2F7909" w:rsidRDefault="002F7909" w:rsidP="002F7909">
      <w:pPr>
        <w:pStyle w:val="Sinespaciado"/>
      </w:pPr>
    </w:p>
    <w:p w:rsidR="009F7C75" w:rsidRPr="009F7C75" w:rsidRDefault="009F7C75" w:rsidP="009F7C75">
      <w:pPr>
        <w:spacing w:after="0" w:line="240" w:lineRule="auto"/>
        <w:rPr>
          <w:rFonts w:ascii="Arial" w:eastAsia="Calibri" w:hAnsi="Arial" w:cs="Arial"/>
          <w:b/>
          <w:sz w:val="24"/>
          <w:szCs w:val="24"/>
        </w:rPr>
      </w:pPr>
      <w:r w:rsidRPr="009F7C75">
        <w:rPr>
          <w:rFonts w:ascii="Arial" w:eastAsia="Calibri" w:hAnsi="Arial" w:cs="Arial"/>
          <w:b/>
          <w:sz w:val="24"/>
          <w:szCs w:val="24"/>
        </w:rPr>
        <w:t>CONSIDERANDO</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line="252" w:lineRule="auto"/>
        <w:contextualSpacing/>
        <w:jc w:val="both"/>
        <w:rPr>
          <w:rFonts w:ascii="Arial" w:eastAsia="Calibri" w:hAnsi="Arial" w:cs="Arial"/>
          <w:sz w:val="24"/>
          <w:szCs w:val="24"/>
        </w:rPr>
      </w:pPr>
      <w:r w:rsidRPr="009F7C75">
        <w:rPr>
          <w:rFonts w:ascii="Arial" w:eastAsia="Calibri" w:hAnsi="Arial" w:cs="Arial"/>
          <w:sz w:val="24"/>
          <w:szCs w:val="24"/>
        </w:rPr>
        <w:t>Oficio AL-CJ-21645-OFI-2312-2019, recibido vía correo el día 12 de noviembre de 2019, suscrito por la Sra. Daniella Agüero Bermúdez, Jefa de Área, Comisiones Legislativas VII, Asamblea Legislativa, donde remite a consulta el Expediente N° 21.645 “ Ley de Nepotismo para el sector público costarricense y contratos accesorias a la Gestión Administrativa”.</w:t>
      </w:r>
    </w:p>
    <w:p w:rsidR="002F7909" w:rsidRDefault="002F7909" w:rsidP="009F7C75">
      <w:pPr>
        <w:spacing w:after="0" w:line="240" w:lineRule="auto"/>
        <w:rPr>
          <w:rFonts w:ascii="Arial" w:eastAsia="Calibri" w:hAnsi="Arial" w:cs="Arial"/>
          <w:b/>
          <w:sz w:val="24"/>
          <w:szCs w:val="24"/>
        </w:rPr>
      </w:pPr>
    </w:p>
    <w:p w:rsidR="009F7C75" w:rsidRPr="009F7C75" w:rsidRDefault="009F7C75" w:rsidP="009F7C75">
      <w:pPr>
        <w:spacing w:after="0" w:line="240" w:lineRule="auto"/>
        <w:rPr>
          <w:rFonts w:ascii="Arial" w:eastAsia="Calibri" w:hAnsi="Arial" w:cs="Arial"/>
          <w:b/>
          <w:sz w:val="24"/>
          <w:szCs w:val="24"/>
        </w:rPr>
      </w:pPr>
      <w:r w:rsidRPr="009F7C75">
        <w:rPr>
          <w:rFonts w:ascii="Arial" w:eastAsia="Calibri" w:hAnsi="Arial" w:cs="Arial"/>
          <w:b/>
          <w:sz w:val="24"/>
          <w:szCs w:val="24"/>
        </w:rPr>
        <w:t>ESTE CONCEJO MUNICIPAL ACUERDA</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 xml:space="preserve">Remitir dicho a la Comisión de Asuntos Jurídicos para su respectivo análisis y posterior dictamen. </w:t>
      </w:r>
    </w:p>
    <w:p w:rsidR="009F7C75" w:rsidRPr="009F7C75" w:rsidRDefault="009F7C75" w:rsidP="002F7909">
      <w:pPr>
        <w:pStyle w:val="Sinespaciado"/>
      </w:pPr>
    </w:p>
    <w:p w:rsidR="009F7C75" w:rsidRPr="009F7C75" w:rsidRDefault="009F7C75" w:rsidP="009F7C75">
      <w:pPr>
        <w:spacing w:after="0" w:line="240" w:lineRule="auto"/>
        <w:jc w:val="both"/>
        <w:rPr>
          <w:rFonts w:ascii="Arial" w:eastAsia="Calibri" w:hAnsi="Arial" w:cs="Arial"/>
          <w:b/>
        </w:rPr>
      </w:pPr>
      <w:r w:rsidRPr="009F7C75">
        <w:rPr>
          <w:rFonts w:ascii="Arial" w:eastAsia="Calibri" w:hAnsi="Arial" w:cs="Arial"/>
          <w:b/>
        </w:rPr>
        <w:t>ACUERDO UNÁNIME Y DECLARADO DEFINITIVAMENTE APROBADO N° 781-19</w:t>
      </w:r>
    </w:p>
    <w:p w:rsidR="009F7C75" w:rsidRPr="009F7C75" w:rsidRDefault="009F7C75" w:rsidP="002F7909">
      <w:pPr>
        <w:pStyle w:val="Sinespaciado"/>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Acuerdo con el voto positivo de los regidores</w:t>
      </w:r>
    </w:p>
    <w:p w:rsidR="009F7C75" w:rsidRPr="009F7C75" w:rsidRDefault="009F7C75" w:rsidP="009F7C75">
      <w:pPr>
        <w:spacing w:after="0" w:line="240" w:lineRule="auto"/>
        <w:jc w:val="both"/>
        <w:rPr>
          <w:rFonts w:ascii="Arial" w:eastAsia="Calibri" w:hAnsi="Arial" w:cs="Arial"/>
          <w:sz w:val="24"/>
          <w:szCs w:val="24"/>
        </w:rPr>
      </w:pPr>
    </w:p>
    <w:p w:rsidR="009F7C75" w:rsidRPr="009F7C75" w:rsidRDefault="009F7C75" w:rsidP="009F7C75">
      <w:pPr>
        <w:pStyle w:val="Prrafodelista"/>
        <w:numPr>
          <w:ilvl w:val="0"/>
          <w:numId w:val="102"/>
        </w:numPr>
        <w:spacing w:after="0" w:line="240" w:lineRule="auto"/>
        <w:ind w:left="1276" w:right="-799" w:hanging="283"/>
        <w:rPr>
          <w:rFonts w:ascii="Arial" w:eastAsia="Calibri" w:hAnsi="Arial" w:cs="Arial"/>
          <w:sz w:val="24"/>
          <w:szCs w:val="24"/>
        </w:rPr>
      </w:pPr>
      <w:r w:rsidRPr="009F7C75">
        <w:rPr>
          <w:rFonts w:ascii="Arial" w:eastAsia="Calibri" w:hAnsi="Arial" w:cs="Arial"/>
          <w:sz w:val="24"/>
          <w:szCs w:val="24"/>
        </w:rPr>
        <w:t>José Fernando Méndez Vindas, Partido Unidad Social Cristiana</w:t>
      </w:r>
    </w:p>
    <w:p w:rsidR="009F7C75" w:rsidRPr="009F7C75" w:rsidRDefault="009F7C75" w:rsidP="009F7C75">
      <w:pPr>
        <w:numPr>
          <w:ilvl w:val="0"/>
          <w:numId w:val="101"/>
        </w:numPr>
        <w:spacing w:after="0" w:line="240" w:lineRule="auto"/>
        <w:ind w:left="1276" w:right="-799"/>
        <w:rPr>
          <w:rFonts w:ascii="Arial" w:eastAsia="Calibri" w:hAnsi="Arial" w:cs="Arial"/>
          <w:sz w:val="24"/>
          <w:szCs w:val="24"/>
        </w:rPr>
      </w:pPr>
      <w:r w:rsidRPr="009F7C75">
        <w:rPr>
          <w:rFonts w:ascii="Arial" w:eastAsia="Calibri" w:hAnsi="Arial" w:cs="Arial"/>
          <w:sz w:val="24"/>
          <w:szCs w:val="24"/>
        </w:rPr>
        <w:t>Julio César Benavides Espinoza, Partido Unidad Social Cristiana</w:t>
      </w:r>
    </w:p>
    <w:p w:rsidR="009F7C75" w:rsidRPr="009F7C75" w:rsidRDefault="009F7C75" w:rsidP="009F7C75">
      <w:pPr>
        <w:numPr>
          <w:ilvl w:val="0"/>
          <w:numId w:val="101"/>
        </w:numPr>
        <w:spacing w:after="0" w:line="240" w:lineRule="auto"/>
        <w:ind w:left="1276" w:right="-799"/>
        <w:rPr>
          <w:rFonts w:ascii="Arial" w:eastAsia="Calibri" w:hAnsi="Arial" w:cs="Arial"/>
          <w:sz w:val="24"/>
          <w:szCs w:val="24"/>
        </w:rPr>
      </w:pPr>
      <w:r w:rsidRPr="009F7C75">
        <w:rPr>
          <w:rFonts w:ascii="Arial" w:eastAsia="Calibri" w:hAnsi="Arial" w:cs="Arial"/>
          <w:sz w:val="24"/>
          <w:szCs w:val="24"/>
        </w:rPr>
        <w:t>Damaris Gamboa Hernández, Partido Unidad Social Cristiana</w:t>
      </w:r>
    </w:p>
    <w:p w:rsidR="009F7C75" w:rsidRPr="009F7C75" w:rsidRDefault="009F7C75" w:rsidP="009F7C75">
      <w:pPr>
        <w:numPr>
          <w:ilvl w:val="0"/>
          <w:numId w:val="101"/>
        </w:numPr>
        <w:spacing w:after="0" w:line="240" w:lineRule="auto"/>
        <w:ind w:left="1276"/>
        <w:rPr>
          <w:rFonts w:ascii="Arial" w:eastAsia="Calibri" w:hAnsi="Arial" w:cs="Arial"/>
          <w:sz w:val="24"/>
          <w:szCs w:val="24"/>
        </w:rPr>
      </w:pPr>
      <w:r w:rsidRPr="009F7C75">
        <w:rPr>
          <w:rFonts w:ascii="Arial" w:eastAsia="Calibri" w:hAnsi="Arial" w:cs="Arial"/>
          <w:sz w:val="24"/>
          <w:szCs w:val="24"/>
        </w:rPr>
        <w:t>Yojhan Cubero Ramírez, Partido Liberación Nacional</w:t>
      </w:r>
    </w:p>
    <w:p w:rsidR="009F7C75" w:rsidRPr="009F7C75" w:rsidRDefault="009F7C75" w:rsidP="009F7C75">
      <w:pPr>
        <w:numPr>
          <w:ilvl w:val="0"/>
          <w:numId w:val="101"/>
        </w:numPr>
        <w:spacing w:after="0" w:line="240" w:lineRule="auto"/>
        <w:ind w:left="1276"/>
        <w:rPr>
          <w:rFonts w:ascii="Arial" w:eastAsia="Calibri" w:hAnsi="Arial" w:cs="Arial"/>
          <w:sz w:val="24"/>
          <w:szCs w:val="24"/>
        </w:rPr>
      </w:pPr>
      <w:r w:rsidRPr="009F7C75">
        <w:rPr>
          <w:rFonts w:ascii="Arial" w:eastAsia="Calibri" w:hAnsi="Arial" w:cs="Arial"/>
          <w:sz w:val="24"/>
          <w:szCs w:val="24"/>
        </w:rPr>
        <w:t>Betty Castillo Ortiz, Partido Liberación Nacional</w:t>
      </w:r>
    </w:p>
    <w:p w:rsidR="009F7C75" w:rsidRPr="002F7909" w:rsidRDefault="009F7C75" w:rsidP="002F7909">
      <w:pPr>
        <w:pStyle w:val="Sinespaciado"/>
      </w:pPr>
    </w:p>
    <w:p w:rsidR="009F7C75" w:rsidRPr="00500EB2" w:rsidRDefault="009F7C75" w:rsidP="009F7C7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7C75" w:rsidRPr="00A21CE9" w:rsidRDefault="009F7C75" w:rsidP="009F7C75">
      <w:pPr>
        <w:spacing w:after="0" w:line="240" w:lineRule="auto"/>
        <w:jc w:val="center"/>
        <w:rPr>
          <w:rFonts w:ascii="Arial" w:hAnsi="Arial" w:cs="Arial"/>
          <w:b/>
          <w:sz w:val="24"/>
          <w:szCs w:val="24"/>
        </w:rPr>
      </w:pPr>
      <w:r>
        <w:rPr>
          <w:rFonts w:ascii="Arial" w:hAnsi="Arial" w:cs="Arial"/>
          <w:b/>
          <w:sz w:val="24"/>
          <w:szCs w:val="24"/>
        </w:rPr>
        <w:t>SECRETARÍA CONCEJO MUNICIPAL</w:t>
      </w:r>
    </w:p>
    <w:p w:rsidR="009F7C75" w:rsidRPr="009F7C75" w:rsidRDefault="009F7C75" w:rsidP="009F7C75">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28421B47" wp14:editId="0B1D4C43">
            <wp:extent cx="213459" cy="152400"/>
            <wp:effectExtent l="0" t="0" r="0" b="0"/>
            <wp:docPr id="434" name="Imagen 4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F7C75" w:rsidRPr="009F7C75" w:rsidRDefault="009F7C75" w:rsidP="009F7C75">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0D7102EF" wp14:editId="438A4917">
            <wp:extent cx="213459" cy="152400"/>
            <wp:effectExtent l="0" t="0" r="0" b="0"/>
            <wp:docPr id="436" name="Imagen 4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sz w:val="16"/>
          <w:szCs w:val="16"/>
        </w:rPr>
        <w:t>C/c: Sra. Daniella Agüero Bermúdez, Jefa Área, Comisiones Legislativas</w:t>
      </w:r>
    </w:p>
    <w:p w:rsidR="009F7C75" w:rsidRDefault="009F7C75" w:rsidP="009F7C75">
      <w:pPr>
        <w:pStyle w:val="Sinespaciado"/>
      </w:pPr>
    </w:p>
    <w:p w:rsidR="009F7C75" w:rsidRPr="001F3A3E" w:rsidRDefault="009F7C75" w:rsidP="009F7C75">
      <w:pPr>
        <w:ind w:left="4956"/>
        <w:rPr>
          <w:rFonts w:ascii="Arial" w:hAnsi="Arial" w:cs="Arial"/>
          <w:b/>
          <w:sz w:val="24"/>
          <w:szCs w:val="24"/>
          <w:lang w:val="es-ES"/>
        </w:rPr>
      </w:pPr>
      <w:r>
        <w:rPr>
          <w:rFonts w:ascii="Arial" w:hAnsi="Arial" w:cs="Arial"/>
          <w:b/>
          <w:sz w:val="24"/>
          <w:szCs w:val="24"/>
          <w:lang w:val="es-ES"/>
        </w:rPr>
        <w:t xml:space="preserve">        OFICIO MSPH-CM-ACUER-782-</w:t>
      </w:r>
      <w:r w:rsidRPr="001F3A3E">
        <w:rPr>
          <w:rFonts w:ascii="Arial" w:hAnsi="Arial" w:cs="Arial"/>
          <w:b/>
          <w:sz w:val="24"/>
          <w:szCs w:val="24"/>
          <w:lang w:val="es-ES"/>
        </w:rPr>
        <w:t>19</w:t>
      </w:r>
    </w:p>
    <w:p w:rsidR="009F7C75" w:rsidRPr="001F3A3E" w:rsidRDefault="009F7C75" w:rsidP="009F7C7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F7C75" w:rsidRPr="001F3A3E" w:rsidRDefault="009F7C75" w:rsidP="009F7C7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Señores</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Comisión de Accesibilidad</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Municipalidad de San Pablo de Heredia</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Pte.</w:t>
      </w:r>
    </w:p>
    <w:p w:rsidR="009F7C75" w:rsidRDefault="009F7C75" w:rsidP="009F7C75">
      <w:pPr>
        <w:spacing w:after="0" w:line="240" w:lineRule="auto"/>
        <w:jc w:val="both"/>
        <w:rPr>
          <w:rFonts w:ascii="Arial" w:hAnsi="Arial" w:cs="Arial"/>
          <w:sz w:val="24"/>
          <w:szCs w:val="24"/>
        </w:rPr>
      </w:pPr>
    </w:p>
    <w:p w:rsidR="009F7C75" w:rsidRPr="001F3A3E" w:rsidRDefault="009F7C75" w:rsidP="009F7C7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F7C75" w:rsidRPr="001F3A3E" w:rsidRDefault="009F7C75" w:rsidP="009F7C75">
      <w:pPr>
        <w:pStyle w:val="Sinespaciado"/>
        <w:rPr>
          <w:lang w:val="es-ES"/>
        </w:rPr>
      </w:pPr>
    </w:p>
    <w:p w:rsidR="009F7C75" w:rsidRPr="001F3A3E" w:rsidRDefault="009F7C75" w:rsidP="009F7C7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7C75" w:rsidRPr="001F3A3E" w:rsidRDefault="009F7C75" w:rsidP="009F7C75">
      <w:pPr>
        <w:spacing w:after="0" w:line="240" w:lineRule="auto"/>
        <w:rPr>
          <w:rFonts w:ascii="Calibri" w:eastAsia="Calibri" w:hAnsi="Calibri" w:cs="Times New Roman"/>
          <w:lang w:val="es-ES" w:eastAsia="es-ES"/>
        </w:rPr>
      </w:pPr>
    </w:p>
    <w:p w:rsidR="009F7C75" w:rsidRPr="001F3A3E" w:rsidRDefault="009F7C75" w:rsidP="009F7C7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7C75" w:rsidRPr="00EE5576" w:rsidRDefault="009F7C75" w:rsidP="009F7C75">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F7C75" w:rsidRDefault="009F7C75" w:rsidP="009F7C75">
      <w:pPr>
        <w:pStyle w:val="Sinespaciado"/>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CONSIDERANDO</w:t>
      </w:r>
    </w:p>
    <w:p w:rsidR="009F7C75" w:rsidRPr="009F7C75" w:rsidRDefault="009F7C75" w:rsidP="009F7C75">
      <w:pPr>
        <w:spacing w:line="252" w:lineRule="auto"/>
        <w:contextualSpacing/>
        <w:jc w:val="both"/>
        <w:rPr>
          <w:rFonts w:ascii="Arial" w:eastAsia="Calibri" w:hAnsi="Arial" w:cs="Arial"/>
          <w:sz w:val="24"/>
          <w:szCs w:val="24"/>
        </w:rPr>
      </w:pPr>
      <w:r w:rsidRPr="009F7C75">
        <w:rPr>
          <w:rFonts w:ascii="Arial" w:eastAsia="Calibri" w:hAnsi="Arial" w:cs="Arial"/>
          <w:sz w:val="24"/>
          <w:szCs w:val="24"/>
        </w:rPr>
        <w:t>Oficio CEPDA-100-19, recibido vía correo el día 11 de noviembre de 2019, suscrito por la Sra. Rocío Barrientos Solano, Subdirectora, Departamento Comisiones Legislativas, donde solicita criterio sobre el texto dictaminado del Expediente N° 20.767 “ Ley de reconocimiento y promoción de la lengua de señas costarricense (LESCO).</w:t>
      </w:r>
    </w:p>
    <w:p w:rsidR="009F7C75" w:rsidRPr="009F7C75" w:rsidRDefault="009F7C75" w:rsidP="009F7C75">
      <w:pPr>
        <w:spacing w:line="252" w:lineRule="auto"/>
        <w:contextualSpacing/>
        <w:jc w:val="both"/>
        <w:rPr>
          <w:rFonts w:ascii="Arial" w:eastAsia="Calibri" w:hAnsi="Arial" w:cs="Arial"/>
          <w:sz w:val="24"/>
          <w:szCs w:val="24"/>
        </w:rPr>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ESTE CONCEJO MUNICIPAL ACUERDA</w:t>
      </w: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Remitir dicho oficio a la Comisión de Accesibilidad para su respectivo análisis y posterior dictamen.</w:t>
      </w:r>
    </w:p>
    <w:p w:rsidR="009F7C75" w:rsidRPr="009F7C75" w:rsidRDefault="009F7C75" w:rsidP="009F7C75">
      <w:pPr>
        <w:spacing w:after="0" w:line="240" w:lineRule="auto"/>
        <w:jc w:val="both"/>
        <w:rPr>
          <w:rFonts w:ascii="Arial" w:eastAsia="Calibri" w:hAnsi="Arial" w:cs="Arial"/>
          <w:sz w:val="24"/>
          <w:szCs w:val="24"/>
        </w:rPr>
      </w:pPr>
    </w:p>
    <w:p w:rsidR="009F7C75" w:rsidRPr="009F7C75" w:rsidRDefault="009F7C75" w:rsidP="009F7C75">
      <w:pPr>
        <w:spacing w:after="0" w:line="240" w:lineRule="auto"/>
        <w:jc w:val="both"/>
        <w:rPr>
          <w:rFonts w:ascii="Arial" w:eastAsia="Calibri" w:hAnsi="Arial" w:cs="Arial"/>
          <w:b/>
        </w:rPr>
      </w:pPr>
      <w:r w:rsidRPr="009F7C75">
        <w:rPr>
          <w:rFonts w:ascii="Arial" w:eastAsia="Calibri" w:hAnsi="Arial" w:cs="Arial"/>
          <w:b/>
          <w:sz w:val="24"/>
          <w:szCs w:val="24"/>
        </w:rPr>
        <w:t>ACUERDO</w:t>
      </w:r>
      <w:r w:rsidRPr="009F7C75">
        <w:rPr>
          <w:rFonts w:ascii="Arial" w:eastAsia="Calibri" w:hAnsi="Arial" w:cs="Arial"/>
          <w:b/>
        </w:rPr>
        <w:t xml:space="preserve"> UNÁNIME Y DECLARADO DEFINITIVAMENTE APROBADO N° 782-19</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Acuerdo con el voto positivo de los regidores</w:t>
      </w:r>
    </w:p>
    <w:p w:rsidR="009F7C75" w:rsidRPr="009F7C75" w:rsidRDefault="009F7C75" w:rsidP="009F7C75">
      <w:pPr>
        <w:spacing w:after="0" w:line="240" w:lineRule="auto"/>
        <w:ind w:right="-799"/>
        <w:rPr>
          <w:rFonts w:ascii="Arial" w:eastAsia="Calibri" w:hAnsi="Arial" w:cs="Arial"/>
          <w:sz w:val="24"/>
          <w:szCs w:val="24"/>
        </w:rPr>
      </w:pPr>
    </w:p>
    <w:p w:rsidR="009F7C75" w:rsidRPr="009F7C75" w:rsidRDefault="009F7C75" w:rsidP="009F7C75">
      <w:pPr>
        <w:numPr>
          <w:ilvl w:val="0"/>
          <w:numId w:val="103"/>
        </w:numPr>
        <w:spacing w:after="0" w:line="240" w:lineRule="auto"/>
        <w:ind w:right="-799" w:firstLine="556"/>
        <w:rPr>
          <w:rFonts w:ascii="Arial" w:eastAsia="Calibri" w:hAnsi="Arial" w:cs="Arial"/>
          <w:sz w:val="24"/>
          <w:szCs w:val="24"/>
        </w:rPr>
      </w:pPr>
      <w:r>
        <w:rPr>
          <w:rFonts w:ascii="Arial" w:eastAsia="Calibri" w:hAnsi="Arial" w:cs="Arial"/>
          <w:sz w:val="24"/>
          <w:szCs w:val="24"/>
        </w:rPr>
        <w:t xml:space="preserve">    </w:t>
      </w:r>
      <w:r w:rsidRPr="009F7C75">
        <w:rPr>
          <w:rFonts w:ascii="Arial" w:eastAsia="Calibri" w:hAnsi="Arial" w:cs="Arial"/>
          <w:sz w:val="24"/>
          <w:szCs w:val="24"/>
        </w:rPr>
        <w:t xml:space="preserve">José Fernando Méndez Vindas, Partido Unidad Social Cristiana </w:t>
      </w:r>
    </w:p>
    <w:p w:rsidR="009F7C75" w:rsidRPr="009F7C75" w:rsidRDefault="009F7C75" w:rsidP="009F7C75">
      <w:pPr>
        <w:numPr>
          <w:ilvl w:val="0"/>
          <w:numId w:val="103"/>
        </w:numPr>
        <w:spacing w:after="0" w:line="240" w:lineRule="auto"/>
        <w:ind w:left="1701" w:right="-799"/>
        <w:rPr>
          <w:rFonts w:ascii="Arial" w:eastAsia="Calibri" w:hAnsi="Arial" w:cs="Arial"/>
          <w:sz w:val="24"/>
          <w:szCs w:val="24"/>
        </w:rPr>
      </w:pPr>
      <w:r w:rsidRPr="009F7C75">
        <w:rPr>
          <w:rFonts w:ascii="Arial" w:eastAsia="Calibri" w:hAnsi="Arial" w:cs="Arial"/>
          <w:sz w:val="24"/>
          <w:szCs w:val="24"/>
        </w:rPr>
        <w:t>Julio César Benavides Espinoza, Partido Unidad Social Cristiana</w:t>
      </w:r>
    </w:p>
    <w:p w:rsidR="009F7C75" w:rsidRPr="009F7C75" w:rsidRDefault="009F7C75" w:rsidP="009F7C75">
      <w:pPr>
        <w:numPr>
          <w:ilvl w:val="0"/>
          <w:numId w:val="103"/>
        </w:numPr>
        <w:spacing w:after="0" w:line="240" w:lineRule="auto"/>
        <w:ind w:left="1701" w:right="-799"/>
        <w:rPr>
          <w:rFonts w:ascii="Arial" w:eastAsia="Calibri" w:hAnsi="Arial" w:cs="Arial"/>
          <w:sz w:val="24"/>
          <w:szCs w:val="24"/>
        </w:rPr>
      </w:pPr>
      <w:r w:rsidRPr="009F7C75">
        <w:rPr>
          <w:rFonts w:ascii="Arial" w:eastAsia="Calibri" w:hAnsi="Arial" w:cs="Arial"/>
          <w:sz w:val="24"/>
          <w:szCs w:val="24"/>
        </w:rPr>
        <w:t>Damaris Gamboa Hernández, Partido Unidad Social Cristiana</w:t>
      </w:r>
    </w:p>
    <w:p w:rsidR="009F7C75" w:rsidRPr="009F7C75" w:rsidRDefault="009F7C75" w:rsidP="009F7C75">
      <w:pPr>
        <w:numPr>
          <w:ilvl w:val="0"/>
          <w:numId w:val="103"/>
        </w:numPr>
        <w:spacing w:after="0" w:line="240" w:lineRule="auto"/>
        <w:ind w:left="1701"/>
        <w:rPr>
          <w:rFonts w:ascii="Arial" w:eastAsia="Calibri" w:hAnsi="Arial" w:cs="Arial"/>
          <w:sz w:val="24"/>
          <w:szCs w:val="24"/>
        </w:rPr>
      </w:pPr>
      <w:r w:rsidRPr="009F7C75">
        <w:rPr>
          <w:rFonts w:ascii="Arial" w:eastAsia="Calibri" w:hAnsi="Arial" w:cs="Arial"/>
          <w:sz w:val="24"/>
          <w:szCs w:val="24"/>
        </w:rPr>
        <w:t>Yojhan Cubero Ramírez, Partido Liberación Nacional</w:t>
      </w:r>
    </w:p>
    <w:p w:rsidR="009F7C75" w:rsidRPr="009F7C75" w:rsidRDefault="009F7C75" w:rsidP="009F7C75">
      <w:pPr>
        <w:numPr>
          <w:ilvl w:val="0"/>
          <w:numId w:val="103"/>
        </w:numPr>
        <w:spacing w:after="0" w:line="240" w:lineRule="auto"/>
        <w:ind w:left="1701"/>
        <w:rPr>
          <w:rFonts w:ascii="Arial" w:eastAsia="Calibri" w:hAnsi="Arial" w:cs="Arial"/>
          <w:sz w:val="24"/>
          <w:szCs w:val="24"/>
        </w:rPr>
      </w:pPr>
      <w:r w:rsidRPr="009F7C75">
        <w:rPr>
          <w:rFonts w:ascii="Arial" w:eastAsia="Calibri" w:hAnsi="Arial" w:cs="Arial"/>
          <w:sz w:val="24"/>
          <w:szCs w:val="24"/>
        </w:rPr>
        <w:t>Omar Sequeira Sequeira, Partido Liberación Nacional</w:t>
      </w:r>
    </w:p>
    <w:p w:rsidR="009F7C75" w:rsidRDefault="009F7C75" w:rsidP="009F7C75">
      <w:pPr>
        <w:pStyle w:val="Sinespaciado"/>
      </w:pPr>
    </w:p>
    <w:p w:rsidR="009F7C75" w:rsidRDefault="009F7C75" w:rsidP="009F7C75">
      <w:pPr>
        <w:pStyle w:val="Sinespaciado"/>
      </w:pPr>
    </w:p>
    <w:p w:rsidR="009F7C75" w:rsidRDefault="009F7C75" w:rsidP="009F7C75">
      <w:pPr>
        <w:spacing w:after="0" w:line="240" w:lineRule="auto"/>
        <w:ind w:left="2124" w:firstLine="708"/>
        <w:rPr>
          <w:rFonts w:ascii="Arial" w:hAnsi="Arial" w:cs="Arial"/>
          <w:b/>
          <w:sz w:val="24"/>
          <w:szCs w:val="24"/>
        </w:rPr>
      </w:pPr>
    </w:p>
    <w:p w:rsidR="009F7C75" w:rsidRPr="00500EB2" w:rsidRDefault="009F7C75" w:rsidP="009F7C7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7C75" w:rsidRPr="00A21CE9" w:rsidRDefault="009F7C75" w:rsidP="009F7C75">
      <w:pPr>
        <w:spacing w:after="0" w:line="240" w:lineRule="auto"/>
        <w:jc w:val="center"/>
        <w:rPr>
          <w:rFonts w:ascii="Arial" w:hAnsi="Arial" w:cs="Arial"/>
          <w:b/>
          <w:sz w:val="24"/>
          <w:szCs w:val="24"/>
        </w:rPr>
      </w:pPr>
      <w:r>
        <w:rPr>
          <w:rFonts w:ascii="Arial" w:hAnsi="Arial" w:cs="Arial"/>
          <w:b/>
          <w:sz w:val="24"/>
          <w:szCs w:val="24"/>
        </w:rPr>
        <w:t>SECRETARÍA CONCEJO MUNICIPAL</w:t>
      </w:r>
    </w:p>
    <w:p w:rsidR="009F7C75" w:rsidRPr="009F7C75" w:rsidRDefault="009F7C75" w:rsidP="009F7C75">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335C2FD9" wp14:editId="72A45499">
            <wp:extent cx="213459" cy="152400"/>
            <wp:effectExtent l="0" t="0" r="0" b="0"/>
            <wp:docPr id="437" name="Imagen 4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F7C75" w:rsidRPr="009F7C75" w:rsidRDefault="009F7C75" w:rsidP="009F7C75">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254E5756" wp14:editId="49794B7E">
            <wp:extent cx="213459" cy="152400"/>
            <wp:effectExtent l="0" t="0" r="0" b="0"/>
            <wp:docPr id="438" name="Imagen 4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sz w:val="16"/>
          <w:szCs w:val="16"/>
        </w:rPr>
        <w:t xml:space="preserve">C/c: Sra. </w:t>
      </w:r>
      <w:r>
        <w:rPr>
          <w:rFonts w:ascii="Arial" w:hAnsi="Arial" w:cs="Arial"/>
          <w:sz w:val="16"/>
          <w:szCs w:val="16"/>
        </w:rPr>
        <w:t>Rocío Barrientos Solano</w:t>
      </w:r>
      <w:r w:rsidRPr="009F7C75">
        <w:rPr>
          <w:rFonts w:ascii="Arial" w:hAnsi="Arial" w:cs="Arial"/>
          <w:sz w:val="16"/>
          <w:szCs w:val="16"/>
        </w:rPr>
        <w:t xml:space="preserve">, </w:t>
      </w:r>
      <w:r>
        <w:rPr>
          <w:rFonts w:ascii="Arial" w:hAnsi="Arial" w:cs="Arial"/>
          <w:sz w:val="16"/>
          <w:szCs w:val="16"/>
        </w:rPr>
        <w:t>Subdirectora</w:t>
      </w:r>
      <w:r w:rsidRPr="009F7C75">
        <w:rPr>
          <w:rFonts w:ascii="Arial" w:hAnsi="Arial" w:cs="Arial"/>
          <w:sz w:val="16"/>
          <w:szCs w:val="16"/>
        </w:rPr>
        <w:t>, Comisiones Legislativas</w:t>
      </w:r>
    </w:p>
    <w:p w:rsidR="009F7C75" w:rsidRDefault="009F7C75" w:rsidP="009F7C75">
      <w:pPr>
        <w:pStyle w:val="Sinespaciado"/>
      </w:pPr>
    </w:p>
    <w:p w:rsidR="009F7C75" w:rsidRPr="001F3A3E" w:rsidRDefault="009F7C75" w:rsidP="009F7C75">
      <w:pPr>
        <w:ind w:left="4956"/>
        <w:rPr>
          <w:rFonts w:ascii="Arial" w:hAnsi="Arial" w:cs="Arial"/>
          <w:b/>
          <w:sz w:val="24"/>
          <w:szCs w:val="24"/>
          <w:lang w:val="es-ES"/>
        </w:rPr>
      </w:pPr>
      <w:r>
        <w:rPr>
          <w:rFonts w:ascii="Arial" w:hAnsi="Arial" w:cs="Arial"/>
          <w:b/>
          <w:sz w:val="24"/>
          <w:szCs w:val="24"/>
          <w:lang w:val="es-ES"/>
        </w:rPr>
        <w:t xml:space="preserve">        OFICIO MSPH-CM-ACUER-783-</w:t>
      </w:r>
      <w:r w:rsidRPr="001F3A3E">
        <w:rPr>
          <w:rFonts w:ascii="Arial" w:hAnsi="Arial" w:cs="Arial"/>
          <w:b/>
          <w:sz w:val="24"/>
          <w:szCs w:val="24"/>
          <w:lang w:val="es-ES"/>
        </w:rPr>
        <w:t>19</w:t>
      </w:r>
    </w:p>
    <w:p w:rsidR="009F7C75" w:rsidRPr="001F3A3E" w:rsidRDefault="009F7C75" w:rsidP="009F7C7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F7C75" w:rsidRPr="001F3A3E" w:rsidRDefault="009F7C75" w:rsidP="009F7C7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Señores</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Comisión de la Condición de la Mujer</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Municipalidad de San Pablo de Heredia</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Pte.</w:t>
      </w:r>
    </w:p>
    <w:p w:rsidR="009F7C75" w:rsidRDefault="009F7C75" w:rsidP="009F7C75">
      <w:pPr>
        <w:spacing w:after="0" w:line="240" w:lineRule="auto"/>
        <w:jc w:val="both"/>
        <w:rPr>
          <w:rFonts w:ascii="Arial" w:hAnsi="Arial" w:cs="Arial"/>
          <w:sz w:val="24"/>
          <w:szCs w:val="24"/>
        </w:rPr>
      </w:pPr>
    </w:p>
    <w:p w:rsidR="009F7C75" w:rsidRPr="001F3A3E" w:rsidRDefault="009F7C75" w:rsidP="009F7C7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F7C75" w:rsidRPr="001F3A3E" w:rsidRDefault="009F7C75" w:rsidP="009F7C75">
      <w:pPr>
        <w:pStyle w:val="Sinespaciado"/>
        <w:rPr>
          <w:lang w:val="es-ES"/>
        </w:rPr>
      </w:pPr>
    </w:p>
    <w:p w:rsidR="009F7C75" w:rsidRPr="001F3A3E" w:rsidRDefault="009F7C75" w:rsidP="009F7C7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7C75" w:rsidRPr="001F3A3E" w:rsidRDefault="009F7C75" w:rsidP="009F7C75">
      <w:pPr>
        <w:spacing w:after="0" w:line="240" w:lineRule="auto"/>
        <w:rPr>
          <w:rFonts w:ascii="Calibri" w:eastAsia="Calibri" w:hAnsi="Calibri" w:cs="Times New Roman"/>
          <w:lang w:val="es-ES" w:eastAsia="es-ES"/>
        </w:rPr>
      </w:pPr>
    </w:p>
    <w:p w:rsidR="009F7C75" w:rsidRPr="001F3A3E" w:rsidRDefault="009F7C75" w:rsidP="009F7C7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7C75" w:rsidRPr="00EE5576" w:rsidRDefault="009F7C75" w:rsidP="009F7C75">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F7C75" w:rsidRDefault="009F7C75" w:rsidP="009F7C75">
      <w:pPr>
        <w:pStyle w:val="Sinespaciado"/>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CONSIDERANDO</w:t>
      </w:r>
    </w:p>
    <w:p w:rsidR="009F7C75" w:rsidRPr="009F7C75" w:rsidRDefault="009F7C75" w:rsidP="009F7C75">
      <w:pPr>
        <w:spacing w:line="252" w:lineRule="auto"/>
        <w:contextualSpacing/>
        <w:jc w:val="both"/>
        <w:rPr>
          <w:rFonts w:ascii="Arial" w:eastAsia="Calibri" w:hAnsi="Arial" w:cs="Arial"/>
          <w:sz w:val="24"/>
          <w:szCs w:val="24"/>
        </w:rPr>
      </w:pPr>
      <w:r w:rsidRPr="009F7C75">
        <w:rPr>
          <w:rFonts w:ascii="Arial" w:eastAsia="Calibri" w:hAnsi="Arial" w:cs="Arial"/>
          <w:sz w:val="24"/>
          <w:szCs w:val="24"/>
        </w:rPr>
        <w:t>Oficio AL-CPEM-736-2019, recibido vía correo el día 12 de noviembre de 2019, suscrito por la Sra. Ana Julia Araya Alfaro, Jefa de Área, Comisiones Legislativas II, Asamblea Legislativa, donde consulta sobre el proyecto de Ley Expediente N° 20.299 “ Ley contra el acoso sexual callejero”.</w:t>
      </w:r>
    </w:p>
    <w:p w:rsidR="009F7C75" w:rsidRPr="009F7C75" w:rsidRDefault="009F7C75" w:rsidP="009F7C75">
      <w:pPr>
        <w:spacing w:line="252" w:lineRule="auto"/>
        <w:contextualSpacing/>
        <w:jc w:val="both"/>
        <w:rPr>
          <w:rFonts w:ascii="Arial" w:eastAsia="Calibri" w:hAnsi="Arial" w:cs="Arial"/>
          <w:sz w:val="24"/>
          <w:szCs w:val="24"/>
        </w:rPr>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 xml:space="preserve">ESTE CONCEJO MUNICIPAL ACUERDA </w:t>
      </w: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 xml:space="preserve">Remitir dicho oficio a la Comisión de la Condición de la Mujer para su respectivo análisis y posterior dictamen. </w:t>
      </w:r>
    </w:p>
    <w:p w:rsidR="009F7C75" w:rsidRPr="009F7C75" w:rsidRDefault="009F7C75" w:rsidP="009F7C75">
      <w:pPr>
        <w:spacing w:after="0" w:line="240" w:lineRule="auto"/>
        <w:jc w:val="both"/>
        <w:rPr>
          <w:rFonts w:ascii="Arial" w:eastAsia="Calibri" w:hAnsi="Arial" w:cs="Arial"/>
          <w:sz w:val="24"/>
          <w:szCs w:val="24"/>
        </w:rPr>
      </w:pPr>
    </w:p>
    <w:p w:rsidR="009F7C75" w:rsidRPr="009F7C75" w:rsidRDefault="009F7C75" w:rsidP="009F7C75">
      <w:pPr>
        <w:spacing w:after="0" w:line="240" w:lineRule="auto"/>
        <w:jc w:val="both"/>
        <w:rPr>
          <w:rFonts w:ascii="Arial" w:eastAsia="Calibri" w:hAnsi="Arial" w:cs="Arial"/>
          <w:b/>
        </w:rPr>
      </w:pPr>
      <w:r w:rsidRPr="009F7C75">
        <w:rPr>
          <w:rFonts w:ascii="Arial" w:eastAsia="Calibri" w:hAnsi="Arial" w:cs="Arial"/>
          <w:b/>
          <w:sz w:val="24"/>
          <w:szCs w:val="24"/>
        </w:rPr>
        <w:t>ACUERDO</w:t>
      </w:r>
      <w:r w:rsidRPr="009F7C75">
        <w:rPr>
          <w:rFonts w:ascii="Arial" w:eastAsia="Calibri" w:hAnsi="Arial" w:cs="Arial"/>
          <w:b/>
        </w:rPr>
        <w:t xml:space="preserve"> UNÁNIME Y DECLARADO DEFINITIVAMENTE APROBADO N° 783-19</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Acuerdo con el voto positivo de los regidores</w:t>
      </w:r>
    </w:p>
    <w:p w:rsidR="009F7C75" w:rsidRPr="009F7C75" w:rsidRDefault="009F7C75" w:rsidP="009F7C75">
      <w:pPr>
        <w:spacing w:after="0" w:line="240" w:lineRule="auto"/>
        <w:ind w:right="-799"/>
        <w:rPr>
          <w:rFonts w:ascii="Arial" w:eastAsia="Calibri" w:hAnsi="Arial" w:cs="Arial"/>
          <w:sz w:val="24"/>
          <w:szCs w:val="24"/>
        </w:rPr>
      </w:pPr>
    </w:p>
    <w:p w:rsidR="009F7C75" w:rsidRPr="009F7C75" w:rsidRDefault="009F7C75" w:rsidP="009F7C75">
      <w:pPr>
        <w:numPr>
          <w:ilvl w:val="0"/>
          <w:numId w:val="104"/>
        </w:numPr>
        <w:spacing w:after="0" w:line="240" w:lineRule="auto"/>
        <w:ind w:left="1560" w:right="-799"/>
        <w:rPr>
          <w:rFonts w:ascii="Arial" w:eastAsia="Calibri" w:hAnsi="Arial" w:cs="Arial"/>
          <w:sz w:val="24"/>
          <w:szCs w:val="24"/>
        </w:rPr>
      </w:pPr>
      <w:r w:rsidRPr="009F7C75">
        <w:rPr>
          <w:rFonts w:ascii="Arial" w:eastAsia="Calibri" w:hAnsi="Arial" w:cs="Arial"/>
          <w:sz w:val="24"/>
          <w:szCs w:val="24"/>
        </w:rPr>
        <w:t xml:space="preserve">José Fernando Méndez Vindas, Partido Unidad Social Cristiana </w:t>
      </w:r>
    </w:p>
    <w:p w:rsidR="009F7C75" w:rsidRPr="009F7C75" w:rsidRDefault="009F7C75" w:rsidP="009F7C75">
      <w:pPr>
        <w:numPr>
          <w:ilvl w:val="0"/>
          <w:numId w:val="104"/>
        </w:numPr>
        <w:spacing w:after="0" w:line="240" w:lineRule="auto"/>
        <w:ind w:left="1560" w:right="-799"/>
        <w:rPr>
          <w:rFonts w:ascii="Arial" w:eastAsia="Calibri" w:hAnsi="Arial" w:cs="Arial"/>
          <w:sz w:val="24"/>
          <w:szCs w:val="24"/>
        </w:rPr>
      </w:pPr>
      <w:r w:rsidRPr="009F7C75">
        <w:rPr>
          <w:rFonts w:ascii="Arial" w:eastAsia="Calibri" w:hAnsi="Arial" w:cs="Arial"/>
          <w:sz w:val="24"/>
          <w:szCs w:val="24"/>
        </w:rPr>
        <w:t>Julio César Benavides Espinoza, Partido Unidad Social Cristiana</w:t>
      </w:r>
    </w:p>
    <w:p w:rsidR="009F7C75" w:rsidRPr="009F7C75" w:rsidRDefault="009F7C75" w:rsidP="009F7C75">
      <w:pPr>
        <w:numPr>
          <w:ilvl w:val="0"/>
          <w:numId w:val="104"/>
        </w:numPr>
        <w:spacing w:after="0" w:line="240" w:lineRule="auto"/>
        <w:ind w:left="1560" w:right="-799"/>
        <w:rPr>
          <w:rFonts w:ascii="Arial" w:eastAsia="Calibri" w:hAnsi="Arial" w:cs="Arial"/>
          <w:sz w:val="24"/>
          <w:szCs w:val="24"/>
        </w:rPr>
      </w:pPr>
      <w:r w:rsidRPr="009F7C75">
        <w:rPr>
          <w:rFonts w:ascii="Arial" w:eastAsia="Calibri" w:hAnsi="Arial" w:cs="Arial"/>
          <w:sz w:val="24"/>
          <w:szCs w:val="24"/>
        </w:rPr>
        <w:t>Damaris Gamboa Hernández, Partido Unidad Social Cristiana</w:t>
      </w:r>
    </w:p>
    <w:p w:rsidR="009F7C75" w:rsidRPr="009F7C75" w:rsidRDefault="009F7C75" w:rsidP="009F7C75">
      <w:pPr>
        <w:numPr>
          <w:ilvl w:val="0"/>
          <w:numId w:val="104"/>
        </w:numPr>
        <w:spacing w:after="0" w:line="240" w:lineRule="auto"/>
        <w:ind w:left="1560"/>
        <w:rPr>
          <w:rFonts w:ascii="Arial" w:eastAsia="Calibri" w:hAnsi="Arial" w:cs="Arial"/>
          <w:sz w:val="24"/>
          <w:szCs w:val="24"/>
        </w:rPr>
      </w:pPr>
      <w:r w:rsidRPr="009F7C75">
        <w:rPr>
          <w:rFonts w:ascii="Arial" w:eastAsia="Calibri" w:hAnsi="Arial" w:cs="Arial"/>
          <w:sz w:val="24"/>
          <w:szCs w:val="24"/>
        </w:rPr>
        <w:t>Omar Sequeira Sequeira, Partido Liberación Nacional</w:t>
      </w:r>
    </w:p>
    <w:p w:rsidR="009F7C75" w:rsidRPr="009F7C75" w:rsidRDefault="009F7C75" w:rsidP="009F7C75">
      <w:pPr>
        <w:numPr>
          <w:ilvl w:val="0"/>
          <w:numId w:val="104"/>
        </w:numPr>
        <w:spacing w:after="0" w:line="240" w:lineRule="auto"/>
        <w:ind w:left="1560"/>
        <w:rPr>
          <w:rFonts w:ascii="Arial" w:eastAsia="Calibri" w:hAnsi="Arial" w:cs="Arial"/>
          <w:sz w:val="24"/>
          <w:szCs w:val="24"/>
        </w:rPr>
      </w:pPr>
      <w:r w:rsidRPr="009F7C75">
        <w:rPr>
          <w:rFonts w:ascii="Arial" w:eastAsia="Calibri" w:hAnsi="Arial" w:cs="Arial"/>
          <w:sz w:val="24"/>
          <w:szCs w:val="24"/>
        </w:rPr>
        <w:t>Betty Castillo Ortiz, Partido Liberación Nacional</w:t>
      </w:r>
    </w:p>
    <w:p w:rsidR="009F7C75" w:rsidRDefault="009F7C75" w:rsidP="009F7C75">
      <w:pPr>
        <w:pStyle w:val="Sinespaciado"/>
      </w:pPr>
    </w:p>
    <w:p w:rsidR="009F7C75" w:rsidRDefault="009F7C75" w:rsidP="009F7C75">
      <w:pPr>
        <w:pStyle w:val="Sinespaciado"/>
      </w:pPr>
    </w:p>
    <w:p w:rsidR="009F7C75" w:rsidRDefault="009F7C75" w:rsidP="009F7C75">
      <w:pPr>
        <w:pStyle w:val="Sinespaciado"/>
      </w:pPr>
    </w:p>
    <w:p w:rsidR="009F7C75" w:rsidRPr="00500EB2" w:rsidRDefault="009F7C75" w:rsidP="009F7C7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7C75" w:rsidRPr="00A21CE9" w:rsidRDefault="009F7C75" w:rsidP="009F7C75">
      <w:pPr>
        <w:spacing w:after="0" w:line="240" w:lineRule="auto"/>
        <w:jc w:val="center"/>
        <w:rPr>
          <w:rFonts w:ascii="Arial" w:hAnsi="Arial" w:cs="Arial"/>
          <w:b/>
          <w:sz w:val="24"/>
          <w:szCs w:val="24"/>
        </w:rPr>
      </w:pPr>
      <w:r>
        <w:rPr>
          <w:rFonts w:ascii="Arial" w:hAnsi="Arial" w:cs="Arial"/>
          <w:b/>
          <w:sz w:val="24"/>
          <w:szCs w:val="24"/>
        </w:rPr>
        <w:t>SECRETARÍA CONCEJO MUNICIPAL</w:t>
      </w:r>
    </w:p>
    <w:p w:rsidR="009F7C75" w:rsidRPr="009F7C75" w:rsidRDefault="009F7C75" w:rsidP="009F7C75">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3B892763" wp14:editId="17B8D15E">
            <wp:extent cx="213459" cy="152400"/>
            <wp:effectExtent l="0" t="0" r="0" b="0"/>
            <wp:docPr id="439" name="Imagen 4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F7C75" w:rsidRPr="009F7C75" w:rsidRDefault="009F7C75" w:rsidP="009F7C75">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2844B2CE" wp14:editId="6E8C5064">
            <wp:extent cx="213459" cy="152400"/>
            <wp:effectExtent l="0" t="0" r="0" b="0"/>
            <wp:docPr id="440" name="Imagen 4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sz w:val="16"/>
          <w:szCs w:val="16"/>
        </w:rPr>
        <w:t xml:space="preserve">C/c: Sra. </w:t>
      </w:r>
      <w:r>
        <w:rPr>
          <w:rFonts w:ascii="Arial" w:hAnsi="Arial" w:cs="Arial"/>
          <w:sz w:val="16"/>
          <w:szCs w:val="16"/>
        </w:rPr>
        <w:t>Ana Julia Araya Alfaro</w:t>
      </w:r>
      <w:r w:rsidRPr="009F7C75">
        <w:rPr>
          <w:rFonts w:ascii="Arial" w:hAnsi="Arial" w:cs="Arial"/>
          <w:sz w:val="16"/>
          <w:szCs w:val="16"/>
        </w:rPr>
        <w:t xml:space="preserve">, </w:t>
      </w:r>
      <w:r>
        <w:rPr>
          <w:rFonts w:ascii="Arial" w:hAnsi="Arial" w:cs="Arial"/>
          <w:sz w:val="16"/>
          <w:szCs w:val="16"/>
        </w:rPr>
        <w:t>Jefa Área,</w:t>
      </w:r>
      <w:r w:rsidRPr="009F7C75">
        <w:rPr>
          <w:rFonts w:ascii="Arial" w:hAnsi="Arial" w:cs="Arial"/>
          <w:sz w:val="16"/>
          <w:szCs w:val="16"/>
        </w:rPr>
        <w:t xml:space="preserve"> Comisiones Legislativas</w:t>
      </w:r>
      <w:r>
        <w:rPr>
          <w:rFonts w:ascii="Arial" w:hAnsi="Arial" w:cs="Arial"/>
          <w:sz w:val="16"/>
          <w:szCs w:val="16"/>
        </w:rPr>
        <w:t xml:space="preserve"> II</w:t>
      </w:r>
    </w:p>
    <w:p w:rsidR="009F7C75" w:rsidRDefault="009F7C75" w:rsidP="009F7C75">
      <w:pPr>
        <w:pStyle w:val="Sinespaciado"/>
      </w:pPr>
    </w:p>
    <w:p w:rsidR="009F7C75" w:rsidRPr="001F3A3E" w:rsidRDefault="009F7C75" w:rsidP="009F7C75">
      <w:pPr>
        <w:ind w:left="4956"/>
        <w:rPr>
          <w:rFonts w:ascii="Arial" w:hAnsi="Arial" w:cs="Arial"/>
          <w:b/>
          <w:sz w:val="24"/>
          <w:szCs w:val="24"/>
          <w:lang w:val="es-ES"/>
        </w:rPr>
      </w:pPr>
      <w:r>
        <w:rPr>
          <w:rFonts w:ascii="Arial" w:hAnsi="Arial" w:cs="Arial"/>
          <w:b/>
          <w:sz w:val="24"/>
          <w:szCs w:val="24"/>
          <w:lang w:val="es-ES"/>
        </w:rPr>
        <w:t xml:space="preserve">        OFICIO MSPH-CM-ACUER-784-</w:t>
      </w:r>
      <w:r w:rsidRPr="001F3A3E">
        <w:rPr>
          <w:rFonts w:ascii="Arial" w:hAnsi="Arial" w:cs="Arial"/>
          <w:b/>
          <w:sz w:val="24"/>
          <w:szCs w:val="24"/>
          <w:lang w:val="es-ES"/>
        </w:rPr>
        <w:t>19</w:t>
      </w:r>
    </w:p>
    <w:p w:rsidR="009F7C75" w:rsidRPr="001F3A3E" w:rsidRDefault="009F7C75" w:rsidP="009F7C7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F7C75" w:rsidRPr="001F3A3E" w:rsidRDefault="009F7C75" w:rsidP="009F7C7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Señores</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Comisión de Obras Públicas</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Municipalidad de San Pablo de Heredia</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Pte.</w:t>
      </w:r>
    </w:p>
    <w:p w:rsidR="009F7C75" w:rsidRDefault="009F7C75" w:rsidP="009F7C75">
      <w:pPr>
        <w:spacing w:after="0" w:line="240" w:lineRule="auto"/>
        <w:jc w:val="both"/>
        <w:rPr>
          <w:rFonts w:ascii="Arial" w:hAnsi="Arial" w:cs="Arial"/>
          <w:sz w:val="24"/>
          <w:szCs w:val="24"/>
        </w:rPr>
      </w:pPr>
    </w:p>
    <w:p w:rsidR="009F7C75" w:rsidRPr="001F3A3E" w:rsidRDefault="009F7C75" w:rsidP="009F7C7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F7C75" w:rsidRPr="001F3A3E" w:rsidRDefault="009F7C75" w:rsidP="009F7C75">
      <w:pPr>
        <w:pStyle w:val="Sinespaciado"/>
        <w:rPr>
          <w:lang w:val="es-ES"/>
        </w:rPr>
      </w:pPr>
    </w:p>
    <w:p w:rsidR="009F7C75" w:rsidRPr="001F3A3E" w:rsidRDefault="009F7C75" w:rsidP="009F7C7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7C75" w:rsidRPr="001F3A3E" w:rsidRDefault="009F7C75" w:rsidP="009F7C75">
      <w:pPr>
        <w:spacing w:after="0" w:line="240" w:lineRule="auto"/>
        <w:rPr>
          <w:rFonts w:ascii="Calibri" w:eastAsia="Calibri" w:hAnsi="Calibri" w:cs="Times New Roman"/>
          <w:lang w:val="es-ES" w:eastAsia="es-ES"/>
        </w:rPr>
      </w:pPr>
    </w:p>
    <w:p w:rsidR="009F7C75" w:rsidRPr="001F3A3E" w:rsidRDefault="009F7C75" w:rsidP="009F7C7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7C75" w:rsidRPr="00EE5576" w:rsidRDefault="009F7C75" w:rsidP="009F7C75">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F7C75" w:rsidRDefault="009F7C75" w:rsidP="009F7C75">
      <w:pPr>
        <w:pStyle w:val="Sinespaciado"/>
      </w:pPr>
    </w:p>
    <w:p w:rsidR="009F7C75" w:rsidRPr="009F7C75" w:rsidRDefault="009F7C75" w:rsidP="009F7C75">
      <w:pPr>
        <w:spacing w:after="0" w:line="240" w:lineRule="auto"/>
        <w:rPr>
          <w:rFonts w:ascii="Arial" w:eastAsia="Calibri" w:hAnsi="Arial" w:cs="Arial"/>
          <w:b/>
          <w:sz w:val="24"/>
          <w:szCs w:val="24"/>
        </w:rPr>
      </w:pPr>
      <w:r w:rsidRPr="009F7C75">
        <w:rPr>
          <w:rFonts w:ascii="Arial" w:eastAsia="Calibri" w:hAnsi="Arial" w:cs="Arial"/>
          <w:b/>
          <w:sz w:val="24"/>
          <w:szCs w:val="24"/>
        </w:rPr>
        <w:t>CONSIDERANDO</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line="252" w:lineRule="auto"/>
        <w:contextualSpacing/>
        <w:jc w:val="both"/>
        <w:rPr>
          <w:rFonts w:ascii="Arial" w:eastAsia="Calibri" w:hAnsi="Arial" w:cs="Arial"/>
          <w:sz w:val="24"/>
          <w:szCs w:val="24"/>
        </w:rPr>
      </w:pPr>
      <w:r w:rsidRPr="009F7C75">
        <w:rPr>
          <w:rFonts w:ascii="Arial" w:eastAsia="Calibri" w:hAnsi="Arial" w:cs="Arial"/>
          <w:sz w:val="24"/>
          <w:szCs w:val="24"/>
        </w:rPr>
        <w:t xml:space="preserve">Oficio AL-C20993-398-2019, recibido vía correo el día 08 de noviembre de 2019, suscrito por la Sra. Ana Julia Araya Alfaro, Jefa de Área, Comisiones Legislativas II, Asamblea Legislativa, donde remite a consulta el proyecto de Ley “ Ley para la renovación estructural de puentes en Costa Rica”, expediente N° 21.598. </w:t>
      </w:r>
    </w:p>
    <w:p w:rsidR="009F7C75" w:rsidRPr="009F7C75" w:rsidRDefault="009F7C75" w:rsidP="009F7C75">
      <w:pPr>
        <w:spacing w:line="252" w:lineRule="auto"/>
        <w:contextualSpacing/>
        <w:jc w:val="both"/>
        <w:rPr>
          <w:rFonts w:ascii="Arial" w:eastAsia="Calibri" w:hAnsi="Arial" w:cs="Arial"/>
          <w:sz w:val="24"/>
          <w:szCs w:val="24"/>
        </w:rPr>
      </w:pPr>
    </w:p>
    <w:p w:rsidR="009F7C75" w:rsidRPr="009F7C75" w:rsidRDefault="009F7C75" w:rsidP="009F7C75">
      <w:pPr>
        <w:spacing w:after="0" w:line="240" w:lineRule="auto"/>
        <w:rPr>
          <w:rFonts w:ascii="Arial" w:eastAsia="Calibri" w:hAnsi="Arial" w:cs="Arial"/>
          <w:b/>
          <w:sz w:val="24"/>
          <w:szCs w:val="24"/>
        </w:rPr>
      </w:pPr>
      <w:r w:rsidRPr="009F7C75">
        <w:rPr>
          <w:rFonts w:ascii="Arial" w:eastAsia="Calibri" w:hAnsi="Arial" w:cs="Arial"/>
          <w:b/>
          <w:sz w:val="24"/>
          <w:szCs w:val="24"/>
        </w:rPr>
        <w:t>ESTE CONCEJO MUNICIPAL ACUERDA</w:t>
      </w:r>
    </w:p>
    <w:p w:rsidR="009F7C75" w:rsidRPr="009F7C75" w:rsidRDefault="009F7C75" w:rsidP="009F7C75">
      <w:pPr>
        <w:spacing w:after="0" w:line="240" w:lineRule="auto"/>
        <w:rPr>
          <w:rFonts w:ascii="Arial" w:eastAsia="Calibri" w:hAnsi="Arial" w:cs="Arial"/>
          <w:sz w:val="24"/>
          <w:szCs w:val="24"/>
        </w:rPr>
      </w:pPr>
    </w:p>
    <w:p w:rsidR="009F7C75" w:rsidRPr="009F7C75" w:rsidRDefault="009F7C75" w:rsidP="009F7C75">
      <w:pPr>
        <w:spacing w:after="0" w:line="240" w:lineRule="auto"/>
        <w:rPr>
          <w:rFonts w:ascii="Arial" w:eastAsia="Calibri" w:hAnsi="Arial" w:cs="Arial"/>
          <w:sz w:val="24"/>
          <w:szCs w:val="24"/>
        </w:rPr>
      </w:pPr>
      <w:r w:rsidRPr="009F7C75">
        <w:rPr>
          <w:rFonts w:ascii="Arial" w:eastAsia="Calibri" w:hAnsi="Arial" w:cs="Arial"/>
          <w:sz w:val="24"/>
          <w:szCs w:val="24"/>
        </w:rPr>
        <w:t>Remitir dicho oficio a la Comisión de Obras Públicas para su respectivo análisis y posterior dictamen.</w:t>
      </w:r>
    </w:p>
    <w:p w:rsidR="009F7C75" w:rsidRPr="009F7C75" w:rsidRDefault="009F7C75" w:rsidP="009F7C75">
      <w:pPr>
        <w:spacing w:after="0" w:line="240" w:lineRule="auto"/>
        <w:jc w:val="both"/>
        <w:rPr>
          <w:rFonts w:ascii="Arial" w:eastAsia="Calibri" w:hAnsi="Arial" w:cs="Arial"/>
          <w:sz w:val="24"/>
          <w:szCs w:val="24"/>
        </w:rPr>
      </w:pPr>
    </w:p>
    <w:p w:rsidR="009F7C75" w:rsidRPr="009F7C75" w:rsidRDefault="009F7C75" w:rsidP="009F7C75">
      <w:pPr>
        <w:spacing w:after="0" w:line="240" w:lineRule="auto"/>
        <w:jc w:val="both"/>
        <w:rPr>
          <w:rFonts w:ascii="Arial" w:eastAsia="Calibri" w:hAnsi="Arial" w:cs="Arial"/>
          <w:b/>
        </w:rPr>
      </w:pPr>
      <w:r w:rsidRPr="009F7C75">
        <w:rPr>
          <w:rFonts w:ascii="Arial" w:eastAsia="Calibri" w:hAnsi="Arial" w:cs="Arial"/>
          <w:b/>
          <w:sz w:val="24"/>
          <w:szCs w:val="24"/>
        </w:rPr>
        <w:t>ACUERDO</w:t>
      </w:r>
      <w:r w:rsidRPr="009F7C75">
        <w:rPr>
          <w:rFonts w:ascii="Arial" w:eastAsia="Calibri" w:hAnsi="Arial" w:cs="Arial"/>
          <w:b/>
        </w:rPr>
        <w:t xml:space="preserve"> UNÁNIME Y DECLARADO DEFINITIVAMENTE APROBADO N° 784-19</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Acuerdo con el voto positivo de los regidores</w:t>
      </w:r>
    </w:p>
    <w:p w:rsidR="009F7C75" w:rsidRPr="009F7C75" w:rsidRDefault="009F7C75" w:rsidP="009F7C75">
      <w:pPr>
        <w:spacing w:after="0" w:line="240" w:lineRule="auto"/>
        <w:ind w:right="-799"/>
        <w:rPr>
          <w:rFonts w:ascii="Arial" w:eastAsia="Calibri" w:hAnsi="Arial" w:cs="Arial"/>
          <w:sz w:val="24"/>
          <w:szCs w:val="24"/>
        </w:rPr>
      </w:pPr>
    </w:p>
    <w:p w:rsidR="009F7C75" w:rsidRPr="009F7C75" w:rsidRDefault="009F7C75" w:rsidP="009F7C75">
      <w:pPr>
        <w:numPr>
          <w:ilvl w:val="0"/>
          <w:numId w:val="105"/>
        </w:numPr>
        <w:spacing w:after="0" w:line="240" w:lineRule="auto"/>
        <w:ind w:right="-799" w:firstLine="1123"/>
        <w:rPr>
          <w:rFonts w:ascii="Arial" w:eastAsia="Calibri" w:hAnsi="Arial" w:cs="Arial"/>
          <w:sz w:val="24"/>
          <w:szCs w:val="24"/>
        </w:rPr>
      </w:pPr>
      <w:r w:rsidRPr="009F7C75">
        <w:rPr>
          <w:rFonts w:ascii="Arial" w:eastAsia="Calibri" w:hAnsi="Arial" w:cs="Arial"/>
          <w:sz w:val="24"/>
          <w:szCs w:val="24"/>
        </w:rPr>
        <w:t xml:space="preserve">José Fernando Méndez Vindas, Partido Unidad Social Cristiana </w:t>
      </w:r>
    </w:p>
    <w:p w:rsidR="009F7C75" w:rsidRPr="009F7C75" w:rsidRDefault="009F7C75" w:rsidP="009F7C75">
      <w:pPr>
        <w:numPr>
          <w:ilvl w:val="0"/>
          <w:numId w:val="105"/>
        </w:numPr>
        <w:spacing w:after="0" w:line="240" w:lineRule="auto"/>
        <w:ind w:right="-799" w:firstLine="1123"/>
        <w:rPr>
          <w:rFonts w:ascii="Arial" w:eastAsia="Calibri" w:hAnsi="Arial" w:cs="Arial"/>
          <w:sz w:val="24"/>
          <w:szCs w:val="24"/>
        </w:rPr>
      </w:pPr>
      <w:r w:rsidRPr="009F7C75">
        <w:rPr>
          <w:rFonts w:ascii="Arial" w:eastAsia="Calibri" w:hAnsi="Arial" w:cs="Arial"/>
          <w:sz w:val="24"/>
          <w:szCs w:val="24"/>
        </w:rPr>
        <w:t>Julio César Benavides Espinoza, Partido Unidad Social Cristiana</w:t>
      </w:r>
    </w:p>
    <w:p w:rsidR="009F7C75" w:rsidRPr="009F7C75" w:rsidRDefault="009F7C75" w:rsidP="009F7C75">
      <w:pPr>
        <w:numPr>
          <w:ilvl w:val="0"/>
          <w:numId w:val="105"/>
        </w:numPr>
        <w:spacing w:after="0" w:line="240" w:lineRule="auto"/>
        <w:ind w:right="-799" w:firstLine="1123"/>
        <w:rPr>
          <w:rFonts w:ascii="Arial" w:eastAsia="Calibri" w:hAnsi="Arial" w:cs="Arial"/>
          <w:sz w:val="24"/>
          <w:szCs w:val="24"/>
        </w:rPr>
      </w:pPr>
      <w:r w:rsidRPr="009F7C75">
        <w:rPr>
          <w:rFonts w:ascii="Arial" w:eastAsia="Calibri" w:hAnsi="Arial" w:cs="Arial"/>
          <w:sz w:val="24"/>
          <w:szCs w:val="24"/>
        </w:rPr>
        <w:t>Damaris Gamboa Hernández, Partido Unidad Social Cristiana</w:t>
      </w:r>
    </w:p>
    <w:p w:rsidR="009F7C75" w:rsidRPr="009F7C75" w:rsidRDefault="009F7C75" w:rsidP="009F7C75">
      <w:pPr>
        <w:numPr>
          <w:ilvl w:val="0"/>
          <w:numId w:val="105"/>
        </w:numPr>
        <w:spacing w:after="0" w:line="240" w:lineRule="auto"/>
        <w:ind w:firstLine="1123"/>
        <w:rPr>
          <w:rFonts w:ascii="Arial" w:eastAsia="Calibri" w:hAnsi="Arial" w:cs="Arial"/>
          <w:sz w:val="24"/>
          <w:szCs w:val="24"/>
        </w:rPr>
      </w:pPr>
      <w:r w:rsidRPr="009F7C75">
        <w:rPr>
          <w:rFonts w:ascii="Arial" w:eastAsia="Calibri" w:hAnsi="Arial" w:cs="Arial"/>
          <w:sz w:val="24"/>
          <w:szCs w:val="24"/>
        </w:rPr>
        <w:t xml:space="preserve">Omar Sequeira </w:t>
      </w:r>
      <w:proofErr w:type="spellStart"/>
      <w:r w:rsidRPr="009F7C75">
        <w:rPr>
          <w:rFonts w:ascii="Arial" w:eastAsia="Calibri" w:hAnsi="Arial" w:cs="Arial"/>
          <w:sz w:val="24"/>
          <w:szCs w:val="24"/>
        </w:rPr>
        <w:t>Sequeira</w:t>
      </w:r>
      <w:proofErr w:type="spellEnd"/>
      <w:r w:rsidRPr="009F7C75">
        <w:rPr>
          <w:rFonts w:ascii="Arial" w:eastAsia="Calibri" w:hAnsi="Arial" w:cs="Arial"/>
          <w:sz w:val="24"/>
          <w:szCs w:val="24"/>
        </w:rPr>
        <w:t>, Partido Liberación Nacional</w:t>
      </w:r>
    </w:p>
    <w:p w:rsidR="009F7C75" w:rsidRPr="009F7C75" w:rsidRDefault="009F7C75" w:rsidP="009F7C75">
      <w:pPr>
        <w:numPr>
          <w:ilvl w:val="0"/>
          <w:numId w:val="105"/>
        </w:numPr>
        <w:spacing w:after="0" w:line="240" w:lineRule="auto"/>
        <w:ind w:firstLine="1123"/>
        <w:rPr>
          <w:rFonts w:ascii="Arial" w:eastAsia="Calibri" w:hAnsi="Arial" w:cs="Arial"/>
          <w:sz w:val="24"/>
          <w:szCs w:val="24"/>
        </w:rPr>
      </w:pPr>
      <w:r w:rsidRPr="009F7C75">
        <w:rPr>
          <w:rFonts w:ascii="Arial" w:eastAsia="Calibri" w:hAnsi="Arial" w:cs="Arial"/>
          <w:sz w:val="24"/>
          <w:szCs w:val="24"/>
        </w:rPr>
        <w:t>Betty Castillo Ortiz, Partido Liberación Nacional</w:t>
      </w:r>
    </w:p>
    <w:p w:rsidR="009F7C75" w:rsidRDefault="009F7C75" w:rsidP="009F7C75">
      <w:pPr>
        <w:pStyle w:val="Sinespaciado"/>
      </w:pPr>
    </w:p>
    <w:p w:rsidR="009F7C75" w:rsidRDefault="009F7C75" w:rsidP="009F7C75">
      <w:pPr>
        <w:pStyle w:val="Sinespaciado"/>
      </w:pPr>
    </w:p>
    <w:p w:rsidR="009F7C75" w:rsidRPr="00500EB2" w:rsidRDefault="009F7C75" w:rsidP="009F7C7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7C75" w:rsidRPr="00A21CE9" w:rsidRDefault="009F7C75" w:rsidP="009F7C75">
      <w:pPr>
        <w:spacing w:after="0" w:line="240" w:lineRule="auto"/>
        <w:jc w:val="center"/>
        <w:rPr>
          <w:rFonts w:ascii="Arial" w:hAnsi="Arial" w:cs="Arial"/>
          <w:b/>
          <w:sz w:val="24"/>
          <w:szCs w:val="24"/>
        </w:rPr>
      </w:pPr>
      <w:r>
        <w:rPr>
          <w:rFonts w:ascii="Arial" w:hAnsi="Arial" w:cs="Arial"/>
          <w:b/>
          <w:sz w:val="24"/>
          <w:szCs w:val="24"/>
        </w:rPr>
        <w:t>SECRETARÍA CONCEJO MUNICIPAL</w:t>
      </w:r>
    </w:p>
    <w:p w:rsidR="009F7C75" w:rsidRPr="009F7C75" w:rsidRDefault="009F7C75" w:rsidP="009F7C75">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33EBE52A" wp14:editId="7BC35EA3">
            <wp:extent cx="213459" cy="152400"/>
            <wp:effectExtent l="0" t="0" r="0" b="0"/>
            <wp:docPr id="441" name="Imagen 4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F7C75" w:rsidRPr="009F7C75" w:rsidRDefault="009F7C75" w:rsidP="009F7C75">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11128004" wp14:editId="0DC5C30B">
            <wp:extent cx="213459" cy="152400"/>
            <wp:effectExtent l="0" t="0" r="0" b="0"/>
            <wp:docPr id="442" name="Imagen 4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sz w:val="16"/>
          <w:szCs w:val="16"/>
        </w:rPr>
        <w:t xml:space="preserve">C/c: Sra. </w:t>
      </w:r>
      <w:r>
        <w:rPr>
          <w:rFonts w:ascii="Arial" w:hAnsi="Arial" w:cs="Arial"/>
          <w:sz w:val="16"/>
          <w:szCs w:val="16"/>
        </w:rPr>
        <w:t>Ana Julia Araya Alfaro</w:t>
      </w:r>
      <w:r w:rsidRPr="009F7C75">
        <w:rPr>
          <w:rFonts w:ascii="Arial" w:hAnsi="Arial" w:cs="Arial"/>
          <w:sz w:val="16"/>
          <w:szCs w:val="16"/>
        </w:rPr>
        <w:t xml:space="preserve">, </w:t>
      </w:r>
      <w:r>
        <w:rPr>
          <w:rFonts w:ascii="Arial" w:hAnsi="Arial" w:cs="Arial"/>
          <w:sz w:val="16"/>
          <w:szCs w:val="16"/>
        </w:rPr>
        <w:t>Jefa Área,</w:t>
      </w:r>
      <w:r w:rsidRPr="009F7C75">
        <w:rPr>
          <w:rFonts w:ascii="Arial" w:hAnsi="Arial" w:cs="Arial"/>
          <w:sz w:val="16"/>
          <w:szCs w:val="16"/>
        </w:rPr>
        <w:t xml:space="preserve"> Comisiones Legislativas</w:t>
      </w:r>
      <w:r>
        <w:rPr>
          <w:rFonts w:ascii="Arial" w:hAnsi="Arial" w:cs="Arial"/>
          <w:sz w:val="16"/>
          <w:szCs w:val="16"/>
        </w:rPr>
        <w:t xml:space="preserve"> II</w:t>
      </w:r>
    </w:p>
    <w:p w:rsidR="009F7C75" w:rsidRDefault="009F7C75" w:rsidP="009F7C75">
      <w:pPr>
        <w:pStyle w:val="Sinespaciado"/>
      </w:pPr>
    </w:p>
    <w:p w:rsidR="009F7C75" w:rsidRPr="001F3A3E" w:rsidRDefault="009F7C75" w:rsidP="009F7C75">
      <w:pPr>
        <w:ind w:left="4956"/>
        <w:rPr>
          <w:rFonts w:ascii="Arial" w:hAnsi="Arial" w:cs="Arial"/>
          <w:b/>
          <w:sz w:val="24"/>
          <w:szCs w:val="24"/>
          <w:lang w:val="es-ES"/>
        </w:rPr>
      </w:pPr>
      <w:r>
        <w:rPr>
          <w:rFonts w:ascii="Arial" w:hAnsi="Arial" w:cs="Arial"/>
          <w:b/>
          <w:sz w:val="24"/>
          <w:szCs w:val="24"/>
          <w:lang w:val="es-ES"/>
        </w:rPr>
        <w:t xml:space="preserve">       </w:t>
      </w:r>
      <w:r w:rsidR="00AA2BAD">
        <w:rPr>
          <w:rFonts w:ascii="Arial" w:hAnsi="Arial" w:cs="Arial"/>
          <w:b/>
          <w:sz w:val="24"/>
          <w:szCs w:val="24"/>
          <w:lang w:val="es-ES"/>
        </w:rPr>
        <w:t xml:space="preserve"> </w:t>
      </w:r>
      <w:r>
        <w:rPr>
          <w:rFonts w:ascii="Arial" w:hAnsi="Arial" w:cs="Arial"/>
          <w:b/>
          <w:sz w:val="24"/>
          <w:szCs w:val="24"/>
          <w:lang w:val="es-ES"/>
        </w:rPr>
        <w:t>OFICIO MSPH-CM-ACUER-785-</w:t>
      </w:r>
      <w:r w:rsidRPr="001F3A3E">
        <w:rPr>
          <w:rFonts w:ascii="Arial" w:hAnsi="Arial" w:cs="Arial"/>
          <w:b/>
          <w:sz w:val="24"/>
          <w:szCs w:val="24"/>
          <w:lang w:val="es-ES"/>
        </w:rPr>
        <w:t>19</w:t>
      </w:r>
    </w:p>
    <w:p w:rsidR="009F7C75" w:rsidRPr="001F3A3E" w:rsidRDefault="009F7C75" w:rsidP="009F7C7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F7C75" w:rsidRPr="001F3A3E" w:rsidRDefault="009F7C75" w:rsidP="009F7C7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Señores</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Comisión de Accesibilidad</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Municipalidad de San Pablo de Heredia</w:t>
      </w:r>
    </w:p>
    <w:p w:rsidR="009F7C75" w:rsidRDefault="009F7C75" w:rsidP="009F7C75">
      <w:pPr>
        <w:spacing w:after="0" w:line="240" w:lineRule="auto"/>
        <w:jc w:val="both"/>
        <w:rPr>
          <w:rFonts w:ascii="Arial" w:hAnsi="Arial" w:cs="Arial"/>
          <w:sz w:val="24"/>
          <w:szCs w:val="24"/>
        </w:rPr>
      </w:pPr>
      <w:r>
        <w:rPr>
          <w:rFonts w:ascii="Arial" w:hAnsi="Arial" w:cs="Arial"/>
          <w:sz w:val="24"/>
          <w:szCs w:val="24"/>
        </w:rPr>
        <w:t>Pte.</w:t>
      </w:r>
    </w:p>
    <w:p w:rsidR="009F7C75" w:rsidRDefault="009F7C75" w:rsidP="009F7C75">
      <w:pPr>
        <w:spacing w:after="0" w:line="240" w:lineRule="auto"/>
        <w:jc w:val="both"/>
        <w:rPr>
          <w:rFonts w:ascii="Arial" w:hAnsi="Arial" w:cs="Arial"/>
          <w:sz w:val="24"/>
          <w:szCs w:val="24"/>
        </w:rPr>
      </w:pPr>
    </w:p>
    <w:p w:rsidR="009F7C75" w:rsidRPr="001F3A3E" w:rsidRDefault="009F7C75" w:rsidP="009F7C7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F7C75" w:rsidRPr="001F3A3E" w:rsidRDefault="009F7C75" w:rsidP="009F7C75">
      <w:pPr>
        <w:pStyle w:val="Sinespaciado"/>
        <w:rPr>
          <w:lang w:val="es-ES"/>
        </w:rPr>
      </w:pPr>
    </w:p>
    <w:p w:rsidR="009F7C75" w:rsidRPr="001F3A3E" w:rsidRDefault="009F7C75" w:rsidP="009F7C7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F7C75" w:rsidRPr="001F3A3E" w:rsidRDefault="009F7C75" w:rsidP="009F7C75">
      <w:pPr>
        <w:spacing w:after="0" w:line="240" w:lineRule="auto"/>
        <w:rPr>
          <w:rFonts w:ascii="Calibri" w:eastAsia="Calibri" w:hAnsi="Calibri" w:cs="Times New Roman"/>
          <w:lang w:val="es-ES" w:eastAsia="es-ES"/>
        </w:rPr>
      </w:pPr>
    </w:p>
    <w:p w:rsidR="009F7C75" w:rsidRPr="001F3A3E" w:rsidRDefault="009F7C75" w:rsidP="009F7C7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F7C75" w:rsidRPr="00EE5576" w:rsidRDefault="009F7C75" w:rsidP="009F7C75">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F7C75" w:rsidRDefault="009F7C75" w:rsidP="009F7C75">
      <w:pPr>
        <w:pStyle w:val="Sinespaciado"/>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CONSIDERANDO</w:t>
      </w:r>
    </w:p>
    <w:p w:rsidR="009F7C75" w:rsidRPr="009F7C75" w:rsidRDefault="009F7C75" w:rsidP="009F7C75">
      <w:pPr>
        <w:spacing w:line="252" w:lineRule="auto"/>
        <w:contextualSpacing/>
        <w:jc w:val="both"/>
        <w:rPr>
          <w:rFonts w:ascii="Arial" w:eastAsia="Calibri" w:hAnsi="Arial" w:cs="Arial"/>
          <w:sz w:val="24"/>
          <w:szCs w:val="24"/>
        </w:rPr>
      </w:pPr>
      <w:r w:rsidRPr="009F7C75">
        <w:rPr>
          <w:rFonts w:ascii="Arial" w:eastAsia="Calibri" w:hAnsi="Arial" w:cs="Arial"/>
          <w:sz w:val="24"/>
          <w:szCs w:val="24"/>
        </w:rPr>
        <w:t>Oficio CEPDA-093-19, recibido vía correo el día 11 de noviembre de 2019, suscrito por la Sra. Rocío Barrientos Solano, Subdirectora, Departamento de Comisiones Legislativas, donde solicita criterio en relación al texto dictaminado del expediente N° 20.374 “ Creación del programa inclusión social y laboral de personas adultas con discapacidad”.</w:t>
      </w:r>
    </w:p>
    <w:p w:rsidR="009F7C75" w:rsidRPr="009F7C75" w:rsidRDefault="009F7C75" w:rsidP="009F7C75">
      <w:pPr>
        <w:spacing w:line="252" w:lineRule="auto"/>
        <w:contextualSpacing/>
        <w:jc w:val="both"/>
        <w:rPr>
          <w:rFonts w:ascii="Arial" w:eastAsia="Calibri" w:hAnsi="Arial" w:cs="Arial"/>
          <w:sz w:val="24"/>
          <w:szCs w:val="24"/>
        </w:rPr>
      </w:pPr>
    </w:p>
    <w:p w:rsidR="009F7C75" w:rsidRPr="009F7C75" w:rsidRDefault="009F7C75" w:rsidP="009F7C75">
      <w:pPr>
        <w:spacing w:line="252" w:lineRule="auto"/>
        <w:rPr>
          <w:rFonts w:ascii="Arial" w:eastAsia="Calibri" w:hAnsi="Arial" w:cs="Arial"/>
          <w:b/>
          <w:sz w:val="24"/>
          <w:szCs w:val="24"/>
        </w:rPr>
      </w:pPr>
      <w:r w:rsidRPr="009F7C75">
        <w:rPr>
          <w:rFonts w:ascii="Arial" w:eastAsia="Calibri" w:hAnsi="Arial" w:cs="Arial"/>
          <w:b/>
          <w:sz w:val="24"/>
          <w:szCs w:val="24"/>
        </w:rPr>
        <w:t xml:space="preserve">ESTE CONCEJO MUNICIPAL ACUERDA </w:t>
      </w: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Remitir dicho oficio a la Comisión de Accesibilidad para su respectivo análisis y posterior dictamen.</w:t>
      </w:r>
    </w:p>
    <w:p w:rsidR="009F7C75" w:rsidRPr="009F7C75" w:rsidRDefault="009F7C75" w:rsidP="009F7C75">
      <w:pPr>
        <w:spacing w:after="0" w:line="240" w:lineRule="auto"/>
        <w:jc w:val="both"/>
        <w:rPr>
          <w:rFonts w:ascii="Arial" w:eastAsia="Calibri" w:hAnsi="Arial" w:cs="Arial"/>
          <w:b/>
          <w:sz w:val="24"/>
          <w:szCs w:val="24"/>
        </w:rPr>
      </w:pPr>
    </w:p>
    <w:p w:rsidR="009F7C75" w:rsidRPr="009F7C75" w:rsidRDefault="009F7C75" w:rsidP="009F7C75">
      <w:pPr>
        <w:spacing w:after="0" w:line="240" w:lineRule="auto"/>
        <w:jc w:val="both"/>
        <w:rPr>
          <w:rFonts w:ascii="Arial" w:eastAsia="Calibri" w:hAnsi="Arial" w:cs="Arial"/>
          <w:b/>
        </w:rPr>
      </w:pPr>
      <w:r w:rsidRPr="009F7C75">
        <w:rPr>
          <w:rFonts w:ascii="Arial" w:eastAsia="Calibri" w:hAnsi="Arial" w:cs="Arial"/>
          <w:b/>
          <w:sz w:val="24"/>
          <w:szCs w:val="24"/>
        </w:rPr>
        <w:t>ACUERDO</w:t>
      </w:r>
      <w:r w:rsidRPr="009F7C75">
        <w:rPr>
          <w:rFonts w:ascii="Arial" w:eastAsia="Calibri" w:hAnsi="Arial" w:cs="Arial"/>
          <w:b/>
        </w:rPr>
        <w:t xml:space="preserve"> UNÁNIME Y DECLARADO DEFINITIVAMENTE APROBADO N° 785-19</w:t>
      </w:r>
    </w:p>
    <w:p w:rsidR="009F7C75" w:rsidRPr="009F7C75" w:rsidRDefault="009F7C75" w:rsidP="009F7C75">
      <w:pPr>
        <w:spacing w:after="0" w:line="240" w:lineRule="auto"/>
        <w:rPr>
          <w:rFonts w:ascii="Calibri" w:eastAsia="Calibri" w:hAnsi="Calibri" w:cs="Times New Roman"/>
        </w:rPr>
      </w:pPr>
    </w:p>
    <w:p w:rsidR="009F7C75" w:rsidRPr="009F7C75" w:rsidRDefault="009F7C75" w:rsidP="009F7C75">
      <w:pPr>
        <w:spacing w:after="0" w:line="240" w:lineRule="auto"/>
        <w:jc w:val="both"/>
        <w:rPr>
          <w:rFonts w:ascii="Arial" w:eastAsia="Calibri" w:hAnsi="Arial" w:cs="Arial"/>
          <w:sz w:val="24"/>
          <w:szCs w:val="24"/>
        </w:rPr>
      </w:pPr>
      <w:r w:rsidRPr="009F7C75">
        <w:rPr>
          <w:rFonts w:ascii="Arial" w:eastAsia="Calibri" w:hAnsi="Arial" w:cs="Arial"/>
          <w:sz w:val="24"/>
          <w:szCs w:val="24"/>
        </w:rPr>
        <w:t>Acuerdo con el voto positivo de los regidores</w:t>
      </w:r>
    </w:p>
    <w:p w:rsidR="009F7C75" w:rsidRPr="009F7C75" w:rsidRDefault="009F7C75" w:rsidP="009F7C75">
      <w:pPr>
        <w:spacing w:after="0" w:line="240" w:lineRule="auto"/>
        <w:ind w:right="-799"/>
        <w:rPr>
          <w:rFonts w:ascii="Arial" w:eastAsia="Calibri" w:hAnsi="Arial" w:cs="Arial"/>
          <w:sz w:val="24"/>
          <w:szCs w:val="24"/>
        </w:rPr>
      </w:pPr>
    </w:p>
    <w:p w:rsidR="009F7C75" w:rsidRPr="009F7C75" w:rsidRDefault="009F7C75" w:rsidP="009F7C75">
      <w:pPr>
        <w:numPr>
          <w:ilvl w:val="0"/>
          <w:numId w:val="106"/>
        </w:numPr>
        <w:spacing w:after="0" w:line="240" w:lineRule="auto"/>
        <w:ind w:left="1701" w:right="-799" w:hanging="425"/>
        <w:rPr>
          <w:rFonts w:ascii="Arial" w:eastAsia="Calibri" w:hAnsi="Arial" w:cs="Arial"/>
          <w:sz w:val="24"/>
          <w:szCs w:val="24"/>
        </w:rPr>
      </w:pPr>
      <w:r w:rsidRPr="009F7C75">
        <w:rPr>
          <w:rFonts w:ascii="Arial" w:eastAsia="Calibri" w:hAnsi="Arial" w:cs="Arial"/>
          <w:sz w:val="24"/>
          <w:szCs w:val="24"/>
        </w:rPr>
        <w:t xml:space="preserve">José Fernando Méndez Vindas, Partido Unidad Social Cristiana </w:t>
      </w:r>
    </w:p>
    <w:p w:rsidR="009F7C75" w:rsidRPr="009F7C75" w:rsidRDefault="009F7C75" w:rsidP="009F7C75">
      <w:pPr>
        <w:numPr>
          <w:ilvl w:val="0"/>
          <w:numId w:val="106"/>
        </w:numPr>
        <w:spacing w:after="0" w:line="240" w:lineRule="auto"/>
        <w:ind w:left="1701" w:right="-799"/>
        <w:rPr>
          <w:rFonts w:ascii="Arial" w:eastAsia="Calibri" w:hAnsi="Arial" w:cs="Arial"/>
          <w:sz w:val="24"/>
          <w:szCs w:val="24"/>
        </w:rPr>
      </w:pPr>
      <w:r w:rsidRPr="009F7C75">
        <w:rPr>
          <w:rFonts w:ascii="Arial" w:eastAsia="Calibri" w:hAnsi="Arial" w:cs="Arial"/>
          <w:sz w:val="24"/>
          <w:szCs w:val="24"/>
        </w:rPr>
        <w:t>Julio César Benavides Espinoza, Partido Unidad Social Cristiana</w:t>
      </w:r>
    </w:p>
    <w:p w:rsidR="009F7C75" w:rsidRPr="009F7C75" w:rsidRDefault="009F7C75" w:rsidP="009F7C75">
      <w:pPr>
        <w:numPr>
          <w:ilvl w:val="0"/>
          <w:numId w:val="106"/>
        </w:numPr>
        <w:spacing w:after="0" w:line="240" w:lineRule="auto"/>
        <w:ind w:left="1701" w:right="-799"/>
        <w:rPr>
          <w:rFonts w:ascii="Arial" w:eastAsia="Calibri" w:hAnsi="Arial" w:cs="Arial"/>
          <w:sz w:val="24"/>
          <w:szCs w:val="24"/>
        </w:rPr>
      </w:pPr>
      <w:r w:rsidRPr="009F7C75">
        <w:rPr>
          <w:rFonts w:ascii="Arial" w:eastAsia="Calibri" w:hAnsi="Arial" w:cs="Arial"/>
          <w:sz w:val="24"/>
          <w:szCs w:val="24"/>
        </w:rPr>
        <w:t>Damaris Gamboa Hernández, Partido Unidad Social Cristiana</w:t>
      </w:r>
    </w:p>
    <w:p w:rsidR="009F7C75" w:rsidRPr="009F7C75" w:rsidRDefault="009F7C75" w:rsidP="009F7C75">
      <w:pPr>
        <w:numPr>
          <w:ilvl w:val="0"/>
          <w:numId w:val="106"/>
        </w:numPr>
        <w:spacing w:after="0" w:line="240" w:lineRule="auto"/>
        <w:ind w:left="1701"/>
        <w:rPr>
          <w:rFonts w:ascii="Arial" w:eastAsia="Calibri" w:hAnsi="Arial" w:cs="Arial"/>
          <w:sz w:val="24"/>
          <w:szCs w:val="24"/>
        </w:rPr>
      </w:pPr>
      <w:r w:rsidRPr="009F7C75">
        <w:rPr>
          <w:rFonts w:ascii="Arial" w:eastAsia="Calibri" w:hAnsi="Arial" w:cs="Arial"/>
          <w:sz w:val="24"/>
          <w:szCs w:val="24"/>
        </w:rPr>
        <w:t>Omar Sequeira Sequeira, Partido Liberación Nacional</w:t>
      </w:r>
    </w:p>
    <w:p w:rsidR="009F7C75" w:rsidRPr="009F7C75" w:rsidRDefault="009F7C75" w:rsidP="009F7C75">
      <w:pPr>
        <w:numPr>
          <w:ilvl w:val="0"/>
          <w:numId w:val="106"/>
        </w:numPr>
        <w:spacing w:after="0" w:line="240" w:lineRule="auto"/>
        <w:ind w:left="1701"/>
        <w:rPr>
          <w:rFonts w:ascii="Arial" w:eastAsia="Calibri" w:hAnsi="Arial" w:cs="Arial"/>
          <w:sz w:val="24"/>
          <w:szCs w:val="24"/>
        </w:rPr>
      </w:pPr>
      <w:r w:rsidRPr="009F7C75">
        <w:rPr>
          <w:rFonts w:ascii="Arial" w:eastAsia="Calibri" w:hAnsi="Arial" w:cs="Arial"/>
          <w:sz w:val="24"/>
          <w:szCs w:val="24"/>
        </w:rPr>
        <w:t>Betty Castillo Ortiz, Partido Liberación Nacional</w:t>
      </w:r>
    </w:p>
    <w:p w:rsidR="009F7C75" w:rsidRDefault="009F7C75" w:rsidP="009F7C75">
      <w:pPr>
        <w:pStyle w:val="Sinespaciado"/>
      </w:pPr>
      <w:r>
        <w:t xml:space="preserve">   </w:t>
      </w:r>
    </w:p>
    <w:p w:rsidR="009F7C75" w:rsidRDefault="009F7C75" w:rsidP="009F7C75">
      <w:pPr>
        <w:pStyle w:val="Sinespaciado"/>
      </w:pPr>
    </w:p>
    <w:p w:rsidR="009F7C75" w:rsidRPr="00500EB2" w:rsidRDefault="009F7C75" w:rsidP="009F7C7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7C75" w:rsidRPr="00A21CE9" w:rsidRDefault="009F7C75" w:rsidP="009F7C75">
      <w:pPr>
        <w:spacing w:after="0" w:line="240" w:lineRule="auto"/>
        <w:jc w:val="center"/>
        <w:rPr>
          <w:rFonts w:ascii="Arial" w:hAnsi="Arial" w:cs="Arial"/>
          <w:b/>
          <w:sz w:val="24"/>
          <w:szCs w:val="24"/>
        </w:rPr>
      </w:pPr>
      <w:r>
        <w:rPr>
          <w:rFonts w:ascii="Arial" w:hAnsi="Arial" w:cs="Arial"/>
          <w:b/>
          <w:sz w:val="24"/>
          <w:szCs w:val="24"/>
        </w:rPr>
        <w:t>SECRETARÍA CONCEJO MUNICIPAL</w:t>
      </w:r>
    </w:p>
    <w:p w:rsidR="009F7C75" w:rsidRPr="009F7C75" w:rsidRDefault="009F7C75" w:rsidP="009F7C75">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50C78FAF" wp14:editId="12E016C0">
            <wp:extent cx="213459" cy="152400"/>
            <wp:effectExtent l="0" t="0" r="0" b="0"/>
            <wp:docPr id="443" name="Imagen 4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F7C75" w:rsidRPr="009F7C75" w:rsidRDefault="009F7C75" w:rsidP="009F7C75">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39D585FD" wp14:editId="4F820444">
            <wp:extent cx="213459" cy="152400"/>
            <wp:effectExtent l="0" t="0" r="0" b="0"/>
            <wp:docPr id="444" name="Imagen 4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sz w:val="16"/>
          <w:szCs w:val="16"/>
        </w:rPr>
        <w:t xml:space="preserve">C/c: Sra. </w:t>
      </w:r>
      <w:r>
        <w:rPr>
          <w:rFonts w:ascii="Arial" w:hAnsi="Arial" w:cs="Arial"/>
          <w:sz w:val="16"/>
          <w:szCs w:val="16"/>
        </w:rPr>
        <w:t>Rocío Barrientos Solano, Subdirectora, Departamento de Comisiones</w:t>
      </w:r>
    </w:p>
    <w:p w:rsidR="009F7C75" w:rsidRDefault="009F7C75" w:rsidP="009F7C75">
      <w:pPr>
        <w:pStyle w:val="Sinespaciado"/>
      </w:pPr>
    </w:p>
    <w:p w:rsidR="00995077" w:rsidRPr="001F3A3E" w:rsidRDefault="00995077" w:rsidP="00995077">
      <w:pPr>
        <w:ind w:left="4956"/>
        <w:rPr>
          <w:rFonts w:ascii="Arial" w:hAnsi="Arial" w:cs="Arial"/>
          <w:b/>
          <w:sz w:val="24"/>
          <w:szCs w:val="24"/>
          <w:lang w:val="es-ES"/>
        </w:rPr>
      </w:pPr>
      <w:r>
        <w:rPr>
          <w:rFonts w:ascii="Arial" w:hAnsi="Arial" w:cs="Arial"/>
          <w:b/>
          <w:sz w:val="24"/>
          <w:szCs w:val="24"/>
          <w:lang w:val="es-ES"/>
        </w:rPr>
        <w:t xml:space="preserve">       OFICIO MSPH-CM-ACUER-786-</w:t>
      </w:r>
      <w:r w:rsidRPr="001F3A3E">
        <w:rPr>
          <w:rFonts w:ascii="Arial" w:hAnsi="Arial" w:cs="Arial"/>
          <w:b/>
          <w:sz w:val="24"/>
          <w:szCs w:val="24"/>
          <w:lang w:val="es-ES"/>
        </w:rPr>
        <w:t>19</w:t>
      </w:r>
    </w:p>
    <w:p w:rsidR="00995077" w:rsidRPr="001F3A3E" w:rsidRDefault="00995077" w:rsidP="0099507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95077" w:rsidRPr="001F3A3E" w:rsidRDefault="00995077" w:rsidP="0099507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Señor</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Bernardo Porras López, Alcalde Municipal</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Municipalidad de San Pablo de Heredia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Pte.</w:t>
      </w:r>
    </w:p>
    <w:p w:rsidR="00995077" w:rsidRDefault="00995077" w:rsidP="00995077">
      <w:pPr>
        <w:spacing w:after="0" w:line="240" w:lineRule="auto"/>
        <w:jc w:val="both"/>
        <w:rPr>
          <w:rFonts w:ascii="Arial" w:hAnsi="Arial" w:cs="Arial"/>
          <w:sz w:val="24"/>
          <w:szCs w:val="24"/>
        </w:rPr>
      </w:pPr>
    </w:p>
    <w:p w:rsidR="00995077" w:rsidRPr="001F3A3E" w:rsidRDefault="00995077" w:rsidP="0099507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995077" w:rsidRPr="001F3A3E" w:rsidRDefault="00995077" w:rsidP="00995077">
      <w:pPr>
        <w:pStyle w:val="Sinespaciado"/>
        <w:rPr>
          <w:lang w:val="es-ES"/>
        </w:rPr>
      </w:pPr>
    </w:p>
    <w:p w:rsidR="00995077" w:rsidRPr="001F3A3E" w:rsidRDefault="00995077" w:rsidP="0099507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5077" w:rsidRPr="001F3A3E" w:rsidRDefault="00995077" w:rsidP="00995077">
      <w:pPr>
        <w:spacing w:after="0" w:line="240" w:lineRule="auto"/>
        <w:rPr>
          <w:rFonts w:ascii="Calibri" w:eastAsia="Calibri" w:hAnsi="Calibri" w:cs="Times New Roman"/>
          <w:lang w:val="es-ES" w:eastAsia="es-ES"/>
        </w:rPr>
      </w:pPr>
    </w:p>
    <w:p w:rsidR="00995077" w:rsidRPr="001F3A3E" w:rsidRDefault="00995077" w:rsidP="0099507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5077" w:rsidRPr="00EE5576" w:rsidRDefault="00995077" w:rsidP="00995077">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95077" w:rsidRDefault="00995077" w:rsidP="009F7C75">
      <w:pPr>
        <w:pStyle w:val="Sinespaciado"/>
      </w:pP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CONSIDERANDO</w:t>
      </w:r>
    </w:p>
    <w:p w:rsidR="00995077" w:rsidRPr="00995077" w:rsidRDefault="00995077" w:rsidP="00995077">
      <w:pPr>
        <w:spacing w:after="0" w:line="240" w:lineRule="auto"/>
        <w:rPr>
          <w:rFonts w:ascii="Calibri" w:eastAsia="Calibri" w:hAnsi="Calibri" w:cs="Times New Roman"/>
          <w:lang w:val="es-ES_tradnl" w:eastAsia="es-ES_tradnl"/>
        </w:rPr>
      </w:pPr>
    </w:p>
    <w:p w:rsidR="00995077" w:rsidRPr="00995077" w:rsidRDefault="00995077" w:rsidP="00995077">
      <w:pPr>
        <w:spacing w:line="252" w:lineRule="auto"/>
        <w:contextualSpacing/>
        <w:jc w:val="both"/>
        <w:rPr>
          <w:rFonts w:ascii="Arial" w:eastAsia="Calibri" w:hAnsi="Arial" w:cs="Arial"/>
          <w:sz w:val="24"/>
          <w:szCs w:val="24"/>
        </w:rPr>
      </w:pPr>
      <w:r w:rsidRPr="00995077">
        <w:rPr>
          <w:rFonts w:ascii="Arial" w:eastAsia="Calibri" w:hAnsi="Arial" w:cs="Arial"/>
          <w:sz w:val="24"/>
          <w:szCs w:val="24"/>
        </w:rPr>
        <w:t xml:space="preserve">Oficio DGABCA-0647-2019, recibido vía correo el día 08 de noviembre de 2019, suscrito por el Sr. Fabián Quirós Álvarez, Director General, Bienes y contratación administrativa, Ministerio de Hacienda, donde se refiere al tema de implementación del Sistema Integrado de Compras Públicas (SICOP). </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 xml:space="preserve">ESTE CONCEJO MUNICIPAL </w:t>
      </w:r>
    </w:p>
    <w:p w:rsidR="00995077" w:rsidRPr="00995077" w:rsidRDefault="00995077" w:rsidP="00A60EFC">
      <w:pPr>
        <w:pStyle w:val="Sinespaciado"/>
        <w:rPr>
          <w:lang w:val="es-ES_tradnl" w:eastAsia="es-ES_tradnl"/>
        </w:rPr>
      </w:pP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r w:rsidRPr="00995077">
        <w:rPr>
          <w:rFonts w:ascii="Arial" w:eastAsia="Times New Roman" w:hAnsi="Arial" w:cs="Arial"/>
          <w:sz w:val="24"/>
          <w:szCs w:val="24"/>
          <w:lang w:val="es-ES_tradnl" w:eastAsia="es-ES_tradnl"/>
        </w:rPr>
        <w:t>Remitir dicho oficio a la Administración Municipal para su debida atención</w:t>
      </w:r>
      <w:r w:rsidRPr="00995077">
        <w:rPr>
          <w:rFonts w:ascii="Arial" w:eastAsia="Times New Roman" w:hAnsi="Arial" w:cs="Arial"/>
          <w:b/>
          <w:sz w:val="24"/>
          <w:szCs w:val="24"/>
          <w:lang w:val="es-ES_tradnl" w:eastAsia="es-ES_tradnl"/>
        </w:rPr>
        <w:t>.</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jc w:val="both"/>
        <w:rPr>
          <w:rFonts w:ascii="Arial" w:eastAsia="Calibri" w:hAnsi="Arial" w:cs="Arial"/>
          <w:b/>
        </w:rPr>
      </w:pPr>
      <w:r w:rsidRPr="00995077">
        <w:rPr>
          <w:rFonts w:ascii="Arial" w:eastAsia="Calibri" w:hAnsi="Arial" w:cs="Arial"/>
          <w:b/>
          <w:sz w:val="24"/>
          <w:szCs w:val="24"/>
        </w:rPr>
        <w:t>ACUERDO</w:t>
      </w:r>
      <w:r w:rsidRPr="00995077">
        <w:rPr>
          <w:rFonts w:ascii="Arial" w:eastAsia="Calibri" w:hAnsi="Arial" w:cs="Arial"/>
          <w:b/>
        </w:rPr>
        <w:t xml:space="preserve"> UNÁNIME Y DECLARADO DEFINITIVAMENTE APROBADO N° 786-19</w:t>
      </w:r>
    </w:p>
    <w:p w:rsidR="00995077" w:rsidRPr="00995077" w:rsidRDefault="00995077" w:rsidP="00995077">
      <w:pPr>
        <w:spacing w:after="0" w:line="240" w:lineRule="auto"/>
        <w:rPr>
          <w:rFonts w:ascii="Calibri" w:eastAsia="Calibri" w:hAnsi="Calibri" w:cs="Times New Roman"/>
        </w:rPr>
      </w:pPr>
    </w:p>
    <w:p w:rsidR="00995077" w:rsidRPr="00995077" w:rsidRDefault="00995077" w:rsidP="00995077">
      <w:pPr>
        <w:spacing w:after="0" w:line="240" w:lineRule="auto"/>
        <w:jc w:val="both"/>
        <w:rPr>
          <w:rFonts w:ascii="Arial" w:eastAsia="Calibri" w:hAnsi="Arial" w:cs="Arial"/>
          <w:sz w:val="24"/>
          <w:szCs w:val="24"/>
        </w:rPr>
      </w:pPr>
      <w:r w:rsidRPr="00995077">
        <w:rPr>
          <w:rFonts w:ascii="Arial" w:eastAsia="Calibri" w:hAnsi="Arial" w:cs="Arial"/>
          <w:sz w:val="24"/>
          <w:szCs w:val="24"/>
        </w:rPr>
        <w:t>Acuerdo con el voto positivo de los regidores</w:t>
      </w:r>
    </w:p>
    <w:p w:rsidR="00995077" w:rsidRPr="00995077" w:rsidRDefault="00995077" w:rsidP="00995077">
      <w:pPr>
        <w:spacing w:after="0" w:line="240" w:lineRule="auto"/>
        <w:ind w:right="-799"/>
        <w:rPr>
          <w:rFonts w:ascii="Arial" w:eastAsia="Calibri" w:hAnsi="Arial" w:cs="Arial"/>
          <w:sz w:val="24"/>
          <w:szCs w:val="24"/>
        </w:rPr>
      </w:pPr>
    </w:p>
    <w:p w:rsidR="00995077" w:rsidRPr="00995077" w:rsidRDefault="00995077" w:rsidP="00995077">
      <w:pPr>
        <w:numPr>
          <w:ilvl w:val="0"/>
          <w:numId w:val="107"/>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 xml:space="preserve">José Fernando Méndez Vindas, Partido Unidad Social Cristiana </w:t>
      </w:r>
    </w:p>
    <w:p w:rsidR="00995077" w:rsidRPr="00995077" w:rsidRDefault="00995077" w:rsidP="00995077">
      <w:pPr>
        <w:numPr>
          <w:ilvl w:val="0"/>
          <w:numId w:val="107"/>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Julio César Benavides Espinoza, Partido Unidad Social Cristiana</w:t>
      </w:r>
    </w:p>
    <w:p w:rsidR="00995077" w:rsidRPr="00995077" w:rsidRDefault="00995077" w:rsidP="00995077">
      <w:pPr>
        <w:numPr>
          <w:ilvl w:val="0"/>
          <w:numId w:val="107"/>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Damaris Gamboa Hernández, Partido Unidad Social Cristiana</w:t>
      </w:r>
    </w:p>
    <w:p w:rsidR="00995077" w:rsidRPr="00995077" w:rsidRDefault="00995077" w:rsidP="00995077">
      <w:pPr>
        <w:numPr>
          <w:ilvl w:val="0"/>
          <w:numId w:val="107"/>
        </w:numPr>
        <w:spacing w:after="0" w:line="240" w:lineRule="auto"/>
        <w:ind w:firstLine="414"/>
        <w:rPr>
          <w:rFonts w:ascii="Arial" w:eastAsia="Calibri" w:hAnsi="Arial" w:cs="Arial"/>
          <w:sz w:val="24"/>
          <w:szCs w:val="24"/>
        </w:rPr>
      </w:pPr>
      <w:r w:rsidRPr="00995077">
        <w:rPr>
          <w:rFonts w:ascii="Arial" w:eastAsia="Calibri" w:hAnsi="Arial" w:cs="Arial"/>
          <w:sz w:val="24"/>
          <w:szCs w:val="24"/>
        </w:rPr>
        <w:t>Omar Sequeira Sequeira, Partido Liberación Nacional</w:t>
      </w:r>
    </w:p>
    <w:p w:rsidR="00995077" w:rsidRPr="00995077" w:rsidRDefault="00995077" w:rsidP="00995077">
      <w:pPr>
        <w:numPr>
          <w:ilvl w:val="0"/>
          <w:numId w:val="107"/>
        </w:numPr>
        <w:spacing w:after="0" w:line="240" w:lineRule="auto"/>
        <w:ind w:firstLine="414"/>
        <w:rPr>
          <w:rFonts w:ascii="Arial" w:eastAsia="Calibri" w:hAnsi="Arial" w:cs="Arial"/>
          <w:sz w:val="24"/>
          <w:szCs w:val="24"/>
        </w:rPr>
      </w:pPr>
      <w:r w:rsidRPr="00995077">
        <w:rPr>
          <w:rFonts w:ascii="Arial" w:eastAsia="Calibri" w:hAnsi="Arial" w:cs="Arial"/>
          <w:sz w:val="24"/>
          <w:szCs w:val="24"/>
        </w:rPr>
        <w:t>Betty Castillo Ortiz, Partido Liberación Nacional</w:t>
      </w:r>
    </w:p>
    <w:p w:rsidR="00995077" w:rsidRDefault="00995077" w:rsidP="009F7C75">
      <w:pPr>
        <w:pStyle w:val="Sinespaciado"/>
      </w:pPr>
    </w:p>
    <w:p w:rsidR="00995077" w:rsidRDefault="00995077" w:rsidP="009F7C75">
      <w:pPr>
        <w:pStyle w:val="Sinespaciado"/>
      </w:pPr>
    </w:p>
    <w:p w:rsidR="00995077" w:rsidRPr="00500EB2" w:rsidRDefault="00995077" w:rsidP="0099507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5077" w:rsidRPr="00A21CE9" w:rsidRDefault="00995077" w:rsidP="00995077">
      <w:pPr>
        <w:spacing w:after="0" w:line="240" w:lineRule="auto"/>
        <w:jc w:val="center"/>
        <w:rPr>
          <w:rFonts w:ascii="Arial" w:hAnsi="Arial" w:cs="Arial"/>
          <w:b/>
          <w:sz w:val="24"/>
          <w:szCs w:val="24"/>
        </w:rPr>
      </w:pPr>
      <w:r>
        <w:rPr>
          <w:rFonts w:ascii="Arial" w:hAnsi="Arial" w:cs="Arial"/>
          <w:b/>
          <w:sz w:val="24"/>
          <w:szCs w:val="24"/>
        </w:rPr>
        <w:t>SECRETARÍA CONCEJO MUNICIPAL</w:t>
      </w:r>
    </w:p>
    <w:p w:rsidR="00995077" w:rsidRPr="009F7C75" w:rsidRDefault="00995077" w:rsidP="00995077">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45677D78" wp14:editId="2E4532E5">
            <wp:extent cx="213459" cy="152400"/>
            <wp:effectExtent l="0" t="0" r="0" b="0"/>
            <wp:docPr id="445" name="Imagen 4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95077" w:rsidRDefault="00995077" w:rsidP="009F7C75">
      <w:pPr>
        <w:pStyle w:val="Sinespaciado"/>
        <w:rPr>
          <w:rFonts w:ascii="Arial" w:hAnsi="Arial" w:cs="Arial"/>
          <w:sz w:val="16"/>
          <w:szCs w:val="16"/>
        </w:rPr>
      </w:pPr>
      <w:r w:rsidRPr="00995077">
        <w:rPr>
          <w:rFonts w:ascii="Arial" w:hAnsi="Arial" w:cs="Arial"/>
          <w:noProof/>
          <w:sz w:val="16"/>
          <w:szCs w:val="16"/>
          <w:lang w:eastAsia="es-CR"/>
        </w:rPr>
        <w:drawing>
          <wp:inline distT="0" distB="0" distL="0" distR="0" wp14:anchorId="32BFD1DD" wp14:editId="03E2EC8C">
            <wp:extent cx="213459" cy="152400"/>
            <wp:effectExtent l="0" t="0" r="0" b="0"/>
            <wp:docPr id="446" name="Imagen 4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95077">
        <w:rPr>
          <w:rFonts w:ascii="Arial" w:hAnsi="Arial" w:cs="Arial"/>
          <w:sz w:val="16"/>
          <w:szCs w:val="16"/>
        </w:rPr>
        <w:t>C/c: Sr. Fabián Quirós Álvarez, Director General</w:t>
      </w: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Pr="001F3A3E" w:rsidRDefault="00995077" w:rsidP="00995077">
      <w:pPr>
        <w:ind w:left="4956"/>
        <w:rPr>
          <w:rFonts w:ascii="Arial" w:hAnsi="Arial" w:cs="Arial"/>
          <w:b/>
          <w:sz w:val="24"/>
          <w:szCs w:val="24"/>
          <w:lang w:val="es-ES"/>
        </w:rPr>
      </w:pPr>
      <w:r>
        <w:rPr>
          <w:rFonts w:ascii="Arial" w:hAnsi="Arial" w:cs="Arial"/>
          <w:b/>
          <w:sz w:val="24"/>
          <w:szCs w:val="24"/>
          <w:lang w:val="es-ES"/>
        </w:rPr>
        <w:t xml:space="preserve">      </w:t>
      </w:r>
      <w:r w:rsidR="00A60EFC">
        <w:rPr>
          <w:rFonts w:ascii="Arial" w:hAnsi="Arial" w:cs="Arial"/>
          <w:b/>
          <w:sz w:val="24"/>
          <w:szCs w:val="24"/>
          <w:lang w:val="es-ES"/>
        </w:rPr>
        <w:t xml:space="preserve"> </w:t>
      </w:r>
      <w:r>
        <w:rPr>
          <w:rFonts w:ascii="Arial" w:hAnsi="Arial" w:cs="Arial"/>
          <w:b/>
          <w:sz w:val="24"/>
          <w:szCs w:val="24"/>
          <w:lang w:val="es-ES"/>
        </w:rPr>
        <w:t xml:space="preserve"> OFICIO MSPH-CM-ACUER-787-</w:t>
      </w:r>
      <w:r w:rsidRPr="001F3A3E">
        <w:rPr>
          <w:rFonts w:ascii="Arial" w:hAnsi="Arial" w:cs="Arial"/>
          <w:b/>
          <w:sz w:val="24"/>
          <w:szCs w:val="24"/>
          <w:lang w:val="es-ES"/>
        </w:rPr>
        <w:t>19</w:t>
      </w:r>
    </w:p>
    <w:p w:rsidR="00995077" w:rsidRPr="001F3A3E" w:rsidRDefault="00995077" w:rsidP="0099507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95077" w:rsidRPr="001F3A3E" w:rsidRDefault="00995077" w:rsidP="0099507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Señora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Wendy Alpizar Díaz, Jefatura Enfermería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Área de Salud de San Pablo de Heredia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Pte.</w:t>
      </w:r>
    </w:p>
    <w:p w:rsidR="00995077" w:rsidRDefault="00995077" w:rsidP="00995077">
      <w:pPr>
        <w:spacing w:after="0" w:line="240" w:lineRule="auto"/>
        <w:jc w:val="both"/>
        <w:rPr>
          <w:rFonts w:ascii="Arial" w:hAnsi="Arial" w:cs="Arial"/>
          <w:sz w:val="24"/>
          <w:szCs w:val="24"/>
        </w:rPr>
      </w:pPr>
    </w:p>
    <w:p w:rsidR="00995077" w:rsidRPr="001F3A3E" w:rsidRDefault="00995077" w:rsidP="0099507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995077" w:rsidRPr="001F3A3E" w:rsidRDefault="00995077" w:rsidP="00995077">
      <w:pPr>
        <w:pStyle w:val="Sinespaciado"/>
        <w:rPr>
          <w:lang w:val="es-ES"/>
        </w:rPr>
      </w:pPr>
    </w:p>
    <w:p w:rsidR="00995077" w:rsidRPr="001F3A3E" w:rsidRDefault="00995077" w:rsidP="0099507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5077" w:rsidRPr="001F3A3E" w:rsidRDefault="00995077" w:rsidP="00995077">
      <w:pPr>
        <w:spacing w:after="0" w:line="240" w:lineRule="auto"/>
        <w:rPr>
          <w:rFonts w:ascii="Calibri" w:eastAsia="Calibri" w:hAnsi="Calibri" w:cs="Times New Roman"/>
          <w:lang w:val="es-ES" w:eastAsia="es-ES"/>
        </w:rPr>
      </w:pPr>
    </w:p>
    <w:p w:rsidR="00995077" w:rsidRPr="001F3A3E" w:rsidRDefault="00995077" w:rsidP="0099507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5077" w:rsidRPr="00EE5576" w:rsidRDefault="00995077" w:rsidP="00995077">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95077" w:rsidRDefault="00995077" w:rsidP="009F7C75">
      <w:pPr>
        <w:pStyle w:val="Sinespaciado"/>
        <w:rPr>
          <w:rFonts w:ascii="Arial" w:hAnsi="Arial" w:cs="Arial"/>
          <w:sz w:val="16"/>
          <w:szCs w:val="16"/>
        </w:rPr>
      </w:pPr>
    </w:p>
    <w:p w:rsidR="00995077" w:rsidRPr="00995077" w:rsidRDefault="00995077" w:rsidP="00995077">
      <w:pPr>
        <w:spacing w:after="0" w:line="240" w:lineRule="auto"/>
        <w:contextualSpacing/>
        <w:jc w:val="both"/>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CONSIDERANDO</w:t>
      </w:r>
    </w:p>
    <w:p w:rsidR="00995077" w:rsidRPr="00995077" w:rsidRDefault="00995077" w:rsidP="00995077">
      <w:pPr>
        <w:spacing w:after="0" w:line="240" w:lineRule="auto"/>
        <w:contextualSpacing/>
        <w:jc w:val="both"/>
        <w:rPr>
          <w:rFonts w:ascii="Arial" w:eastAsia="Times New Roman" w:hAnsi="Arial" w:cs="Arial"/>
          <w:sz w:val="24"/>
          <w:szCs w:val="24"/>
          <w:lang w:val="es-ES_tradnl" w:eastAsia="es-ES_tradnl"/>
        </w:rPr>
      </w:pPr>
    </w:p>
    <w:p w:rsidR="00995077" w:rsidRPr="00995077" w:rsidRDefault="00995077" w:rsidP="00995077">
      <w:pPr>
        <w:spacing w:line="252" w:lineRule="auto"/>
        <w:contextualSpacing/>
        <w:jc w:val="both"/>
        <w:rPr>
          <w:rFonts w:ascii="Arial" w:eastAsia="Calibri" w:hAnsi="Arial" w:cs="Arial"/>
          <w:sz w:val="24"/>
          <w:szCs w:val="24"/>
        </w:rPr>
      </w:pPr>
      <w:r w:rsidRPr="00995077">
        <w:rPr>
          <w:rFonts w:ascii="Arial" w:eastAsia="Calibri" w:hAnsi="Arial" w:cs="Arial"/>
          <w:sz w:val="24"/>
          <w:szCs w:val="24"/>
        </w:rPr>
        <w:t xml:space="preserve">Oficio COOP-ENF-ASSPH-110-2019, recibido el día 11 de noviembre de 2019, suscrito por la Sra. Wendy Alpízar Díaz, Jefatura de Enfermería, Área de Salud de San Pablo de Heredia, donde remite informe de vacunas de primeras y terceras dosis a octubre de 2019. </w:t>
      </w:r>
    </w:p>
    <w:p w:rsidR="00995077" w:rsidRPr="00995077" w:rsidRDefault="00995077" w:rsidP="00995077">
      <w:pPr>
        <w:spacing w:after="0" w:line="240" w:lineRule="auto"/>
        <w:contextualSpacing/>
        <w:jc w:val="both"/>
        <w:rPr>
          <w:rFonts w:ascii="Arial" w:eastAsia="Times New Roman" w:hAnsi="Arial" w:cs="Arial"/>
          <w:b/>
          <w:sz w:val="24"/>
          <w:szCs w:val="24"/>
          <w:lang w:val="es-ES_tradnl" w:eastAsia="es-ES_tradnl"/>
        </w:rPr>
      </w:pPr>
    </w:p>
    <w:p w:rsidR="00995077" w:rsidRPr="00995077" w:rsidRDefault="00995077" w:rsidP="00995077">
      <w:pPr>
        <w:spacing w:after="0" w:line="240" w:lineRule="auto"/>
        <w:contextualSpacing/>
        <w:jc w:val="both"/>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ESTE CONCEJO MUNICIPAL ACUERDA</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contextualSpacing/>
        <w:rPr>
          <w:rFonts w:ascii="Arial" w:eastAsia="Times New Roman" w:hAnsi="Arial" w:cs="Arial"/>
          <w:sz w:val="24"/>
          <w:szCs w:val="24"/>
          <w:lang w:val="es-ES_tradnl" w:eastAsia="es-ES_tradnl"/>
        </w:rPr>
      </w:pPr>
      <w:r w:rsidRPr="00995077">
        <w:rPr>
          <w:rFonts w:ascii="Arial" w:eastAsia="Times New Roman" w:hAnsi="Arial" w:cs="Arial"/>
          <w:sz w:val="24"/>
          <w:szCs w:val="24"/>
          <w:lang w:val="es-ES_tradnl" w:eastAsia="es-ES_tradnl"/>
        </w:rPr>
        <w:t>Dar por conocido el informe de vacunas a octubre de 2019.</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jc w:val="both"/>
        <w:rPr>
          <w:rFonts w:ascii="Arial" w:eastAsia="Calibri" w:hAnsi="Arial" w:cs="Arial"/>
          <w:b/>
        </w:rPr>
      </w:pPr>
      <w:r w:rsidRPr="00995077">
        <w:rPr>
          <w:rFonts w:ascii="Arial" w:eastAsia="Calibri" w:hAnsi="Arial" w:cs="Arial"/>
          <w:b/>
          <w:sz w:val="24"/>
          <w:szCs w:val="24"/>
        </w:rPr>
        <w:t>ACUERDO</w:t>
      </w:r>
      <w:r w:rsidRPr="00995077">
        <w:rPr>
          <w:rFonts w:ascii="Arial" w:eastAsia="Calibri" w:hAnsi="Arial" w:cs="Arial"/>
          <w:b/>
        </w:rPr>
        <w:t xml:space="preserve"> UNÁNIME Y DECLARADO DEFINITIVAMENTE APROBADO N° 787-19</w:t>
      </w:r>
    </w:p>
    <w:p w:rsidR="00995077" w:rsidRPr="00995077" w:rsidRDefault="00995077" w:rsidP="00995077">
      <w:pPr>
        <w:spacing w:after="0" w:line="240" w:lineRule="auto"/>
        <w:rPr>
          <w:rFonts w:ascii="Calibri" w:eastAsia="Calibri" w:hAnsi="Calibri" w:cs="Times New Roman"/>
        </w:rPr>
      </w:pPr>
    </w:p>
    <w:p w:rsidR="00995077" w:rsidRPr="00995077" w:rsidRDefault="00995077" w:rsidP="00995077">
      <w:pPr>
        <w:spacing w:after="0" w:line="240" w:lineRule="auto"/>
        <w:jc w:val="both"/>
        <w:rPr>
          <w:rFonts w:ascii="Arial" w:eastAsia="Calibri" w:hAnsi="Arial" w:cs="Arial"/>
          <w:sz w:val="24"/>
          <w:szCs w:val="24"/>
        </w:rPr>
      </w:pPr>
      <w:r w:rsidRPr="00995077">
        <w:rPr>
          <w:rFonts w:ascii="Arial" w:eastAsia="Calibri" w:hAnsi="Arial" w:cs="Arial"/>
          <w:sz w:val="24"/>
          <w:szCs w:val="24"/>
        </w:rPr>
        <w:t>Acuerdo con el voto positivo de los regidores</w:t>
      </w:r>
    </w:p>
    <w:p w:rsidR="00995077" w:rsidRPr="00995077" w:rsidRDefault="00995077" w:rsidP="00995077">
      <w:pPr>
        <w:spacing w:after="0" w:line="240" w:lineRule="auto"/>
        <w:ind w:right="-799"/>
        <w:rPr>
          <w:rFonts w:ascii="Arial" w:eastAsia="Calibri" w:hAnsi="Arial" w:cs="Arial"/>
          <w:sz w:val="24"/>
          <w:szCs w:val="24"/>
        </w:rPr>
      </w:pPr>
    </w:p>
    <w:p w:rsidR="00995077" w:rsidRPr="00995077" w:rsidRDefault="00995077" w:rsidP="00995077">
      <w:pPr>
        <w:numPr>
          <w:ilvl w:val="0"/>
          <w:numId w:val="108"/>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 xml:space="preserve">José Fernando Méndez Vindas, Partido Unidad Social Cristiana </w:t>
      </w:r>
    </w:p>
    <w:p w:rsidR="00995077" w:rsidRPr="00995077" w:rsidRDefault="00995077" w:rsidP="00995077">
      <w:pPr>
        <w:numPr>
          <w:ilvl w:val="0"/>
          <w:numId w:val="108"/>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Julio César Benavides Espinoza, Partido Unidad Social Cristiana</w:t>
      </w:r>
    </w:p>
    <w:p w:rsidR="00995077" w:rsidRPr="00995077" w:rsidRDefault="00995077" w:rsidP="00995077">
      <w:pPr>
        <w:numPr>
          <w:ilvl w:val="0"/>
          <w:numId w:val="108"/>
        </w:numPr>
        <w:spacing w:after="0" w:line="240" w:lineRule="auto"/>
        <w:ind w:right="-799" w:firstLine="414"/>
        <w:rPr>
          <w:rFonts w:ascii="Arial" w:eastAsia="Calibri" w:hAnsi="Arial" w:cs="Arial"/>
          <w:sz w:val="24"/>
          <w:szCs w:val="24"/>
        </w:rPr>
      </w:pPr>
      <w:r w:rsidRPr="00995077">
        <w:rPr>
          <w:rFonts w:ascii="Arial" w:eastAsia="Calibri" w:hAnsi="Arial" w:cs="Arial"/>
          <w:sz w:val="24"/>
          <w:szCs w:val="24"/>
        </w:rPr>
        <w:t>Damaris Gamboa Hernández, Partido Unidad Social Cristiana</w:t>
      </w:r>
    </w:p>
    <w:p w:rsidR="00995077" w:rsidRPr="00995077" w:rsidRDefault="00995077" w:rsidP="00995077">
      <w:pPr>
        <w:numPr>
          <w:ilvl w:val="0"/>
          <w:numId w:val="108"/>
        </w:numPr>
        <w:spacing w:after="0" w:line="240" w:lineRule="auto"/>
        <w:ind w:firstLine="414"/>
        <w:rPr>
          <w:rFonts w:ascii="Arial" w:eastAsia="Calibri" w:hAnsi="Arial" w:cs="Arial"/>
          <w:sz w:val="24"/>
          <w:szCs w:val="24"/>
        </w:rPr>
      </w:pPr>
      <w:r w:rsidRPr="00995077">
        <w:rPr>
          <w:rFonts w:ascii="Arial" w:eastAsia="Calibri" w:hAnsi="Arial" w:cs="Arial"/>
          <w:sz w:val="24"/>
          <w:szCs w:val="24"/>
        </w:rPr>
        <w:t>Omar Sequeira Sequeira, Partido Liberación Nacional</w:t>
      </w:r>
    </w:p>
    <w:p w:rsidR="00995077" w:rsidRPr="00995077" w:rsidRDefault="00995077" w:rsidP="00995077">
      <w:pPr>
        <w:numPr>
          <w:ilvl w:val="0"/>
          <w:numId w:val="108"/>
        </w:numPr>
        <w:spacing w:after="0" w:line="240" w:lineRule="auto"/>
        <w:ind w:firstLine="414"/>
        <w:rPr>
          <w:rFonts w:ascii="Arial" w:eastAsia="Calibri" w:hAnsi="Arial" w:cs="Arial"/>
          <w:sz w:val="24"/>
          <w:szCs w:val="24"/>
        </w:rPr>
      </w:pPr>
      <w:r w:rsidRPr="00995077">
        <w:rPr>
          <w:rFonts w:ascii="Arial" w:eastAsia="Calibri" w:hAnsi="Arial" w:cs="Arial"/>
          <w:sz w:val="24"/>
          <w:szCs w:val="24"/>
        </w:rPr>
        <w:t>Betty Castillo Ortiz, Partido Liberación Nacional</w:t>
      </w: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Pr="00500EB2" w:rsidRDefault="00995077" w:rsidP="0099507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5077" w:rsidRPr="00A21CE9" w:rsidRDefault="00995077" w:rsidP="00995077">
      <w:pPr>
        <w:spacing w:after="0" w:line="240" w:lineRule="auto"/>
        <w:jc w:val="center"/>
        <w:rPr>
          <w:rFonts w:ascii="Arial" w:hAnsi="Arial" w:cs="Arial"/>
          <w:b/>
          <w:sz w:val="24"/>
          <w:szCs w:val="24"/>
        </w:rPr>
      </w:pPr>
      <w:r>
        <w:rPr>
          <w:rFonts w:ascii="Arial" w:hAnsi="Arial" w:cs="Arial"/>
          <w:b/>
          <w:sz w:val="24"/>
          <w:szCs w:val="24"/>
        </w:rPr>
        <w:t>SECRETARÍA CONCEJO MUNICIPAL</w:t>
      </w:r>
    </w:p>
    <w:p w:rsidR="00995077" w:rsidRPr="009F7C75" w:rsidRDefault="00995077" w:rsidP="00995077">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0FEFDFE8" wp14:editId="006D719F">
            <wp:extent cx="213459" cy="152400"/>
            <wp:effectExtent l="0" t="0" r="0" b="0"/>
            <wp:docPr id="447" name="Imagen 4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CA3A2E" w:rsidRDefault="00995077" w:rsidP="00995077">
      <w:pPr>
        <w:ind w:left="4956"/>
        <w:rPr>
          <w:rFonts w:ascii="Arial" w:hAnsi="Arial" w:cs="Arial"/>
          <w:b/>
          <w:sz w:val="24"/>
          <w:szCs w:val="24"/>
          <w:lang w:val="es-ES"/>
        </w:rPr>
      </w:pPr>
      <w:r>
        <w:rPr>
          <w:rFonts w:ascii="Arial" w:hAnsi="Arial" w:cs="Arial"/>
          <w:b/>
          <w:sz w:val="24"/>
          <w:szCs w:val="24"/>
          <w:lang w:val="es-ES"/>
        </w:rPr>
        <w:t xml:space="preserve">       </w:t>
      </w:r>
    </w:p>
    <w:p w:rsidR="00CA3A2E" w:rsidRDefault="00CA3A2E" w:rsidP="00CA3A2E">
      <w:pPr>
        <w:pStyle w:val="Sinespaciado"/>
        <w:rPr>
          <w:lang w:val="es-ES"/>
        </w:rPr>
      </w:pPr>
    </w:p>
    <w:p w:rsidR="00995077" w:rsidRPr="001F3A3E" w:rsidRDefault="00CA3A2E" w:rsidP="00995077">
      <w:pPr>
        <w:ind w:left="4956"/>
        <w:rPr>
          <w:rFonts w:ascii="Arial" w:hAnsi="Arial" w:cs="Arial"/>
          <w:b/>
          <w:sz w:val="24"/>
          <w:szCs w:val="24"/>
          <w:lang w:val="es-ES"/>
        </w:rPr>
      </w:pPr>
      <w:r>
        <w:rPr>
          <w:rFonts w:ascii="Arial" w:hAnsi="Arial" w:cs="Arial"/>
          <w:b/>
          <w:sz w:val="24"/>
          <w:szCs w:val="24"/>
          <w:lang w:val="es-ES"/>
        </w:rPr>
        <w:t xml:space="preserve">       </w:t>
      </w:r>
      <w:r w:rsidR="003170D0">
        <w:rPr>
          <w:rFonts w:ascii="Arial" w:hAnsi="Arial" w:cs="Arial"/>
          <w:b/>
          <w:sz w:val="24"/>
          <w:szCs w:val="24"/>
          <w:lang w:val="es-ES"/>
        </w:rPr>
        <w:t xml:space="preserve"> </w:t>
      </w:r>
      <w:r w:rsidR="00995077">
        <w:rPr>
          <w:rFonts w:ascii="Arial" w:hAnsi="Arial" w:cs="Arial"/>
          <w:b/>
          <w:sz w:val="24"/>
          <w:szCs w:val="24"/>
          <w:lang w:val="es-ES"/>
        </w:rPr>
        <w:t>OFICIO MSPH-CM-ACUER-788-</w:t>
      </w:r>
      <w:r w:rsidR="00995077" w:rsidRPr="001F3A3E">
        <w:rPr>
          <w:rFonts w:ascii="Arial" w:hAnsi="Arial" w:cs="Arial"/>
          <w:b/>
          <w:sz w:val="24"/>
          <w:szCs w:val="24"/>
          <w:lang w:val="es-ES"/>
        </w:rPr>
        <w:t>19</w:t>
      </w:r>
    </w:p>
    <w:p w:rsidR="00995077" w:rsidRPr="001F3A3E" w:rsidRDefault="00995077" w:rsidP="0099507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95077" w:rsidRPr="001F3A3E" w:rsidRDefault="00995077" w:rsidP="0099507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Señores</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Comisión de Obras Públicas</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Municipalidad de san Pablo de Heredia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Pte.</w:t>
      </w:r>
    </w:p>
    <w:p w:rsidR="00995077" w:rsidRDefault="00995077" w:rsidP="00995077">
      <w:pPr>
        <w:spacing w:after="0" w:line="240" w:lineRule="auto"/>
        <w:jc w:val="both"/>
        <w:rPr>
          <w:rFonts w:ascii="Arial" w:hAnsi="Arial" w:cs="Arial"/>
          <w:sz w:val="24"/>
          <w:szCs w:val="24"/>
        </w:rPr>
      </w:pPr>
    </w:p>
    <w:p w:rsidR="00995077" w:rsidRPr="001F3A3E" w:rsidRDefault="00995077" w:rsidP="0099507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95077" w:rsidRPr="001F3A3E" w:rsidRDefault="00995077" w:rsidP="00995077">
      <w:pPr>
        <w:pStyle w:val="Sinespaciado"/>
        <w:rPr>
          <w:lang w:val="es-ES"/>
        </w:rPr>
      </w:pPr>
    </w:p>
    <w:p w:rsidR="00995077" w:rsidRPr="001F3A3E" w:rsidRDefault="00995077" w:rsidP="0099507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5077" w:rsidRPr="001F3A3E" w:rsidRDefault="00995077" w:rsidP="00995077">
      <w:pPr>
        <w:spacing w:after="0" w:line="240" w:lineRule="auto"/>
        <w:rPr>
          <w:rFonts w:ascii="Calibri" w:eastAsia="Calibri" w:hAnsi="Calibri" w:cs="Times New Roman"/>
          <w:lang w:val="es-ES" w:eastAsia="es-ES"/>
        </w:rPr>
      </w:pPr>
    </w:p>
    <w:p w:rsidR="00995077" w:rsidRPr="001F3A3E" w:rsidRDefault="00995077" w:rsidP="0099507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5077" w:rsidRPr="00EE5576" w:rsidRDefault="00995077" w:rsidP="00995077">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95077" w:rsidRDefault="00995077" w:rsidP="009F7C75">
      <w:pPr>
        <w:pStyle w:val="Sinespaciado"/>
        <w:rPr>
          <w:rFonts w:ascii="Arial" w:hAnsi="Arial" w:cs="Arial"/>
          <w:sz w:val="16"/>
          <w:szCs w:val="16"/>
        </w:rPr>
      </w:pP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CONSIDERANDO</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line="252" w:lineRule="auto"/>
        <w:contextualSpacing/>
        <w:jc w:val="both"/>
        <w:rPr>
          <w:rFonts w:ascii="Arial" w:eastAsia="Calibri" w:hAnsi="Arial" w:cs="Arial"/>
          <w:sz w:val="24"/>
          <w:szCs w:val="24"/>
        </w:rPr>
      </w:pPr>
      <w:r w:rsidRPr="00995077">
        <w:rPr>
          <w:rFonts w:ascii="Arial" w:eastAsia="Calibri" w:hAnsi="Arial" w:cs="Arial"/>
          <w:sz w:val="24"/>
          <w:szCs w:val="24"/>
        </w:rPr>
        <w:t>Oficio MSPH-AM-NI-222-2019, recibido el día 11 de noviembre de 2019, suscrito por el Sr. Bernardo Porras López, Alcalde Municipal, donde remite copia del oficio MSPH-DDU-IP-NI-082-2019, suscrito por el Sr. Allan Alfaro Arias, Sección de Infraestructura Privada, para su remisión a la Comisión de Obras Públicas.</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r w:rsidRPr="00995077">
        <w:rPr>
          <w:rFonts w:ascii="Arial" w:eastAsia="Times New Roman" w:hAnsi="Arial" w:cs="Arial"/>
          <w:b/>
          <w:sz w:val="24"/>
          <w:szCs w:val="24"/>
          <w:lang w:val="es-ES_tradnl" w:eastAsia="es-ES_tradnl"/>
        </w:rPr>
        <w:t>ESTE CONCEJO MUNICIPAL ACUERDA</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contextualSpacing/>
        <w:rPr>
          <w:rFonts w:ascii="Arial" w:eastAsia="Times New Roman" w:hAnsi="Arial" w:cs="Arial"/>
          <w:sz w:val="24"/>
          <w:szCs w:val="24"/>
          <w:lang w:val="es-ES_tradnl" w:eastAsia="es-ES_tradnl"/>
        </w:rPr>
      </w:pPr>
      <w:r w:rsidRPr="00995077">
        <w:rPr>
          <w:rFonts w:ascii="Arial" w:eastAsia="Times New Roman" w:hAnsi="Arial" w:cs="Arial"/>
          <w:sz w:val="24"/>
          <w:szCs w:val="24"/>
          <w:lang w:val="es-ES_tradnl" w:eastAsia="es-ES_tradnl"/>
        </w:rPr>
        <w:t>Remitir dicho oficio a la Comisión de Obras Públicas para su respectivo análisis y posterior dictamen del siguiente tema:</w:t>
      </w:r>
    </w:p>
    <w:p w:rsidR="00995077" w:rsidRPr="00995077" w:rsidRDefault="00995077" w:rsidP="00995077">
      <w:pPr>
        <w:spacing w:after="0" w:line="240" w:lineRule="auto"/>
        <w:contextualSpacing/>
        <w:rPr>
          <w:rFonts w:ascii="Arial" w:eastAsia="Times New Roman" w:hAnsi="Arial" w:cs="Arial"/>
          <w:sz w:val="24"/>
          <w:szCs w:val="24"/>
          <w:lang w:val="es-ES_tradnl" w:eastAsia="es-ES_tradnl"/>
        </w:rPr>
      </w:pPr>
    </w:p>
    <w:p w:rsidR="00995077" w:rsidRPr="00995077" w:rsidRDefault="00995077" w:rsidP="00995077">
      <w:pPr>
        <w:numPr>
          <w:ilvl w:val="0"/>
          <w:numId w:val="109"/>
        </w:numPr>
        <w:spacing w:after="0" w:line="240" w:lineRule="auto"/>
        <w:contextualSpacing/>
        <w:jc w:val="both"/>
        <w:rPr>
          <w:rFonts w:ascii="Arial" w:eastAsia="Times New Roman" w:hAnsi="Arial" w:cs="Arial"/>
          <w:sz w:val="24"/>
          <w:szCs w:val="24"/>
          <w:lang w:val="es-ES_tradnl" w:eastAsia="es-ES_tradnl"/>
        </w:rPr>
      </w:pPr>
      <w:r w:rsidRPr="00995077">
        <w:rPr>
          <w:rFonts w:ascii="Arial" w:eastAsia="Times New Roman" w:hAnsi="Arial" w:cs="Arial"/>
          <w:sz w:val="24"/>
          <w:szCs w:val="24"/>
          <w:lang w:val="es-ES_tradnl" w:eastAsia="es-ES_tradnl"/>
        </w:rPr>
        <w:t xml:space="preserve">Solicitud de transformación a Condominio del proyecto: Condominio Residencial Vertical Vistas de la Quintana en terreno con folio real 0070137 y 0141589. </w:t>
      </w:r>
    </w:p>
    <w:p w:rsidR="00995077" w:rsidRPr="00995077" w:rsidRDefault="00995077" w:rsidP="00995077">
      <w:pPr>
        <w:spacing w:after="0" w:line="240" w:lineRule="auto"/>
        <w:contextualSpacing/>
        <w:rPr>
          <w:rFonts w:ascii="Arial" w:eastAsia="Times New Roman" w:hAnsi="Arial" w:cs="Arial"/>
          <w:b/>
          <w:sz w:val="24"/>
          <w:szCs w:val="24"/>
          <w:lang w:val="es-ES_tradnl" w:eastAsia="es-ES_tradnl"/>
        </w:rPr>
      </w:pPr>
    </w:p>
    <w:p w:rsidR="00995077" w:rsidRPr="00995077" w:rsidRDefault="00995077" w:rsidP="00995077">
      <w:pPr>
        <w:spacing w:after="0" w:line="240" w:lineRule="auto"/>
        <w:jc w:val="both"/>
        <w:rPr>
          <w:rFonts w:ascii="Arial" w:eastAsia="Calibri" w:hAnsi="Arial" w:cs="Arial"/>
          <w:b/>
        </w:rPr>
      </w:pPr>
      <w:r w:rsidRPr="00995077">
        <w:rPr>
          <w:rFonts w:ascii="Arial" w:eastAsia="Calibri" w:hAnsi="Arial" w:cs="Arial"/>
          <w:b/>
          <w:sz w:val="24"/>
          <w:szCs w:val="24"/>
        </w:rPr>
        <w:t>ACUERDO</w:t>
      </w:r>
      <w:r w:rsidRPr="00995077">
        <w:rPr>
          <w:rFonts w:ascii="Arial" w:eastAsia="Calibri" w:hAnsi="Arial" w:cs="Arial"/>
          <w:b/>
        </w:rPr>
        <w:t xml:space="preserve"> UNÁNIME Y DECLARADO DEFINITIVAMENTE APROBADO N° 788-19</w:t>
      </w:r>
    </w:p>
    <w:p w:rsidR="00995077" w:rsidRPr="00995077" w:rsidRDefault="00995077" w:rsidP="003170D0">
      <w:pPr>
        <w:pStyle w:val="Sinespaciado"/>
      </w:pPr>
    </w:p>
    <w:p w:rsidR="00995077" w:rsidRPr="00995077" w:rsidRDefault="00995077" w:rsidP="00995077">
      <w:pPr>
        <w:spacing w:after="0" w:line="240" w:lineRule="auto"/>
        <w:jc w:val="both"/>
        <w:rPr>
          <w:rFonts w:ascii="Arial" w:eastAsia="Calibri" w:hAnsi="Arial" w:cs="Arial"/>
          <w:sz w:val="24"/>
          <w:szCs w:val="24"/>
        </w:rPr>
      </w:pPr>
      <w:r w:rsidRPr="00995077">
        <w:rPr>
          <w:rFonts w:ascii="Arial" w:eastAsia="Calibri" w:hAnsi="Arial" w:cs="Arial"/>
          <w:sz w:val="24"/>
          <w:szCs w:val="24"/>
        </w:rPr>
        <w:t>Acuerdo con el voto positivo de los regidores</w:t>
      </w:r>
    </w:p>
    <w:p w:rsidR="00995077" w:rsidRPr="00995077" w:rsidRDefault="00995077" w:rsidP="00995077">
      <w:pPr>
        <w:spacing w:after="0" w:line="240" w:lineRule="auto"/>
        <w:ind w:right="-799"/>
        <w:rPr>
          <w:rFonts w:ascii="Arial" w:eastAsia="Calibri" w:hAnsi="Arial" w:cs="Arial"/>
          <w:sz w:val="24"/>
          <w:szCs w:val="24"/>
        </w:rPr>
      </w:pPr>
    </w:p>
    <w:p w:rsidR="00995077" w:rsidRPr="00995077" w:rsidRDefault="00995077" w:rsidP="00995077">
      <w:pPr>
        <w:numPr>
          <w:ilvl w:val="0"/>
          <w:numId w:val="110"/>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 xml:space="preserve">José Fernando Méndez Vindas, Partido Unidad Social Cristiana </w:t>
      </w:r>
    </w:p>
    <w:p w:rsidR="00995077" w:rsidRPr="00995077" w:rsidRDefault="00995077" w:rsidP="00995077">
      <w:pPr>
        <w:numPr>
          <w:ilvl w:val="0"/>
          <w:numId w:val="110"/>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Julio César Benavides Espinoza, Partido Unidad Social Cristiana</w:t>
      </w:r>
    </w:p>
    <w:p w:rsidR="00995077" w:rsidRPr="00995077" w:rsidRDefault="00995077" w:rsidP="00995077">
      <w:pPr>
        <w:numPr>
          <w:ilvl w:val="0"/>
          <w:numId w:val="110"/>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Damaris Gamboa Hernández, Partido Unidad Social Cristiana</w:t>
      </w:r>
    </w:p>
    <w:p w:rsidR="00995077" w:rsidRPr="00995077" w:rsidRDefault="00995077" w:rsidP="00995077">
      <w:pPr>
        <w:numPr>
          <w:ilvl w:val="0"/>
          <w:numId w:val="110"/>
        </w:numPr>
        <w:spacing w:after="0" w:line="240" w:lineRule="auto"/>
        <w:ind w:firstLine="556"/>
        <w:rPr>
          <w:rFonts w:ascii="Arial" w:eastAsia="Calibri" w:hAnsi="Arial" w:cs="Arial"/>
          <w:sz w:val="24"/>
          <w:szCs w:val="24"/>
        </w:rPr>
      </w:pPr>
      <w:r w:rsidRPr="00995077">
        <w:rPr>
          <w:rFonts w:ascii="Arial" w:eastAsia="Calibri" w:hAnsi="Arial" w:cs="Arial"/>
          <w:sz w:val="24"/>
          <w:szCs w:val="24"/>
        </w:rPr>
        <w:t xml:space="preserve">Omar Sequeira </w:t>
      </w:r>
      <w:proofErr w:type="spellStart"/>
      <w:r w:rsidRPr="00995077">
        <w:rPr>
          <w:rFonts w:ascii="Arial" w:eastAsia="Calibri" w:hAnsi="Arial" w:cs="Arial"/>
          <w:sz w:val="24"/>
          <w:szCs w:val="24"/>
        </w:rPr>
        <w:t>Sequeira</w:t>
      </w:r>
      <w:proofErr w:type="spellEnd"/>
      <w:r w:rsidRPr="00995077">
        <w:rPr>
          <w:rFonts w:ascii="Arial" w:eastAsia="Calibri" w:hAnsi="Arial" w:cs="Arial"/>
          <w:sz w:val="24"/>
          <w:szCs w:val="24"/>
        </w:rPr>
        <w:t>, Partido Liberación Nacional</w:t>
      </w:r>
    </w:p>
    <w:p w:rsidR="00995077" w:rsidRPr="00995077" w:rsidRDefault="00995077" w:rsidP="00995077">
      <w:pPr>
        <w:numPr>
          <w:ilvl w:val="0"/>
          <w:numId w:val="110"/>
        </w:numPr>
        <w:spacing w:after="0" w:line="240" w:lineRule="auto"/>
        <w:ind w:firstLine="556"/>
        <w:rPr>
          <w:rFonts w:ascii="Arial" w:eastAsia="Calibri" w:hAnsi="Arial" w:cs="Arial"/>
          <w:sz w:val="24"/>
          <w:szCs w:val="24"/>
        </w:rPr>
      </w:pPr>
      <w:r w:rsidRPr="00995077">
        <w:rPr>
          <w:rFonts w:ascii="Arial" w:eastAsia="Calibri" w:hAnsi="Arial" w:cs="Arial"/>
          <w:sz w:val="24"/>
          <w:szCs w:val="24"/>
        </w:rPr>
        <w:t>Betty Castillo Ortiz, Partido Liberación Nacional</w:t>
      </w:r>
    </w:p>
    <w:p w:rsidR="00995077" w:rsidRDefault="00995077" w:rsidP="009F7C75">
      <w:pPr>
        <w:pStyle w:val="Sinespaciado"/>
        <w:rPr>
          <w:rFonts w:ascii="Arial" w:hAnsi="Arial" w:cs="Arial"/>
          <w:sz w:val="16"/>
          <w:szCs w:val="16"/>
        </w:rPr>
      </w:pPr>
    </w:p>
    <w:p w:rsidR="00995077" w:rsidRDefault="00995077" w:rsidP="009F7C75">
      <w:pPr>
        <w:pStyle w:val="Sinespaciado"/>
        <w:rPr>
          <w:rFonts w:ascii="Arial" w:hAnsi="Arial" w:cs="Arial"/>
          <w:sz w:val="16"/>
          <w:szCs w:val="16"/>
        </w:rPr>
      </w:pPr>
    </w:p>
    <w:p w:rsidR="00995077" w:rsidRPr="00500EB2" w:rsidRDefault="00995077" w:rsidP="0099507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A3A2E" w:rsidRPr="00766373" w:rsidRDefault="00995077" w:rsidP="00766373">
      <w:pPr>
        <w:spacing w:after="0" w:line="240" w:lineRule="auto"/>
        <w:jc w:val="center"/>
        <w:rPr>
          <w:rFonts w:ascii="Arial" w:hAnsi="Arial" w:cs="Arial"/>
          <w:b/>
          <w:sz w:val="24"/>
          <w:szCs w:val="24"/>
        </w:rPr>
      </w:pPr>
      <w:r>
        <w:rPr>
          <w:rFonts w:ascii="Arial" w:hAnsi="Arial" w:cs="Arial"/>
          <w:b/>
          <w:sz w:val="24"/>
          <w:szCs w:val="24"/>
        </w:rPr>
        <w:t>SECRETARÍA CONCEJO MUNICIPAL</w:t>
      </w:r>
      <w:r>
        <w:rPr>
          <w:rFonts w:ascii="Arial" w:hAnsi="Arial" w:cs="Arial"/>
          <w:b/>
          <w:sz w:val="24"/>
          <w:szCs w:val="24"/>
          <w:lang w:val="es-ES"/>
        </w:rPr>
        <w:t xml:space="preserve">  </w:t>
      </w:r>
    </w:p>
    <w:p w:rsidR="00CA3A2E" w:rsidRDefault="00CA3A2E" w:rsidP="00CA3A2E">
      <w:pPr>
        <w:pStyle w:val="Sinespaciado"/>
        <w:rPr>
          <w:lang w:val="es-ES"/>
        </w:rPr>
      </w:pPr>
    </w:p>
    <w:p w:rsidR="00995077" w:rsidRPr="001F3A3E" w:rsidRDefault="00995077" w:rsidP="00995077">
      <w:pPr>
        <w:ind w:left="4956"/>
        <w:rPr>
          <w:rFonts w:ascii="Arial" w:hAnsi="Arial" w:cs="Arial"/>
          <w:b/>
          <w:sz w:val="24"/>
          <w:szCs w:val="24"/>
          <w:lang w:val="es-ES"/>
        </w:rPr>
      </w:pPr>
      <w:r>
        <w:rPr>
          <w:rFonts w:ascii="Arial" w:hAnsi="Arial" w:cs="Arial"/>
          <w:b/>
          <w:sz w:val="24"/>
          <w:szCs w:val="24"/>
          <w:lang w:val="es-ES"/>
        </w:rPr>
        <w:t xml:space="preserve"> </w:t>
      </w:r>
      <w:r w:rsidR="00CA3A2E">
        <w:rPr>
          <w:rFonts w:ascii="Arial" w:hAnsi="Arial" w:cs="Arial"/>
          <w:b/>
          <w:sz w:val="24"/>
          <w:szCs w:val="24"/>
          <w:lang w:val="es-ES"/>
        </w:rPr>
        <w:t xml:space="preserve">       </w:t>
      </w:r>
      <w:r>
        <w:rPr>
          <w:rFonts w:ascii="Arial" w:hAnsi="Arial" w:cs="Arial"/>
          <w:b/>
          <w:sz w:val="24"/>
          <w:szCs w:val="24"/>
          <w:lang w:val="es-ES"/>
        </w:rPr>
        <w:t>OFICIO MSPH-CM-ACUER-789-</w:t>
      </w:r>
      <w:r w:rsidRPr="001F3A3E">
        <w:rPr>
          <w:rFonts w:ascii="Arial" w:hAnsi="Arial" w:cs="Arial"/>
          <w:b/>
          <w:sz w:val="24"/>
          <w:szCs w:val="24"/>
          <w:lang w:val="es-ES"/>
        </w:rPr>
        <w:t>19</w:t>
      </w:r>
    </w:p>
    <w:p w:rsidR="00995077" w:rsidRPr="001F3A3E" w:rsidRDefault="00995077" w:rsidP="0099507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995077" w:rsidRPr="001F3A3E" w:rsidRDefault="00995077" w:rsidP="0099507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Señor</w:t>
      </w:r>
    </w:p>
    <w:p w:rsidR="00995077" w:rsidRDefault="005308B9" w:rsidP="00995077">
      <w:pPr>
        <w:spacing w:after="0" w:line="240" w:lineRule="auto"/>
        <w:jc w:val="both"/>
        <w:rPr>
          <w:rFonts w:ascii="Arial" w:hAnsi="Arial" w:cs="Arial"/>
          <w:sz w:val="24"/>
          <w:szCs w:val="24"/>
        </w:rPr>
      </w:pPr>
      <w:r>
        <w:rPr>
          <w:rFonts w:ascii="Arial" w:hAnsi="Arial" w:cs="Arial"/>
          <w:sz w:val="24"/>
          <w:szCs w:val="24"/>
        </w:rPr>
        <w:t>Bernardo Porras López, Alcalde Municipal</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Municipalidad de san Pablo de Heredia</w:t>
      </w:r>
    </w:p>
    <w:p w:rsidR="00995077" w:rsidRDefault="00995077" w:rsidP="00995077">
      <w:pPr>
        <w:spacing w:after="0" w:line="240" w:lineRule="auto"/>
        <w:jc w:val="both"/>
        <w:rPr>
          <w:rFonts w:ascii="Arial" w:hAnsi="Arial" w:cs="Arial"/>
          <w:sz w:val="24"/>
          <w:szCs w:val="24"/>
        </w:rPr>
      </w:pPr>
      <w:r>
        <w:rPr>
          <w:rFonts w:ascii="Arial" w:hAnsi="Arial" w:cs="Arial"/>
          <w:sz w:val="24"/>
          <w:szCs w:val="24"/>
        </w:rPr>
        <w:t>Pte.</w:t>
      </w:r>
    </w:p>
    <w:p w:rsidR="005308B9" w:rsidRDefault="005308B9" w:rsidP="00995077">
      <w:pPr>
        <w:spacing w:after="0" w:line="240" w:lineRule="auto"/>
        <w:jc w:val="both"/>
        <w:rPr>
          <w:rFonts w:ascii="Arial" w:hAnsi="Arial" w:cs="Arial"/>
          <w:sz w:val="24"/>
          <w:szCs w:val="24"/>
        </w:rPr>
      </w:pPr>
    </w:p>
    <w:p w:rsidR="005308B9" w:rsidRDefault="005308B9" w:rsidP="00995077">
      <w:pPr>
        <w:spacing w:after="0" w:line="240" w:lineRule="auto"/>
        <w:jc w:val="both"/>
        <w:rPr>
          <w:rFonts w:ascii="Arial" w:hAnsi="Arial" w:cs="Arial"/>
          <w:sz w:val="24"/>
          <w:szCs w:val="24"/>
        </w:rPr>
      </w:pPr>
      <w:r>
        <w:rPr>
          <w:rFonts w:ascii="Arial" w:hAnsi="Arial" w:cs="Arial"/>
          <w:sz w:val="24"/>
          <w:szCs w:val="24"/>
        </w:rPr>
        <w:t>Señora</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Carmen Castro Sancho, Directora</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Liceo Lic. Mario Vindas Salazar</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Pte.</w:t>
      </w:r>
    </w:p>
    <w:p w:rsidR="005308B9" w:rsidRDefault="005308B9" w:rsidP="00995077">
      <w:pPr>
        <w:spacing w:after="0" w:line="240" w:lineRule="auto"/>
        <w:jc w:val="both"/>
        <w:rPr>
          <w:rFonts w:ascii="Arial" w:hAnsi="Arial" w:cs="Arial"/>
          <w:sz w:val="24"/>
          <w:szCs w:val="24"/>
        </w:rPr>
      </w:pPr>
    </w:p>
    <w:p w:rsidR="005308B9" w:rsidRDefault="005308B9" w:rsidP="00995077">
      <w:pPr>
        <w:spacing w:after="0" w:line="240" w:lineRule="auto"/>
        <w:jc w:val="both"/>
        <w:rPr>
          <w:rFonts w:ascii="Arial" w:hAnsi="Arial" w:cs="Arial"/>
          <w:sz w:val="24"/>
          <w:szCs w:val="24"/>
        </w:rPr>
      </w:pPr>
      <w:r>
        <w:rPr>
          <w:rFonts w:ascii="Arial" w:hAnsi="Arial" w:cs="Arial"/>
          <w:sz w:val="24"/>
          <w:szCs w:val="24"/>
        </w:rPr>
        <w:t>Señor</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Bienvenido Porras Herrera, Jefe</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Delegación de la Fuerza Pública</w:t>
      </w:r>
    </w:p>
    <w:p w:rsidR="005308B9" w:rsidRDefault="005308B9" w:rsidP="00995077">
      <w:pPr>
        <w:spacing w:after="0" w:line="240" w:lineRule="auto"/>
        <w:jc w:val="both"/>
        <w:rPr>
          <w:rFonts w:ascii="Arial" w:hAnsi="Arial" w:cs="Arial"/>
          <w:sz w:val="24"/>
          <w:szCs w:val="24"/>
        </w:rPr>
      </w:pPr>
      <w:r>
        <w:rPr>
          <w:rFonts w:ascii="Arial" w:hAnsi="Arial" w:cs="Arial"/>
          <w:sz w:val="24"/>
          <w:szCs w:val="24"/>
        </w:rPr>
        <w:t xml:space="preserve">Pte. </w:t>
      </w:r>
    </w:p>
    <w:p w:rsidR="00995077" w:rsidRDefault="00995077" w:rsidP="00995077">
      <w:pPr>
        <w:spacing w:after="0" w:line="240" w:lineRule="auto"/>
        <w:jc w:val="both"/>
        <w:rPr>
          <w:rFonts w:ascii="Arial" w:hAnsi="Arial" w:cs="Arial"/>
          <w:sz w:val="24"/>
          <w:szCs w:val="24"/>
        </w:rPr>
      </w:pPr>
    </w:p>
    <w:p w:rsidR="00995077" w:rsidRPr="001F3A3E" w:rsidRDefault="00995077" w:rsidP="0099507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995077" w:rsidRPr="001F3A3E" w:rsidRDefault="00995077" w:rsidP="00995077">
      <w:pPr>
        <w:pStyle w:val="Sinespaciado"/>
        <w:rPr>
          <w:lang w:val="es-ES"/>
        </w:rPr>
      </w:pPr>
    </w:p>
    <w:p w:rsidR="00995077" w:rsidRPr="001F3A3E" w:rsidRDefault="00995077" w:rsidP="0099507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5077" w:rsidRPr="001F3A3E" w:rsidRDefault="00995077" w:rsidP="00995077">
      <w:pPr>
        <w:spacing w:after="0" w:line="240" w:lineRule="auto"/>
        <w:rPr>
          <w:rFonts w:ascii="Calibri" w:eastAsia="Calibri" w:hAnsi="Calibri" w:cs="Times New Roman"/>
          <w:lang w:val="es-ES" w:eastAsia="es-ES"/>
        </w:rPr>
      </w:pPr>
    </w:p>
    <w:p w:rsidR="00995077" w:rsidRPr="001F3A3E" w:rsidRDefault="00995077" w:rsidP="0099507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5077" w:rsidRPr="00EE5576" w:rsidRDefault="00995077" w:rsidP="00995077">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995077" w:rsidRDefault="00995077" w:rsidP="009F7C75">
      <w:pPr>
        <w:pStyle w:val="Sinespaciado"/>
        <w:rPr>
          <w:rFonts w:ascii="Arial" w:hAnsi="Arial" w:cs="Arial"/>
          <w:sz w:val="16"/>
          <w:szCs w:val="16"/>
        </w:rPr>
      </w:pPr>
    </w:p>
    <w:p w:rsidR="00995077" w:rsidRPr="00995077" w:rsidRDefault="00995077" w:rsidP="00995077">
      <w:pPr>
        <w:spacing w:after="0" w:line="240" w:lineRule="auto"/>
        <w:rPr>
          <w:rFonts w:ascii="Arial" w:eastAsia="Calibri" w:hAnsi="Arial" w:cs="Arial"/>
          <w:b/>
          <w:sz w:val="24"/>
          <w:szCs w:val="24"/>
          <w:lang w:val="es-ES_tradnl" w:eastAsia="es-ES_tradnl"/>
        </w:rPr>
      </w:pPr>
      <w:r w:rsidRPr="00995077">
        <w:rPr>
          <w:rFonts w:ascii="Arial" w:eastAsia="Calibri" w:hAnsi="Arial" w:cs="Arial"/>
          <w:b/>
          <w:sz w:val="24"/>
          <w:szCs w:val="24"/>
          <w:lang w:val="es-ES_tradnl" w:eastAsia="es-ES_tradnl"/>
        </w:rPr>
        <w:t>CONSIDERANDO</w:t>
      </w:r>
    </w:p>
    <w:p w:rsidR="00995077" w:rsidRPr="00995077" w:rsidRDefault="00995077" w:rsidP="00995077">
      <w:pPr>
        <w:spacing w:after="0" w:line="240" w:lineRule="auto"/>
        <w:rPr>
          <w:rFonts w:ascii="Arial" w:eastAsia="Calibri" w:hAnsi="Arial" w:cs="Arial"/>
          <w:sz w:val="24"/>
          <w:szCs w:val="24"/>
          <w:lang w:val="es-ES_tradnl" w:eastAsia="es-ES_tradnl"/>
        </w:rPr>
      </w:pPr>
    </w:p>
    <w:p w:rsidR="00995077" w:rsidRPr="00995077" w:rsidRDefault="00995077" w:rsidP="00995077">
      <w:pPr>
        <w:spacing w:line="252" w:lineRule="auto"/>
        <w:contextualSpacing/>
        <w:jc w:val="both"/>
        <w:rPr>
          <w:rFonts w:ascii="Arial" w:eastAsia="Calibri" w:hAnsi="Arial" w:cs="Arial"/>
          <w:sz w:val="24"/>
          <w:szCs w:val="24"/>
        </w:rPr>
      </w:pPr>
      <w:r w:rsidRPr="00995077">
        <w:rPr>
          <w:rFonts w:ascii="Arial" w:eastAsia="Calibri" w:hAnsi="Arial" w:cs="Arial"/>
          <w:sz w:val="24"/>
          <w:szCs w:val="24"/>
        </w:rPr>
        <w:t>Oficio MSPH-AM-NI-221-2019, recibido el día 11 de noviembre de 2019, suscrito por el Sr. Bernardo Porras López, Alcalde Municipal, done brinda seguimiento a lo solicitado mediante acuerdo municipal CM-505-19 con relación a colaboración dela Policía Municipal en el ingreso de lecciones del Liceo Mario Vindas Salazar.</w:t>
      </w:r>
    </w:p>
    <w:p w:rsidR="00995077" w:rsidRDefault="00995077" w:rsidP="00995077">
      <w:pPr>
        <w:spacing w:after="0" w:line="240" w:lineRule="auto"/>
        <w:rPr>
          <w:rFonts w:ascii="Arial" w:eastAsia="Calibri" w:hAnsi="Arial" w:cs="Arial"/>
          <w:b/>
          <w:sz w:val="24"/>
          <w:szCs w:val="24"/>
          <w:lang w:val="es-ES_tradnl" w:eastAsia="es-ES_tradnl"/>
        </w:rPr>
      </w:pPr>
    </w:p>
    <w:p w:rsidR="00995077" w:rsidRPr="00995077" w:rsidRDefault="00995077" w:rsidP="00995077">
      <w:pPr>
        <w:spacing w:after="0" w:line="240" w:lineRule="auto"/>
        <w:rPr>
          <w:rFonts w:ascii="Arial" w:eastAsia="Calibri" w:hAnsi="Arial" w:cs="Arial"/>
          <w:b/>
          <w:sz w:val="24"/>
          <w:szCs w:val="24"/>
          <w:lang w:val="es-ES_tradnl" w:eastAsia="es-ES_tradnl"/>
        </w:rPr>
      </w:pPr>
      <w:r w:rsidRPr="00995077">
        <w:rPr>
          <w:rFonts w:ascii="Arial" w:eastAsia="Calibri" w:hAnsi="Arial" w:cs="Arial"/>
          <w:b/>
          <w:sz w:val="24"/>
          <w:szCs w:val="24"/>
          <w:lang w:val="es-ES_tradnl" w:eastAsia="es-ES_tradnl"/>
        </w:rPr>
        <w:t>ESTE CONCEJO MUNIICIPAL ACUERDA</w:t>
      </w:r>
    </w:p>
    <w:p w:rsidR="00995077" w:rsidRPr="00995077" w:rsidRDefault="00995077" w:rsidP="00995077">
      <w:pPr>
        <w:spacing w:after="0" w:line="240" w:lineRule="auto"/>
        <w:jc w:val="both"/>
        <w:rPr>
          <w:rFonts w:ascii="Arial" w:eastAsia="Calibri" w:hAnsi="Arial" w:cs="Arial"/>
          <w:sz w:val="24"/>
          <w:szCs w:val="24"/>
          <w:lang w:val="es-ES_tradnl" w:eastAsia="es-ES_tradnl"/>
        </w:rPr>
      </w:pPr>
    </w:p>
    <w:p w:rsidR="00995077" w:rsidRPr="00995077" w:rsidRDefault="00995077" w:rsidP="00995077">
      <w:pPr>
        <w:numPr>
          <w:ilvl w:val="0"/>
          <w:numId w:val="112"/>
        </w:numPr>
        <w:spacing w:after="0" w:line="240" w:lineRule="auto"/>
        <w:contextualSpacing/>
        <w:jc w:val="both"/>
        <w:rPr>
          <w:rFonts w:ascii="Arial" w:eastAsia="Calibri" w:hAnsi="Arial" w:cs="Arial"/>
          <w:sz w:val="24"/>
          <w:szCs w:val="24"/>
        </w:rPr>
      </w:pPr>
      <w:r w:rsidRPr="00995077">
        <w:rPr>
          <w:rFonts w:ascii="Arial" w:eastAsia="Calibri" w:hAnsi="Arial" w:cs="Arial"/>
          <w:sz w:val="24"/>
          <w:szCs w:val="24"/>
        </w:rPr>
        <w:t>Dar por cumplido el acuerdo municipal CM-505-19 ya que mediante el oficio de marras se remite la prueba documental de cumplimiento respectivo.</w:t>
      </w:r>
    </w:p>
    <w:p w:rsidR="00995077" w:rsidRPr="00995077" w:rsidRDefault="00995077" w:rsidP="00995077">
      <w:pPr>
        <w:spacing w:after="0" w:line="240" w:lineRule="auto"/>
        <w:jc w:val="both"/>
        <w:rPr>
          <w:rFonts w:ascii="Arial" w:eastAsia="Calibri" w:hAnsi="Arial" w:cs="Arial"/>
          <w:sz w:val="24"/>
          <w:szCs w:val="24"/>
        </w:rPr>
      </w:pPr>
    </w:p>
    <w:p w:rsidR="00995077" w:rsidRPr="00995077" w:rsidRDefault="00995077" w:rsidP="00995077">
      <w:pPr>
        <w:numPr>
          <w:ilvl w:val="0"/>
          <w:numId w:val="112"/>
        </w:numPr>
        <w:spacing w:after="0" w:line="240" w:lineRule="auto"/>
        <w:contextualSpacing/>
        <w:jc w:val="both"/>
        <w:rPr>
          <w:rFonts w:ascii="Arial" w:eastAsia="Calibri" w:hAnsi="Arial" w:cs="Arial"/>
          <w:sz w:val="24"/>
          <w:szCs w:val="24"/>
        </w:rPr>
      </w:pPr>
      <w:r w:rsidRPr="00995077">
        <w:rPr>
          <w:rFonts w:ascii="Arial" w:eastAsia="Calibri" w:hAnsi="Arial" w:cs="Arial"/>
          <w:sz w:val="24"/>
          <w:szCs w:val="24"/>
        </w:rPr>
        <w:t xml:space="preserve">Remitir dicho oficio a la Dirección del Liceo Lic. Mario Vindas Salazar y a la Delegación de Fuerza Pública del cantón para su conocimiento respectivo. </w:t>
      </w:r>
    </w:p>
    <w:p w:rsidR="00995077" w:rsidRPr="00995077" w:rsidRDefault="00995077" w:rsidP="00995077">
      <w:pPr>
        <w:spacing w:after="0" w:line="240" w:lineRule="auto"/>
        <w:jc w:val="both"/>
        <w:rPr>
          <w:rFonts w:ascii="Arial" w:eastAsia="Calibri" w:hAnsi="Arial" w:cs="Arial"/>
          <w:sz w:val="24"/>
          <w:szCs w:val="24"/>
        </w:rPr>
      </w:pPr>
    </w:p>
    <w:p w:rsidR="00995077" w:rsidRPr="00995077" w:rsidRDefault="00995077" w:rsidP="00995077">
      <w:pPr>
        <w:spacing w:after="0" w:line="240" w:lineRule="auto"/>
        <w:jc w:val="both"/>
        <w:rPr>
          <w:rFonts w:ascii="Arial" w:eastAsia="Calibri" w:hAnsi="Arial" w:cs="Arial"/>
          <w:b/>
        </w:rPr>
      </w:pPr>
      <w:r w:rsidRPr="00995077">
        <w:rPr>
          <w:rFonts w:ascii="Arial" w:eastAsia="Calibri" w:hAnsi="Arial" w:cs="Arial"/>
          <w:b/>
          <w:sz w:val="24"/>
          <w:szCs w:val="24"/>
        </w:rPr>
        <w:t>ACUERDO</w:t>
      </w:r>
      <w:r w:rsidRPr="00995077">
        <w:rPr>
          <w:rFonts w:ascii="Arial" w:eastAsia="Calibri" w:hAnsi="Arial" w:cs="Arial"/>
          <w:b/>
        </w:rPr>
        <w:t xml:space="preserve"> UNÁNIME Y DECLARADO DEFINITIVAMENTE APROBADO N° 789-19</w:t>
      </w:r>
    </w:p>
    <w:p w:rsidR="00995077" w:rsidRPr="00995077" w:rsidRDefault="00995077" w:rsidP="00995077">
      <w:pPr>
        <w:suppressLineNumbers/>
        <w:spacing w:after="0" w:line="240" w:lineRule="auto"/>
        <w:rPr>
          <w:rFonts w:ascii="Calibri" w:eastAsia="Calibri" w:hAnsi="Calibri" w:cs="Times New Roman"/>
        </w:rPr>
      </w:pPr>
    </w:p>
    <w:p w:rsidR="00995077" w:rsidRPr="00995077" w:rsidRDefault="00995077" w:rsidP="00995077">
      <w:pPr>
        <w:spacing w:after="0" w:line="240" w:lineRule="auto"/>
        <w:jc w:val="both"/>
        <w:rPr>
          <w:rFonts w:ascii="Arial" w:eastAsia="Calibri" w:hAnsi="Arial" w:cs="Arial"/>
          <w:sz w:val="24"/>
          <w:szCs w:val="24"/>
        </w:rPr>
      </w:pPr>
      <w:r w:rsidRPr="00995077">
        <w:rPr>
          <w:rFonts w:ascii="Arial" w:eastAsia="Calibri" w:hAnsi="Arial" w:cs="Arial"/>
          <w:sz w:val="24"/>
          <w:szCs w:val="24"/>
        </w:rPr>
        <w:lastRenderedPageBreak/>
        <w:t>Acuerdo con el voto positivo de los regidores</w:t>
      </w:r>
    </w:p>
    <w:p w:rsidR="00995077" w:rsidRPr="00995077" w:rsidRDefault="00995077" w:rsidP="00995077">
      <w:pPr>
        <w:spacing w:after="0" w:line="240" w:lineRule="auto"/>
        <w:ind w:right="-799"/>
        <w:rPr>
          <w:rFonts w:ascii="Arial" w:eastAsia="Calibri" w:hAnsi="Arial" w:cs="Arial"/>
          <w:sz w:val="24"/>
          <w:szCs w:val="24"/>
        </w:rPr>
      </w:pPr>
    </w:p>
    <w:p w:rsidR="00995077" w:rsidRPr="00995077" w:rsidRDefault="00995077" w:rsidP="00995077">
      <w:pPr>
        <w:numPr>
          <w:ilvl w:val="0"/>
          <w:numId w:val="111"/>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 xml:space="preserve">José Fernando Méndez Vindas, Partido Unidad Social Cristiana </w:t>
      </w:r>
    </w:p>
    <w:p w:rsidR="00995077" w:rsidRPr="00995077" w:rsidRDefault="00995077" w:rsidP="00995077">
      <w:pPr>
        <w:numPr>
          <w:ilvl w:val="0"/>
          <w:numId w:val="111"/>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Julio César Benavides Espinoza, Partido Unidad Social Cristiana</w:t>
      </w:r>
    </w:p>
    <w:p w:rsidR="00995077" w:rsidRPr="00995077" w:rsidRDefault="00995077" w:rsidP="00995077">
      <w:pPr>
        <w:numPr>
          <w:ilvl w:val="0"/>
          <w:numId w:val="111"/>
        </w:numPr>
        <w:spacing w:after="0" w:line="240" w:lineRule="auto"/>
        <w:ind w:right="-799" w:firstLine="556"/>
        <w:rPr>
          <w:rFonts w:ascii="Arial" w:eastAsia="Calibri" w:hAnsi="Arial" w:cs="Arial"/>
          <w:sz w:val="24"/>
          <w:szCs w:val="24"/>
        </w:rPr>
      </w:pPr>
      <w:r w:rsidRPr="00995077">
        <w:rPr>
          <w:rFonts w:ascii="Arial" w:eastAsia="Calibri" w:hAnsi="Arial" w:cs="Arial"/>
          <w:sz w:val="24"/>
          <w:szCs w:val="24"/>
        </w:rPr>
        <w:t>Damaris Gamboa Hernández, Partido Unidad Social Cristiana</w:t>
      </w:r>
    </w:p>
    <w:p w:rsidR="00995077" w:rsidRPr="00995077" w:rsidRDefault="00995077" w:rsidP="00995077">
      <w:pPr>
        <w:numPr>
          <w:ilvl w:val="0"/>
          <w:numId w:val="111"/>
        </w:numPr>
        <w:spacing w:after="0" w:line="240" w:lineRule="auto"/>
        <w:ind w:firstLine="556"/>
        <w:rPr>
          <w:rFonts w:ascii="Arial" w:eastAsia="Calibri" w:hAnsi="Arial" w:cs="Arial"/>
          <w:sz w:val="24"/>
          <w:szCs w:val="24"/>
        </w:rPr>
      </w:pPr>
      <w:r w:rsidRPr="00995077">
        <w:rPr>
          <w:rFonts w:ascii="Arial" w:eastAsia="Calibri" w:hAnsi="Arial" w:cs="Arial"/>
          <w:sz w:val="24"/>
          <w:szCs w:val="24"/>
        </w:rPr>
        <w:t>Yojhan Cubero Ramírez, Partido Liberación Nacional</w:t>
      </w:r>
    </w:p>
    <w:p w:rsidR="00995077" w:rsidRPr="00995077" w:rsidRDefault="00995077" w:rsidP="00995077">
      <w:pPr>
        <w:numPr>
          <w:ilvl w:val="0"/>
          <w:numId w:val="111"/>
        </w:numPr>
        <w:spacing w:after="0" w:line="240" w:lineRule="auto"/>
        <w:ind w:firstLine="556"/>
        <w:rPr>
          <w:rFonts w:ascii="Arial" w:eastAsia="Calibri" w:hAnsi="Arial" w:cs="Arial"/>
          <w:sz w:val="24"/>
          <w:szCs w:val="24"/>
        </w:rPr>
      </w:pPr>
      <w:r w:rsidRPr="00995077">
        <w:rPr>
          <w:rFonts w:ascii="Arial" w:eastAsia="Calibri" w:hAnsi="Arial" w:cs="Arial"/>
          <w:sz w:val="24"/>
          <w:szCs w:val="24"/>
        </w:rPr>
        <w:t>Betty Castillo Ortiz, Partido Liberación Nacional</w:t>
      </w:r>
    </w:p>
    <w:p w:rsidR="00995077" w:rsidRDefault="00995077" w:rsidP="00995077">
      <w:pPr>
        <w:pStyle w:val="Sinespaciado"/>
        <w:ind w:firstLine="556"/>
        <w:rPr>
          <w:rFonts w:ascii="Arial" w:hAnsi="Arial" w:cs="Arial"/>
          <w:sz w:val="16"/>
          <w:szCs w:val="16"/>
        </w:rPr>
      </w:pPr>
    </w:p>
    <w:p w:rsidR="00995077" w:rsidRDefault="00995077" w:rsidP="00995077">
      <w:pPr>
        <w:pStyle w:val="Sinespaciado"/>
        <w:rPr>
          <w:rFonts w:ascii="Arial" w:hAnsi="Arial" w:cs="Arial"/>
          <w:sz w:val="16"/>
          <w:szCs w:val="16"/>
        </w:rPr>
      </w:pPr>
    </w:p>
    <w:p w:rsidR="005308B9" w:rsidRDefault="005308B9" w:rsidP="00995077">
      <w:pPr>
        <w:spacing w:after="0" w:line="240" w:lineRule="auto"/>
        <w:ind w:left="2124" w:firstLine="708"/>
        <w:rPr>
          <w:rFonts w:ascii="Arial" w:hAnsi="Arial" w:cs="Arial"/>
          <w:b/>
          <w:sz w:val="24"/>
          <w:szCs w:val="24"/>
        </w:rPr>
      </w:pPr>
    </w:p>
    <w:p w:rsidR="005308B9" w:rsidRDefault="005308B9" w:rsidP="00995077">
      <w:pPr>
        <w:spacing w:after="0" w:line="240" w:lineRule="auto"/>
        <w:ind w:left="2124" w:firstLine="708"/>
        <w:rPr>
          <w:rFonts w:ascii="Arial" w:hAnsi="Arial" w:cs="Arial"/>
          <w:b/>
          <w:sz w:val="24"/>
          <w:szCs w:val="24"/>
        </w:rPr>
      </w:pPr>
    </w:p>
    <w:p w:rsidR="00995077" w:rsidRPr="00500EB2" w:rsidRDefault="00995077" w:rsidP="0099507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5077" w:rsidRPr="00A21CE9" w:rsidRDefault="00995077" w:rsidP="00995077">
      <w:pPr>
        <w:spacing w:after="0" w:line="240" w:lineRule="auto"/>
        <w:jc w:val="center"/>
        <w:rPr>
          <w:rFonts w:ascii="Arial" w:hAnsi="Arial" w:cs="Arial"/>
          <w:b/>
          <w:sz w:val="24"/>
          <w:szCs w:val="24"/>
        </w:rPr>
      </w:pPr>
      <w:r>
        <w:rPr>
          <w:rFonts w:ascii="Arial" w:hAnsi="Arial" w:cs="Arial"/>
          <w:b/>
          <w:sz w:val="24"/>
          <w:szCs w:val="24"/>
        </w:rPr>
        <w:t>SECRETARÍA CONCEJO MUNICIPAL</w:t>
      </w:r>
    </w:p>
    <w:p w:rsidR="00995077" w:rsidRPr="009F7C75" w:rsidRDefault="00995077" w:rsidP="00995077">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732FE34D" wp14:editId="0F2FFEEE">
            <wp:extent cx="213459" cy="152400"/>
            <wp:effectExtent l="0" t="0" r="0" b="0"/>
            <wp:docPr id="449" name="Imagen 4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995077" w:rsidRDefault="00995077"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766373" w:rsidRDefault="005308B9" w:rsidP="007D21D8">
      <w:pPr>
        <w:rPr>
          <w:rFonts w:ascii="Arial" w:hAnsi="Arial" w:cs="Arial"/>
          <w:b/>
          <w:sz w:val="24"/>
          <w:szCs w:val="24"/>
          <w:lang w:val="es-ES"/>
        </w:rPr>
      </w:pPr>
      <w:r>
        <w:rPr>
          <w:rFonts w:ascii="Arial" w:hAnsi="Arial" w:cs="Arial"/>
          <w:b/>
          <w:sz w:val="24"/>
          <w:szCs w:val="24"/>
          <w:lang w:val="es-ES"/>
        </w:rPr>
        <w:t xml:space="preserve">   </w:t>
      </w:r>
      <w:r w:rsidR="007D21D8">
        <w:rPr>
          <w:rFonts w:ascii="Arial" w:hAnsi="Arial" w:cs="Arial"/>
          <w:b/>
          <w:sz w:val="24"/>
          <w:szCs w:val="24"/>
          <w:lang w:val="es-ES"/>
        </w:rPr>
        <w:tab/>
      </w:r>
      <w:r w:rsidR="007D21D8">
        <w:rPr>
          <w:rFonts w:ascii="Arial" w:hAnsi="Arial" w:cs="Arial"/>
          <w:b/>
          <w:sz w:val="24"/>
          <w:szCs w:val="24"/>
          <w:lang w:val="es-ES"/>
        </w:rPr>
        <w:tab/>
      </w:r>
      <w:r w:rsidR="007D21D8">
        <w:rPr>
          <w:rFonts w:ascii="Arial" w:hAnsi="Arial" w:cs="Arial"/>
          <w:b/>
          <w:sz w:val="24"/>
          <w:szCs w:val="24"/>
          <w:lang w:val="es-ES"/>
        </w:rPr>
        <w:tab/>
      </w:r>
      <w:r w:rsidR="007D21D8">
        <w:rPr>
          <w:rFonts w:ascii="Arial" w:hAnsi="Arial" w:cs="Arial"/>
          <w:b/>
          <w:sz w:val="24"/>
          <w:szCs w:val="24"/>
          <w:lang w:val="es-ES"/>
        </w:rPr>
        <w:tab/>
      </w:r>
      <w:r w:rsidR="007D21D8">
        <w:rPr>
          <w:rFonts w:ascii="Arial" w:hAnsi="Arial" w:cs="Arial"/>
          <w:b/>
          <w:sz w:val="24"/>
          <w:szCs w:val="24"/>
          <w:lang w:val="es-ES"/>
        </w:rPr>
        <w:tab/>
      </w:r>
      <w:r w:rsidR="007D21D8">
        <w:rPr>
          <w:rFonts w:ascii="Arial" w:hAnsi="Arial" w:cs="Arial"/>
          <w:b/>
          <w:sz w:val="24"/>
          <w:szCs w:val="24"/>
          <w:lang w:val="es-ES"/>
        </w:rPr>
        <w:tab/>
      </w:r>
      <w:r w:rsidR="007D21D8">
        <w:rPr>
          <w:rFonts w:ascii="Arial" w:hAnsi="Arial" w:cs="Arial"/>
          <w:b/>
          <w:sz w:val="24"/>
          <w:szCs w:val="24"/>
          <w:lang w:val="es-ES"/>
        </w:rPr>
        <w:tab/>
      </w:r>
      <w:r>
        <w:rPr>
          <w:rFonts w:ascii="Arial" w:hAnsi="Arial" w:cs="Arial"/>
          <w:b/>
          <w:sz w:val="24"/>
          <w:szCs w:val="24"/>
          <w:lang w:val="es-ES"/>
        </w:rPr>
        <w:t xml:space="preserve">       </w:t>
      </w:r>
    </w:p>
    <w:p w:rsidR="00766373" w:rsidRDefault="00766373" w:rsidP="00766373">
      <w:pPr>
        <w:pStyle w:val="Sinespaciado"/>
        <w:rPr>
          <w:lang w:val="es-ES"/>
        </w:rPr>
      </w:pPr>
      <w:r>
        <w:rPr>
          <w:lang w:val="es-ES"/>
        </w:rPr>
        <w:lastRenderedPageBreak/>
        <w:t xml:space="preserve">        </w:t>
      </w:r>
    </w:p>
    <w:p w:rsidR="005308B9" w:rsidRPr="001F3A3E" w:rsidRDefault="001C598D" w:rsidP="00766373">
      <w:pPr>
        <w:ind w:left="4248" w:firstLine="708"/>
        <w:rPr>
          <w:rFonts w:ascii="Arial" w:hAnsi="Arial" w:cs="Arial"/>
          <w:b/>
          <w:sz w:val="24"/>
          <w:szCs w:val="24"/>
          <w:lang w:val="es-ES"/>
        </w:rPr>
      </w:pPr>
      <w:r>
        <w:rPr>
          <w:rFonts w:ascii="Arial" w:hAnsi="Arial" w:cs="Arial"/>
          <w:b/>
          <w:sz w:val="24"/>
          <w:szCs w:val="24"/>
          <w:lang w:val="es-ES"/>
        </w:rPr>
        <w:t xml:space="preserve">        </w:t>
      </w:r>
      <w:r w:rsidR="005308B9">
        <w:rPr>
          <w:rFonts w:ascii="Arial" w:hAnsi="Arial" w:cs="Arial"/>
          <w:b/>
          <w:sz w:val="24"/>
          <w:szCs w:val="24"/>
          <w:lang w:val="es-ES"/>
        </w:rPr>
        <w:t>OFICIO MSPH-CM-ACUER-790-</w:t>
      </w:r>
      <w:r w:rsidR="005308B9" w:rsidRPr="001F3A3E">
        <w:rPr>
          <w:rFonts w:ascii="Arial" w:hAnsi="Arial" w:cs="Arial"/>
          <w:b/>
          <w:sz w:val="24"/>
          <w:szCs w:val="24"/>
          <w:lang w:val="es-ES"/>
        </w:rPr>
        <w:t>19</w:t>
      </w:r>
    </w:p>
    <w:p w:rsidR="005308B9" w:rsidRPr="001F3A3E" w:rsidRDefault="005308B9" w:rsidP="005308B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5308B9" w:rsidRPr="001F3A3E" w:rsidRDefault="005308B9" w:rsidP="005308B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Señores</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Junta Directiva</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Comité Cantonal de Deportes y Recreación SP</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Pte.</w:t>
      </w:r>
    </w:p>
    <w:p w:rsidR="005308B9" w:rsidRDefault="005308B9" w:rsidP="005308B9">
      <w:pPr>
        <w:spacing w:after="0"/>
        <w:rPr>
          <w:rFonts w:ascii="Arial" w:eastAsia="Times New Roman" w:hAnsi="Arial" w:cs="Arial"/>
          <w:sz w:val="24"/>
          <w:szCs w:val="24"/>
          <w:lang w:val="es-ES" w:eastAsia="es-ES"/>
        </w:rPr>
      </w:pPr>
    </w:p>
    <w:p w:rsidR="005308B9" w:rsidRPr="001F3A3E" w:rsidRDefault="005308B9" w:rsidP="005308B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5308B9" w:rsidRPr="001F3A3E" w:rsidRDefault="005308B9" w:rsidP="005308B9">
      <w:pPr>
        <w:pStyle w:val="Sinespaciado"/>
        <w:rPr>
          <w:lang w:val="es-ES"/>
        </w:rPr>
      </w:pPr>
    </w:p>
    <w:p w:rsidR="005308B9" w:rsidRPr="001F3A3E" w:rsidRDefault="005308B9" w:rsidP="005308B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308B9" w:rsidRPr="001F3A3E" w:rsidRDefault="005308B9" w:rsidP="005308B9">
      <w:pPr>
        <w:spacing w:after="0" w:line="240" w:lineRule="auto"/>
        <w:rPr>
          <w:rFonts w:ascii="Calibri" w:eastAsia="Calibri" w:hAnsi="Calibri" w:cs="Times New Roman"/>
          <w:lang w:val="es-ES" w:eastAsia="es-ES"/>
        </w:rPr>
      </w:pPr>
    </w:p>
    <w:p w:rsidR="005308B9" w:rsidRPr="001F3A3E" w:rsidRDefault="005308B9" w:rsidP="005308B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308B9" w:rsidRPr="00EE5576" w:rsidRDefault="005308B9" w:rsidP="005308B9">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5308B9" w:rsidRDefault="005308B9" w:rsidP="00995077">
      <w:pPr>
        <w:pStyle w:val="Sinespaciado"/>
        <w:rPr>
          <w:rFonts w:ascii="Arial" w:hAnsi="Arial" w:cs="Arial"/>
          <w:sz w:val="16"/>
          <w:szCs w:val="16"/>
        </w:rPr>
      </w:pP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r w:rsidRPr="005308B9">
        <w:rPr>
          <w:rFonts w:ascii="Arial" w:eastAsia="Times New Roman" w:hAnsi="Arial" w:cs="Arial"/>
          <w:b/>
          <w:sz w:val="24"/>
          <w:szCs w:val="24"/>
          <w:lang w:val="es-ES_tradnl" w:eastAsia="es-ES_tradnl"/>
        </w:rPr>
        <w:t>CONSIDERANDO</w:t>
      </w: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p>
    <w:p w:rsidR="005308B9" w:rsidRPr="005308B9" w:rsidRDefault="005308B9" w:rsidP="005308B9">
      <w:pPr>
        <w:numPr>
          <w:ilvl w:val="0"/>
          <w:numId w:val="113"/>
        </w:numPr>
        <w:spacing w:line="252" w:lineRule="auto"/>
        <w:contextualSpacing/>
        <w:jc w:val="both"/>
        <w:rPr>
          <w:rFonts w:ascii="Arial" w:eastAsia="Calibri" w:hAnsi="Arial" w:cs="Arial"/>
          <w:sz w:val="24"/>
          <w:szCs w:val="24"/>
        </w:rPr>
      </w:pPr>
      <w:r w:rsidRPr="005308B9">
        <w:rPr>
          <w:rFonts w:ascii="Arial" w:eastAsia="SimSun" w:hAnsi="Arial" w:cs="Arial"/>
          <w:sz w:val="24"/>
          <w:szCs w:val="24"/>
          <w:lang w:val="es-ES_tradnl" w:eastAsia="es-ES_tradnl"/>
        </w:rPr>
        <w:t xml:space="preserve">Acuerdo Municipal CM-714-19 adoptado en la Sesión Ordinaria N° 44-19 celebrada el día 28 de octubre de 2019, donde se solicita al Comité Cantonal de Deportes y Recreación del cantón, remita un cronograma de actividades para dar cumplimiento a lo citado en el oficio </w:t>
      </w:r>
      <w:r w:rsidRPr="005308B9">
        <w:rPr>
          <w:rFonts w:ascii="Arial" w:eastAsia="Calibri" w:hAnsi="Arial" w:cs="Arial"/>
          <w:sz w:val="24"/>
          <w:szCs w:val="24"/>
        </w:rPr>
        <w:t>MS-DRRRSCN-DARSSPSI-14-18-2019 del Ministerio de Salud.</w:t>
      </w:r>
    </w:p>
    <w:p w:rsidR="005308B9" w:rsidRPr="005308B9" w:rsidRDefault="005308B9" w:rsidP="005308B9">
      <w:pPr>
        <w:spacing w:line="252" w:lineRule="auto"/>
        <w:ind w:left="720"/>
        <w:contextualSpacing/>
        <w:jc w:val="both"/>
        <w:rPr>
          <w:rFonts w:ascii="Arial" w:eastAsia="Calibri" w:hAnsi="Arial" w:cs="Arial"/>
          <w:sz w:val="24"/>
          <w:szCs w:val="24"/>
        </w:rPr>
      </w:pPr>
    </w:p>
    <w:p w:rsidR="005308B9" w:rsidRPr="005308B9" w:rsidRDefault="005308B9" w:rsidP="005308B9">
      <w:pPr>
        <w:numPr>
          <w:ilvl w:val="0"/>
          <w:numId w:val="113"/>
        </w:numPr>
        <w:spacing w:line="252" w:lineRule="auto"/>
        <w:contextualSpacing/>
        <w:jc w:val="both"/>
        <w:rPr>
          <w:rFonts w:ascii="Arial" w:eastAsia="Calibri" w:hAnsi="Arial" w:cs="Arial"/>
          <w:sz w:val="24"/>
          <w:szCs w:val="24"/>
        </w:rPr>
      </w:pPr>
      <w:r w:rsidRPr="005308B9">
        <w:rPr>
          <w:rFonts w:ascii="Arial" w:eastAsia="Calibri" w:hAnsi="Arial" w:cs="Arial"/>
          <w:sz w:val="24"/>
          <w:szCs w:val="24"/>
        </w:rPr>
        <w:t>Oficio CCDRSP-834-2019, recibido vía correo el día 08 de noviembre de 2019, suscrito por la Sra. Adriana Hidalgo Mena, Secretaria, Comité Cantonal de Deportes y Recreación de San Pablo de Heredia, donde transcribe acuerdo con relación a lo solicitado mediante acuerdo municipal CM-714-19.</w:t>
      </w:r>
    </w:p>
    <w:p w:rsidR="005308B9" w:rsidRDefault="005308B9" w:rsidP="005308B9">
      <w:pPr>
        <w:spacing w:after="0" w:line="240" w:lineRule="auto"/>
        <w:contextualSpacing/>
        <w:rPr>
          <w:rFonts w:ascii="Arial" w:eastAsia="Times New Roman" w:hAnsi="Arial" w:cs="Arial"/>
          <w:b/>
          <w:sz w:val="24"/>
          <w:szCs w:val="24"/>
          <w:lang w:val="es-ES_tradnl" w:eastAsia="es-ES_tradnl"/>
        </w:rPr>
      </w:pP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r w:rsidRPr="005308B9">
        <w:rPr>
          <w:rFonts w:ascii="Arial" w:eastAsia="Times New Roman" w:hAnsi="Arial" w:cs="Arial"/>
          <w:b/>
          <w:sz w:val="24"/>
          <w:szCs w:val="24"/>
          <w:lang w:val="es-ES_tradnl" w:eastAsia="es-ES_tradnl"/>
        </w:rPr>
        <w:t>ESTE CONCEJO MUNICIPAL ACUERDA</w:t>
      </w: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p>
    <w:p w:rsidR="005308B9" w:rsidRPr="005308B9" w:rsidRDefault="005308B9" w:rsidP="005308B9">
      <w:pPr>
        <w:spacing w:after="0" w:line="240" w:lineRule="auto"/>
        <w:contextualSpacing/>
        <w:jc w:val="both"/>
        <w:rPr>
          <w:rFonts w:ascii="Arial" w:eastAsia="Times New Roman" w:hAnsi="Arial" w:cs="Arial"/>
          <w:sz w:val="24"/>
          <w:szCs w:val="24"/>
          <w:lang w:val="es-ES_tradnl" w:eastAsia="es-ES_tradnl"/>
        </w:rPr>
      </w:pPr>
      <w:r w:rsidRPr="005308B9">
        <w:rPr>
          <w:rFonts w:ascii="Arial" w:eastAsia="Times New Roman" w:hAnsi="Arial" w:cs="Arial"/>
          <w:sz w:val="24"/>
          <w:szCs w:val="24"/>
          <w:lang w:val="es-ES_tradnl" w:eastAsia="es-ES_tradnl"/>
        </w:rPr>
        <w:t>Dar por cumplido el acuerdo municipal CM-714-19 ya que mediante el oficio de marras se remite la prueba documental de cumplimiento respectiva.</w:t>
      </w:r>
    </w:p>
    <w:p w:rsidR="005308B9" w:rsidRPr="005308B9" w:rsidRDefault="005308B9" w:rsidP="005308B9">
      <w:pPr>
        <w:spacing w:after="0" w:line="240" w:lineRule="auto"/>
        <w:rPr>
          <w:rFonts w:ascii="Calibri" w:eastAsia="Calibri" w:hAnsi="Calibri" w:cs="Times New Roman"/>
          <w:lang w:val="es-ES_tradnl" w:eastAsia="es-ES_tradnl"/>
        </w:rPr>
      </w:pPr>
    </w:p>
    <w:p w:rsidR="005308B9" w:rsidRPr="005308B9" w:rsidRDefault="005308B9" w:rsidP="005308B9">
      <w:pPr>
        <w:spacing w:after="0" w:line="240" w:lineRule="auto"/>
        <w:jc w:val="both"/>
        <w:rPr>
          <w:rFonts w:ascii="Arial" w:eastAsia="Calibri" w:hAnsi="Arial" w:cs="Arial"/>
          <w:b/>
        </w:rPr>
      </w:pPr>
      <w:r w:rsidRPr="005308B9">
        <w:rPr>
          <w:rFonts w:ascii="Arial" w:eastAsia="Calibri" w:hAnsi="Arial" w:cs="Arial"/>
          <w:b/>
          <w:sz w:val="24"/>
          <w:szCs w:val="24"/>
        </w:rPr>
        <w:t>ACUERDO</w:t>
      </w:r>
      <w:r w:rsidRPr="005308B9">
        <w:rPr>
          <w:rFonts w:ascii="Arial" w:eastAsia="Calibri" w:hAnsi="Arial" w:cs="Arial"/>
          <w:b/>
        </w:rPr>
        <w:t xml:space="preserve"> UNÁNIME Y DECLARADO DEFINITIVAMENTE APROBADO N° 790-19</w:t>
      </w:r>
    </w:p>
    <w:p w:rsidR="005308B9" w:rsidRPr="005308B9" w:rsidRDefault="005308B9" w:rsidP="005308B9">
      <w:pPr>
        <w:suppressLineNumbers/>
        <w:spacing w:after="0" w:line="240" w:lineRule="auto"/>
        <w:rPr>
          <w:rFonts w:ascii="Calibri" w:eastAsia="Calibri" w:hAnsi="Calibri" w:cs="Times New Roman"/>
        </w:rPr>
      </w:pPr>
    </w:p>
    <w:p w:rsidR="005308B9" w:rsidRPr="005308B9" w:rsidRDefault="005308B9" w:rsidP="005308B9">
      <w:pPr>
        <w:spacing w:after="0" w:line="240" w:lineRule="auto"/>
        <w:jc w:val="both"/>
        <w:rPr>
          <w:rFonts w:ascii="Arial" w:eastAsia="Calibri" w:hAnsi="Arial" w:cs="Arial"/>
          <w:sz w:val="24"/>
          <w:szCs w:val="24"/>
        </w:rPr>
      </w:pPr>
      <w:r w:rsidRPr="005308B9">
        <w:rPr>
          <w:rFonts w:ascii="Arial" w:eastAsia="Calibri" w:hAnsi="Arial" w:cs="Arial"/>
          <w:sz w:val="24"/>
          <w:szCs w:val="24"/>
        </w:rPr>
        <w:t>Acuerdo con el voto positivo de los regidores</w:t>
      </w:r>
    </w:p>
    <w:p w:rsidR="005308B9" w:rsidRPr="005308B9" w:rsidRDefault="005308B9" w:rsidP="005308B9">
      <w:pPr>
        <w:spacing w:after="0" w:line="240" w:lineRule="auto"/>
        <w:ind w:right="-799"/>
        <w:rPr>
          <w:rFonts w:ascii="Arial" w:eastAsia="Calibri" w:hAnsi="Arial" w:cs="Arial"/>
          <w:sz w:val="24"/>
          <w:szCs w:val="24"/>
        </w:rPr>
      </w:pPr>
    </w:p>
    <w:p w:rsidR="005308B9" w:rsidRPr="005308B9" w:rsidRDefault="005308B9" w:rsidP="005308B9">
      <w:pPr>
        <w:numPr>
          <w:ilvl w:val="0"/>
          <w:numId w:val="114"/>
        </w:numPr>
        <w:spacing w:after="0" w:line="240" w:lineRule="auto"/>
        <w:ind w:right="-799" w:firstLine="414"/>
        <w:rPr>
          <w:rFonts w:ascii="Arial" w:eastAsia="Calibri" w:hAnsi="Arial" w:cs="Arial"/>
          <w:sz w:val="24"/>
          <w:szCs w:val="24"/>
        </w:rPr>
      </w:pPr>
      <w:r w:rsidRPr="005308B9">
        <w:rPr>
          <w:rFonts w:ascii="Arial" w:eastAsia="Calibri" w:hAnsi="Arial" w:cs="Arial"/>
          <w:sz w:val="24"/>
          <w:szCs w:val="24"/>
        </w:rPr>
        <w:t xml:space="preserve">José Fernando Méndez Vindas, Partido Unidad Social Cristiana </w:t>
      </w:r>
    </w:p>
    <w:p w:rsidR="005308B9" w:rsidRPr="005308B9" w:rsidRDefault="005308B9" w:rsidP="005308B9">
      <w:pPr>
        <w:numPr>
          <w:ilvl w:val="0"/>
          <w:numId w:val="114"/>
        </w:numPr>
        <w:spacing w:after="0" w:line="240" w:lineRule="auto"/>
        <w:ind w:right="-799" w:firstLine="414"/>
        <w:rPr>
          <w:rFonts w:ascii="Arial" w:eastAsia="Calibri" w:hAnsi="Arial" w:cs="Arial"/>
          <w:sz w:val="24"/>
          <w:szCs w:val="24"/>
        </w:rPr>
      </w:pPr>
      <w:r w:rsidRPr="005308B9">
        <w:rPr>
          <w:rFonts w:ascii="Arial" w:eastAsia="Calibri" w:hAnsi="Arial" w:cs="Arial"/>
          <w:sz w:val="24"/>
          <w:szCs w:val="24"/>
        </w:rPr>
        <w:t>Julio César Benavides Espinoza, Partido Unidad Social Cristiana</w:t>
      </w:r>
    </w:p>
    <w:p w:rsidR="005308B9" w:rsidRPr="005308B9" w:rsidRDefault="005308B9" w:rsidP="005308B9">
      <w:pPr>
        <w:numPr>
          <w:ilvl w:val="0"/>
          <w:numId w:val="114"/>
        </w:numPr>
        <w:spacing w:after="0" w:line="240" w:lineRule="auto"/>
        <w:ind w:right="-799" w:firstLine="414"/>
        <w:rPr>
          <w:rFonts w:ascii="Arial" w:eastAsia="Calibri" w:hAnsi="Arial" w:cs="Arial"/>
          <w:sz w:val="24"/>
          <w:szCs w:val="24"/>
        </w:rPr>
      </w:pPr>
      <w:r w:rsidRPr="005308B9">
        <w:rPr>
          <w:rFonts w:ascii="Arial" w:eastAsia="Calibri" w:hAnsi="Arial" w:cs="Arial"/>
          <w:sz w:val="24"/>
          <w:szCs w:val="24"/>
        </w:rPr>
        <w:t>Damaris Gamboa Hernández, Partido Unidad Social Cristiana</w:t>
      </w:r>
    </w:p>
    <w:p w:rsidR="005308B9" w:rsidRPr="005308B9" w:rsidRDefault="005308B9" w:rsidP="005308B9">
      <w:pPr>
        <w:numPr>
          <w:ilvl w:val="0"/>
          <w:numId w:val="114"/>
        </w:numPr>
        <w:spacing w:after="0" w:line="240" w:lineRule="auto"/>
        <w:ind w:firstLine="414"/>
        <w:rPr>
          <w:rFonts w:ascii="Arial" w:eastAsia="Calibri" w:hAnsi="Arial" w:cs="Arial"/>
          <w:sz w:val="24"/>
          <w:szCs w:val="24"/>
        </w:rPr>
      </w:pPr>
      <w:r w:rsidRPr="005308B9">
        <w:rPr>
          <w:rFonts w:ascii="Arial" w:eastAsia="Calibri" w:hAnsi="Arial" w:cs="Arial"/>
          <w:sz w:val="24"/>
          <w:szCs w:val="24"/>
        </w:rPr>
        <w:t>Yojhan Cubero Ramírez, Partido Liberación Nacional</w:t>
      </w:r>
    </w:p>
    <w:p w:rsidR="005308B9" w:rsidRPr="005308B9" w:rsidRDefault="005308B9" w:rsidP="005308B9">
      <w:pPr>
        <w:numPr>
          <w:ilvl w:val="0"/>
          <w:numId w:val="114"/>
        </w:numPr>
        <w:spacing w:after="0" w:line="240" w:lineRule="auto"/>
        <w:ind w:firstLine="414"/>
        <w:rPr>
          <w:rFonts w:ascii="Arial" w:eastAsia="Calibri" w:hAnsi="Arial" w:cs="Arial"/>
          <w:sz w:val="24"/>
          <w:szCs w:val="24"/>
        </w:rPr>
      </w:pPr>
      <w:r w:rsidRPr="005308B9">
        <w:rPr>
          <w:rFonts w:ascii="Arial" w:eastAsia="Calibri" w:hAnsi="Arial" w:cs="Arial"/>
          <w:sz w:val="24"/>
          <w:szCs w:val="24"/>
        </w:rPr>
        <w:t>Betty Castillo Ortiz, Partido Liberación Nacional</w:t>
      </w: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Pr="00500EB2" w:rsidRDefault="005308B9" w:rsidP="005308B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308B9" w:rsidRPr="00A21CE9" w:rsidRDefault="005308B9" w:rsidP="005308B9">
      <w:pPr>
        <w:spacing w:after="0" w:line="240" w:lineRule="auto"/>
        <w:jc w:val="center"/>
        <w:rPr>
          <w:rFonts w:ascii="Arial" w:hAnsi="Arial" w:cs="Arial"/>
          <w:b/>
          <w:sz w:val="24"/>
          <w:szCs w:val="24"/>
        </w:rPr>
      </w:pPr>
      <w:r>
        <w:rPr>
          <w:rFonts w:ascii="Arial" w:hAnsi="Arial" w:cs="Arial"/>
          <w:b/>
          <w:sz w:val="24"/>
          <w:szCs w:val="24"/>
        </w:rPr>
        <w:t>SECRETARÍA CONCEJO MUNICIPAL</w:t>
      </w:r>
    </w:p>
    <w:p w:rsidR="005308B9" w:rsidRPr="009F7C75" w:rsidRDefault="005308B9" w:rsidP="005308B9">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26353CA0" wp14:editId="6363880F">
            <wp:extent cx="213459" cy="152400"/>
            <wp:effectExtent l="0" t="0" r="0" b="0"/>
            <wp:docPr id="450" name="Imagen 4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5308B9" w:rsidRDefault="005308B9" w:rsidP="005308B9">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766373" w:rsidRDefault="005308B9" w:rsidP="00123F16">
      <w:pPr>
        <w:rPr>
          <w:rFonts w:ascii="Arial" w:hAnsi="Arial" w:cs="Arial"/>
          <w:b/>
          <w:sz w:val="24"/>
          <w:szCs w:val="24"/>
          <w:lang w:val="es-ES"/>
        </w:rPr>
      </w:pPr>
      <w:r>
        <w:rPr>
          <w:rFonts w:ascii="Arial" w:hAnsi="Arial" w:cs="Arial"/>
          <w:b/>
          <w:sz w:val="24"/>
          <w:szCs w:val="24"/>
          <w:lang w:val="es-ES"/>
        </w:rPr>
        <w:t xml:space="preserve">  </w:t>
      </w:r>
    </w:p>
    <w:p w:rsidR="00766373" w:rsidRDefault="00766373" w:rsidP="00766373">
      <w:pPr>
        <w:pStyle w:val="Sinespaciado"/>
        <w:rPr>
          <w:lang w:val="es-ES"/>
        </w:rPr>
      </w:pPr>
    </w:p>
    <w:p w:rsidR="005308B9" w:rsidRPr="001F3A3E" w:rsidRDefault="00766373" w:rsidP="005308B9">
      <w:pPr>
        <w:ind w:left="4956"/>
        <w:rPr>
          <w:rFonts w:ascii="Arial" w:hAnsi="Arial" w:cs="Arial"/>
          <w:b/>
          <w:sz w:val="24"/>
          <w:szCs w:val="24"/>
          <w:lang w:val="es-ES"/>
        </w:rPr>
      </w:pPr>
      <w:r>
        <w:rPr>
          <w:rFonts w:ascii="Arial" w:hAnsi="Arial" w:cs="Arial"/>
          <w:b/>
          <w:sz w:val="24"/>
          <w:szCs w:val="24"/>
          <w:lang w:val="es-ES"/>
        </w:rPr>
        <w:t xml:space="preserve">       </w:t>
      </w:r>
      <w:r w:rsidR="005308B9">
        <w:rPr>
          <w:rFonts w:ascii="Arial" w:hAnsi="Arial" w:cs="Arial"/>
          <w:b/>
          <w:sz w:val="24"/>
          <w:szCs w:val="24"/>
          <w:lang w:val="es-ES"/>
        </w:rPr>
        <w:t>OFICIO MSPH-CM-ACUER-791-</w:t>
      </w:r>
      <w:r w:rsidR="005308B9" w:rsidRPr="001F3A3E">
        <w:rPr>
          <w:rFonts w:ascii="Arial" w:hAnsi="Arial" w:cs="Arial"/>
          <w:b/>
          <w:sz w:val="24"/>
          <w:szCs w:val="24"/>
          <w:lang w:val="es-ES"/>
        </w:rPr>
        <w:t>19</w:t>
      </w:r>
    </w:p>
    <w:p w:rsidR="005308B9" w:rsidRPr="001F3A3E" w:rsidRDefault="005308B9" w:rsidP="005308B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21 de noviembre</w:t>
      </w:r>
      <w:r w:rsidRPr="001F3A3E">
        <w:rPr>
          <w:rFonts w:ascii="Arial" w:eastAsia="Calibri" w:hAnsi="Arial" w:cs="Arial"/>
          <w:sz w:val="24"/>
          <w:szCs w:val="24"/>
          <w:lang w:val="es-ES"/>
        </w:rPr>
        <w:t xml:space="preserve"> de 2019</w:t>
      </w:r>
    </w:p>
    <w:p w:rsidR="005308B9" w:rsidRPr="001F3A3E" w:rsidRDefault="005308B9" w:rsidP="005308B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Señor</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Municipalidad de San Pablo de Heredia</w:t>
      </w:r>
    </w:p>
    <w:p w:rsidR="005308B9" w:rsidRDefault="005308B9" w:rsidP="005308B9">
      <w:pPr>
        <w:spacing w:after="0" w:line="240" w:lineRule="auto"/>
        <w:jc w:val="both"/>
        <w:rPr>
          <w:rFonts w:ascii="Arial" w:hAnsi="Arial" w:cs="Arial"/>
          <w:sz w:val="24"/>
          <w:szCs w:val="24"/>
        </w:rPr>
      </w:pPr>
      <w:r>
        <w:rPr>
          <w:rFonts w:ascii="Arial" w:hAnsi="Arial" w:cs="Arial"/>
          <w:sz w:val="24"/>
          <w:szCs w:val="24"/>
        </w:rPr>
        <w:t>Pte.</w:t>
      </w:r>
    </w:p>
    <w:p w:rsidR="005308B9" w:rsidRDefault="005308B9" w:rsidP="005308B9">
      <w:pPr>
        <w:spacing w:after="0"/>
        <w:rPr>
          <w:rFonts w:ascii="Arial" w:eastAsia="Times New Roman" w:hAnsi="Arial" w:cs="Arial"/>
          <w:sz w:val="24"/>
          <w:szCs w:val="24"/>
          <w:lang w:val="es-ES" w:eastAsia="es-ES"/>
        </w:rPr>
      </w:pPr>
    </w:p>
    <w:p w:rsidR="005308B9" w:rsidRPr="001F3A3E" w:rsidRDefault="005308B9" w:rsidP="005308B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5308B9" w:rsidRPr="001F3A3E" w:rsidRDefault="005308B9" w:rsidP="005308B9">
      <w:pPr>
        <w:pStyle w:val="Sinespaciado"/>
        <w:rPr>
          <w:lang w:val="es-ES"/>
        </w:rPr>
      </w:pPr>
    </w:p>
    <w:p w:rsidR="005308B9" w:rsidRPr="001F3A3E" w:rsidRDefault="005308B9" w:rsidP="005308B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308B9" w:rsidRPr="001F3A3E" w:rsidRDefault="005308B9" w:rsidP="005308B9">
      <w:pPr>
        <w:spacing w:after="0" w:line="240" w:lineRule="auto"/>
        <w:rPr>
          <w:rFonts w:ascii="Calibri" w:eastAsia="Calibri" w:hAnsi="Calibri" w:cs="Times New Roman"/>
          <w:lang w:val="es-ES" w:eastAsia="es-ES"/>
        </w:rPr>
      </w:pPr>
    </w:p>
    <w:p w:rsidR="005308B9" w:rsidRPr="001F3A3E" w:rsidRDefault="005308B9" w:rsidP="005308B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308B9" w:rsidRPr="00EE5576" w:rsidRDefault="005308B9" w:rsidP="005308B9">
      <w:pPr>
        <w:pStyle w:val="Sinespaciado"/>
        <w:ind w:firstLine="556"/>
        <w:jc w:val="center"/>
      </w:pPr>
      <w:r>
        <w:rPr>
          <w:rFonts w:ascii="Arial" w:hAnsi="Arial" w:cs="Arial"/>
          <w:b/>
          <w:sz w:val="24"/>
          <w:szCs w:val="24"/>
          <w:lang w:val="es-ES"/>
        </w:rPr>
        <w:t xml:space="preserve">SESIÓN ORDINARIA 47-19 CELEBRADA EL DÍA DIECIOCHO DE NOVIEMBRE </w:t>
      </w:r>
      <w:r w:rsidRPr="001F3A3E">
        <w:rPr>
          <w:rFonts w:ascii="Arial" w:hAnsi="Arial" w:cs="Arial"/>
          <w:b/>
          <w:sz w:val="24"/>
          <w:szCs w:val="24"/>
          <w:lang w:val="es-ES"/>
        </w:rPr>
        <w:t>DEL 2019 A PARTIR DE LAS DIECIOCHO HORAS CON QUINCE MINUTOS</w:t>
      </w:r>
    </w:p>
    <w:p w:rsidR="005308B9" w:rsidRDefault="005308B9" w:rsidP="00995077">
      <w:pPr>
        <w:pStyle w:val="Sinespaciado"/>
        <w:rPr>
          <w:rFonts w:ascii="Arial" w:hAnsi="Arial" w:cs="Arial"/>
          <w:sz w:val="16"/>
          <w:szCs w:val="16"/>
        </w:rPr>
      </w:pP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r w:rsidRPr="005308B9">
        <w:rPr>
          <w:rFonts w:ascii="Arial" w:eastAsia="Times New Roman" w:hAnsi="Arial" w:cs="Arial"/>
          <w:b/>
          <w:sz w:val="24"/>
          <w:szCs w:val="24"/>
          <w:lang w:val="es-ES_tradnl" w:eastAsia="es-ES_tradnl"/>
        </w:rPr>
        <w:t>CONSIDERANDO</w:t>
      </w: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p>
    <w:p w:rsidR="005308B9" w:rsidRPr="005308B9" w:rsidRDefault="005308B9" w:rsidP="005308B9">
      <w:pPr>
        <w:spacing w:after="0" w:line="240" w:lineRule="auto"/>
        <w:contextualSpacing/>
        <w:jc w:val="both"/>
        <w:rPr>
          <w:rFonts w:ascii="Arial" w:eastAsia="Times New Roman" w:hAnsi="Arial" w:cs="Arial"/>
          <w:b/>
          <w:sz w:val="24"/>
          <w:szCs w:val="24"/>
          <w:lang w:val="es-ES_tradnl" w:eastAsia="es-ES_tradnl"/>
        </w:rPr>
      </w:pPr>
      <w:r w:rsidRPr="005308B9">
        <w:rPr>
          <w:rFonts w:ascii="Arial" w:eastAsia="Calibri" w:hAnsi="Arial" w:cs="Arial"/>
          <w:sz w:val="24"/>
          <w:szCs w:val="24"/>
        </w:rPr>
        <w:t>Nota recibida el día 11 de noviembre de 2019, suscrita por el Sr. Ronny R. Muñoz, Consultor, SINAC-FONAFIFO-REED, donde remite consultas de temas incluidos en la Estrategia Nacional de reducción de Emisiones de Deforestaciones y Degradación Forestal</w:t>
      </w:r>
    </w:p>
    <w:p w:rsidR="005308B9" w:rsidRPr="005308B9" w:rsidRDefault="005308B9" w:rsidP="005308B9">
      <w:pPr>
        <w:spacing w:after="0" w:line="240" w:lineRule="auto"/>
        <w:contextualSpacing/>
        <w:rPr>
          <w:rFonts w:ascii="Arial" w:eastAsia="Times New Roman" w:hAnsi="Arial" w:cs="Arial"/>
          <w:b/>
          <w:sz w:val="24"/>
          <w:szCs w:val="24"/>
          <w:lang w:val="es-ES_tradnl" w:eastAsia="es-ES_tradnl"/>
        </w:rPr>
      </w:pPr>
    </w:p>
    <w:p w:rsidR="005308B9" w:rsidRPr="005308B9" w:rsidRDefault="005308B9" w:rsidP="005308B9">
      <w:pPr>
        <w:spacing w:after="0" w:line="240" w:lineRule="auto"/>
        <w:contextualSpacing/>
        <w:jc w:val="both"/>
        <w:rPr>
          <w:rFonts w:ascii="Arial" w:eastAsia="Times New Roman" w:hAnsi="Arial" w:cs="Arial"/>
          <w:b/>
          <w:sz w:val="24"/>
          <w:szCs w:val="24"/>
          <w:lang w:val="es-ES_tradnl" w:eastAsia="es-ES_tradnl"/>
        </w:rPr>
      </w:pPr>
      <w:r w:rsidRPr="005308B9">
        <w:rPr>
          <w:rFonts w:ascii="Arial" w:eastAsia="Times New Roman" w:hAnsi="Arial" w:cs="Arial"/>
          <w:b/>
          <w:sz w:val="24"/>
          <w:szCs w:val="24"/>
          <w:lang w:val="es-ES_tradnl" w:eastAsia="es-ES_tradnl"/>
        </w:rPr>
        <w:t>ESTE CONCEJO MUNICIPAL ACUERDA</w:t>
      </w:r>
    </w:p>
    <w:p w:rsidR="005308B9" w:rsidRPr="005308B9" w:rsidRDefault="005308B9" w:rsidP="005308B9">
      <w:pPr>
        <w:spacing w:after="0" w:line="240" w:lineRule="auto"/>
        <w:contextualSpacing/>
        <w:jc w:val="both"/>
        <w:rPr>
          <w:rFonts w:ascii="Arial" w:eastAsia="Times New Roman" w:hAnsi="Arial" w:cs="Arial"/>
          <w:b/>
          <w:sz w:val="24"/>
          <w:szCs w:val="24"/>
          <w:lang w:val="es-ES_tradnl" w:eastAsia="es-ES_tradnl"/>
        </w:rPr>
      </w:pPr>
    </w:p>
    <w:p w:rsidR="005308B9" w:rsidRPr="005308B9" w:rsidRDefault="005308B9" w:rsidP="005308B9">
      <w:pPr>
        <w:spacing w:after="0" w:line="240" w:lineRule="auto"/>
        <w:contextualSpacing/>
        <w:jc w:val="both"/>
        <w:rPr>
          <w:rFonts w:ascii="Arial" w:eastAsia="Times New Roman" w:hAnsi="Arial" w:cs="Arial"/>
          <w:sz w:val="24"/>
          <w:szCs w:val="24"/>
          <w:lang w:val="es-ES_tradnl" w:eastAsia="es-ES_tradnl"/>
        </w:rPr>
      </w:pPr>
      <w:r w:rsidRPr="005308B9">
        <w:rPr>
          <w:rFonts w:ascii="Arial" w:eastAsia="Times New Roman" w:hAnsi="Arial" w:cs="Arial"/>
          <w:sz w:val="24"/>
          <w:szCs w:val="24"/>
          <w:lang w:val="es-ES_tradnl" w:eastAsia="es-ES_tradnl"/>
        </w:rPr>
        <w:t>Remitir dicha nota a la Administración Municipal para que brinde el trámite que corresponda y copie a este Concejo Municipal la respuesta respectiva.</w:t>
      </w:r>
    </w:p>
    <w:p w:rsidR="005308B9" w:rsidRPr="005308B9" w:rsidRDefault="005308B9" w:rsidP="005308B9">
      <w:pPr>
        <w:spacing w:after="0" w:line="240" w:lineRule="auto"/>
        <w:rPr>
          <w:rFonts w:ascii="Calibri" w:eastAsia="Calibri" w:hAnsi="Calibri" w:cs="Times New Roman"/>
          <w:lang w:val="es-ES_tradnl" w:eastAsia="es-ES_tradnl"/>
        </w:rPr>
      </w:pPr>
    </w:p>
    <w:p w:rsidR="005308B9" w:rsidRPr="005308B9" w:rsidRDefault="005308B9" w:rsidP="005308B9">
      <w:pPr>
        <w:spacing w:after="0" w:line="240" w:lineRule="auto"/>
        <w:jc w:val="both"/>
        <w:rPr>
          <w:rFonts w:ascii="Arial" w:eastAsia="Calibri" w:hAnsi="Arial" w:cs="Arial"/>
          <w:b/>
        </w:rPr>
      </w:pPr>
      <w:r w:rsidRPr="005308B9">
        <w:rPr>
          <w:rFonts w:ascii="Arial" w:eastAsia="Calibri" w:hAnsi="Arial" w:cs="Arial"/>
          <w:b/>
          <w:sz w:val="24"/>
          <w:szCs w:val="24"/>
        </w:rPr>
        <w:t>ACUERDO</w:t>
      </w:r>
      <w:r w:rsidRPr="005308B9">
        <w:rPr>
          <w:rFonts w:ascii="Arial" w:eastAsia="Calibri" w:hAnsi="Arial" w:cs="Arial"/>
          <w:b/>
        </w:rPr>
        <w:t xml:space="preserve"> UNÁNIME Y DECLARADO DEFINITIVAMENTE APROBADO N° 791-19</w:t>
      </w:r>
    </w:p>
    <w:p w:rsidR="005308B9" w:rsidRPr="005308B9" w:rsidRDefault="005308B9" w:rsidP="005308B9">
      <w:pPr>
        <w:suppressLineNumbers/>
        <w:spacing w:after="0" w:line="240" w:lineRule="auto"/>
        <w:rPr>
          <w:rFonts w:ascii="Calibri" w:eastAsia="Calibri" w:hAnsi="Calibri" w:cs="Times New Roman"/>
        </w:rPr>
      </w:pPr>
    </w:p>
    <w:p w:rsidR="005308B9" w:rsidRPr="005308B9" w:rsidRDefault="005308B9" w:rsidP="005308B9">
      <w:pPr>
        <w:spacing w:after="0" w:line="240" w:lineRule="auto"/>
        <w:jc w:val="both"/>
        <w:rPr>
          <w:rFonts w:ascii="Arial" w:eastAsia="Calibri" w:hAnsi="Arial" w:cs="Arial"/>
          <w:sz w:val="24"/>
          <w:szCs w:val="24"/>
        </w:rPr>
      </w:pPr>
      <w:r w:rsidRPr="005308B9">
        <w:rPr>
          <w:rFonts w:ascii="Arial" w:eastAsia="Calibri" w:hAnsi="Arial" w:cs="Arial"/>
          <w:sz w:val="24"/>
          <w:szCs w:val="24"/>
        </w:rPr>
        <w:t>Acuerdo con el voto positivo de los regidores</w:t>
      </w:r>
    </w:p>
    <w:p w:rsidR="005308B9" w:rsidRPr="005308B9" w:rsidRDefault="005308B9" w:rsidP="005308B9">
      <w:pPr>
        <w:spacing w:after="0" w:line="240" w:lineRule="auto"/>
        <w:ind w:right="-799"/>
        <w:rPr>
          <w:rFonts w:ascii="Arial" w:eastAsia="Calibri" w:hAnsi="Arial" w:cs="Arial"/>
          <w:sz w:val="24"/>
          <w:szCs w:val="24"/>
        </w:rPr>
      </w:pPr>
    </w:p>
    <w:p w:rsidR="005308B9" w:rsidRPr="005308B9" w:rsidRDefault="005308B9" w:rsidP="005308B9">
      <w:pPr>
        <w:numPr>
          <w:ilvl w:val="0"/>
          <w:numId w:val="115"/>
        </w:numPr>
        <w:spacing w:after="0" w:line="240" w:lineRule="auto"/>
        <w:ind w:right="-799" w:firstLine="556"/>
        <w:rPr>
          <w:rFonts w:ascii="Arial" w:eastAsia="Calibri" w:hAnsi="Arial" w:cs="Arial"/>
          <w:sz w:val="24"/>
          <w:szCs w:val="24"/>
        </w:rPr>
      </w:pPr>
      <w:r w:rsidRPr="005308B9">
        <w:rPr>
          <w:rFonts w:ascii="Arial" w:eastAsia="Calibri" w:hAnsi="Arial" w:cs="Arial"/>
          <w:sz w:val="24"/>
          <w:szCs w:val="24"/>
        </w:rPr>
        <w:t xml:space="preserve">José Fernando Méndez Vindas, Partido Unidad Social Cristiana </w:t>
      </w:r>
    </w:p>
    <w:p w:rsidR="005308B9" w:rsidRPr="005308B9" w:rsidRDefault="005308B9" w:rsidP="005308B9">
      <w:pPr>
        <w:numPr>
          <w:ilvl w:val="0"/>
          <w:numId w:val="115"/>
        </w:numPr>
        <w:spacing w:after="0" w:line="240" w:lineRule="auto"/>
        <w:ind w:right="-799" w:firstLine="556"/>
        <w:rPr>
          <w:rFonts w:ascii="Arial" w:eastAsia="Calibri" w:hAnsi="Arial" w:cs="Arial"/>
          <w:sz w:val="24"/>
          <w:szCs w:val="24"/>
        </w:rPr>
      </w:pPr>
      <w:r w:rsidRPr="005308B9">
        <w:rPr>
          <w:rFonts w:ascii="Arial" w:eastAsia="Calibri" w:hAnsi="Arial" w:cs="Arial"/>
          <w:sz w:val="24"/>
          <w:szCs w:val="24"/>
        </w:rPr>
        <w:t>Julio César Benavides Espinoza, Partido Unidad Social Cristiana</w:t>
      </w:r>
    </w:p>
    <w:p w:rsidR="005308B9" w:rsidRPr="005308B9" w:rsidRDefault="005308B9" w:rsidP="005308B9">
      <w:pPr>
        <w:numPr>
          <w:ilvl w:val="0"/>
          <w:numId w:val="115"/>
        </w:numPr>
        <w:spacing w:after="0" w:line="240" w:lineRule="auto"/>
        <w:ind w:right="-799" w:firstLine="556"/>
        <w:rPr>
          <w:rFonts w:ascii="Arial" w:eastAsia="Calibri" w:hAnsi="Arial" w:cs="Arial"/>
          <w:sz w:val="24"/>
          <w:szCs w:val="24"/>
        </w:rPr>
      </w:pPr>
      <w:r w:rsidRPr="005308B9">
        <w:rPr>
          <w:rFonts w:ascii="Arial" w:eastAsia="Calibri" w:hAnsi="Arial" w:cs="Arial"/>
          <w:sz w:val="24"/>
          <w:szCs w:val="24"/>
        </w:rPr>
        <w:t>Damaris Gamboa Hernández, Partido Unidad Social Cristiana</w:t>
      </w:r>
    </w:p>
    <w:p w:rsidR="005308B9" w:rsidRPr="005308B9" w:rsidRDefault="005308B9" w:rsidP="005308B9">
      <w:pPr>
        <w:numPr>
          <w:ilvl w:val="0"/>
          <w:numId w:val="115"/>
        </w:numPr>
        <w:spacing w:after="0" w:line="240" w:lineRule="auto"/>
        <w:ind w:firstLine="556"/>
        <w:rPr>
          <w:rFonts w:ascii="Arial" w:eastAsia="Calibri" w:hAnsi="Arial" w:cs="Arial"/>
          <w:sz w:val="24"/>
          <w:szCs w:val="24"/>
        </w:rPr>
      </w:pPr>
      <w:r w:rsidRPr="005308B9">
        <w:rPr>
          <w:rFonts w:ascii="Arial" w:eastAsia="Calibri" w:hAnsi="Arial" w:cs="Arial"/>
          <w:sz w:val="24"/>
          <w:szCs w:val="24"/>
        </w:rPr>
        <w:t>Yojhan Cubero Ramírez, Partido Liberación Nacional</w:t>
      </w:r>
    </w:p>
    <w:p w:rsidR="005308B9" w:rsidRPr="005308B9" w:rsidRDefault="005308B9" w:rsidP="005308B9">
      <w:pPr>
        <w:numPr>
          <w:ilvl w:val="0"/>
          <w:numId w:val="115"/>
        </w:numPr>
        <w:spacing w:after="0" w:line="240" w:lineRule="auto"/>
        <w:ind w:firstLine="556"/>
        <w:rPr>
          <w:rFonts w:ascii="Arial" w:eastAsia="Calibri" w:hAnsi="Arial" w:cs="Arial"/>
          <w:sz w:val="24"/>
          <w:szCs w:val="24"/>
        </w:rPr>
      </w:pPr>
      <w:r w:rsidRPr="005308B9">
        <w:rPr>
          <w:rFonts w:ascii="Arial" w:eastAsia="Calibri" w:hAnsi="Arial" w:cs="Arial"/>
          <w:sz w:val="24"/>
          <w:szCs w:val="24"/>
        </w:rPr>
        <w:t>Betty Castillo Ortiz, Partido Liberación Nacional</w:t>
      </w: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Default="005308B9" w:rsidP="00995077">
      <w:pPr>
        <w:pStyle w:val="Sinespaciado"/>
        <w:rPr>
          <w:rFonts w:ascii="Arial" w:hAnsi="Arial" w:cs="Arial"/>
          <w:sz w:val="16"/>
          <w:szCs w:val="16"/>
        </w:rPr>
      </w:pPr>
    </w:p>
    <w:p w:rsidR="005308B9" w:rsidRPr="00500EB2" w:rsidRDefault="005308B9" w:rsidP="005308B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308B9" w:rsidRPr="00A21CE9" w:rsidRDefault="005308B9" w:rsidP="005308B9">
      <w:pPr>
        <w:spacing w:after="0" w:line="240" w:lineRule="auto"/>
        <w:jc w:val="center"/>
        <w:rPr>
          <w:rFonts w:ascii="Arial" w:hAnsi="Arial" w:cs="Arial"/>
          <w:b/>
          <w:sz w:val="24"/>
          <w:szCs w:val="24"/>
        </w:rPr>
      </w:pPr>
      <w:r>
        <w:rPr>
          <w:rFonts w:ascii="Arial" w:hAnsi="Arial" w:cs="Arial"/>
          <w:b/>
          <w:sz w:val="24"/>
          <w:szCs w:val="24"/>
        </w:rPr>
        <w:t>SECRETARÍA CONCEJO MUNICIPAL</w:t>
      </w:r>
    </w:p>
    <w:p w:rsidR="005308B9" w:rsidRPr="009F7C75" w:rsidRDefault="005308B9" w:rsidP="005308B9">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06545261" wp14:editId="6BE909A2">
            <wp:extent cx="213459" cy="152400"/>
            <wp:effectExtent l="0" t="0" r="0" b="0"/>
            <wp:docPr id="451" name="Imagen 4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5308B9" w:rsidRDefault="005308B9" w:rsidP="00995077">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7C030F5D" wp14:editId="1C716CF5">
            <wp:extent cx="213459" cy="152400"/>
            <wp:effectExtent l="0" t="0" r="0" b="0"/>
            <wp:docPr id="452" name="Imagen 4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Sr. </w:t>
      </w:r>
      <w:proofErr w:type="spellStart"/>
      <w:r>
        <w:rPr>
          <w:rFonts w:ascii="Arial" w:hAnsi="Arial" w:cs="Arial"/>
          <w:sz w:val="16"/>
          <w:szCs w:val="16"/>
        </w:rPr>
        <w:t>Ronny</w:t>
      </w:r>
      <w:proofErr w:type="spellEnd"/>
      <w:r>
        <w:rPr>
          <w:rFonts w:ascii="Arial" w:hAnsi="Arial" w:cs="Arial"/>
          <w:sz w:val="16"/>
          <w:szCs w:val="16"/>
        </w:rPr>
        <w:t xml:space="preserve"> Muñoz, Consultor</w:t>
      </w:r>
    </w:p>
    <w:p w:rsidR="00DA256A" w:rsidRDefault="00DA256A" w:rsidP="00995077">
      <w:pPr>
        <w:pStyle w:val="Sinespaciado"/>
        <w:rPr>
          <w:rFonts w:ascii="Arial" w:hAnsi="Arial" w:cs="Arial"/>
          <w:sz w:val="16"/>
          <w:szCs w:val="16"/>
        </w:rPr>
      </w:pPr>
    </w:p>
    <w:p w:rsidR="002F5500" w:rsidRDefault="00123F16" w:rsidP="00123F16">
      <w:pPr>
        <w:ind w:left="4956"/>
        <w:rPr>
          <w:rFonts w:ascii="Arial" w:hAnsi="Arial" w:cs="Arial"/>
          <w:b/>
          <w:sz w:val="24"/>
          <w:szCs w:val="24"/>
          <w:lang w:val="es-ES"/>
        </w:rPr>
      </w:pPr>
      <w:r>
        <w:rPr>
          <w:rFonts w:ascii="Arial" w:hAnsi="Arial" w:cs="Arial"/>
          <w:b/>
          <w:sz w:val="24"/>
          <w:szCs w:val="24"/>
          <w:lang w:val="es-ES"/>
        </w:rPr>
        <w:t xml:space="preserve">      </w:t>
      </w:r>
    </w:p>
    <w:p w:rsidR="002F5500" w:rsidRDefault="002F5500" w:rsidP="002F5500">
      <w:pPr>
        <w:pStyle w:val="Sinespaciado"/>
        <w:rPr>
          <w:lang w:val="es-ES"/>
        </w:rPr>
      </w:pPr>
    </w:p>
    <w:p w:rsidR="00123F16" w:rsidRPr="001F3A3E" w:rsidRDefault="00123F16" w:rsidP="00123F16">
      <w:pPr>
        <w:ind w:left="4956"/>
        <w:rPr>
          <w:rFonts w:ascii="Arial" w:hAnsi="Arial" w:cs="Arial"/>
          <w:b/>
          <w:sz w:val="24"/>
          <w:szCs w:val="24"/>
          <w:lang w:val="es-ES"/>
        </w:rPr>
      </w:pPr>
      <w:r>
        <w:rPr>
          <w:rFonts w:ascii="Arial" w:hAnsi="Arial" w:cs="Arial"/>
          <w:b/>
          <w:sz w:val="24"/>
          <w:szCs w:val="24"/>
          <w:lang w:val="es-ES"/>
        </w:rPr>
        <w:t xml:space="preserve"> </w:t>
      </w:r>
      <w:r w:rsidR="002F5500">
        <w:rPr>
          <w:rFonts w:ascii="Arial" w:hAnsi="Arial" w:cs="Arial"/>
          <w:b/>
          <w:sz w:val="24"/>
          <w:szCs w:val="24"/>
          <w:lang w:val="es-ES"/>
        </w:rPr>
        <w:t xml:space="preserve">       </w:t>
      </w:r>
      <w:r>
        <w:rPr>
          <w:rFonts w:ascii="Arial" w:hAnsi="Arial" w:cs="Arial"/>
          <w:b/>
          <w:sz w:val="24"/>
          <w:szCs w:val="24"/>
          <w:lang w:val="es-ES"/>
        </w:rPr>
        <w:t>OFICIO MSPH-CM-ACUER-792-</w:t>
      </w:r>
      <w:r w:rsidRPr="001F3A3E">
        <w:rPr>
          <w:rFonts w:ascii="Arial" w:hAnsi="Arial" w:cs="Arial"/>
          <w:b/>
          <w:sz w:val="24"/>
          <w:szCs w:val="24"/>
          <w:lang w:val="es-ES"/>
        </w:rPr>
        <w:t>19</w:t>
      </w:r>
    </w:p>
    <w:p w:rsidR="00123F16" w:rsidRPr="001F3A3E" w:rsidRDefault="00123F16" w:rsidP="00123F1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123F16" w:rsidRPr="001F3A3E" w:rsidRDefault="00123F16" w:rsidP="00123F1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23F16" w:rsidRDefault="002F5500" w:rsidP="00123F16">
      <w:pPr>
        <w:spacing w:after="0" w:line="240" w:lineRule="auto"/>
        <w:jc w:val="both"/>
        <w:rPr>
          <w:rFonts w:ascii="Arial" w:hAnsi="Arial" w:cs="Arial"/>
          <w:sz w:val="24"/>
          <w:szCs w:val="24"/>
        </w:rPr>
      </w:pPr>
      <w:r>
        <w:rPr>
          <w:rFonts w:ascii="Arial" w:hAnsi="Arial" w:cs="Arial"/>
          <w:sz w:val="24"/>
          <w:szCs w:val="24"/>
        </w:rPr>
        <w:t>Señores</w:t>
      </w:r>
    </w:p>
    <w:p w:rsidR="00123F16" w:rsidRDefault="002F5500" w:rsidP="00123F16">
      <w:pPr>
        <w:spacing w:after="0" w:line="240" w:lineRule="auto"/>
        <w:jc w:val="both"/>
        <w:rPr>
          <w:rFonts w:ascii="Arial" w:hAnsi="Arial" w:cs="Arial"/>
          <w:sz w:val="24"/>
          <w:szCs w:val="24"/>
        </w:rPr>
      </w:pPr>
      <w:r>
        <w:rPr>
          <w:rFonts w:ascii="Arial" w:hAnsi="Arial" w:cs="Arial"/>
          <w:sz w:val="24"/>
          <w:szCs w:val="24"/>
        </w:rPr>
        <w:t>Comisión de Asuntos Jurídicos</w:t>
      </w:r>
    </w:p>
    <w:p w:rsidR="00123F16" w:rsidRDefault="00123F16" w:rsidP="00123F16">
      <w:pPr>
        <w:spacing w:after="0" w:line="240" w:lineRule="auto"/>
        <w:jc w:val="both"/>
        <w:rPr>
          <w:rFonts w:ascii="Arial" w:hAnsi="Arial" w:cs="Arial"/>
          <w:sz w:val="24"/>
          <w:szCs w:val="24"/>
        </w:rPr>
      </w:pPr>
      <w:r>
        <w:rPr>
          <w:rFonts w:ascii="Arial" w:hAnsi="Arial" w:cs="Arial"/>
          <w:sz w:val="24"/>
          <w:szCs w:val="24"/>
        </w:rPr>
        <w:t>Municipalidad de San Pablo de Heredia</w:t>
      </w:r>
    </w:p>
    <w:p w:rsidR="00123F16" w:rsidRDefault="00123F16" w:rsidP="00123F16">
      <w:pPr>
        <w:spacing w:after="0" w:line="240" w:lineRule="auto"/>
        <w:jc w:val="both"/>
        <w:rPr>
          <w:rFonts w:ascii="Arial" w:hAnsi="Arial" w:cs="Arial"/>
          <w:sz w:val="24"/>
          <w:szCs w:val="24"/>
        </w:rPr>
      </w:pPr>
      <w:r>
        <w:rPr>
          <w:rFonts w:ascii="Arial" w:hAnsi="Arial" w:cs="Arial"/>
          <w:sz w:val="24"/>
          <w:szCs w:val="24"/>
        </w:rPr>
        <w:t>Pte.</w:t>
      </w:r>
    </w:p>
    <w:p w:rsidR="00123F16" w:rsidRDefault="00123F16" w:rsidP="00123F16">
      <w:pPr>
        <w:spacing w:after="0"/>
        <w:rPr>
          <w:rFonts w:ascii="Arial" w:eastAsia="Times New Roman" w:hAnsi="Arial" w:cs="Arial"/>
          <w:sz w:val="24"/>
          <w:szCs w:val="24"/>
          <w:lang w:val="es-ES" w:eastAsia="es-ES"/>
        </w:rPr>
      </w:pPr>
    </w:p>
    <w:p w:rsidR="00123F16" w:rsidRPr="001F3A3E" w:rsidRDefault="00123F16" w:rsidP="00123F1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2F550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2F5500">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123F16" w:rsidRPr="001F3A3E" w:rsidRDefault="00123F16" w:rsidP="00123F16">
      <w:pPr>
        <w:pStyle w:val="Sinespaciado"/>
        <w:rPr>
          <w:lang w:val="es-ES"/>
        </w:rPr>
      </w:pPr>
    </w:p>
    <w:p w:rsidR="00123F16" w:rsidRPr="001F3A3E" w:rsidRDefault="00123F16" w:rsidP="00123F1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23F16" w:rsidRPr="001F3A3E" w:rsidRDefault="00123F16" w:rsidP="00123F16">
      <w:pPr>
        <w:spacing w:after="0" w:line="240" w:lineRule="auto"/>
        <w:rPr>
          <w:rFonts w:ascii="Calibri" w:eastAsia="Calibri" w:hAnsi="Calibri" w:cs="Times New Roman"/>
          <w:lang w:val="es-ES" w:eastAsia="es-ES"/>
        </w:rPr>
      </w:pPr>
    </w:p>
    <w:p w:rsidR="00123F16" w:rsidRPr="001F3A3E" w:rsidRDefault="00123F16" w:rsidP="00123F1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23F16" w:rsidRPr="00EE5576" w:rsidRDefault="00123F16" w:rsidP="00123F16">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DA256A" w:rsidRDefault="00DA256A" w:rsidP="00995077">
      <w:pPr>
        <w:pStyle w:val="Sinespaciado"/>
        <w:rPr>
          <w:rFonts w:ascii="Arial" w:hAnsi="Arial" w:cs="Arial"/>
          <w:sz w:val="16"/>
          <w:szCs w:val="16"/>
        </w:rPr>
      </w:pPr>
    </w:p>
    <w:p w:rsidR="00123F16" w:rsidRPr="00123F16" w:rsidRDefault="00123F16" w:rsidP="00123F16">
      <w:pPr>
        <w:spacing w:after="0" w:line="240" w:lineRule="auto"/>
        <w:rPr>
          <w:rFonts w:ascii="Arial" w:eastAsia="Calibri" w:hAnsi="Arial" w:cs="Arial"/>
          <w:b/>
          <w:sz w:val="24"/>
          <w:szCs w:val="24"/>
        </w:rPr>
      </w:pPr>
      <w:r w:rsidRPr="00123F16">
        <w:rPr>
          <w:rFonts w:ascii="Arial" w:eastAsia="Calibri" w:hAnsi="Arial" w:cs="Arial"/>
          <w:b/>
          <w:sz w:val="24"/>
          <w:szCs w:val="24"/>
        </w:rPr>
        <w:t>CONSIDERANDO</w:t>
      </w:r>
    </w:p>
    <w:p w:rsidR="00123F16" w:rsidRPr="00123F16" w:rsidRDefault="00123F16" w:rsidP="00123F16">
      <w:pPr>
        <w:spacing w:after="0" w:line="240" w:lineRule="auto"/>
        <w:rPr>
          <w:rFonts w:ascii="Calibri" w:eastAsia="Calibri" w:hAnsi="Calibri" w:cs="Times New Roman"/>
        </w:rPr>
      </w:pPr>
    </w:p>
    <w:p w:rsidR="00123F16" w:rsidRPr="00123F16" w:rsidRDefault="00123F16" w:rsidP="00123F16">
      <w:pPr>
        <w:spacing w:after="0" w:line="240" w:lineRule="auto"/>
        <w:jc w:val="both"/>
        <w:rPr>
          <w:rFonts w:ascii="Arial" w:eastAsia="Calibri" w:hAnsi="Arial" w:cs="Arial"/>
          <w:sz w:val="24"/>
          <w:szCs w:val="24"/>
        </w:rPr>
      </w:pPr>
      <w:r w:rsidRPr="00123F16">
        <w:rPr>
          <w:rFonts w:ascii="Arial" w:eastAsia="Calibri" w:hAnsi="Arial" w:cs="Arial"/>
          <w:sz w:val="24"/>
          <w:szCs w:val="24"/>
        </w:rPr>
        <w:t xml:space="preserve">Oficio MSPH-AM-NI-229-19, fechado 25 de noviembre de 2019, suscrito por el Sr. Bernardo Porras López, Alcalde Municipal, donde remite propuesta de ampliación en el pago de aceras por parte del contribuyente. </w:t>
      </w:r>
    </w:p>
    <w:p w:rsidR="00123F16" w:rsidRPr="00123F16" w:rsidRDefault="00123F16" w:rsidP="002F5500">
      <w:pPr>
        <w:pStyle w:val="Sinespaciado"/>
      </w:pPr>
    </w:p>
    <w:p w:rsidR="00123F16" w:rsidRPr="00123F16" w:rsidRDefault="00123F16" w:rsidP="00123F16">
      <w:pPr>
        <w:spacing w:after="0" w:line="240" w:lineRule="auto"/>
        <w:rPr>
          <w:rFonts w:ascii="Arial" w:eastAsia="Calibri" w:hAnsi="Arial" w:cs="Arial"/>
          <w:b/>
          <w:sz w:val="24"/>
          <w:szCs w:val="24"/>
        </w:rPr>
      </w:pPr>
      <w:r w:rsidRPr="00123F16">
        <w:rPr>
          <w:rFonts w:ascii="Arial" w:eastAsia="Calibri" w:hAnsi="Arial" w:cs="Arial"/>
          <w:b/>
          <w:sz w:val="24"/>
          <w:szCs w:val="24"/>
        </w:rPr>
        <w:t>ESTE CONCEJO MUNICIPAL ACUERDA</w:t>
      </w:r>
    </w:p>
    <w:p w:rsidR="00123F16" w:rsidRPr="00123F16" w:rsidRDefault="00123F16" w:rsidP="002F5500">
      <w:pPr>
        <w:pStyle w:val="Sinespaciado"/>
      </w:pPr>
    </w:p>
    <w:p w:rsidR="00123F16" w:rsidRPr="00123F16" w:rsidRDefault="00123F16" w:rsidP="00123F16">
      <w:pPr>
        <w:spacing w:after="0" w:line="240" w:lineRule="auto"/>
        <w:jc w:val="both"/>
        <w:rPr>
          <w:rFonts w:ascii="Arial" w:eastAsia="Calibri" w:hAnsi="Arial" w:cs="Arial"/>
          <w:sz w:val="24"/>
          <w:szCs w:val="24"/>
        </w:rPr>
      </w:pPr>
      <w:r w:rsidRPr="00123F16">
        <w:rPr>
          <w:rFonts w:ascii="Arial" w:eastAsia="Calibri" w:hAnsi="Arial" w:cs="Arial"/>
          <w:sz w:val="24"/>
          <w:szCs w:val="24"/>
        </w:rPr>
        <w:t>Remitir dicho oficio a la comisión de Asuntos Jurídicos para su respectivo análisis y posterior dictamen.</w:t>
      </w:r>
    </w:p>
    <w:p w:rsidR="00123F16" w:rsidRPr="00123F16" w:rsidRDefault="00123F16" w:rsidP="00123F16">
      <w:pPr>
        <w:spacing w:after="0" w:line="240" w:lineRule="auto"/>
        <w:jc w:val="both"/>
        <w:rPr>
          <w:rFonts w:ascii="Calibri" w:eastAsia="Calibri" w:hAnsi="Calibri" w:cs="Times New Roman"/>
        </w:rPr>
      </w:pPr>
    </w:p>
    <w:p w:rsidR="00123F16" w:rsidRPr="00123F16" w:rsidRDefault="00123F16" w:rsidP="00123F16">
      <w:pPr>
        <w:spacing w:after="0" w:line="240" w:lineRule="auto"/>
        <w:jc w:val="both"/>
        <w:rPr>
          <w:rFonts w:ascii="Arial" w:eastAsia="Calibri" w:hAnsi="Arial" w:cs="Arial"/>
          <w:b/>
        </w:rPr>
      </w:pPr>
      <w:r w:rsidRPr="00123F16">
        <w:rPr>
          <w:rFonts w:ascii="Arial" w:eastAsia="Calibri" w:hAnsi="Arial" w:cs="Arial"/>
          <w:b/>
        </w:rPr>
        <w:t>ACUERDO UNÁNIME Y DECLARADO DEFINITIVAMENTE APROBADO N° 792-19</w:t>
      </w:r>
    </w:p>
    <w:p w:rsidR="00123F16" w:rsidRPr="00123F16" w:rsidRDefault="00123F16" w:rsidP="002F5500">
      <w:pPr>
        <w:pStyle w:val="Sinespaciado"/>
      </w:pPr>
    </w:p>
    <w:p w:rsidR="00123F16" w:rsidRPr="00123F16" w:rsidRDefault="00123F16" w:rsidP="00123F16">
      <w:pPr>
        <w:spacing w:after="0" w:line="240" w:lineRule="auto"/>
        <w:jc w:val="both"/>
        <w:rPr>
          <w:rFonts w:ascii="Arial" w:eastAsia="Calibri" w:hAnsi="Arial" w:cs="Arial"/>
          <w:sz w:val="24"/>
          <w:szCs w:val="24"/>
        </w:rPr>
      </w:pPr>
      <w:r w:rsidRPr="00123F16">
        <w:rPr>
          <w:rFonts w:ascii="Arial" w:eastAsia="Calibri" w:hAnsi="Arial" w:cs="Arial"/>
          <w:sz w:val="24"/>
          <w:szCs w:val="24"/>
        </w:rPr>
        <w:t>Acuerdo con el voto positivo de los regidores</w:t>
      </w:r>
    </w:p>
    <w:p w:rsidR="00123F16" w:rsidRPr="00123F16" w:rsidRDefault="00123F16" w:rsidP="00123F16">
      <w:pPr>
        <w:spacing w:after="0" w:line="240" w:lineRule="auto"/>
        <w:jc w:val="both"/>
        <w:rPr>
          <w:rFonts w:ascii="Arial" w:eastAsia="Calibri" w:hAnsi="Arial" w:cs="Arial"/>
          <w:sz w:val="24"/>
          <w:szCs w:val="24"/>
        </w:rPr>
      </w:pPr>
    </w:p>
    <w:p w:rsidR="00123F16" w:rsidRPr="00123F16" w:rsidRDefault="00123F16" w:rsidP="002F5500">
      <w:pPr>
        <w:numPr>
          <w:ilvl w:val="0"/>
          <w:numId w:val="116"/>
        </w:numPr>
        <w:spacing w:after="0" w:line="240" w:lineRule="auto"/>
        <w:ind w:left="567" w:right="-799" w:firstLine="284"/>
        <w:rPr>
          <w:rFonts w:ascii="Arial" w:eastAsia="Calibri" w:hAnsi="Arial" w:cs="Arial"/>
          <w:sz w:val="24"/>
          <w:szCs w:val="24"/>
        </w:rPr>
      </w:pPr>
      <w:r w:rsidRPr="00123F16">
        <w:rPr>
          <w:rFonts w:ascii="Arial" w:eastAsia="Calibri" w:hAnsi="Arial" w:cs="Arial"/>
          <w:sz w:val="24"/>
          <w:szCs w:val="24"/>
        </w:rPr>
        <w:t>María de los Ángeles Artavia Zeledón, Partido Unidad Social Cristiana</w:t>
      </w:r>
    </w:p>
    <w:p w:rsidR="00123F16" w:rsidRPr="00123F16" w:rsidRDefault="00123F16" w:rsidP="002F5500">
      <w:pPr>
        <w:numPr>
          <w:ilvl w:val="0"/>
          <w:numId w:val="116"/>
        </w:numPr>
        <w:spacing w:after="0" w:line="240" w:lineRule="auto"/>
        <w:ind w:left="1276" w:right="-799"/>
        <w:rPr>
          <w:rFonts w:ascii="Arial" w:eastAsia="Calibri" w:hAnsi="Arial" w:cs="Arial"/>
          <w:sz w:val="24"/>
          <w:szCs w:val="24"/>
        </w:rPr>
      </w:pPr>
      <w:r w:rsidRPr="00123F16">
        <w:rPr>
          <w:rFonts w:ascii="Arial" w:eastAsia="Calibri" w:hAnsi="Arial" w:cs="Arial"/>
          <w:sz w:val="24"/>
          <w:szCs w:val="24"/>
        </w:rPr>
        <w:t>Julio César Benavides Espinoza, Partido Unidad Social Cristiana</w:t>
      </w:r>
    </w:p>
    <w:p w:rsidR="00123F16" w:rsidRPr="00123F16" w:rsidRDefault="00123F16" w:rsidP="002F5500">
      <w:pPr>
        <w:numPr>
          <w:ilvl w:val="0"/>
          <w:numId w:val="116"/>
        </w:numPr>
        <w:spacing w:after="0" w:line="240" w:lineRule="auto"/>
        <w:ind w:left="1276" w:right="-799"/>
        <w:rPr>
          <w:rFonts w:ascii="Arial" w:eastAsia="Calibri" w:hAnsi="Arial" w:cs="Arial"/>
          <w:sz w:val="24"/>
          <w:szCs w:val="24"/>
        </w:rPr>
      </w:pPr>
      <w:r w:rsidRPr="00123F16">
        <w:rPr>
          <w:rFonts w:ascii="Arial" w:eastAsia="Calibri" w:hAnsi="Arial" w:cs="Arial"/>
          <w:sz w:val="24"/>
          <w:szCs w:val="24"/>
        </w:rPr>
        <w:t>Damaris Gamboa Hernández, Partido Unidad Social Cristiana</w:t>
      </w:r>
    </w:p>
    <w:p w:rsidR="00123F16" w:rsidRPr="00123F16" w:rsidRDefault="00123F16" w:rsidP="002F5500">
      <w:pPr>
        <w:numPr>
          <w:ilvl w:val="0"/>
          <w:numId w:val="116"/>
        </w:numPr>
        <w:spacing w:after="0" w:line="240" w:lineRule="auto"/>
        <w:ind w:left="1276"/>
        <w:rPr>
          <w:rFonts w:ascii="Arial" w:eastAsia="Calibri" w:hAnsi="Arial" w:cs="Arial"/>
          <w:sz w:val="24"/>
          <w:szCs w:val="24"/>
        </w:rPr>
      </w:pPr>
      <w:r w:rsidRPr="00123F16">
        <w:rPr>
          <w:rFonts w:ascii="Arial" w:eastAsia="Calibri" w:hAnsi="Arial" w:cs="Arial"/>
          <w:sz w:val="24"/>
          <w:szCs w:val="24"/>
        </w:rPr>
        <w:t>Yojhan Cubero Ramírez, Partido Liberación Nacional</w:t>
      </w:r>
    </w:p>
    <w:p w:rsidR="00123F16" w:rsidRPr="00123F16" w:rsidRDefault="00123F16" w:rsidP="002F5500">
      <w:pPr>
        <w:numPr>
          <w:ilvl w:val="0"/>
          <w:numId w:val="116"/>
        </w:numPr>
        <w:spacing w:after="0" w:line="240" w:lineRule="auto"/>
        <w:ind w:left="1276"/>
        <w:rPr>
          <w:rFonts w:ascii="Arial" w:eastAsia="Calibri" w:hAnsi="Arial" w:cs="Arial"/>
          <w:sz w:val="24"/>
          <w:szCs w:val="24"/>
        </w:rPr>
      </w:pPr>
      <w:r w:rsidRPr="00123F16">
        <w:rPr>
          <w:rFonts w:ascii="Arial" w:eastAsia="Calibri" w:hAnsi="Arial" w:cs="Arial"/>
          <w:sz w:val="24"/>
          <w:szCs w:val="24"/>
        </w:rPr>
        <w:t>Betty Castillo Ortiz, Partido Liberación Nacional</w:t>
      </w:r>
    </w:p>
    <w:p w:rsidR="00123F16" w:rsidRDefault="00123F16" w:rsidP="00995077">
      <w:pPr>
        <w:pStyle w:val="Sinespaciado"/>
        <w:rPr>
          <w:rFonts w:ascii="Arial" w:hAnsi="Arial" w:cs="Arial"/>
          <w:sz w:val="16"/>
          <w:szCs w:val="16"/>
        </w:rPr>
      </w:pPr>
    </w:p>
    <w:p w:rsidR="002F5500" w:rsidRDefault="002F5500" w:rsidP="00995077">
      <w:pPr>
        <w:pStyle w:val="Sinespaciado"/>
        <w:rPr>
          <w:rFonts w:ascii="Arial" w:hAnsi="Arial" w:cs="Arial"/>
          <w:sz w:val="16"/>
          <w:szCs w:val="16"/>
        </w:rPr>
      </w:pPr>
    </w:p>
    <w:p w:rsidR="002F5500" w:rsidRDefault="002F5500" w:rsidP="00995077">
      <w:pPr>
        <w:pStyle w:val="Sinespaciado"/>
        <w:rPr>
          <w:rFonts w:ascii="Arial" w:hAnsi="Arial" w:cs="Arial"/>
          <w:sz w:val="16"/>
          <w:szCs w:val="16"/>
        </w:rPr>
      </w:pPr>
    </w:p>
    <w:p w:rsidR="002F5500" w:rsidRDefault="002F5500" w:rsidP="002F5500">
      <w:pPr>
        <w:spacing w:after="0" w:line="240" w:lineRule="auto"/>
        <w:ind w:left="2124" w:firstLine="708"/>
        <w:rPr>
          <w:rFonts w:ascii="Arial" w:hAnsi="Arial" w:cs="Arial"/>
          <w:b/>
          <w:sz w:val="24"/>
          <w:szCs w:val="24"/>
        </w:rPr>
      </w:pPr>
    </w:p>
    <w:p w:rsidR="002F5500" w:rsidRPr="00500EB2" w:rsidRDefault="002F5500" w:rsidP="002F550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F5500" w:rsidRPr="00A21CE9" w:rsidRDefault="002F5500" w:rsidP="002F5500">
      <w:pPr>
        <w:spacing w:after="0" w:line="240" w:lineRule="auto"/>
        <w:jc w:val="center"/>
        <w:rPr>
          <w:rFonts w:ascii="Arial" w:hAnsi="Arial" w:cs="Arial"/>
          <w:b/>
          <w:sz w:val="24"/>
          <w:szCs w:val="24"/>
        </w:rPr>
      </w:pPr>
      <w:r>
        <w:rPr>
          <w:rFonts w:ascii="Arial" w:hAnsi="Arial" w:cs="Arial"/>
          <w:b/>
          <w:sz w:val="24"/>
          <w:szCs w:val="24"/>
        </w:rPr>
        <w:t>SECRETARÍA CONCEJO MUNICIPAL</w:t>
      </w:r>
    </w:p>
    <w:p w:rsidR="002F5500" w:rsidRPr="009F7C75" w:rsidRDefault="002F5500" w:rsidP="002F5500">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553C66FE" wp14:editId="09481197">
            <wp:extent cx="213459" cy="152400"/>
            <wp:effectExtent l="0" t="0" r="0" b="0"/>
            <wp:docPr id="448" name="Imagen 4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2F5500" w:rsidRDefault="002F5500" w:rsidP="00995077">
      <w:pPr>
        <w:pStyle w:val="Sinespaciado"/>
        <w:rPr>
          <w:rFonts w:ascii="Arial" w:hAnsi="Arial" w:cs="Arial"/>
          <w:sz w:val="16"/>
          <w:szCs w:val="16"/>
        </w:rPr>
      </w:pPr>
    </w:p>
    <w:p w:rsidR="002F5500" w:rsidRDefault="002F5500" w:rsidP="00995077">
      <w:pPr>
        <w:pStyle w:val="Sinespaciado"/>
        <w:rPr>
          <w:rFonts w:ascii="Arial" w:hAnsi="Arial" w:cs="Arial"/>
          <w:sz w:val="16"/>
          <w:szCs w:val="16"/>
        </w:rPr>
      </w:pPr>
    </w:p>
    <w:p w:rsidR="002F5500" w:rsidRPr="001F3A3E" w:rsidRDefault="002F5500" w:rsidP="002F5500">
      <w:pPr>
        <w:ind w:left="4956"/>
        <w:rPr>
          <w:rFonts w:ascii="Arial" w:hAnsi="Arial" w:cs="Arial"/>
          <w:b/>
          <w:sz w:val="24"/>
          <w:szCs w:val="24"/>
          <w:lang w:val="es-ES"/>
        </w:rPr>
      </w:pPr>
      <w:r>
        <w:rPr>
          <w:rFonts w:ascii="Arial" w:hAnsi="Arial" w:cs="Arial"/>
          <w:b/>
          <w:sz w:val="24"/>
          <w:szCs w:val="24"/>
          <w:lang w:val="es-ES"/>
        </w:rPr>
        <w:t xml:space="preserve">        OFICIO MSPH-CM-ACUER-793-</w:t>
      </w:r>
      <w:r w:rsidRPr="001F3A3E">
        <w:rPr>
          <w:rFonts w:ascii="Arial" w:hAnsi="Arial" w:cs="Arial"/>
          <w:b/>
          <w:sz w:val="24"/>
          <w:szCs w:val="24"/>
          <w:lang w:val="es-ES"/>
        </w:rPr>
        <w:t>19</w:t>
      </w:r>
    </w:p>
    <w:p w:rsidR="002F5500" w:rsidRPr="001F3A3E" w:rsidRDefault="002F5500" w:rsidP="002F550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2F5500" w:rsidRPr="001F3A3E" w:rsidRDefault="002F5500" w:rsidP="002F550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F5500" w:rsidRDefault="002F5500" w:rsidP="002F5500">
      <w:pPr>
        <w:spacing w:after="0" w:line="240" w:lineRule="auto"/>
        <w:jc w:val="both"/>
        <w:rPr>
          <w:rFonts w:ascii="Arial" w:hAnsi="Arial" w:cs="Arial"/>
          <w:sz w:val="24"/>
          <w:szCs w:val="24"/>
        </w:rPr>
      </w:pPr>
      <w:r>
        <w:rPr>
          <w:rFonts w:ascii="Arial" w:hAnsi="Arial" w:cs="Arial"/>
          <w:sz w:val="24"/>
          <w:szCs w:val="24"/>
        </w:rPr>
        <w:t>Señores</w:t>
      </w:r>
    </w:p>
    <w:p w:rsidR="002F5500" w:rsidRDefault="002F5500" w:rsidP="002F5500">
      <w:pPr>
        <w:spacing w:after="0" w:line="240" w:lineRule="auto"/>
        <w:jc w:val="both"/>
        <w:rPr>
          <w:rFonts w:ascii="Arial" w:hAnsi="Arial" w:cs="Arial"/>
          <w:sz w:val="24"/>
          <w:szCs w:val="24"/>
        </w:rPr>
      </w:pPr>
      <w:r>
        <w:rPr>
          <w:rFonts w:ascii="Arial" w:hAnsi="Arial" w:cs="Arial"/>
          <w:sz w:val="24"/>
          <w:szCs w:val="24"/>
        </w:rPr>
        <w:t xml:space="preserve">Comisión de Asuntos </w:t>
      </w:r>
      <w:r w:rsidR="005E1B50">
        <w:rPr>
          <w:rFonts w:ascii="Arial" w:hAnsi="Arial" w:cs="Arial"/>
          <w:sz w:val="24"/>
          <w:szCs w:val="24"/>
        </w:rPr>
        <w:t>Sociales</w:t>
      </w:r>
    </w:p>
    <w:p w:rsidR="002F5500" w:rsidRDefault="002F5500" w:rsidP="002F5500">
      <w:pPr>
        <w:spacing w:after="0" w:line="240" w:lineRule="auto"/>
        <w:jc w:val="both"/>
        <w:rPr>
          <w:rFonts w:ascii="Arial" w:hAnsi="Arial" w:cs="Arial"/>
          <w:sz w:val="24"/>
          <w:szCs w:val="24"/>
        </w:rPr>
      </w:pPr>
      <w:r>
        <w:rPr>
          <w:rFonts w:ascii="Arial" w:hAnsi="Arial" w:cs="Arial"/>
          <w:sz w:val="24"/>
          <w:szCs w:val="24"/>
        </w:rPr>
        <w:t>Municipalidad de San Pablo de Heredia</w:t>
      </w:r>
    </w:p>
    <w:p w:rsidR="002F5500" w:rsidRDefault="002F5500" w:rsidP="002F5500">
      <w:pPr>
        <w:spacing w:after="0" w:line="240" w:lineRule="auto"/>
        <w:jc w:val="both"/>
        <w:rPr>
          <w:rFonts w:ascii="Arial" w:hAnsi="Arial" w:cs="Arial"/>
          <w:sz w:val="24"/>
          <w:szCs w:val="24"/>
        </w:rPr>
      </w:pPr>
      <w:r>
        <w:rPr>
          <w:rFonts w:ascii="Arial" w:hAnsi="Arial" w:cs="Arial"/>
          <w:sz w:val="24"/>
          <w:szCs w:val="24"/>
        </w:rPr>
        <w:t>Pte.</w:t>
      </w:r>
    </w:p>
    <w:p w:rsidR="002F5500" w:rsidRDefault="002F5500" w:rsidP="002F5500">
      <w:pPr>
        <w:spacing w:after="0"/>
        <w:rPr>
          <w:rFonts w:ascii="Arial" w:eastAsia="Times New Roman" w:hAnsi="Arial" w:cs="Arial"/>
          <w:sz w:val="24"/>
          <w:szCs w:val="24"/>
          <w:lang w:val="es-ES" w:eastAsia="es-ES"/>
        </w:rPr>
      </w:pPr>
    </w:p>
    <w:p w:rsidR="002F5500" w:rsidRPr="001F3A3E" w:rsidRDefault="002F5500" w:rsidP="002F550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2F5500" w:rsidRPr="001F3A3E" w:rsidRDefault="002F5500" w:rsidP="002F5500">
      <w:pPr>
        <w:pStyle w:val="Sinespaciado"/>
        <w:rPr>
          <w:lang w:val="es-ES"/>
        </w:rPr>
      </w:pPr>
    </w:p>
    <w:p w:rsidR="002F5500" w:rsidRPr="001F3A3E" w:rsidRDefault="002F5500" w:rsidP="002F550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F5500" w:rsidRPr="001F3A3E" w:rsidRDefault="002F5500" w:rsidP="002F5500">
      <w:pPr>
        <w:spacing w:after="0" w:line="240" w:lineRule="auto"/>
        <w:rPr>
          <w:rFonts w:ascii="Calibri" w:eastAsia="Calibri" w:hAnsi="Calibri" w:cs="Times New Roman"/>
          <w:lang w:val="es-ES" w:eastAsia="es-ES"/>
        </w:rPr>
      </w:pPr>
    </w:p>
    <w:p w:rsidR="002F5500" w:rsidRPr="001F3A3E" w:rsidRDefault="002F5500" w:rsidP="002F550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F5500" w:rsidRPr="00EE5576" w:rsidRDefault="002F5500" w:rsidP="002F5500">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2F5500" w:rsidRDefault="002F5500" w:rsidP="00995077">
      <w:pPr>
        <w:pStyle w:val="Sinespaciado"/>
        <w:rPr>
          <w:rFonts w:ascii="Arial" w:hAnsi="Arial" w:cs="Arial"/>
          <w:sz w:val="16"/>
          <w:szCs w:val="16"/>
        </w:rPr>
      </w:pPr>
    </w:p>
    <w:p w:rsidR="005E1B50" w:rsidRPr="005E1B50" w:rsidRDefault="005E1B50" w:rsidP="005E1B50">
      <w:pPr>
        <w:spacing w:after="0" w:line="240" w:lineRule="auto"/>
        <w:rPr>
          <w:rFonts w:ascii="Arial" w:eastAsia="Calibri" w:hAnsi="Arial" w:cs="Arial"/>
          <w:b/>
          <w:sz w:val="24"/>
          <w:szCs w:val="24"/>
        </w:rPr>
      </w:pPr>
      <w:r w:rsidRPr="005E1B50">
        <w:rPr>
          <w:rFonts w:ascii="Arial" w:eastAsia="Calibri" w:hAnsi="Arial" w:cs="Arial"/>
          <w:b/>
          <w:sz w:val="24"/>
          <w:szCs w:val="24"/>
        </w:rPr>
        <w:t>CONSIDERANDO</w:t>
      </w:r>
    </w:p>
    <w:p w:rsidR="005E1B50" w:rsidRPr="005E1B50" w:rsidRDefault="005E1B50" w:rsidP="005E1B50">
      <w:pPr>
        <w:pStyle w:val="Sinespaciado"/>
      </w:pPr>
    </w:p>
    <w:p w:rsidR="005E1B50" w:rsidRPr="005E1B50" w:rsidRDefault="005E1B50" w:rsidP="005E1B50">
      <w:pPr>
        <w:spacing w:line="252" w:lineRule="auto"/>
        <w:contextualSpacing/>
        <w:jc w:val="both"/>
        <w:rPr>
          <w:rFonts w:ascii="Arial" w:eastAsia="Calibri" w:hAnsi="Arial" w:cs="Arial"/>
          <w:sz w:val="24"/>
          <w:szCs w:val="24"/>
        </w:rPr>
      </w:pPr>
      <w:r w:rsidRPr="005E1B50">
        <w:rPr>
          <w:rFonts w:ascii="Arial" w:eastAsia="Calibri" w:hAnsi="Arial" w:cs="Arial"/>
          <w:sz w:val="24"/>
          <w:szCs w:val="24"/>
        </w:rPr>
        <w:t>Oficio AL-CPAS-852-2019, recibido vía correo el día 18 de noviembre de 2019, suscritor por la Sra. Ana Julia Araya Alfaro, Jefe de Área, Comisiones Legislativas II, Asamblea Legislativa, donde remite al consulta el texto dictaminado del proyecto de ley, Expediente N° 21.221 “ Ley para fortalecer el combate a la pobreza.”</w:t>
      </w:r>
    </w:p>
    <w:p w:rsidR="005E1B50" w:rsidRDefault="005E1B50" w:rsidP="005E1B50">
      <w:pPr>
        <w:spacing w:after="0" w:line="240" w:lineRule="auto"/>
        <w:rPr>
          <w:rFonts w:ascii="Arial" w:eastAsia="Calibri" w:hAnsi="Arial" w:cs="Arial"/>
          <w:b/>
          <w:sz w:val="24"/>
          <w:szCs w:val="24"/>
        </w:rPr>
      </w:pPr>
    </w:p>
    <w:p w:rsidR="005E1B50" w:rsidRPr="005E1B50" w:rsidRDefault="005E1B50" w:rsidP="005E1B50">
      <w:pPr>
        <w:spacing w:after="0" w:line="240" w:lineRule="auto"/>
        <w:rPr>
          <w:rFonts w:ascii="Arial" w:eastAsia="Calibri" w:hAnsi="Arial" w:cs="Arial"/>
          <w:b/>
          <w:sz w:val="24"/>
          <w:szCs w:val="24"/>
        </w:rPr>
      </w:pPr>
      <w:r>
        <w:rPr>
          <w:rFonts w:ascii="Arial" w:eastAsia="Calibri" w:hAnsi="Arial" w:cs="Arial"/>
          <w:b/>
          <w:sz w:val="24"/>
          <w:szCs w:val="24"/>
        </w:rPr>
        <w:t xml:space="preserve">                </w:t>
      </w:r>
      <w:r w:rsidRPr="005E1B50">
        <w:rPr>
          <w:rFonts w:ascii="Arial" w:eastAsia="Calibri" w:hAnsi="Arial" w:cs="Arial"/>
          <w:b/>
          <w:sz w:val="24"/>
          <w:szCs w:val="24"/>
        </w:rPr>
        <w:t>ESTE CONCEJO MUNICIPAL ACUERDA</w:t>
      </w:r>
    </w:p>
    <w:p w:rsidR="005E1B50" w:rsidRPr="005E1B50" w:rsidRDefault="005E1B50" w:rsidP="005E1B50">
      <w:pPr>
        <w:spacing w:after="0" w:line="240" w:lineRule="auto"/>
        <w:rPr>
          <w:rFonts w:ascii="Calibri" w:eastAsia="Calibri" w:hAnsi="Calibri" w:cs="Times New Roman"/>
        </w:rPr>
      </w:pPr>
    </w:p>
    <w:p w:rsidR="005E1B50" w:rsidRPr="005E1B50" w:rsidRDefault="005E1B50" w:rsidP="005E1B50">
      <w:pPr>
        <w:spacing w:after="0" w:line="240" w:lineRule="auto"/>
        <w:rPr>
          <w:rFonts w:ascii="Arial" w:eastAsia="Calibri" w:hAnsi="Arial" w:cs="Arial"/>
          <w:b/>
          <w:sz w:val="24"/>
          <w:szCs w:val="24"/>
        </w:rPr>
      </w:pPr>
      <w:r w:rsidRPr="005E1B50">
        <w:rPr>
          <w:rFonts w:ascii="Arial" w:eastAsia="Calibri" w:hAnsi="Arial" w:cs="Arial"/>
          <w:sz w:val="24"/>
          <w:szCs w:val="24"/>
        </w:rPr>
        <w:t>Remitir dicho oficio a la Comisión de Asuntos Sociales para su respectivo análisis y posterior dictamen.</w:t>
      </w:r>
    </w:p>
    <w:p w:rsidR="005E1B50" w:rsidRPr="005E1B50" w:rsidRDefault="005E1B50" w:rsidP="005E1B50">
      <w:pPr>
        <w:spacing w:after="0" w:line="240" w:lineRule="auto"/>
        <w:jc w:val="both"/>
        <w:rPr>
          <w:rFonts w:ascii="Arial" w:eastAsia="Calibri" w:hAnsi="Arial" w:cs="Arial"/>
          <w:b/>
          <w:sz w:val="24"/>
          <w:szCs w:val="24"/>
        </w:rPr>
      </w:pPr>
    </w:p>
    <w:p w:rsidR="005E1B50" w:rsidRPr="005E1B50" w:rsidRDefault="005E1B50" w:rsidP="005E1B50">
      <w:pPr>
        <w:spacing w:after="0" w:line="240" w:lineRule="auto"/>
        <w:jc w:val="both"/>
        <w:rPr>
          <w:rFonts w:ascii="Arial" w:eastAsia="Calibri" w:hAnsi="Arial" w:cs="Arial"/>
          <w:b/>
        </w:rPr>
      </w:pPr>
      <w:r w:rsidRPr="005E1B50">
        <w:rPr>
          <w:rFonts w:ascii="Arial" w:eastAsia="Calibri" w:hAnsi="Arial" w:cs="Arial"/>
          <w:b/>
          <w:sz w:val="24"/>
          <w:szCs w:val="24"/>
        </w:rPr>
        <w:t>ACUERDO</w:t>
      </w:r>
      <w:r w:rsidRPr="005E1B50">
        <w:rPr>
          <w:rFonts w:ascii="Arial" w:eastAsia="Calibri" w:hAnsi="Arial" w:cs="Arial"/>
          <w:b/>
        </w:rPr>
        <w:t xml:space="preserve"> UNÁNIME Y DECLARADO DEFINITIVAMENTE APROBADO N° 793-19</w:t>
      </w:r>
    </w:p>
    <w:p w:rsidR="005E1B50" w:rsidRPr="005E1B50" w:rsidRDefault="005E1B50" w:rsidP="005E1B50">
      <w:pPr>
        <w:spacing w:after="0" w:line="240" w:lineRule="auto"/>
        <w:rPr>
          <w:rFonts w:ascii="Calibri" w:eastAsia="Calibri" w:hAnsi="Calibri" w:cs="Times New Roman"/>
        </w:rPr>
      </w:pPr>
    </w:p>
    <w:p w:rsidR="005E1B50" w:rsidRPr="005E1B50" w:rsidRDefault="005E1B50" w:rsidP="005E1B50">
      <w:pPr>
        <w:spacing w:after="0" w:line="240" w:lineRule="auto"/>
        <w:jc w:val="both"/>
        <w:rPr>
          <w:rFonts w:ascii="Arial" w:eastAsia="Calibri" w:hAnsi="Arial" w:cs="Arial"/>
          <w:sz w:val="24"/>
          <w:szCs w:val="24"/>
        </w:rPr>
      </w:pPr>
      <w:r w:rsidRPr="005E1B50">
        <w:rPr>
          <w:rFonts w:ascii="Arial" w:eastAsia="Calibri" w:hAnsi="Arial" w:cs="Arial"/>
          <w:sz w:val="24"/>
          <w:szCs w:val="24"/>
        </w:rPr>
        <w:t>Acuerdo con el voto positivo de los regidores</w:t>
      </w:r>
    </w:p>
    <w:p w:rsidR="005E1B50" w:rsidRPr="005E1B50" w:rsidRDefault="005E1B50" w:rsidP="005E1B50">
      <w:pPr>
        <w:spacing w:after="0" w:line="240" w:lineRule="auto"/>
        <w:jc w:val="both"/>
        <w:rPr>
          <w:rFonts w:ascii="Arial" w:eastAsia="Calibri" w:hAnsi="Arial" w:cs="Arial"/>
          <w:sz w:val="24"/>
          <w:szCs w:val="24"/>
        </w:rPr>
      </w:pPr>
    </w:p>
    <w:p w:rsidR="005E1B50" w:rsidRPr="005E1B50" w:rsidRDefault="005E1B50" w:rsidP="005E1B50">
      <w:pPr>
        <w:numPr>
          <w:ilvl w:val="0"/>
          <w:numId w:val="117"/>
        </w:numPr>
        <w:spacing w:after="0" w:line="240" w:lineRule="auto"/>
        <w:ind w:left="709" w:right="-799" w:firstLine="284"/>
        <w:rPr>
          <w:rFonts w:ascii="Arial" w:eastAsia="Calibri" w:hAnsi="Arial" w:cs="Arial"/>
          <w:sz w:val="24"/>
          <w:szCs w:val="24"/>
        </w:rPr>
      </w:pPr>
      <w:r w:rsidRPr="005E1B50">
        <w:rPr>
          <w:rFonts w:ascii="Arial" w:eastAsia="Calibri" w:hAnsi="Arial" w:cs="Arial"/>
          <w:sz w:val="24"/>
          <w:szCs w:val="24"/>
        </w:rPr>
        <w:t>María de los Ángeles Artavia Zeledón, Partido Unidad Social Cristiana</w:t>
      </w:r>
    </w:p>
    <w:p w:rsidR="005E1B50" w:rsidRPr="005E1B50" w:rsidRDefault="005E1B50" w:rsidP="005E1B50">
      <w:pPr>
        <w:numPr>
          <w:ilvl w:val="0"/>
          <w:numId w:val="117"/>
        </w:numPr>
        <w:spacing w:after="0" w:line="240" w:lineRule="auto"/>
        <w:ind w:left="709" w:right="-799" w:firstLine="284"/>
        <w:rPr>
          <w:rFonts w:ascii="Arial" w:eastAsia="Calibri" w:hAnsi="Arial" w:cs="Arial"/>
          <w:sz w:val="24"/>
          <w:szCs w:val="24"/>
        </w:rPr>
      </w:pPr>
      <w:r w:rsidRPr="005E1B50">
        <w:rPr>
          <w:rFonts w:ascii="Arial" w:eastAsia="Calibri" w:hAnsi="Arial" w:cs="Arial"/>
          <w:sz w:val="24"/>
          <w:szCs w:val="24"/>
        </w:rPr>
        <w:t>Julio César Benavides Espinoza, Partido Unidad Social Cristiana</w:t>
      </w:r>
    </w:p>
    <w:p w:rsidR="005E1B50" w:rsidRPr="005E1B50" w:rsidRDefault="005E1B50" w:rsidP="005E1B50">
      <w:pPr>
        <w:numPr>
          <w:ilvl w:val="0"/>
          <w:numId w:val="117"/>
        </w:numPr>
        <w:spacing w:after="0" w:line="240" w:lineRule="auto"/>
        <w:ind w:left="709" w:right="-799" w:firstLine="284"/>
        <w:rPr>
          <w:rFonts w:ascii="Arial" w:eastAsia="Calibri" w:hAnsi="Arial" w:cs="Arial"/>
          <w:sz w:val="24"/>
          <w:szCs w:val="24"/>
        </w:rPr>
      </w:pPr>
      <w:r w:rsidRPr="005E1B50">
        <w:rPr>
          <w:rFonts w:ascii="Arial" w:eastAsia="Calibri" w:hAnsi="Arial" w:cs="Arial"/>
          <w:sz w:val="24"/>
          <w:szCs w:val="24"/>
        </w:rPr>
        <w:t>Damaris Gamboa Hernández, Partido Unidad Social Cristiana</w:t>
      </w:r>
    </w:p>
    <w:p w:rsidR="005E1B50" w:rsidRPr="005E1B50" w:rsidRDefault="005E1B50" w:rsidP="005E1B50">
      <w:pPr>
        <w:numPr>
          <w:ilvl w:val="0"/>
          <w:numId w:val="117"/>
        </w:numPr>
        <w:spacing w:after="0" w:line="240" w:lineRule="auto"/>
        <w:ind w:left="709" w:firstLine="284"/>
        <w:rPr>
          <w:rFonts w:ascii="Arial" w:eastAsia="Calibri" w:hAnsi="Arial" w:cs="Arial"/>
          <w:sz w:val="24"/>
          <w:szCs w:val="24"/>
        </w:rPr>
      </w:pPr>
      <w:r w:rsidRPr="005E1B50">
        <w:rPr>
          <w:rFonts w:ascii="Arial" w:eastAsia="Calibri" w:hAnsi="Arial" w:cs="Arial"/>
          <w:sz w:val="24"/>
          <w:szCs w:val="24"/>
        </w:rPr>
        <w:t>Yojhan Cubero Ramírez, Partido Liberación Nacional</w:t>
      </w:r>
    </w:p>
    <w:p w:rsidR="005E1B50" w:rsidRPr="005E1B50" w:rsidRDefault="005E1B50" w:rsidP="005E1B50">
      <w:pPr>
        <w:numPr>
          <w:ilvl w:val="0"/>
          <w:numId w:val="117"/>
        </w:numPr>
        <w:spacing w:after="0" w:line="240" w:lineRule="auto"/>
        <w:ind w:left="709" w:firstLine="284"/>
        <w:rPr>
          <w:rFonts w:ascii="Arial" w:eastAsia="Calibri" w:hAnsi="Arial" w:cs="Arial"/>
          <w:sz w:val="24"/>
          <w:szCs w:val="24"/>
        </w:rPr>
      </w:pPr>
      <w:r w:rsidRPr="005E1B50">
        <w:rPr>
          <w:rFonts w:ascii="Arial" w:eastAsia="Calibri" w:hAnsi="Arial" w:cs="Arial"/>
          <w:sz w:val="24"/>
          <w:szCs w:val="24"/>
        </w:rPr>
        <w:t>Betty Castillo Ortiz, Partido Liberación Nacional</w:t>
      </w:r>
    </w:p>
    <w:p w:rsidR="005E1B50" w:rsidRPr="005E1B50" w:rsidRDefault="005E1B50" w:rsidP="005E1B50">
      <w:pPr>
        <w:pStyle w:val="Sinespaciado"/>
      </w:pPr>
    </w:p>
    <w:p w:rsidR="005E1B50" w:rsidRDefault="005E1B50" w:rsidP="00995077">
      <w:pPr>
        <w:pStyle w:val="Sinespaciado"/>
        <w:rPr>
          <w:rFonts w:ascii="Arial" w:hAnsi="Arial" w:cs="Arial"/>
          <w:sz w:val="16"/>
          <w:szCs w:val="16"/>
        </w:rPr>
      </w:pPr>
    </w:p>
    <w:p w:rsidR="005E1B50" w:rsidRPr="00500EB2" w:rsidRDefault="005E1B50" w:rsidP="005E1B5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1B50" w:rsidRPr="00A21CE9" w:rsidRDefault="005E1B50" w:rsidP="005E1B50">
      <w:pPr>
        <w:spacing w:after="0" w:line="240" w:lineRule="auto"/>
        <w:jc w:val="center"/>
        <w:rPr>
          <w:rFonts w:ascii="Arial" w:hAnsi="Arial" w:cs="Arial"/>
          <w:b/>
          <w:sz w:val="24"/>
          <w:szCs w:val="24"/>
        </w:rPr>
      </w:pPr>
      <w:r>
        <w:rPr>
          <w:rFonts w:ascii="Arial" w:hAnsi="Arial" w:cs="Arial"/>
          <w:b/>
          <w:sz w:val="24"/>
          <w:szCs w:val="24"/>
        </w:rPr>
        <w:t>SECRETARÍA CONCEJO MUNICIPAL</w:t>
      </w:r>
    </w:p>
    <w:p w:rsidR="005E1B50" w:rsidRPr="009F7C75" w:rsidRDefault="005E1B50" w:rsidP="005E1B50">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6AACD725" wp14:editId="03C6A812">
            <wp:extent cx="213459" cy="152400"/>
            <wp:effectExtent l="0" t="0" r="0" b="0"/>
            <wp:docPr id="454" name="Imagen 4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5E1B50" w:rsidRDefault="005E1B50" w:rsidP="005E1B50">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295C5849" wp14:editId="56B3A416">
            <wp:extent cx="213459" cy="152400"/>
            <wp:effectExtent l="0" t="0" r="0" b="0"/>
            <wp:docPr id="455" name="Imagen 4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Ana Julia Araya Alfaro, Jefa de Área, Comisiones Legislativas II</w:t>
      </w:r>
    </w:p>
    <w:p w:rsidR="005E1B50" w:rsidRDefault="005E1B50" w:rsidP="005E1B50">
      <w:pPr>
        <w:pStyle w:val="Sinespaciado"/>
        <w:rPr>
          <w:lang w:val="es-ES"/>
        </w:rPr>
      </w:pPr>
      <w:r>
        <w:rPr>
          <w:lang w:val="es-ES"/>
        </w:rPr>
        <w:lastRenderedPageBreak/>
        <w:t xml:space="preserve">       </w:t>
      </w:r>
    </w:p>
    <w:p w:rsidR="005E1B50" w:rsidRPr="001F3A3E" w:rsidRDefault="005E1B50" w:rsidP="005E1B50">
      <w:pPr>
        <w:ind w:left="4956"/>
        <w:rPr>
          <w:rFonts w:ascii="Arial" w:hAnsi="Arial" w:cs="Arial"/>
          <w:b/>
          <w:sz w:val="24"/>
          <w:szCs w:val="24"/>
          <w:lang w:val="es-ES"/>
        </w:rPr>
      </w:pPr>
      <w:r>
        <w:rPr>
          <w:rFonts w:ascii="Arial" w:hAnsi="Arial" w:cs="Arial"/>
          <w:b/>
          <w:sz w:val="24"/>
          <w:szCs w:val="24"/>
          <w:lang w:val="es-ES"/>
        </w:rPr>
        <w:t xml:space="preserve">        OFICIO MSPH-CM-ACUER-794-</w:t>
      </w:r>
      <w:r w:rsidRPr="001F3A3E">
        <w:rPr>
          <w:rFonts w:ascii="Arial" w:hAnsi="Arial" w:cs="Arial"/>
          <w:b/>
          <w:sz w:val="24"/>
          <w:szCs w:val="24"/>
          <w:lang w:val="es-ES"/>
        </w:rPr>
        <w:t>19</w:t>
      </w:r>
    </w:p>
    <w:p w:rsidR="005E1B50" w:rsidRPr="001F3A3E" w:rsidRDefault="005E1B50" w:rsidP="005E1B5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5E1B50" w:rsidRPr="001F3A3E" w:rsidRDefault="005E1B50" w:rsidP="005E1B5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1B50" w:rsidRDefault="005E1B50" w:rsidP="005E1B50">
      <w:pPr>
        <w:spacing w:after="0" w:line="240" w:lineRule="auto"/>
        <w:jc w:val="both"/>
        <w:rPr>
          <w:rFonts w:ascii="Arial" w:hAnsi="Arial" w:cs="Arial"/>
          <w:sz w:val="24"/>
          <w:szCs w:val="24"/>
        </w:rPr>
      </w:pPr>
      <w:r>
        <w:rPr>
          <w:rFonts w:ascii="Arial" w:hAnsi="Arial" w:cs="Arial"/>
          <w:sz w:val="24"/>
          <w:szCs w:val="24"/>
        </w:rPr>
        <w:t>Señores</w:t>
      </w:r>
    </w:p>
    <w:p w:rsidR="005E1B50" w:rsidRDefault="005E1B50" w:rsidP="005E1B50">
      <w:pPr>
        <w:spacing w:after="0" w:line="240" w:lineRule="auto"/>
        <w:jc w:val="both"/>
        <w:rPr>
          <w:rFonts w:ascii="Arial" w:hAnsi="Arial" w:cs="Arial"/>
          <w:sz w:val="24"/>
          <w:szCs w:val="24"/>
        </w:rPr>
      </w:pPr>
      <w:r>
        <w:rPr>
          <w:rFonts w:ascii="Arial" w:hAnsi="Arial" w:cs="Arial"/>
          <w:sz w:val="24"/>
          <w:szCs w:val="24"/>
        </w:rPr>
        <w:t>Comisión de Asuntos Sociales</w:t>
      </w:r>
    </w:p>
    <w:p w:rsidR="005E1B50" w:rsidRDefault="005E1B50" w:rsidP="005E1B50">
      <w:pPr>
        <w:spacing w:after="0" w:line="240" w:lineRule="auto"/>
        <w:jc w:val="both"/>
        <w:rPr>
          <w:rFonts w:ascii="Arial" w:hAnsi="Arial" w:cs="Arial"/>
          <w:sz w:val="24"/>
          <w:szCs w:val="24"/>
        </w:rPr>
      </w:pPr>
      <w:r>
        <w:rPr>
          <w:rFonts w:ascii="Arial" w:hAnsi="Arial" w:cs="Arial"/>
          <w:sz w:val="24"/>
          <w:szCs w:val="24"/>
        </w:rPr>
        <w:t>Municipalidad de San Pablo de Heredia</w:t>
      </w:r>
    </w:p>
    <w:p w:rsidR="005E1B50" w:rsidRDefault="005E1B50" w:rsidP="005E1B50">
      <w:pPr>
        <w:spacing w:after="0" w:line="240" w:lineRule="auto"/>
        <w:jc w:val="both"/>
        <w:rPr>
          <w:rFonts w:ascii="Arial" w:hAnsi="Arial" w:cs="Arial"/>
          <w:sz w:val="24"/>
          <w:szCs w:val="24"/>
        </w:rPr>
      </w:pPr>
      <w:r>
        <w:rPr>
          <w:rFonts w:ascii="Arial" w:hAnsi="Arial" w:cs="Arial"/>
          <w:sz w:val="24"/>
          <w:szCs w:val="24"/>
        </w:rPr>
        <w:t>Pte.</w:t>
      </w:r>
    </w:p>
    <w:p w:rsidR="005E1B50" w:rsidRDefault="005E1B50" w:rsidP="005E1B50">
      <w:pPr>
        <w:spacing w:after="0"/>
        <w:rPr>
          <w:rFonts w:ascii="Arial" w:eastAsia="Times New Roman" w:hAnsi="Arial" w:cs="Arial"/>
          <w:sz w:val="24"/>
          <w:szCs w:val="24"/>
          <w:lang w:val="es-ES" w:eastAsia="es-ES"/>
        </w:rPr>
      </w:pPr>
    </w:p>
    <w:p w:rsidR="005E1B50" w:rsidRPr="001F3A3E" w:rsidRDefault="005E1B50" w:rsidP="005E1B5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5E1B50" w:rsidRPr="001F3A3E" w:rsidRDefault="005E1B50" w:rsidP="005E1B50">
      <w:pPr>
        <w:pStyle w:val="Sinespaciado"/>
        <w:rPr>
          <w:lang w:val="es-ES"/>
        </w:rPr>
      </w:pPr>
    </w:p>
    <w:p w:rsidR="005E1B50" w:rsidRPr="001F3A3E" w:rsidRDefault="005E1B50" w:rsidP="005E1B5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1B50" w:rsidRPr="001F3A3E" w:rsidRDefault="005E1B50" w:rsidP="005E1B50">
      <w:pPr>
        <w:spacing w:after="0" w:line="240" w:lineRule="auto"/>
        <w:rPr>
          <w:rFonts w:ascii="Calibri" w:eastAsia="Calibri" w:hAnsi="Calibri" w:cs="Times New Roman"/>
          <w:lang w:val="es-ES" w:eastAsia="es-ES"/>
        </w:rPr>
      </w:pPr>
    </w:p>
    <w:p w:rsidR="005E1B50" w:rsidRPr="001F3A3E" w:rsidRDefault="005E1B50" w:rsidP="005E1B5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1B50" w:rsidRPr="00EE5576" w:rsidRDefault="005E1B50" w:rsidP="005E1B50">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5E1B50" w:rsidRDefault="005E1B50" w:rsidP="00995077">
      <w:pPr>
        <w:pStyle w:val="Sinespaciado"/>
        <w:rPr>
          <w:rFonts w:ascii="Arial" w:hAnsi="Arial" w:cs="Arial"/>
          <w:sz w:val="16"/>
          <w:szCs w:val="16"/>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CONSIDERANDO</w:t>
      </w:r>
    </w:p>
    <w:p w:rsidR="00EC5FF4" w:rsidRPr="00EC5FF4" w:rsidRDefault="00EC5FF4" w:rsidP="00EC5FF4">
      <w:pPr>
        <w:spacing w:line="252" w:lineRule="auto"/>
        <w:contextualSpacing/>
        <w:jc w:val="both"/>
        <w:rPr>
          <w:rFonts w:ascii="Arial" w:eastAsia="Calibri" w:hAnsi="Arial" w:cs="Arial"/>
          <w:sz w:val="24"/>
          <w:szCs w:val="24"/>
          <w14:shadow w14:blurRad="50800" w14:dist="38100" w14:dir="2700000" w14:sx="100000" w14:sy="100000" w14:kx="0" w14:ky="0" w14:algn="tl">
            <w14:srgbClr w14:val="000000">
              <w14:alpha w14:val="60000"/>
            </w14:srgbClr>
          </w14:shadow>
        </w:rPr>
      </w:pPr>
      <w:r w:rsidRPr="00EC5FF4">
        <w:rPr>
          <w:rFonts w:ascii="Arial" w:eastAsia="Calibri" w:hAnsi="Arial" w:cs="Arial"/>
          <w:sz w:val="24"/>
          <w:szCs w:val="24"/>
        </w:rPr>
        <w:t>Oficio CPEM-073-2019, recibido vía correo el día 18 de noviembre de 2019, suscrito por la Sra. Ericka Ugalde Camacho, Jefa de Área, Comisiones Legislativas III, Asamblea Legislativa, donde solicita criterio en relación al proyecto de ley, Expediente N° 21.614 MODIFICACIÓN AL ARTÍCULO 19 DE LA LEY 3859 PARA ACELERAR LA DONACIÓN DE TERRENOS MUNICIPALES O ESTATALES A LAS ASOCIACIONES DE DESARROLLO COMUNAL, UNIONES CANTONALES Y FEDERACIONES REGIONALES CONSTITUIDAS BAJO LA LEY 3859 Y DARLE UNA DISTRIBUCIÓN ADECUADA A LOS RECURSOS QUE GIRA EL ESTADO POR CONCEPTO DEL 2% DEL IMPUESTO SOBRE LA RENTA AL MOVIMIENTO COMUNAL”</w:t>
      </w:r>
      <w:r w:rsidRPr="00EC5FF4">
        <w:rPr>
          <w:rFonts w:ascii="Arial" w:eastAsia="Calibri" w:hAnsi="Arial" w:cs="Arial"/>
          <w:sz w:val="24"/>
          <w:szCs w:val="24"/>
          <w14:shadow w14:blurRad="50800" w14:dist="38100" w14:dir="2700000" w14:sx="100000" w14:sy="100000" w14:kx="0" w14:ky="0" w14:algn="tl">
            <w14:srgbClr w14:val="000000">
              <w14:alpha w14:val="60000"/>
            </w14:srgbClr>
          </w14:shadow>
        </w:rPr>
        <w:t>.</w:t>
      </w:r>
    </w:p>
    <w:p w:rsidR="00EC5FF4" w:rsidRPr="00EC5FF4" w:rsidRDefault="00EC5FF4" w:rsidP="00EC5FF4">
      <w:pPr>
        <w:spacing w:line="252" w:lineRule="auto"/>
        <w:contextualSpacing/>
        <w:jc w:val="both"/>
        <w:rPr>
          <w:rFonts w:ascii="Arial" w:eastAsia="Calibri" w:hAnsi="Arial" w:cs="Arial"/>
          <w:sz w:val="24"/>
          <w:szCs w:val="24"/>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ESTE CONCEJO MUNICIPAL ACUERDA</w:t>
      </w:r>
    </w:p>
    <w:p w:rsidR="00EC5FF4" w:rsidRPr="00EC5FF4" w:rsidRDefault="00EC5FF4" w:rsidP="00EC5FF4">
      <w:pPr>
        <w:spacing w:after="0" w:line="240" w:lineRule="auto"/>
        <w:jc w:val="both"/>
        <w:rPr>
          <w:rFonts w:ascii="Arial" w:eastAsia="Calibri" w:hAnsi="Arial" w:cs="Arial"/>
          <w:b/>
          <w:sz w:val="24"/>
          <w:szCs w:val="24"/>
        </w:rPr>
      </w:pPr>
      <w:r w:rsidRPr="00EC5FF4">
        <w:rPr>
          <w:rFonts w:ascii="Arial" w:eastAsia="Calibri" w:hAnsi="Arial" w:cs="Arial"/>
          <w:sz w:val="24"/>
          <w:szCs w:val="24"/>
        </w:rPr>
        <w:t>Remitir dicho oficio a la Comisión de Asuntos Sociales para su respectivo análisis y posterior dictamen.</w:t>
      </w:r>
    </w:p>
    <w:p w:rsidR="00EC5FF4" w:rsidRPr="00EC5FF4" w:rsidRDefault="00EC5FF4" w:rsidP="00EC5FF4">
      <w:pPr>
        <w:spacing w:after="0" w:line="240" w:lineRule="auto"/>
        <w:jc w:val="both"/>
        <w:rPr>
          <w:rFonts w:ascii="Arial" w:eastAsia="Calibri" w:hAnsi="Arial" w:cs="Arial"/>
          <w:b/>
          <w:sz w:val="24"/>
          <w:szCs w:val="24"/>
        </w:rPr>
      </w:pPr>
    </w:p>
    <w:p w:rsidR="00EC5FF4" w:rsidRPr="00EC5FF4" w:rsidRDefault="00EC5FF4" w:rsidP="00EC5FF4">
      <w:pPr>
        <w:spacing w:after="0" w:line="240" w:lineRule="auto"/>
        <w:jc w:val="both"/>
        <w:rPr>
          <w:rFonts w:ascii="Arial" w:eastAsia="Calibri" w:hAnsi="Arial" w:cs="Arial"/>
          <w:b/>
        </w:rPr>
      </w:pPr>
      <w:r w:rsidRPr="00EC5FF4">
        <w:rPr>
          <w:rFonts w:ascii="Arial" w:eastAsia="Calibri" w:hAnsi="Arial" w:cs="Arial"/>
          <w:b/>
          <w:sz w:val="24"/>
          <w:szCs w:val="24"/>
        </w:rPr>
        <w:t>ACUERDO</w:t>
      </w:r>
      <w:r w:rsidRPr="00EC5FF4">
        <w:rPr>
          <w:rFonts w:ascii="Arial" w:eastAsia="Calibri" w:hAnsi="Arial" w:cs="Arial"/>
          <w:b/>
        </w:rPr>
        <w:t xml:space="preserve"> UNÁNIME Y DECLARADO DEFINITIVAMENTE APROBADO N° 794-19</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Acuerdo con el voto positivo de los regidores</w:t>
      </w:r>
    </w:p>
    <w:p w:rsidR="00EC5FF4" w:rsidRPr="00EC5FF4" w:rsidRDefault="00EC5FF4" w:rsidP="00EC5FF4">
      <w:pPr>
        <w:spacing w:after="0" w:line="240" w:lineRule="auto"/>
        <w:ind w:right="-799"/>
        <w:rPr>
          <w:rFonts w:ascii="Arial" w:eastAsia="Calibri" w:hAnsi="Arial" w:cs="Arial"/>
          <w:sz w:val="24"/>
          <w:szCs w:val="24"/>
        </w:rPr>
      </w:pPr>
    </w:p>
    <w:p w:rsidR="00EC5FF4" w:rsidRPr="00EC5FF4" w:rsidRDefault="00EC5FF4" w:rsidP="001D7789">
      <w:pPr>
        <w:numPr>
          <w:ilvl w:val="0"/>
          <w:numId w:val="118"/>
        </w:numPr>
        <w:spacing w:after="0" w:line="240" w:lineRule="auto"/>
        <w:ind w:right="-799" w:firstLine="556"/>
        <w:rPr>
          <w:rFonts w:ascii="Arial" w:eastAsia="Calibri" w:hAnsi="Arial" w:cs="Arial"/>
          <w:sz w:val="24"/>
          <w:szCs w:val="24"/>
        </w:rPr>
      </w:pPr>
      <w:r>
        <w:rPr>
          <w:rFonts w:ascii="Arial" w:eastAsia="Calibri" w:hAnsi="Arial" w:cs="Arial"/>
          <w:sz w:val="24"/>
          <w:szCs w:val="24"/>
        </w:rPr>
        <w:t xml:space="preserve">     </w:t>
      </w:r>
      <w:r w:rsidRPr="00EC5FF4">
        <w:rPr>
          <w:rFonts w:ascii="Arial" w:eastAsia="Calibri" w:hAnsi="Arial" w:cs="Arial"/>
          <w:sz w:val="24"/>
          <w:szCs w:val="24"/>
        </w:rPr>
        <w:t xml:space="preserve">María de los Ángeles Artavia Zeledón, Partido Unidad Social Cristiana </w:t>
      </w:r>
    </w:p>
    <w:p w:rsidR="00EC5FF4" w:rsidRPr="00EC5FF4" w:rsidRDefault="00EC5FF4" w:rsidP="001D7789">
      <w:pPr>
        <w:numPr>
          <w:ilvl w:val="0"/>
          <w:numId w:val="118"/>
        </w:numPr>
        <w:spacing w:after="0" w:line="240" w:lineRule="auto"/>
        <w:ind w:left="1701" w:right="-799"/>
        <w:rPr>
          <w:rFonts w:ascii="Arial" w:eastAsia="Calibri" w:hAnsi="Arial" w:cs="Arial"/>
          <w:sz w:val="24"/>
          <w:szCs w:val="24"/>
        </w:rPr>
      </w:pPr>
      <w:r w:rsidRPr="00EC5FF4">
        <w:rPr>
          <w:rFonts w:ascii="Arial" w:eastAsia="Calibri" w:hAnsi="Arial" w:cs="Arial"/>
          <w:sz w:val="24"/>
          <w:szCs w:val="24"/>
        </w:rPr>
        <w:t>Julio César Benavides Espinoza, Partido Unidad Social Cristiana</w:t>
      </w:r>
    </w:p>
    <w:p w:rsidR="00EC5FF4" w:rsidRPr="00EC5FF4" w:rsidRDefault="00EC5FF4" w:rsidP="001D7789">
      <w:pPr>
        <w:numPr>
          <w:ilvl w:val="0"/>
          <w:numId w:val="118"/>
        </w:numPr>
        <w:spacing w:after="0" w:line="240" w:lineRule="auto"/>
        <w:ind w:left="1701" w:right="-799"/>
        <w:rPr>
          <w:rFonts w:ascii="Arial" w:eastAsia="Calibri" w:hAnsi="Arial" w:cs="Arial"/>
          <w:sz w:val="24"/>
          <w:szCs w:val="24"/>
        </w:rPr>
      </w:pPr>
      <w:r w:rsidRPr="00EC5FF4">
        <w:rPr>
          <w:rFonts w:ascii="Arial" w:eastAsia="Calibri" w:hAnsi="Arial" w:cs="Arial"/>
          <w:sz w:val="24"/>
          <w:szCs w:val="24"/>
        </w:rPr>
        <w:t>Damaris Gamboa Hernández, Partido Unidad Social Cristiana</w:t>
      </w:r>
    </w:p>
    <w:p w:rsidR="00EC5FF4" w:rsidRPr="00EC5FF4" w:rsidRDefault="00EC5FF4" w:rsidP="001D7789">
      <w:pPr>
        <w:numPr>
          <w:ilvl w:val="0"/>
          <w:numId w:val="118"/>
        </w:numPr>
        <w:spacing w:after="0" w:line="240" w:lineRule="auto"/>
        <w:ind w:left="1701"/>
        <w:rPr>
          <w:rFonts w:ascii="Arial" w:eastAsia="Calibri" w:hAnsi="Arial" w:cs="Arial"/>
          <w:sz w:val="24"/>
          <w:szCs w:val="24"/>
        </w:rPr>
      </w:pPr>
      <w:r w:rsidRPr="00EC5FF4">
        <w:rPr>
          <w:rFonts w:ascii="Arial" w:eastAsia="Calibri" w:hAnsi="Arial" w:cs="Arial"/>
          <w:sz w:val="24"/>
          <w:szCs w:val="24"/>
        </w:rPr>
        <w:t>Yojhan Cubero Ramírez, Partido Liberación Nacional</w:t>
      </w:r>
    </w:p>
    <w:p w:rsidR="00EC5FF4" w:rsidRPr="00EC5FF4" w:rsidRDefault="00EC5FF4" w:rsidP="001D7789">
      <w:pPr>
        <w:numPr>
          <w:ilvl w:val="0"/>
          <w:numId w:val="118"/>
        </w:numPr>
        <w:spacing w:after="0" w:line="240" w:lineRule="auto"/>
        <w:ind w:left="1701"/>
        <w:rPr>
          <w:rFonts w:ascii="Arial" w:eastAsia="Calibri" w:hAnsi="Arial" w:cs="Arial"/>
          <w:sz w:val="24"/>
          <w:szCs w:val="24"/>
        </w:rPr>
      </w:pPr>
      <w:r w:rsidRPr="00EC5FF4">
        <w:rPr>
          <w:rFonts w:ascii="Arial" w:eastAsia="Calibri" w:hAnsi="Arial" w:cs="Arial"/>
          <w:sz w:val="24"/>
          <w:szCs w:val="24"/>
        </w:rPr>
        <w:t xml:space="preserve">Omar Sequeira </w:t>
      </w:r>
      <w:proofErr w:type="spellStart"/>
      <w:r w:rsidRPr="00EC5FF4">
        <w:rPr>
          <w:rFonts w:ascii="Arial" w:eastAsia="Calibri" w:hAnsi="Arial" w:cs="Arial"/>
          <w:sz w:val="24"/>
          <w:szCs w:val="24"/>
        </w:rPr>
        <w:t>Sequeira</w:t>
      </w:r>
      <w:proofErr w:type="spellEnd"/>
      <w:r w:rsidRPr="00EC5FF4">
        <w:rPr>
          <w:rFonts w:ascii="Arial" w:eastAsia="Calibri" w:hAnsi="Arial" w:cs="Arial"/>
          <w:sz w:val="24"/>
          <w:szCs w:val="24"/>
        </w:rPr>
        <w:t>, Partido Liberación Nacional</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Pr="00500EB2" w:rsidRDefault="00EC5FF4" w:rsidP="00EC5FF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C5FF4" w:rsidRPr="00A21CE9" w:rsidRDefault="00EC5FF4" w:rsidP="00EC5FF4">
      <w:pPr>
        <w:spacing w:after="0" w:line="240" w:lineRule="auto"/>
        <w:jc w:val="center"/>
        <w:rPr>
          <w:rFonts w:ascii="Arial" w:hAnsi="Arial" w:cs="Arial"/>
          <w:b/>
          <w:sz w:val="24"/>
          <w:szCs w:val="24"/>
        </w:rPr>
      </w:pPr>
      <w:r>
        <w:rPr>
          <w:rFonts w:ascii="Arial" w:hAnsi="Arial" w:cs="Arial"/>
          <w:b/>
          <w:sz w:val="24"/>
          <w:szCs w:val="24"/>
        </w:rPr>
        <w:t>SECRETARÍA CONCEJO MUNICIPAL</w:t>
      </w:r>
    </w:p>
    <w:p w:rsidR="00EC5FF4" w:rsidRPr="009F7C75" w:rsidRDefault="00EC5FF4" w:rsidP="00EC5FF4">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4F3E59B6" wp14:editId="2604879E">
            <wp:extent cx="213459" cy="152400"/>
            <wp:effectExtent l="0" t="0" r="0" b="0"/>
            <wp:docPr id="456" name="Imagen 4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EC5FF4" w:rsidRDefault="00EC5FF4" w:rsidP="00EC5FF4">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16D36C7A" wp14:editId="47F54103">
            <wp:extent cx="213459" cy="152400"/>
            <wp:effectExtent l="0" t="0" r="0" b="0"/>
            <wp:docPr id="457" name="Imagen 4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Ericka Ugalde Camacho, Jefa de Área, Comisiones Legislativas III</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Pr="00EC5FF4" w:rsidRDefault="00EC5FF4" w:rsidP="00EC5FF4">
      <w:pPr>
        <w:pStyle w:val="Sinespaciado"/>
      </w:pPr>
    </w:p>
    <w:p w:rsidR="00EC5FF4" w:rsidRPr="001F3A3E" w:rsidRDefault="00EC5FF4" w:rsidP="00EC5FF4">
      <w:pPr>
        <w:ind w:left="4956"/>
        <w:rPr>
          <w:rFonts w:ascii="Arial" w:hAnsi="Arial" w:cs="Arial"/>
          <w:b/>
          <w:sz w:val="24"/>
          <w:szCs w:val="24"/>
          <w:lang w:val="es-ES"/>
        </w:rPr>
      </w:pPr>
      <w:r>
        <w:rPr>
          <w:rFonts w:ascii="Arial" w:hAnsi="Arial" w:cs="Arial"/>
          <w:b/>
          <w:sz w:val="24"/>
          <w:szCs w:val="24"/>
          <w:lang w:val="es-ES"/>
        </w:rPr>
        <w:t xml:space="preserve">        OFICIO MSPH-CM-ACUER-795-</w:t>
      </w:r>
      <w:r w:rsidRPr="001F3A3E">
        <w:rPr>
          <w:rFonts w:ascii="Arial" w:hAnsi="Arial" w:cs="Arial"/>
          <w:b/>
          <w:sz w:val="24"/>
          <w:szCs w:val="24"/>
          <w:lang w:val="es-ES"/>
        </w:rPr>
        <w:t>19</w:t>
      </w:r>
    </w:p>
    <w:p w:rsidR="00EC5FF4" w:rsidRPr="001F3A3E" w:rsidRDefault="00EC5FF4" w:rsidP="00EC5FF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EC5FF4" w:rsidRPr="001F3A3E" w:rsidRDefault="00EC5FF4" w:rsidP="00EC5FF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Señores</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Comisión de Asuntos Sociales</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Municipalidad de San Pablo de Heredia</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Pte.</w:t>
      </w:r>
    </w:p>
    <w:p w:rsidR="00EC5FF4" w:rsidRDefault="00EC5FF4" w:rsidP="00EC5FF4">
      <w:pPr>
        <w:spacing w:after="0"/>
        <w:rPr>
          <w:rFonts w:ascii="Arial" w:eastAsia="Times New Roman" w:hAnsi="Arial" w:cs="Arial"/>
          <w:sz w:val="24"/>
          <w:szCs w:val="24"/>
          <w:lang w:val="es-ES" w:eastAsia="es-ES"/>
        </w:rPr>
      </w:pPr>
    </w:p>
    <w:p w:rsidR="00EC5FF4" w:rsidRPr="001F3A3E" w:rsidRDefault="00EC5FF4" w:rsidP="00EC5FF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p>
    <w:p w:rsidR="00EC5FF4" w:rsidRPr="001F3A3E" w:rsidRDefault="00EC5FF4" w:rsidP="00EC5FF4">
      <w:pPr>
        <w:pStyle w:val="Sinespaciado"/>
        <w:rPr>
          <w:lang w:val="es-ES"/>
        </w:rPr>
      </w:pPr>
    </w:p>
    <w:p w:rsidR="00EC5FF4" w:rsidRPr="001F3A3E" w:rsidRDefault="00EC5FF4" w:rsidP="00EC5FF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C5FF4" w:rsidRPr="001F3A3E" w:rsidRDefault="00EC5FF4" w:rsidP="00EC5FF4">
      <w:pPr>
        <w:spacing w:after="0" w:line="240" w:lineRule="auto"/>
        <w:rPr>
          <w:rFonts w:ascii="Calibri" w:eastAsia="Calibri" w:hAnsi="Calibri" w:cs="Times New Roman"/>
          <w:lang w:val="es-ES" w:eastAsia="es-ES"/>
        </w:rPr>
      </w:pPr>
    </w:p>
    <w:p w:rsidR="00EC5FF4" w:rsidRPr="001F3A3E" w:rsidRDefault="00EC5FF4" w:rsidP="00EC5FF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C5FF4" w:rsidRPr="00EE5576" w:rsidRDefault="00EC5FF4" w:rsidP="00EC5FF4">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EC5FF4" w:rsidRDefault="00EC5FF4" w:rsidP="00995077">
      <w:pPr>
        <w:pStyle w:val="Sinespaciado"/>
        <w:rPr>
          <w:rFonts w:ascii="Arial" w:hAnsi="Arial" w:cs="Arial"/>
          <w:sz w:val="16"/>
          <w:szCs w:val="16"/>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CONSIDERANDO</w:t>
      </w:r>
    </w:p>
    <w:p w:rsidR="00EC5FF4" w:rsidRPr="00EC5FF4" w:rsidRDefault="00EC5FF4" w:rsidP="00EC5FF4">
      <w:pPr>
        <w:spacing w:line="252" w:lineRule="auto"/>
        <w:contextualSpacing/>
        <w:jc w:val="both"/>
        <w:rPr>
          <w:rFonts w:ascii="Arial" w:eastAsia="Calibri" w:hAnsi="Arial" w:cs="Arial"/>
          <w:sz w:val="24"/>
          <w:szCs w:val="24"/>
        </w:rPr>
      </w:pPr>
      <w:r w:rsidRPr="00EC5FF4">
        <w:rPr>
          <w:rFonts w:ascii="Arial" w:eastAsia="Calibri" w:hAnsi="Arial" w:cs="Arial"/>
          <w:sz w:val="24"/>
          <w:szCs w:val="24"/>
        </w:rPr>
        <w:t>Oficio CEPDA-104-19, recibido vía correo el día 19 de noviembre de 2019, suscrito por la Sra. Ericka Ugalde Camacho, Jefa de Área, Comisiones Legislativas III, Asamblea Legislativa, donde remite a consulta el Expediente N° 21.635 “ Creación de la oficina del Adulto Mayor y de Personas en situación de discapacidad en las municipalidades.”</w:t>
      </w:r>
    </w:p>
    <w:p w:rsidR="00EC5FF4" w:rsidRPr="00EC5FF4" w:rsidRDefault="00EC5FF4" w:rsidP="00EC5FF4">
      <w:pPr>
        <w:spacing w:line="252" w:lineRule="auto"/>
        <w:contextualSpacing/>
        <w:jc w:val="both"/>
        <w:rPr>
          <w:rFonts w:ascii="Arial" w:eastAsia="Calibri" w:hAnsi="Arial" w:cs="Arial"/>
          <w:sz w:val="24"/>
          <w:szCs w:val="24"/>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 xml:space="preserve">ESTE CONCEJO MUNICIPAL ACUERDA </w:t>
      </w: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Remitir dicho oficio a la Comisión de Asuntos Sociales para su análisis y respectivo análisis.</w:t>
      </w:r>
    </w:p>
    <w:p w:rsidR="00EC5FF4" w:rsidRPr="00EC5FF4" w:rsidRDefault="00EC5FF4" w:rsidP="00EC5FF4">
      <w:pPr>
        <w:spacing w:after="0" w:line="240" w:lineRule="auto"/>
        <w:jc w:val="both"/>
        <w:rPr>
          <w:rFonts w:ascii="Arial" w:eastAsia="Calibri" w:hAnsi="Arial" w:cs="Arial"/>
          <w:b/>
          <w:sz w:val="24"/>
          <w:szCs w:val="24"/>
        </w:rPr>
      </w:pPr>
    </w:p>
    <w:p w:rsidR="00EC5FF4" w:rsidRPr="00EC5FF4" w:rsidRDefault="00EC5FF4" w:rsidP="00EC5FF4">
      <w:pPr>
        <w:spacing w:after="0" w:line="240" w:lineRule="auto"/>
        <w:jc w:val="both"/>
        <w:rPr>
          <w:rFonts w:ascii="Arial" w:eastAsia="Calibri" w:hAnsi="Arial" w:cs="Arial"/>
          <w:b/>
        </w:rPr>
      </w:pPr>
      <w:r w:rsidRPr="00EC5FF4">
        <w:rPr>
          <w:rFonts w:ascii="Arial" w:eastAsia="Calibri" w:hAnsi="Arial" w:cs="Arial"/>
          <w:b/>
          <w:sz w:val="24"/>
          <w:szCs w:val="24"/>
        </w:rPr>
        <w:t>ACUERDO</w:t>
      </w:r>
      <w:r w:rsidRPr="00EC5FF4">
        <w:rPr>
          <w:rFonts w:ascii="Arial" w:eastAsia="Calibri" w:hAnsi="Arial" w:cs="Arial"/>
          <w:b/>
        </w:rPr>
        <w:t xml:space="preserve"> UNÁNIME Y DECLARADO DEFINITIVAMENTE APROBADO N° 795-19</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Acuerdo con el voto positivo de los regidores</w:t>
      </w:r>
    </w:p>
    <w:p w:rsidR="00EC5FF4" w:rsidRPr="00EC5FF4" w:rsidRDefault="00EC5FF4" w:rsidP="00EC5FF4">
      <w:pPr>
        <w:spacing w:after="0" w:line="240" w:lineRule="auto"/>
        <w:ind w:right="-799"/>
        <w:rPr>
          <w:rFonts w:ascii="Arial" w:eastAsia="Calibri" w:hAnsi="Arial" w:cs="Arial"/>
          <w:sz w:val="24"/>
          <w:szCs w:val="24"/>
        </w:rPr>
      </w:pPr>
    </w:p>
    <w:p w:rsidR="00EC5FF4" w:rsidRPr="00EC5FF4" w:rsidRDefault="00EC5FF4" w:rsidP="001D7789">
      <w:pPr>
        <w:numPr>
          <w:ilvl w:val="0"/>
          <w:numId w:val="119"/>
        </w:numPr>
        <w:spacing w:after="0" w:line="240" w:lineRule="auto"/>
        <w:ind w:left="1560" w:right="-799" w:hanging="426"/>
        <w:rPr>
          <w:rFonts w:ascii="Arial" w:eastAsia="Calibri" w:hAnsi="Arial" w:cs="Arial"/>
          <w:sz w:val="24"/>
          <w:szCs w:val="24"/>
        </w:rPr>
      </w:pPr>
      <w:r w:rsidRPr="00EC5FF4">
        <w:rPr>
          <w:rFonts w:ascii="Arial" w:eastAsia="Calibri" w:hAnsi="Arial" w:cs="Arial"/>
          <w:sz w:val="24"/>
          <w:szCs w:val="24"/>
        </w:rPr>
        <w:t xml:space="preserve">María de los Ángeles Artavia Zeledón, Partido Unidad Social Cristiana </w:t>
      </w:r>
    </w:p>
    <w:p w:rsidR="00EC5FF4" w:rsidRPr="00EC5FF4" w:rsidRDefault="00EC5FF4" w:rsidP="001D7789">
      <w:pPr>
        <w:numPr>
          <w:ilvl w:val="0"/>
          <w:numId w:val="119"/>
        </w:numPr>
        <w:spacing w:after="0" w:line="240" w:lineRule="auto"/>
        <w:ind w:left="1560" w:right="-799"/>
        <w:rPr>
          <w:rFonts w:ascii="Arial" w:eastAsia="Calibri" w:hAnsi="Arial" w:cs="Arial"/>
          <w:sz w:val="24"/>
          <w:szCs w:val="24"/>
        </w:rPr>
      </w:pPr>
      <w:r w:rsidRPr="00EC5FF4">
        <w:rPr>
          <w:rFonts w:ascii="Arial" w:eastAsia="Calibri" w:hAnsi="Arial" w:cs="Arial"/>
          <w:sz w:val="24"/>
          <w:szCs w:val="24"/>
        </w:rPr>
        <w:t>Julio César Benavides Espinoza, Partido Unidad Social Cristiana</w:t>
      </w:r>
    </w:p>
    <w:p w:rsidR="00EC5FF4" w:rsidRPr="00EC5FF4" w:rsidRDefault="00EC5FF4" w:rsidP="001D7789">
      <w:pPr>
        <w:numPr>
          <w:ilvl w:val="0"/>
          <w:numId w:val="119"/>
        </w:numPr>
        <w:spacing w:after="0" w:line="240" w:lineRule="auto"/>
        <w:ind w:left="1560" w:right="-799"/>
        <w:rPr>
          <w:rFonts w:ascii="Arial" w:eastAsia="Calibri" w:hAnsi="Arial" w:cs="Arial"/>
          <w:sz w:val="24"/>
          <w:szCs w:val="24"/>
        </w:rPr>
      </w:pPr>
      <w:r w:rsidRPr="00EC5FF4">
        <w:rPr>
          <w:rFonts w:ascii="Arial" w:eastAsia="Calibri" w:hAnsi="Arial" w:cs="Arial"/>
          <w:sz w:val="24"/>
          <w:szCs w:val="24"/>
        </w:rPr>
        <w:t>Damaris Gamboa Hernández, Partido Unidad Social Cristiana</w:t>
      </w:r>
    </w:p>
    <w:p w:rsidR="00EC5FF4" w:rsidRPr="00EC5FF4" w:rsidRDefault="00EC5FF4" w:rsidP="001D7789">
      <w:pPr>
        <w:numPr>
          <w:ilvl w:val="0"/>
          <w:numId w:val="119"/>
        </w:numPr>
        <w:spacing w:after="0" w:line="240" w:lineRule="auto"/>
        <w:ind w:left="1560"/>
        <w:rPr>
          <w:rFonts w:ascii="Arial" w:eastAsia="Calibri" w:hAnsi="Arial" w:cs="Arial"/>
          <w:sz w:val="24"/>
          <w:szCs w:val="24"/>
        </w:rPr>
      </w:pPr>
      <w:r w:rsidRPr="00EC5FF4">
        <w:rPr>
          <w:rFonts w:ascii="Arial" w:eastAsia="Calibri" w:hAnsi="Arial" w:cs="Arial"/>
          <w:sz w:val="24"/>
          <w:szCs w:val="24"/>
        </w:rPr>
        <w:t>Yojhan Cubero Ramírez, Partido Liberación Nacional</w:t>
      </w:r>
    </w:p>
    <w:p w:rsidR="00EC5FF4" w:rsidRPr="00EC5FF4" w:rsidRDefault="00EC5FF4" w:rsidP="001D7789">
      <w:pPr>
        <w:numPr>
          <w:ilvl w:val="0"/>
          <w:numId w:val="119"/>
        </w:numPr>
        <w:spacing w:after="0" w:line="240" w:lineRule="auto"/>
        <w:ind w:left="1560"/>
        <w:rPr>
          <w:rFonts w:ascii="Arial" w:eastAsia="Calibri" w:hAnsi="Arial" w:cs="Arial"/>
          <w:sz w:val="24"/>
          <w:szCs w:val="24"/>
        </w:rPr>
      </w:pPr>
      <w:r w:rsidRPr="00EC5FF4">
        <w:rPr>
          <w:rFonts w:ascii="Arial" w:eastAsia="Calibri" w:hAnsi="Arial" w:cs="Arial"/>
          <w:sz w:val="24"/>
          <w:szCs w:val="24"/>
        </w:rPr>
        <w:t>Betty Castillo Ortiz, Partido Liberación Nacional</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Pr="00500EB2" w:rsidRDefault="00EC5FF4" w:rsidP="00EC5FF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C5FF4" w:rsidRPr="00A21CE9" w:rsidRDefault="00EC5FF4" w:rsidP="00EC5FF4">
      <w:pPr>
        <w:spacing w:after="0" w:line="240" w:lineRule="auto"/>
        <w:jc w:val="center"/>
        <w:rPr>
          <w:rFonts w:ascii="Arial" w:hAnsi="Arial" w:cs="Arial"/>
          <w:b/>
          <w:sz w:val="24"/>
          <w:szCs w:val="24"/>
        </w:rPr>
      </w:pPr>
      <w:r>
        <w:rPr>
          <w:rFonts w:ascii="Arial" w:hAnsi="Arial" w:cs="Arial"/>
          <w:b/>
          <w:sz w:val="24"/>
          <w:szCs w:val="24"/>
        </w:rPr>
        <w:t>SECRETARÍA CONCEJO MUNICIPAL</w:t>
      </w:r>
    </w:p>
    <w:p w:rsidR="00EC5FF4" w:rsidRPr="009F7C75" w:rsidRDefault="00EC5FF4" w:rsidP="00EC5FF4">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67CDD9E6" wp14:editId="5F2D371A">
            <wp:extent cx="213459" cy="152400"/>
            <wp:effectExtent l="0" t="0" r="0" b="0"/>
            <wp:docPr id="458" name="Imagen 4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EC5FF4" w:rsidRDefault="00EC5FF4" w:rsidP="00EC5FF4">
      <w:pPr>
        <w:pStyle w:val="Sinespaciado"/>
        <w:rPr>
          <w:rFonts w:ascii="Arial" w:hAnsi="Arial" w:cs="Arial"/>
          <w:sz w:val="16"/>
          <w:szCs w:val="16"/>
        </w:rPr>
      </w:pPr>
      <w:r w:rsidRPr="009F7C75">
        <w:rPr>
          <w:rFonts w:ascii="Arial" w:hAnsi="Arial" w:cs="Arial"/>
          <w:noProof/>
          <w:sz w:val="16"/>
          <w:szCs w:val="16"/>
          <w:lang w:eastAsia="es-CR"/>
        </w:rPr>
        <w:drawing>
          <wp:inline distT="0" distB="0" distL="0" distR="0" wp14:anchorId="64A7C586" wp14:editId="135180CC">
            <wp:extent cx="213459" cy="152400"/>
            <wp:effectExtent l="0" t="0" r="0" b="0"/>
            <wp:docPr id="459" name="Imagen 4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Ericka Ugalde Camacho, Jefa de Área, Comisiones Legislativas III</w:t>
      </w:r>
    </w:p>
    <w:p w:rsidR="00EC5FF4" w:rsidRDefault="00EC5FF4" w:rsidP="00EC5FF4">
      <w:pPr>
        <w:pStyle w:val="Sinespaciado"/>
        <w:rPr>
          <w:rFonts w:ascii="Arial" w:hAnsi="Arial" w:cs="Arial"/>
          <w:sz w:val="16"/>
          <w:szCs w:val="16"/>
        </w:rPr>
      </w:pPr>
    </w:p>
    <w:p w:rsidR="00EC5FF4" w:rsidRPr="001F3A3E" w:rsidRDefault="00EC5FF4" w:rsidP="00EC5FF4">
      <w:pPr>
        <w:ind w:left="4956"/>
        <w:rPr>
          <w:rFonts w:ascii="Arial" w:hAnsi="Arial" w:cs="Arial"/>
          <w:b/>
          <w:sz w:val="24"/>
          <w:szCs w:val="24"/>
          <w:lang w:val="es-ES"/>
        </w:rPr>
      </w:pPr>
      <w:r>
        <w:rPr>
          <w:rFonts w:ascii="Arial" w:hAnsi="Arial" w:cs="Arial"/>
          <w:b/>
          <w:sz w:val="24"/>
          <w:szCs w:val="24"/>
          <w:lang w:val="es-ES"/>
        </w:rPr>
        <w:t xml:space="preserve">        OFICIO MSPH-CM-ACUER-796-</w:t>
      </w:r>
      <w:r w:rsidRPr="001F3A3E">
        <w:rPr>
          <w:rFonts w:ascii="Arial" w:hAnsi="Arial" w:cs="Arial"/>
          <w:b/>
          <w:sz w:val="24"/>
          <w:szCs w:val="24"/>
          <w:lang w:val="es-ES"/>
        </w:rPr>
        <w:t>19</w:t>
      </w:r>
    </w:p>
    <w:p w:rsidR="00EC5FF4" w:rsidRPr="001F3A3E" w:rsidRDefault="00EC5FF4" w:rsidP="00EC5FF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EC5FF4" w:rsidRPr="001F3A3E" w:rsidRDefault="00EC5FF4" w:rsidP="00EC5FF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Señor</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Bernardo Porras López, Alcalde Municipal</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Municipalidad de San Pablo de Heredia</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Pte.</w:t>
      </w:r>
    </w:p>
    <w:p w:rsidR="00EC5FF4" w:rsidRDefault="00EC5FF4" w:rsidP="00EC5FF4">
      <w:pPr>
        <w:spacing w:after="0"/>
        <w:rPr>
          <w:rFonts w:ascii="Arial" w:eastAsia="Times New Roman" w:hAnsi="Arial" w:cs="Arial"/>
          <w:sz w:val="24"/>
          <w:szCs w:val="24"/>
          <w:lang w:val="es-ES" w:eastAsia="es-ES"/>
        </w:rPr>
      </w:pPr>
    </w:p>
    <w:p w:rsidR="00EC5FF4" w:rsidRPr="001F3A3E" w:rsidRDefault="00EC5FF4" w:rsidP="00EC5FF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EC5FF4" w:rsidRPr="001F3A3E" w:rsidRDefault="00EC5FF4" w:rsidP="00EC5FF4">
      <w:pPr>
        <w:pStyle w:val="Sinespaciado"/>
        <w:rPr>
          <w:lang w:val="es-ES"/>
        </w:rPr>
      </w:pPr>
    </w:p>
    <w:p w:rsidR="00EC5FF4" w:rsidRPr="001F3A3E" w:rsidRDefault="00EC5FF4" w:rsidP="00EC5FF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C5FF4" w:rsidRPr="001F3A3E" w:rsidRDefault="00EC5FF4" w:rsidP="00EC5FF4">
      <w:pPr>
        <w:spacing w:after="0" w:line="240" w:lineRule="auto"/>
        <w:rPr>
          <w:rFonts w:ascii="Calibri" w:eastAsia="Calibri" w:hAnsi="Calibri" w:cs="Times New Roman"/>
          <w:lang w:val="es-ES" w:eastAsia="es-ES"/>
        </w:rPr>
      </w:pPr>
    </w:p>
    <w:p w:rsidR="00EC5FF4" w:rsidRPr="001F3A3E" w:rsidRDefault="00EC5FF4" w:rsidP="00EC5FF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C5FF4" w:rsidRPr="00EE5576" w:rsidRDefault="00EC5FF4" w:rsidP="00EC5FF4">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EC5FF4" w:rsidRDefault="00EC5FF4" w:rsidP="00EC5FF4">
      <w:pPr>
        <w:pStyle w:val="Sinespaciado"/>
        <w:rPr>
          <w:rFonts w:ascii="Arial" w:hAnsi="Arial" w:cs="Arial"/>
          <w:sz w:val="16"/>
          <w:szCs w:val="16"/>
        </w:rPr>
      </w:pPr>
    </w:p>
    <w:p w:rsidR="00EC5FF4" w:rsidRPr="00EC5FF4" w:rsidRDefault="00EC5FF4" w:rsidP="00EC5FF4">
      <w:pPr>
        <w:spacing w:after="0" w:line="240" w:lineRule="auto"/>
        <w:rPr>
          <w:rFonts w:ascii="Arial" w:eastAsia="Calibri" w:hAnsi="Arial" w:cs="Arial"/>
          <w:b/>
          <w:sz w:val="24"/>
          <w:szCs w:val="24"/>
        </w:rPr>
      </w:pPr>
      <w:r w:rsidRPr="00EC5FF4">
        <w:rPr>
          <w:rFonts w:ascii="Arial" w:eastAsia="Calibri" w:hAnsi="Arial" w:cs="Arial"/>
          <w:b/>
          <w:sz w:val="24"/>
          <w:szCs w:val="24"/>
        </w:rPr>
        <w:t>CONSIDERANDO</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1D7789">
      <w:pPr>
        <w:numPr>
          <w:ilvl w:val="0"/>
          <w:numId w:val="120"/>
        </w:numPr>
        <w:spacing w:after="0" w:line="240" w:lineRule="auto"/>
        <w:contextualSpacing/>
        <w:jc w:val="both"/>
        <w:rPr>
          <w:rFonts w:ascii="Arial" w:eastAsia="Calibri" w:hAnsi="Arial" w:cs="Arial"/>
          <w:sz w:val="24"/>
          <w:szCs w:val="24"/>
        </w:rPr>
      </w:pPr>
      <w:r w:rsidRPr="00EC5FF4">
        <w:rPr>
          <w:rFonts w:ascii="Arial" w:eastAsia="Calibri" w:hAnsi="Arial" w:cs="Arial"/>
          <w:sz w:val="24"/>
          <w:szCs w:val="24"/>
        </w:rPr>
        <w:t xml:space="preserve">Acuerdo municipal CM-704-19 adoptado en la Sesión Ordinaria N° 44-19 celebrada el día 28 de octubre donde se requiere que la Administración Municipal </w:t>
      </w:r>
      <w:r w:rsidRPr="00EC5FF4">
        <w:rPr>
          <w:rFonts w:ascii="Arial" w:eastAsia="Times New Roman" w:hAnsi="Arial" w:cs="Arial"/>
          <w:sz w:val="24"/>
          <w:szCs w:val="24"/>
          <w:shd w:val="clear" w:color="auto" w:fill="FFFFFF"/>
          <w:lang w:val="es-ES_tradnl" w:eastAsia="es-ES_tradnl"/>
        </w:rPr>
        <w:t>solicite al Ministerio de Hacienda, una devolución de los impuestos cancelados por los Comités Cantonales de Deportes y Recreación, siendo que el cobro no corresponde</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1D7789">
      <w:pPr>
        <w:numPr>
          <w:ilvl w:val="0"/>
          <w:numId w:val="120"/>
        </w:numPr>
        <w:spacing w:line="252" w:lineRule="auto"/>
        <w:contextualSpacing/>
        <w:jc w:val="both"/>
        <w:rPr>
          <w:rFonts w:ascii="Arial" w:eastAsia="Calibri" w:hAnsi="Arial" w:cs="Arial"/>
          <w:sz w:val="24"/>
          <w:szCs w:val="24"/>
        </w:rPr>
      </w:pPr>
      <w:r w:rsidRPr="00EC5FF4">
        <w:rPr>
          <w:rFonts w:ascii="Arial" w:eastAsia="Calibri" w:hAnsi="Arial" w:cs="Arial"/>
          <w:sz w:val="24"/>
          <w:szCs w:val="24"/>
        </w:rPr>
        <w:t>Oficio MSPH-AM-NI-225-2019, recibido el día 18 de noviembre de 2019, suscrito por el Sr. Bernardo Porras López, Alcalde Municipal, donde brinda seguimiento a lo solicitado mediante el acuerdo municipal CM-704-19 con relación al pago del IVA por parte de los Comité Cantonales de Deportes.</w:t>
      </w:r>
    </w:p>
    <w:p w:rsidR="00EC5FF4" w:rsidRDefault="00EC5FF4" w:rsidP="00EC5FF4">
      <w:pPr>
        <w:spacing w:after="0" w:line="240" w:lineRule="auto"/>
        <w:rPr>
          <w:rFonts w:ascii="Arial" w:eastAsia="Calibri" w:hAnsi="Arial" w:cs="Arial"/>
          <w:b/>
          <w:sz w:val="24"/>
          <w:szCs w:val="24"/>
        </w:rPr>
      </w:pPr>
    </w:p>
    <w:p w:rsidR="00EC5FF4" w:rsidRPr="00EC5FF4" w:rsidRDefault="00EC5FF4" w:rsidP="00EC5FF4">
      <w:pPr>
        <w:spacing w:after="0" w:line="240" w:lineRule="auto"/>
        <w:rPr>
          <w:rFonts w:ascii="Arial" w:eastAsia="Calibri" w:hAnsi="Arial" w:cs="Arial"/>
          <w:b/>
          <w:sz w:val="24"/>
          <w:szCs w:val="24"/>
        </w:rPr>
      </w:pPr>
      <w:r w:rsidRPr="00EC5FF4">
        <w:rPr>
          <w:rFonts w:ascii="Arial" w:eastAsia="Calibri" w:hAnsi="Arial" w:cs="Arial"/>
          <w:b/>
          <w:sz w:val="24"/>
          <w:szCs w:val="24"/>
        </w:rPr>
        <w:t>ESTE CONCEJO MUNICIPAL ACUERDA</w:t>
      </w:r>
    </w:p>
    <w:p w:rsidR="00EC5FF4" w:rsidRPr="00EC5FF4" w:rsidRDefault="00EC5FF4" w:rsidP="00EC5FF4">
      <w:pPr>
        <w:pStyle w:val="Sinespaciado"/>
      </w:pPr>
    </w:p>
    <w:p w:rsidR="00EC5FF4" w:rsidRPr="00EC5FF4" w:rsidRDefault="00EC5FF4" w:rsidP="00EC5FF4">
      <w:pPr>
        <w:spacing w:line="252" w:lineRule="auto"/>
        <w:contextualSpacing/>
        <w:jc w:val="both"/>
        <w:rPr>
          <w:rFonts w:ascii="Arial" w:eastAsia="Calibri" w:hAnsi="Arial" w:cs="Arial"/>
          <w:b/>
          <w:sz w:val="24"/>
          <w:szCs w:val="24"/>
        </w:rPr>
      </w:pPr>
      <w:r w:rsidRPr="00EC5FF4">
        <w:rPr>
          <w:rFonts w:ascii="Arial" w:eastAsia="Calibri" w:hAnsi="Arial" w:cs="Arial"/>
          <w:sz w:val="24"/>
          <w:szCs w:val="24"/>
        </w:rPr>
        <w:t xml:space="preserve">Dar por cumplido el acuerdo municipal CM-704-19 ya que mediante el oficio de marras se remite la prueba documental de cumplimiento respectiva. </w:t>
      </w:r>
    </w:p>
    <w:p w:rsidR="00EC5FF4" w:rsidRPr="00EC5FF4" w:rsidRDefault="00EC5FF4" w:rsidP="00EC5FF4">
      <w:pPr>
        <w:spacing w:after="0" w:line="240" w:lineRule="auto"/>
        <w:jc w:val="both"/>
        <w:rPr>
          <w:rFonts w:ascii="Arial" w:eastAsia="Calibri" w:hAnsi="Arial" w:cs="Arial"/>
          <w:b/>
          <w:sz w:val="24"/>
          <w:szCs w:val="24"/>
        </w:rPr>
      </w:pPr>
    </w:p>
    <w:p w:rsidR="00EC5FF4" w:rsidRPr="00EC5FF4" w:rsidRDefault="00EC5FF4" w:rsidP="00EC5FF4">
      <w:pPr>
        <w:spacing w:after="0" w:line="240" w:lineRule="auto"/>
        <w:jc w:val="both"/>
        <w:rPr>
          <w:rFonts w:ascii="Arial" w:eastAsia="Calibri" w:hAnsi="Arial" w:cs="Arial"/>
          <w:b/>
        </w:rPr>
      </w:pPr>
      <w:r w:rsidRPr="00EC5FF4">
        <w:rPr>
          <w:rFonts w:ascii="Arial" w:eastAsia="Calibri" w:hAnsi="Arial" w:cs="Arial"/>
          <w:b/>
          <w:sz w:val="24"/>
          <w:szCs w:val="24"/>
        </w:rPr>
        <w:t>ACUERDO</w:t>
      </w:r>
      <w:r w:rsidRPr="00EC5FF4">
        <w:rPr>
          <w:rFonts w:ascii="Arial" w:eastAsia="Calibri" w:hAnsi="Arial" w:cs="Arial"/>
          <w:b/>
        </w:rPr>
        <w:t xml:space="preserve"> UNÁNIME Y DECLARADO DEFINITIVAMENTE APROBADO N° 796-19</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Acuerdo con el voto positivo de los regidores</w:t>
      </w:r>
    </w:p>
    <w:p w:rsidR="00EC5FF4" w:rsidRPr="00EC5FF4" w:rsidRDefault="00EC5FF4" w:rsidP="00EC5FF4">
      <w:pPr>
        <w:spacing w:after="0" w:line="240" w:lineRule="auto"/>
        <w:ind w:right="-799"/>
        <w:rPr>
          <w:rFonts w:ascii="Arial" w:eastAsia="Calibri" w:hAnsi="Arial" w:cs="Arial"/>
          <w:sz w:val="24"/>
          <w:szCs w:val="24"/>
        </w:rPr>
      </w:pPr>
    </w:p>
    <w:p w:rsidR="00EC5FF4" w:rsidRPr="00EC5FF4" w:rsidRDefault="00EC5FF4" w:rsidP="001D7789">
      <w:pPr>
        <w:numPr>
          <w:ilvl w:val="0"/>
          <w:numId w:val="121"/>
        </w:numPr>
        <w:spacing w:after="0" w:line="240" w:lineRule="auto"/>
        <w:ind w:left="1701" w:right="-799" w:hanging="283"/>
        <w:rPr>
          <w:rFonts w:ascii="Arial" w:eastAsia="Calibri" w:hAnsi="Arial" w:cs="Arial"/>
          <w:sz w:val="24"/>
          <w:szCs w:val="24"/>
        </w:rPr>
      </w:pPr>
      <w:r w:rsidRPr="00EC5FF4">
        <w:rPr>
          <w:rFonts w:ascii="Arial" w:eastAsia="Calibri" w:hAnsi="Arial" w:cs="Arial"/>
          <w:sz w:val="24"/>
          <w:szCs w:val="24"/>
        </w:rPr>
        <w:t xml:space="preserve">María de los Ángeles Artavia Zeledón, Partido Unidad Social Cristiana </w:t>
      </w:r>
    </w:p>
    <w:p w:rsidR="00EC5FF4" w:rsidRPr="00EC5FF4" w:rsidRDefault="00EC5FF4" w:rsidP="001D7789">
      <w:pPr>
        <w:numPr>
          <w:ilvl w:val="0"/>
          <w:numId w:val="121"/>
        </w:numPr>
        <w:spacing w:after="0" w:line="240" w:lineRule="auto"/>
        <w:ind w:left="1701" w:right="-799" w:hanging="283"/>
        <w:rPr>
          <w:rFonts w:ascii="Arial" w:eastAsia="Calibri" w:hAnsi="Arial" w:cs="Arial"/>
          <w:sz w:val="24"/>
          <w:szCs w:val="24"/>
        </w:rPr>
      </w:pPr>
      <w:r w:rsidRPr="00EC5FF4">
        <w:rPr>
          <w:rFonts w:ascii="Arial" w:eastAsia="Calibri" w:hAnsi="Arial" w:cs="Arial"/>
          <w:sz w:val="24"/>
          <w:szCs w:val="24"/>
        </w:rPr>
        <w:t>Julio César Benavides Espinoza, Partido Unidad Social Cristiana</w:t>
      </w:r>
    </w:p>
    <w:p w:rsidR="00EC5FF4" w:rsidRPr="00EC5FF4" w:rsidRDefault="00EC5FF4" w:rsidP="001D7789">
      <w:pPr>
        <w:numPr>
          <w:ilvl w:val="0"/>
          <w:numId w:val="121"/>
        </w:numPr>
        <w:spacing w:after="0" w:line="240" w:lineRule="auto"/>
        <w:ind w:left="1701" w:right="-799" w:hanging="283"/>
        <w:rPr>
          <w:rFonts w:ascii="Arial" w:eastAsia="Calibri" w:hAnsi="Arial" w:cs="Arial"/>
          <w:sz w:val="24"/>
          <w:szCs w:val="24"/>
        </w:rPr>
      </w:pPr>
      <w:r w:rsidRPr="00EC5FF4">
        <w:rPr>
          <w:rFonts w:ascii="Arial" w:eastAsia="Calibri" w:hAnsi="Arial" w:cs="Arial"/>
          <w:sz w:val="24"/>
          <w:szCs w:val="24"/>
        </w:rPr>
        <w:t>Damaris Gamboa Hernández, Partido Unidad Social Cristiana</w:t>
      </w:r>
    </w:p>
    <w:p w:rsidR="00EC5FF4" w:rsidRPr="00EC5FF4" w:rsidRDefault="00EC5FF4" w:rsidP="001D7789">
      <w:pPr>
        <w:numPr>
          <w:ilvl w:val="0"/>
          <w:numId w:val="121"/>
        </w:numPr>
        <w:spacing w:after="0" w:line="240" w:lineRule="auto"/>
        <w:ind w:left="1701" w:hanging="283"/>
        <w:rPr>
          <w:rFonts w:ascii="Arial" w:eastAsia="Calibri" w:hAnsi="Arial" w:cs="Arial"/>
          <w:sz w:val="24"/>
          <w:szCs w:val="24"/>
        </w:rPr>
      </w:pPr>
      <w:r w:rsidRPr="00EC5FF4">
        <w:rPr>
          <w:rFonts w:ascii="Arial" w:eastAsia="Calibri" w:hAnsi="Arial" w:cs="Arial"/>
          <w:sz w:val="24"/>
          <w:szCs w:val="24"/>
        </w:rPr>
        <w:t>Yojhan Cubero Ramírez, Partido Liberación Nacional</w:t>
      </w:r>
    </w:p>
    <w:p w:rsidR="00EC5FF4" w:rsidRPr="00EC5FF4" w:rsidRDefault="00EC5FF4" w:rsidP="001D7789">
      <w:pPr>
        <w:numPr>
          <w:ilvl w:val="0"/>
          <w:numId w:val="121"/>
        </w:numPr>
        <w:spacing w:after="0" w:line="240" w:lineRule="auto"/>
        <w:ind w:left="1701" w:hanging="283"/>
        <w:rPr>
          <w:rFonts w:ascii="Arial" w:eastAsia="Calibri" w:hAnsi="Arial" w:cs="Arial"/>
          <w:sz w:val="24"/>
          <w:szCs w:val="24"/>
        </w:rPr>
      </w:pPr>
      <w:r w:rsidRPr="00EC5FF4">
        <w:rPr>
          <w:rFonts w:ascii="Arial" w:eastAsia="Calibri" w:hAnsi="Arial" w:cs="Arial"/>
          <w:sz w:val="24"/>
          <w:szCs w:val="24"/>
        </w:rPr>
        <w:lastRenderedPageBreak/>
        <w:t>Betty Castillo Ortiz, Partido Liberación Nacional</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Pr="00500EB2" w:rsidRDefault="00EC5FF4" w:rsidP="00EC5FF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C5FF4" w:rsidRPr="00A21CE9" w:rsidRDefault="00EC5FF4" w:rsidP="00EC5FF4">
      <w:pPr>
        <w:spacing w:after="0" w:line="240" w:lineRule="auto"/>
        <w:jc w:val="center"/>
        <w:rPr>
          <w:rFonts w:ascii="Arial" w:hAnsi="Arial" w:cs="Arial"/>
          <w:b/>
          <w:sz w:val="24"/>
          <w:szCs w:val="24"/>
        </w:rPr>
      </w:pPr>
      <w:r>
        <w:rPr>
          <w:rFonts w:ascii="Arial" w:hAnsi="Arial" w:cs="Arial"/>
          <w:b/>
          <w:sz w:val="24"/>
          <w:szCs w:val="24"/>
        </w:rPr>
        <w:t>SECRETARÍA CONCEJO MUNICIPAL</w:t>
      </w:r>
    </w:p>
    <w:p w:rsidR="00EC5FF4" w:rsidRPr="009F7C75" w:rsidRDefault="00EC5FF4" w:rsidP="00EC5FF4">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52856C49" wp14:editId="63980BD4">
            <wp:extent cx="213459" cy="152400"/>
            <wp:effectExtent l="0" t="0" r="0" b="0"/>
            <wp:docPr id="460" name="Imagen 4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Pr="001F3A3E" w:rsidRDefault="00EC5FF4" w:rsidP="00EC5FF4">
      <w:pPr>
        <w:ind w:left="4956"/>
        <w:rPr>
          <w:rFonts w:ascii="Arial" w:hAnsi="Arial" w:cs="Arial"/>
          <w:b/>
          <w:sz w:val="24"/>
          <w:szCs w:val="24"/>
          <w:lang w:val="es-ES"/>
        </w:rPr>
      </w:pPr>
      <w:r>
        <w:rPr>
          <w:rFonts w:ascii="Arial" w:hAnsi="Arial" w:cs="Arial"/>
          <w:b/>
          <w:sz w:val="24"/>
          <w:szCs w:val="24"/>
          <w:lang w:val="es-ES"/>
        </w:rPr>
        <w:t xml:space="preserve">      </w:t>
      </w:r>
      <w:r w:rsidR="0098156E">
        <w:rPr>
          <w:rFonts w:ascii="Arial" w:hAnsi="Arial" w:cs="Arial"/>
          <w:b/>
          <w:sz w:val="24"/>
          <w:szCs w:val="24"/>
          <w:lang w:val="es-ES"/>
        </w:rPr>
        <w:t xml:space="preserve"> </w:t>
      </w:r>
      <w:r>
        <w:rPr>
          <w:rFonts w:ascii="Arial" w:hAnsi="Arial" w:cs="Arial"/>
          <w:b/>
          <w:sz w:val="24"/>
          <w:szCs w:val="24"/>
          <w:lang w:val="es-ES"/>
        </w:rPr>
        <w:t xml:space="preserve"> OFICIO MSPH-CM-ACUER-797-</w:t>
      </w:r>
      <w:r w:rsidRPr="001F3A3E">
        <w:rPr>
          <w:rFonts w:ascii="Arial" w:hAnsi="Arial" w:cs="Arial"/>
          <w:b/>
          <w:sz w:val="24"/>
          <w:szCs w:val="24"/>
          <w:lang w:val="es-ES"/>
        </w:rPr>
        <w:t>19</w:t>
      </w:r>
    </w:p>
    <w:p w:rsidR="00EC5FF4" w:rsidRPr="001F3A3E" w:rsidRDefault="00EC5FF4" w:rsidP="00EC5FF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EC5FF4" w:rsidRPr="001F3A3E" w:rsidRDefault="00EC5FF4" w:rsidP="00EC5FF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Señor</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Bernardo Porras López, Alcalde Municipal</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Municipalidad de San Pablo de Heredia</w:t>
      </w:r>
    </w:p>
    <w:p w:rsidR="00EC5FF4" w:rsidRDefault="00EC5FF4" w:rsidP="00EC5FF4">
      <w:pPr>
        <w:spacing w:after="0" w:line="240" w:lineRule="auto"/>
        <w:jc w:val="both"/>
        <w:rPr>
          <w:rFonts w:ascii="Arial" w:hAnsi="Arial" w:cs="Arial"/>
          <w:sz w:val="24"/>
          <w:szCs w:val="24"/>
        </w:rPr>
      </w:pPr>
      <w:r>
        <w:rPr>
          <w:rFonts w:ascii="Arial" w:hAnsi="Arial" w:cs="Arial"/>
          <w:sz w:val="24"/>
          <w:szCs w:val="24"/>
        </w:rPr>
        <w:t>Pte.</w:t>
      </w:r>
    </w:p>
    <w:p w:rsidR="00EC5FF4" w:rsidRDefault="00EC5FF4" w:rsidP="00EC5FF4">
      <w:pPr>
        <w:spacing w:after="0"/>
        <w:rPr>
          <w:rFonts w:ascii="Arial" w:eastAsia="Times New Roman" w:hAnsi="Arial" w:cs="Arial"/>
          <w:sz w:val="24"/>
          <w:szCs w:val="24"/>
          <w:lang w:val="es-ES" w:eastAsia="es-ES"/>
        </w:rPr>
      </w:pPr>
    </w:p>
    <w:p w:rsidR="00EC5FF4" w:rsidRPr="001F3A3E" w:rsidRDefault="00EC5FF4" w:rsidP="00EC5FF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EC5FF4" w:rsidRPr="001F3A3E" w:rsidRDefault="00EC5FF4" w:rsidP="00EC5FF4">
      <w:pPr>
        <w:pStyle w:val="Sinespaciado"/>
        <w:rPr>
          <w:lang w:val="es-ES"/>
        </w:rPr>
      </w:pPr>
    </w:p>
    <w:p w:rsidR="00EC5FF4" w:rsidRPr="001F3A3E" w:rsidRDefault="00EC5FF4" w:rsidP="00EC5FF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C5FF4" w:rsidRPr="001F3A3E" w:rsidRDefault="00EC5FF4" w:rsidP="00EC5FF4">
      <w:pPr>
        <w:spacing w:after="0" w:line="240" w:lineRule="auto"/>
        <w:rPr>
          <w:rFonts w:ascii="Calibri" w:eastAsia="Calibri" w:hAnsi="Calibri" w:cs="Times New Roman"/>
          <w:lang w:val="es-ES" w:eastAsia="es-ES"/>
        </w:rPr>
      </w:pPr>
    </w:p>
    <w:p w:rsidR="00EC5FF4" w:rsidRPr="001F3A3E" w:rsidRDefault="00EC5FF4" w:rsidP="00EC5FF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C5FF4" w:rsidRPr="00EE5576" w:rsidRDefault="00EC5FF4" w:rsidP="00EC5FF4">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EC5FF4" w:rsidRDefault="00EC5FF4" w:rsidP="00995077">
      <w:pPr>
        <w:pStyle w:val="Sinespaciado"/>
        <w:rPr>
          <w:rFonts w:ascii="Arial" w:hAnsi="Arial" w:cs="Arial"/>
          <w:sz w:val="16"/>
          <w:szCs w:val="16"/>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CONSIDERANDO</w:t>
      </w:r>
    </w:p>
    <w:p w:rsidR="00EC5FF4" w:rsidRPr="00EC5FF4" w:rsidRDefault="00EC5FF4" w:rsidP="001D7789">
      <w:pPr>
        <w:numPr>
          <w:ilvl w:val="0"/>
          <w:numId w:val="122"/>
        </w:numPr>
        <w:spacing w:line="252" w:lineRule="auto"/>
        <w:contextualSpacing/>
        <w:jc w:val="both"/>
        <w:rPr>
          <w:rFonts w:ascii="Arial" w:eastAsia="Calibri" w:hAnsi="Arial" w:cs="Arial"/>
          <w:sz w:val="24"/>
          <w:szCs w:val="24"/>
        </w:rPr>
      </w:pPr>
      <w:r w:rsidRPr="00EC5FF4">
        <w:rPr>
          <w:rFonts w:ascii="Arial" w:eastAsia="Calibri" w:hAnsi="Arial" w:cs="Arial"/>
          <w:sz w:val="24"/>
          <w:szCs w:val="24"/>
        </w:rPr>
        <w:t xml:space="preserve">Acuerdo municipal CM-735-19 adoptado en la Sesión Ordinaria N° 45-19 celebrada el día 04 de noviembre de 2019, donde se remite a la Administración Municipal nota recibida el día 24 de octubre del 2019, suscrita por la Sra. </w:t>
      </w:r>
      <w:proofErr w:type="spellStart"/>
      <w:r w:rsidRPr="00EC5FF4">
        <w:rPr>
          <w:rFonts w:ascii="Arial" w:eastAsia="Calibri" w:hAnsi="Arial" w:cs="Arial"/>
          <w:sz w:val="24"/>
          <w:szCs w:val="24"/>
        </w:rPr>
        <w:t>Celmira</w:t>
      </w:r>
      <w:proofErr w:type="spellEnd"/>
      <w:r w:rsidRPr="00EC5FF4">
        <w:rPr>
          <w:rFonts w:ascii="Arial" w:eastAsia="Calibri" w:hAnsi="Arial" w:cs="Arial"/>
          <w:sz w:val="24"/>
          <w:szCs w:val="24"/>
        </w:rPr>
        <w:t xml:space="preserve"> Quirós Vargas, informando sobre supuesto impedimento de ingreso a su vivienda ubicada en el Residencial Rincón Verde I, por tener pagos de cuotas de seguridad pendientes</w:t>
      </w:r>
    </w:p>
    <w:p w:rsidR="00EC5FF4" w:rsidRPr="00EC5FF4" w:rsidRDefault="00EC5FF4" w:rsidP="00EC5FF4">
      <w:pPr>
        <w:spacing w:line="252" w:lineRule="auto"/>
        <w:ind w:left="720"/>
        <w:contextualSpacing/>
        <w:jc w:val="both"/>
        <w:rPr>
          <w:rFonts w:ascii="Arial" w:eastAsia="Calibri" w:hAnsi="Arial" w:cs="Arial"/>
          <w:sz w:val="24"/>
          <w:szCs w:val="24"/>
        </w:rPr>
      </w:pPr>
    </w:p>
    <w:p w:rsidR="00EC5FF4" w:rsidRDefault="00EC5FF4" w:rsidP="001D7789">
      <w:pPr>
        <w:numPr>
          <w:ilvl w:val="0"/>
          <w:numId w:val="122"/>
        </w:numPr>
        <w:spacing w:line="252" w:lineRule="auto"/>
        <w:contextualSpacing/>
        <w:jc w:val="both"/>
        <w:rPr>
          <w:rFonts w:ascii="Arial" w:eastAsia="Calibri" w:hAnsi="Arial" w:cs="Arial"/>
          <w:sz w:val="24"/>
          <w:szCs w:val="24"/>
        </w:rPr>
      </w:pPr>
      <w:r w:rsidRPr="00EC5FF4">
        <w:rPr>
          <w:rFonts w:ascii="Arial" w:eastAsia="Calibri" w:hAnsi="Arial" w:cs="Arial"/>
          <w:sz w:val="24"/>
          <w:szCs w:val="24"/>
        </w:rPr>
        <w:t>Oficio MSPH-AM-NI-224-2019, recibido el día 18 de noviembre de 2019, suscrito por el Sr. Bernardo Porras López, Alcalde Municipal, donde brinda seguimiento a lo solicitado mediante el acuerdo municipal CM-735-19.</w:t>
      </w:r>
    </w:p>
    <w:p w:rsidR="00EC5FF4" w:rsidRPr="00EC5FF4" w:rsidRDefault="00EC5FF4" w:rsidP="00EC5FF4">
      <w:pPr>
        <w:spacing w:line="252" w:lineRule="auto"/>
        <w:contextualSpacing/>
        <w:jc w:val="both"/>
        <w:rPr>
          <w:rFonts w:ascii="Arial" w:eastAsia="Calibri" w:hAnsi="Arial" w:cs="Arial"/>
          <w:sz w:val="24"/>
          <w:szCs w:val="24"/>
        </w:rPr>
      </w:pPr>
    </w:p>
    <w:p w:rsidR="00EC5FF4" w:rsidRPr="00EC5FF4" w:rsidRDefault="00EC5FF4" w:rsidP="00EC5FF4">
      <w:pPr>
        <w:spacing w:line="252" w:lineRule="auto"/>
        <w:rPr>
          <w:rFonts w:ascii="Arial" w:eastAsia="Calibri" w:hAnsi="Arial" w:cs="Arial"/>
          <w:b/>
          <w:sz w:val="24"/>
          <w:szCs w:val="24"/>
        </w:rPr>
      </w:pPr>
      <w:r w:rsidRPr="00EC5FF4">
        <w:rPr>
          <w:rFonts w:ascii="Arial" w:eastAsia="Calibri" w:hAnsi="Arial" w:cs="Arial"/>
          <w:b/>
          <w:sz w:val="24"/>
          <w:szCs w:val="24"/>
        </w:rPr>
        <w:t xml:space="preserve">ESTE CONCEJO MUNICIPAL ACUERDA </w:t>
      </w: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Dar por cumplido el acuerdo municipal CM-735-19 ya que mediante el oficio de marras se remite la prueba documental de cumplimiento respectiva.</w:t>
      </w:r>
    </w:p>
    <w:p w:rsidR="00EC5FF4" w:rsidRPr="00EC5FF4" w:rsidRDefault="00EC5FF4" w:rsidP="00EC5FF4">
      <w:pPr>
        <w:spacing w:after="0" w:line="240" w:lineRule="auto"/>
        <w:jc w:val="both"/>
        <w:rPr>
          <w:rFonts w:ascii="Arial" w:eastAsia="Calibri" w:hAnsi="Arial" w:cs="Arial"/>
          <w:b/>
          <w:sz w:val="24"/>
          <w:szCs w:val="24"/>
        </w:rPr>
      </w:pPr>
    </w:p>
    <w:p w:rsidR="00EC5FF4" w:rsidRPr="00EC5FF4" w:rsidRDefault="00EC5FF4" w:rsidP="00EC5FF4">
      <w:pPr>
        <w:spacing w:after="0" w:line="240" w:lineRule="auto"/>
        <w:jc w:val="both"/>
        <w:rPr>
          <w:rFonts w:ascii="Arial" w:eastAsia="Calibri" w:hAnsi="Arial" w:cs="Arial"/>
          <w:b/>
        </w:rPr>
      </w:pPr>
      <w:r w:rsidRPr="00EC5FF4">
        <w:rPr>
          <w:rFonts w:ascii="Arial" w:eastAsia="Calibri" w:hAnsi="Arial" w:cs="Arial"/>
          <w:b/>
          <w:sz w:val="24"/>
          <w:szCs w:val="24"/>
        </w:rPr>
        <w:t>ACUERDO</w:t>
      </w:r>
      <w:r w:rsidRPr="00EC5FF4">
        <w:rPr>
          <w:rFonts w:ascii="Arial" w:eastAsia="Calibri" w:hAnsi="Arial" w:cs="Arial"/>
          <w:b/>
        </w:rPr>
        <w:t xml:space="preserve"> UNÁNIME Y DECLARADO DEFINITIVAMENTE APROBADO N° 797-19</w:t>
      </w:r>
    </w:p>
    <w:p w:rsidR="00EC5FF4" w:rsidRPr="00EC5FF4" w:rsidRDefault="00EC5FF4" w:rsidP="00EC5FF4">
      <w:pPr>
        <w:spacing w:after="0" w:line="240" w:lineRule="auto"/>
        <w:rPr>
          <w:rFonts w:ascii="Calibri" w:eastAsia="Calibri" w:hAnsi="Calibri" w:cs="Times New Roman"/>
        </w:rPr>
      </w:pPr>
    </w:p>
    <w:p w:rsidR="00EC5FF4" w:rsidRPr="00EC5FF4" w:rsidRDefault="00EC5FF4" w:rsidP="00EC5FF4">
      <w:pPr>
        <w:spacing w:after="0" w:line="240" w:lineRule="auto"/>
        <w:jc w:val="both"/>
        <w:rPr>
          <w:rFonts w:ascii="Arial" w:eastAsia="Calibri" w:hAnsi="Arial" w:cs="Arial"/>
          <w:sz w:val="24"/>
          <w:szCs w:val="24"/>
        </w:rPr>
      </w:pPr>
      <w:r w:rsidRPr="00EC5FF4">
        <w:rPr>
          <w:rFonts w:ascii="Arial" w:eastAsia="Calibri" w:hAnsi="Arial" w:cs="Arial"/>
          <w:sz w:val="24"/>
          <w:szCs w:val="24"/>
        </w:rPr>
        <w:t>Acuerdo con el voto positivo de los regidores</w:t>
      </w:r>
    </w:p>
    <w:p w:rsidR="00EC5FF4" w:rsidRPr="00EC5FF4" w:rsidRDefault="00EC5FF4" w:rsidP="00EC5FF4">
      <w:pPr>
        <w:spacing w:after="0" w:line="240" w:lineRule="auto"/>
        <w:ind w:right="-799"/>
        <w:rPr>
          <w:rFonts w:ascii="Arial" w:eastAsia="Calibri" w:hAnsi="Arial" w:cs="Arial"/>
          <w:sz w:val="24"/>
          <w:szCs w:val="24"/>
        </w:rPr>
      </w:pPr>
    </w:p>
    <w:p w:rsidR="00EC5FF4" w:rsidRPr="00EC5FF4" w:rsidRDefault="00EC5FF4" w:rsidP="001D7789">
      <w:pPr>
        <w:numPr>
          <w:ilvl w:val="0"/>
          <w:numId w:val="123"/>
        </w:numPr>
        <w:spacing w:after="0" w:line="240" w:lineRule="auto"/>
        <w:ind w:left="1701" w:right="-799" w:hanging="425"/>
        <w:rPr>
          <w:rFonts w:ascii="Arial" w:eastAsia="Calibri" w:hAnsi="Arial" w:cs="Arial"/>
          <w:sz w:val="24"/>
          <w:szCs w:val="24"/>
        </w:rPr>
      </w:pPr>
      <w:r w:rsidRPr="00EC5FF4">
        <w:rPr>
          <w:rFonts w:ascii="Arial" w:eastAsia="Calibri" w:hAnsi="Arial" w:cs="Arial"/>
          <w:sz w:val="24"/>
          <w:szCs w:val="24"/>
        </w:rPr>
        <w:t xml:space="preserve">María de los Ángeles Artavia Zeledón, Partido Unidad Social Cristiana </w:t>
      </w:r>
    </w:p>
    <w:p w:rsidR="00EC5FF4" w:rsidRPr="00EC5FF4" w:rsidRDefault="00EC5FF4" w:rsidP="001D7789">
      <w:pPr>
        <w:numPr>
          <w:ilvl w:val="0"/>
          <w:numId w:val="123"/>
        </w:numPr>
        <w:spacing w:after="0" w:line="240" w:lineRule="auto"/>
        <w:ind w:left="1701" w:right="-799"/>
        <w:rPr>
          <w:rFonts w:ascii="Arial" w:eastAsia="Calibri" w:hAnsi="Arial" w:cs="Arial"/>
          <w:sz w:val="24"/>
          <w:szCs w:val="24"/>
        </w:rPr>
      </w:pPr>
      <w:r w:rsidRPr="00EC5FF4">
        <w:rPr>
          <w:rFonts w:ascii="Arial" w:eastAsia="Calibri" w:hAnsi="Arial" w:cs="Arial"/>
          <w:sz w:val="24"/>
          <w:szCs w:val="24"/>
        </w:rPr>
        <w:t>Julio César Benavides Espinoza, Partido Unidad Social Cristiana</w:t>
      </w:r>
    </w:p>
    <w:p w:rsidR="00EC5FF4" w:rsidRPr="00EC5FF4" w:rsidRDefault="00EC5FF4" w:rsidP="001D7789">
      <w:pPr>
        <w:numPr>
          <w:ilvl w:val="0"/>
          <w:numId w:val="123"/>
        </w:numPr>
        <w:spacing w:after="0" w:line="240" w:lineRule="auto"/>
        <w:ind w:left="1701" w:right="-799"/>
        <w:rPr>
          <w:rFonts w:ascii="Arial" w:eastAsia="Calibri" w:hAnsi="Arial" w:cs="Arial"/>
          <w:sz w:val="24"/>
          <w:szCs w:val="24"/>
        </w:rPr>
      </w:pPr>
      <w:r w:rsidRPr="00EC5FF4">
        <w:rPr>
          <w:rFonts w:ascii="Arial" w:eastAsia="Calibri" w:hAnsi="Arial" w:cs="Arial"/>
          <w:sz w:val="24"/>
          <w:szCs w:val="24"/>
        </w:rPr>
        <w:t>Damaris Gamboa Hernández, Partido Unidad Social Cristiana</w:t>
      </w:r>
    </w:p>
    <w:p w:rsidR="00EC5FF4" w:rsidRPr="00EC5FF4" w:rsidRDefault="00EC5FF4" w:rsidP="001D7789">
      <w:pPr>
        <w:numPr>
          <w:ilvl w:val="0"/>
          <w:numId w:val="123"/>
        </w:numPr>
        <w:spacing w:after="0" w:line="240" w:lineRule="auto"/>
        <w:ind w:left="1701"/>
        <w:rPr>
          <w:rFonts w:ascii="Arial" w:eastAsia="Calibri" w:hAnsi="Arial" w:cs="Arial"/>
          <w:sz w:val="24"/>
          <w:szCs w:val="24"/>
        </w:rPr>
      </w:pPr>
      <w:r w:rsidRPr="00EC5FF4">
        <w:rPr>
          <w:rFonts w:ascii="Arial" w:eastAsia="Calibri" w:hAnsi="Arial" w:cs="Arial"/>
          <w:sz w:val="24"/>
          <w:szCs w:val="24"/>
        </w:rPr>
        <w:t>Yojhan Cubero Ramírez, Partido Liberación Nacional</w:t>
      </w:r>
    </w:p>
    <w:p w:rsidR="00EC5FF4" w:rsidRPr="00EC5FF4" w:rsidRDefault="00EC5FF4" w:rsidP="001D7789">
      <w:pPr>
        <w:numPr>
          <w:ilvl w:val="0"/>
          <w:numId w:val="123"/>
        </w:numPr>
        <w:spacing w:after="0" w:line="240" w:lineRule="auto"/>
        <w:ind w:left="1701"/>
        <w:rPr>
          <w:rFonts w:ascii="Arial" w:eastAsia="Calibri" w:hAnsi="Arial" w:cs="Arial"/>
          <w:sz w:val="24"/>
          <w:szCs w:val="24"/>
        </w:rPr>
      </w:pPr>
      <w:r w:rsidRPr="00EC5FF4">
        <w:rPr>
          <w:rFonts w:ascii="Arial" w:eastAsia="Calibri" w:hAnsi="Arial" w:cs="Arial"/>
          <w:sz w:val="24"/>
          <w:szCs w:val="24"/>
        </w:rPr>
        <w:t>Betty Castillo Ortiz, Partido Liberación Nacional</w:t>
      </w: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8318A0" w:rsidRPr="00500EB2" w:rsidRDefault="008318A0" w:rsidP="008318A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18A0" w:rsidRPr="00A21CE9" w:rsidRDefault="008318A0" w:rsidP="008318A0">
      <w:pPr>
        <w:spacing w:after="0" w:line="240" w:lineRule="auto"/>
        <w:jc w:val="center"/>
        <w:rPr>
          <w:rFonts w:ascii="Arial" w:hAnsi="Arial" w:cs="Arial"/>
          <w:b/>
          <w:sz w:val="24"/>
          <w:szCs w:val="24"/>
        </w:rPr>
      </w:pPr>
      <w:r>
        <w:rPr>
          <w:rFonts w:ascii="Arial" w:hAnsi="Arial" w:cs="Arial"/>
          <w:b/>
          <w:sz w:val="24"/>
          <w:szCs w:val="24"/>
        </w:rPr>
        <w:t>SECRETARÍA CONCEJO MUNICIPAL</w:t>
      </w:r>
    </w:p>
    <w:p w:rsidR="008318A0" w:rsidRPr="009F7C75" w:rsidRDefault="008318A0" w:rsidP="008318A0">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02A6F2AB" wp14:editId="59B8307C">
            <wp:extent cx="213459" cy="152400"/>
            <wp:effectExtent l="0" t="0" r="0" b="0"/>
            <wp:docPr id="461" name="Imagen 4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8318A0" w:rsidRDefault="008318A0" w:rsidP="008318A0">
      <w:pPr>
        <w:pStyle w:val="Sinespaciado"/>
        <w:rPr>
          <w:rFonts w:ascii="Arial" w:hAnsi="Arial" w:cs="Arial"/>
          <w:sz w:val="16"/>
          <w:szCs w:val="16"/>
        </w:rPr>
      </w:pPr>
    </w:p>
    <w:p w:rsidR="008318A0" w:rsidRDefault="008318A0" w:rsidP="008318A0">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EC5FF4" w:rsidRDefault="00EC5FF4"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Pr="001F3A3E" w:rsidRDefault="008318A0" w:rsidP="008318A0">
      <w:pPr>
        <w:ind w:left="4956"/>
        <w:rPr>
          <w:rFonts w:ascii="Arial" w:hAnsi="Arial" w:cs="Arial"/>
          <w:b/>
          <w:sz w:val="24"/>
          <w:szCs w:val="24"/>
          <w:lang w:val="es-ES"/>
        </w:rPr>
      </w:pPr>
      <w:r>
        <w:rPr>
          <w:rFonts w:ascii="Arial" w:hAnsi="Arial" w:cs="Arial"/>
          <w:b/>
          <w:sz w:val="24"/>
          <w:szCs w:val="24"/>
          <w:lang w:val="es-ES"/>
        </w:rPr>
        <w:t xml:space="preserve">        OFICIO MSPH-CM-ACUER-798-</w:t>
      </w:r>
      <w:r w:rsidRPr="001F3A3E">
        <w:rPr>
          <w:rFonts w:ascii="Arial" w:hAnsi="Arial" w:cs="Arial"/>
          <w:b/>
          <w:sz w:val="24"/>
          <w:szCs w:val="24"/>
          <w:lang w:val="es-ES"/>
        </w:rPr>
        <w:t>19</w:t>
      </w:r>
    </w:p>
    <w:p w:rsidR="008318A0" w:rsidRPr="001F3A3E" w:rsidRDefault="008318A0" w:rsidP="008318A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8318A0" w:rsidRPr="001F3A3E" w:rsidRDefault="008318A0" w:rsidP="008318A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Señora</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Marcela Alvarado Espinoza, Auditora Interna</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Municipalidad de San Pablo de Heredia</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Pte.</w:t>
      </w:r>
    </w:p>
    <w:p w:rsidR="008318A0" w:rsidRDefault="008318A0" w:rsidP="008318A0">
      <w:pPr>
        <w:spacing w:after="0"/>
        <w:rPr>
          <w:rFonts w:ascii="Arial" w:eastAsia="Times New Roman" w:hAnsi="Arial" w:cs="Arial"/>
          <w:sz w:val="24"/>
          <w:szCs w:val="24"/>
          <w:lang w:val="es-ES" w:eastAsia="es-ES"/>
        </w:rPr>
      </w:pPr>
    </w:p>
    <w:p w:rsidR="008318A0" w:rsidRPr="001F3A3E" w:rsidRDefault="008318A0" w:rsidP="008318A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p>
    <w:p w:rsidR="008318A0" w:rsidRPr="001F3A3E" w:rsidRDefault="008318A0" w:rsidP="008318A0">
      <w:pPr>
        <w:pStyle w:val="Sinespaciado"/>
        <w:rPr>
          <w:lang w:val="es-ES"/>
        </w:rPr>
      </w:pPr>
    </w:p>
    <w:p w:rsidR="008318A0" w:rsidRPr="001F3A3E" w:rsidRDefault="008318A0" w:rsidP="008318A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18A0" w:rsidRPr="001F3A3E" w:rsidRDefault="008318A0" w:rsidP="008318A0">
      <w:pPr>
        <w:spacing w:after="0" w:line="240" w:lineRule="auto"/>
        <w:rPr>
          <w:rFonts w:ascii="Calibri" w:eastAsia="Calibri" w:hAnsi="Calibri" w:cs="Times New Roman"/>
          <w:lang w:val="es-ES" w:eastAsia="es-ES"/>
        </w:rPr>
      </w:pPr>
    </w:p>
    <w:p w:rsidR="008318A0" w:rsidRPr="001F3A3E" w:rsidRDefault="008318A0" w:rsidP="008318A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18A0" w:rsidRPr="00EE5576" w:rsidRDefault="008318A0" w:rsidP="008318A0">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8318A0" w:rsidRDefault="008318A0" w:rsidP="00995077">
      <w:pPr>
        <w:pStyle w:val="Sinespaciado"/>
        <w:rPr>
          <w:rFonts w:ascii="Arial" w:hAnsi="Arial" w:cs="Arial"/>
          <w:sz w:val="16"/>
          <w:szCs w:val="16"/>
        </w:rPr>
      </w:pP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r w:rsidRPr="008318A0">
        <w:rPr>
          <w:rFonts w:ascii="Arial" w:eastAsia="Times New Roman" w:hAnsi="Arial" w:cs="Arial"/>
          <w:b/>
          <w:sz w:val="24"/>
          <w:szCs w:val="24"/>
          <w:lang w:val="es-ES_tradnl" w:eastAsia="es-ES_tradnl"/>
        </w:rPr>
        <w:t>CONSIDERANDO</w:t>
      </w:r>
    </w:p>
    <w:p w:rsidR="008318A0" w:rsidRPr="008318A0" w:rsidRDefault="008318A0" w:rsidP="008318A0">
      <w:pPr>
        <w:spacing w:after="0" w:line="240" w:lineRule="auto"/>
        <w:rPr>
          <w:rFonts w:ascii="Calibri" w:eastAsia="Calibri" w:hAnsi="Calibri" w:cs="Times New Roman"/>
          <w:lang w:val="es-ES_tradnl" w:eastAsia="es-ES_tradnl"/>
        </w:rPr>
      </w:pPr>
    </w:p>
    <w:p w:rsidR="008318A0" w:rsidRPr="008318A0" w:rsidRDefault="008318A0" w:rsidP="008318A0">
      <w:pPr>
        <w:spacing w:line="252" w:lineRule="auto"/>
        <w:contextualSpacing/>
        <w:jc w:val="both"/>
        <w:rPr>
          <w:rFonts w:ascii="Arial" w:eastAsia="Calibri" w:hAnsi="Arial" w:cs="Arial"/>
          <w:sz w:val="24"/>
          <w:szCs w:val="24"/>
        </w:rPr>
      </w:pPr>
      <w:r w:rsidRPr="008318A0">
        <w:rPr>
          <w:rFonts w:ascii="Arial" w:eastAsia="Calibri" w:hAnsi="Arial" w:cs="Arial"/>
          <w:sz w:val="24"/>
          <w:szCs w:val="24"/>
        </w:rPr>
        <w:t xml:space="preserve">Oficio AI-054-11-2019, recibido el día 20 de noviembre de 2019, suscrito por la Sra. Marcela Espinoza Alvarado, Auditora Interna, donde remite Plan Anual de Trabajo de dicho departamento. </w:t>
      </w: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r w:rsidRPr="008318A0">
        <w:rPr>
          <w:rFonts w:ascii="Arial" w:eastAsia="Times New Roman" w:hAnsi="Arial" w:cs="Arial"/>
          <w:b/>
          <w:sz w:val="24"/>
          <w:szCs w:val="24"/>
          <w:lang w:val="es-ES_tradnl" w:eastAsia="es-ES_tradnl"/>
        </w:rPr>
        <w:t xml:space="preserve">ESTE CONCEJO MUNICIPAL </w:t>
      </w:r>
    </w:p>
    <w:p w:rsidR="008318A0" w:rsidRPr="008318A0" w:rsidRDefault="008318A0" w:rsidP="008318A0">
      <w:pPr>
        <w:spacing w:after="0" w:line="240" w:lineRule="auto"/>
        <w:rPr>
          <w:rFonts w:ascii="Calibri" w:eastAsia="Calibri" w:hAnsi="Calibri" w:cs="Times New Roman"/>
        </w:rPr>
      </w:pPr>
    </w:p>
    <w:p w:rsidR="008318A0" w:rsidRPr="008318A0" w:rsidRDefault="008318A0" w:rsidP="008318A0">
      <w:pPr>
        <w:spacing w:after="0" w:line="240" w:lineRule="auto"/>
        <w:contextualSpacing/>
        <w:jc w:val="both"/>
        <w:rPr>
          <w:rFonts w:ascii="Arial" w:eastAsia="Calibri" w:hAnsi="Arial" w:cs="Arial"/>
          <w:sz w:val="24"/>
          <w:szCs w:val="24"/>
        </w:rPr>
      </w:pPr>
      <w:r w:rsidRPr="008318A0">
        <w:rPr>
          <w:rFonts w:ascii="Arial" w:eastAsia="Times New Roman" w:hAnsi="Arial" w:cs="Arial"/>
          <w:sz w:val="24"/>
          <w:szCs w:val="24"/>
          <w:lang w:val="es-ES_tradnl" w:eastAsia="es-ES_tradnl"/>
        </w:rPr>
        <w:t>Convocar a la Sra. Marcela Espinoza Alvarado, Auditora Interna a la sesión ordinaria a celebrarse el lunes 06 de enero de 2020 a las 6:15pm con el objetivo de que exponga dicho plan de trabajo.</w:t>
      </w:r>
    </w:p>
    <w:p w:rsidR="008318A0" w:rsidRPr="008318A0" w:rsidRDefault="008318A0" w:rsidP="008318A0">
      <w:pPr>
        <w:spacing w:after="0" w:line="240" w:lineRule="auto"/>
        <w:jc w:val="both"/>
        <w:rPr>
          <w:rFonts w:ascii="Arial" w:eastAsia="Calibri" w:hAnsi="Arial" w:cs="Arial"/>
          <w:sz w:val="24"/>
          <w:szCs w:val="24"/>
        </w:rPr>
      </w:pPr>
    </w:p>
    <w:p w:rsidR="008318A0" w:rsidRPr="008318A0" w:rsidRDefault="008318A0" w:rsidP="008318A0">
      <w:pPr>
        <w:spacing w:after="0" w:line="240" w:lineRule="auto"/>
        <w:jc w:val="both"/>
        <w:rPr>
          <w:rFonts w:ascii="Arial" w:eastAsia="Calibri" w:hAnsi="Arial" w:cs="Arial"/>
          <w:b/>
        </w:rPr>
      </w:pPr>
      <w:r w:rsidRPr="008318A0">
        <w:rPr>
          <w:rFonts w:ascii="Arial" w:eastAsia="Calibri" w:hAnsi="Arial" w:cs="Arial"/>
          <w:b/>
          <w:sz w:val="24"/>
          <w:szCs w:val="24"/>
        </w:rPr>
        <w:t>ACUERDO</w:t>
      </w:r>
      <w:r w:rsidRPr="008318A0">
        <w:rPr>
          <w:rFonts w:ascii="Arial" w:eastAsia="Calibri" w:hAnsi="Arial" w:cs="Arial"/>
          <w:b/>
        </w:rPr>
        <w:t xml:space="preserve"> UNÁNIME Y DECLARADO DEFINITIVAMENTE APROBADO N° 798-19</w:t>
      </w:r>
    </w:p>
    <w:p w:rsidR="008318A0" w:rsidRPr="008318A0" w:rsidRDefault="008318A0" w:rsidP="008318A0">
      <w:pPr>
        <w:spacing w:after="0" w:line="240" w:lineRule="auto"/>
        <w:rPr>
          <w:rFonts w:ascii="Calibri" w:eastAsia="Calibri" w:hAnsi="Calibri" w:cs="Times New Roman"/>
        </w:rPr>
      </w:pPr>
    </w:p>
    <w:p w:rsidR="008318A0" w:rsidRPr="008318A0" w:rsidRDefault="008318A0" w:rsidP="008318A0">
      <w:pPr>
        <w:spacing w:after="0" w:line="240" w:lineRule="auto"/>
        <w:jc w:val="both"/>
        <w:rPr>
          <w:rFonts w:ascii="Arial" w:eastAsia="Calibri" w:hAnsi="Arial" w:cs="Arial"/>
          <w:sz w:val="24"/>
          <w:szCs w:val="24"/>
        </w:rPr>
      </w:pPr>
      <w:r w:rsidRPr="008318A0">
        <w:rPr>
          <w:rFonts w:ascii="Arial" w:eastAsia="Calibri" w:hAnsi="Arial" w:cs="Arial"/>
          <w:sz w:val="24"/>
          <w:szCs w:val="24"/>
        </w:rPr>
        <w:t>Acuerdo con el voto positivo de los regidores</w:t>
      </w:r>
    </w:p>
    <w:p w:rsidR="008318A0" w:rsidRPr="008318A0" w:rsidRDefault="008318A0" w:rsidP="008318A0">
      <w:pPr>
        <w:spacing w:after="0" w:line="240" w:lineRule="auto"/>
        <w:ind w:right="-799"/>
        <w:rPr>
          <w:rFonts w:ascii="Arial" w:eastAsia="Calibri" w:hAnsi="Arial" w:cs="Arial"/>
          <w:sz w:val="24"/>
          <w:szCs w:val="24"/>
        </w:rPr>
      </w:pPr>
    </w:p>
    <w:p w:rsidR="008318A0" w:rsidRPr="008318A0" w:rsidRDefault="008318A0" w:rsidP="001D7789">
      <w:pPr>
        <w:numPr>
          <w:ilvl w:val="0"/>
          <w:numId w:val="124"/>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 xml:space="preserve">María de los Ángeles Artavia Zeledón, Partido Unidad Social Cristiana </w:t>
      </w:r>
    </w:p>
    <w:p w:rsidR="008318A0" w:rsidRPr="008318A0" w:rsidRDefault="008318A0" w:rsidP="001D7789">
      <w:pPr>
        <w:numPr>
          <w:ilvl w:val="0"/>
          <w:numId w:val="124"/>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Julio César Benavides Espinoza, Partido Unidad Social Cristiana</w:t>
      </w:r>
    </w:p>
    <w:p w:rsidR="008318A0" w:rsidRPr="008318A0" w:rsidRDefault="008318A0" w:rsidP="001D7789">
      <w:pPr>
        <w:numPr>
          <w:ilvl w:val="0"/>
          <w:numId w:val="124"/>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Damaris Gamboa Hernández, Partido Unidad Social Cristiana</w:t>
      </w:r>
    </w:p>
    <w:p w:rsidR="008318A0" w:rsidRPr="008318A0" w:rsidRDefault="008318A0" w:rsidP="001D7789">
      <w:pPr>
        <w:numPr>
          <w:ilvl w:val="0"/>
          <w:numId w:val="124"/>
        </w:numPr>
        <w:spacing w:after="0" w:line="240" w:lineRule="auto"/>
        <w:ind w:firstLine="414"/>
        <w:rPr>
          <w:rFonts w:ascii="Arial" w:eastAsia="Calibri" w:hAnsi="Arial" w:cs="Arial"/>
          <w:sz w:val="24"/>
          <w:szCs w:val="24"/>
        </w:rPr>
      </w:pPr>
      <w:r w:rsidRPr="008318A0">
        <w:rPr>
          <w:rFonts w:ascii="Arial" w:eastAsia="Calibri" w:hAnsi="Arial" w:cs="Arial"/>
          <w:sz w:val="24"/>
          <w:szCs w:val="24"/>
        </w:rPr>
        <w:t>Yojhan Cubero Ramírez, Partido Liberación Nacional</w:t>
      </w:r>
    </w:p>
    <w:p w:rsidR="008318A0" w:rsidRPr="008318A0" w:rsidRDefault="008318A0" w:rsidP="001D7789">
      <w:pPr>
        <w:numPr>
          <w:ilvl w:val="0"/>
          <w:numId w:val="124"/>
        </w:numPr>
        <w:spacing w:after="0" w:line="240" w:lineRule="auto"/>
        <w:ind w:firstLine="414"/>
        <w:rPr>
          <w:rFonts w:ascii="Arial" w:eastAsia="Calibri" w:hAnsi="Arial" w:cs="Arial"/>
          <w:sz w:val="24"/>
          <w:szCs w:val="24"/>
        </w:rPr>
      </w:pPr>
      <w:r w:rsidRPr="008318A0">
        <w:rPr>
          <w:rFonts w:ascii="Arial" w:eastAsia="Calibri" w:hAnsi="Arial" w:cs="Arial"/>
          <w:sz w:val="24"/>
          <w:szCs w:val="24"/>
        </w:rPr>
        <w:t>Betty Castillo Ortiz, Partido Liberación Nacional</w:t>
      </w: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Pr="00500EB2" w:rsidRDefault="008318A0" w:rsidP="008318A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18A0" w:rsidRPr="00A21CE9" w:rsidRDefault="008318A0" w:rsidP="008318A0">
      <w:pPr>
        <w:spacing w:after="0" w:line="240" w:lineRule="auto"/>
        <w:jc w:val="center"/>
        <w:rPr>
          <w:rFonts w:ascii="Arial" w:hAnsi="Arial" w:cs="Arial"/>
          <w:b/>
          <w:sz w:val="24"/>
          <w:szCs w:val="24"/>
        </w:rPr>
      </w:pPr>
      <w:r>
        <w:rPr>
          <w:rFonts w:ascii="Arial" w:hAnsi="Arial" w:cs="Arial"/>
          <w:b/>
          <w:sz w:val="24"/>
          <w:szCs w:val="24"/>
        </w:rPr>
        <w:t>SECRETARÍA CONCEJO MUNICIPAL</w:t>
      </w:r>
    </w:p>
    <w:p w:rsidR="008318A0" w:rsidRPr="009F7C75" w:rsidRDefault="008318A0" w:rsidP="008318A0">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23411A36" wp14:editId="1397462A">
            <wp:extent cx="213459" cy="152400"/>
            <wp:effectExtent l="0" t="0" r="0" b="0"/>
            <wp:docPr id="462" name="Imagen 4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8318A0" w:rsidRDefault="008318A0" w:rsidP="008318A0">
      <w:pPr>
        <w:pStyle w:val="Sinespaciado"/>
        <w:rPr>
          <w:rFonts w:ascii="Arial" w:hAnsi="Arial" w:cs="Arial"/>
          <w:sz w:val="16"/>
          <w:szCs w:val="16"/>
        </w:rPr>
      </w:pPr>
    </w:p>
    <w:p w:rsidR="008318A0" w:rsidRPr="001F3A3E" w:rsidRDefault="008318A0" w:rsidP="008318A0">
      <w:pPr>
        <w:ind w:left="4956"/>
        <w:rPr>
          <w:rFonts w:ascii="Arial" w:hAnsi="Arial" w:cs="Arial"/>
          <w:b/>
          <w:sz w:val="24"/>
          <w:szCs w:val="24"/>
          <w:lang w:val="es-ES"/>
        </w:rPr>
      </w:pPr>
      <w:r>
        <w:rPr>
          <w:rFonts w:ascii="Arial" w:hAnsi="Arial" w:cs="Arial"/>
          <w:b/>
          <w:sz w:val="24"/>
          <w:szCs w:val="24"/>
          <w:lang w:val="es-ES"/>
        </w:rPr>
        <w:t xml:space="preserve">        OFICIO MSPH-CM-ACUER-799-</w:t>
      </w:r>
      <w:r w:rsidRPr="001F3A3E">
        <w:rPr>
          <w:rFonts w:ascii="Arial" w:hAnsi="Arial" w:cs="Arial"/>
          <w:b/>
          <w:sz w:val="24"/>
          <w:szCs w:val="24"/>
          <w:lang w:val="es-ES"/>
        </w:rPr>
        <w:t>19</w:t>
      </w:r>
    </w:p>
    <w:p w:rsidR="008318A0" w:rsidRPr="001F3A3E" w:rsidRDefault="008318A0" w:rsidP="008318A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8318A0" w:rsidRPr="001F3A3E" w:rsidRDefault="008318A0" w:rsidP="008318A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Señor</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Bernardo Porras López, Alcalde Municipal</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Municipalidad de San Pablo de Heredia</w:t>
      </w:r>
    </w:p>
    <w:p w:rsidR="008318A0" w:rsidRDefault="008318A0" w:rsidP="008318A0">
      <w:pPr>
        <w:spacing w:after="0" w:line="240" w:lineRule="auto"/>
        <w:jc w:val="both"/>
        <w:rPr>
          <w:rFonts w:ascii="Arial" w:hAnsi="Arial" w:cs="Arial"/>
          <w:sz w:val="24"/>
          <w:szCs w:val="24"/>
        </w:rPr>
      </w:pPr>
      <w:r>
        <w:rPr>
          <w:rFonts w:ascii="Arial" w:hAnsi="Arial" w:cs="Arial"/>
          <w:sz w:val="24"/>
          <w:szCs w:val="24"/>
        </w:rPr>
        <w:t>Pte.</w:t>
      </w:r>
    </w:p>
    <w:p w:rsidR="008318A0" w:rsidRDefault="008318A0" w:rsidP="008318A0">
      <w:pPr>
        <w:spacing w:after="0"/>
        <w:rPr>
          <w:rFonts w:ascii="Arial" w:eastAsia="Times New Roman" w:hAnsi="Arial" w:cs="Arial"/>
          <w:sz w:val="24"/>
          <w:szCs w:val="24"/>
          <w:lang w:val="es-ES" w:eastAsia="es-ES"/>
        </w:rPr>
      </w:pPr>
    </w:p>
    <w:p w:rsidR="008318A0" w:rsidRPr="001F3A3E" w:rsidRDefault="008318A0" w:rsidP="008318A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F13B71">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señor:</w:t>
      </w:r>
    </w:p>
    <w:p w:rsidR="008318A0" w:rsidRPr="001F3A3E" w:rsidRDefault="008318A0" w:rsidP="008318A0">
      <w:pPr>
        <w:pStyle w:val="Sinespaciado"/>
        <w:rPr>
          <w:lang w:val="es-ES"/>
        </w:rPr>
      </w:pPr>
    </w:p>
    <w:p w:rsidR="008318A0" w:rsidRPr="001F3A3E" w:rsidRDefault="008318A0" w:rsidP="008318A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18A0" w:rsidRPr="001F3A3E" w:rsidRDefault="008318A0" w:rsidP="008318A0">
      <w:pPr>
        <w:spacing w:after="0" w:line="240" w:lineRule="auto"/>
        <w:rPr>
          <w:rFonts w:ascii="Calibri" w:eastAsia="Calibri" w:hAnsi="Calibri" w:cs="Times New Roman"/>
          <w:lang w:val="es-ES" w:eastAsia="es-ES"/>
        </w:rPr>
      </w:pPr>
    </w:p>
    <w:p w:rsidR="008318A0" w:rsidRPr="001F3A3E" w:rsidRDefault="008318A0" w:rsidP="008318A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18A0" w:rsidRPr="00EE5576" w:rsidRDefault="008318A0" w:rsidP="008318A0">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8318A0" w:rsidRDefault="008318A0" w:rsidP="008318A0">
      <w:pPr>
        <w:pStyle w:val="Sinespaciado"/>
        <w:rPr>
          <w:rFonts w:ascii="Arial" w:hAnsi="Arial" w:cs="Arial"/>
          <w:sz w:val="16"/>
          <w:szCs w:val="16"/>
        </w:rPr>
      </w:pP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r w:rsidRPr="008318A0">
        <w:rPr>
          <w:rFonts w:ascii="Arial" w:eastAsia="Times New Roman" w:hAnsi="Arial" w:cs="Arial"/>
          <w:b/>
          <w:sz w:val="24"/>
          <w:szCs w:val="24"/>
          <w:lang w:val="es-ES_tradnl" w:eastAsia="es-ES_tradnl"/>
        </w:rPr>
        <w:t>CONSIDERANDO</w:t>
      </w:r>
    </w:p>
    <w:p w:rsidR="008318A0" w:rsidRPr="008318A0" w:rsidRDefault="008318A0" w:rsidP="008318A0">
      <w:pPr>
        <w:spacing w:after="0" w:line="240" w:lineRule="auto"/>
        <w:rPr>
          <w:rFonts w:ascii="Calibri" w:eastAsia="Calibri" w:hAnsi="Calibri" w:cs="Times New Roman"/>
          <w:lang w:val="es-ES_tradnl" w:eastAsia="es-ES_tradnl"/>
        </w:rPr>
      </w:pPr>
    </w:p>
    <w:p w:rsidR="008318A0" w:rsidRPr="008318A0" w:rsidRDefault="008318A0" w:rsidP="008318A0">
      <w:pPr>
        <w:spacing w:line="252" w:lineRule="auto"/>
        <w:contextualSpacing/>
        <w:jc w:val="both"/>
        <w:rPr>
          <w:rFonts w:ascii="Arial" w:eastAsia="Calibri" w:hAnsi="Arial" w:cs="Arial"/>
          <w:sz w:val="24"/>
          <w:szCs w:val="24"/>
        </w:rPr>
      </w:pPr>
      <w:r w:rsidRPr="008318A0">
        <w:rPr>
          <w:rFonts w:ascii="Arial" w:eastAsia="Calibri" w:hAnsi="Arial" w:cs="Arial"/>
          <w:sz w:val="24"/>
          <w:szCs w:val="24"/>
        </w:rPr>
        <w:t xml:space="preserve">Correo recibido el día 16 de noviembre de 2019, remitido por vecino del cantón, donde se refiere a mallas ubicadas en </w:t>
      </w:r>
      <w:r>
        <w:rPr>
          <w:rFonts w:ascii="Arial" w:eastAsia="Calibri" w:hAnsi="Arial" w:cs="Arial"/>
          <w:sz w:val="24"/>
          <w:szCs w:val="24"/>
        </w:rPr>
        <w:t>e</w:t>
      </w:r>
      <w:r w:rsidRPr="008318A0">
        <w:rPr>
          <w:rFonts w:ascii="Arial" w:eastAsia="Calibri" w:hAnsi="Arial" w:cs="Arial"/>
          <w:sz w:val="24"/>
          <w:szCs w:val="24"/>
        </w:rPr>
        <w:t>l Parque La Irma.</w:t>
      </w: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r w:rsidRPr="008318A0">
        <w:rPr>
          <w:rFonts w:ascii="Arial" w:eastAsia="Times New Roman" w:hAnsi="Arial" w:cs="Arial"/>
          <w:b/>
          <w:sz w:val="24"/>
          <w:szCs w:val="24"/>
          <w:lang w:val="es-ES_tradnl" w:eastAsia="es-ES_tradnl"/>
        </w:rPr>
        <w:t>ESTE CONCEJO MUNICIPAL ACUERDA</w:t>
      </w:r>
    </w:p>
    <w:p w:rsidR="008318A0" w:rsidRPr="008318A0" w:rsidRDefault="008318A0" w:rsidP="008318A0">
      <w:pPr>
        <w:spacing w:after="0" w:line="240" w:lineRule="auto"/>
        <w:contextualSpacing/>
        <w:rPr>
          <w:rFonts w:ascii="Arial" w:eastAsia="Times New Roman" w:hAnsi="Arial" w:cs="Arial"/>
          <w:b/>
          <w:sz w:val="24"/>
          <w:szCs w:val="24"/>
          <w:lang w:val="es-ES_tradnl" w:eastAsia="es-ES_tradnl"/>
        </w:rPr>
      </w:pPr>
    </w:p>
    <w:p w:rsidR="008318A0" w:rsidRPr="008318A0" w:rsidRDefault="008318A0" w:rsidP="008318A0">
      <w:pPr>
        <w:spacing w:after="0" w:line="240" w:lineRule="auto"/>
        <w:contextualSpacing/>
        <w:jc w:val="both"/>
        <w:rPr>
          <w:rFonts w:ascii="Arial" w:eastAsia="Times New Roman" w:hAnsi="Arial" w:cs="Arial"/>
          <w:sz w:val="24"/>
          <w:szCs w:val="24"/>
          <w:lang w:val="es-ES_tradnl" w:eastAsia="es-ES_tradnl"/>
        </w:rPr>
      </w:pPr>
      <w:r w:rsidRPr="008318A0">
        <w:rPr>
          <w:rFonts w:ascii="Arial" w:eastAsia="Times New Roman" w:hAnsi="Arial" w:cs="Arial"/>
          <w:sz w:val="24"/>
          <w:szCs w:val="24"/>
          <w:lang w:val="es-ES_tradnl" w:eastAsia="es-ES_tradnl"/>
        </w:rPr>
        <w:t>Remitir dicho correo a la Administración Municipal para que le brinde seguimiento a lo citado y remita a este Concejo Municipal la respuesta respectiva.</w:t>
      </w:r>
    </w:p>
    <w:p w:rsidR="008318A0" w:rsidRPr="008318A0" w:rsidRDefault="008318A0" w:rsidP="008318A0">
      <w:pPr>
        <w:suppressLineNumbers/>
        <w:spacing w:after="0" w:line="240" w:lineRule="auto"/>
        <w:contextualSpacing/>
        <w:jc w:val="both"/>
        <w:rPr>
          <w:rFonts w:ascii="Arial" w:eastAsia="Times New Roman" w:hAnsi="Arial" w:cs="Arial"/>
          <w:sz w:val="24"/>
          <w:szCs w:val="24"/>
          <w:lang w:val="es-ES_tradnl" w:eastAsia="es-ES_tradnl"/>
        </w:rPr>
      </w:pPr>
    </w:p>
    <w:p w:rsidR="008318A0" w:rsidRPr="008318A0" w:rsidRDefault="008318A0" w:rsidP="008318A0">
      <w:pPr>
        <w:spacing w:after="0" w:line="240" w:lineRule="auto"/>
        <w:jc w:val="both"/>
        <w:rPr>
          <w:rFonts w:ascii="Arial" w:eastAsia="Calibri" w:hAnsi="Arial" w:cs="Arial"/>
          <w:b/>
        </w:rPr>
      </w:pPr>
      <w:r w:rsidRPr="008318A0">
        <w:rPr>
          <w:rFonts w:ascii="Arial" w:eastAsia="Calibri" w:hAnsi="Arial" w:cs="Arial"/>
          <w:b/>
          <w:sz w:val="24"/>
          <w:szCs w:val="24"/>
        </w:rPr>
        <w:t>ACUERDO</w:t>
      </w:r>
      <w:r w:rsidRPr="008318A0">
        <w:rPr>
          <w:rFonts w:ascii="Arial" w:eastAsia="Calibri" w:hAnsi="Arial" w:cs="Arial"/>
          <w:b/>
        </w:rPr>
        <w:t xml:space="preserve"> UNÁNIME Y DECLARADO DEFINITIVAMENTE APROBADO N° 799-19</w:t>
      </w:r>
    </w:p>
    <w:p w:rsidR="008318A0" w:rsidRPr="008318A0" w:rsidRDefault="008318A0" w:rsidP="008318A0">
      <w:pPr>
        <w:suppressLineNumbers/>
        <w:spacing w:after="0" w:line="240" w:lineRule="auto"/>
        <w:rPr>
          <w:rFonts w:ascii="Calibri" w:eastAsia="Calibri" w:hAnsi="Calibri" w:cs="Times New Roman"/>
        </w:rPr>
      </w:pPr>
    </w:p>
    <w:p w:rsidR="008318A0" w:rsidRPr="008318A0" w:rsidRDefault="008318A0" w:rsidP="008318A0">
      <w:pPr>
        <w:spacing w:after="0" w:line="240" w:lineRule="auto"/>
        <w:jc w:val="both"/>
        <w:rPr>
          <w:rFonts w:ascii="Arial" w:eastAsia="Calibri" w:hAnsi="Arial" w:cs="Arial"/>
          <w:sz w:val="24"/>
          <w:szCs w:val="24"/>
        </w:rPr>
      </w:pPr>
      <w:r w:rsidRPr="008318A0">
        <w:rPr>
          <w:rFonts w:ascii="Arial" w:eastAsia="Calibri" w:hAnsi="Arial" w:cs="Arial"/>
          <w:sz w:val="24"/>
          <w:szCs w:val="24"/>
        </w:rPr>
        <w:t>Acuerdo con el voto positivo de los regidores</w:t>
      </w:r>
    </w:p>
    <w:p w:rsidR="008318A0" w:rsidRPr="008318A0" w:rsidRDefault="008318A0" w:rsidP="008318A0">
      <w:pPr>
        <w:spacing w:after="0" w:line="240" w:lineRule="auto"/>
        <w:ind w:right="-799"/>
        <w:rPr>
          <w:rFonts w:ascii="Arial" w:eastAsia="Calibri" w:hAnsi="Arial" w:cs="Arial"/>
          <w:sz w:val="24"/>
          <w:szCs w:val="24"/>
        </w:rPr>
      </w:pPr>
    </w:p>
    <w:p w:rsidR="008318A0" w:rsidRPr="008318A0" w:rsidRDefault="008318A0" w:rsidP="001D7789">
      <w:pPr>
        <w:numPr>
          <w:ilvl w:val="0"/>
          <w:numId w:val="125"/>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 xml:space="preserve">María de los Ángeles Artavia Zeledón, Partido Unidad Social Cristiana </w:t>
      </w:r>
    </w:p>
    <w:p w:rsidR="008318A0" w:rsidRPr="008318A0" w:rsidRDefault="008318A0" w:rsidP="001D7789">
      <w:pPr>
        <w:numPr>
          <w:ilvl w:val="0"/>
          <w:numId w:val="125"/>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Julio César Benavides Espinoza, Partido Unidad Social Cristiana</w:t>
      </w:r>
    </w:p>
    <w:p w:rsidR="008318A0" w:rsidRPr="008318A0" w:rsidRDefault="008318A0" w:rsidP="001D7789">
      <w:pPr>
        <w:numPr>
          <w:ilvl w:val="0"/>
          <w:numId w:val="125"/>
        </w:numPr>
        <w:spacing w:after="0" w:line="240" w:lineRule="auto"/>
        <w:ind w:right="-799" w:firstLine="414"/>
        <w:rPr>
          <w:rFonts w:ascii="Arial" w:eastAsia="Calibri" w:hAnsi="Arial" w:cs="Arial"/>
          <w:sz w:val="24"/>
          <w:szCs w:val="24"/>
        </w:rPr>
      </w:pPr>
      <w:r w:rsidRPr="008318A0">
        <w:rPr>
          <w:rFonts w:ascii="Arial" w:eastAsia="Calibri" w:hAnsi="Arial" w:cs="Arial"/>
          <w:sz w:val="24"/>
          <w:szCs w:val="24"/>
        </w:rPr>
        <w:t>Damaris Gamboa Hernández, Partido Unidad Social Cristiana</w:t>
      </w:r>
    </w:p>
    <w:p w:rsidR="008318A0" w:rsidRPr="008318A0" w:rsidRDefault="008318A0" w:rsidP="001D7789">
      <w:pPr>
        <w:numPr>
          <w:ilvl w:val="0"/>
          <w:numId w:val="125"/>
        </w:numPr>
        <w:spacing w:after="0" w:line="240" w:lineRule="auto"/>
        <w:ind w:firstLine="414"/>
        <w:rPr>
          <w:rFonts w:ascii="Arial" w:eastAsia="Calibri" w:hAnsi="Arial" w:cs="Arial"/>
          <w:sz w:val="24"/>
          <w:szCs w:val="24"/>
        </w:rPr>
      </w:pPr>
      <w:r w:rsidRPr="008318A0">
        <w:rPr>
          <w:rFonts w:ascii="Arial" w:eastAsia="Calibri" w:hAnsi="Arial" w:cs="Arial"/>
          <w:sz w:val="24"/>
          <w:szCs w:val="24"/>
        </w:rPr>
        <w:t>Yojhan Cubero Ramírez, Partido Liberación Nacional</w:t>
      </w:r>
    </w:p>
    <w:p w:rsidR="008318A0" w:rsidRPr="008318A0" w:rsidRDefault="008318A0" w:rsidP="001D7789">
      <w:pPr>
        <w:numPr>
          <w:ilvl w:val="0"/>
          <w:numId w:val="125"/>
        </w:numPr>
        <w:spacing w:after="0" w:line="240" w:lineRule="auto"/>
        <w:ind w:firstLine="414"/>
        <w:rPr>
          <w:rFonts w:ascii="Arial" w:eastAsia="Calibri" w:hAnsi="Arial" w:cs="Arial"/>
          <w:sz w:val="24"/>
          <w:szCs w:val="24"/>
        </w:rPr>
      </w:pPr>
      <w:r w:rsidRPr="008318A0">
        <w:rPr>
          <w:rFonts w:ascii="Arial" w:eastAsia="Calibri" w:hAnsi="Arial" w:cs="Arial"/>
          <w:sz w:val="24"/>
          <w:szCs w:val="24"/>
        </w:rPr>
        <w:t>Betty Castillo Ortiz, Partido Liberación Nacional</w:t>
      </w: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377B7D" w:rsidRPr="00500EB2" w:rsidRDefault="00377B7D" w:rsidP="00377B7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77B7D" w:rsidRPr="00A21CE9" w:rsidRDefault="00377B7D" w:rsidP="00377B7D">
      <w:pPr>
        <w:spacing w:after="0" w:line="240" w:lineRule="auto"/>
        <w:jc w:val="center"/>
        <w:rPr>
          <w:rFonts w:ascii="Arial" w:hAnsi="Arial" w:cs="Arial"/>
          <w:b/>
          <w:sz w:val="24"/>
          <w:szCs w:val="24"/>
        </w:rPr>
      </w:pPr>
      <w:r>
        <w:rPr>
          <w:rFonts w:ascii="Arial" w:hAnsi="Arial" w:cs="Arial"/>
          <w:b/>
          <w:sz w:val="24"/>
          <w:szCs w:val="24"/>
        </w:rPr>
        <w:t>SECRETARÍA CONCEJO MUNICIPAL</w:t>
      </w:r>
    </w:p>
    <w:p w:rsidR="00377B7D" w:rsidRPr="009F7C75" w:rsidRDefault="00377B7D" w:rsidP="00377B7D">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2388B6AE" wp14:editId="4ED4F518">
            <wp:extent cx="213459" cy="152400"/>
            <wp:effectExtent l="0" t="0" r="0" b="0"/>
            <wp:docPr id="463" name="Imagen 4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8318A0" w:rsidRDefault="008318A0" w:rsidP="00995077">
      <w:pPr>
        <w:pStyle w:val="Sinespaciado"/>
        <w:rPr>
          <w:rFonts w:ascii="Arial" w:hAnsi="Arial" w:cs="Arial"/>
          <w:sz w:val="16"/>
          <w:szCs w:val="16"/>
        </w:rPr>
      </w:pPr>
    </w:p>
    <w:p w:rsidR="00377B7D" w:rsidRDefault="00377B7D" w:rsidP="00995077">
      <w:pPr>
        <w:pStyle w:val="Sinespaciado"/>
        <w:rPr>
          <w:rFonts w:ascii="Arial" w:hAnsi="Arial" w:cs="Arial"/>
          <w:sz w:val="16"/>
          <w:szCs w:val="16"/>
        </w:rPr>
      </w:pPr>
    </w:p>
    <w:p w:rsidR="00377B7D" w:rsidRPr="001F3A3E" w:rsidRDefault="00377B7D" w:rsidP="00377B7D">
      <w:pPr>
        <w:ind w:left="4956"/>
        <w:rPr>
          <w:rFonts w:ascii="Arial" w:hAnsi="Arial" w:cs="Arial"/>
          <w:b/>
          <w:sz w:val="24"/>
          <w:szCs w:val="24"/>
          <w:lang w:val="es-ES"/>
        </w:rPr>
      </w:pPr>
      <w:r>
        <w:rPr>
          <w:rFonts w:ascii="Arial" w:hAnsi="Arial" w:cs="Arial"/>
          <w:b/>
          <w:sz w:val="24"/>
          <w:szCs w:val="24"/>
          <w:lang w:val="es-ES"/>
        </w:rPr>
        <w:t xml:space="preserve">        OFICIO MSPH-CM-ACUER-800-</w:t>
      </w:r>
      <w:r w:rsidRPr="001F3A3E">
        <w:rPr>
          <w:rFonts w:ascii="Arial" w:hAnsi="Arial" w:cs="Arial"/>
          <w:b/>
          <w:sz w:val="24"/>
          <w:szCs w:val="24"/>
          <w:lang w:val="es-ES"/>
        </w:rPr>
        <w:t>19</w:t>
      </w:r>
    </w:p>
    <w:p w:rsidR="00377B7D" w:rsidRPr="001F3A3E" w:rsidRDefault="00377B7D" w:rsidP="00377B7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377B7D" w:rsidRPr="001F3A3E" w:rsidRDefault="00377B7D" w:rsidP="00377B7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15503" w:rsidRDefault="00215503" w:rsidP="00377B7D">
      <w:pPr>
        <w:spacing w:after="0" w:line="240" w:lineRule="auto"/>
        <w:jc w:val="both"/>
        <w:rPr>
          <w:rFonts w:ascii="Arial" w:hAnsi="Arial" w:cs="Arial"/>
          <w:sz w:val="24"/>
          <w:szCs w:val="24"/>
        </w:rPr>
      </w:pPr>
      <w:r>
        <w:rPr>
          <w:rFonts w:ascii="Arial" w:hAnsi="Arial" w:cs="Arial"/>
          <w:sz w:val="24"/>
          <w:szCs w:val="24"/>
        </w:rPr>
        <w:t>Señor</w:t>
      </w:r>
    </w:p>
    <w:p w:rsidR="00215503" w:rsidRDefault="00215503" w:rsidP="00377B7D">
      <w:pPr>
        <w:spacing w:after="0" w:line="240" w:lineRule="auto"/>
        <w:jc w:val="both"/>
        <w:rPr>
          <w:rFonts w:ascii="Arial" w:hAnsi="Arial" w:cs="Arial"/>
          <w:sz w:val="24"/>
          <w:szCs w:val="24"/>
        </w:rPr>
      </w:pPr>
      <w:r>
        <w:rPr>
          <w:rFonts w:ascii="Arial" w:hAnsi="Arial" w:cs="Arial"/>
          <w:sz w:val="24"/>
          <w:szCs w:val="24"/>
        </w:rPr>
        <w:t>Lic. Luis Álvarez Chaves, Asesor Legal Externo</w:t>
      </w:r>
    </w:p>
    <w:p w:rsidR="00215503" w:rsidRDefault="00215503" w:rsidP="00377B7D">
      <w:pPr>
        <w:spacing w:after="0" w:line="240" w:lineRule="auto"/>
        <w:jc w:val="both"/>
        <w:rPr>
          <w:rFonts w:ascii="Arial" w:hAnsi="Arial" w:cs="Arial"/>
          <w:sz w:val="24"/>
          <w:szCs w:val="24"/>
        </w:rPr>
      </w:pPr>
      <w:r>
        <w:rPr>
          <w:rFonts w:ascii="Arial" w:hAnsi="Arial" w:cs="Arial"/>
          <w:sz w:val="24"/>
          <w:szCs w:val="24"/>
        </w:rPr>
        <w:t>Consultores de Servicios Públicos</w:t>
      </w:r>
    </w:p>
    <w:p w:rsidR="00215503" w:rsidRDefault="00215503" w:rsidP="00377B7D">
      <w:pPr>
        <w:spacing w:after="0" w:line="240" w:lineRule="auto"/>
        <w:jc w:val="both"/>
        <w:rPr>
          <w:rFonts w:ascii="Arial" w:hAnsi="Arial" w:cs="Arial"/>
          <w:sz w:val="24"/>
          <w:szCs w:val="24"/>
        </w:rPr>
      </w:pPr>
      <w:r>
        <w:rPr>
          <w:rFonts w:ascii="Arial" w:hAnsi="Arial" w:cs="Arial"/>
          <w:sz w:val="24"/>
          <w:szCs w:val="24"/>
        </w:rPr>
        <w:t>Pte.</w:t>
      </w:r>
    </w:p>
    <w:p w:rsidR="00215503" w:rsidRDefault="00215503" w:rsidP="00377B7D">
      <w:pPr>
        <w:spacing w:after="0" w:line="240" w:lineRule="auto"/>
        <w:jc w:val="both"/>
        <w:rPr>
          <w:rFonts w:ascii="Arial" w:hAnsi="Arial" w:cs="Arial"/>
          <w:sz w:val="24"/>
          <w:szCs w:val="24"/>
        </w:rPr>
      </w:pPr>
    </w:p>
    <w:p w:rsidR="00377B7D" w:rsidRDefault="00377B7D" w:rsidP="00377B7D">
      <w:pPr>
        <w:spacing w:after="0" w:line="240" w:lineRule="auto"/>
        <w:jc w:val="both"/>
        <w:rPr>
          <w:rFonts w:ascii="Arial" w:hAnsi="Arial" w:cs="Arial"/>
          <w:sz w:val="24"/>
          <w:szCs w:val="24"/>
        </w:rPr>
      </w:pPr>
      <w:r>
        <w:rPr>
          <w:rFonts w:ascii="Arial" w:hAnsi="Arial" w:cs="Arial"/>
          <w:sz w:val="24"/>
          <w:szCs w:val="24"/>
        </w:rPr>
        <w:t>Señor</w:t>
      </w:r>
    </w:p>
    <w:p w:rsidR="00377B7D" w:rsidRDefault="00377B7D" w:rsidP="00377B7D">
      <w:pPr>
        <w:spacing w:after="0" w:line="240" w:lineRule="auto"/>
        <w:jc w:val="both"/>
        <w:rPr>
          <w:rFonts w:ascii="Arial" w:hAnsi="Arial" w:cs="Arial"/>
          <w:sz w:val="24"/>
          <w:szCs w:val="24"/>
        </w:rPr>
      </w:pPr>
      <w:r>
        <w:rPr>
          <w:rFonts w:ascii="Arial" w:hAnsi="Arial" w:cs="Arial"/>
          <w:sz w:val="24"/>
          <w:szCs w:val="24"/>
        </w:rPr>
        <w:t>Bernardo Porras López, Alcalde Municipal</w:t>
      </w:r>
    </w:p>
    <w:p w:rsidR="00377B7D" w:rsidRDefault="00377B7D" w:rsidP="00377B7D">
      <w:pPr>
        <w:spacing w:after="0" w:line="240" w:lineRule="auto"/>
        <w:jc w:val="both"/>
        <w:rPr>
          <w:rFonts w:ascii="Arial" w:hAnsi="Arial" w:cs="Arial"/>
          <w:sz w:val="24"/>
          <w:szCs w:val="24"/>
        </w:rPr>
      </w:pPr>
      <w:r>
        <w:rPr>
          <w:rFonts w:ascii="Arial" w:hAnsi="Arial" w:cs="Arial"/>
          <w:sz w:val="24"/>
          <w:szCs w:val="24"/>
        </w:rPr>
        <w:t>Municipalidad de San Pablo de Heredia</w:t>
      </w:r>
    </w:p>
    <w:p w:rsidR="00377B7D" w:rsidRDefault="00377B7D" w:rsidP="00377B7D">
      <w:pPr>
        <w:spacing w:after="0" w:line="240" w:lineRule="auto"/>
        <w:jc w:val="both"/>
        <w:rPr>
          <w:rFonts w:ascii="Arial" w:hAnsi="Arial" w:cs="Arial"/>
          <w:sz w:val="24"/>
          <w:szCs w:val="24"/>
        </w:rPr>
      </w:pPr>
      <w:r>
        <w:rPr>
          <w:rFonts w:ascii="Arial" w:hAnsi="Arial" w:cs="Arial"/>
          <w:sz w:val="24"/>
          <w:szCs w:val="24"/>
        </w:rPr>
        <w:t>Pte.</w:t>
      </w:r>
    </w:p>
    <w:p w:rsidR="00377B7D" w:rsidRDefault="00377B7D" w:rsidP="00377B7D">
      <w:pPr>
        <w:spacing w:after="0"/>
        <w:rPr>
          <w:rFonts w:ascii="Arial" w:eastAsia="Times New Roman" w:hAnsi="Arial" w:cs="Arial"/>
          <w:sz w:val="24"/>
          <w:szCs w:val="24"/>
          <w:lang w:val="es-ES" w:eastAsia="es-ES"/>
        </w:rPr>
      </w:pPr>
    </w:p>
    <w:p w:rsidR="00377B7D" w:rsidRPr="001F3A3E" w:rsidRDefault="00377B7D" w:rsidP="00377B7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215503">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215503">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377B7D" w:rsidRPr="001F3A3E" w:rsidRDefault="00377B7D" w:rsidP="00377B7D">
      <w:pPr>
        <w:pStyle w:val="Sinespaciado"/>
        <w:rPr>
          <w:lang w:val="es-ES"/>
        </w:rPr>
      </w:pPr>
    </w:p>
    <w:p w:rsidR="00377B7D" w:rsidRPr="001F3A3E" w:rsidRDefault="00377B7D" w:rsidP="00377B7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77B7D" w:rsidRPr="001F3A3E" w:rsidRDefault="00377B7D" w:rsidP="00377B7D">
      <w:pPr>
        <w:spacing w:after="0" w:line="240" w:lineRule="auto"/>
        <w:rPr>
          <w:rFonts w:ascii="Calibri" w:eastAsia="Calibri" w:hAnsi="Calibri" w:cs="Times New Roman"/>
          <w:lang w:val="es-ES" w:eastAsia="es-ES"/>
        </w:rPr>
      </w:pPr>
    </w:p>
    <w:p w:rsidR="00377B7D" w:rsidRPr="001F3A3E" w:rsidRDefault="00377B7D" w:rsidP="00377B7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77B7D" w:rsidRPr="00EE5576" w:rsidRDefault="00377B7D" w:rsidP="00377B7D">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377B7D" w:rsidRDefault="00377B7D" w:rsidP="00995077">
      <w:pPr>
        <w:pStyle w:val="Sinespaciado"/>
        <w:rPr>
          <w:rFonts w:ascii="Arial" w:hAnsi="Arial" w:cs="Arial"/>
          <w:sz w:val="16"/>
          <w:szCs w:val="16"/>
        </w:rPr>
      </w:pPr>
    </w:p>
    <w:p w:rsidR="00377B7D" w:rsidRDefault="00377B7D" w:rsidP="00995077">
      <w:pPr>
        <w:pStyle w:val="Sinespaciado"/>
        <w:rPr>
          <w:rFonts w:ascii="Arial" w:hAnsi="Arial" w:cs="Arial"/>
          <w:sz w:val="16"/>
          <w:szCs w:val="16"/>
        </w:rPr>
      </w:pPr>
    </w:p>
    <w:p w:rsidR="00377B7D" w:rsidRPr="00377B7D" w:rsidRDefault="00377B7D" w:rsidP="00377B7D">
      <w:pPr>
        <w:spacing w:after="0" w:line="240" w:lineRule="auto"/>
        <w:contextualSpacing/>
        <w:jc w:val="both"/>
        <w:rPr>
          <w:rFonts w:ascii="Arial" w:eastAsia="Times New Roman" w:hAnsi="Arial" w:cs="Arial"/>
          <w:b/>
          <w:sz w:val="24"/>
          <w:szCs w:val="24"/>
          <w:lang w:val="es-ES_tradnl" w:eastAsia="es-ES_tradnl"/>
        </w:rPr>
      </w:pPr>
      <w:r w:rsidRPr="00377B7D">
        <w:rPr>
          <w:rFonts w:ascii="Arial" w:eastAsia="Times New Roman" w:hAnsi="Arial" w:cs="Arial"/>
          <w:b/>
          <w:sz w:val="24"/>
          <w:szCs w:val="24"/>
          <w:lang w:val="es-ES_tradnl" w:eastAsia="es-ES_tradnl"/>
        </w:rPr>
        <w:t>CONSIDERANDO</w:t>
      </w:r>
    </w:p>
    <w:p w:rsidR="00377B7D" w:rsidRPr="00377B7D" w:rsidRDefault="00377B7D" w:rsidP="00377B7D">
      <w:pPr>
        <w:pStyle w:val="Sinespaciado"/>
        <w:rPr>
          <w:lang w:val="es-ES_tradnl" w:eastAsia="es-ES_tradnl"/>
        </w:rPr>
      </w:pPr>
    </w:p>
    <w:p w:rsidR="00377B7D" w:rsidRPr="00377B7D" w:rsidRDefault="00377B7D" w:rsidP="00377B7D">
      <w:pPr>
        <w:spacing w:after="0" w:line="240" w:lineRule="auto"/>
        <w:rPr>
          <w:rFonts w:ascii="Arial" w:eastAsia="Calibri" w:hAnsi="Arial" w:cs="Arial"/>
          <w:sz w:val="24"/>
          <w:szCs w:val="24"/>
          <w:lang w:val="es-ES_tradnl" w:eastAsia="es-ES_tradnl"/>
        </w:rPr>
      </w:pPr>
      <w:r w:rsidRPr="00377B7D">
        <w:rPr>
          <w:rFonts w:ascii="Arial" w:eastAsia="Calibri" w:hAnsi="Arial" w:cs="Arial"/>
          <w:sz w:val="24"/>
          <w:szCs w:val="24"/>
          <w:lang w:val="es-ES_tradnl" w:eastAsia="es-ES_tradnl"/>
        </w:rPr>
        <w:t>Moción presentada por el Sr. Julio César Benavides Espinoza, Regidor Propietario.</w:t>
      </w:r>
    </w:p>
    <w:p w:rsidR="00377B7D" w:rsidRPr="00377B7D" w:rsidRDefault="00377B7D" w:rsidP="00377B7D">
      <w:pPr>
        <w:spacing w:after="0" w:line="240" w:lineRule="auto"/>
        <w:rPr>
          <w:rFonts w:ascii="Arial" w:eastAsia="Calibri" w:hAnsi="Arial" w:cs="Arial"/>
          <w:sz w:val="24"/>
          <w:szCs w:val="24"/>
          <w:lang w:val="es-ES_tradnl" w:eastAsia="es-ES_tradnl"/>
        </w:rPr>
      </w:pPr>
    </w:p>
    <w:p w:rsidR="00377B7D" w:rsidRPr="00377B7D" w:rsidRDefault="00377B7D" w:rsidP="00377B7D">
      <w:pPr>
        <w:spacing w:after="0" w:line="240" w:lineRule="auto"/>
        <w:jc w:val="center"/>
        <w:rPr>
          <w:rFonts w:ascii="Arial" w:eastAsia="Century Gothic" w:hAnsi="Arial" w:cs="Arial"/>
          <w:b/>
          <w:color w:val="000000"/>
          <w:sz w:val="24"/>
          <w:szCs w:val="24"/>
        </w:rPr>
      </w:pPr>
      <w:r w:rsidRPr="00377B7D">
        <w:rPr>
          <w:rFonts w:ascii="Arial" w:eastAsia="Century Gothic" w:hAnsi="Arial" w:cs="Arial"/>
          <w:b/>
          <w:color w:val="000000"/>
          <w:sz w:val="24"/>
          <w:szCs w:val="24"/>
        </w:rPr>
        <w:t>Considerando:</w:t>
      </w:r>
    </w:p>
    <w:p w:rsidR="00377B7D" w:rsidRPr="00377B7D" w:rsidRDefault="00377B7D" w:rsidP="00377B7D">
      <w:pPr>
        <w:spacing w:after="0" w:line="240" w:lineRule="auto"/>
        <w:rPr>
          <w:rFonts w:ascii="Arial" w:eastAsia="Century Gothic" w:hAnsi="Arial" w:cs="Arial"/>
          <w:color w:val="000000"/>
          <w:sz w:val="24"/>
          <w:szCs w:val="24"/>
        </w:rPr>
      </w:pPr>
    </w:p>
    <w:p w:rsidR="00377B7D" w:rsidRPr="00377B7D" w:rsidRDefault="00377B7D" w:rsidP="001D7789">
      <w:pPr>
        <w:numPr>
          <w:ilvl w:val="0"/>
          <w:numId w:val="126"/>
        </w:numPr>
        <w:spacing w:after="0" w:line="240" w:lineRule="auto"/>
        <w:jc w:val="both"/>
        <w:rPr>
          <w:rFonts w:ascii="Arial" w:eastAsia="Century Gothic" w:hAnsi="Arial" w:cs="Arial"/>
          <w:color w:val="000000"/>
          <w:sz w:val="24"/>
          <w:szCs w:val="24"/>
        </w:rPr>
      </w:pPr>
      <w:r w:rsidRPr="00377B7D">
        <w:rPr>
          <w:rFonts w:ascii="Arial" w:eastAsia="Century Gothic" w:hAnsi="Arial" w:cs="Arial"/>
          <w:color w:val="000000"/>
          <w:sz w:val="24"/>
          <w:szCs w:val="24"/>
        </w:rPr>
        <w:t>Que el segundo distrito del cantón de San Pablo de Heredia no cuenta con un complejo deportivo por medio del cual la población pueda realizar actividad física y deportiva.</w:t>
      </w:r>
    </w:p>
    <w:p w:rsidR="00377B7D" w:rsidRPr="00377B7D" w:rsidRDefault="00377B7D" w:rsidP="001D7789">
      <w:pPr>
        <w:spacing w:after="0" w:line="240" w:lineRule="auto"/>
        <w:jc w:val="both"/>
        <w:rPr>
          <w:rFonts w:ascii="Arial" w:eastAsia="Century Gothic" w:hAnsi="Arial" w:cs="Arial"/>
          <w:color w:val="000000"/>
          <w:sz w:val="24"/>
          <w:szCs w:val="24"/>
        </w:rPr>
      </w:pPr>
    </w:p>
    <w:p w:rsidR="00377B7D" w:rsidRPr="00377B7D" w:rsidRDefault="00377B7D" w:rsidP="001D7789">
      <w:pPr>
        <w:numPr>
          <w:ilvl w:val="0"/>
          <w:numId w:val="126"/>
        </w:numPr>
        <w:spacing w:after="0" w:line="240" w:lineRule="auto"/>
        <w:jc w:val="both"/>
        <w:rPr>
          <w:rFonts w:ascii="Arial" w:eastAsia="Century Gothic" w:hAnsi="Arial" w:cs="Arial"/>
          <w:color w:val="000000"/>
          <w:sz w:val="24"/>
          <w:szCs w:val="24"/>
        </w:rPr>
      </w:pPr>
      <w:r w:rsidRPr="00377B7D">
        <w:rPr>
          <w:rFonts w:ascii="Arial" w:eastAsia="Century Gothic" w:hAnsi="Arial" w:cs="Arial"/>
          <w:color w:val="000000"/>
          <w:sz w:val="24"/>
          <w:szCs w:val="24"/>
        </w:rPr>
        <w:t>Que existe un interés de la administración Municipal de realizar la venta de varios lotes municipales que no cuentan con las medidas necesarias para ser utilizados a nivel comunal.</w:t>
      </w:r>
    </w:p>
    <w:p w:rsidR="00377B7D" w:rsidRPr="00377B7D" w:rsidRDefault="00377B7D" w:rsidP="001D7789">
      <w:pPr>
        <w:spacing w:after="0" w:line="240" w:lineRule="auto"/>
        <w:jc w:val="both"/>
        <w:rPr>
          <w:rFonts w:ascii="Arial" w:eastAsia="Century Gothic" w:hAnsi="Arial" w:cs="Arial"/>
          <w:color w:val="000000"/>
          <w:sz w:val="24"/>
          <w:szCs w:val="24"/>
        </w:rPr>
      </w:pPr>
    </w:p>
    <w:p w:rsidR="00377B7D" w:rsidRPr="00377B7D" w:rsidRDefault="00377B7D" w:rsidP="001D7789">
      <w:pPr>
        <w:numPr>
          <w:ilvl w:val="0"/>
          <w:numId w:val="126"/>
        </w:numPr>
        <w:spacing w:after="0" w:line="240" w:lineRule="auto"/>
        <w:jc w:val="both"/>
        <w:rPr>
          <w:rFonts w:ascii="Arial" w:eastAsia="Century Gothic" w:hAnsi="Arial" w:cs="Arial"/>
          <w:color w:val="000000"/>
          <w:sz w:val="24"/>
          <w:szCs w:val="24"/>
        </w:rPr>
      </w:pPr>
      <w:r w:rsidRPr="00377B7D">
        <w:rPr>
          <w:rFonts w:ascii="Arial" w:eastAsia="Century Gothic" w:hAnsi="Arial" w:cs="Arial"/>
          <w:color w:val="000000"/>
          <w:sz w:val="24"/>
          <w:szCs w:val="24"/>
        </w:rPr>
        <w:t>Que la administración municipal ya tiene identificados los terrenos con sus respectivos avalúos.</w:t>
      </w:r>
    </w:p>
    <w:p w:rsidR="00377B7D" w:rsidRPr="00377B7D" w:rsidRDefault="00377B7D" w:rsidP="001D7789">
      <w:pPr>
        <w:spacing w:after="0" w:line="240" w:lineRule="auto"/>
        <w:jc w:val="both"/>
        <w:rPr>
          <w:rFonts w:ascii="Arial" w:eastAsia="Century Gothic" w:hAnsi="Arial" w:cs="Arial"/>
          <w:color w:val="000000"/>
          <w:sz w:val="24"/>
          <w:szCs w:val="24"/>
        </w:rPr>
      </w:pPr>
    </w:p>
    <w:p w:rsidR="00377B7D" w:rsidRPr="00377B7D" w:rsidRDefault="00377B7D" w:rsidP="001D7789">
      <w:pPr>
        <w:numPr>
          <w:ilvl w:val="0"/>
          <w:numId w:val="126"/>
        </w:numPr>
        <w:spacing w:after="0" w:line="240" w:lineRule="auto"/>
        <w:jc w:val="both"/>
        <w:rPr>
          <w:rFonts w:ascii="Arial" w:eastAsia="Century Gothic" w:hAnsi="Arial" w:cs="Arial"/>
          <w:color w:val="000000"/>
          <w:sz w:val="24"/>
          <w:szCs w:val="24"/>
        </w:rPr>
      </w:pPr>
      <w:r w:rsidRPr="00377B7D">
        <w:rPr>
          <w:rFonts w:ascii="Arial" w:eastAsia="Century Gothic" w:hAnsi="Arial" w:cs="Arial"/>
          <w:color w:val="000000"/>
          <w:sz w:val="24"/>
          <w:szCs w:val="24"/>
        </w:rPr>
        <w:t>Que para realizar la venta de estos terrenos, es necesario contar con un proyecto de Ley el cual sebe ser presentado ante la Asamblea Legislativa para su conocimiento y aprobación.</w:t>
      </w:r>
    </w:p>
    <w:p w:rsidR="00377B7D" w:rsidRPr="00377B7D" w:rsidRDefault="00377B7D" w:rsidP="00377B7D">
      <w:pPr>
        <w:spacing w:after="0" w:line="240" w:lineRule="auto"/>
        <w:rPr>
          <w:rFonts w:ascii="Arial" w:eastAsia="Calibri" w:hAnsi="Arial" w:cs="Arial"/>
          <w:sz w:val="24"/>
          <w:szCs w:val="24"/>
          <w:lang w:val="es-ES_tradnl" w:eastAsia="es-ES_tradnl"/>
        </w:rPr>
      </w:pPr>
    </w:p>
    <w:p w:rsidR="006B27C8" w:rsidRDefault="006B27C8" w:rsidP="006B27C8">
      <w:pPr>
        <w:pStyle w:val="Sinespaciado"/>
      </w:pPr>
    </w:p>
    <w:p w:rsidR="00377B7D" w:rsidRPr="00377B7D" w:rsidRDefault="00377B7D" w:rsidP="00377B7D">
      <w:pPr>
        <w:pBdr>
          <w:top w:val="nil"/>
          <w:left w:val="nil"/>
          <w:bottom w:val="nil"/>
          <w:right w:val="nil"/>
          <w:between w:val="nil"/>
        </w:pBdr>
        <w:spacing w:line="360" w:lineRule="auto"/>
        <w:ind w:hanging="2"/>
        <w:jc w:val="both"/>
        <w:rPr>
          <w:rFonts w:ascii="Arial" w:eastAsia="Century Gothic" w:hAnsi="Arial" w:cs="Arial"/>
          <w:color w:val="000000"/>
          <w:sz w:val="24"/>
          <w:szCs w:val="24"/>
        </w:rPr>
      </w:pPr>
      <w:r w:rsidRPr="00377B7D">
        <w:rPr>
          <w:rFonts w:ascii="Arial" w:eastAsia="Century Gothic" w:hAnsi="Arial" w:cs="Arial"/>
          <w:b/>
          <w:color w:val="000000"/>
          <w:sz w:val="24"/>
          <w:szCs w:val="24"/>
        </w:rPr>
        <w:t xml:space="preserve">POR LO ANTERIOR MOCIONO: </w:t>
      </w:r>
    </w:p>
    <w:p w:rsidR="00377B7D" w:rsidRPr="00377B7D" w:rsidRDefault="00377B7D" w:rsidP="00377B7D">
      <w:pPr>
        <w:pBdr>
          <w:top w:val="nil"/>
          <w:left w:val="nil"/>
          <w:bottom w:val="nil"/>
          <w:right w:val="nil"/>
          <w:between w:val="nil"/>
        </w:pBdr>
        <w:spacing w:line="240" w:lineRule="auto"/>
        <w:jc w:val="both"/>
        <w:rPr>
          <w:rFonts w:ascii="Arial" w:eastAsia="Century Gothic" w:hAnsi="Arial" w:cs="Arial"/>
          <w:color w:val="000000"/>
          <w:sz w:val="24"/>
          <w:szCs w:val="24"/>
        </w:rPr>
      </w:pPr>
      <w:r w:rsidRPr="00377B7D">
        <w:rPr>
          <w:rFonts w:ascii="Arial" w:eastAsia="Century Gothic" w:hAnsi="Arial" w:cs="Arial"/>
          <w:color w:val="000000"/>
          <w:sz w:val="24"/>
          <w:szCs w:val="24"/>
        </w:rPr>
        <w:t>Solicitar al Asesor del Concejo Municipal</w:t>
      </w:r>
      <w:r w:rsidR="001D7789">
        <w:rPr>
          <w:rFonts w:ascii="Arial" w:eastAsia="Century Gothic" w:hAnsi="Arial" w:cs="Arial"/>
          <w:color w:val="000000"/>
          <w:sz w:val="24"/>
          <w:szCs w:val="24"/>
        </w:rPr>
        <w:t>,</w:t>
      </w:r>
      <w:r w:rsidRPr="00377B7D">
        <w:rPr>
          <w:rFonts w:ascii="Arial" w:eastAsia="Century Gothic" w:hAnsi="Arial" w:cs="Arial"/>
          <w:color w:val="000000"/>
          <w:sz w:val="24"/>
          <w:szCs w:val="24"/>
        </w:rPr>
        <w:t xml:space="preserve"> Lic. Luis Álvarez Chaves, realice un borrador de proyecto en un plazo no mayor a 22 días a fin de presentarlo a la Asamblea Legislativa.</w:t>
      </w:r>
    </w:p>
    <w:p w:rsidR="00377B7D" w:rsidRPr="00377B7D" w:rsidRDefault="00377B7D" w:rsidP="00377B7D">
      <w:pPr>
        <w:spacing w:after="0" w:line="240" w:lineRule="auto"/>
        <w:jc w:val="center"/>
        <w:rPr>
          <w:rFonts w:ascii="Arial" w:eastAsia="Calibri" w:hAnsi="Arial" w:cs="Arial"/>
          <w:sz w:val="24"/>
          <w:szCs w:val="24"/>
        </w:rPr>
      </w:pPr>
      <w:r w:rsidRPr="00377B7D">
        <w:rPr>
          <w:rFonts w:ascii="Arial" w:eastAsia="Calibri" w:hAnsi="Arial" w:cs="Arial"/>
          <w:sz w:val="24"/>
          <w:szCs w:val="24"/>
        </w:rPr>
        <w:t>Julio Benavides Espinoza</w:t>
      </w:r>
    </w:p>
    <w:p w:rsidR="00377B7D" w:rsidRPr="00377B7D" w:rsidRDefault="00377B7D" w:rsidP="00377B7D">
      <w:pPr>
        <w:spacing w:after="0" w:line="240" w:lineRule="auto"/>
        <w:jc w:val="center"/>
        <w:rPr>
          <w:rFonts w:ascii="Arial" w:eastAsia="Calibri" w:hAnsi="Arial" w:cs="Arial"/>
          <w:sz w:val="24"/>
          <w:szCs w:val="24"/>
        </w:rPr>
      </w:pPr>
      <w:r w:rsidRPr="00377B7D">
        <w:rPr>
          <w:rFonts w:ascii="Arial" w:eastAsia="Calibri" w:hAnsi="Arial" w:cs="Arial"/>
          <w:b/>
          <w:sz w:val="24"/>
          <w:szCs w:val="24"/>
        </w:rPr>
        <w:t>Regidor Propietario</w:t>
      </w:r>
    </w:p>
    <w:p w:rsidR="00377B7D" w:rsidRPr="00377B7D" w:rsidRDefault="00377B7D" w:rsidP="00377B7D">
      <w:pPr>
        <w:spacing w:after="0" w:line="240" w:lineRule="auto"/>
        <w:jc w:val="center"/>
        <w:rPr>
          <w:rFonts w:ascii="Arial" w:eastAsia="Calibri" w:hAnsi="Arial" w:cs="Arial"/>
          <w:sz w:val="24"/>
          <w:szCs w:val="24"/>
        </w:rPr>
      </w:pPr>
      <w:r w:rsidRPr="00377B7D">
        <w:rPr>
          <w:rFonts w:ascii="Arial" w:eastAsia="Calibri" w:hAnsi="Arial" w:cs="Arial"/>
          <w:b/>
          <w:sz w:val="24"/>
          <w:szCs w:val="24"/>
        </w:rPr>
        <w:t>San Pablo de Heredia</w:t>
      </w:r>
    </w:p>
    <w:p w:rsidR="00377B7D" w:rsidRPr="00377B7D" w:rsidRDefault="00377B7D" w:rsidP="00377B7D">
      <w:pPr>
        <w:spacing w:after="0" w:line="240" w:lineRule="auto"/>
        <w:rPr>
          <w:rFonts w:ascii="Arial" w:eastAsia="Calibri" w:hAnsi="Arial" w:cs="Arial"/>
          <w:sz w:val="24"/>
          <w:szCs w:val="24"/>
        </w:rPr>
      </w:pPr>
    </w:p>
    <w:p w:rsidR="00377B7D" w:rsidRPr="001D7789" w:rsidRDefault="00377B7D" w:rsidP="001D7789">
      <w:pPr>
        <w:pStyle w:val="Sinespaciado"/>
        <w:rPr>
          <w:rFonts w:ascii="Arial" w:hAnsi="Arial" w:cs="Arial"/>
          <w:sz w:val="16"/>
          <w:szCs w:val="16"/>
        </w:rPr>
      </w:pPr>
      <w:r w:rsidRPr="001D7789">
        <w:rPr>
          <w:rFonts w:ascii="Arial" w:hAnsi="Arial" w:cs="Arial"/>
          <w:sz w:val="16"/>
          <w:szCs w:val="16"/>
        </w:rPr>
        <w:t xml:space="preserve">CC:     </w:t>
      </w:r>
    </w:p>
    <w:p w:rsidR="00377B7D" w:rsidRPr="001D7789" w:rsidRDefault="00377B7D" w:rsidP="001D7789">
      <w:pPr>
        <w:pStyle w:val="Sinespaciado"/>
        <w:rPr>
          <w:rFonts w:ascii="Arial" w:hAnsi="Arial" w:cs="Arial"/>
          <w:sz w:val="16"/>
          <w:szCs w:val="16"/>
        </w:rPr>
      </w:pPr>
      <w:r w:rsidRPr="001D7789">
        <w:rPr>
          <w:rFonts w:ascii="Arial" w:hAnsi="Arial" w:cs="Arial"/>
          <w:sz w:val="16"/>
          <w:szCs w:val="16"/>
        </w:rPr>
        <w:t>Archivo</w:t>
      </w:r>
    </w:p>
    <w:p w:rsidR="00377B7D" w:rsidRPr="001D7789" w:rsidRDefault="00377B7D" w:rsidP="001D7789">
      <w:pPr>
        <w:pStyle w:val="Sinespaciado"/>
        <w:rPr>
          <w:rFonts w:ascii="Arial" w:hAnsi="Arial" w:cs="Arial"/>
          <w:sz w:val="16"/>
          <w:szCs w:val="16"/>
        </w:rPr>
      </w:pPr>
      <w:r w:rsidRPr="001D7789">
        <w:rPr>
          <w:rFonts w:ascii="Arial" w:hAnsi="Arial" w:cs="Arial"/>
          <w:sz w:val="16"/>
          <w:szCs w:val="16"/>
        </w:rPr>
        <w:t>Concejo Municipal, San Pablo de Heredia</w:t>
      </w:r>
    </w:p>
    <w:p w:rsidR="00377B7D" w:rsidRPr="001D7789" w:rsidRDefault="00377B7D" w:rsidP="001D7789">
      <w:pPr>
        <w:pStyle w:val="Sinespaciado"/>
        <w:rPr>
          <w:rFonts w:ascii="Arial" w:hAnsi="Arial" w:cs="Arial"/>
          <w:sz w:val="16"/>
          <w:szCs w:val="16"/>
        </w:rPr>
      </w:pPr>
      <w:r w:rsidRPr="001D7789">
        <w:rPr>
          <w:rFonts w:ascii="Arial" w:hAnsi="Arial" w:cs="Arial"/>
          <w:sz w:val="16"/>
          <w:szCs w:val="16"/>
        </w:rPr>
        <w:t>Alcaldía San Pablo de Heredia</w:t>
      </w:r>
    </w:p>
    <w:p w:rsidR="00377B7D" w:rsidRPr="00377B7D" w:rsidRDefault="00377B7D" w:rsidP="00377B7D">
      <w:pPr>
        <w:suppressLineNumbers/>
        <w:spacing w:after="0" w:line="240" w:lineRule="auto"/>
        <w:rPr>
          <w:rFonts w:ascii="Arial" w:eastAsia="Calibri" w:hAnsi="Arial" w:cs="Arial"/>
          <w:sz w:val="16"/>
          <w:szCs w:val="16"/>
          <w:lang w:val="es-ES_tradnl" w:eastAsia="es-ES_tradnl"/>
        </w:rPr>
      </w:pPr>
    </w:p>
    <w:p w:rsidR="00377B7D" w:rsidRPr="00377B7D" w:rsidRDefault="00377B7D" w:rsidP="00377B7D">
      <w:pPr>
        <w:spacing w:after="0" w:line="240" w:lineRule="auto"/>
        <w:contextualSpacing/>
        <w:jc w:val="both"/>
        <w:rPr>
          <w:rFonts w:ascii="Arial" w:eastAsia="Times New Roman" w:hAnsi="Arial" w:cs="Arial"/>
          <w:b/>
          <w:sz w:val="24"/>
          <w:szCs w:val="24"/>
          <w:lang w:val="es-ES_tradnl" w:eastAsia="es-ES_tradnl"/>
        </w:rPr>
      </w:pPr>
      <w:r w:rsidRPr="00377B7D">
        <w:rPr>
          <w:rFonts w:ascii="Arial" w:eastAsia="Times New Roman" w:hAnsi="Arial" w:cs="Arial"/>
          <w:b/>
          <w:sz w:val="24"/>
          <w:szCs w:val="24"/>
          <w:lang w:val="es-ES_tradnl" w:eastAsia="es-ES_tradnl"/>
        </w:rPr>
        <w:t>ESTE CONCEJO MUNICIPAL ACUERDA</w:t>
      </w:r>
    </w:p>
    <w:p w:rsidR="00377B7D" w:rsidRPr="00377B7D" w:rsidRDefault="00377B7D" w:rsidP="00377B7D">
      <w:pPr>
        <w:spacing w:after="0" w:line="240" w:lineRule="auto"/>
        <w:contextualSpacing/>
        <w:jc w:val="both"/>
        <w:rPr>
          <w:rFonts w:ascii="Arial" w:eastAsia="Times New Roman" w:hAnsi="Arial" w:cs="Arial"/>
          <w:sz w:val="24"/>
          <w:szCs w:val="24"/>
          <w:lang w:val="es-ES_tradnl" w:eastAsia="es-ES_tradnl"/>
        </w:rPr>
      </w:pPr>
    </w:p>
    <w:p w:rsidR="00377B7D" w:rsidRPr="00377B7D" w:rsidRDefault="00377B7D" w:rsidP="001D7789">
      <w:pPr>
        <w:numPr>
          <w:ilvl w:val="0"/>
          <w:numId w:val="128"/>
        </w:numPr>
        <w:pBdr>
          <w:top w:val="nil"/>
          <w:left w:val="nil"/>
          <w:bottom w:val="nil"/>
          <w:right w:val="nil"/>
          <w:between w:val="nil"/>
        </w:pBdr>
        <w:spacing w:line="240" w:lineRule="auto"/>
        <w:contextualSpacing/>
        <w:jc w:val="both"/>
        <w:rPr>
          <w:rFonts w:ascii="Arial" w:eastAsia="Century Gothic" w:hAnsi="Arial" w:cs="Arial"/>
          <w:color w:val="000000"/>
          <w:sz w:val="24"/>
          <w:szCs w:val="24"/>
        </w:rPr>
      </w:pPr>
      <w:r w:rsidRPr="00377B7D">
        <w:rPr>
          <w:rFonts w:ascii="Arial" w:eastAsia="Times New Roman" w:hAnsi="Arial" w:cs="Arial"/>
          <w:sz w:val="24"/>
          <w:szCs w:val="24"/>
          <w:lang w:val="es-ES_tradnl" w:eastAsia="es-ES_tradnl"/>
        </w:rPr>
        <w:t xml:space="preserve">Aprobar dicha moción y solicitar </w:t>
      </w:r>
      <w:r w:rsidRPr="00377B7D">
        <w:rPr>
          <w:rFonts w:ascii="Arial" w:eastAsia="Century Gothic" w:hAnsi="Arial" w:cs="Arial"/>
          <w:color w:val="000000"/>
          <w:sz w:val="24"/>
          <w:szCs w:val="24"/>
        </w:rPr>
        <w:t>al Asesor del Concejo Municipal Lic. Luis Álvarez Chaves, realice un borrador de proyecto en un plazo no mayor a 22 días a fin de presentarlo a la Asamblea Legislativa.</w:t>
      </w:r>
    </w:p>
    <w:p w:rsidR="00377B7D" w:rsidRPr="00377B7D" w:rsidRDefault="00377B7D" w:rsidP="00377B7D">
      <w:pPr>
        <w:pBdr>
          <w:top w:val="nil"/>
          <w:left w:val="nil"/>
          <w:bottom w:val="nil"/>
          <w:right w:val="nil"/>
          <w:between w:val="nil"/>
        </w:pBdr>
        <w:spacing w:line="240" w:lineRule="auto"/>
        <w:ind w:left="720"/>
        <w:contextualSpacing/>
        <w:jc w:val="both"/>
        <w:rPr>
          <w:rFonts w:ascii="Arial" w:eastAsia="Century Gothic" w:hAnsi="Arial" w:cs="Arial"/>
          <w:color w:val="000000"/>
          <w:sz w:val="24"/>
          <w:szCs w:val="24"/>
        </w:rPr>
      </w:pPr>
    </w:p>
    <w:p w:rsidR="00377B7D" w:rsidRPr="00377B7D" w:rsidRDefault="00377B7D" w:rsidP="001D7789">
      <w:pPr>
        <w:numPr>
          <w:ilvl w:val="0"/>
          <w:numId w:val="128"/>
        </w:numPr>
        <w:pBdr>
          <w:top w:val="nil"/>
          <w:left w:val="nil"/>
          <w:bottom w:val="nil"/>
          <w:right w:val="nil"/>
          <w:between w:val="nil"/>
        </w:pBdr>
        <w:spacing w:line="240" w:lineRule="auto"/>
        <w:contextualSpacing/>
        <w:jc w:val="both"/>
        <w:rPr>
          <w:rFonts w:ascii="Arial" w:eastAsia="Century Gothic" w:hAnsi="Arial" w:cs="Arial"/>
          <w:color w:val="000000"/>
          <w:sz w:val="24"/>
          <w:szCs w:val="24"/>
        </w:rPr>
      </w:pPr>
      <w:r w:rsidRPr="00377B7D">
        <w:rPr>
          <w:rFonts w:ascii="Arial" w:eastAsia="Century Gothic" w:hAnsi="Arial" w:cs="Arial"/>
          <w:color w:val="000000"/>
          <w:sz w:val="24"/>
          <w:szCs w:val="24"/>
        </w:rPr>
        <w:t>Solicitar a la Administración Municipal remita el expediente relacionado con el tema para mejor proceder.</w:t>
      </w:r>
    </w:p>
    <w:p w:rsidR="00377B7D" w:rsidRDefault="00377B7D" w:rsidP="00377B7D">
      <w:pPr>
        <w:spacing w:after="0" w:line="240" w:lineRule="auto"/>
        <w:jc w:val="both"/>
        <w:rPr>
          <w:rFonts w:ascii="Arial" w:eastAsia="Calibri" w:hAnsi="Arial" w:cs="Arial"/>
          <w:b/>
          <w:sz w:val="24"/>
          <w:szCs w:val="24"/>
        </w:rPr>
      </w:pPr>
    </w:p>
    <w:p w:rsidR="00377B7D" w:rsidRPr="00377B7D" w:rsidRDefault="00377B7D" w:rsidP="00377B7D">
      <w:pPr>
        <w:spacing w:after="0" w:line="240" w:lineRule="auto"/>
        <w:jc w:val="both"/>
        <w:rPr>
          <w:rFonts w:ascii="Arial" w:eastAsia="Calibri" w:hAnsi="Arial" w:cs="Arial"/>
          <w:b/>
        </w:rPr>
      </w:pPr>
      <w:r w:rsidRPr="00377B7D">
        <w:rPr>
          <w:rFonts w:ascii="Arial" w:eastAsia="Calibri" w:hAnsi="Arial" w:cs="Arial"/>
          <w:b/>
          <w:sz w:val="24"/>
          <w:szCs w:val="24"/>
        </w:rPr>
        <w:t>ACUERDO</w:t>
      </w:r>
      <w:r w:rsidRPr="00377B7D">
        <w:rPr>
          <w:rFonts w:ascii="Arial" w:eastAsia="Calibri" w:hAnsi="Arial" w:cs="Arial"/>
          <w:b/>
        </w:rPr>
        <w:t xml:space="preserve"> UNÁNIME Y DECLARADO DEFINITIVAMENTE APROBADO N° 800-19</w:t>
      </w:r>
    </w:p>
    <w:p w:rsidR="00377B7D" w:rsidRPr="00377B7D" w:rsidRDefault="00377B7D" w:rsidP="00377B7D">
      <w:pPr>
        <w:pStyle w:val="Sinespaciado"/>
      </w:pPr>
    </w:p>
    <w:p w:rsidR="00377B7D" w:rsidRPr="00377B7D" w:rsidRDefault="00377B7D" w:rsidP="00377B7D">
      <w:pPr>
        <w:spacing w:after="0" w:line="240" w:lineRule="auto"/>
        <w:jc w:val="both"/>
        <w:rPr>
          <w:rFonts w:ascii="Arial" w:eastAsia="Calibri" w:hAnsi="Arial" w:cs="Arial"/>
          <w:sz w:val="24"/>
          <w:szCs w:val="24"/>
        </w:rPr>
      </w:pPr>
      <w:r w:rsidRPr="00377B7D">
        <w:rPr>
          <w:rFonts w:ascii="Arial" w:eastAsia="Calibri" w:hAnsi="Arial" w:cs="Arial"/>
          <w:sz w:val="24"/>
          <w:szCs w:val="24"/>
        </w:rPr>
        <w:t>Acuerdo con el voto positivo de los regidores</w:t>
      </w:r>
    </w:p>
    <w:p w:rsidR="00377B7D" w:rsidRPr="00377B7D" w:rsidRDefault="00377B7D" w:rsidP="00377B7D">
      <w:pPr>
        <w:spacing w:after="0" w:line="240" w:lineRule="auto"/>
        <w:ind w:right="-799"/>
        <w:rPr>
          <w:rFonts w:ascii="Arial" w:eastAsia="Calibri" w:hAnsi="Arial" w:cs="Arial"/>
          <w:sz w:val="24"/>
          <w:szCs w:val="24"/>
        </w:rPr>
      </w:pPr>
    </w:p>
    <w:p w:rsidR="00377B7D" w:rsidRPr="00377B7D" w:rsidRDefault="00377B7D" w:rsidP="001D7789">
      <w:pPr>
        <w:numPr>
          <w:ilvl w:val="0"/>
          <w:numId w:val="127"/>
        </w:numPr>
        <w:spacing w:after="0" w:line="240" w:lineRule="auto"/>
        <w:ind w:right="-799" w:firstLine="556"/>
        <w:rPr>
          <w:rFonts w:ascii="Arial" w:eastAsia="Calibri" w:hAnsi="Arial" w:cs="Arial"/>
          <w:sz w:val="24"/>
          <w:szCs w:val="24"/>
        </w:rPr>
      </w:pPr>
      <w:r w:rsidRPr="00377B7D">
        <w:rPr>
          <w:rFonts w:ascii="Arial" w:eastAsia="Calibri" w:hAnsi="Arial" w:cs="Arial"/>
          <w:sz w:val="24"/>
          <w:szCs w:val="24"/>
        </w:rPr>
        <w:t xml:space="preserve">María de los Ángeles Artavia Zeledón, Partido Unidad Social Cristiana </w:t>
      </w:r>
    </w:p>
    <w:p w:rsidR="00377B7D" w:rsidRPr="00377B7D" w:rsidRDefault="00377B7D" w:rsidP="001D7789">
      <w:pPr>
        <w:numPr>
          <w:ilvl w:val="0"/>
          <w:numId w:val="127"/>
        </w:numPr>
        <w:spacing w:after="0" w:line="240" w:lineRule="auto"/>
        <w:ind w:right="-799" w:firstLine="556"/>
        <w:rPr>
          <w:rFonts w:ascii="Arial" w:eastAsia="Calibri" w:hAnsi="Arial" w:cs="Arial"/>
          <w:sz w:val="24"/>
          <w:szCs w:val="24"/>
        </w:rPr>
      </w:pPr>
      <w:r w:rsidRPr="00377B7D">
        <w:rPr>
          <w:rFonts w:ascii="Arial" w:eastAsia="Calibri" w:hAnsi="Arial" w:cs="Arial"/>
          <w:sz w:val="24"/>
          <w:szCs w:val="24"/>
        </w:rPr>
        <w:t>Julio César Benavides Espinoza, Partido Unidad Social Cristiana</w:t>
      </w:r>
    </w:p>
    <w:p w:rsidR="00377B7D" w:rsidRPr="00377B7D" w:rsidRDefault="00377B7D" w:rsidP="001D7789">
      <w:pPr>
        <w:numPr>
          <w:ilvl w:val="0"/>
          <w:numId w:val="127"/>
        </w:numPr>
        <w:spacing w:after="0" w:line="240" w:lineRule="auto"/>
        <w:ind w:right="-799" w:firstLine="556"/>
        <w:rPr>
          <w:rFonts w:ascii="Arial" w:eastAsia="Calibri" w:hAnsi="Arial" w:cs="Arial"/>
          <w:sz w:val="24"/>
          <w:szCs w:val="24"/>
        </w:rPr>
      </w:pPr>
      <w:r w:rsidRPr="00377B7D">
        <w:rPr>
          <w:rFonts w:ascii="Arial" w:eastAsia="Calibri" w:hAnsi="Arial" w:cs="Arial"/>
          <w:sz w:val="24"/>
          <w:szCs w:val="24"/>
        </w:rPr>
        <w:t>Damaris Gamboa Hernández, Partido Unidad Social Cristiana</w:t>
      </w:r>
    </w:p>
    <w:p w:rsidR="00377B7D" w:rsidRPr="00377B7D" w:rsidRDefault="00377B7D" w:rsidP="001D7789">
      <w:pPr>
        <w:numPr>
          <w:ilvl w:val="0"/>
          <w:numId w:val="127"/>
        </w:numPr>
        <w:spacing w:after="0" w:line="240" w:lineRule="auto"/>
        <w:ind w:firstLine="556"/>
        <w:rPr>
          <w:rFonts w:ascii="Arial" w:eastAsia="Calibri" w:hAnsi="Arial" w:cs="Arial"/>
          <w:sz w:val="24"/>
          <w:szCs w:val="24"/>
        </w:rPr>
      </w:pPr>
      <w:r w:rsidRPr="00377B7D">
        <w:rPr>
          <w:rFonts w:ascii="Arial" w:eastAsia="Calibri" w:hAnsi="Arial" w:cs="Arial"/>
          <w:sz w:val="24"/>
          <w:szCs w:val="24"/>
        </w:rPr>
        <w:t>Yojhan Cubero Ramírez, Partido Liberación Nacional</w:t>
      </w:r>
    </w:p>
    <w:p w:rsidR="00377B7D" w:rsidRPr="00377B7D" w:rsidRDefault="00377B7D" w:rsidP="001D7789">
      <w:pPr>
        <w:numPr>
          <w:ilvl w:val="0"/>
          <w:numId w:val="127"/>
        </w:numPr>
        <w:spacing w:after="0" w:line="240" w:lineRule="auto"/>
        <w:ind w:firstLine="556"/>
        <w:rPr>
          <w:rFonts w:ascii="Arial" w:eastAsia="Calibri" w:hAnsi="Arial" w:cs="Arial"/>
          <w:sz w:val="24"/>
          <w:szCs w:val="24"/>
        </w:rPr>
      </w:pPr>
      <w:r w:rsidRPr="00377B7D">
        <w:rPr>
          <w:rFonts w:ascii="Arial" w:eastAsia="Calibri" w:hAnsi="Arial" w:cs="Arial"/>
          <w:sz w:val="24"/>
          <w:szCs w:val="24"/>
        </w:rPr>
        <w:t>Betty Castillo Ortiz, Partido Liberación Nacional</w:t>
      </w:r>
    </w:p>
    <w:p w:rsidR="00377B7D" w:rsidRDefault="00377B7D" w:rsidP="00995077">
      <w:pPr>
        <w:pStyle w:val="Sinespaciado"/>
        <w:rPr>
          <w:rFonts w:ascii="Arial" w:hAnsi="Arial" w:cs="Arial"/>
          <w:sz w:val="16"/>
          <w:szCs w:val="16"/>
        </w:rPr>
      </w:pPr>
    </w:p>
    <w:p w:rsidR="00215503" w:rsidRDefault="00215503" w:rsidP="00995077">
      <w:pPr>
        <w:pStyle w:val="Sinespaciado"/>
        <w:rPr>
          <w:rFonts w:ascii="Arial" w:hAnsi="Arial" w:cs="Arial"/>
          <w:sz w:val="16"/>
          <w:szCs w:val="16"/>
        </w:rPr>
      </w:pPr>
    </w:p>
    <w:p w:rsidR="00215503" w:rsidRDefault="00215503" w:rsidP="00995077">
      <w:pPr>
        <w:pStyle w:val="Sinespaciado"/>
        <w:rPr>
          <w:rFonts w:ascii="Arial" w:hAnsi="Arial" w:cs="Arial"/>
          <w:sz w:val="16"/>
          <w:szCs w:val="16"/>
        </w:rPr>
      </w:pPr>
    </w:p>
    <w:p w:rsidR="00215503" w:rsidRDefault="00215503" w:rsidP="00995077">
      <w:pPr>
        <w:pStyle w:val="Sinespaciado"/>
        <w:rPr>
          <w:rFonts w:ascii="Arial" w:hAnsi="Arial" w:cs="Arial"/>
          <w:sz w:val="16"/>
          <w:szCs w:val="16"/>
        </w:rPr>
      </w:pPr>
    </w:p>
    <w:p w:rsidR="00215503" w:rsidRDefault="00215503" w:rsidP="00995077">
      <w:pPr>
        <w:pStyle w:val="Sinespaciado"/>
        <w:rPr>
          <w:rFonts w:ascii="Arial" w:hAnsi="Arial" w:cs="Arial"/>
          <w:sz w:val="16"/>
          <w:szCs w:val="16"/>
        </w:rPr>
      </w:pPr>
    </w:p>
    <w:p w:rsidR="00215503" w:rsidRPr="00500EB2" w:rsidRDefault="00215503" w:rsidP="0021550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15503" w:rsidRPr="00A21CE9" w:rsidRDefault="00215503" w:rsidP="00215503">
      <w:pPr>
        <w:spacing w:after="0" w:line="240" w:lineRule="auto"/>
        <w:jc w:val="center"/>
        <w:rPr>
          <w:rFonts w:ascii="Arial" w:hAnsi="Arial" w:cs="Arial"/>
          <w:b/>
          <w:sz w:val="24"/>
          <w:szCs w:val="24"/>
        </w:rPr>
      </w:pPr>
      <w:r>
        <w:rPr>
          <w:rFonts w:ascii="Arial" w:hAnsi="Arial" w:cs="Arial"/>
          <w:b/>
          <w:sz w:val="24"/>
          <w:szCs w:val="24"/>
        </w:rPr>
        <w:t>SECRETARÍA CONCEJO MUNICIPAL</w:t>
      </w:r>
    </w:p>
    <w:p w:rsidR="00215503" w:rsidRPr="009F7C75" w:rsidRDefault="00215503" w:rsidP="00215503">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5C65D3E6" wp14:editId="497F11A5">
            <wp:extent cx="213459" cy="152400"/>
            <wp:effectExtent l="0" t="0" r="0" b="0"/>
            <wp:docPr id="464" name="Imagen 4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215503" w:rsidRDefault="00215503"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Default="002370E6" w:rsidP="00215503">
      <w:pPr>
        <w:pStyle w:val="Sinespaciado"/>
        <w:rPr>
          <w:rFonts w:ascii="Arial" w:hAnsi="Arial" w:cs="Arial"/>
          <w:sz w:val="16"/>
          <w:szCs w:val="16"/>
        </w:rPr>
      </w:pPr>
    </w:p>
    <w:p w:rsidR="002370E6" w:rsidRPr="002370E6" w:rsidRDefault="002370E6" w:rsidP="002370E6">
      <w:pPr>
        <w:pStyle w:val="Sinespaciado"/>
      </w:pPr>
    </w:p>
    <w:p w:rsidR="002370E6" w:rsidRDefault="002370E6" w:rsidP="00215503">
      <w:pPr>
        <w:pStyle w:val="Sinespaciado"/>
        <w:rPr>
          <w:rFonts w:ascii="Arial" w:hAnsi="Arial" w:cs="Arial"/>
          <w:sz w:val="16"/>
          <w:szCs w:val="16"/>
        </w:rPr>
      </w:pPr>
    </w:p>
    <w:p w:rsidR="002370E6" w:rsidRPr="001F3A3E" w:rsidRDefault="002370E6" w:rsidP="002370E6">
      <w:pPr>
        <w:ind w:left="4956"/>
        <w:rPr>
          <w:rFonts w:ascii="Arial" w:hAnsi="Arial" w:cs="Arial"/>
          <w:b/>
          <w:sz w:val="24"/>
          <w:szCs w:val="24"/>
          <w:lang w:val="es-ES"/>
        </w:rPr>
      </w:pPr>
      <w:r>
        <w:rPr>
          <w:rFonts w:ascii="Arial" w:hAnsi="Arial" w:cs="Arial"/>
          <w:b/>
          <w:sz w:val="24"/>
          <w:szCs w:val="24"/>
          <w:lang w:val="es-ES"/>
        </w:rPr>
        <w:t xml:space="preserve">        OFICIO MSPH-CM-ACUER-801-</w:t>
      </w:r>
      <w:r w:rsidRPr="001F3A3E">
        <w:rPr>
          <w:rFonts w:ascii="Arial" w:hAnsi="Arial" w:cs="Arial"/>
          <w:b/>
          <w:sz w:val="24"/>
          <w:szCs w:val="24"/>
          <w:lang w:val="es-ES"/>
        </w:rPr>
        <w:t>19</w:t>
      </w:r>
    </w:p>
    <w:p w:rsidR="002370E6" w:rsidRPr="001F3A3E" w:rsidRDefault="002370E6" w:rsidP="002370E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noviembre</w:t>
      </w:r>
      <w:r w:rsidRPr="001F3A3E">
        <w:rPr>
          <w:rFonts w:ascii="Arial" w:eastAsia="Calibri" w:hAnsi="Arial" w:cs="Arial"/>
          <w:sz w:val="24"/>
          <w:szCs w:val="24"/>
          <w:lang w:val="es-ES"/>
        </w:rPr>
        <w:t xml:space="preserve"> de 2019</w:t>
      </w:r>
    </w:p>
    <w:p w:rsidR="002370E6" w:rsidRPr="001F3A3E" w:rsidRDefault="002370E6" w:rsidP="002370E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370E6" w:rsidRDefault="002370E6" w:rsidP="002370E6">
      <w:pPr>
        <w:spacing w:after="0" w:line="240" w:lineRule="auto"/>
        <w:jc w:val="both"/>
        <w:rPr>
          <w:rFonts w:ascii="Arial" w:hAnsi="Arial" w:cs="Arial"/>
          <w:sz w:val="24"/>
          <w:szCs w:val="24"/>
        </w:rPr>
      </w:pPr>
      <w:r>
        <w:rPr>
          <w:rFonts w:ascii="Arial" w:hAnsi="Arial" w:cs="Arial"/>
          <w:sz w:val="24"/>
          <w:szCs w:val="24"/>
        </w:rPr>
        <w:t>Señor</w:t>
      </w:r>
    </w:p>
    <w:p w:rsidR="004B6771" w:rsidRDefault="004B6771" w:rsidP="002370E6">
      <w:pPr>
        <w:spacing w:after="0" w:line="240" w:lineRule="auto"/>
        <w:jc w:val="both"/>
        <w:rPr>
          <w:rFonts w:ascii="Arial" w:hAnsi="Arial" w:cs="Arial"/>
          <w:sz w:val="24"/>
          <w:szCs w:val="24"/>
        </w:rPr>
      </w:pPr>
      <w:r>
        <w:rPr>
          <w:rFonts w:ascii="Arial" w:hAnsi="Arial" w:cs="Arial"/>
          <w:sz w:val="24"/>
          <w:szCs w:val="24"/>
        </w:rPr>
        <w:t>Ing. Fernando Villalta Cerdas</w:t>
      </w:r>
    </w:p>
    <w:p w:rsidR="004B6771" w:rsidRDefault="004B6771" w:rsidP="002370E6">
      <w:pPr>
        <w:spacing w:after="0" w:line="240" w:lineRule="auto"/>
        <w:jc w:val="both"/>
        <w:rPr>
          <w:rFonts w:ascii="Arial" w:hAnsi="Arial" w:cs="Arial"/>
          <w:sz w:val="24"/>
          <w:szCs w:val="24"/>
        </w:rPr>
      </w:pPr>
      <w:r>
        <w:rPr>
          <w:rFonts w:ascii="Arial" w:hAnsi="Arial" w:cs="Arial"/>
          <w:sz w:val="24"/>
          <w:szCs w:val="24"/>
        </w:rPr>
        <w:t>Departamento de Previsión Vial</w:t>
      </w:r>
    </w:p>
    <w:p w:rsidR="002370E6" w:rsidRDefault="00E26E03" w:rsidP="002370E6">
      <w:pPr>
        <w:spacing w:after="0" w:line="240" w:lineRule="auto"/>
        <w:jc w:val="both"/>
        <w:rPr>
          <w:rFonts w:ascii="Arial" w:hAnsi="Arial" w:cs="Arial"/>
          <w:sz w:val="24"/>
          <w:szCs w:val="24"/>
        </w:rPr>
      </w:pPr>
      <w:r>
        <w:rPr>
          <w:rFonts w:ascii="Arial" w:hAnsi="Arial" w:cs="Arial"/>
          <w:sz w:val="24"/>
          <w:szCs w:val="24"/>
        </w:rPr>
        <w:t>Ministerio de Obras Públicas y Transportes (MOPT)</w:t>
      </w:r>
    </w:p>
    <w:p w:rsidR="002370E6" w:rsidRDefault="002370E6" w:rsidP="002370E6">
      <w:pPr>
        <w:spacing w:after="0" w:line="240" w:lineRule="auto"/>
        <w:jc w:val="both"/>
        <w:rPr>
          <w:rFonts w:ascii="Arial" w:hAnsi="Arial" w:cs="Arial"/>
          <w:sz w:val="24"/>
          <w:szCs w:val="24"/>
        </w:rPr>
      </w:pPr>
      <w:r>
        <w:rPr>
          <w:rFonts w:ascii="Arial" w:hAnsi="Arial" w:cs="Arial"/>
          <w:sz w:val="24"/>
          <w:szCs w:val="24"/>
        </w:rPr>
        <w:t>Pte.</w:t>
      </w:r>
    </w:p>
    <w:p w:rsidR="002654A6" w:rsidRDefault="002654A6" w:rsidP="002370E6">
      <w:pPr>
        <w:spacing w:after="0"/>
        <w:rPr>
          <w:rFonts w:ascii="Arial" w:eastAsia="Times New Roman" w:hAnsi="Arial" w:cs="Arial"/>
          <w:sz w:val="24"/>
          <w:szCs w:val="24"/>
          <w:lang w:val="es-ES" w:eastAsia="es-ES"/>
        </w:rPr>
      </w:pPr>
    </w:p>
    <w:p w:rsidR="002370E6" w:rsidRPr="001F3A3E" w:rsidRDefault="002370E6" w:rsidP="002370E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p>
    <w:p w:rsidR="002370E6" w:rsidRPr="001F3A3E" w:rsidRDefault="002370E6" w:rsidP="002370E6">
      <w:pPr>
        <w:pStyle w:val="Sinespaciado"/>
        <w:rPr>
          <w:lang w:val="es-ES"/>
        </w:rPr>
      </w:pPr>
      <w:bookmarkStart w:id="1" w:name="_GoBack"/>
      <w:bookmarkEnd w:id="1"/>
    </w:p>
    <w:p w:rsidR="002370E6" w:rsidRPr="001F3A3E" w:rsidRDefault="002370E6" w:rsidP="002370E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370E6" w:rsidRPr="001F3A3E" w:rsidRDefault="002370E6" w:rsidP="002370E6">
      <w:pPr>
        <w:spacing w:after="0" w:line="240" w:lineRule="auto"/>
        <w:rPr>
          <w:rFonts w:ascii="Calibri" w:eastAsia="Calibri" w:hAnsi="Calibri" w:cs="Times New Roman"/>
          <w:lang w:val="es-ES" w:eastAsia="es-ES"/>
        </w:rPr>
      </w:pPr>
    </w:p>
    <w:p w:rsidR="002370E6" w:rsidRPr="001F3A3E" w:rsidRDefault="002370E6" w:rsidP="002370E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370E6" w:rsidRPr="00EE5576" w:rsidRDefault="002370E6" w:rsidP="002370E6">
      <w:pPr>
        <w:pStyle w:val="Sinespaciado"/>
        <w:ind w:firstLine="556"/>
        <w:jc w:val="center"/>
      </w:pPr>
      <w:r>
        <w:rPr>
          <w:rFonts w:ascii="Arial" w:hAnsi="Arial" w:cs="Arial"/>
          <w:b/>
          <w:sz w:val="24"/>
          <w:szCs w:val="24"/>
          <w:lang w:val="es-ES"/>
        </w:rPr>
        <w:t xml:space="preserve">SESIÓN ORDINARIA 48-19 CELEBRADA EL DÍA VEINTICINCO DE NOVIEMBRE </w:t>
      </w:r>
      <w:r w:rsidRPr="001F3A3E">
        <w:rPr>
          <w:rFonts w:ascii="Arial" w:hAnsi="Arial" w:cs="Arial"/>
          <w:b/>
          <w:sz w:val="24"/>
          <w:szCs w:val="24"/>
          <w:lang w:val="es-ES"/>
        </w:rPr>
        <w:t>DEL 2019 A PARTIR DE LAS DIECIOCHO HORAS CON QUINCE MINUTOS</w:t>
      </w:r>
    </w:p>
    <w:p w:rsidR="00215503" w:rsidRDefault="00215503" w:rsidP="00995077">
      <w:pPr>
        <w:pStyle w:val="Sinespaciado"/>
        <w:rPr>
          <w:rFonts w:ascii="Arial" w:hAnsi="Arial" w:cs="Arial"/>
          <w:sz w:val="16"/>
          <w:szCs w:val="16"/>
        </w:rPr>
      </w:pPr>
    </w:p>
    <w:p w:rsidR="002370E6" w:rsidRPr="002370E6" w:rsidRDefault="002370E6" w:rsidP="002370E6">
      <w:pPr>
        <w:spacing w:after="0" w:line="240" w:lineRule="auto"/>
        <w:contextualSpacing/>
        <w:jc w:val="both"/>
        <w:rPr>
          <w:rFonts w:ascii="Arial" w:eastAsia="Times New Roman" w:hAnsi="Arial" w:cs="Arial"/>
          <w:b/>
          <w:sz w:val="24"/>
          <w:szCs w:val="24"/>
          <w:lang w:val="es-ES_tradnl" w:eastAsia="es-ES_tradnl"/>
        </w:rPr>
      </w:pPr>
      <w:r w:rsidRPr="002370E6">
        <w:rPr>
          <w:rFonts w:ascii="Arial" w:eastAsia="Times New Roman" w:hAnsi="Arial" w:cs="Arial"/>
          <w:b/>
          <w:sz w:val="24"/>
          <w:szCs w:val="24"/>
          <w:lang w:val="es-ES_tradnl" w:eastAsia="es-ES_tradnl"/>
        </w:rPr>
        <w:t>CONSIDERANDO</w:t>
      </w:r>
    </w:p>
    <w:p w:rsidR="002370E6" w:rsidRPr="002370E6" w:rsidRDefault="002370E6" w:rsidP="002370E6">
      <w:pPr>
        <w:spacing w:after="0" w:line="240" w:lineRule="auto"/>
        <w:contextualSpacing/>
        <w:jc w:val="both"/>
        <w:rPr>
          <w:rFonts w:ascii="Arial" w:eastAsia="Times New Roman" w:hAnsi="Arial" w:cs="Arial"/>
          <w:sz w:val="24"/>
          <w:szCs w:val="24"/>
          <w:lang w:val="es-ES_tradnl" w:eastAsia="es-ES_tradnl"/>
        </w:rPr>
      </w:pPr>
    </w:p>
    <w:p w:rsidR="002370E6" w:rsidRPr="002370E6" w:rsidRDefault="002370E6" w:rsidP="002370E6">
      <w:pPr>
        <w:spacing w:after="0" w:line="240" w:lineRule="auto"/>
        <w:contextualSpacing/>
        <w:jc w:val="both"/>
        <w:rPr>
          <w:rFonts w:ascii="Arial" w:eastAsia="Times New Roman" w:hAnsi="Arial" w:cs="Arial"/>
          <w:sz w:val="24"/>
          <w:szCs w:val="24"/>
          <w:lang w:val="es-ES_tradnl" w:eastAsia="es-ES_tradnl"/>
        </w:rPr>
      </w:pPr>
      <w:r w:rsidRPr="002370E6">
        <w:rPr>
          <w:rFonts w:ascii="Arial" w:eastAsia="Times New Roman" w:hAnsi="Arial" w:cs="Arial"/>
          <w:sz w:val="24"/>
          <w:szCs w:val="24"/>
          <w:lang w:val="es-ES_tradnl" w:eastAsia="es-ES_tradnl"/>
        </w:rPr>
        <w:t>Moción presentada por el Sr. Julio César Benavides Espinoza, Regidor Propietario</w:t>
      </w:r>
    </w:p>
    <w:p w:rsidR="002370E6" w:rsidRPr="002370E6" w:rsidRDefault="002370E6" w:rsidP="002370E6">
      <w:pPr>
        <w:spacing w:after="0" w:line="240" w:lineRule="auto"/>
        <w:contextualSpacing/>
        <w:jc w:val="both"/>
        <w:rPr>
          <w:rFonts w:ascii="Arial" w:eastAsia="Times New Roman" w:hAnsi="Arial" w:cs="Arial"/>
          <w:sz w:val="24"/>
          <w:szCs w:val="24"/>
          <w:lang w:val="es-ES_tradnl" w:eastAsia="es-ES_tradnl"/>
        </w:rPr>
      </w:pPr>
    </w:p>
    <w:p w:rsidR="002370E6" w:rsidRPr="002370E6" w:rsidRDefault="002370E6" w:rsidP="002370E6">
      <w:pPr>
        <w:pBdr>
          <w:top w:val="nil"/>
          <w:left w:val="nil"/>
          <w:bottom w:val="nil"/>
          <w:right w:val="nil"/>
          <w:between w:val="nil"/>
        </w:pBdr>
        <w:spacing w:line="360" w:lineRule="auto"/>
        <w:ind w:hanging="2"/>
        <w:jc w:val="center"/>
        <w:rPr>
          <w:rFonts w:ascii="Arial" w:eastAsia="Century Gothic" w:hAnsi="Arial" w:cs="Arial"/>
          <w:b/>
          <w:color w:val="000000"/>
          <w:sz w:val="24"/>
          <w:szCs w:val="24"/>
        </w:rPr>
      </w:pPr>
      <w:r w:rsidRPr="002370E6">
        <w:rPr>
          <w:rFonts w:ascii="Arial" w:eastAsia="Century Gothic" w:hAnsi="Arial" w:cs="Arial"/>
          <w:b/>
          <w:color w:val="000000"/>
          <w:sz w:val="24"/>
          <w:szCs w:val="24"/>
        </w:rPr>
        <w:t>Considerando:</w:t>
      </w:r>
    </w:p>
    <w:p w:rsidR="002370E6" w:rsidRPr="002370E6" w:rsidRDefault="002370E6" w:rsidP="002370E6">
      <w:pPr>
        <w:numPr>
          <w:ilvl w:val="0"/>
          <w:numId w:val="130"/>
        </w:numPr>
        <w:pBdr>
          <w:top w:val="nil"/>
          <w:left w:val="nil"/>
          <w:bottom w:val="nil"/>
          <w:right w:val="nil"/>
          <w:between w:val="nil"/>
        </w:pBdr>
        <w:suppressAutoHyphens/>
        <w:spacing w:after="0" w:line="360" w:lineRule="auto"/>
        <w:contextualSpacing/>
        <w:jc w:val="both"/>
        <w:textDirection w:val="btLr"/>
        <w:textAlignment w:val="top"/>
        <w:outlineLvl w:val="0"/>
        <w:rPr>
          <w:rFonts w:ascii="Arial" w:eastAsia="Century Gothic" w:hAnsi="Arial" w:cs="Arial"/>
          <w:color w:val="000000"/>
          <w:sz w:val="24"/>
          <w:szCs w:val="24"/>
        </w:rPr>
      </w:pPr>
      <w:r w:rsidRPr="002370E6">
        <w:rPr>
          <w:rFonts w:ascii="Arial" w:eastAsia="Century Gothic" w:hAnsi="Arial" w:cs="Arial"/>
          <w:color w:val="000000"/>
          <w:sz w:val="24"/>
          <w:szCs w:val="24"/>
        </w:rPr>
        <w:t xml:space="preserve">Que la administración Municipal en conjunto con el Comité de Deportes de San Pablo, tienen un proyecto el cual consiste en la construcción de un espacio recreativo en la plaza del centro de San Pablo de Heredia, más conocida como Plaza Los Pinos Padre Antonio Van </w:t>
      </w:r>
      <w:proofErr w:type="spellStart"/>
      <w:r w:rsidRPr="002370E6">
        <w:rPr>
          <w:rFonts w:ascii="Arial" w:eastAsia="Century Gothic" w:hAnsi="Arial" w:cs="Arial"/>
          <w:color w:val="000000"/>
          <w:sz w:val="24"/>
          <w:szCs w:val="24"/>
        </w:rPr>
        <w:t>Bakel</w:t>
      </w:r>
      <w:proofErr w:type="spellEnd"/>
      <w:r w:rsidRPr="002370E6">
        <w:rPr>
          <w:rFonts w:ascii="Arial" w:eastAsia="Century Gothic" w:hAnsi="Arial" w:cs="Arial"/>
          <w:color w:val="000000"/>
          <w:sz w:val="24"/>
          <w:szCs w:val="24"/>
        </w:rPr>
        <w:t>.</w:t>
      </w:r>
    </w:p>
    <w:p w:rsidR="002370E6" w:rsidRPr="00726AF3" w:rsidRDefault="002370E6" w:rsidP="00726AF3">
      <w:pPr>
        <w:numPr>
          <w:ilvl w:val="0"/>
          <w:numId w:val="130"/>
        </w:numPr>
        <w:pBdr>
          <w:top w:val="nil"/>
          <w:left w:val="nil"/>
          <w:bottom w:val="nil"/>
          <w:right w:val="nil"/>
          <w:between w:val="nil"/>
        </w:pBdr>
        <w:suppressAutoHyphens/>
        <w:spacing w:after="0" w:line="360" w:lineRule="auto"/>
        <w:contextualSpacing/>
        <w:jc w:val="both"/>
        <w:textDirection w:val="btLr"/>
        <w:textAlignment w:val="top"/>
        <w:outlineLvl w:val="0"/>
        <w:rPr>
          <w:rFonts w:ascii="Arial" w:eastAsia="Century Gothic" w:hAnsi="Arial" w:cs="Arial"/>
          <w:color w:val="000000"/>
          <w:sz w:val="24"/>
          <w:szCs w:val="24"/>
        </w:rPr>
      </w:pPr>
      <w:r w:rsidRPr="002370E6">
        <w:rPr>
          <w:rFonts w:ascii="Arial" w:eastAsia="Century Gothic" w:hAnsi="Arial" w:cs="Arial"/>
          <w:color w:val="000000"/>
          <w:sz w:val="24"/>
          <w:szCs w:val="24"/>
        </w:rPr>
        <w:t>Que para realizar el proyecto es necesario la intervención del Ministerio de Obras Públicas y Transporte (MOPT), específicamente en la alineación del terreno localizado a un costado este de la plaza del centro de San Pablo de Heredia</w:t>
      </w:r>
    </w:p>
    <w:p w:rsidR="002370E6" w:rsidRPr="002370E6" w:rsidRDefault="002370E6" w:rsidP="002370E6">
      <w:pPr>
        <w:pBdr>
          <w:top w:val="nil"/>
          <w:left w:val="nil"/>
          <w:bottom w:val="nil"/>
          <w:right w:val="nil"/>
          <w:between w:val="nil"/>
        </w:pBdr>
        <w:spacing w:line="360" w:lineRule="auto"/>
        <w:jc w:val="both"/>
        <w:rPr>
          <w:rFonts w:ascii="Arial" w:eastAsia="Century Gothic" w:hAnsi="Arial" w:cs="Arial"/>
          <w:color w:val="000000"/>
          <w:sz w:val="24"/>
          <w:szCs w:val="24"/>
        </w:rPr>
      </w:pPr>
      <w:r w:rsidRPr="002370E6">
        <w:rPr>
          <w:rFonts w:ascii="Arial" w:eastAsia="Century Gothic" w:hAnsi="Arial" w:cs="Arial"/>
          <w:b/>
          <w:color w:val="000000"/>
          <w:sz w:val="24"/>
          <w:szCs w:val="24"/>
        </w:rPr>
        <w:t xml:space="preserve">POR LO ANTERIOR, MOCIONO: </w:t>
      </w:r>
    </w:p>
    <w:p w:rsidR="002370E6" w:rsidRDefault="002370E6" w:rsidP="000D7693">
      <w:pPr>
        <w:pBdr>
          <w:top w:val="nil"/>
          <w:left w:val="nil"/>
          <w:bottom w:val="nil"/>
          <w:right w:val="nil"/>
          <w:between w:val="nil"/>
        </w:pBdr>
        <w:spacing w:line="240" w:lineRule="auto"/>
        <w:ind w:hanging="2"/>
        <w:jc w:val="both"/>
        <w:rPr>
          <w:rFonts w:ascii="Arial" w:eastAsia="Century Gothic" w:hAnsi="Arial" w:cs="Arial"/>
          <w:color w:val="000000"/>
          <w:sz w:val="24"/>
          <w:szCs w:val="24"/>
        </w:rPr>
      </w:pPr>
      <w:r w:rsidRPr="002370E6">
        <w:rPr>
          <w:rFonts w:ascii="Arial" w:eastAsia="Century Gothic" w:hAnsi="Arial" w:cs="Arial"/>
          <w:color w:val="000000"/>
          <w:sz w:val="24"/>
          <w:szCs w:val="24"/>
        </w:rPr>
        <w:t>Solicitarle al Ministerio de Obras Públicas y Transporte realice el alineamiento en el terreno localizado a un costado este de la plaza del centro de San Pablo de Heredia a fin de llevar a cabo un proyecto el cual consiste en un espacio público de recreación.</w:t>
      </w:r>
    </w:p>
    <w:p w:rsidR="000D7693" w:rsidRPr="002370E6" w:rsidRDefault="000D7693" w:rsidP="000D7693">
      <w:pPr>
        <w:pBdr>
          <w:top w:val="nil"/>
          <w:left w:val="nil"/>
          <w:bottom w:val="nil"/>
          <w:right w:val="nil"/>
          <w:between w:val="nil"/>
        </w:pBdr>
        <w:spacing w:line="240" w:lineRule="auto"/>
        <w:ind w:hanging="2"/>
        <w:jc w:val="both"/>
        <w:rPr>
          <w:rFonts w:ascii="Arial" w:eastAsia="Century Gothic" w:hAnsi="Arial" w:cs="Arial"/>
          <w:color w:val="000000"/>
          <w:sz w:val="24"/>
          <w:szCs w:val="24"/>
        </w:rPr>
      </w:pPr>
    </w:p>
    <w:p w:rsidR="002370E6" w:rsidRPr="002370E6" w:rsidRDefault="002370E6" w:rsidP="002370E6">
      <w:pPr>
        <w:pBdr>
          <w:top w:val="nil"/>
          <w:left w:val="nil"/>
          <w:bottom w:val="nil"/>
          <w:right w:val="nil"/>
          <w:between w:val="nil"/>
        </w:pBdr>
        <w:spacing w:line="360" w:lineRule="auto"/>
        <w:ind w:hanging="2"/>
        <w:jc w:val="center"/>
        <w:rPr>
          <w:rFonts w:ascii="Century Gothic" w:eastAsia="Century Gothic" w:hAnsi="Century Gothic" w:cs="Century Gothic"/>
          <w:color w:val="000000"/>
        </w:rPr>
      </w:pPr>
      <w:r w:rsidRPr="002370E6">
        <w:rPr>
          <w:rFonts w:ascii="Century Gothic" w:eastAsia="Century Gothic" w:hAnsi="Century Gothic" w:cs="Century Gothic"/>
          <w:color w:val="000000"/>
          <w:sz w:val="24"/>
          <w:szCs w:val="24"/>
        </w:rPr>
        <w:t>Julio Benavides Espinoza</w:t>
      </w:r>
    </w:p>
    <w:p w:rsidR="002370E6" w:rsidRPr="002370E6" w:rsidRDefault="002370E6" w:rsidP="002370E6">
      <w:pPr>
        <w:spacing w:line="256" w:lineRule="auto"/>
        <w:ind w:hanging="2"/>
        <w:jc w:val="center"/>
        <w:rPr>
          <w:rFonts w:ascii="Century Gothic" w:eastAsia="Century Gothic" w:hAnsi="Century Gothic" w:cs="Century Gothic"/>
          <w:sz w:val="16"/>
          <w:szCs w:val="16"/>
        </w:rPr>
      </w:pPr>
      <w:r w:rsidRPr="002370E6">
        <w:rPr>
          <w:rFonts w:ascii="Century Gothic" w:eastAsia="Century Gothic" w:hAnsi="Century Gothic" w:cs="Century Gothic"/>
          <w:b/>
          <w:sz w:val="16"/>
          <w:szCs w:val="16"/>
        </w:rPr>
        <w:lastRenderedPageBreak/>
        <w:t>Regidor Propietario</w:t>
      </w:r>
    </w:p>
    <w:p w:rsidR="002370E6" w:rsidRPr="002370E6" w:rsidRDefault="002370E6" w:rsidP="002370E6">
      <w:pPr>
        <w:spacing w:line="256" w:lineRule="auto"/>
        <w:ind w:hanging="2"/>
        <w:jc w:val="center"/>
        <w:rPr>
          <w:rFonts w:ascii="Century Gothic" w:eastAsia="Century Gothic" w:hAnsi="Century Gothic" w:cs="Century Gothic"/>
          <w:sz w:val="16"/>
          <w:szCs w:val="16"/>
        </w:rPr>
      </w:pPr>
      <w:r w:rsidRPr="002370E6">
        <w:rPr>
          <w:rFonts w:ascii="Century Gothic" w:eastAsia="Century Gothic" w:hAnsi="Century Gothic" w:cs="Century Gothic"/>
          <w:b/>
          <w:sz w:val="16"/>
          <w:szCs w:val="16"/>
        </w:rPr>
        <w:t>San Pablo de Heredia</w:t>
      </w:r>
    </w:p>
    <w:p w:rsidR="002370E6" w:rsidRPr="002370E6" w:rsidRDefault="002370E6" w:rsidP="002370E6">
      <w:pPr>
        <w:spacing w:after="0" w:line="240" w:lineRule="auto"/>
        <w:rPr>
          <w:rFonts w:ascii="Arial" w:eastAsia="Calibri" w:hAnsi="Arial" w:cs="Arial"/>
          <w:sz w:val="16"/>
          <w:szCs w:val="16"/>
        </w:rPr>
      </w:pPr>
      <w:r w:rsidRPr="002370E6">
        <w:rPr>
          <w:rFonts w:ascii="Arial" w:eastAsia="Calibri" w:hAnsi="Arial" w:cs="Arial"/>
          <w:sz w:val="16"/>
          <w:szCs w:val="16"/>
        </w:rPr>
        <w:t xml:space="preserve">CC:     </w:t>
      </w:r>
    </w:p>
    <w:p w:rsidR="002370E6" w:rsidRPr="002370E6" w:rsidRDefault="002370E6" w:rsidP="002370E6">
      <w:pPr>
        <w:spacing w:after="0" w:line="240" w:lineRule="auto"/>
        <w:rPr>
          <w:rFonts w:ascii="Arial" w:eastAsia="Calibri" w:hAnsi="Arial" w:cs="Arial"/>
          <w:sz w:val="16"/>
          <w:szCs w:val="16"/>
        </w:rPr>
      </w:pPr>
      <w:r w:rsidRPr="002370E6">
        <w:rPr>
          <w:rFonts w:ascii="Arial" w:eastAsia="Calibri" w:hAnsi="Arial" w:cs="Arial"/>
          <w:sz w:val="16"/>
          <w:szCs w:val="16"/>
        </w:rPr>
        <w:t>Archivo</w:t>
      </w:r>
    </w:p>
    <w:p w:rsidR="002370E6" w:rsidRPr="002370E6" w:rsidRDefault="002370E6" w:rsidP="002370E6">
      <w:pPr>
        <w:spacing w:after="0" w:line="240" w:lineRule="auto"/>
        <w:rPr>
          <w:rFonts w:ascii="Arial" w:eastAsia="Calibri" w:hAnsi="Arial" w:cs="Arial"/>
          <w:sz w:val="16"/>
          <w:szCs w:val="16"/>
        </w:rPr>
      </w:pPr>
      <w:r w:rsidRPr="002370E6">
        <w:rPr>
          <w:rFonts w:ascii="Arial" w:eastAsia="Calibri" w:hAnsi="Arial" w:cs="Arial"/>
          <w:sz w:val="16"/>
          <w:szCs w:val="16"/>
        </w:rPr>
        <w:t>Concejo Municipal, San Pablo de Heredia</w:t>
      </w:r>
    </w:p>
    <w:p w:rsidR="002370E6" w:rsidRPr="002370E6" w:rsidRDefault="002370E6" w:rsidP="002370E6">
      <w:pPr>
        <w:spacing w:after="0" w:line="240" w:lineRule="auto"/>
        <w:rPr>
          <w:rFonts w:ascii="Arial" w:eastAsia="Calibri" w:hAnsi="Arial" w:cs="Arial"/>
          <w:sz w:val="16"/>
          <w:szCs w:val="16"/>
        </w:rPr>
      </w:pPr>
      <w:r w:rsidRPr="002370E6">
        <w:rPr>
          <w:rFonts w:ascii="Arial" w:eastAsia="Calibri" w:hAnsi="Arial" w:cs="Arial"/>
          <w:sz w:val="16"/>
          <w:szCs w:val="16"/>
        </w:rPr>
        <w:t>Alcaldía San Pablo de Heredia</w:t>
      </w:r>
    </w:p>
    <w:p w:rsidR="002370E6" w:rsidRPr="002370E6" w:rsidRDefault="002370E6" w:rsidP="002370E6">
      <w:pPr>
        <w:pBdr>
          <w:top w:val="nil"/>
          <w:left w:val="nil"/>
          <w:bottom w:val="nil"/>
          <w:right w:val="nil"/>
          <w:between w:val="nil"/>
        </w:pBdr>
        <w:spacing w:line="276" w:lineRule="auto"/>
        <w:ind w:hanging="2"/>
        <w:jc w:val="both"/>
        <w:rPr>
          <w:rFonts w:ascii="Century Gothic" w:eastAsia="Century Gothic" w:hAnsi="Century Gothic" w:cs="Century Gothic"/>
          <w:color w:val="000000"/>
          <w:sz w:val="18"/>
          <w:szCs w:val="18"/>
        </w:rPr>
      </w:pPr>
    </w:p>
    <w:p w:rsidR="002370E6" w:rsidRPr="002370E6" w:rsidRDefault="002370E6" w:rsidP="002370E6">
      <w:pPr>
        <w:spacing w:after="0" w:line="240" w:lineRule="auto"/>
        <w:contextualSpacing/>
        <w:jc w:val="both"/>
        <w:rPr>
          <w:rFonts w:ascii="Arial" w:eastAsia="Times New Roman" w:hAnsi="Arial" w:cs="Arial"/>
          <w:b/>
          <w:sz w:val="24"/>
          <w:szCs w:val="24"/>
          <w:lang w:val="es-ES_tradnl" w:eastAsia="es-ES_tradnl"/>
        </w:rPr>
      </w:pPr>
      <w:r w:rsidRPr="002370E6">
        <w:rPr>
          <w:rFonts w:ascii="Arial" w:eastAsia="Times New Roman" w:hAnsi="Arial" w:cs="Arial"/>
          <w:b/>
          <w:sz w:val="24"/>
          <w:szCs w:val="24"/>
          <w:lang w:val="es-ES_tradnl" w:eastAsia="es-ES_tradnl"/>
        </w:rPr>
        <w:t>ESTE CONCEJO MUNICIPAL ACUERDA</w:t>
      </w:r>
    </w:p>
    <w:p w:rsidR="002370E6" w:rsidRPr="00C4184D" w:rsidRDefault="002370E6" w:rsidP="00C4184D">
      <w:pPr>
        <w:pStyle w:val="Sinespaciado"/>
      </w:pPr>
    </w:p>
    <w:p w:rsidR="002370E6" w:rsidRPr="002370E6" w:rsidRDefault="002370E6" w:rsidP="002370E6">
      <w:pPr>
        <w:pBdr>
          <w:top w:val="nil"/>
          <w:left w:val="nil"/>
          <w:bottom w:val="nil"/>
          <w:right w:val="nil"/>
          <w:between w:val="nil"/>
        </w:pBdr>
        <w:spacing w:line="240" w:lineRule="auto"/>
        <w:ind w:hanging="2"/>
        <w:jc w:val="both"/>
        <w:rPr>
          <w:rFonts w:ascii="Arial" w:eastAsia="Century Gothic" w:hAnsi="Arial" w:cs="Arial"/>
          <w:color w:val="000000"/>
          <w:sz w:val="24"/>
          <w:szCs w:val="24"/>
        </w:rPr>
      </w:pPr>
      <w:r w:rsidRPr="002370E6">
        <w:rPr>
          <w:rFonts w:ascii="Arial" w:eastAsia="Times New Roman" w:hAnsi="Arial" w:cs="Arial"/>
          <w:sz w:val="24"/>
          <w:szCs w:val="24"/>
          <w:lang w:val="es-ES_tradnl" w:eastAsia="es-ES_tradnl"/>
        </w:rPr>
        <w:t xml:space="preserve">Aprobar dicha moción y solicitar al </w:t>
      </w:r>
      <w:r w:rsidRPr="002370E6">
        <w:rPr>
          <w:rFonts w:ascii="Arial" w:eastAsia="Century Gothic" w:hAnsi="Arial" w:cs="Arial"/>
          <w:color w:val="000000"/>
          <w:sz w:val="24"/>
          <w:szCs w:val="24"/>
        </w:rPr>
        <w:t xml:space="preserve">Ministerio de Obras Públicas y Transporte </w:t>
      </w:r>
      <w:r w:rsidR="000D7693">
        <w:rPr>
          <w:rFonts w:ascii="Arial" w:eastAsia="Century Gothic" w:hAnsi="Arial" w:cs="Arial"/>
          <w:color w:val="000000"/>
          <w:sz w:val="24"/>
          <w:szCs w:val="24"/>
        </w:rPr>
        <w:t>(MOPT</w:t>
      </w:r>
      <w:r>
        <w:rPr>
          <w:rFonts w:ascii="Arial" w:eastAsia="Century Gothic" w:hAnsi="Arial" w:cs="Arial"/>
          <w:color w:val="000000"/>
          <w:sz w:val="24"/>
          <w:szCs w:val="24"/>
        </w:rPr>
        <w:t xml:space="preserve">) </w:t>
      </w:r>
      <w:r w:rsidRPr="002370E6">
        <w:rPr>
          <w:rFonts w:ascii="Arial" w:eastAsia="Century Gothic" w:hAnsi="Arial" w:cs="Arial"/>
          <w:color w:val="000000"/>
          <w:sz w:val="24"/>
          <w:szCs w:val="24"/>
        </w:rPr>
        <w:t>realice el alineamiento en el terreno localizado a un costado este de la plaza del centro de San Pablo de Heredia a fin de llevar a cabo un proyecto el cual consiste en un espacio público de recreación.</w:t>
      </w:r>
    </w:p>
    <w:p w:rsidR="002370E6" w:rsidRPr="002370E6" w:rsidRDefault="002370E6" w:rsidP="002370E6">
      <w:pPr>
        <w:spacing w:after="0" w:line="240" w:lineRule="auto"/>
        <w:jc w:val="both"/>
        <w:rPr>
          <w:rFonts w:ascii="Arial" w:eastAsia="Calibri" w:hAnsi="Arial" w:cs="Arial"/>
          <w:b/>
        </w:rPr>
      </w:pPr>
      <w:r w:rsidRPr="002370E6">
        <w:rPr>
          <w:rFonts w:ascii="Arial" w:eastAsia="Calibri" w:hAnsi="Arial" w:cs="Arial"/>
          <w:b/>
          <w:sz w:val="24"/>
          <w:szCs w:val="24"/>
        </w:rPr>
        <w:t>ACUERDO</w:t>
      </w:r>
      <w:r w:rsidRPr="002370E6">
        <w:rPr>
          <w:rFonts w:ascii="Arial" w:eastAsia="Calibri" w:hAnsi="Arial" w:cs="Arial"/>
          <w:b/>
        </w:rPr>
        <w:t xml:space="preserve"> UNÁNIME Y DECLARADO DEFINITIVAMENTE APROBADO N° 801-19</w:t>
      </w:r>
    </w:p>
    <w:p w:rsidR="002370E6" w:rsidRPr="002370E6" w:rsidRDefault="002370E6" w:rsidP="002370E6">
      <w:pPr>
        <w:suppressLineNumbers/>
        <w:spacing w:after="0" w:line="240" w:lineRule="auto"/>
        <w:rPr>
          <w:rFonts w:ascii="Calibri" w:eastAsia="Calibri" w:hAnsi="Calibri" w:cs="Times New Roman"/>
        </w:rPr>
      </w:pPr>
    </w:p>
    <w:p w:rsidR="002370E6" w:rsidRPr="002370E6" w:rsidRDefault="002370E6" w:rsidP="002370E6">
      <w:pPr>
        <w:spacing w:after="0" w:line="240" w:lineRule="auto"/>
        <w:jc w:val="both"/>
        <w:rPr>
          <w:rFonts w:ascii="Arial" w:eastAsia="Calibri" w:hAnsi="Arial" w:cs="Arial"/>
          <w:sz w:val="24"/>
          <w:szCs w:val="24"/>
        </w:rPr>
      </w:pPr>
      <w:r w:rsidRPr="002370E6">
        <w:rPr>
          <w:rFonts w:ascii="Arial" w:eastAsia="Calibri" w:hAnsi="Arial" w:cs="Arial"/>
          <w:sz w:val="24"/>
          <w:szCs w:val="24"/>
        </w:rPr>
        <w:t>Acuerdo con el voto positivo de los regidores</w:t>
      </w:r>
    </w:p>
    <w:p w:rsidR="002370E6" w:rsidRPr="002370E6" w:rsidRDefault="002370E6" w:rsidP="002370E6">
      <w:pPr>
        <w:spacing w:after="0" w:line="240" w:lineRule="auto"/>
        <w:ind w:right="-799"/>
        <w:rPr>
          <w:rFonts w:ascii="Arial" w:eastAsia="Calibri" w:hAnsi="Arial" w:cs="Arial"/>
          <w:sz w:val="24"/>
          <w:szCs w:val="24"/>
        </w:rPr>
      </w:pPr>
    </w:p>
    <w:p w:rsidR="002370E6" w:rsidRPr="002370E6" w:rsidRDefault="002370E6" w:rsidP="000D7693">
      <w:pPr>
        <w:numPr>
          <w:ilvl w:val="0"/>
          <w:numId w:val="129"/>
        </w:numPr>
        <w:spacing w:after="0" w:line="240" w:lineRule="auto"/>
        <w:ind w:left="1276" w:right="-799" w:hanging="283"/>
        <w:rPr>
          <w:rFonts w:ascii="Arial" w:eastAsia="Calibri" w:hAnsi="Arial" w:cs="Arial"/>
          <w:sz w:val="24"/>
          <w:szCs w:val="24"/>
        </w:rPr>
      </w:pPr>
      <w:r w:rsidRPr="002370E6">
        <w:rPr>
          <w:rFonts w:ascii="Arial" w:eastAsia="Calibri" w:hAnsi="Arial" w:cs="Arial"/>
          <w:sz w:val="24"/>
          <w:szCs w:val="24"/>
        </w:rPr>
        <w:t xml:space="preserve">María de los Ángeles Artavia Zeledón, Partido Unidad Social Cristiana </w:t>
      </w:r>
    </w:p>
    <w:p w:rsidR="002370E6" w:rsidRPr="002370E6" w:rsidRDefault="002370E6" w:rsidP="000D7693">
      <w:pPr>
        <w:numPr>
          <w:ilvl w:val="0"/>
          <w:numId w:val="129"/>
        </w:numPr>
        <w:spacing w:after="0" w:line="240" w:lineRule="auto"/>
        <w:ind w:left="1276" w:right="-799" w:hanging="283"/>
        <w:rPr>
          <w:rFonts w:ascii="Arial" w:eastAsia="Calibri" w:hAnsi="Arial" w:cs="Arial"/>
          <w:sz w:val="24"/>
          <w:szCs w:val="24"/>
        </w:rPr>
      </w:pPr>
      <w:r w:rsidRPr="002370E6">
        <w:rPr>
          <w:rFonts w:ascii="Arial" w:eastAsia="Calibri" w:hAnsi="Arial" w:cs="Arial"/>
          <w:sz w:val="24"/>
          <w:szCs w:val="24"/>
        </w:rPr>
        <w:t>Julio César Benavides Espinoza, Partido Unidad Social Cristiana</w:t>
      </w:r>
    </w:p>
    <w:p w:rsidR="002370E6" w:rsidRPr="002370E6" w:rsidRDefault="002370E6" w:rsidP="000D7693">
      <w:pPr>
        <w:numPr>
          <w:ilvl w:val="0"/>
          <w:numId w:val="129"/>
        </w:numPr>
        <w:spacing w:after="0" w:line="240" w:lineRule="auto"/>
        <w:ind w:left="1276" w:right="-799" w:hanging="283"/>
        <w:rPr>
          <w:rFonts w:ascii="Arial" w:eastAsia="Calibri" w:hAnsi="Arial" w:cs="Arial"/>
          <w:sz w:val="24"/>
          <w:szCs w:val="24"/>
        </w:rPr>
      </w:pPr>
      <w:r w:rsidRPr="002370E6">
        <w:rPr>
          <w:rFonts w:ascii="Arial" w:eastAsia="Calibri" w:hAnsi="Arial" w:cs="Arial"/>
          <w:sz w:val="24"/>
          <w:szCs w:val="24"/>
        </w:rPr>
        <w:t>Damaris Gamboa Hernández, Partido Unidad Social Cristiana</w:t>
      </w:r>
    </w:p>
    <w:p w:rsidR="002370E6" w:rsidRPr="002370E6" w:rsidRDefault="002370E6" w:rsidP="000D7693">
      <w:pPr>
        <w:numPr>
          <w:ilvl w:val="0"/>
          <w:numId w:val="129"/>
        </w:numPr>
        <w:spacing w:after="0" w:line="240" w:lineRule="auto"/>
        <w:ind w:left="1276" w:hanging="283"/>
        <w:rPr>
          <w:rFonts w:ascii="Arial" w:eastAsia="Calibri" w:hAnsi="Arial" w:cs="Arial"/>
          <w:sz w:val="24"/>
          <w:szCs w:val="24"/>
        </w:rPr>
      </w:pPr>
      <w:r w:rsidRPr="002370E6">
        <w:rPr>
          <w:rFonts w:ascii="Arial" w:eastAsia="Calibri" w:hAnsi="Arial" w:cs="Arial"/>
          <w:sz w:val="24"/>
          <w:szCs w:val="24"/>
        </w:rPr>
        <w:t>Yojhan Cubero Ramírez, Partido Liberación Nacional</w:t>
      </w:r>
    </w:p>
    <w:p w:rsidR="002370E6" w:rsidRPr="002370E6" w:rsidRDefault="002370E6" w:rsidP="000D7693">
      <w:pPr>
        <w:numPr>
          <w:ilvl w:val="0"/>
          <w:numId w:val="129"/>
        </w:numPr>
        <w:spacing w:after="0" w:line="240" w:lineRule="auto"/>
        <w:ind w:left="1276" w:hanging="283"/>
        <w:rPr>
          <w:rFonts w:ascii="Arial" w:eastAsia="Calibri" w:hAnsi="Arial" w:cs="Arial"/>
          <w:sz w:val="24"/>
          <w:szCs w:val="24"/>
        </w:rPr>
      </w:pPr>
      <w:r w:rsidRPr="002370E6">
        <w:rPr>
          <w:rFonts w:ascii="Arial" w:eastAsia="Calibri" w:hAnsi="Arial" w:cs="Arial"/>
          <w:sz w:val="24"/>
          <w:szCs w:val="24"/>
        </w:rPr>
        <w:t>Betty Castillo Ortiz, Partido Liberación Nacional</w:t>
      </w:r>
    </w:p>
    <w:p w:rsidR="002370E6" w:rsidRDefault="002370E6" w:rsidP="00995077">
      <w:pPr>
        <w:pStyle w:val="Sinespaciado"/>
        <w:rPr>
          <w:rFonts w:ascii="Arial" w:hAnsi="Arial" w:cs="Arial"/>
          <w:sz w:val="16"/>
          <w:szCs w:val="16"/>
        </w:rPr>
      </w:pPr>
      <w:r>
        <w:rPr>
          <w:rFonts w:ascii="Arial" w:hAnsi="Arial" w:cs="Arial"/>
          <w:sz w:val="16"/>
          <w:szCs w:val="16"/>
        </w:rPr>
        <w:t xml:space="preserve">  </w:t>
      </w:r>
    </w:p>
    <w:p w:rsidR="000D7693" w:rsidRDefault="000D7693" w:rsidP="00995077">
      <w:pPr>
        <w:pStyle w:val="Sinespaciado"/>
        <w:rPr>
          <w:rFonts w:ascii="Arial" w:hAnsi="Arial" w:cs="Arial"/>
          <w:sz w:val="16"/>
          <w:szCs w:val="16"/>
        </w:rPr>
      </w:pPr>
    </w:p>
    <w:p w:rsidR="000D7693" w:rsidRDefault="000D7693" w:rsidP="00995077">
      <w:pPr>
        <w:pStyle w:val="Sinespaciado"/>
        <w:rPr>
          <w:rFonts w:ascii="Arial" w:hAnsi="Arial" w:cs="Arial"/>
          <w:sz w:val="16"/>
          <w:szCs w:val="16"/>
        </w:rPr>
      </w:pPr>
    </w:p>
    <w:p w:rsidR="000D7693" w:rsidRDefault="000D7693" w:rsidP="00995077">
      <w:pPr>
        <w:pStyle w:val="Sinespaciado"/>
        <w:rPr>
          <w:rFonts w:ascii="Arial" w:hAnsi="Arial" w:cs="Arial"/>
          <w:sz w:val="16"/>
          <w:szCs w:val="16"/>
        </w:rPr>
      </w:pPr>
    </w:p>
    <w:p w:rsidR="000D7693" w:rsidRDefault="000D7693" w:rsidP="00995077">
      <w:pPr>
        <w:pStyle w:val="Sinespaciado"/>
        <w:rPr>
          <w:rFonts w:ascii="Arial" w:hAnsi="Arial" w:cs="Arial"/>
          <w:sz w:val="16"/>
          <w:szCs w:val="16"/>
        </w:rPr>
      </w:pPr>
    </w:p>
    <w:p w:rsidR="00726AF3" w:rsidRDefault="00726AF3" w:rsidP="00995077">
      <w:pPr>
        <w:pStyle w:val="Sinespaciado"/>
        <w:rPr>
          <w:rFonts w:ascii="Arial" w:hAnsi="Arial" w:cs="Arial"/>
          <w:sz w:val="16"/>
          <w:szCs w:val="16"/>
        </w:rPr>
      </w:pPr>
    </w:p>
    <w:p w:rsidR="00726AF3" w:rsidRPr="00500EB2" w:rsidRDefault="00726AF3" w:rsidP="00726AF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26AF3" w:rsidRPr="00A21CE9" w:rsidRDefault="00726AF3" w:rsidP="00726AF3">
      <w:pPr>
        <w:spacing w:after="0" w:line="240" w:lineRule="auto"/>
        <w:jc w:val="center"/>
        <w:rPr>
          <w:rFonts w:ascii="Arial" w:hAnsi="Arial" w:cs="Arial"/>
          <w:b/>
          <w:sz w:val="24"/>
          <w:szCs w:val="24"/>
        </w:rPr>
      </w:pPr>
      <w:r>
        <w:rPr>
          <w:rFonts w:ascii="Arial" w:hAnsi="Arial" w:cs="Arial"/>
          <w:b/>
          <w:sz w:val="24"/>
          <w:szCs w:val="24"/>
        </w:rPr>
        <w:t>SECRETARÍA CONCEJO MUNICIPAL</w:t>
      </w:r>
    </w:p>
    <w:p w:rsidR="00726AF3" w:rsidRPr="009F7C75" w:rsidRDefault="00726AF3" w:rsidP="00726AF3">
      <w:pPr>
        <w:pStyle w:val="Sinespaciado"/>
        <w:rPr>
          <w:rFonts w:ascii="Arial" w:hAnsi="Arial" w:cs="Arial"/>
          <w:noProof/>
          <w:sz w:val="16"/>
          <w:szCs w:val="16"/>
          <w:lang w:eastAsia="es-CR"/>
        </w:rPr>
      </w:pPr>
      <w:r w:rsidRPr="009F7C75">
        <w:rPr>
          <w:rFonts w:ascii="Arial" w:hAnsi="Arial" w:cs="Arial"/>
          <w:noProof/>
          <w:sz w:val="16"/>
          <w:szCs w:val="16"/>
          <w:lang w:eastAsia="es-CR"/>
        </w:rPr>
        <w:drawing>
          <wp:inline distT="0" distB="0" distL="0" distR="0" wp14:anchorId="1AE62442" wp14:editId="0A09AA42">
            <wp:extent cx="213459" cy="152400"/>
            <wp:effectExtent l="0" t="0" r="0" b="0"/>
            <wp:docPr id="465" name="Imagen 4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F7C75">
        <w:rPr>
          <w:rFonts w:ascii="Arial" w:hAnsi="Arial" w:cs="Arial"/>
          <w:noProof/>
          <w:sz w:val="16"/>
          <w:szCs w:val="16"/>
          <w:lang w:eastAsia="es-CR"/>
        </w:rPr>
        <w:t>C/c: Archivo</w:t>
      </w:r>
    </w:p>
    <w:p w:rsidR="00726AF3" w:rsidRDefault="00726AF3" w:rsidP="00726AF3">
      <w:pPr>
        <w:pStyle w:val="Sinespaciado"/>
        <w:rPr>
          <w:rFonts w:ascii="Arial" w:hAnsi="Arial" w:cs="Arial"/>
          <w:sz w:val="16"/>
          <w:szCs w:val="16"/>
        </w:rPr>
      </w:pPr>
    </w:p>
    <w:p w:rsidR="00726AF3" w:rsidRDefault="00726AF3" w:rsidP="00995077">
      <w:pPr>
        <w:pStyle w:val="Sinespaciado"/>
        <w:rPr>
          <w:rFonts w:ascii="Arial" w:hAnsi="Arial" w:cs="Arial"/>
          <w:sz w:val="16"/>
          <w:szCs w:val="16"/>
        </w:rPr>
      </w:pPr>
    </w:p>
    <w:sectPr w:rsidR="00726AF3" w:rsidSect="004169C8">
      <w:headerReference w:type="default" r:id="rId17"/>
      <w:footerReference w:type="default" r:id="rId1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6A" w:rsidRDefault="00DA256A" w:rsidP="001F3A3E">
      <w:pPr>
        <w:spacing w:after="0" w:line="240" w:lineRule="auto"/>
      </w:pPr>
      <w:r>
        <w:separator/>
      </w:r>
    </w:p>
  </w:endnote>
  <w:endnote w:type="continuationSeparator" w:id="0">
    <w:p w:rsidR="00DA256A" w:rsidRDefault="00DA256A" w:rsidP="001F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6A" w:rsidRPr="007B2269" w:rsidRDefault="00DA256A"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DA256A" w:rsidRPr="007B2269" w:rsidRDefault="00DA256A"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DA256A" w:rsidRDefault="004B6771" w:rsidP="001F3A3E">
    <w:pPr>
      <w:tabs>
        <w:tab w:val="center" w:pos="4419"/>
        <w:tab w:val="right" w:pos="8838"/>
      </w:tabs>
      <w:spacing w:after="0" w:line="240" w:lineRule="auto"/>
      <w:jc w:val="center"/>
    </w:pPr>
    <w:hyperlink r:id="rId1" w:history="1">
      <w:r w:rsidR="00DA256A" w:rsidRPr="007B2269">
        <w:rPr>
          <w:rFonts w:ascii="Arial" w:hAnsi="Arial" w:cs="Arial"/>
          <w:b/>
          <w:color w:val="0563C1" w:themeColor="hyperlink"/>
          <w:sz w:val="14"/>
          <w:szCs w:val="14"/>
          <w:u w:val="single"/>
        </w:rPr>
        <w:t>www.sanpablo.go.cr</w:t>
      </w:r>
    </w:hyperlink>
    <w:r w:rsidR="00DA256A" w:rsidRPr="007B2269">
      <w:rPr>
        <w:rFonts w:ascii="Arial" w:hAnsi="Arial" w:cs="Arial"/>
        <w:b/>
        <w:color w:val="0563C1" w:themeColor="hyperlink"/>
        <w:sz w:val="14"/>
        <w:szCs w:val="14"/>
        <w:u w:val="single"/>
      </w:rPr>
      <w:t>/concejo@sanpablo.go.cr</w:t>
    </w:r>
  </w:p>
  <w:p w:rsidR="00DA256A" w:rsidRDefault="00DA2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6A" w:rsidRDefault="00DA256A" w:rsidP="001F3A3E">
      <w:pPr>
        <w:spacing w:after="0" w:line="240" w:lineRule="auto"/>
      </w:pPr>
      <w:r>
        <w:separator/>
      </w:r>
    </w:p>
  </w:footnote>
  <w:footnote w:type="continuationSeparator" w:id="0">
    <w:p w:rsidR="00DA256A" w:rsidRDefault="00DA256A" w:rsidP="001F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6A" w:rsidRPr="001F3A3E" w:rsidRDefault="00DA256A" w:rsidP="001F3A3E">
    <w:pPr>
      <w:tabs>
        <w:tab w:val="center" w:pos="4419"/>
        <w:tab w:val="right" w:pos="8838"/>
      </w:tabs>
      <w:spacing w:after="0" w:line="240" w:lineRule="auto"/>
      <w:rPr>
        <w:rFonts w:ascii="Arial" w:hAnsi="Arial" w:cs="Arial"/>
        <w:b/>
        <w:sz w:val="18"/>
        <w:szCs w:val="18"/>
        <w:lang w:val="es-ES"/>
      </w:rPr>
    </w:pPr>
    <w:r w:rsidRPr="004C5F16">
      <w:rPr>
        <w:noProof/>
        <w:lang w:eastAsia="es-CR"/>
      </w:rPr>
      <w:drawing>
        <wp:inline distT="0" distB="0" distL="0" distR="0" wp14:anchorId="4D425934" wp14:editId="0564F9A9">
          <wp:extent cx="361950" cy="348053"/>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sidRPr="001F3A3E">
      <w:rPr>
        <w:rFonts w:ascii="Arial" w:hAnsi="Arial" w:cs="Arial"/>
        <w:b/>
        <w:sz w:val="18"/>
        <w:szCs w:val="18"/>
        <w:lang w:val="es-ES"/>
      </w:rPr>
      <w:tab/>
      <w:t>MUNICIPALIDAD DE SAN PABLO DE HEREDIA</w:t>
    </w:r>
  </w:p>
  <w:p w:rsidR="00DA256A" w:rsidRPr="001158E8" w:rsidRDefault="00DA256A" w:rsidP="001158E8">
    <w:pPr>
      <w:pBdr>
        <w:bottom w:val="single" w:sz="4" w:space="1" w:color="auto"/>
      </w:pBdr>
      <w:tabs>
        <w:tab w:val="center" w:pos="4419"/>
        <w:tab w:val="right" w:pos="8838"/>
      </w:tabs>
      <w:spacing w:after="0" w:line="240" w:lineRule="auto"/>
      <w:jc w:val="center"/>
      <w:rPr>
        <w:rFonts w:ascii="Arial" w:hAnsi="Arial" w:cs="Arial"/>
        <w:b/>
        <w:sz w:val="18"/>
        <w:szCs w:val="18"/>
        <w:lang w:val="es-ES"/>
      </w:rPr>
    </w:pPr>
    <w:r>
      <w:rPr>
        <w:rFonts w:ascii="Arial" w:hAnsi="Arial" w:cs="Arial"/>
        <w:b/>
        <w:sz w:val="18"/>
        <w:szCs w:val="18"/>
        <w:lang w:val="es-ES"/>
      </w:rPr>
      <w:t xml:space="preserve">SECRETARÍA CONCEJO MUNICIPAL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64E"/>
    <w:multiLevelType w:val="hybridMultilevel"/>
    <w:tmpl w:val="69068D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417C46"/>
    <w:multiLevelType w:val="hybridMultilevel"/>
    <w:tmpl w:val="DF62709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5741F7"/>
    <w:multiLevelType w:val="hybridMultilevel"/>
    <w:tmpl w:val="2A38FD3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B27382"/>
    <w:multiLevelType w:val="hybridMultilevel"/>
    <w:tmpl w:val="4732CA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A6E06"/>
    <w:multiLevelType w:val="hybridMultilevel"/>
    <w:tmpl w:val="80360CA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BB76C5"/>
    <w:multiLevelType w:val="hybridMultilevel"/>
    <w:tmpl w:val="182C95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13699E"/>
    <w:multiLevelType w:val="hybridMultilevel"/>
    <w:tmpl w:val="39AC0D9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83D45B3"/>
    <w:multiLevelType w:val="hybridMultilevel"/>
    <w:tmpl w:val="CA68A5A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8717C14"/>
    <w:multiLevelType w:val="hybridMultilevel"/>
    <w:tmpl w:val="07442E9C"/>
    <w:lvl w:ilvl="0" w:tplc="616280E0">
      <w:start w:val="1"/>
      <w:numFmt w:val="decimal"/>
      <w:lvlText w:val="%1."/>
      <w:lvlJc w:val="left"/>
      <w:pPr>
        <w:ind w:left="720" w:hanging="360"/>
      </w:pPr>
      <w:rPr>
        <w:rFonts w:ascii="Arial" w:hAnsi="Arial" w:cs="Arial" w:hint="default"/>
        <w:b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B9C0630"/>
    <w:multiLevelType w:val="hybridMultilevel"/>
    <w:tmpl w:val="B56A25F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CDA4388"/>
    <w:multiLevelType w:val="hybridMultilevel"/>
    <w:tmpl w:val="F058FAEE"/>
    <w:lvl w:ilvl="0" w:tplc="28D8413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D1044D5"/>
    <w:multiLevelType w:val="hybridMultilevel"/>
    <w:tmpl w:val="710C46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D22790D"/>
    <w:multiLevelType w:val="hybridMultilevel"/>
    <w:tmpl w:val="8AE85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24936E7"/>
    <w:multiLevelType w:val="hybridMultilevel"/>
    <w:tmpl w:val="DFE842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3100409"/>
    <w:multiLevelType w:val="hybridMultilevel"/>
    <w:tmpl w:val="A6E07D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35839F0"/>
    <w:multiLevelType w:val="hybridMultilevel"/>
    <w:tmpl w:val="D804B2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4623216"/>
    <w:multiLevelType w:val="hybridMultilevel"/>
    <w:tmpl w:val="39BEB9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5CB4BEA"/>
    <w:multiLevelType w:val="hybridMultilevel"/>
    <w:tmpl w:val="0AF6C9A2"/>
    <w:lvl w:ilvl="0" w:tplc="09A4198A">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6050033"/>
    <w:multiLevelType w:val="hybridMultilevel"/>
    <w:tmpl w:val="A984D5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6684E49"/>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68B00EB"/>
    <w:multiLevelType w:val="hybridMultilevel"/>
    <w:tmpl w:val="84845046"/>
    <w:lvl w:ilvl="0" w:tplc="FCF4C168">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82865C6"/>
    <w:multiLevelType w:val="hybridMultilevel"/>
    <w:tmpl w:val="64CECDC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18564530"/>
    <w:multiLevelType w:val="hybridMultilevel"/>
    <w:tmpl w:val="05E816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8716C99"/>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88265E5"/>
    <w:multiLevelType w:val="hybridMultilevel"/>
    <w:tmpl w:val="178E08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8860B18"/>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8966E3B"/>
    <w:multiLevelType w:val="hybridMultilevel"/>
    <w:tmpl w:val="B56A25F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8AB01B6"/>
    <w:multiLevelType w:val="hybridMultilevel"/>
    <w:tmpl w:val="3B42DC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9003AD7"/>
    <w:multiLevelType w:val="hybridMultilevel"/>
    <w:tmpl w:val="69F66D7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A18360D"/>
    <w:multiLevelType w:val="hybridMultilevel"/>
    <w:tmpl w:val="84DEB3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1B2B78D8"/>
    <w:multiLevelType w:val="hybridMultilevel"/>
    <w:tmpl w:val="A6E07D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C2C7EB1"/>
    <w:multiLevelType w:val="hybridMultilevel"/>
    <w:tmpl w:val="5A584A9A"/>
    <w:lvl w:ilvl="0" w:tplc="5AB2E748">
      <w:start w:val="1"/>
      <w:numFmt w:val="upperRoman"/>
      <w:lvlText w:val="%1."/>
      <w:lvlJc w:val="right"/>
      <w:pPr>
        <w:ind w:left="720" w:hanging="360"/>
      </w:pPr>
      <w:rPr>
        <w:rFonts w:hint="default"/>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0AD4FEF"/>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11B319B"/>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16272F7"/>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17A0E3C"/>
    <w:multiLevelType w:val="hybridMultilevel"/>
    <w:tmpl w:val="E31436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23345B5"/>
    <w:multiLevelType w:val="hybridMultilevel"/>
    <w:tmpl w:val="C332D9EC"/>
    <w:lvl w:ilvl="0" w:tplc="140A0017">
      <w:start w:val="1"/>
      <w:numFmt w:val="lowerLetter"/>
      <w:lvlText w:val="%1)"/>
      <w:lvlJc w:val="left"/>
      <w:pPr>
        <w:ind w:left="1448" w:hanging="360"/>
      </w:pPr>
      <w:rPr>
        <w:rFonts w:hint="default"/>
      </w:rPr>
    </w:lvl>
    <w:lvl w:ilvl="1" w:tplc="140A0019">
      <w:start w:val="1"/>
      <w:numFmt w:val="lowerLetter"/>
      <w:lvlText w:val="%2."/>
      <w:lvlJc w:val="left"/>
      <w:pPr>
        <w:ind w:left="2168" w:hanging="360"/>
      </w:pPr>
    </w:lvl>
    <w:lvl w:ilvl="2" w:tplc="140A001B" w:tentative="1">
      <w:start w:val="1"/>
      <w:numFmt w:val="lowerRoman"/>
      <w:lvlText w:val="%3."/>
      <w:lvlJc w:val="right"/>
      <w:pPr>
        <w:ind w:left="2888" w:hanging="180"/>
      </w:pPr>
    </w:lvl>
    <w:lvl w:ilvl="3" w:tplc="140A000F" w:tentative="1">
      <w:start w:val="1"/>
      <w:numFmt w:val="decimal"/>
      <w:lvlText w:val="%4."/>
      <w:lvlJc w:val="left"/>
      <w:pPr>
        <w:ind w:left="3608" w:hanging="360"/>
      </w:pPr>
    </w:lvl>
    <w:lvl w:ilvl="4" w:tplc="140A0019" w:tentative="1">
      <w:start w:val="1"/>
      <w:numFmt w:val="lowerLetter"/>
      <w:lvlText w:val="%5."/>
      <w:lvlJc w:val="left"/>
      <w:pPr>
        <w:ind w:left="4328" w:hanging="360"/>
      </w:pPr>
    </w:lvl>
    <w:lvl w:ilvl="5" w:tplc="140A001B" w:tentative="1">
      <w:start w:val="1"/>
      <w:numFmt w:val="lowerRoman"/>
      <w:lvlText w:val="%6."/>
      <w:lvlJc w:val="right"/>
      <w:pPr>
        <w:ind w:left="5048" w:hanging="180"/>
      </w:pPr>
    </w:lvl>
    <w:lvl w:ilvl="6" w:tplc="140A000F" w:tentative="1">
      <w:start w:val="1"/>
      <w:numFmt w:val="decimal"/>
      <w:lvlText w:val="%7."/>
      <w:lvlJc w:val="left"/>
      <w:pPr>
        <w:ind w:left="5768" w:hanging="360"/>
      </w:pPr>
    </w:lvl>
    <w:lvl w:ilvl="7" w:tplc="140A0019" w:tentative="1">
      <w:start w:val="1"/>
      <w:numFmt w:val="lowerLetter"/>
      <w:lvlText w:val="%8."/>
      <w:lvlJc w:val="left"/>
      <w:pPr>
        <w:ind w:left="6488" w:hanging="360"/>
      </w:pPr>
    </w:lvl>
    <w:lvl w:ilvl="8" w:tplc="140A001B" w:tentative="1">
      <w:start w:val="1"/>
      <w:numFmt w:val="lowerRoman"/>
      <w:lvlText w:val="%9."/>
      <w:lvlJc w:val="right"/>
      <w:pPr>
        <w:ind w:left="7208" w:hanging="180"/>
      </w:pPr>
    </w:lvl>
  </w:abstractNum>
  <w:abstractNum w:abstractNumId="37" w15:restartNumberingAfterBreak="0">
    <w:nsid w:val="24922454"/>
    <w:multiLevelType w:val="hybridMultilevel"/>
    <w:tmpl w:val="B320654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71053A8"/>
    <w:multiLevelType w:val="hybridMultilevel"/>
    <w:tmpl w:val="178E08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27C32BE7"/>
    <w:multiLevelType w:val="hybridMultilevel"/>
    <w:tmpl w:val="E31436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8853E02"/>
    <w:multiLevelType w:val="hybridMultilevel"/>
    <w:tmpl w:val="105623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289D389A"/>
    <w:multiLevelType w:val="hybridMultilevel"/>
    <w:tmpl w:val="0D20CE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29056CC9"/>
    <w:multiLevelType w:val="hybridMultilevel"/>
    <w:tmpl w:val="5F5E0CAC"/>
    <w:lvl w:ilvl="0" w:tplc="140A0013">
      <w:start w:val="1"/>
      <w:numFmt w:val="upperRoman"/>
      <w:lvlText w:val="%1."/>
      <w:lvlJc w:val="right"/>
      <w:pPr>
        <w:ind w:left="1996" w:hanging="180"/>
      </w:pPr>
    </w:lvl>
    <w:lvl w:ilvl="1" w:tplc="140A0019" w:tentative="1">
      <w:start w:val="1"/>
      <w:numFmt w:val="lowerLetter"/>
      <w:lvlText w:val="%2."/>
      <w:lvlJc w:val="left"/>
      <w:pPr>
        <w:ind w:left="2716" w:hanging="360"/>
      </w:pPr>
    </w:lvl>
    <w:lvl w:ilvl="2" w:tplc="140A001B" w:tentative="1">
      <w:start w:val="1"/>
      <w:numFmt w:val="lowerRoman"/>
      <w:lvlText w:val="%3."/>
      <w:lvlJc w:val="right"/>
      <w:pPr>
        <w:ind w:left="3436" w:hanging="180"/>
      </w:pPr>
    </w:lvl>
    <w:lvl w:ilvl="3" w:tplc="140A000F" w:tentative="1">
      <w:start w:val="1"/>
      <w:numFmt w:val="decimal"/>
      <w:lvlText w:val="%4."/>
      <w:lvlJc w:val="left"/>
      <w:pPr>
        <w:ind w:left="4156" w:hanging="360"/>
      </w:pPr>
    </w:lvl>
    <w:lvl w:ilvl="4" w:tplc="140A0019" w:tentative="1">
      <w:start w:val="1"/>
      <w:numFmt w:val="lowerLetter"/>
      <w:lvlText w:val="%5."/>
      <w:lvlJc w:val="left"/>
      <w:pPr>
        <w:ind w:left="4876" w:hanging="360"/>
      </w:pPr>
    </w:lvl>
    <w:lvl w:ilvl="5" w:tplc="140A001B" w:tentative="1">
      <w:start w:val="1"/>
      <w:numFmt w:val="lowerRoman"/>
      <w:lvlText w:val="%6."/>
      <w:lvlJc w:val="right"/>
      <w:pPr>
        <w:ind w:left="5596" w:hanging="180"/>
      </w:pPr>
    </w:lvl>
    <w:lvl w:ilvl="6" w:tplc="140A000F" w:tentative="1">
      <w:start w:val="1"/>
      <w:numFmt w:val="decimal"/>
      <w:lvlText w:val="%7."/>
      <w:lvlJc w:val="left"/>
      <w:pPr>
        <w:ind w:left="6316" w:hanging="360"/>
      </w:pPr>
    </w:lvl>
    <w:lvl w:ilvl="7" w:tplc="140A0019" w:tentative="1">
      <w:start w:val="1"/>
      <w:numFmt w:val="lowerLetter"/>
      <w:lvlText w:val="%8."/>
      <w:lvlJc w:val="left"/>
      <w:pPr>
        <w:ind w:left="7036" w:hanging="360"/>
      </w:pPr>
    </w:lvl>
    <w:lvl w:ilvl="8" w:tplc="140A001B" w:tentative="1">
      <w:start w:val="1"/>
      <w:numFmt w:val="lowerRoman"/>
      <w:lvlText w:val="%9."/>
      <w:lvlJc w:val="right"/>
      <w:pPr>
        <w:ind w:left="7756" w:hanging="180"/>
      </w:pPr>
    </w:lvl>
  </w:abstractNum>
  <w:abstractNum w:abstractNumId="43" w15:restartNumberingAfterBreak="0">
    <w:nsid w:val="2AF0740B"/>
    <w:multiLevelType w:val="hybridMultilevel"/>
    <w:tmpl w:val="105623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2B186F20"/>
    <w:multiLevelType w:val="hybridMultilevel"/>
    <w:tmpl w:val="1E60AED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2B4D62C3"/>
    <w:multiLevelType w:val="hybridMultilevel"/>
    <w:tmpl w:val="3B42DC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2BD00561"/>
    <w:multiLevelType w:val="hybridMultilevel"/>
    <w:tmpl w:val="FC18A6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2E165136"/>
    <w:multiLevelType w:val="hybridMultilevel"/>
    <w:tmpl w:val="D82E0BB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2E6515A6"/>
    <w:multiLevelType w:val="hybridMultilevel"/>
    <w:tmpl w:val="F438C16E"/>
    <w:lvl w:ilvl="0" w:tplc="2E20D942">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2E6925BC"/>
    <w:multiLevelType w:val="hybridMultilevel"/>
    <w:tmpl w:val="A8B472F8"/>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2E843CA0"/>
    <w:multiLevelType w:val="hybridMultilevel"/>
    <w:tmpl w:val="B7D4F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2F230ED0"/>
    <w:multiLevelType w:val="hybridMultilevel"/>
    <w:tmpl w:val="33300E54"/>
    <w:lvl w:ilvl="0" w:tplc="4872AE3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2F883981"/>
    <w:multiLevelType w:val="hybridMultilevel"/>
    <w:tmpl w:val="178CBC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2F910D91"/>
    <w:multiLevelType w:val="hybridMultilevel"/>
    <w:tmpl w:val="05E816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1704ADD"/>
    <w:multiLevelType w:val="hybridMultilevel"/>
    <w:tmpl w:val="369EC4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27B53FE"/>
    <w:multiLevelType w:val="hybridMultilevel"/>
    <w:tmpl w:val="0D4C5B7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3339502F"/>
    <w:multiLevelType w:val="hybridMultilevel"/>
    <w:tmpl w:val="2EFA86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349C0BD1"/>
    <w:multiLevelType w:val="hybridMultilevel"/>
    <w:tmpl w:val="D82E0BB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34E035B5"/>
    <w:multiLevelType w:val="hybridMultilevel"/>
    <w:tmpl w:val="182C95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59B447F"/>
    <w:multiLevelType w:val="hybridMultilevel"/>
    <w:tmpl w:val="AEEABB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35E8444F"/>
    <w:multiLevelType w:val="hybridMultilevel"/>
    <w:tmpl w:val="423A137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38C76809"/>
    <w:multiLevelType w:val="hybridMultilevel"/>
    <w:tmpl w:val="654A522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38CC3A75"/>
    <w:multiLevelType w:val="hybridMultilevel"/>
    <w:tmpl w:val="553E7CC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3" w15:restartNumberingAfterBreak="0">
    <w:nsid w:val="3925040D"/>
    <w:multiLevelType w:val="hybridMultilevel"/>
    <w:tmpl w:val="CA68A5A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392B7346"/>
    <w:multiLevelType w:val="hybridMultilevel"/>
    <w:tmpl w:val="F25AF09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396A4BA7"/>
    <w:multiLevelType w:val="hybridMultilevel"/>
    <w:tmpl w:val="07442E9C"/>
    <w:lvl w:ilvl="0" w:tplc="616280E0">
      <w:start w:val="1"/>
      <w:numFmt w:val="decimal"/>
      <w:lvlText w:val="%1."/>
      <w:lvlJc w:val="left"/>
      <w:pPr>
        <w:ind w:left="720" w:hanging="360"/>
      </w:pPr>
      <w:rPr>
        <w:rFonts w:ascii="Arial" w:hAnsi="Arial" w:cs="Arial" w:hint="default"/>
        <w:b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3995475C"/>
    <w:multiLevelType w:val="hybridMultilevel"/>
    <w:tmpl w:val="1E60AED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3B945C2E"/>
    <w:multiLevelType w:val="hybridMultilevel"/>
    <w:tmpl w:val="169A70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3DCD13CD"/>
    <w:multiLevelType w:val="hybridMultilevel"/>
    <w:tmpl w:val="0C60FA3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3E1D1EAE"/>
    <w:multiLevelType w:val="hybridMultilevel"/>
    <w:tmpl w:val="0578331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15:restartNumberingAfterBreak="0">
    <w:nsid w:val="3F027769"/>
    <w:multiLevelType w:val="hybridMultilevel"/>
    <w:tmpl w:val="24703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3F067DD0"/>
    <w:multiLevelType w:val="hybridMultilevel"/>
    <w:tmpl w:val="FB36D94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0095996"/>
    <w:multiLevelType w:val="hybridMultilevel"/>
    <w:tmpl w:val="E488D2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1187911"/>
    <w:multiLevelType w:val="hybridMultilevel"/>
    <w:tmpl w:val="88B292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442F72C9"/>
    <w:multiLevelType w:val="hybridMultilevel"/>
    <w:tmpl w:val="105623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445465C"/>
    <w:multiLevelType w:val="hybridMultilevel"/>
    <w:tmpl w:val="FC642A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462D6274"/>
    <w:multiLevelType w:val="hybridMultilevel"/>
    <w:tmpl w:val="01E0319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47485E65"/>
    <w:multiLevelType w:val="hybridMultilevel"/>
    <w:tmpl w:val="80360CA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4A6418C9"/>
    <w:multiLevelType w:val="hybridMultilevel"/>
    <w:tmpl w:val="AEEABB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4A9F0766"/>
    <w:multiLevelType w:val="hybridMultilevel"/>
    <w:tmpl w:val="26841DAA"/>
    <w:lvl w:ilvl="0" w:tplc="7F32302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4AEB4AFD"/>
    <w:multiLevelType w:val="hybridMultilevel"/>
    <w:tmpl w:val="178CBC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4AFD09C3"/>
    <w:multiLevelType w:val="hybridMultilevel"/>
    <w:tmpl w:val="105623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4BA954F2"/>
    <w:multiLevelType w:val="hybridMultilevel"/>
    <w:tmpl w:val="13E0BF54"/>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4C412B8A"/>
    <w:multiLevelType w:val="hybridMultilevel"/>
    <w:tmpl w:val="D6F2B5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4D0919E8"/>
    <w:multiLevelType w:val="hybridMultilevel"/>
    <w:tmpl w:val="5AC4970C"/>
    <w:lvl w:ilvl="0" w:tplc="44422974">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4D335F94"/>
    <w:multiLevelType w:val="hybridMultilevel"/>
    <w:tmpl w:val="D17AC5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4D9B06BE"/>
    <w:multiLevelType w:val="hybridMultilevel"/>
    <w:tmpl w:val="D17AC5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4F3E417D"/>
    <w:multiLevelType w:val="hybridMultilevel"/>
    <w:tmpl w:val="1DAE10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504940D1"/>
    <w:multiLevelType w:val="hybridMultilevel"/>
    <w:tmpl w:val="450AF53E"/>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526249C5"/>
    <w:multiLevelType w:val="hybridMultilevel"/>
    <w:tmpl w:val="3B42DC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3651187"/>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53BD441D"/>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544F2538"/>
    <w:multiLevelType w:val="hybridMultilevel"/>
    <w:tmpl w:val="E31436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89D3D91"/>
    <w:multiLevelType w:val="hybridMultilevel"/>
    <w:tmpl w:val="F058FAEE"/>
    <w:lvl w:ilvl="0" w:tplc="28D8413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595E4396"/>
    <w:multiLevelType w:val="hybridMultilevel"/>
    <w:tmpl w:val="18AE332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59696B95"/>
    <w:multiLevelType w:val="hybridMultilevel"/>
    <w:tmpl w:val="2C0C0BBE"/>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59C34D2E"/>
    <w:multiLevelType w:val="hybridMultilevel"/>
    <w:tmpl w:val="D262BAF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5AE011D6"/>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60B00F46"/>
    <w:multiLevelType w:val="hybridMultilevel"/>
    <w:tmpl w:val="CFA8082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6151372F"/>
    <w:multiLevelType w:val="hybridMultilevel"/>
    <w:tmpl w:val="E488D2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645907D1"/>
    <w:multiLevelType w:val="hybridMultilevel"/>
    <w:tmpl w:val="178E08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649B66A7"/>
    <w:multiLevelType w:val="hybridMultilevel"/>
    <w:tmpl w:val="8898993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5" w15:restartNumberingAfterBreak="0">
    <w:nsid w:val="66D82697"/>
    <w:multiLevelType w:val="hybridMultilevel"/>
    <w:tmpl w:val="0C60FA3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66FF0D3E"/>
    <w:multiLevelType w:val="hybridMultilevel"/>
    <w:tmpl w:val="C1C06F2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67113F1A"/>
    <w:multiLevelType w:val="hybridMultilevel"/>
    <w:tmpl w:val="936868F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672D02C3"/>
    <w:multiLevelType w:val="hybridMultilevel"/>
    <w:tmpl w:val="28E08A3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68887C25"/>
    <w:multiLevelType w:val="hybridMultilevel"/>
    <w:tmpl w:val="DF02F0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69E30962"/>
    <w:multiLevelType w:val="hybridMultilevel"/>
    <w:tmpl w:val="0578331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6B351B7B"/>
    <w:multiLevelType w:val="hybridMultilevel"/>
    <w:tmpl w:val="F7AE80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6D62056C"/>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6EBE4FF1"/>
    <w:multiLevelType w:val="hybridMultilevel"/>
    <w:tmpl w:val="18E2F148"/>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6F4A31EF"/>
    <w:multiLevelType w:val="hybridMultilevel"/>
    <w:tmpl w:val="28E08A3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6FBC4ACE"/>
    <w:multiLevelType w:val="hybridMultilevel"/>
    <w:tmpl w:val="53764A8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70BC3031"/>
    <w:multiLevelType w:val="hybridMultilevel"/>
    <w:tmpl w:val="24703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7" w15:restartNumberingAfterBreak="0">
    <w:nsid w:val="70CC1D95"/>
    <w:multiLevelType w:val="hybridMultilevel"/>
    <w:tmpl w:val="29C85C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8" w15:restartNumberingAfterBreak="0">
    <w:nsid w:val="74A240E9"/>
    <w:multiLevelType w:val="hybridMultilevel"/>
    <w:tmpl w:val="CB60A5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75714B51"/>
    <w:multiLevelType w:val="hybridMultilevel"/>
    <w:tmpl w:val="07442E9C"/>
    <w:lvl w:ilvl="0" w:tplc="616280E0">
      <w:start w:val="1"/>
      <w:numFmt w:val="decimal"/>
      <w:lvlText w:val="%1."/>
      <w:lvlJc w:val="left"/>
      <w:pPr>
        <w:ind w:left="720" w:hanging="360"/>
      </w:pPr>
      <w:rPr>
        <w:rFonts w:ascii="Arial" w:hAnsi="Arial" w:cs="Arial" w:hint="default"/>
        <w:b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757D1DF6"/>
    <w:multiLevelType w:val="hybridMultilevel"/>
    <w:tmpl w:val="E76C9C1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7646398D"/>
    <w:multiLevelType w:val="hybridMultilevel"/>
    <w:tmpl w:val="2EFA86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76AA2838"/>
    <w:multiLevelType w:val="hybridMultilevel"/>
    <w:tmpl w:val="483A27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790457BF"/>
    <w:multiLevelType w:val="hybridMultilevel"/>
    <w:tmpl w:val="3B42DC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7A5C6240"/>
    <w:multiLevelType w:val="hybridMultilevel"/>
    <w:tmpl w:val="E4705D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5" w15:restartNumberingAfterBreak="0">
    <w:nsid w:val="7AD63F7F"/>
    <w:multiLevelType w:val="hybridMultilevel"/>
    <w:tmpl w:val="22CC4B3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6" w15:restartNumberingAfterBreak="0">
    <w:nsid w:val="7B7C055C"/>
    <w:multiLevelType w:val="hybridMultilevel"/>
    <w:tmpl w:val="5140766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7D31101C"/>
    <w:multiLevelType w:val="hybridMultilevel"/>
    <w:tmpl w:val="E488D2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7D68637C"/>
    <w:multiLevelType w:val="hybridMultilevel"/>
    <w:tmpl w:val="22CC4B3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9" w15:restartNumberingAfterBreak="0">
    <w:nsid w:val="7D6B52AE"/>
    <w:multiLevelType w:val="hybridMultilevel"/>
    <w:tmpl w:val="33300E54"/>
    <w:lvl w:ilvl="0" w:tplc="4872AE3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117"/>
  </w:num>
  <w:num w:numId="3">
    <w:abstractNumId w:val="23"/>
  </w:num>
  <w:num w:numId="4">
    <w:abstractNumId w:val="37"/>
  </w:num>
  <w:num w:numId="5">
    <w:abstractNumId w:val="100"/>
  </w:num>
  <w:num w:numId="6">
    <w:abstractNumId w:val="34"/>
  </w:num>
  <w:num w:numId="7">
    <w:abstractNumId w:val="39"/>
  </w:num>
  <w:num w:numId="8">
    <w:abstractNumId w:val="77"/>
  </w:num>
  <w:num w:numId="9">
    <w:abstractNumId w:val="35"/>
  </w:num>
  <w:num w:numId="10">
    <w:abstractNumId w:val="94"/>
  </w:num>
  <w:num w:numId="11">
    <w:abstractNumId w:val="27"/>
  </w:num>
  <w:num w:numId="12">
    <w:abstractNumId w:val="93"/>
  </w:num>
  <w:num w:numId="13">
    <w:abstractNumId w:val="25"/>
  </w:num>
  <w:num w:numId="14">
    <w:abstractNumId w:val="43"/>
  </w:num>
  <w:num w:numId="15">
    <w:abstractNumId w:val="126"/>
  </w:num>
  <w:num w:numId="16">
    <w:abstractNumId w:val="86"/>
  </w:num>
  <w:num w:numId="17">
    <w:abstractNumId w:val="87"/>
  </w:num>
  <w:num w:numId="18">
    <w:abstractNumId w:val="106"/>
  </w:num>
  <w:num w:numId="19">
    <w:abstractNumId w:val="74"/>
  </w:num>
  <w:num w:numId="20">
    <w:abstractNumId w:val="69"/>
  </w:num>
  <w:num w:numId="21">
    <w:abstractNumId w:val="110"/>
  </w:num>
  <w:num w:numId="22">
    <w:abstractNumId w:val="113"/>
  </w:num>
  <w:num w:numId="23">
    <w:abstractNumId w:val="107"/>
  </w:num>
  <w:num w:numId="24">
    <w:abstractNumId w:val="112"/>
  </w:num>
  <w:num w:numId="25">
    <w:abstractNumId w:val="101"/>
  </w:num>
  <w:num w:numId="26">
    <w:abstractNumId w:val="58"/>
  </w:num>
  <w:num w:numId="27">
    <w:abstractNumId w:val="5"/>
  </w:num>
  <w:num w:numId="28">
    <w:abstractNumId w:val="109"/>
  </w:num>
  <w:num w:numId="29">
    <w:abstractNumId w:val="64"/>
  </w:num>
  <w:num w:numId="30">
    <w:abstractNumId w:val="62"/>
  </w:num>
  <w:num w:numId="31">
    <w:abstractNumId w:val="6"/>
  </w:num>
  <w:num w:numId="32">
    <w:abstractNumId w:val="18"/>
  </w:num>
  <w:num w:numId="33">
    <w:abstractNumId w:val="61"/>
  </w:num>
  <w:num w:numId="34">
    <w:abstractNumId w:val="60"/>
  </w:num>
  <w:num w:numId="35">
    <w:abstractNumId w:val="55"/>
  </w:num>
  <w:num w:numId="36">
    <w:abstractNumId w:val="89"/>
  </w:num>
  <w:num w:numId="37">
    <w:abstractNumId w:val="14"/>
  </w:num>
  <w:num w:numId="38">
    <w:abstractNumId w:val="85"/>
  </w:num>
  <w:num w:numId="39">
    <w:abstractNumId w:val="7"/>
  </w:num>
  <w:num w:numId="40">
    <w:abstractNumId w:val="98"/>
  </w:num>
  <w:num w:numId="41">
    <w:abstractNumId w:val="1"/>
  </w:num>
  <w:num w:numId="42">
    <w:abstractNumId w:val="44"/>
  </w:num>
  <w:num w:numId="43">
    <w:abstractNumId w:val="66"/>
  </w:num>
  <w:num w:numId="44">
    <w:abstractNumId w:val="73"/>
  </w:num>
  <w:num w:numId="45">
    <w:abstractNumId w:val="90"/>
  </w:num>
  <w:num w:numId="46">
    <w:abstractNumId w:val="92"/>
  </w:num>
  <w:num w:numId="47">
    <w:abstractNumId w:val="20"/>
  </w:num>
  <w:num w:numId="48">
    <w:abstractNumId w:val="33"/>
  </w:num>
  <w:num w:numId="49">
    <w:abstractNumId w:val="40"/>
  </w:num>
  <w:num w:numId="50">
    <w:abstractNumId w:val="30"/>
  </w:num>
  <w:num w:numId="51">
    <w:abstractNumId w:val="103"/>
  </w:num>
  <w:num w:numId="52">
    <w:abstractNumId w:val="3"/>
  </w:num>
  <w:num w:numId="53">
    <w:abstractNumId w:val="24"/>
  </w:num>
  <w:num w:numId="54">
    <w:abstractNumId w:val="38"/>
  </w:num>
  <w:num w:numId="55">
    <w:abstractNumId w:val="91"/>
  </w:num>
  <w:num w:numId="56">
    <w:abstractNumId w:val="41"/>
  </w:num>
  <w:num w:numId="57">
    <w:abstractNumId w:val="104"/>
  </w:num>
  <w:num w:numId="58">
    <w:abstractNumId w:val="10"/>
  </w:num>
  <w:num w:numId="59">
    <w:abstractNumId w:val="96"/>
  </w:num>
  <w:num w:numId="60">
    <w:abstractNumId w:val="63"/>
  </w:num>
  <w:num w:numId="61">
    <w:abstractNumId w:val="50"/>
  </w:num>
  <w:num w:numId="62">
    <w:abstractNumId w:val="72"/>
  </w:num>
  <w:num w:numId="63">
    <w:abstractNumId w:val="70"/>
  </w:num>
  <w:num w:numId="64">
    <w:abstractNumId w:val="22"/>
  </w:num>
  <w:num w:numId="65">
    <w:abstractNumId w:val="97"/>
  </w:num>
  <w:num w:numId="66">
    <w:abstractNumId w:val="0"/>
  </w:num>
  <w:num w:numId="67">
    <w:abstractNumId w:val="53"/>
  </w:num>
  <w:num w:numId="68">
    <w:abstractNumId w:val="17"/>
  </w:num>
  <w:num w:numId="69">
    <w:abstractNumId w:val="15"/>
  </w:num>
  <w:num w:numId="70">
    <w:abstractNumId w:val="2"/>
  </w:num>
  <w:num w:numId="71">
    <w:abstractNumId w:val="111"/>
  </w:num>
  <w:num w:numId="72">
    <w:abstractNumId w:val="84"/>
  </w:num>
  <w:num w:numId="73">
    <w:abstractNumId w:val="56"/>
  </w:num>
  <w:num w:numId="74">
    <w:abstractNumId w:val="121"/>
  </w:num>
  <w:num w:numId="75">
    <w:abstractNumId w:val="95"/>
  </w:num>
  <w:num w:numId="76">
    <w:abstractNumId w:val="21"/>
  </w:num>
  <w:num w:numId="77">
    <w:abstractNumId w:val="119"/>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8"/>
  </w:num>
  <w:num w:numId="81">
    <w:abstractNumId w:val="57"/>
  </w:num>
  <w:num w:numId="82">
    <w:abstractNumId w:val="115"/>
  </w:num>
  <w:num w:numId="83">
    <w:abstractNumId w:val="65"/>
  </w:num>
  <w:num w:numId="84">
    <w:abstractNumId w:val="99"/>
  </w:num>
  <w:num w:numId="85">
    <w:abstractNumId w:val="108"/>
  </w:num>
  <w:num w:numId="86">
    <w:abstractNumId w:val="129"/>
  </w:num>
  <w:num w:numId="87">
    <w:abstractNumId w:val="114"/>
  </w:num>
  <w:num w:numId="88">
    <w:abstractNumId w:val="116"/>
  </w:num>
  <w:num w:numId="89">
    <w:abstractNumId w:val="71"/>
  </w:num>
  <w:num w:numId="90">
    <w:abstractNumId w:val="16"/>
  </w:num>
  <w:num w:numId="91">
    <w:abstractNumId w:val="46"/>
  </w:num>
  <w:num w:numId="92">
    <w:abstractNumId w:val="80"/>
  </w:num>
  <w:num w:numId="93">
    <w:abstractNumId w:val="28"/>
  </w:num>
  <w:num w:numId="94">
    <w:abstractNumId w:val="48"/>
  </w:num>
  <w:num w:numId="95">
    <w:abstractNumId w:val="120"/>
  </w:num>
  <w:num w:numId="96">
    <w:abstractNumId w:val="31"/>
  </w:num>
  <w:num w:numId="97">
    <w:abstractNumId w:val="11"/>
  </w:num>
  <w:num w:numId="98">
    <w:abstractNumId w:val="51"/>
  </w:num>
  <w:num w:numId="99">
    <w:abstractNumId w:val="52"/>
  </w:num>
  <w:num w:numId="100">
    <w:abstractNumId w:val="81"/>
  </w:num>
  <w:num w:numId="101">
    <w:abstractNumId w:val="102"/>
  </w:num>
  <w:num w:numId="102">
    <w:abstractNumId w:val="42"/>
  </w:num>
  <w:num w:numId="103">
    <w:abstractNumId w:val="123"/>
  </w:num>
  <w:num w:numId="104">
    <w:abstractNumId w:val="118"/>
  </w:num>
  <w:num w:numId="105">
    <w:abstractNumId w:val="78"/>
  </w:num>
  <w:num w:numId="106">
    <w:abstractNumId w:val="75"/>
  </w:num>
  <w:num w:numId="107">
    <w:abstractNumId w:val="68"/>
  </w:num>
  <w:num w:numId="108">
    <w:abstractNumId w:val="122"/>
  </w:num>
  <w:num w:numId="109">
    <w:abstractNumId w:val="12"/>
  </w:num>
  <w:num w:numId="110">
    <w:abstractNumId w:val="26"/>
  </w:num>
  <w:num w:numId="111">
    <w:abstractNumId w:val="54"/>
  </w:num>
  <w:num w:numId="112">
    <w:abstractNumId w:val="67"/>
  </w:num>
  <w:num w:numId="113">
    <w:abstractNumId w:val="124"/>
  </w:num>
  <w:num w:numId="114">
    <w:abstractNumId w:val="128"/>
  </w:num>
  <w:num w:numId="115">
    <w:abstractNumId w:val="125"/>
  </w:num>
  <w:num w:numId="116">
    <w:abstractNumId w:val="127"/>
  </w:num>
  <w:num w:numId="117">
    <w:abstractNumId w:val="13"/>
  </w:num>
  <w:num w:numId="118">
    <w:abstractNumId w:val="45"/>
  </w:num>
  <w:num w:numId="119">
    <w:abstractNumId w:val="32"/>
  </w:num>
  <w:num w:numId="120">
    <w:abstractNumId w:val="88"/>
  </w:num>
  <w:num w:numId="121">
    <w:abstractNumId w:val="4"/>
  </w:num>
  <w:num w:numId="122">
    <w:abstractNumId w:val="29"/>
  </w:num>
  <w:num w:numId="123">
    <w:abstractNumId w:val="82"/>
  </w:num>
  <w:num w:numId="124">
    <w:abstractNumId w:val="105"/>
  </w:num>
  <w:num w:numId="125">
    <w:abstractNumId w:val="9"/>
  </w:num>
  <w:num w:numId="126">
    <w:abstractNumId w:val="76"/>
  </w:num>
  <w:num w:numId="127">
    <w:abstractNumId w:val="59"/>
  </w:num>
  <w:num w:numId="128">
    <w:abstractNumId w:val="83"/>
  </w:num>
  <w:num w:numId="129">
    <w:abstractNumId w:val="79"/>
  </w:num>
  <w:num w:numId="130">
    <w:abstractNumId w:val="4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0723A"/>
    <w:rsid w:val="0001400E"/>
    <w:rsid w:val="00025847"/>
    <w:rsid w:val="00025ADD"/>
    <w:rsid w:val="00025C4D"/>
    <w:rsid w:val="00026352"/>
    <w:rsid w:val="0002744C"/>
    <w:rsid w:val="000278F5"/>
    <w:rsid w:val="00030295"/>
    <w:rsid w:val="000306A4"/>
    <w:rsid w:val="00030D45"/>
    <w:rsid w:val="00033ABA"/>
    <w:rsid w:val="0004278A"/>
    <w:rsid w:val="000450F6"/>
    <w:rsid w:val="00050B2F"/>
    <w:rsid w:val="00051932"/>
    <w:rsid w:val="000519ED"/>
    <w:rsid w:val="0005254B"/>
    <w:rsid w:val="0005473F"/>
    <w:rsid w:val="00057853"/>
    <w:rsid w:val="00072AF0"/>
    <w:rsid w:val="00073E5F"/>
    <w:rsid w:val="00080945"/>
    <w:rsid w:val="000827D5"/>
    <w:rsid w:val="00083026"/>
    <w:rsid w:val="0008310B"/>
    <w:rsid w:val="00084215"/>
    <w:rsid w:val="00093ABD"/>
    <w:rsid w:val="00093FDA"/>
    <w:rsid w:val="000971B9"/>
    <w:rsid w:val="000A0D3C"/>
    <w:rsid w:val="000A1798"/>
    <w:rsid w:val="000A72B7"/>
    <w:rsid w:val="000C2560"/>
    <w:rsid w:val="000C2640"/>
    <w:rsid w:val="000C2F94"/>
    <w:rsid w:val="000C6AC9"/>
    <w:rsid w:val="000D45EC"/>
    <w:rsid w:val="000D7693"/>
    <w:rsid w:val="000F2044"/>
    <w:rsid w:val="000F3DD2"/>
    <w:rsid w:val="000F4645"/>
    <w:rsid w:val="000F796B"/>
    <w:rsid w:val="0010098F"/>
    <w:rsid w:val="001029B4"/>
    <w:rsid w:val="00102A31"/>
    <w:rsid w:val="001049E3"/>
    <w:rsid w:val="00107B09"/>
    <w:rsid w:val="00110C35"/>
    <w:rsid w:val="00111FEA"/>
    <w:rsid w:val="0011462D"/>
    <w:rsid w:val="001158E8"/>
    <w:rsid w:val="001159F3"/>
    <w:rsid w:val="00123F16"/>
    <w:rsid w:val="001248D8"/>
    <w:rsid w:val="00127D00"/>
    <w:rsid w:val="0013032E"/>
    <w:rsid w:val="001350BC"/>
    <w:rsid w:val="00136AF6"/>
    <w:rsid w:val="00137A4F"/>
    <w:rsid w:val="00143829"/>
    <w:rsid w:val="001470A5"/>
    <w:rsid w:val="00147ED2"/>
    <w:rsid w:val="00151026"/>
    <w:rsid w:val="001520A3"/>
    <w:rsid w:val="00160B47"/>
    <w:rsid w:val="00163776"/>
    <w:rsid w:val="00164BDC"/>
    <w:rsid w:val="00164C19"/>
    <w:rsid w:val="00166E67"/>
    <w:rsid w:val="001718AD"/>
    <w:rsid w:val="001845DD"/>
    <w:rsid w:val="0018537D"/>
    <w:rsid w:val="00185FDE"/>
    <w:rsid w:val="001862CA"/>
    <w:rsid w:val="00186D62"/>
    <w:rsid w:val="00192688"/>
    <w:rsid w:val="001957B2"/>
    <w:rsid w:val="001A70C2"/>
    <w:rsid w:val="001A77C0"/>
    <w:rsid w:val="001B118D"/>
    <w:rsid w:val="001B336C"/>
    <w:rsid w:val="001C2778"/>
    <w:rsid w:val="001C598D"/>
    <w:rsid w:val="001C625A"/>
    <w:rsid w:val="001C6C1D"/>
    <w:rsid w:val="001D0186"/>
    <w:rsid w:val="001D205C"/>
    <w:rsid w:val="001D7606"/>
    <w:rsid w:val="001D7789"/>
    <w:rsid w:val="001E2AAD"/>
    <w:rsid w:val="001E4AAE"/>
    <w:rsid w:val="001F2F45"/>
    <w:rsid w:val="001F3184"/>
    <w:rsid w:val="001F32F5"/>
    <w:rsid w:val="001F3A3E"/>
    <w:rsid w:val="001F48CF"/>
    <w:rsid w:val="001F5CEF"/>
    <w:rsid w:val="00202082"/>
    <w:rsid w:val="00202610"/>
    <w:rsid w:val="002030A3"/>
    <w:rsid w:val="002058A2"/>
    <w:rsid w:val="00207153"/>
    <w:rsid w:val="00210965"/>
    <w:rsid w:val="0021258A"/>
    <w:rsid w:val="00212F35"/>
    <w:rsid w:val="00215503"/>
    <w:rsid w:val="0021577C"/>
    <w:rsid w:val="00215CB9"/>
    <w:rsid w:val="0021634B"/>
    <w:rsid w:val="002172A6"/>
    <w:rsid w:val="00220AE4"/>
    <w:rsid w:val="00222DB4"/>
    <w:rsid w:val="00224F79"/>
    <w:rsid w:val="0022551D"/>
    <w:rsid w:val="00235B44"/>
    <w:rsid w:val="002370E6"/>
    <w:rsid w:val="00245E14"/>
    <w:rsid w:val="00247193"/>
    <w:rsid w:val="00256AED"/>
    <w:rsid w:val="00262582"/>
    <w:rsid w:val="00262EF0"/>
    <w:rsid w:val="00263825"/>
    <w:rsid w:val="002654A6"/>
    <w:rsid w:val="00272097"/>
    <w:rsid w:val="00277D07"/>
    <w:rsid w:val="00280155"/>
    <w:rsid w:val="002811E5"/>
    <w:rsid w:val="00281A9D"/>
    <w:rsid w:val="00284F14"/>
    <w:rsid w:val="0028794F"/>
    <w:rsid w:val="002879EA"/>
    <w:rsid w:val="00290AC5"/>
    <w:rsid w:val="0029254A"/>
    <w:rsid w:val="00295BD8"/>
    <w:rsid w:val="002A0701"/>
    <w:rsid w:val="002A46AC"/>
    <w:rsid w:val="002A49F8"/>
    <w:rsid w:val="002A57A9"/>
    <w:rsid w:val="002B0123"/>
    <w:rsid w:val="002B0F7B"/>
    <w:rsid w:val="002B1D3D"/>
    <w:rsid w:val="002B5C51"/>
    <w:rsid w:val="002C070B"/>
    <w:rsid w:val="002C508C"/>
    <w:rsid w:val="002C5731"/>
    <w:rsid w:val="002C67CA"/>
    <w:rsid w:val="002C6A66"/>
    <w:rsid w:val="002D0B00"/>
    <w:rsid w:val="002D30A0"/>
    <w:rsid w:val="002D30FA"/>
    <w:rsid w:val="002D616D"/>
    <w:rsid w:val="002D697F"/>
    <w:rsid w:val="002D76BB"/>
    <w:rsid w:val="002E3230"/>
    <w:rsid w:val="002E32BF"/>
    <w:rsid w:val="002E38B4"/>
    <w:rsid w:val="002E6265"/>
    <w:rsid w:val="002E73E5"/>
    <w:rsid w:val="002E7714"/>
    <w:rsid w:val="002E776C"/>
    <w:rsid w:val="002E7CB9"/>
    <w:rsid w:val="002F33B8"/>
    <w:rsid w:val="002F47BA"/>
    <w:rsid w:val="002F5333"/>
    <w:rsid w:val="002F5500"/>
    <w:rsid w:val="002F712B"/>
    <w:rsid w:val="002F7909"/>
    <w:rsid w:val="0030014A"/>
    <w:rsid w:val="00301EC9"/>
    <w:rsid w:val="003026D6"/>
    <w:rsid w:val="00302E30"/>
    <w:rsid w:val="00303DC3"/>
    <w:rsid w:val="00304EB3"/>
    <w:rsid w:val="00311274"/>
    <w:rsid w:val="00311728"/>
    <w:rsid w:val="003122C8"/>
    <w:rsid w:val="00313DFB"/>
    <w:rsid w:val="003157BA"/>
    <w:rsid w:val="003170D0"/>
    <w:rsid w:val="003252D2"/>
    <w:rsid w:val="00326C83"/>
    <w:rsid w:val="003275D2"/>
    <w:rsid w:val="00331101"/>
    <w:rsid w:val="00335AE7"/>
    <w:rsid w:val="003419C0"/>
    <w:rsid w:val="00342A84"/>
    <w:rsid w:val="00345FD7"/>
    <w:rsid w:val="00346265"/>
    <w:rsid w:val="00353C20"/>
    <w:rsid w:val="00360332"/>
    <w:rsid w:val="00361EBF"/>
    <w:rsid w:val="00364265"/>
    <w:rsid w:val="00364C67"/>
    <w:rsid w:val="00367484"/>
    <w:rsid w:val="00374A86"/>
    <w:rsid w:val="00375113"/>
    <w:rsid w:val="003757DE"/>
    <w:rsid w:val="00376F81"/>
    <w:rsid w:val="003770B3"/>
    <w:rsid w:val="00377B7D"/>
    <w:rsid w:val="0038076B"/>
    <w:rsid w:val="003833CC"/>
    <w:rsid w:val="00392A63"/>
    <w:rsid w:val="00392CC3"/>
    <w:rsid w:val="0039547B"/>
    <w:rsid w:val="00397B5A"/>
    <w:rsid w:val="003A0BB7"/>
    <w:rsid w:val="003A0E76"/>
    <w:rsid w:val="003A5A74"/>
    <w:rsid w:val="003A7DE3"/>
    <w:rsid w:val="003B0806"/>
    <w:rsid w:val="003C0E8C"/>
    <w:rsid w:val="003C2A22"/>
    <w:rsid w:val="003C4A6E"/>
    <w:rsid w:val="003C7909"/>
    <w:rsid w:val="003C7C16"/>
    <w:rsid w:val="003D511A"/>
    <w:rsid w:val="003D6C71"/>
    <w:rsid w:val="003E4F46"/>
    <w:rsid w:val="003F5A7A"/>
    <w:rsid w:val="00400BFD"/>
    <w:rsid w:val="00401908"/>
    <w:rsid w:val="00402E5E"/>
    <w:rsid w:val="004131D7"/>
    <w:rsid w:val="004139CF"/>
    <w:rsid w:val="004169C8"/>
    <w:rsid w:val="0041725E"/>
    <w:rsid w:val="004272BC"/>
    <w:rsid w:val="00432C72"/>
    <w:rsid w:val="00435192"/>
    <w:rsid w:val="00441BD3"/>
    <w:rsid w:val="00443218"/>
    <w:rsid w:val="00443483"/>
    <w:rsid w:val="00443A21"/>
    <w:rsid w:val="00443BC5"/>
    <w:rsid w:val="00444BE7"/>
    <w:rsid w:val="00446128"/>
    <w:rsid w:val="00446B25"/>
    <w:rsid w:val="00446DFD"/>
    <w:rsid w:val="00451F97"/>
    <w:rsid w:val="004529FB"/>
    <w:rsid w:val="00452E8D"/>
    <w:rsid w:val="0045582A"/>
    <w:rsid w:val="00455EB4"/>
    <w:rsid w:val="00463A5C"/>
    <w:rsid w:val="004655A3"/>
    <w:rsid w:val="00471FB3"/>
    <w:rsid w:val="004740EA"/>
    <w:rsid w:val="0047490A"/>
    <w:rsid w:val="00474B70"/>
    <w:rsid w:val="00477015"/>
    <w:rsid w:val="00477FAA"/>
    <w:rsid w:val="00480A0F"/>
    <w:rsid w:val="00483040"/>
    <w:rsid w:val="00485266"/>
    <w:rsid w:val="00485B1B"/>
    <w:rsid w:val="00486C22"/>
    <w:rsid w:val="00487C1C"/>
    <w:rsid w:val="004934DB"/>
    <w:rsid w:val="00496DEE"/>
    <w:rsid w:val="004A062D"/>
    <w:rsid w:val="004A457C"/>
    <w:rsid w:val="004A5F3B"/>
    <w:rsid w:val="004B647F"/>
    <w:rsid w:val="004B6771"/>
    <w:rsid w:val="004B7B37"/>
    <w:rsid w:val="004C26CF"/>
    <w:rsid w:val="004C2BA9"/>
    <w:rsid w:val="004C53D7"/>
    <w:rsid w:val="004D3B61"/>
    <w:rsid w:val="004D740C"/>
    <w:rsid w:val="004E0366"/>
    <w:rsid w:val="004E0AFF"/>
    <w:rsid w:val="004E13A8"/>
    <w:rsid w:val="004E5280"/>
    <w:rsid w:val="004F0F85"/>
    <w:rsid w:val="004F2958"/>
    <w:rsid w:val="004F4010"/>
    <w:rsid w:val="004F4B7E"/>
    <w:rsid w:val="004F78C8"/>
    <w:rsid w:val="00500A8E"/>
    <w:rsid w:val="00500EB2"/>
    <w:rsid w:val="005025B4"/>
    <w:rsid w:val="00503005"/>
    <w:rsid w:val="0050364C"/>
    <w:rsid w:val="00521051"/>
    <w:rsid w:val="00522057"/>
    <w:rsid w:val="00522C6B"/>
    <w:rsid w:val="00524845"/>
    <w:rsid w:val="00525895"/>
    <w:rsid w:val="00525B66"/>
    <w:rsid w:val="005278C0"/>
    <w:rsid w:val="00527B8C"/>
    <w:rsid w:val="005308B9"/>
    <w:rsid w:val="005309C3"/>
    <w:rsid w:val="00531F90"/>
    <w:rsid w:val="005344F9"/>
    <w:rsid w:val="00541D3A"/>
    <w:rsid w:val="00556285"/>
    <w:rsid w:val="00571588"/>
    <w:rsid w:val="0057356B"/>
    <w:rsid w:val="00581DFD"/>
    <w:rsid w:val="00583482"/>
    <w:rsid w:val="0058373B"/>
    <w:rsid w:val="005855BA"/>
    <w:rsid w:val="00586261"/>
    <w:rsid w:val="00587B09"/>
    <w:rsid w:val="00587C1A"/>
    <w:rsid w:val="00592BB2"/>
    <w:rsid w:val="00592D66"/>
    <w:rsid w:val="005932D6"/>
    <w:rsid w:val="005A1A5E"/>
    <w:rsid w:val="005A62BE"/>
    <w:rsid w:val="005A69D0"/>
    <w:rsid w:val="005B5EBD"/>
    <w:rsid w:val="005C0B18"/>
    <w:rsid w:val="005C1F6F"/>
    <w:rsid w:val="005C2C75"/>
    <w:rsid w:val="005C43C1"/>
    <w:rsid w:val="005C738E"/>
    <w:rsid w:val="005D0AA3"/>
    <w:rsid w:val="005D44BE"/>
    <w:rsid w:val="005E0552"/>
    <w:rsid w:val="005E0AB5"/>
    <w:rsid w:val="005E1B50"/>
    <w:rsid w:val="005E1BF4"/>
    <w:rsid w:val="005E3729"/>
    <w:rsid w:val="005E52AA"/>
    <w:rsid w:val="005E69A6"/>
    <w:rsid w:val="005E6F41"/>
    <w:rsid w:val="005F0FF5"/>
    <w:rsid w:val="005F1D21"/>
    <w:rsid w:val="005F28BC"/>
    <w:rsid w:val="005F4868"/>
    <w:rsid w:val="005F5849"/>
    <w:rsid w:val="005F62B5"/>
    <w:rsid w:val="005F7200"/>
    <w:rsid w:val="00604898"/>
    <w:rsid w:val="006051F0"/>
    <w:rsid w:val="00606FD2"/>
    <w:rsid w:val="00607A87"/>
    <w:rsid w:val="00610EC5"/>
    <w:rsid w:val="00613DEF"/>
    <w:rsid w:val="006149F5"/>
    <w:rsid w:val="00621085"/>
    <w:rsid w:val="00622F04"/>
    <w:rsid w:val="00624EB2"/>
    <w:rsid w:val="00630532"/>
    <w:rsid w:val="00633089"/>
    <w:rsid w:val="006340A6"/>
    <w:rsid w:val="006354A8"/>
    <w:rsid w:val="0064047C"/>
    <w:rsid w:val="00643430"/>
    <w:rsid w:val="00655FC1"/>
    <w:rsid w:val="006665D2"/>
    <w:rsid w:val="00670131"/>
    <w:rsid w:val="006727C7"/>
    <w:rsid w:val="00683AE7"/>
    <w:rsid w:val="00685802"/>
    <w:rsid w:val="00685983"/>
    <w:rsid w:val="0068678E"/>
    <w:rsid w:val="00690C98"/>
    <w:rsid w:val="00691846"/>
    <w:rsid w:val="00695130"/>
    <w:rsid w:val="006A12C5"/>
    <w:rsid w:val="006A35D2"/>
    <w:rsid w:val="006A6A36"/>
    <w:rsid w:val="006A6E22"/>
    <w:rsid w:val="006A7B9E"/>
    <w:rsid w:val="006B08CA"/>
    <w:rsid w:val="006B19C5"/>
    <w:rsid w:val="006B27C8"/>
    <w:rsid w:val="006B7DEE"/>
    <w:rsid w:val="006C31A2"/>
    <w:rsid w:val="006C4E51"/>
    <w:rsid w:val="006C5F66"/>
    <w:rsid w:val="006C65CD"/>
    <w:rsid w:val="006D0EB6"/>
    <w:rsid w:val="006D368A"/>
    <w:rsid w:val="006D6770"/>
    <w:rsid w:val="006D6ACC"/>
    <w:rsid w:val="006E64D3"/>
    <w:rsid w:val="006E660A"/>
    <w:rsid w:val="006E7211"/>
    <w:rsid w:val="006F1102"/>
    <w:rsid w:val="006F7946"/>
    <w:rsid w:val="00700BD5"/>
    <w:rsid w:val="00704F19"/>
    <w:rsid w:val="00707CA4"/>
    <w:rsid w:val="00715311"/>
    <w:rsid w:val="00716F45"/>
    <w:rsid w:val="007173F6"/>
    <w:rsid w:val="00720EA4"/>
    <w:rsid w:val="0072301E"/>
    <w:rsid w:val="00726AF3"/>
    <w:rsid w:val="007314CB"/>
    <w:rsid w:val="00731AF8"/>
    <w:rsid w:val="00732CEF"/>
    <w:rsid w:val="00733D9F"/>
    <w:rsid w:val="00737819"/>
    <w:rsid w:val="0074207C"/>
    <w:rsid w:val="00744808"/>
    <w:rsid w:val="00752903"/>
    <w:rsid w:val="00757D49"/>
    <w:rsid w:val="0076099F"/>
    <w:rsid w:val="00760EC3"/>
    <w:rsid w:val="007624D2"/>
    <w:rsid w:val="00766373"/>
    <w:rsid w:val="0076702B"/>
    <w:rsid w:val="0076747E"/>
    <w:rsid w:val="0077241F"/>
    <w:rsid w:val="007725F4"/>
    <w:rsid w:val="00773684"/>
    <w:rsid w:val="00774C22"/>
    <w:rsid w:val="007770E7"/>
    <w:rsid w:val="00781A86"/>
    <w:rsid w:val="007822BF"/>
    <w:rsid w:val="007854C4"/>
    <w:rsid w:val="00792EE6"/>
    <w:rsid w:val="00793B8B"/>
    <w:rsid w:val="00793F2F"/>
    <w:rsid w:val="007957C6"/>
    <w:rsid w:val="00796069"/>
    <w:rsid w:val="00796B37"/>
    <w:rsid w:val="007971CA"/>
    <w:rsid w:val="007B0F1B"/>
    <w:rsid w:val="007B1251"/>
    <w:rsid w:val="007B17AB"/>
    <w:rsid w:val="007B356A"/>
    <w:rsid w:val="007B446A"/>
    <w:rsid w:val="007C1605"/>
    <w:rsid w:val="007C3D99"/>
    <w:rsid w:val="007C4535"/>
    <w:rsid w:val="007C6D7C"/>
    <w:rsid w:val="007D21D8"/>
    <w:rsid w:val="007D58D6"/>
    <w:rsid w:val="007D6EAA"/>
    <w:rsid w:val="007D70B8"/>
    <w:rsid w:val="007E0502"/>
    <w:rsid w:val="007E5699"/>
    <w:rsid w:val="007E66A3"/>
    <w:rsid w:val="007E7D4D"/>
    <w:rsid w:val="007F4832"/>
    <w:rsid w:val="007F4B8A"/>
    <w:rsid w:val="007F78C0"/>
    <w:rsid w:val="00804978"/>
    <w:rsid w:val="00804F26"/>
    <w:rsid w:val="00806BCD"/>
    <w:rsid w:val="008107B5"/>
    <w:rsid w:val="00810C15"/>
    <w:rsid w:val="00810CAC"/>
    <w:rsid w:val="00811136"/>
    <w:rsid w:val="008203C9"/>
    <w:rsid w:val="00823C35"/>
    <w:rsid w:val="00824B06"/>
    <w:rsid w:val="00826C06"/>
    <w:rsid w:val="00826C36"/>
    <w:rsid w:val="008300D8"/>
    <w:rsid w:val="008318A0"/>
    <w:rsid w:val="00833260"/>
    <w:rsid w:val="00835471"/>
    <w:rsid w:val="0083573D"/>
    <w:rsid w:val="00836D5F"/>
    <w:rsid w:val="00846BFE"/>
    <w:rsid w:val="00853B9F"/>
    <w:rsid w:val="00860CED"/>
    <w:rsid w:val="0086294F"/>
    <w:rsid w:val="0086569E"/>
    <w:rsid w:val="00876010"/>
    <w:rsid w:val="0087744F"/>
    <w:rsid w:val="008901CA"/>
    <w:rsid w:val="008903AD"/>
    <w:rsid w:val="00890621"/>
    <w:rsid w:val="00893A5B"/>
    <w:rsid w:val="008A277A"/>
    <w:rsid w:val="008A3201"/>
    <w:rsid w:val="008B1536"/>
    <w:rsid w:val="008B15A8"/>
    <w:rsid w:val="008B3096"/>
    <w:rsid w:val="008B6122"/>
    <w:rsid w:val="008C01EF"/>
    <w:rsid w:val="008C2DAA"/>
    <w:rsid w:val="008C4321"/>
    <w:rsid w:val="008C636B"/>
    <w:rsid w:val="008D379D"/>
    <w:rsid w:val="008D45CB"/>
    <w:rsid w:val="008D64B7"/>
    <w:rsid w:val="008D660D"/>
    <w:rsid w:val="008E3ED1"/>
    <w:rsid w:val="008E6E1B"/>
    <w:rsid w:val="00901B15"/>
    <w:rsid w:val="009041A7"/>
    <w:rsid w:val="00906E7F"/>
    <w:rsid w:val="00907B9B"/>
    <w:rsid w:val="00914432"/>
    <w:rsid w:val="00914D6A"/>
    <w:rsid w:val="00925FBF"/>
    <w:rsid w:val="00943435"/>
    <w:rsid w:val="0094589E"/>
    <w:rsid w:val="00947108"/>
    <w:rsid w:val="00947BDA"/>
    <w:rsid w:val="009544A6"/>
    <w:rsid w:val="00955703"/>
    <w:rsid w:val="00961941"/>
    <w:rsid w:val="00963CCD"/>
    <w:rsid w:val="009645C4"/>
    <w:rsid w:val="00966244"/>
    <w:rsid w:val="00970546"/>
    <w:rsid w:val="0097067B"/>
    <w:rsid w:val="009770B0"/>
    <w:rsid w:val="0098156E"/>
    <w:rsid w:val="00983682"/>
    <w:rsid w:val="009846E5"/>
    <w:rsid w:val="009878FD"/>
    <w:rsid w:val="00990144"/>
    <w:rsid w:val="00991CEC"/>
    <w:rsid w:val="00991DCE"/>
    <w:rsid w:val="009922DA"/>
    <w:rsid w:val="00993779"/>
    <w:rsid w:val="00993B31"/>
    <w:rsid w:val="0099453B"/>
    <w:rsid w:val="00995077"/>
    <w:rsid w:val="0099666A"/>
    <w:rsid w:val="009A06CE"/>
    <w:rsid w:val="009A21E8"/>
    <w:rsid w:val="009A2287"/>
    <w:rsid w:val="009A4BD4"/>
    <w:rsid w:val="009B3B3F"/>
    <w:rsid w:val="009B5578"/>
    <w:rsid w:val="009B633E"/>
    <w:rsid w:val="009B640E"/>
    <w:rsid w:val="009B78B8"/>
    <w:rsid w:val="009D3E7B"/>
    <w:rsid w:val="009D4B78"/>
    <w:rsid w:val="009D5C35"/>
    <w:rsid w:val="009D61EE"/>
    <w:rsid w:val="009D6235"/>
    <w:rsid w:val="009D755B"/>
    <w:rsid w:val="009E09E4"/>
    <w:rsid w:val="009E1908"/>
    <w:rsid w:val="009F1360"/>
    <w:rsid w:val="009F19A1"/>
    <w:rsid w:val="009F399C"/>
    <w:rsid w:val="009F3BED"/>
    <w:rsid w:val="009F7C75"/>
    <w:rsid w:val="00A06520"/>
    <w:rsid w:val="00A160B1"/>
    <w:rsid w:val="00A21CE9"/>
    <w:rsid w:val="00A25B15"/>
    <w:rsid w:val="00A33F58"/>
    <w:rsid w:val="00A34C02"/>
    <w:rsid w:val="00A402E6"/>
    <w:rsid w:val="00A5024F"/>
    <w:rsid w:val="00A50806"/>
    <w:rsid w:val="00A5248B"/>
    <w:rsid w:val="00A532B2"/>
    <w:rsid w:val="00A57E7B"/>
    <w:rsid w:val="00A60EFC"/>
    <w:rsid w:val="00A62ABD"/>
    <w:rsid w:val="00A63583"/>
    <w:rsid w:val="00A65164"/>
    <w:rsid w:val="00A71B4C"/>
    <w:rsid w:val="00A76A0A"/>
    <w:rsid w:val="00A7784F"/>
    <w:rsid w:val="00A8315D"/>
    <w:rsid w:val="00A8707B"/>
    <w:rsid w:val="00A8773A"/>
    <w:rsid w:val="00A92FC1"/>
    <w:rsid w:val="00A9310B"/>
    <w:rsid w:val="00A944AC"/>
    <w:rsid w:val="00A94C9D"/>
    <w:rsid w:val="00A95E1D"/>
    <w:rsid w:val="00A971CE"/>
    <w:rsid w:val="00AA111A"/>
    <w:rsid w:val="00AA17C9"/>
    <w:rsid w:val="00AA1C31"/>
    <w:rsid w:val="00AA2642"/>
    <w:rsid w:val="00AA2BAD"/>
    <w:rsid w:val="00AA4997"/>
    <w:rsid w:val="00AB52F0"/>
    <w:rsid w:val="00AB5D24"/>
    <w:rsid w:val="00AB6F7F"/>
    <w:rsid w:val="00AB7FBC"/>
    <w:rsid w:val="00AD0680"/>
    <w:rsid w:val="00AD18F6"/>
    <w:rsid w:val="00AD7337"/>
    <w:rsid w:val="00AE542F"/>
    <w:rsid w:val="00AE6574"/>
    <w:rsid w:val="00AF3608"/>
    <w:rsid w:val="00AF4917"/>
    <w:rsid w:val="00AF70DE"/>
    <w:rsid w:val="00B05014"/>
    <w:rsid w:val="00B1058A"/>
    <w:rsid w:val="00B21B72"/>
    <w:rsid w:val="00B24B63"/>
    <w:rsid w:val="00B30CD9"/>
    <w:rsid w:val="00B34D37"/>
    <w:rsid w:val="00B71AD0"/>
    <w:rsid w:val="00B737EC"/>
    <w:rsid w:val="00B7392C"/>
    <w:rsid w:val="00B744B4"/>
    <w:rsid w:val="00B80B9C"/>
    <w:rsid w:val="00B813CB"/>
    <w:rsid w:val="00B82182"/>
    <w:rsid w:val="00B83833"/>
    <w:rsid w:val="00B83C9E"/>
    <w:rsid w:val="00B844D8"/>
    <w:rsid w:val="00B92654"/>
    <w:rsid w:val="00B92718"/>
    <w:rsid w:val="00BA4EEE"/>
    <w:rsid w:val="00BA7087"/>
    <w:rsid w:val="00BB3ACE"/>
    <w:rsid w:val="00BC108E"/>
    <w:rsid w:val="00BC67EE"/>
    <w:rsid w:val="00BC7A62"/>
    <w:rsid w:val="00BD0DE8"/>
    <w:rsid w:val="00BD1AC7"/>
    <w:rsid w:val="00BE0517"/>
    <w:rsid w:val="00BE202A"/>
    <w:rsid w:val="00BE2121"/>
    <w:rsid w:val="00BE5481"/>
    <w:rsid w:val="00BE64B3"/>
    <w:rsid w:val="00BE7A74"/>
    <w:rsid w:val="00BF03E2"/>
    <w:rsid w:val="00BF4F17"/>
    <w:rsid w:val="00BF52D8"/>
    <w:rsid w:val="00C01220"/>
    <w:rsid w:val="00C0648A"/>
    <w:rsid w:val="00C078F7"/>
    <w:rsid w:val="00C1053A"/>
    <w:rsid w:val="00C10BFE"/>
    <w:rsid w:val="00C15B0A"/>
    <w:rsid w:val="00C165B1"/>
    <w:rsid w:val="00C20773"/>
    <w:rsid w:val="00C21B82"/>
    <w:rsid w:val="00C22DC2"/>
    <w:rsid w:val="00C33704"/>
    <w:rsid w:val="00C33848"/>
    <w:rsid w:val="00C34126"/>
    <w:rsid w:val="00C348C2"/>
    <w:rsid w:val="00C35C9B"/>
    <w:rsid w:val="00C35ED8"/>
    <w:rsid w:val="00C4184D"/>
    <w:rsid w:val="00C444C9"/>
    <w:rsid w:val="00C44D68"/>
    <w:rsid w:val="00C5082A"/>
    <w:rsid w:val="00C536B1"/>
    <w:rsid w:val="00C6272E"/>
    <w:rsid w:val="00C65272"/>
    <w:rsid w:val="00C731A7"/>
    <w:rsid w:val="00C74160"/>
    <w:rsid w:val="00C81963"/>
    <w:rsid w:val="00C828F6"/>
    <w:rsid w:val="00C92157"/>
    <w:rsid w:val="00C95C88"/>
    <w:rsid w:val="00C96424"/>
    <w:rsid w:val="00C966AA"/>
    <w:rsid w:val="00CA0B48"/>
    <w:rsid w:val="00CA3A2E"/>
    <w:rsid w:val="00CA64EA"/>
    <w:rsid w:val="00CA6B49"/>
    <w:rsid w:val="00CA7E1D"/>
    <w:rsid w:val="00CD0BBD"/>
    <w:rsid w:val="00CD1FAB"/>
    <w:rsid w:val="00CD5FC9"/>
    <w:rsid w:val="00CE0AD5"/>
    <w:rsid w:val="00CE2EAB"/>
    <w:rsid w:val="00CE61DB"/>
    <w:rsid w:val="00CF1E33"/>
    <w:rsid w:val="00CF501D"/>
    <w:rsid w:val="00CF5F8B"/>
    <w:rsid w:val="00CF6E4F"/>
    <w:rsid w:val="00D00972"/>
    <w:rsid w:val="00D01037"/>
    <w:rsid w:val="00D16543"/>
    <w:rsid w:val="00D16A8E"/>
    <w:rsid w:val="00D16E38"/>
    <w:rsid w:val="00D205F2"/>
    <w:rsid w:val="00D2073C"/>
    <w:rsid w:val="00D2194E"/>
    <w:rsid w:val="00D21AA6"/>
    <w:rsid w:val="00D311F0"/>
    <w:rsid w:val="00D344C8"/>
    <w:rsid w:val="00D40D32"/>
    <w:rsid w:val="00D40FF5"/>
    <w:rsid w:val="00D44765"/>
    <w:rsid w:val="00D450A3"/>
    <w:rsid w:val="00D45464"/>
    <w:rsid w:val="00D45E08"/>
    <w:rsid w:val="00D523C5"/>
    <w:rsid w:val="00D52E76"/>
    <w:rsid w:val="00D54D54"/>
    <w:rsid w:val="00D577C6"/>
    <w:rsid w:val="00D64AA2"/>
    <w:rsid w:val="00D67BC9"/>
    <w:rsid w:val="00D70012"/>
    <w:rsid w:val="00D70032"/>
    <w:rsid w:val="00D717BC"/>
    <w:rsid w:val="00D74F03"/>
    <w:rsid w:val="00D7738F"/>
    <w:rsid w:val="00D77629"/>
    <w:rsid w:val="00D77BC5"/>
    <w:rsid w:val="00D837BE"/>
    <w:rsid w:val="00D865A3"/>
    <w:rsid w:val="00D92FF1"/>
    <w:rsid w:val="00D94D58"/>
    <w:rsid w:val="00DA0C8D"/>
    <w:rsid w:val="00DA256A"/>
    <w:rsid w:val="00DA6E0E"/>
    <w:rsid w:val="00DB3383"/>
    <w:rsid w:val="00DB6C9A"/>
    <w:rsid w:val="00DC2CE2"/>
    <w:rsid w:val="00DC5FA9"/>
    <w:rsid w:val="00DC61A2"/>
    <w:rsid w:val="00DC6754"/>
    <w:rsid w:val="00DD15BF"/>
    <w:rsid w:val="00DD6227"/>
    <w:rsid w:val="00DD66B3"/>
    <w:rsid w:val="00DE238D"/>
    <w:rsid w:val="00DE2F31"/>
    <w:rsid w:val="00DE3BB9"/>
    <w:rsid w:val="00DE3FE2"/>
    <w:rsid w:val="00DE5455"/>
    <w:rsid w:val="00DE61CE"/>
    <w:rsid w:val="00DE7517"/>
    <w:rsid w:val="00DF0660"/>
    <w:rsid w:val="00DF1BEF"/>
    <w:rsid w:val="00DF2106"/>
    <w:rsid w:val="00DF6445"/>
    <w:rsid w:val="00E031A0"/>
    <w:rsid w:val="00E04BD3"/>
    <w:rsid w:val="00E06D5C"/>
    <w:rsid w:val="00E06FA5"/>
    <w:rsid w:val="00E13437"/>
    <w:rsid w:val="00E22DE6"/>
    <w:rsid w:val="00E2576A"/>
    <w:rsid w:val="00E25B76"/>
    <w:rsid w:val="00E25B88"/>
    <w:rsid w:val="00E26E03"/>
    <w:rsid w:val="00E32D96"/>
    <w:rsid w:val="00E36DAA"/>
    <w:rsid w:val="00E371FC"/>
    <w:rsid w:val="00E40D17"/>
    <w:rsid w:val="00E42E9F"/>
    <w:rsid w:val="00E43077"/>
    <w:rsid w:val="00E430A7"/>
    <w:rsid w:val="00E45B85"/>
    <w:rsid w:val="00E479ED"/>
    <w:rsid w:val="00E50128"/>
    <w:rsid w:val="00E50165"/>
    <w:rsid w:val="00E52027"/>
    <w:rsid w:val="00E522AA"/>
    <w:rsid w:val="00E54A0D"/>
    <w:rsid w:val="00E54EFB"/>
    <w:rsid w:val="00E563F4"/>
    <w:rsid w:val="00E63A2B"/>
    <w:rsid w:val="00E649FA"/>
    <w:rsid w:val="00E7207A"/>
    <w:rsid w:val="00E735F9"/>
    <w:rsid w:val="00E80DD6"/>
    <w:rsid w:val="00E90800"/>
    <w:rsid w:val="00E9388A"/>
    <w:rsid w:val="00E94802"/>
    <w:rsid w:val="00E95DF6"/>
    <w:rsid w:val="00E97444"/>
    <w:rsid w:val="00EA2872"/>
    <w:rsid w:val="00EA39E8"/>
    <w:rsid w:val="00EA4309"/>
    <w:rsid w:val="00EA46C2"/>
    <w:rsid w:val="00EB799F"/>
    <w:rsid w:val="00EC4C31"/>
    <w:rsid w:val="00EC5FF4"/>
    <w:rsid w:val="00ED0D2B"/>
    <w:rsid w:val="00ED0F6D"/>
    <w:rsid w:val="00ED1066"/>
    <w:rsid w:val="00ED25CB"/>
    <w:rsid w:val="00ED350B"/>
    <w:rsid w:val="00ED36B0"/>
    <w:rsid w:val="00ED4A9F"/>
    <w:rsid w:val="00ED62F8"/>
    <w:rsid w:val="00EE0352"/>
    <w:rsid w:val="00EE37A0"/>
    <w:rsid w:val="00EE5576"/>
    <w:rsid w:val="00EF2016"/>
    <w:rsid w:val="00EF3667"/>
    <w:rsid w:val="00EF4434"/>
    <w:rsid w:val="00F02BFB"/>
    <w:rsid w:val="00F03210"/>
    <w:rsid w:val="00F04B56"/>
    <w:rsid w:val="00F10AFA"/>
    <w:rsid w:val="00F10B47"/>
    <w:rsid w:val="00F10DD9"/>
    <w:rsid w:val="00F1298F"/>
    <w:rsid w:val="00F132E1"/>
    <w:rsid w:val="00F13B71"/>
    <w:rsid w:val="00F16C06"/>
    <w:rsid w:val="00F17CA0"/>
    <w:rsid w:val="00F20FA3"/>
    <w:rsid w:val="00F26CE3"/>
    <w:rsid w:val="00F27E9A"/>
    <w:rsid w:val="00F30438"/>
    <w:rsid w:val="00F33401"/>
    <w:rsid w:val="00F33555"/>
    <w:rsid w:val="00F33A20"/>
    <w:rsid w:val="00F356FF"/>
    <w:rsid w:val="00F40962"/>
    <w:rsid w:val="00F4655D"/>
    <w:rsid w:val="00F5628C"/>
    <w:rsid w:val="00F56475"/>
    <w:rsid w:val="00F56D3E"/>
    <w:rsid w:val="00F57AE0"/>
    <w:rsid w:val="00F6664A"/>
    <w:rsid w:val="00F70045"/>
    <w:rsid w:val="00F723B6"/>
    <w:rsid w:val="00F76741"/>
    <w:rsid w:val="00F77E73"/>
    <w:rsid w:val="00F83A3C"/>
    <w:rsid w:val="00F93A26"/>
    <w:rsid w:val="00F943E5"/>
    <w:rsid w:val="00F958D6"/>
    <w:rsid w:val="00F95C31"/>
    <w:rsid w:val="00FA15C3"/>
    <w:rsid w:val="00FA4F78"/>
    <w:rsid w:val="00FB0538"/>
    <w:rsid w:val="00FB3D3C"/>
    <w:rsid w:val="00FB40FE"/>
    <w:rsid w:val="00FC171F"/>
    <w:rsid w:val="00FC2276"/>
    <w:rsid w:val="00FC313A"/>
    <w:rsid w:val="00FC7827"/>
    <w:rsid w:val="00FD139A"/>
    <w:rsid w:val="00FD1B93"/>
    <w:rsid w:val="00FD1C89"/>
    <w:rsid w:val="00FD6F2D"/>
    <w:rsid w:val="00FE22B4"/>
    <w:rsid w:val="00FF1F98"/>
    <w:rsid w:val="00FF2CBF"/>
    <w:rsid w:val="00FF442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C82F-4F4E-4EB6-B337-E9362AC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3E"/>
  </w:style>
  <w:style w:type="paragraph" w:styleId="Piedepgina">
    <w:name w:val="footer"/>
    <w:basedOn w:val="Normal"/>
    <w:link w:val="PiedepginaCar"/>
    <w:uiPriority w:val="99"/>
    <w:unhideWhenUsed/>
    <w:rsid w:val="001F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3E"/>
  </w:style>
  <w:style w:type="paragraph" w:styleId="Sinespaciado">
    <w:name w:val="No Spacing"/>
    <w:link w:val="SinespaciadoCar"/>
    <w:uiPriority w:val="1"/>
    <w:qFormat/>
    <w:rsid w:val="001F3A3E"/>
    <w:pPr>
      <w:spacing w:after="0" w:line="240" w:lineRule="auto"/>
    </w:pPr>
  </w:style>
  <w:style w:type="paragraph" w:styleId="Prrafodelista">
    <w:name w:val="List Paragraph"/>
    <w:aliases w:val="Viñetas,Bulletr List Paragraph,3"/>
    <w:basedOn w:val="Normal"/>
    <w:link w:val="PrrafodelistaCar"/>
    <w:uiPriority w:val="34"/>
    <w:qFormat/>
    <w:rsid w:val="0045582A"/>
    <w:pPr>
      <w:ind w:left="720"/>
      <w:contextualSpacing/>
    </w:pPr>
  </w:style>
  <w:style w:type="paragraph" w:styleId="Textodeglobo">
    <w:name w:val="Balloon Text"/>
    <w:basedOn w:val="Normal"/>
    <w:link w:val="TextodegloboCar"/>
    <w:uiPriority w:val="99"/>
    <w:semiHidden/>
    <w:unhideWhenUsed/>
    <w:rsid w:val="00D16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8E"/>
    <w:rPr>
      <w:rFonts w:ascii="Segoe UI" w:hAnsi="Segoe UI" w:cs="Segoe UI"/>
      <w:sz w:val="18"/>
      <w:szCs w:val="18"/>
    </w:rPr>
  </w:style>
  <w:style w:type="character" w:customStyle="1" w:styleId="SinespaciadoCar">
    <w:name w:val="Sin espaciado Car"/>
    <w:basedOn w:val="Fuentedeprrafopredeter"/>
    <w:link w:val="Sinespaciado"/>
    <w:uiPriority w:val="1"/>
    <w:rsid w:val="00F20FA3"/>
  </w:style>
  <w:style w:type="character" w:customStyle="1" w:styleId="PrrafodelistaCar">
    <w:name w:val="Párrafo de lista Car"/>
    <w:aliases w:val="Viñetas Car,Bulletr List Paragraph Car,3 Car"/>
    <w:basedOn w:val="Fuentedeprrafopredeter"/>
    <w:link w:val="Prrafodelista"/>
    <w:uiPriority w:val="34"/>
    <w:locked/>
    <w:rsid w:val="00F20FA3"/>
  </w:style>
  <w:style w:type="paragraph" w:customStyle="1" w:styleId="Sinespaciado4">
    <w:name w:val="Sin espaciado4"/>
    <w:rsid w:val="00443218"/>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443218"/>
    <w:rPr>
      <w:color w:val="0000FF"/>
      <w:u w:val="single"/>
    </w:rPr>
  </w:style>
  <w:style w:type="paragraph" w:styleId="Textoindependiente">
    <w:name w:val="Body Text"/>
    <w:basedOn w:val="Normal"/>
    <w:link w:val="TextoindependienteCar"/>
    <w:uiPriority w:val="99"/>
    <w:unhideWhenUsed/>
    <w:rsid w:val="00A25B15"/>
    <w:pPr>
      <w:spacing w:after="120"/>
    </w:pPr>
  </w:style>
  <w:style w:type="character" w:customStyle="1" w:styleId="TextoindependienteCar">
    <w:name w:val="Texto independiente Car"/>
    <w:basedOn w:val="Fuentedeprrafopredeter"/>
    <w:link w:val="Textoindependiente"/>
    <w:uiPriority w:val="99"/>
    <w:rsid w:val="00A25B15"/>
  </w:style>
  <w:style w:type="table" w:styleId="Tablaconcuadrcula">
    <w:name w:val="Table Grid"/>
    <w:basedOn w:val="Tablanormal"/>
    <w:uiPriority w:val="39"/>
    <w:rsid w:val="0002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519ED"/>
    <w:pPr>
      <w:spacing w:after="120"/>
      <w:ind w:left="283"/>
    </w:pPr>
  </w:style>
  <w:style w:type="character" w:customStyle="1" w:styleId="SangradetextonormalCar">
    <w:name w:val="Sangría de texto normal Car"/>
    <w:basedOn w:val="Fuentedeprrafopredeter"/>
    <w:link w:val="Sangradetextonormal"/>
    <w:uiPriority w:val="99"/>
    <w:semiHidden/>
    <w:rsid w:val="000519ED"/>
  </w:style>
  <w:style w:type="character" w:customStyle="1" w:styleId="Ttulo1Car">
    <w:name w:val="Título 1 Car"/>
    <w:basedOn w:val="Fuentedeprrafopredeter"/>
    <w:link w:val="Ttulo1"/>
    <w:uiPriority w:val="9"/>
    <w:rsid w:val="004C26CF"/>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5220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20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1836">
      <w:bodyDiv w:val="1"/>
      <w:marLeft w:val="0"/>
      <w:marRight w:val="0"/>
      <w:marTop w:val="0"/>
      <w:marBottom w:val="0"/>
      <w:divBdr>
        <w:top w:val="none" w:sz="0" w:space="0" w:color="auto"/>
        <w:left w:val="none" w:sz="0" w:space="0" w:color="auto"/>
        <w:bottom w:val="none" w:sz="0" w:space="0" w:color="auto"/>
        <w:right w:val="none" w:sz="0" w:space="0" w:color="auto"/>
      </w:divBdr>
      <w:divsChild>
        <w:div w:id="713040649">
          <w:marLeft w:val="0"/>
          <w:marRight w:val="0"/>
          <w:marTop w:val="0"/>
          <w:marBottom w:val="0"/>
          <w:divBdr>
            <w:top w:val="none" w:sz="0" w:space="0" w:color="auto"/>
            <w:left w:val="none" w:sz="0" w:space="0" w:color="auto"/>
            <w:bottom w:val="none" w:sz="0" w:space="0" w:color="auto"/>
            <w:right w:val="none" w:sz="0" w:space="0" w:color="auto"/>
          </w:divBdr>
        </w:div>
        <w:div w:id="357973431">
          <w:marLeft w:val="0"/>
          <w:marRight w:val="0"/>
          <w:marTop w:val="0"/>
          <w:marBottom w:val="0"/>
          <w:divBdr>
            <w:top w:val="none" w:sz="0" w:space="0" w:color="auto"/>
            <w:left w:val="none" w:sz="0" w:space="0" w:color="auto"/>
            <w:bottom w:val="none" w:sz="0" w:space="0" w:color="auto"/>
            <w:right w:val="none" w:sz="0" w:space="0" w:color="auto"/>
          </w:divBdr>
        </w:div>
      </w:divsChild>
    </w:div>
    <w:div w:id="1483890218">
      <w:bodyDiv w:val="1"/>
      <w:marLeft w:val="0"/>
      <w:marRight w:val="0"/>
      <w:marTop w:val="0"/>
      <w:marBottom w:val="0"/>
      <w:divBdr>
        <w:top w:val="none" w:sz="0" w:space="0" w:color="auto"/>
        <w:left w:val="none" w:sz="0" w:space="0" w:color="auto"/>
        <w:bottom w:val="none" w:sz="0" w:space="0" w:color="auto"/>
        <w:right w:val="none" w:sz="0" w:space="0" w:color="auto"/>
      </w:divBdr>
    </w:div>
    <w:div w:id="1733387198">
      <w:bodyDiv w:val="1"/>
      <w:marLeft w:val="0"/>
      <w:marRight w:val="0"/>
      <w:marTop w:val="0"/>
      <w:marBottom w:val="0"/>
      <w:divBdr>
        <w:top w:val="none" w:sz="0" w:space="0" w:color="auto"/>
        <w:left w:val="none" w:sz="0" w:space="0" w:color="auto"/>
        <w:bottom w:val="none" w:sz="0" w:space="0" w:color="auto"/>
        <w:right w:val="none" w:sz="0" w:space="0" w:color="auto"/>
      </w:divBdr>
      <w:divsChild>
        <w:div w:id="2086489551">
          <w:marLeft w:val="0"/>
          <w:marRight w:val="0"/>
          <w:marTop w:val="0"/>
          <w:marBottom w:val="0"/>
          <w:divBdr>
            <w:top w:val="none" w:sz="0" w:space="0" w:color="auto"/>
            <w:left w:val="none" w:sz="0" w:space="0" w:color="auto"/>
            <w:bottom w:val="none" w:sz="0" w:space="0" w:color="auto"/>
            <w:right w:val="none" w:sz="0" w:space="0" w:color="auto"/>
          </w:divBdr>
          <w:divsChild>
            <w:div w:id="1292202729">
              <w:marLeft w:val="0"/>
              <w:marRight w:val="0"/>
              <w:marTop w:val="0"/>
              <w:marBottom w:val="0"/>
              <w:divBdr>
                <w:top w:val="none" w:sz="0" w:space="0" w:color="auto"/>
                <w:left w:val="none" w:sz="0" w:space="0" w:color="auto"/>
                <w:bottom w:val="none" w:sz="0" w:space="0" w:color="auto"/>
                <w:right w:val="none" w:sz="0" w:space="0" w:color="auto"/>
              </w:divBdr>
            </w:div>
          </w:divsChild>
        </w:div>
        <w:div w:id="701980701">
          <w:marLeft w:val="0"/>
          <w:marRight w:val="0"/>
          <w:marTop w:val="0"/>
          <w:marBottom w:val="0"/>
          <w:divBdr>
            <w:top w:val="none" w:sz="0" w:space="0" w:color="auto"/>
            <w:left w:val="none" w:sz="0" w:space="0" w:color="auto"/>
            <w:bottom w:val="none" w:sz="0" w:space="0" w:color="auto"/>
            <w:right w:val="none" w:sz="0" w:space="0" w:color="auto"/>
          </w:divBdr>
          <w:divsChild>
            <w:div w:id="793711588">
              <w:marLeft w:val="0"/>
              <w:marRight w:val="0"/>
              <w:marTop w:val="0"/>
              <w:marBottom w:val="0"/>
              <w:divBdr>
                <w:top w:val="none" w:sz="0" w:space="0" w:color="auto"/>
                <w:left w:val="none" w:sz="0" w:space="0" w:color="auto"/>
                <w:bottom w:val="none" w:sz="0" w:space="0" w:color="auto"/>
                <w:right w:val="none" w:sz="0" w:space="0" w:color="auto"/>
              </w:divBdr>
              <w:divsChild>
                <w:div w:id="1500536413">
                  <w:marLeft w:val="0"/>
                  <w:marRight w:val="0"/>
                  <w:marTop w:val="0"/>
                  <w:marBottom w:val="0"/>
                  <w:divBdr>
                    <w:top w:val="none" w:sz="0" w:space="0" w:color="auto"/>
                    <w:left w:val="none" w:sz="0" w:space="0" w:color="auto"/>
                    <w:bottom w:val="none" w:sz="0" w:space="0" w:color="auto"/>
                    <w:right w:val="none" w:sz="0" w:space="0" w:color="auto"/>
                  </w:divBdr>
                  <w:divsChild>
                    <w:div w:id="221452549">
                      <w:marLeft w:val="0"/>
                      <w:marRight w:val="0"/>
                      <w:marTop w:val="0"/>
                      <w:marBottom w:val="0"/>
                      <w:divBdr>
                        <w:top w:val="none" w:sz="0" w:space="0" w:color="auto"/>
                        <w:left w:val="none" w:sz="0" w:space="0" w:color="auto"/>
                        <w:bottom w:val="none" w:sz="0" w:space="0" w:color="auto"/>
                        <w:right w:val="none" w:sz="0" w:space="0" w:color="auto"/>
                      </w:divBdr>
                      <w:divsChild>
                        <w:div w:id="1703699900">
                          <w:marLeft w:val="0"/>
                          <w:marRight w:val="0"/>
                          <w:marTop w:val="0"/>
                          <w:marBottom w:val="0"/>
                          <w:divBdr>
                            <w:top w:val="none" w:sz="0" w:space="0" w:color="auto"/>
                            <w:left w:val="none" w:sz="0" w:space="0" w:color="auto"/>
                            <w:bottom w:val="none" w:sz="0" w:space="0" w:color="auto"/>
                            <w:right w:val="none" w:sz="0" w:space="0" w:color="auto"/>
                          </w:divBdr>
                          <w:divsChild>
                            <w:div w:id="1575777671">
                              <w:marLeft w:val="0"/>
                              <w:marRight w:val="0"/>
                              <w:marTop w:val="0"/>
                              <w:marBottom w:val="0"/>
                              <w:divBdr>
                                <w:top w:val="none" w:sz="0" w:space="0" w:color="auto"/>
                                <w:left w:val="none" w:sz="0" w:space="0" w:color="auto"/>
                                <w:bottom w:val="none" w:sz="0" w:space="0" w:color="auto"/>
                                <w:right w:val="none" w:sz="0" w:space="0" w:color="auto"/>
                              </w:divBdr>
                              <w:divsChild>
                                <w:div w:id="2094931532">
                                  <w:marLeft w:val="0"/>
                                  <w:marRight w:val="0"/>
                                  <w:marTop w:val="0"/>
                                  <w:marBottom w:val="0"/>
                                  <w:divBdr>
                                    <w:top w:val="none" w:sz="0" w:space="0" w:color="auto"/>
                                    <w:left w:val="none" w:sz="0" w:space="0" w:color="auto"/>
                                    <w:bottom w:val="none" w:sz="0" w:space="0" w:color="auto"/>
                                    <w:right w:val="none" w:sz="0" w:space="0" w:color="auto"/>
                                  </w:divBdr>
                                  <w:divsChild>
                                    <w:div w:id="2544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ovivas@proyectoscordiller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hernandez@enconcreto.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5C7F-50BD-42B9-9055-05B4E49F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143</Pages>
  <Words>26861</Words>
  <Characters>147736</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Soporte.local</dc:creator>
  <cp:keywords/>
  <dc:description/>
  <cp:lastModifiedBy>Soporte.local</cp:lastModifiedBy>
  <cp:revision>123</cp:revision>
  <cp:lastPrinted>2019-11-28T16:35:00Z</cp:lastPrinted>
  <dcterms:created xsi:type="dcterms:W3CDTF">2019-10-23T20:34:00Z</dcterms:created>
  <dcterms:modified xsi:type="dcterms:W3CDTF">2019-12-04T21:22:00Z</dcterms:modified>
</cp:coreProperties>
</file>