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D3E" w:rsidRDefault="00072AF0" w:rsidP="00F56D3E">
      <w:pPr>
        <w:pStyle w:val="Sinespaciado"/>
        <w:rPr>
          <w:lang w:val="es-ES"/>
        </w:rPr>
      </w:pPr>
      <w:r>
        <w:rPr>
          <w:lang w:val="es-ES"/>
        </w:rPr>
        <w:t xml:space="preserve">       </w:t>
      </w:r>
    </w:p>
    <w:p w:rsidR="00781A86" w:rsidRPr="001F3A3E" w:rsidRDefault="00072AF0" w:rsidP="00072AF0">
      <w:pPr>
        <w:ind w:left="4956"/>
        <w:rPr>
          <w:rFonts w:ascii="Arial" w:hAnsi="Arial" w:cs="Arial"/>
          <w:b/>
          <w:sz w:val="24"/>
          <w:szCs w:val="24"/>
          <w:lang w:val="es-ES"/>
        </w:rPr>
      </w:pPr>
      <w:r>
        <w:rPr>
          <w:rFonts w:ascii="Arial" w:hAnsi="Arial" w:cs="Arial"/>
          <w:b/>
          <w:sz w:val="24"/>
          <w:szCs w:val="24"/>
          <w:lang w:val="es-ES"/>
        </w:rPr>
        <w:t xml:space="preserve"> </w:t>
      </w:r>
      <w:r w:rsidR="00947108">
        <w:rPr>
          <w:rFonts w:ascii="Arial" w:hAnsi="Arial" w:cs="Arial"/>
          <w:b/>
          <w:sz w:val="24"/>
          <w:szCs w:val="24"/>
          <w:lang w:val="es-ES"/>
        </w:rPr>
        <w:t xml:space="preserve">       </w:t>
      </w:r>
      <w:r w:rsidR="00781A86">
        <w:rPr>
          <w:rFonts w:ascii="Arial" w:hAnsi="Arial" w:cs="Arial"/>
          <w:b/>
          <w:sz w:val="24"/>
          <w:szCs w:val="24"/>
          <w:lang w:val="es-ES"/>
        </w:rPr>
        <w:t>OFICIO MSPH-CM-ACUER-37</w:t>
      </w:r>
      <w:r w:rsidR="00ED4A9F">
        <w:rPr>
          <w:rFonts w:ascii="Arial" w:hAnsi="Arial" w:cs="Arial"/>
          <w:b/>
          <w:sz w:val="24"/>
          <w:szCs w:val="24"/>
          <w:lang w:val="es-ES"/>
        </w:rPr>
        <w:t>4</w:t>
      </w:r>
      <w:r w:rsidR="00781A86" w:rsidRPr="001F3A3E">
        <w:rPr>
          <w:rFonts w:ascii="Arial" w:hAnsi="Arial" w:cs="Arial"/>
          <w:b/>
          <w:sz w:val="24"/>
          <w:szCs w:val="24"/>
          <w:lang w:val="es-ES"/>
        </w:rPr>
        <w:t>-19</w:t>
      </w:r>
    </w:p>
    <w:p w:rsidR="00781A86" w:rsidRPr="001F3A3E" w:rsidRDefault="00781A86" w:rsidP="00781A86">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sidR="00ED4A9F">
        <w:rPr>
          <w:rFonts w:ascii="Arial" w:eastAsia="Calibri" w:hAnsi="Arial" w:cs="Arial"/>
          <w:sz w:val="24"/>
          <w:szCs w:val="24"/>
          <w:lang w:val="es-ES"/>
        </w:rPr>
        <w:t>02 de jul</w:t>
      </w:r>
      <w:r>
        <w:rPr>
          <w:rFonts w:ascii="Arial" w:eastAsia="Calibri" w:hAnsi="Arial" w:cs="Arial"/>
          <w:sz w:val="24"/>
          <w:szCs w:val="24"/>
          <w:lang w:val="es-ES"/>
        </w:rPr>
        <w:t>io</w:t>
      </w:r>
      <w:r w:rsidRPr="001F3A3E">
        <w:rPr>
          <w:rFonts w:ascii="Arial" w:eastAsia="Calibri" w:hAnsi="Arial" w:cs="Arial"/>
          <w:sz w:val="24"/>
          <w:szCs w:val="24"/>
          <w:lang w:val="es-ES"/>
        </w:rPr>
        <w:t xml:space="preserve"> de 2019</w:t>
      </w:r>
    </w:p>
    <w:p w:rsidR="00781A86" w:rsidRPr="001F3A3E" w:rsidRDefault="00781A86" w:rsidP="00781A86">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781A86" w:rsidRPr="00A25B15" w:rsidRDefault="00ED4A9F" w:rsidP="00781A86">
      <w:pPr>
        <w:pStyle w:val="Sinespaciado"/>
        <w:rPr>
          <w:rFonts w:ascii="Arial" w:hAnsi="Arial" w:cs="Arial"/>
          <w:sz w:val="24"/>
          <w:szCs w:val="24"/>
          <w:lang w:val="es-ES" w:eastAsia="es-ES"/>
        </w:rPr>
      </w:pPr>
      <w:r>
        <w:rPr>
          <w:rFonts w:ascii="Arial" w:hAnsi="Arial" w:cs="Arial"/>
          <w:sz w:val="24"/>
          <w:szCs w:val="24"/>
          <w:lang w:val="es-ES" w:eastAsia="es-ES"/>
        </w:rPr>
        <w:t>Señor</w:t>
      </w:r>
    </w:p>
    <w:p w:rsidR="00781A86" w:rsidRDefault="00ED4A9F" w:rsidP="00781A86">
      <w:pPr>
        <w:pStyle w:val="Sinespaciado"/>
        <w:rPr>
          <w:rFonts w:ascii="Arial" w:hAnsi="Arial" w:cs="Arial"/>
          <w:sz w:val="24"/>
          <w:szCs w:val="24"/>
          <w:lang w:val="es-ES" w:eastAsia="es-ES"/>
        </w:rPr>
      </w:pPr>
      <w:r>
        <w:rPr>
          <w:rFonts w:ascii="Arial" w:hAnsi="Arial" w:cs="Arial"/>
          <w:sz w:val="24"/>
          <w:szCs w:val="24"/>
          <w:lang w:val="es-ES" w:eastAsia="es-ES"/>
        </w:rPr>
        <w:t>Julio César Benavides Espinoza, Regidor Propietario</w:t>
      </w:r>
    </w:p>
    <w:p w:rsidR="00ED4A9F" w:rsidRPr="00A25B15" w:rsidRDefault="00ED4A9F" w:rsidP="00781A86">
      <w:pPr>
        <w:pStyle w:val="Sinespaciado"/>
        <w:rPr>
          <w:rFonts w:ascii="Arial" w:hAnsi="Arial" w:cs="Arial"/>
          <w:sz w:val="24"/>
          <w:szCs w:val="24"/>
          <w:lang w:val="es-ES" w:eastAsia="es-ES"/>
        </w:rPr>
      </w:pPr>
      <w:r>
        <w:rPr>
          <w:rFonts w:ascii="Arial" w:hAnsi="Arial" w:cs="Arial"/>
          <w:sz w:val="24"/>
          <w:szCs w:val="24"/>
          <w:lang w:val="es-ES" w:eastAsia="es-ES"/>
        </w:rPr>
        <w:t>Concejo Municipal de San Pablo de Heredia</w:t>
      </w:r>
    </w:p>
    <w:p w:rsidR="00781A86" w:rsidRPr="0086294F" w:rsidRDefault="00781A86" w:rsidP="00781A86">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781A86" w:rsidRPr="0086294F" w:rsidRDefault="00781A86" w:rsidP="00781A86">
      <w:pPr>
        <w:spacing w:after="0" w:line="276" w:lineRule="auto"/>
        <w:jc w:val="both"/>
        <w:rPr>
          <w:rFonts w:ascii="Arial" w:eastAsia="Times New Roman" w:hAnsi="Arial" w:cs="Arial"/>
          <w:sz w:val="24"/>
          <w:szCs w:val="24"/>
          <w:lang w:val="es-ES" w:eastAsia="es-ES"/>
        </w:rPr>
      </w:pPr>
    </w:p>
    <w:p w:rsidR="00781A86" w:rsidRPr="001F3A3E" w:rsidRDefault="00ED4A9F" w:rsidP="00781A86">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00781A86">
        <w:rPr>
          <w:rFonts w:ascii="Arial" w:eastAsia="Times New Roman" w:hAnsi="Arial" w:cs="Arial"/>
          <w:sz w:val="24"/>
          <w:szCs w:val="24"/>
          <w:lang w:val="es-ES" w:eastAsia="es-ES"/>
        </w:rPr>
        <w:t xml:space="preserve"> señor</w:t>
      </w:r>
      <w:r w:rsidR="00781A86" w:rsidRPr="001F3A3E">
        <w:rPr>
          <w:rFonts w:ascii="Arial" w:eastAsia="Times New Roman" w:hAnsi="Arial" w:cs="Arial"/>
          <w:sz w:val="24"/>
          <w:szCs w:val="24"/>
          <w:lang w:val="es-ES" w:eastAsia="es-ES"/>
        </w:rPr>
        <w:t>:</w:t>
      </w:r>
    </w:p>
    <w:p w:rsidR="00781A86" w:rsidRPr="001F3A3E" w:rsidRDefault="00781A86" w:rsidP="00781A86">
      <w:pPr>
        <w:spacing w:after="0" w:line="240" w:lineRule="auto"/>
        <w:rPr>
          <w:rFonts w:ascii="Calibri" w:eastAsia="Calibri" w:hAnsi="Calibri" w:cs="Times New Roman"/>
          <w:lang w:val="es-ES"/>
        </w:rPr>
      </w:pPr>
    </w:p>
    <w:p w:rsidR="00781A86" w:rsidRPr="001F3A3E" w:rsidRDefault="00781A86" w:rsidP="00781A86">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781A86" w:rsidRPr="001F3A3E" w:rsidRDefault="00781A86" w:rsidP="00781A86">
      <w:pPr>
        <w:spacing w:after="0" w:line="240" w:lineRule="auto"/>
        <w:rPr>
          <w:rFonts w:ascii="Calibri" w:eastAsia="Calibri" w:hAnsi="Calibri" w:cs="Times New Roman"/>
          <w:lang w:val="es-ES" w:eastAsia="es-ES"/>
        </w:rPr>
      </w:pPr>
    </w:p>
    <w:p w:rsidR="00781A86" w:rsidRPr="001F3A3E" w:rsidRDefault="00781A86" w:rsidP="00781A86">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781A86" w:rsidRDefault="00781A86" w:rsidP="00781A86">
      <w:pPr>
        <w:pStyle w:val="Sinespaciado"/>
        <w:jc w:val="center"/>
        <w:rPr>
          <w:rFonts w:ascii="Arial" w:eastAsia="Calibri" w:hAnsi="Arial" w:cs="Arial"/>
          <w:sz w:val="16"/>
          <w:szCs w:val="16"/>
        </w:rPr>
      </w:pPr>
      <w:r w:rsidRPr="001F3A3E">
        <w:rPr>
          <w:rFonts w:ascii="Arial" w:hAnsi="Arial" w:cs="Arial"/>
          <w:b/>
          <w:sz w:val="24"/>
          <w:szCs w:val="24"/>
          <w:lang w:val="es-ES"/>
        </w:rPr>
        <w:t xml:space="preserve">SESIÓN </w:t>
      </w:r>
      <w:r w:rsidR="00ED4A9F">
        <w:rPr>
          <w:rFonts w:ascii="Arial" w:hAnsi="Arial" w:cs="Arial"/>
          <w:b/>
          <w:sz w:val="24"/>
          <w:szCs w:val="24"/>
          <w:lang w:val="es-ES"/>
        </w:rPr>
        <w:t>ORDINARIA 27</w:t>
      </w:r>
      <w:r w:rsidRPr="001F3A3E">
        <w:rPr>
          <w:rFonts w:ascii="Arial" w:hAnsi="Arial" w:cs="Arial"/>
          <w:b/>
          <w:sz w:val="24"/>
          <w:szCs w:val="24"/>
          <w:lang w:val="es-ES"/>
        </w:rPr>
        <w:t xml:space="preserve">-19 CELEBRADA EL DÍA </w:t>
      </w:r>
      <w:r w:rsidR="00ED4A9F">
        <w:rPr>
          <w:rFonts w:ascii="Arial" w:hAnsi="Arial" w:cs="Arial"/>
          <w:b/>
          <w:sz w:val="24"/>
          <w:szCs w:val="24"/>
          <w:lang w:val="es-ES"/>
        </w:rPr>
        <w:t>PRIMERO</w:t>
      </w:r>
      <w:r w:rsidRPr="001F3A3E">
        <w:rPr>
          <w:rFonts w:ascii="Arial" w:hAnsi="Arial" w:cs="Arial"/>
          <w:b/>
          <w:sz w:val="24"/>
          <w:szCs w:val="24"/>
          <w:lang w:val="es-ES"/>
        </w:rPr>
        <w:t xml:space="preserve"> DE </w:t>
      </w:r>
      <w:r w:rsidR="00ED4A9F">
        <w:rPr>
          <w:rFonts w:ascii="Arial" w:hAnsi="Arial" w:cs="Arial"/>
          <w:b/>
          <w:sz w:val="24"/>
          <w:szCs w:val="24"/>
          <w:lang w:val="es-ES"/>
        </w:rPr>
        <w:t>JUL</w:t>
      </w:r>
      <w:r>
        <w:rPr>
          <w:rFonts w:ascii="Arial" w:hAnsi="Arial" w:cs="Arial"/>
          <w:b/>
          <w:sz w:val="24"/>
          <w:szCs w:val="24"/>
          <w:lang w:val="es-ES"/>
        </w:rPr>
        <w:t>IO</w:t>
      </w:r>
      <w:r w:rsidRPr="001F3A3E">
        <w:rPr>
          <w:rFonts w:ascii="Arial" w:hAnsi="Arial" w:cs="Arial"/>
          <w:b/>
          <w:sz w:val="24"/>
          <w:szCs w:val="24"/>
          <w:lang w:val="es-ES"/>
        </w:rPr>
        <w:t xml:space="preserve"> DEL 2019 A PARTIR DE LAS DIECIOCHO HORAS CON QUINCE MINUTOS</w:t>
      </w:r>
    </w:p>
    <w:p w:rsidR="00781A86" w:rsidRDefault="00781A86" w:rsidP="00B71AD0">
      <w:pPr>
        <w:pStyle w:val="Sinespaciado"/>
        <w:rPr>
          <w:rFonts w:ascii="Arial" w:eastAsia="Calibri" w:hAnsi="Arial" w:cs="Arial"/>
          <w:sz w:val="16"/>
          <w:szCs w:val="16"/>
        </w:rPr>
      </w:pPr>
    </w:p>
    <w:p w:rsidR="00ED4A9F" w:rsidRPr="00ED4A9F" w:rsidRDefault="00ED4A9F" w:rsidP="00ED4A9F">
      <w:pPr>
        <w:spacing w:after="0" w:line="240" w:lineRule="auto"/>
        <w:jc w:val="both"/>
        <w:rPr>
          <w:rFonts w:ascii="Arial" w:eastAsia="Calibri" w:hAnsi="Arial" w:cs="Arial"/>
          <w:b/>
          <w:sz w:val="24"/>
          <w:szCs w:val="24"/>
        </w:rPr>
      </w:pPr>
      <w:r w:rsidRPr="00ED4A9F">
        <w:rPr>
          <w:rFonts w:ascii="Arial" w:eastAsia="Calibri" w:hAnsi="Arial" w:cs="Arial"/>
          <w:b/>
          <w:sz w:val="24"/>
          <w:szCs w:val="24"/>
        </w:rPr>
        <w:t>CONSIDERANDO</w:t>
      </w:r>
    </w:p>
    <w:p w:rsidR="00ED4A9F" w:rsidRPr="00ED4A9F" w:rsidRDefault="00ED4A9F" w:rsidP="00ED4A9F">
      <w:pPr>
        <w:spacing w:after="0" w:line="240" w:lineRule="auto"/>
        <w:jc w:val="both"/>
        <w:rPr>
          <w:rFonts w:ascii="Arial" w:eastAsia="Calibri" w:hAnsi="Arial" w:cs="Arial"/>
          <w:sz w:val="24"/>
          <w:szCs w:val="24"/>
        </w:rPr>
      </w:pPr>
    </w:p>
    <w:p w:rsidR="00ED4A9F" w:rsidRPr="00ED4A9F" w:rsidRDefault="00ED4A9F" w:rsidP="00ED4A9F">
      <w:pPr>
        <w:spacing w:after="0" w:line="240" w:lineRule="auto"/>
        <w:jc w:val="both"/>
        <w:rPr>
          <w:rFonts w:ascii="Arial" w:eastAsia="Calibri" w:hAnsi="Arial" w:cs="Arial"/>
          <w:sz w:val="24"/>
          <w:szCs w:val="24"/>
        </w:rPr>
      </w:pPr>
      <w:r w:rsidRPr="00ED4A9F">
        <w:rPr>
          <w:rFonts w:ascii="Arial" w:eastAsia="Calibri" w:hAnsi="Arial" w:cs="Arial"/>
          <w:sz w:val="24"/>
          <w:szCs w:val="24"/>
        </w:rPr>
        <w:t xml:space="preserve">Moción de orden presentada por el Sr. Julio César Benavides Espinoza, Regidor Propietario para que se le brinde un espacio para la presentación del dictamen CAJ-017-2019 de la Comisión de Asuntos Jurídicos. </w:t>
      </w:r>
    </w:p>
    <w:p w:rsidR="00ED4A9F" w:rsidRPr="00ED4A9F" w:rsidRDefault="00ED4A9F" w:rsidP="00ED4A9F">
      <w:pPr>
        <w:spacing w:after="0" w:line="240" w:lineRule="auto"/>
        <w:jc w:val="both"/>
        <w:rPr>
          <w:rFonts w:ascii="Arial" w:eastAsia="Calibri" w:hAnsi="Arial" w:cs="Arial"/>
          <w:b/>
          <w:sz w:val="24"/>
          <w:szCs w:val="24"/>
        </w:rPr>
      </w:pPr>
    </w:p>
    <w:p w:rsidR="00ED4A9F" w:rsidRPr="00ED4A9F" w:rsidRDefault="00ED4A9F" w:rsidP="00ED4A9F">
      <w:pPr>
        <w:spacing w:after="0" w:line="240" w:lineRule="auto"/>
        <w:jc w:val="both"/>
        <w:rPr>
          <w:rFonts w:ascii="Arial" w:eastAsia="Calibri" w:hAnsi="Arial" w:cs="Arial"/>
          <w:b/>
          <w:sz w:val="24"/>
          <w:szCs w:val="24"/>
        </w:rPr>
      </w:pPr>
      <w:r w:rsidRPr="00ED4A9F">
        <w:rPr>
          <w:rFonts w:ascii="Arial" w:eastAsia="Calibri" w:hAnsi="Arial" w:cs="Arial"/>
          <w:b/>
          <w:sz w:val="24"/>
          <w:szCs w:val="24"/>
        </w:rPr>
        <w:t>ESTE CONCEJO MUNICIPAL ACUERDA</w:t>
      </w:r>
    </w:p>
    <w:p w:rsidR="00ED4A9F" w:rsidRPr="00ED4A9F" w:rsidRDefault="00ED4A9F" w:rsidP="00ED4A9F">
      <w:pPr>
        <w:spacing w:after="0" w:line="240" w:lineRule="auto"/>
        <w:jc w:val="both"/>
        <w:rPr>
          <w:rFonts w:ascii="Arial" w:eastAsia="Calibri" w:hAnsi="Arial" w:cs="Arial"/>
          <w:sz w:val="24"/>
          <w:szCs w:val="24"/>
        </w:rPr>
      </w:pPr>
    </w:p>
    <w:p w:rsidR="00ED4A9F" w:rsidRPr="00ED4A9F" w:rsidRDefault="00ED4A9F" w:rsidP="00ED4A9F">
      <w:pPr>
        <w:spacing w:after="0" w:line="240" w:lineRule="auto"/>
        <w:jc w:val="both"/>
        <w:rPr>
          <w:rFonts w:ascii="Arial" w:eastAsia="Calibri" w:hAnsi="Arial" w:cs="Arial"/>
          <w:b/>
        </w:rPr>
      </w:pPr>
      <w:r w:rsidRPr="00ED4A9F">
        <w:rPr>
          <w:rFonts w:ascii="Arial" w:eastAsia="Calibri" w:hAnsi="Arial" w:cs="Arial"/>
          <w:sz w:val="24"/>
          <w:szCs w:val="24"/>
        </w:rPr>
        <w:t>Aprobar dicha moción y brindar el espacio solicitado para la presentación del dictamen en mención.</w:t>
      </w:r>
    </w:p>
    <w:p w:rsidR="00ED4A9F" w:rsidRPr="00ED4A9F" w:rsidRDefault="00ED4A9F" w:rsidP="00ED4A9F">
      <w:pPr>
        <w:spacing w:after="0" w:line="240" w:lineRule="auto"/>
        <w:jc w:val="both"/>
        <w:rPr>
          <w:rFonts w:ascii="Arial" w:eastAsia="Calibri" w:hAnsi="Arial" w:cs="Arial"/>
          <w:b/>
        </w:rPr>
      </w:pPr>
    </w:p>
    <w:p w:rsidR="00ED4A9F" w:rsidRPr="00ED4A9F" w:rsidRDefault="00ED4A9F" w:rsidP="00ED4A9F">
      <w:pPr>
        <w:spacing w:after="0" w:line="240" w:lineRule="auto"/>
        <w:jc w:val="both"/>
        <w:rPr>
          <w:rFonts w:ascii="Arial" w:eastAsia="Calibri" w:hAnsi="Arial" w:cs="Arial"/>
          <w:b/>
        </w:rPr>
      </w:pPr>
      <w:r w:rsidRPr="00ED4A9F">
        <w:rPr>
          <w:rFonts w:ascii="Arial" w:eastAsia="Calibri" w:hAnsi="Arial" w:cs="Arial"/>
          <w:b/>
        </w:rPr>
        <w:t>ACUERDO UNÁNIME Y DECLARADO DEFINITIVAMENTE APROBADO N° 374-19</w:t>
      </w:r>
    </w:p>
    <w:p w:rsidR="00ED4A9F" w:rsidRPr="00ED4A9F" w:rsidRDefault="00ED4A9F" w:rsidP="00ED4A9F">
      <w:pPr>
        <w:spacing w:after="0" w:line="240" w:lineRule="auto"/>
        <w:rPr>
          <w:rFonts w:ascii="Calibri" w:eastAsia="Calibri" w:hAnsi="Calibri" w:cs="Times New Roman"/>
        </w:rPr>
      </w:pPr>
    </w:p>
    <w:p w:rsidR="00ED4A9F" w:rsidRPr="00ED4A9F" w:rsidRDefault="00ED4A9F" w:rsidP="00ED4A9F">
      <w:pPr>
        <w:spacing w:after="0" w:line="240" w:lineRule="auto"/>
        <w:jc w:val="both"/>
        <w:rPr>
          <w:rFonts w:ascii="Arial" w:eastAsia="Calibri" w:hAnsi="Arial" w:cs="Arial"/>
          <w:sz w:val="24"/>
          <w:szCs w:val="24"/>
        </w:rPr>
      </w:pPr>
      <w:r w:rsidRPr="00ED4A9F">
        <w:rPr>
          <w:rFonts w:ascii="Arial" w:eastAsia="Calibri" w:hAnsi="Arial" w:cs="Arial"/>
          <w:sz w:val="24"/>
          <w:szCs w:val="24"/>
        </w:rPr>
        <w:t>Acuerdo con el voto positivo de los regidores</w:t>
      </w:r>
    </w:p>
    <w:p w:rsidR="00ED4A9F" w:rsidRPr="00ED4A9F" w:rsidRDefault="00ED4A9F" w:rsidP="00ED4A9F">
      <w:pPr>
        <w:spacing w:after="0" w:line="240" w:lineRule="auto"/>
        <w:jc w:val="both"/>
        <w:rPr>
          <w:rFonts w:ascii="Arial" w:eastAsia="Calibri" w:hAnsi="Arial" w:cs="Arial"/>
          <w:sz w:val="24"/>
          <w:szCs w:val="24"/>
        </w:rPr>
      </w:pPr>
    </w:p>
    <w:p w:rsidR="00ED4A9F" w:rsidRPr="00ED4A9F" w:rsidRDefault="00ED4A9F" w:rsidP="00E479ED">
      <w:pPr>
        <w:numPr>
          <w:ilvl w:val="0"/>
          <w:numId w:val="3"/>
        </w:numPr>
        <w:spacing w:after="0" w:line="240" w:lineRule="auto"/>
        <w:ind w:left="1701" w:right="-799"/>
        <w:rPr>
          <w:rFonts w:ascii="Arial" w:eastAsia="Calibri" w:hAnsi="Arial" w:cs="Arial"/>
          <w:sz w:val="24"/>
          <w:szCs w:val="24"/>
        </w:rPr>
      </w:pPr>
      <w:r w:rsidRPr="00ED4A9F">
        <w:rPr>
          <w:rFonts w:ascii="Arial" w:eastAsia="Calibri" w:hAnsi="Arial" w:cs="Arial"/>
          <w:sz w:val="24"/>
          <w:szCs w:val="24"/>
        </w:rPr>
        <w:t>José Fernando Méndez Vindas, Partido Unidad Social Cristiana</w:t>
      </w:r>
    </w:p>
    <w:p w:rsidR="00ED4A9F" w:rsidRPr="00ED4A9F" w:rsidRDefault="00ED4A9F" w:rsidP="00E479ED">
      <w:pPr>
        <w:numPr>
          <w:ilvl w:val="0"/>
          <w:numId w:val="3"/>
        </w:numPr>
        <w:spacing w:after="0" w:line="240" w:lineRule="auto"/>
        <w:ind w:left="1701" w:right="-799"/>
        <w:rPr>
          <w:rFonts w:ascii="Arial" w:eastAsia="Calibri" w:hAnsi="Arial" w:cs="Arial"/>
          <w:sz w:val="24"/>
          <w:szCs w:val="24"/>
        </w:rPr>
      </w:pPr>
      <w:r w:rsidRPr="00ED4A9F">
        <w:rPr>
          <w:rFonts w:ascii="Arial" w:eastAsia="Calibri" w:hAnsi="Arial" w:cs="Arial"/>
          <w:sz w:val="24"/>
          <w:szCs w:val="24"/>
        </w:rPr>
        <w:t>Julio César Benavides Espinoza, Partido Unidad Social Cristiana</w:t>
      </w:r>
    </w:p>
    <w:p w:rsidR="00ED4A9F" w:rsidRPr="00ED4A9F" w:rsidRDefault="00ED4A9F" w:rsidP="00E479ED">
      <w:pPr>
        <w:numPr>
          <w:ilvl w:val="0"/>
          <w:numId w:val="3"/>
        </w:numPr>
        <w:spacing w:after="0" w:line="240" w:lineRule="auto"/>
        <w:ind w:left="1701" w:right="-799"/>
        <w:rPr>
          <w:rFonts w:ascii="Arial" w:eastAsia="Calibri" w:hAnsi="Arial" w:cs="Arial"/>
          <w:sz w:val="24"/>
          <w:szCs w:val="24"/>
        </w:rPr>
      </w:pPr>
      <w:r w:rsidRPr="00ED4A9F">
        <w:rPr>
          <w:rFonts w:ascii="Arial" w:eastAsia="Calibri" w:hAnsi="Arial" w:cs="Arial"/>
          <w:sz w:val="24"/>
          <w:szCs w:val="24"/>
        </w:rPr>
        <w:t>Damaris Gamboa Hernández, Partido Unidad Social Cristiana</w:t>
      </w:r>
    </w:p>
    <w:p w:rsidR="00ED4A9F" w:rsidRPr="00ED4A9F" w:rsidRDefault="00ED4A9F" w:rsidP="00E479ED">
      <w:pPr>
        <w:numPr>
          <w:ilvl w:val="0"/>
          <w:numId w:val="3"/>
        </w:numPr>
        <w:spacing w:after="0" w:line="240" w:lineRule="auto"/>
        <w:ind w:left="1701"/>
        <w:rPr>
          <w:rFonts w:ascii="Arial" w:eastAsia="Calibri" w:hAnsi="Arial" w:cs="Arial"/>
          <w:sz w:val="24"/>
          <w:szCs w:val="24"/>
        </w:rPr>
      </w:pPr>
      <w:r w:rsidRPr="00ED4A9F">
        <w:rPr>
          <w:rFonts w:ascii="Arial" w:eastAsia="Calibri" w:hAnsi="Arial" w:cs="Arial"/>
          <w:sz w:val="24"/>
          <w:szCs w:val="24"/>
        </w:rPr>
        <w:t xml:space="preserve">Omar Sequeira </w:t>
      </w:r>
      <w:proofErr w:type="spellStart"/>
      <w:r w:rsidRPr="00ED4A9F">
        <w:rPr>
          <w:rFonts w:ascii="Arial" w:eastAsia="Calibri" w:hAnsi="Arial" w:cs="Arial"/>
          <w:sz w:val="24"/>
          <w:szCs w:val="24"/>
        </w:rPr>
        <w:t>Sequeira</w:t>
      </w:r>
      <w:proofErr w:type="spellEnd"/>
      <w:r w:rsidRPr="00ED4A9F">
        <w:rPr>
          <w:rFonts w:ascii="Arial" w:eastAsia="Calibri" w:hAnsi="Arial" w:cs="Arial"/>
          <w:sz w:val="24"/>
          <w:szCs w:val="24"/>
        </w:rPr>
        <w:t>, Partido Liberación Nacional</w:t>
      </w:r>
    </w:p>
    <w:p w:rsidR="00ED4A9F" w:rsidRPr="00ED4A9F" w:rsidRDefault="00ED4A9F" w:rsidP="00E479ED">
      <w:pPr>
        <w:numPr>
          <w:ilvl w:val="0"/>
          <w:numId w:val="3"/>
        </w:numPr>
        <w:spacing w:after="0" w:line="240" w:lineRule="auto"/>
        <w:ind w:left="1701"/>
        <w:rPr>
          <w:rFonts w:ascii="Arial" w:eastAsia="Calibri" w:hAnsi="Arial" w:cs="Arial"/>
          <w:sz w:val="24"/>
          <w:szCs w:val="24"/>
        </w:rPr>
      </w:pPr>
      <w:r w:rsidRPr="00ED4A9F">
        <w:rPr>
          <w:rFonts w:ascii="Arial" w:eastAsia="SimSun" w:hAnsi="Arial" w:cs="Arial"/>
          <w:sz w:val="24"/>
          <w:szCs w:val="24"/>
        </w:rPr>
        <w:t>Betty Castillo Ortiz, Partido Liberación Nacional</w:t>
      </w:r>
    </w:p>
    <w:p w:rsidR="00781A86" w:rsidRDefault="00781A86" w:rsidP="00781A86">
      <w:pPr>
        <w:pStyle w:val="Sinespaciado"/>
        <w:ind w:left="-284"/>
        <w:rPr>
          <w:rFonts w:ascii="Arial" w:eastAsia="Calibri" w:hAnsi="Arial" w:cs="Arial"/>
          <w:sz w:val="16"/>
          <w:szCs w:val="16"/>
        </w:rPr>
      </w:pPr>
    </w:p>
    <w:p w:rsidR="002F47BA" w:rsidRDefault="002F47BA" w:rsidP="00781A86">
      <w:pPr>
        <w:pStyle w:val="Sinespaciado"/>
        <w:ind w:left="-284"/>
        <w:rPr>
          <w:rFonts w:ascii="Arial" w:eastAsia="Calibri" w:hAnsi="Arial" w:cs="Arial"/>
          <w:sz w:val="16"/>
          <w:szCs w:val="16"/>
        </w:rPr>
      </w:pPr>
    </w:p>
    <w:p w:rsidR="009B640E" w:rsidRDefault="009B640E" w:rsidP="002F47BA">
      <w:pPr>
        <w:pStyle w:val="Sinespaciado"/>
        <w:ind w:left="2124" w:firstLine="708"/>
        <w:rPr>
          <w:rFonts w:ascii="Arial" w:hAnsi="Arial" w:cs="Arial"/>
          <w:b/>
          <w:sz w:val="24"/>
          <w:szCs w:val="24"/>
        </w:rPr>
      </w:pPr>
    </w:p>
    <w:p w:rsidR="002F47BA" w:rsidRPr="001F3A3E" w:rsidRDefault="002F47BA" w:rsidP="002F47BA">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2F47BA" w:rsidRDefault="002F47BA" w:rsidP="002F47BA">
      <w:pPr>
        <w:pStyle w:val="Sinespaciado"/>
        <w:jc w:val="center"/>
        <w:rPr>
          <w:rFonts w:ascii="Arial" w:hAnsi="Arial" w:cs="Arial"/>
          <w:b/>
          <w:sz w:val="24"/>
          <w:szCs w:val="24"/>
        </w:rPr>
      </w:pPr>
      <w:r w:rsidRPr="001F3A3E">
        <w:rPr>
          <w:rFonts w:ascii="Arial" w:hAnsi="Arial" w:cs="Arial"/>
          <w:b/>
          <w:sz w:val="24"/>
          <w:szCs w:val="24"/>
        </w:rPr>
        <w:t>SECRETARÍA CONCEJO MUNICIPAL</w:t>
      </w:r>
    </w:p>
    <w:p w:rsidR="002F47BA" w:rsidRDefault="002F47BA" w:rsidP="002F47BA">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08A53A62" wp14:editId="45BD7AB2">
            <wp:extent cx="213459" cy="152400"/>
            <wp:effectExtent l="0" t="0" r="0" b="0"/>
            <wp:docPr id="130" name="Imagen 13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2F47BA" w:rsidRDefault="002F47BA" w:rsidP="002F47BA">
      <w:pPr>
        <w:pStyle w:val="Sinespaciado"/>
        <w:rPr>
          <w:rFonts w:ascii="Arial" w:eastAsia="Calibri" w:hAnsi="Arial" w:cs="Arial"/>
          <w:sz w:val="16"/>
          <w:szCs w:val="16"/>
        </w:rPr>
      </w:pPr>
    </w:p>
    <w:p w:rsidR="002F47BA" w:rsidRDefault="002F47BA" w:rsidP="002F47BA">
      <w:pPr>
        <w:pStyle w:val="Sinespaciado"/>
        <w:rPr>
          <w:rFonts w:ascii="Arial" w:eastAsia="Calibri" w:hAnsi="Arial" w:cs="Arial"/>
          <w:sz w:val="16"/>
          <w:szCs w:val="16"/>
        </w:rPr>
      </w:pPr>
    </w:p>
    <w:p w:rsidR="00ED4A9F" w:rsidRDefault="00ED4A9F" w:rsidP="002F47BA">
      <w:pPr>
        <w:pStyle w:val="Sinespaciado"/>
        <w:rPr>
          <w:rFonts w:ascii="Arial" w:eastAsia="Calibri" w:hAnsi="Arial" w:cs="Arial"/>
          <w:sz w:val="16"/>
          <w:szCs w:val="16"/>
        </w:rPr>
      </w:pPr>
    </w:p>
    <w:p w:rsidR="00F56D3E" w:rsidRDefault="00F56D3E" w:rsidP="00F56D3E">
      <w:pPr>
        <w:pStyle w:val="Sinespaciado"/>
        <w:rPr>
          <w:lang w:val="es-ES"/>
        </w:rPr>
      </w:pPr>
      <w:r>
        <w:rPr>
          <w:lang w:val="es-ES"/>
        </w:rPr>
        <w:lastRenderedPageBreak/>
        <w:t xml:space="preserve">        </w:t>
      </w:r>
    </w:p>
    <w:p w:rsidR="00ED4A9F" w:rsidRPr="001F3A3E" w:rsidRDefault="00ED4A9F" w:rsidP="00F56D3E">
      <w:pPr>
        <w:ind w:left="4956"/>
        <w:rPr>
          <w:rFonts w:ascii="Arial" w:hAnsi="Arial" w:cs="Arial"/>
          <w:b/>
          <w:sz w:val="24"/>
          <w:szCs w:val="24"/>
          <w:lang w:val="es-ES"/>
        </w:rPr>
      </w:pPr>
      <w:r>
        <w:rPr>
          <w:rFonts w:ascii="Arial" w:hAnsi="Arial" w:cs="Arial"/>
          <w:b/>
          <w:sz w:val="24"/>
          <w:szCs w:val="24"/>
          <w:lang w:val="es-ES"/>
        </w:rPr>
        <w:t>OFICIO MSPH-CM-ACUER-375</w:t>
      </w:r>
      <w:r w:rsidRPr="001F3A3E">
        <w:rPr>
          <w:rFonts w:ascii="Arial" w:hAnsi="Arial" w:cs="Arial"/>
          <w:b/>
          <w:sz w:val="24"/>
          <w:szCs w:val="24"/>
          <w:lang w:val="es-ES"/>
        </w:rPr>
        <w:t>-19</w:t>
      </w:r>
    </w:p>
    <w:p w:rsidR="00ED4A9F" w:rsidRPr="001F3A3E" w:rsidRDefault="00ED4A9F" w:rsidP="00ED4A9F">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02 de julio</w:t>
      </w:r>
      <w:r w:rsidRPr="001F3A3E">
        <w:rPr>
          <w:rFonts w:ascii="Arial" w:eastAsia="Calibri" w:hAnsi="Arial" w:cs="Arial"/>
          <w:sz w:val="24"/>
          <w:szCs w:val="24"/>
          <w:lang w:val="es-ES"/>
        </w:rPr>
        <w:t xml:space="preserve"> de 2019</w:t>
      </w:r>
    </w:p>
    <w:p w:rsidR="00ED4A9F" w:rsidRPr="001F3A3E" w:rsidRDefault="00ED4A9F" w:rsidP="00ED4A9F">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ED4A9F" w:rsidRPr="00A25B15" w:rsidRDefault="00ED4A9F" w:rsidP="00ED4A9F">
      <w:pPr>
        <w:pStyle w:val="Sinespaciado"/>
        <w:rPr>
          <w:rFonts w:ascii="Arial" w:hAnsi="Arial" w:cs="Arial"/>
          <w:sz w:val="24"/>
          <w:szCs w:val="24"/>
          <w:lang w:val="es-ES" w:eastAsia="es-ES"/>
        </w:rPr>
      </w:pPr>
      <w:r>
        <w:rPr>
          <w:rFonts w:ascii="Arial" w:hAnsi="Arial" w:cs="Arial"/>
          <w:sz w:val="24"/>
          <w:szCs w:val="24"/>
          <w:lang w:val="es-ES" w:eastAsia="es-ES"/>
        </w:rPr>
        <w:t>Señora</w:t>
      </w:r>
    </w:p>
    <w:p w:rsidR="00ED4A9F" w:rsidRDefault="00ED4A9F" w:rsidP="00ED4A9F">
      <w:pPr>
        <w:pStyle w:val="Sinespaciado"/>
        <w:rPr>
          <w:rFonts w:ascii="Arial" w:hAnsi="Arial" w:cs="Arial"/>
          <w:sz w:val="24"/>
          <w:szCs w:val="24"/>
          <w:lang w:val="es-ES" w:eastAsia="es-ES"/>
        </w:rPr>
      </w:pPr>
      <w:r>
        <w:rPr>
          <w:rFonts w:ascii="Arial" w:hAnsi="Arial" w:cs="Arial"/>
          <w:sz w:val="24"/>
          <w:szCs w:val="24"/>
          <w:lang w:val="es-ES" w:eastAsia="es-ES"/>
        </w:rPr>
        <w:t>Ericka Ugalde Camacho, Jefa de Área</w:t>
      </w:r>
    </w:p>
    <w:p w:rsidR="00ED4A9F" w:rsidRPr="00A25B15" w:rsidRDefault="00ED4A9F" w:rsidP="00ED4A9F">
      <w:pPr>
        <w:pStyle w:val="Sinespaciado"/>
        <w:rPr>
          <w:rFonts w:ascii="Arial" w:hAnsi="Arial" w:cs="Arial"/>
          <w:sz w:val="24"/>
          <w:szCs w:val="24"/>
          <w:lang w:val="es-ES" w:eastAsia="es-ES"/>
        </w:rPr>
      </w:pPr>
      <w:r>
        <w:rPr>
          <w:rFonts w:ascii="Arial" w:hAnsi="Arial" w:cs="Arial"/>
          <w:sz w:val="24"/>
          <w:szCs w:val="24"/>
          <w:lang w:val="es-ES" w:eastAsia="es-ES"/>
        </w:rPr>
        <w:t>Comisiones Legislativas III, Asamblea Legislativa</w:t>
      </w:r>
    </w:p>
    <w:p w:rsidR="00ED4A9F" w:rsidRPr="0086294F" w:rsidRDefault="00ED4A9F" w:rsidP="00ED4A9F">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ED4A9F" w:rsidRPr="0086294F" w:rsidRDefault="00ED4A9F" w:rsidP="00ED4A9F">
      <w:pPr>
        <w:spacing w:after="0" w:line="276" w:lineRule="auto"/>
        <w:jc w:val="both"/>
        <w:rPr>
          <w:rFonts w:ascii="Arial" w:eastAsia="Times New Roman" w:hAnsi="Arial" w:cs="Arial"/>
          <w:sz w:val="24"/>
          <w:szCs w:val="24"/>
          <w:lang w:val="es-ES" w:eastAsia="es-ES"/>
        </w:rPr>
      </w:pPr>
    </w:p>
    <w:p w:rsidR="00ED4A9F" w:rsidRPr="001F3A3E" w:rsidRDefault="00ED4A9F" w:rsidP="00ED4A9F">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Estimada señora</w:t>
      </w:r>
      <w:r w:rsidRPr="001F3A3E">
        <w:rPr>
          <w:rFonts w:ascii="Arial" w:eastAsia="Times New Roman" w:hAnsi="Arial" w:cs="Arial"/>
          <w:sz w:val="24"/>
          <w:szCs w:val="24"/>
          <w:lang w:val="es-ES" w:eastAsia="es-ES"/>
        </w:rPr>
        <w:t>:</w:t>
      </w:r>
    </w:p>
    <w:p w:rsidR="00ED4A9F" w:rsidRPr="001F3A3E" w:rsidRDefault="00ED4A9F" w:rsidP="00ED4A9F">
      <w:pPr>
        <w:spacing w:after="0" w:line="240" w:lineRule="auto"/>
        <w:rPr>
          <w:rFonts w:ascii="Calibri" w:eastAsia="Calibri" w:hAnsi="Calibri" w:cs="Times New Roman"/>
          <w:lang w:val="es-ES"/>
        </w:rPr>
      </w:pPr>
    </w:p>
    <w:p w:rsidR="00ED4A9F" w:rsidRPr="001F3A3E" w:rsidRDefault="00ED4A9F" w:rsidP="00ED4A9F">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ED4A9F" w:rsidRPr="001F3A3E" w:rsidRDefault="00ED4A9F" w:rsidP="00ED4A9F">
      <w:pPr>
        <w:spacing w:after="0" w:line="240" w:lineRule="auto"/>
        <w:rPr>
          <w:rFonts w:ascii="Calibri" w:eastAsia="Calibri" w:hAnsi="Calibri" w:cs="Times New Roman"/>
          <w:lang w:val="es-ES" w:eastAsia="es-ES"/>
        </w:rPr>
      </w:pPr>
    </w:p>
    <w:p w:rsidR="00ED4A9F" w:rsidRPr="001F3A3E" w:rsidRDefault="00ED4A9F" w:rsidP="00ED4A9F">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ED4A9F" w:rsidRDefault="00ED4A9F" w:rsidP="00ED4A9F">
      <w:pPr>
        <w:pStyle w:val="Sinespaciad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27</w:t>
      </w:r>
      <w:r w:rsidRPr="001F3A3E">
        <w:rPr>
          <w:rFonts w:ascii="Arial" w:hAnsi="Arial" w:cs="Arial"/>
          <w:b/>
          <w:sz w:val="24"/>
          <w:szCs w:val="24"/>
          <w:lang w:val="es-ES"/>
        </w:rPr>
        <w:t xml:space="preserve">-19 CELEBRADA EL DÍA </w:t>
      </w:r>
      <w:r>
        <w:rPr>
          <w:rFonts w:ascii="Arial" w:hAnsi="Arial" w:cs="Arial"/>
          <w:b/>
          <w:sz w:val="24"/>
          <w:szCs w:val="24"/>
          <w:lang w:val="es-ES"/>
        </w:rPr>
        <w:t>PRIMERO</w:t>
      </w:r>
      <w:r w:rsidRPr="001F3A3E">
        <w:rPr>
          <w:rFonts w:ascii="Arial" w:hAnsi="Arial" w:cs="Arial"/>
          <w:b/>
          <w:sz w:val="24"/>
          <w:szCs w:val="24"/>
          <w:lang w:val="es-ES"/>
        </w:rPr>
        <w:t xml:space="preserve"> 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ED4A9F" w:rsidRDefault="00ED4A9F" w:rsidP="002F47BA">
      <w:pPr>
        <w:pStyle w:val="Sinespaciado"/>
        <w:rPr>
          <w:rFonts w:ascii="Arial" w:eastAsia="Calibri" w:hAnsi="Arial" w:cs="Arial"/>
          <w:sz w:val="16"/>
          <w:szCs w:val="16"/>
        </w:rPr>
      </w:pPr>
    </w:p>
    <w:p w:rsidR="00ED4A9F" w:rsidRPr="00ED4A9F" w:rsidRDefault="00ED4A9F" w:rsidP="00ED4A9F">
      <w:pPr>
        <w:spacing w:after="0" w:line="240" w:lineRule="auto"/>
        <w:jc w:val="both"/>
        <w:rPr>
          <w:rFonts w:ascii="Arial" w:eastAsia="Calibri" w:hAnsi="Arial" w:cs="Arial"/>
          <w:b/>
          <w:sz w:val="24"/>
          <w:szCs w:val="24"/>
        </w:rPr>
      </w:pPr>
      <w:r w:rsidRPr="00ED4A9F">
        <w:rPr>
          <w:rFonts w:ascii="Arial" w:eastAsia="Calibri" w:hAnsi="Arial" w:cs="Arial"/>
          <w:b/>
          <w:sz w:val="24"/>
          <w:szCs w:val="24"/>
        </w:rPr>
        <w:t>CONSIDERANDO</w:t>
      </w:r>
    </w:p>
    <w:p w:rsidR="00ED4A9F" w:rsidRPr="00ED4A9F" w:rsidRDefault="00ED4A9F" w:rsidP="00ED4A9F">
      <w:pPr>
        <w:spacing w:after="0" w:line="240" w:lineRule="auto"/>
        <w:rPr>
          <w:rFonts w:ascii="Calibri" w:eastAsia="Calibri" w:hAnsi="Calibri" w:cs="Times New Roman"/>
        </w:rPr>
      </w:pPr>
    </w:p>
    <w:p w:rsidR="00ED4A9F" w:rsidRPr="00ED4A9F" w:rsidRDefault="00ED4A9F" w:rsidP="00ED4A9F">
      <w:pPr>
        <w:spacing w:line="360" w:lineRule="auto"/>
        <w:jc w:val="center"/>
        <w:rPr>
          <w:rFonts w:ascii="Arial" w:hAnsi="Arial" w:cs="Arial"/>
          <w:sz w:val="24"/>
          <w:szCs w:val="24"/>
        </w:rPr>
      </w:pPr>
      <w:r w:rsidRPr="00ED4A9F">
        <w:rPr>
          <w:rFonts w:ascii="Arial" w:hAnsi="Arial" w:cs="Arial"/>
          <w:sz w:val="24"/>
          <w:szCs w:val="24"/>
        </w:rPr>
        <w:t xml:space="preserve">Dictamen N° CAJ-017-2019 de la Comisión de Asuntos Jurídicos de la reunión celebrada el día 01 de julio de 2019, que versa </w:t>
      </w:r>
    </w:p>
    <w:p w:rsidR="00ED4A9F" w:rsidRPr="00ED4A9F" w:rsidRDefault="00ED4A9F" w:rsidP="00ED4A9F">
      <w:pPr>
        <w:spacing w:line="360" w:lineRule="auto"/>
        <w:jc w:val="both"/>
        <w:rPr>
          <w:rFonts w:ascii="Arial" w:hAnsi="Arial" w:cs="Arial"/>
          <w:b/>
          <w:sz w:val="24"/>
          <w:szCs w:val="24"/>
          <w:u w:val="single"/>
        </w:rPr>
      </w:pPr>
      <w:r w:rsidRPr="00ED4A9F">
        <w:rPr>
          <w:rFonts w:ascii="Arial" w:hAnsi="Arial" w:cs="Arial"/>
          <w:b/>
          <w:sz w:val="24"/>
          <w:szCs w:val="24"/>
          <w:u w:val="single"/>
        </w:rPr>
        <w:t>Preside:</w:t>
      </w:r>
    </w:p>
    <w:p w:rsidR="00ED4A9F" w:rsidRPr="00ED4A9F" w:rsidRDefault="00ED4A9F" w:rsidP="00E479ED">
      <w:pPr>
        <w:numPr>
          <w:ilvl w:val="0"/>
          <w:numId w:val="2"/>
        </w:numPr>
        <w:spacing w:after="0" w:line="360" w:lineRule="auto"/>
        <w:contextualSpacing/>
        <w:jc w:val="both"/>
        <w:rPr>
          <w:rFonts w:ascii="Arial" w:eastAsia="Times New Roman" w:hAnsi="Arial" w:cs="Arial"/>
          <w:sz w:val="24"/>
          <w:szCs w:val="24"/>
          <w:lang w:val="es-ES_tradnl" w:eastAsia="es-ES_tradnl"/>
        </w:rPr>
      </w:pPr>
      <w:r w:rsidRPr="00ED4A9F">
        <w:rPr>
          <w:rFonts w:ascii="Arial" w:eastAsia="Times New Roman" w:hAnsi="Arial" w:cs="Arial"/>
          <w:sz w:val="24"/>
          <w:szCs w:val="24"/>
          <w:lang w:val="es-ES_tradnl" w:eastAsia="es-ES_tradnl"/>
        </w:rPr>
        <w:t>Sr. Julio Benavides Espinoza, Regidor Propietario</w:t>
      </w:r>
    </w:p>
    <w:p w:rsidR="00ED4A9F" w:rsidRPr="00ED4A9F" w:rsidRDefault="00ED4A9F" w:rsidP="00ED4A9F">
      <w:pPr>
        <w:pStyle w:val="Sinespaciado"/>
      </w:pPr>
    </w:p>
    <w:p w:rsidR="00ED4A9F" w:rsidRPr="00ED4A9F" w:rsidRDefault="00ED4A9F" w:rsidP="00ED4A9F">
      <w:pPr>
        <w:spacing w:line="360" w:lineRule="auto"/>
        <w:jc w:val="both"/>
        <w:rPr>
          <w:rFonts w:ascii="Arial" w:hAnsi="Arial" w:cs="Arial"/>
          <w:b/>
          <w:u w:val="single"/>
        </w:rPr>
      </w:pPr>
      <w:r w:rsidRPr="00ED4A9F">
        <w:rPr>
          <w:rFonts w:ascii="Arial" w:hAnsi="Arial" w:cs="Arial"/>
          <w:b/>
          <w:u w:val="single"/>
        </w:rPr>
        <w:t xml:space="preserve">Miembros de la Comisión: </w:t>
      </w:r>
    </w:p>
    <w:p w:rsidR="00ED4A9F" w:rsidRDefault="00ED4A9F" w:rsidP="00E479ED">
      <w:pPr>
        <w:numPr>
          <w:ilvl w:val="0"/>
          <w:numId w:val="1"/>
        </w:numPr>
        <w:spacing w:after="0" w:line="360" w:lineRule="auto"/>
        <w:contextualSpacing/>
        <w:jc w:val="both"/>
        <w:rPr>
          <w:rFonts w:ascii="Arial" w:eastAsia="Times New Roman" w:hAnsi="Arial" w:cs="Arial"/>
          <w:sz w:val="24"/>
          <w:szCs w:val="24"/>
          <w:lang w:val="es-ES_tradnl" w:eastAsia="es-ES_tradnl"/>
        </w:rPr>
      </w:pPr>
      <w:r w:rsidRPr="00ED4A9F">
        <w:rPr>
          <w:rFonts w:ascii="Arial" w:eastAsia="Times New Roman" w:hAnsi="Arial" w:cs="Arial"/>
          <w:sz w:val="24"/>
          <w:szCs w:val="24"/>
          <w:lang w:val="es-ES_tradnl" w:eastAsia="es-ES_tradnl"/>
        </w:rPr>
        <w:t xml:space="preserve">Sra. Betty Castillo Ortiz, Regidora Propietaria </w:t>
      </w:r>
    </w:p>
    <w:p w:rsidR="007D58D6" w:rsidRPr="00ED4A9F" w:rsidRDefault="007D58D6" w:rsidP="007D58D6">
      <w:pPr>
        <w:numPr>
          <w:ilvl w:val="0"/>
          <w:numId w:val="1"/>
        </w:numPr>
        <w:spacing w:after="0" w:line="360" w:lineRule="auto"/>
        <w:contextualSpacing/>
        <w:jc w:val="both"/>
        <w:rPr>
          <w:rFonts w:ascii="Arial" w:eastAsia="Times New Roman" w:hAnsi="Arial" w:cs="Arial"/>
          <w:sz w:val="24"/>
          <w:szCs w:val="24"/>
          <w:lang w:val="es-ES_tradnl" w:eastAsia="es-ES_tradnl"/>
        </w:rPr>
      </w:pPr>
      <w:r w:rsidRPr="00ED4A9F">
        <w:rPr>
          <w:rFonts w:ascii="Arial" w:eastAsia="Times New Roman" w:hAnsi="Arial" w:cs="Arial"/>
          <w:sz w:val="24"/>
          <w:szCs w:val="24"/>
          <w:lang w:val="es-ES_tradnl" w:eastAsia="es-ES_tradnl"/>
        </w:rPr>
        <w:t xml:space="preserve">Sr. José Fernando Méndez Vindas, Regidor Propietario </w:t>
      </w:r>
    </w:p>
    <w:p w:rsidR="00ED4A9F" w:rsidRPr="00ED4A9F" w:rsidRDefault="00ED4A9F" w:rsidP="00ED4A9F">
      <w:pPr>
        <w:spacing w:line="360" w:lineRule="auto"/>
        <w:jc w:val="both"/>
        <w:rPr>
          <w:rFonts w:ascii="Arial" w:hAnsi="Arial" w:cs="Arial"/>
          <w:b/>
          <w:sz w:val="24"/>
          <w:szCs w:val="24"/>
          <w:u w:val="single"/>
        </w:rPr>
      </w:pPr>
      <w:r w:rsidRPr="00ED4A9F">
        <w:rPr>
          <w:rFonts w:ascii="Arial" w:hAnsi="Arial" w:cs="Arial"/>
          <w:b/>
          <w:sz w:val="24"/>
          <w:szCs w:val="24"/>
          <w:u w:val="single"/>
        </w:rPr>
        <w:t xml:space="preserve">Asesores de la Comisión: </w:t>
      </w:r>
    </w:p>
    <w:p w:rsidR="00ED4A9F" w:rsidRDefault="00ED4A9F" w:rsidP="00E479ED">
      <w:pPr>
        <w:numPr>
          <w:ilvl w:val="0"/>
          <w:numId w:val="1"/>
        </w:numPr>
        <w:spacing w:after="0" w:line="360" w:lineRule="auto"/>
        <w:contextualSpacing/>
        <w:jc w:val="both"/>
        <w:rPr>
          <w:rFonts w:ascii="Arial" w:eastAsia="Times New Roman" w:hAnsi="Arial" w:cs="Arial"/>
          <w:sz w:val="24"/>
          <w:szCs w:val="24"/>
          <w:lang w:val="es-ES_tradnl" w:eastAsia="es-ES_tradnl"/>
        </w:rPr>
      </w:pPr>
      <w:r w:rsidRPr="00ED4A9F">
        <w:rPr>
          <w:rFonts w:ascii="Arial" w:eastAsia="Times New Roman" w:hAnsi="Arial" w:cs="Arial"/>
          <w:sz w:val="24"/>
          <w:szCs w:val="24"/>
          <w:lang w:val="es-ES_tradnl" w:eastAsia="es-ES_tradnl"/>
        </w:rPr>
        <w:t xml:space="preserve">Lic. Gustavo Fernández Salgado, Asesor </w:t>
      </w:r>
    </w:p>
    <w:p w:rsidR="00ED4A9F" w:rsidRPr="007D58D6" w:rsidRDefault="007D58D6" w:rsidP="007D58D6">
      <w:pPr>
        <w:numPr>
          <w:ilvl w:val="0"/>
          <w:numId w:val="1"/>
        </w:numPr>
        <w:spacing w:after="0" w:line="360" w:lineRule="auto"/>
        <w:contextualSpacing/>
        <w:jc w:val="both"/>
        <w:rPr>
          <w:rFonts w:ascii="Arial" w:eastAsia="Times New Roman" w:hAnsi="Arial" w:cs="Arial"/>
          <w:sz w:val="24"/>
          <w:szCs w:val="24"/>
          <w:lang w:val="es-ES_tradnl" w:eastAsia="es-ES_tradnl"/>
        </w:rPr>
      </w:pPr>
      <w:r w:rsidRPr="00ED4A9F">
        <w:rPr>
          <w:rFonts w:ascii="Arial" w:eastAsia="Times New Roman" w:hAnsi="Arial" w:cs="Arial"/>
          <w:sz w:val="24"/>
          <w:szCs w:val="24"/>
          <w:lang w:val="es-ES_tradnl" w:eastAsia="es-ES_tradnl"/>
        </w:rPr>
        <w:t xml:space="preserve">Sr. Omar Sequeira </w:t>
      </w:r>
      <w:proofErr w:type="spellStart"/>
      <w:r w:rsidRPr="00ED4A9F">
        <w:rPr>
          <w:rFonts w:ascii="Arial" w:eastAsia="Times New Roman" w:hAnsi="Arial" w:cs="Arial"/>
          <w:sz w:val="24"/>
          <w:szCs w:val="24"/>
          <w:lang w:val="es-ES_tradnl" w:eastAsia="es-ES_tradnl"/>
        </w:rPr>
        <w:t>Sequeira</w:t>
      </w:r>
      <w:proofErr w:type="spellEnd"/>
      <w:r w:rsidRPr="00ED4A9F">
        <w:rPr>
          <w:rFonts w:ascii="Arial" w:eastAsia="Times New Roman" w:hAnsi="Arial" w:cs="Arial"/>
          <w:sz w:val="24"/>
          <w:szCs w:val="24"/>
          <w:lang w:val="es-ES_tradnl" w:eastAsia="es-ES_tradnl"/>
        </w:rPr>
        <w:t xml:space="preserve">, Regidor Suplente </w:t>
      </w:r>
    </w:p>
    <w:p w:rsidR="00ED4A9F" w:rsidRPr="00ED4A9F" w:rsidRDefault="00ED4A9F" w:rsidP="00ED4A9F">
      <w:pPr>
        <w:spacing w:line="360" w:lineRule="auto"/>
        <w:jc w:val="both"/>
        <w:rPr>
          <w:rFonts w:ascii="Arial" w:hAnsi="Arial" w:cs="Arial"/>
          <w:b/>
          <w:sz w:val="24"/>
          <w:szCs w:val="24"/>
          <w:u w:val="single"/>
        </w:rPr>
      </w:pPr>
      <w:r w:rsidRPr="00ED4A9F">
        <w:rPr>
          <w:rFonts w:ascii="Arial" w:hAnsi="Arial" w:cs="Arial"/>
          <w:b/>
          <w:sz w:val="24"/>
          <w:szCs w:val="24"/>
          <w:u w:val="single"/>
        </w:rPr>
        <w:t xml:space="preserve">Ausentes: </w:t>
      </w:r>
    </w:p>
    <w:p w:rsidR="00ED4A9F" w:rsidRPr="00ED4A9F" w:rsidRDefault="00ED4A9F" w:rsidP="00E479ED">
      <w:pPr>
        <w:numPr>
          <w:ilvl w:val="0"/>
          <w:numId w:val="1"/>
        </w:numPr>
        <w:spacing w:after="0" w:line="360" w:lineRule="auto"/>
        <w:contextualSpacing/>
        <w:jc w:val="both"/>
        <w:rPr>
          <w:rFonts w:ascii="Arial" w:eastAsia="Times New Roman" w:hAnsi="Arial" w:cs="Arial"/>
          <w:sz w:val="24"/>
          <w:szCs w:val="24"/>
          <w:lang w:val="es-ES_tradnl" w:eastAsia="es-ES_tradnl"/>
        </w:rPr>
      </w:pPr>
      <w:r w:rsidRPr="00ED4A9F">
        <w:rPr>
          <w:rFonts w:ascii="Arial" w:eastAsia="Times New Roman" w:hAnsi="Arial" w:cs="Arial"/>
          <w:sz w:val="24"/>
          <w:szCs w:val="24"/>
          <w:lang w:val="es-ES_tradnl" w:eastAsia="es-ES_tradnl"/>
        </w:rPr>
        <w:t xml:space="preserve">Lic. Luis Álvarez Chaves, Asesor Legal Externo </w:t>
      </w:r>
    </w:p>
    <w:p w:rsidR="00ED4A9F" w:rsidRPr="00ED4A9F" w:rsidRDefault="00ED4A9F" w:rsidP="00E479ED">
      <w:pPr>
        <w:numPr>
          <w:ilvl w:val="0"/>
          <w:numId w:val="1"/>
        </w:numPr>
        <w:spacing w:after="0" w:line="360" w:lineRule="auto"/>
        <w:contextualSpacing/>
        <w:jc w:val="both"/>
        <w:rPr>
          <w:rFonts w:ascii="Arial" w:eastAsia="Times New Roman" w:hAnsi="Arial" w:cs="Arial"/>
          <w:sz w:val="24"/>
          <w:szCs w:val="24"/>
          <w:lang w:val="es-ES_tradnl" w:eastAsia="es-ES_tradnl"/>
        </w:rPr>
      </w:pPr>
      <w:r w:rsidRPr="00ED4A9F">
        <w:rPr>
          <w:rFonts w:ascii="Arial" w:eastAsia="Times New Roman" w:hAnsi="Arial" w:cs="Arial"/>
          <w:sz w:val="24"/>
          <w:szCs w:val="24"/>
          <w:lang w:val="es-ES_tradnl" w:eastAsia="es-ES_tradnl"/>
        </w:rPr>
        <w:t xml:space="preserve">Sra. Jenny Jiménez Murillo, Asesora </w:t>
      </w:r>
    </w:p>
    <w:p w:rsidR="00ED4A9F" w:rsidRPr="00ED4A9F" w:rsidRDefault="00ED4A9F" w:rsidP="00E479ED">
      <w:pPr>
        <w:numPr>
          <w:ilvl w:val="0"/>
          <w:numId w:val="1"/>
        </w:numPr>
        <w:spacing w:after="0" w:line="360" w:lineRule="auto"/>
        <w:contextualSpacing/>
        <w:jc w:val="both"/>
        <w:rPr>
          <w:rFonts w:ascii="Arial" w:eastAsia="Times New Roman" w:hAnsi="Arial" w:cs="Arial"/>
          <w:sz w:val="24"/>
          <w:szCs w:val="24"/>
          <w:lang w:val="es-ES_tradnl" w:eastAsia="es-ES_tradnl"/>
        </w:rPr>
      </w:pPr>
      <w:r w:rsidRPr="00ED4A9F">
        <w:rPr>
          <w:rFonts w:ascii="Arial" w:eastAsia="Times New Roman" w:hAnsi="Arial" w:cs="Arial"/>
          <w:sz w:val="24"/>
          <w:szCs w:val="24"/>
          <w:lang w:val="es-ES_tradnl" w:eastAsia="es-ES_tradnl"/>
        </w:rPr>
        <w:t xml:space="preserve">Sr. Allan Chaves, Asesor </w:t>
      </w:r>
    </w:p>
    <w:p w:rsidR="00ED4A9F" w:rsidRPr="00ED4A9F" w:rsidRDefault="00ED4A9F" w:rsidP="00E479ED">
      <w:pPr>
        <w:numPr>
          <w:ilvl w:val="0"/>
          <w:numId w:val="1"/>
        </w:numPr>
        <w:spacing w:after="0" w:line="360" w:lineRule="auto"/>
        <w:contextualSpacing/>
        <w:jc w:val="both"/>
        <w:rPr>
          <w:rFonts w:ascii="Arial" w:eastAsia="Times New Roman" w:hAnsi="Arial" w:cs="Arial"/>
          <w:sz w:val="24"/>
          <w:szCs w:val="24"/>
          <w:lang w:val="es-ES_tradnl" w:eastAsia="es-ES_tradnl"/>
        </w:rPr>
      </w:pPr>
      <w:r w:rsidRPr="00ED4A9F">
        <w:rPr>
          <w:rFonts w:ascii="Arial" w:eastAsia="Times New Roman" w:hAnsi="Arial" w:cs="Arial"/>
          <w:sz w:val="24"/>
          <w:szCs w:val="24"/>
          <w:lang w:val="es-ES_tradnl" w:eastAsia="es-ES_tradnl"/>
        </w:rPr>
        <w:lastRenderedPageBreak/>
        <w:t xml:space="preserve">Lic. Luis Fernando Vargas Mora, Director Jurídico </w:t>
      </w:r>
    </w:p>
    <w:p w:rsidR="00ED4A9F" w:rsidRPr="00ED4A9F" w:rsidRDefault="00ED4A9F" w:rsidP="00ED4A9F">
      <w:pPr>
        <w:spacing w:after="0" w:line="240" w:lineRule="auto"/>
        <w:rPr>
          <w:rFonts w:ascii="Calibri" w:eastAsia="Calibri" w:hAnsi="Calibri" w:cs="Times New Roman"/>
        </w:rPr>
      </w:pPr>
    </w:p>
    <w:p w:rsidR="00ED4A9F" w:rsidRPr="00ED4A9F" w:rsidRDefault="00ED4A9F" w:rsidP="00ED4A9F">
      <w:pPr>
        <w:spacing w:line="360" w:lineRule="auto"/>
        <w:jc w:val="both"/>
        <w:rPr>
          <w:rFonts w:ascii="Arial" w:hAnsi="Arial" w:cs="Arial"/>
          <w:sz w:val="24"/>
          <w:szCs w:val="24"/>
        </w:rPr>
      </w:pPr>
      <w:r w:rsidRPr="00ED4A9F">
        <w:rPr>
          <w:rFonts w:ascii="Arial" w:hAnsi="Arial" w:cs="Arial"/>
          <w:b/>
          <w:sz w:val="24"/>
          <w:szCs w:val="24"/>
          <w:u w:val="single"/>
        </w:rPr>
        <w:t>Tema:</w:t>
      </w:r>
      <w:r w:rsidRPr="00ED4A9F">
        <w:rPr>
          <w:rFonts w:ascii="Arial" w:hAnsi="Arial" w:cs="Arial"/>
          <w:sz w:val="24"/>
          <w:szCs w:val="24"/>
        </w:rPr>
        <w:t xml:space="preserve"> Analizar el expediente N° 21.257 “Reforma al artículo 14 del Código Municipal, Ley N° 7794 de 30  de abril de 1998 (Ley que limita la reelección indefinida de las autoridades locales”.</w:t>
      </w:r>
    </w:p>
    <w:p w:rsidR="00ED4A9F" w:rsidRPr="00ED4A9F" w:rsidRDefault="00ED4A9F" w:rsidP="00ED4A9F">
      <w:pPr>
        <w:jc w:val="center"/>
        <w:rPr>
          <w:rFonts w:ascii="Arial" w:hAnsi="Arial" w:cs="Arial"/>
          <w:b/>
          <w:sz w:val="24"/>
          <w:szCs w:val="24"/>
        </w:rPr>
      </w:pPr>
      <w:r w:rsidRPr="00ED4A9F">
        <w:rPr>
          <w:rFonts w:ascii="Arial" w:hAnsi="Arial" w:cs="Arial"/>
          <w:b/>
          <w:sz w:val="24"/>
          <w:szCs w:val="24"/>
        </w:rPr>
        <w:t>CONSIDERANDOS</w:t>
      </w:r>
    </w:p>
    <w:p w:rsidR="00ED4A9F" w:rsidRPr="00ED4A9F" w:rsidRDefault="00ED4A9F" w:rsidP="00E479ED">
      <w:pPr>
        <w:numPr>
          <w:ilvl w:val="0"/>
          <w:numId w:val="5"/>
        </w:numPr>
        <w:spacing w:after="0" w:line="360" w:lineRule="auto"/>
        <w:contextualSpacing/>
        <w:jc w:val="both"/>
        <w:rPr>
          <w:rFonts w:ascii="Arial" w:eastAsia="Times New Roman" w:hAnsi="Arial" w:cs="Arial"/>
          <w:sz w:val="24"/>
          <w:szCs w:val="24"/>
          <w:lang w:val="es-ES_tradnl" w:eastAsia="es-ES_tradnl"/>
        </w:rPr>
      </w:pPr>
      <w:r w:rsidRPr="00ED4A9F">
        <w:rPr>
          <w:rFonts w:ascii="Arial" w:eastAsia="Times New Roman" w:hAnsi="Arial" w:cs="Arial"/>
          <w:sz w:val="24"/>
          <w:szCs w:val="24"/>
          <w:lang w:val="es-ES_tradnl" w:eastAsia="es-ES_tradnl"/>
        </w:rPr>
        <w:t>Oficio CPEM-009-2019, recibido vía correo el día 13 de junio de 2019, suscrito por la Sra. Ericka Ugalde Camacho, Jefe de Área, Comisiones Legislativas III, Asamblea Legislativa, donde solicita criterio en relación al texto dictaminado del proyecto expediente N° 21.257 “Reforma al artículo 14 del Código Municipal, Ley N° 7794 de 30  de abril de 1998 (Ley que limita la reelección indefinida de las autoridades locales”.</w:t>
      </w:r>
    </w:p>
    <w:p w:rsidR="00ED4A9F" w:rsidRPr="00ED4A9F" w:rsidRDefault="00ED4A9F" w:rsidP="00E479ED">
      <w:pPr>
        <w:numPr>
          <w:ilvl w:val="0"/>
          <w:numId w:val="5"/>
        </w:numPr>
        <w:spacing w:after="0" w:line="360" w:lineRule="auto"/>
        <w:contextualSpacing/>
        <w:jc w:val="both"/>
        <w:rPr>
          <w:rFonts w:ascii="Arial" w:eastAsia="Times New Roman" w:hAnsi="Arial" w:cs="Arial"/>
          <w:sz w:val="24"/>
          <w:szCs w:val="24"/>
          <w:lang w:val="es-ES_tradnl" w:eastAsia="es-ES_tradnl"/>
        </w:rPr>
      </w:pPr>
      <w:r w:rsidRPr="00ED4A9F">
        <w:rPr>
          <w:rFonts w:ascii="Arial" w:eastAsia="Times New Roman" w:hAnsi="Arial" w:cs="Arial"/>
          <w:sz w:val="24"/>
          <w:szCs w:val="24"/>
          <w:lang w:val="es-ES_tradnl" w:eastAsia="es-ES_tradnl"/>
        </w:rPr>
        <w:t xml:space="preserve">Acuerdo municipal CM 369-19 adoptado en la sesión ordinaria N° 26-19 celebrada el día 24 de junio de 2019, mediante el cual, se remite el oficio citado a la Comisión de Asuntos Jurídicos para su respectivo análisis y posterior dictamen. </w:t>
      </w:r>
    </w:p>
    <w:p w:rsidR="00ED4A9F" w:rsidRPr="00ED4A9F" w:rsidRDefault="00ED4A9F" w:rsidP="00ED4A9F">
      <w:pPr>
        <w:spacing w:after="0" w:line="240" w:lineRule="auto"/>
      </w:pPr>
    </w:p>
    <w:p w:rsidR="00ED4A9F" w:rsidRPr="00ED4A9F" w:rsidRDefault="00ED4A9F" w:rsidP="00E479ED">
      <w:pPr>
        <w:numPr>
          <w:ilvl w:val="0"/>
          <w:numId w:val="5"/>
        </w:numPr>
        <w:spacing w:after="0" w:line="360" w:lineRule="auto"/>
        <w:contextualSpacing/>
        <w:jc w:val="both"/>
        <w:rPr>
          <w:rFonts w:ascii="Arial" w:eastAsia="Times New Roman" w:hAnsi="Arial" w:cs="Arial"/>
          <w:sz w:val="24"/>
          <w:szCs w:val="24"/>
          <w:lang w:val="es-ES_tradnl" w:eastAsia="es-ES_tradnl"/>
        </w:rPr>
      </w:pPr>
      <w:r w:rsidRPr="00ED4A9F">
        <w:rPr>
          <w:rFonts w:ascii="Arial" w:eastAsia="Times New Roman" w:hAnsi="Arial" w:cs="Arial"/>
          <w:sz w:val="24"/>
          <w:szCs w:val="24"/>
          <w:lang w:val="es-ES_tradnl" w:eastAsia="es-ES_tradnl"/>
        </w:rPr>
        <w:t>Acta N° 08-19 de la reunión celebrada el día 10 de julio de 2019, donde se analizó el tema.</w:t>
      </w:r>
    </w:p>
    <w:p w:rsidR="00ED4A9F" w:rsidRPr="00ED4A9F" w:rsidRDefault="00ED4A9F" w:rsidP="00B737EC">
      <w:pPr>
        <w:pStyle w:val="Sinespaciado"/>
        <w:rPr>
          <w:lang w:val="es-ES_tradnl" w:eastAsia="es-ES_tradnl"/>
        </w:rPr>
      </w:pPr>
      <w:r w:rsidRPr="00ED4A9F">
        <w:rPr>
          <w:lang w:val="es-ES_tradnl" w:eastAsia="es-ES_tradnl"/>
        </w:rPr>
        <w:t xml:space="preserve"> </w:t>
      </w:r>
    </w:p>
    <w:p w:rsidR="00ED4A9F" w:rsidRPr="00ED4A9F" w:rsidRDefault="00ED4A9F" w:rsidP="00ED4A9F">
      <w:pPr>
        <w:spacing w:line="360" w:lineRule="auto"/>
        <w:jc w:val="center"/>
        <w:rPr>
          <w:rFonts w:ascii="Arial" w:hAnsi="Arial" w:cs="Arial"/>
          <w:b/>
        </w:rPr>
      </w:pPr>
      <w:r w:rsidRPr="00ED4A9F">
        <w:rPr>
          <w:rFonts w:ascii="Arial" w:hAnsi="Arial" w:cs="Arial"/>
          <w:b/>
        </w:rPr>
        <w:t>RECOMENDACIONES</w:t>
      </w:r>
    </w:p>
    <w:p w:rsidR="00ED4A9F" w:rsidRPr="00ED4A9F" w:rsidRDefault="00ED4A9F" w:rsidP="00ED4A9F">
      <w:pPr>
        <w:spacing w:line="360" w:lineRule="auto"/>
        <w:jc w:val="both"/>
        <w:rPr>
          <w:rFonts w:ascii="Arial" w:hAnsi="Arial" w:cs="Arial"/>
          <w:sz w:val="24"/>
          <w:szCs w:val="24"/>
        </w:rPr>
      </w:pPr>
      <w:r w:rsidRPr="00ED4A9F">
        <w:rPr>
          <w:rFonts w:ascii="Arial" w:hAnsi="Arial" w:cs="Arial"/>
          <w:sz w:val="24"/>
          <w:szCs w:val="24"/>
        </w:rPr>
        <w:t xml:space="preserve">Se le recomienda al honorable Concejo Municipal: </w:t>
      </w:r>
    </w:p>
    <w:p w:rsidR="00ED4A9F" w:rsidRPr="00ED4A9F" w:rsidRDefault="00ED4A9F" w:rsidP="00ED4A9F">
      <w:pPr>
        <w:spacing w:line="360" w:lineRule="auto"/>
        <w:jc w:val="both"/>
        <w:rPr>
          <w:rFonts w:ascii="Arial" w:hAnsi="Arial" w:cs="Arial"/>
          <w:sz w:val="24"/>
          <w:szCs w:val="24"/>
        </w:rPr>
      </w:pPr>
      <w:r w:rsidRPr="00ED4A9F">
        <w:rPr>
          <w:rFonts w:ascii="Arial" w:hAnsi="Arial" w:cs="Arial"/>
          <w:sz w:val="24"/>
          <w:szCs w:val="24"/>
        </w:rPr>
        <w:t>Declararse parcialmente a favor del expediente N° 21.257 “Reforma al artículo 14 del Código Municipal, Ley N° 7794 de 30  de abril de 1998 (“Ley que limita la reelección indefinida de las autoridades locales”.) Para que dicho texto se lea de la siguiente manera:</w:t>
      </w:r>
    </w:p>
    <w:p w:rsidR="00ED4A9F" w:rsidRPr="00ED4A9F" w:rsidRDefault="00ED4A9F" w:rsidP="00ED4A9F">
      <w:pPr>
        <w:ind w:left="426" w:right="567"/>
        <w:jc w:val="both"/>
        <w:rPr>
          <w:rFonts w:ascii="Arial" w:hAnsi="Arial" w:cs="Arial"/>
          <w:sz w:val="24"/>
        </w:rPr>
      </w:pPr>
      <w:r w:rsidRPr="00ED4A9F">
        <w:rPr>
          <w:rFonts w:ascii="Arial" w:hAnsi="Arial" w:cs="Arial"/>
          <w:sz w:val="24"/>
        </w:rPr>
        <w:t xml:space="preserve">“Todos los cargos de elección popular a nivel municipal que contemple el ordenamiento jurídico serán elegidos popularmente, por medio de elecciones generales que se realizarán el primer domingo de febrero, dos años después de las elecciones nacionales en que se elija a las personas que ocuparán la Presidencia y las Vicepresidencias de la República y a quienes integrarán la Asamblea Legislativa.  Tomarán posesión de sus cargos el día 1º de mayo del mismo año de su elección, por un período de cuatro años, y podrán ser </w:t>
      </w:r>
      <w:r w:rsidRPr="00ED4A9F">
        <w:rPr>
          <w:rFonts w:ascii="Arial" w:hAnsi="Arial" w:cs="Arial"/>
          <w:b/>
          <w:sz w:val="24"/>
        </w:rPr>
        <w:lastRenderedPageBreak/>
        <w:t>elegidos</w:t>
      </w:r>
      <w:r w:rsidRPr="00ED4A9F">
        <w:rPr>
          <w:rFonts w:ascii="Arial" w:hAnsi="Arial" w:cs="Arial"/>
          <w:sz w:val="24"/>
        </w:rPr>
        <w:t xml:space="preserve"> en el mismo puesto un máximo de dos veces, sin menoscabo de su derecho para ser electos en cualquiera de los otros cargos en iguales condiciones.”</w:t>
      </w:r>
    </w:p>
    <w:p w:rsidR="00ED4A9F" w:rsidRPr="00ED4A9F" w:rsidRDefault="00ED4A9F" w:rsidP="00ED4A9F">
      <w:pPr>
        <w:spacing w:line="360" w:lineRule="auto"/>
        <w:jc w:val="both"/>
        <w:rPr>
          <w:rFonts w:ascii="Arial" w:hAnsi="Arial" w:cs="Arial"/>
          <w:sz w:val="24"/>
          <w:szCs w:val="24"/>
        </w:rPr>
      </w:pPr>
      <w:r w:rsidRPr="00ED4A9F">
        <w:rPr>
          <w:rFonts w:ascii="Arial" w:hAnsi="Arial" w:cs="Arial"/>
          <w:sz w:val="24"/>
          <w:szCs w:val="24"/>
        </w:rPr>
        <w:t xml:space="preserve">Firma de los miembros de la Comisión de Asuntos Jurídicos: </w:t>
      </w:r>
    </w:p>
    <w:p w:rsidR="00ED4A9F" w:rsidRPr="00ED4A9F" w:rsidRDefault="00ED4A9F" w:rsidP="00ED4A9F">
      <w:pPr>
        <w:spacing w:line="360" w:lineRule="auto"/>
        <w:jc w:val="both"/>
        <w:rPr>
          <w:rFonts w:ascii="Arial" w:hAnsi="Arial" w:cs="Arial"/>
          <w:sz w:val="24"/>
          <w:szCs w:val="24"/>
        </w:rPr>
      </w:pPr>
      <w:r w:rsidRPr="00ED4A9F">
        <w:rPr>
          <w:rFonts w:ascii="Arial" w:hAnsi="Arial" w:cs="Arial"/>
          <w:noProof/>
          <w:sz w:val="24"/>
          <w:szCs w:val="24"/>
          <w:lang w:eastAsia="es-CR"/>
        </w:rPr>
        <mc:AlternateContent>
          <mc:Choice Requires="wps">
            <w:drawing>
              <wp:anchor distT="0" distB="0" distL="114300" distR="114300" simplePos="0" relativeHeight="251660288" behindDoc="0" locked="0" layoutInCell="1" allowOverlap="1" wp14:anchorId="77B39D3A" wp14:editId="40A3C3B7">
                <wp:simplePos x="0" y="0"/>
                <wp:positionH relativeFrom="margin">
                  <wp:align>right</wp:align>
                </wp:positionH>
                <wp:positionV relativeFrom="paragraph">
                  <wp:posOffset>237490</wp:posOffset>
                </wp:positionV>
                <wp:extent cx="2276475" cy="0"/>
                <wp:effectExtent l="0" t="0" r="28575" b="19050"/>
                <wp:wrapNone/>
                <wp:docPr id="3" name="Conector recto 3"/>
                <wp:cNvGraphicFramePr/>
                <a:graphic xmlns:a="http://schemas.openxmlformats.org/drawingml/2006/main">
                  <a:graphicData uri="http://schemas.microsoft.com/office/word/2010/wordprocessingShape">
                    <wps:wsp>
                      <wps:cNvCnPr/>
                      <wps:spPr>
                        <a:xfrm>
                          <a:off x="0" y="0"/>
                          <a:ext cx="22764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DBEF94E" id="Conector recto 3" o:spid="_x0000_s1026" style="position:absolute;z-index:251660288;visibility:visible;mso-wrap-style:square;mso-wrap-distance-left:9pt;mso-wrap-distance-top:0;mso-wrap-distance-right:9pt;mso-wrap-distance-bottom:0;mso-position-horizontal:right;mso-position-horizontal-relative:margin;mso-position-vertical:absolute;mso-position-vertical-relative:text" from="128.05pt,18.7pt" to="307.3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" strokecolor="windowText" strokeweight=".5pt">
                <v:stroke joinstyle="miter"/>
                <w10:wrap anchorx="margin"/>
              </v:line>
            </w:pict>
          </mc:Fallback>
        </mc:AlternateContent>
      </w:r>
      <w:r w:rsidRPr="00ED4A9F">
        <w:rPr>
          <w:rFonts w:ascii="Arial" w:hAnsi="Arial" w:cs="Arial"/>
          <w:noProof/>
          <w:sz w:val="24"/>
          <w:szCs w:val="24"/>
          <w:lang w:eastAsia="es-CR"/>
        </w:rPr>
        <mc:AlternateContent>
          <mc:Choice Requires="wps">
            <w:drawing>
              <wp:anchor distT="0" distB="0" distL="114300" distR="114300" simplePos="0" relativeHeight="251659264" behindDoc="0" locked="0" layoutInCell="1" allowOverlap="1" wp14:anchorId="659810E1" wp14:editId="15CC79EF">
                <wp:simplePos x="0" y="0"/>
                <wp:positionH relativeFrom="column">
                  <wp:posOffset>-118111</wp:posOffset>
                </wp:positionH>
                <wp:positionV relativeFrom="paragraph">
                  <wp:posOffset>307975</wp:posOffset>
                </wp:positionV>
                <wp:extent cx="2276475" cy="0"/>
                <wp:effectExtent l="0" t="0" r="28575" b="19050"/>
                <wp:wrapNone/>
                <wp:docPr id="2" name="Conector recto 2"/>
                <wp:cNvGraphicFramePr/>
                <a:graphic xmlns:a="http://schemas.openxmlformats.org/drawingml/2006/main">
                  <a:graphicData uri="http://schemas.microsoft.com/office/word/2010/wordprocessingShape">
                    <wps:wsp>
                      <wps:cNvCnPr/>
                      <wps:spPr>
                        <a:xfrm>
                          <a:off x="0" y="0"/>
                          <a:ext cx="22764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20794A7"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3pt,24.25pt" to="169.9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" strokecolor="windowText" strokeweight=".5pt">
                <v:stroke joinstyle="miter"/>
              </v:line>
            </w:pict>
          </mc:Fallback>
        </mc:AlternateContent>
      </w:r>
    </w:p>
    <w:p w:rsidR="00ED4A9F" w:rsidRPr="00ED4A9F" w:rsidRDefault="00ED4A9F" w:rsidP="00ED4A9F">
      <w:pPr>
        <w:spacing w:after="0" w:line="240" w:lineRule="auto"/>
        <w:rPr>
          <w:rFonts w:ascii="Arial" w:hAnsi="Arial" w:cs="Arial"/>
          <w:sz w:val="24"/>
          <w:szCs w:val="24"/>
        </w:rPr>
      </w:pPr>
      <w:r w:rsidRPr="00ED4A9F">
        <w:rPr>
          <w:rFonts w:ascii="Arial" w:hAnsi="Arial" w:cs="Arial"/>
          <w:sz w:val="24"/>
          <w:szCs w:val="24"/>
        </w:rPr>
        <w:t xml:space="preserve">Sr. Julio Benavides Espinoza                                         Sra. Betty Castillo Ortiz </w:t>
      </w:r>
    </w:p>
    <w:p w:rsidR="00ED4A9F" w:rsidRPr="00ED4A9F" w:rsidRDefault="00ED4A9F" w:rsidP="00ED4A9F">
      <w:pPr>
        <w:spacing w:after="0" w:line="240" w:lineRule="auto"/>
        <w:rPr>
          <w:rFonts w:ascii="Arial" w:hAnsi="Arial" w:cs="Arial"/>
          <w:sz w:val="24"/>
          <w:szCs w:val="24"/>
        </w:rPr>
      </w:pPr>
      <w:r w:rsidRPr="00ED4A9F">
        <w:rPr>
          <w:rFonts w:ascii="Arial" w:hAnsi="Arial" w:cs="Arial"/>
          <w:sz w:val="24"/>
          <w:szCs w:val="24"/>
        </w:rPr>
        <w:t xml:space="preserve">   Regidor Propietario                                                        Regidora Propietaria </w:t>
      </w:r>
    </w:p>
    <w:p w:rsidR="00ED4A9F" w:rsidRPr="00ED4A9F" w:rsidRDefault="00ED4A9F" w:rsidP="00ED4A9F">
      <w:pPr>
        <w:spacing w:line="360" w:lineRule="auto"/>
        <w:jc w:val="both"/>
        <w:rPr>
          <w:rFonts w:ascii="Arial" w:hAnsi="Arial" w:cs="Arial"/>
          <w:sz w:val="24"/>
          <w:szCs w:val="24"/>
        </w:rPr>
      </w:pPr>
    </w:p>
    <w:p w:rsidR="00ED4A9F" w:rsidRPr="00ED4A9F" w:rsidRDefault="00ED4A9F" w:rsidP="00ED4A9F">
      <w:pPr>
        <w:spacing w:line="240" w:lineRule="auto"/>
        <w:jc w:val="both"/>
        <w:rPr>
          <w:rFonts w:ascii="Arial" w:hAnsi="Arial" w:cs="Arial"/>
          <w:sz w:val="24"/>
          <w:szCs w:val="24"/>
        </w:rPr>
      </w:pPr>
      <w:r w:rsidRPr="00ED4A9F">
        <w:rPr>
          <w:rFonts w:ascii="Arial" w:hAnsi="Arial" w:cs="Arial"/>
          <w:sz w:val="24"/>
          <w:szCs w:val="24"/>
        </w:rPr>
        <w:t xml:space="preserve">                                        ___________________________</w:t>
      </w:r>
    </w:p>
    <w:p w:rsidR="00ED4A9F" w:rsidRPr="00ED4A9F" w:rsidRDefault="00ED4A9F" w:rsidP="00ED4A9F">
      <w:pPr>
        <w:spacing w:after="0" w:line="240" w:lineRule="auto"/>
        <w:jc w:val="center"/>
        <w:rPr>
          <w:rFonts w:ascii="Arial" w:hAnsi="Arial" w:cs="Arial"/>
          <w:sz w:val="24"/>
          <w:szCs w:val="24"/>
        </w:rPr>
      </w:pPr>
      <w:r w:rsidRPr="00ED4A9F">
        <w:rPr>
          <w:rFonts w:ascii="Arial" w:hAnsi="Arial" w:cs="Arial"/>
          <w:sz w:val="24"/>
          <w:szCs w:val="24"/>
        </w:rPr>
        <w:t>José Fernando Méndez Vindas</w:t>
      </w:r>
    </w:p>
    <w:p w:rsidR="00ED4A9F" w:rsidRPr="00ED4A9F" w:rsidRDefault="00ED4A9F" w:rsidP="00ED4A9F">
      <w:pPr>
        <w:spacing w:after="0" w:line="240" w:lineRule="auto"/>
        <w:jc w:val="center"/>
        <w:rPr>
          <w:rFonts w:ascii="Arial" w:hAnsi="Arial" w:cs="Arial"/>
          <w:sz w:val="24"/>
          <w:szCs w:val="24"/>
        </w:rPr>
      </w:pPr>
      <w:r w:rsidRPr="00ED4A9F">
        <w:rPr>
          <w:rFonts w:ascii="Arial" w:hAnsi="Arial" w:cs="Arial"/>
          <w:sz w:val="24"/>
          <w:szCs w:val="24"/>
        </w:rPr>
        <w:t>Regidor Propietario</w:t>
      </w:r>
    </w:p>
    <w:p w:rsidR="00ED4A9F" w:rsidRDefault="00ED4A9F" w:rsidP="00ED4A9F">
      <w:pPr>
        <w:spacing w:after="0" w:line="240" w:lineRule="auto"/>
        <w:jc w:val="both"/>
        <w:rPr>
          <w:rFonts w:ascii="Arial" w:hAnsi="Arial" w:cs="Arial"/>
        </w:rPr>
      </w:pPr>
    </w:p>
    <w:p w:rsidR="00ED4A9F" w:rsidRPr="00ED4A9F" w:rsidRDefault="00ED4A9F" w:rsidP="00ED4A9F">
      <w:pPr>
        <w:spacing w:after="0" w:line="240" w:lineRule="auto"/>
        <w:jc w:val="both"/>
        <w:rPr>
          <w:rFonts w:ascii="Arial" w:eastAsia="Calibri" w:hAnsi="Arial" w:cs="Arial"/>
          <w:b/>
          <w:sz w:val="24"/>
          <w:szCs w:val="24"/>
        </w:rPr>
      </w:pPr>
      <w:r w:rsidRPr="00ED4A9F">
        <w:rPr>
          <w:rFonts w:ascii="Arial" w:eastAsia="Calibri" w:hAnsi="Arial" w:cs="Arial"/>
          <w:b/>
          <w:sz w:val="24"/>
          <w:szCs w:val="24"/>
        </w:rPr>
        <w:t>ESTE CONCEJO MUNICIPAL ACUERDA</w:t>
      </w:r>
    </w:p>
    <w:p w:rsidR="00ED4A9F" w:rsidRPr="00ED4A9F" w:rsidRDefault="00ED4A9F" w:rsidP="00ED4A9F">
      <w:pPr>
        <w:suppressLineNumbers/>
        <w:spacing w:after="0" w:line="240" w:lineRule="auto"/>
        <w:jc w:val="both"/>
        <w:rPr>
          <w:rFonts w:ascii="Arial" w:eastAsia="Calibri" w:hAnsi="Arial" w:cs="Arial"/>
          <w:b/>
          <w:sz w:val="24"/>
          <w:szCs w:val="24"/>
        </w:rPr>
      </w:pPr>
    </w:p>
    <w:p w:rsidR="00ED4A9F" w:rsidRPr="00ED4A9F" w:rsidRDefault="00ED4A9F" w:rsidP="00ED4A9F">
      <w:pPr>
        <w:spacing w:line="360" w:lineRule="auto"/>
        <w:jc w:val="both"/>
        <w:rPr>
          <w:rFonts w:ascii="Arial" w:hAnsi="Arial" w:cs="Arial"/>
          <w:sz w:val="24"/>
          <w:szCs w:val="24"/>
        </w:rPr>
      </w:pPr>
      <w:r w:rsidRPr="00ED4A9F">
        <w:rPr>
          <w:rFonts w:ascii="Arial" w:eastAsia="SimSun" w:hAnsi="Arial" w:cs="Arial"/>
          <w:sz w:val="24"/>
          <w:szCs w:val="24"/>
        </w:rPr>
        <w:t xml:space="preserve">Aprobar dicho dictamen y declararse parcialmente a favor </w:t>
      </w:r>
      <w:r w:rsidRPr="00ED4A9F">
        <w:rPr>
          <w:rFonts w:ascii="Arial" w:hAnsi="Arial" w:cs="Arial"/>
          <w:sz w:val="24"/>
          <w:szCs w:val="24"/>
        </w:rPr>
        <w:t>del expediente N° 21.257 “Reforma al artículo 14 del Código Municipal, Ley N° 7794 de 30  de abril de 1998 (“Ley que limita la reelección indefinida de las autoridades locales”.) Para que dicho texto se lea de la siguiente manera:</w:t>
      </w:r>
    </w:p>
    <w:p w:rsidR="00ED4A9F" w:rsidRPr="00ED4A9F" w:rsidRDefault="00ED4A9F" w:rsidP="00ED4A9F">
      <w:pPr>
        <w:ind w:left="426" w:right="567"/>
        <w:jc w:val="both"/>
        <w:rPr>
          <w:rFonts w:ascii="Arial" w:hAnsi="Arial" w:cs="Arial"/>
          <w:sz w:val="24"/>
        </w:rPr>
      </w:pPr>
      <w:r w:rsidRPr="00ED4A9F">
        <w:rPr>
          <w:rFonts w:ascii="Arial" w:hAnsi="Arial" w:cs="Arial"/>
          <w:sz w:val="24"/>
        </w:rPr>
        <w:t xml:space="preserve">“Todos los cargos de elección popular a nivel municipal que contemple el ordenamiento jurídico serán elegidos popularmente, por medio de elecciones generales que se realizarán el primer domingo de febrero, dos años después de las elecciones nacionales en que se elija a las personas que ocuparán la Presidencia y las Vicepresidencias de la República y a quienes integrarán la Asamblea Legislativa.  Tomarán posesión de sus cargos el día 1º de mayo del mismo año de su elección, por un período de cuatro años, y podrán ser </w:t>
      </w:r>
      <w:r w:rsidRPr="00ED4A9F">
        <w:rPr>
          <w:rFonts w:ascii="Arial" w:hAnsi="Arial" w:cs="Arial"/>
          <w:b/>
          <w:sz w:val="24"/>
        </w:rPr>
        <w:t>elegidos</w:t>
      </w:r>
      <w:r w:rsidRPr="00ED4A9F">
        <w:rPr>
          <w:rFonts w:ascii="Arial" w:hAnsi="Arial" w:cs="Arial"/>
          <w:sz w:val="24"/>
        </w:rPr>
        <w:t xml:space="preserve"> en el mismo puesto un máximo de dos veces, sin menoscabo de su derecho para ser electos en cualquiera de los otros cargos en iguales condiciones.”</w:t>
      </w:r>
    </w:p>
    <w:p w:rsidR="00ED4A9F" w:rsidRPr="00ED4A9F" w:rsidRDefault="00ED4A9F" w:rsidP="00ED4A9F">
      <w:pPr>
        <w:spacing w:after="0" w:line="240" w:lineRule="auto"/>
        <w:jc w:val="both"/>
        <w:rPr>
          <w:rFonts w:ascii="Arial" w:eastAsia="Calibri" w:hAnsi="Arial" w:cs="Arial"/>
          <w:b/>
        </w:rPr>
      </w:pPr>
      <w:r w:rsidRPr="00ED4A9F">
        <w:rPr>
          <w:rFonts w:ascii="Arial" w:eastAsia="Calibri" w:hAnsi="Arial" w:cs="Arial"/>
          <w:b/>
        </w:rPr>
        <w:t>ACUERDO UNÁNIME Y DECLARADO DEFINITIVAMENTE APROBADO N° 375-19</w:t>
      </w:r>
    </w:p>
    <w:p w:rsidR="00ED4A9F" w:rsidRPr="00ED4A9F" w:rsidRDefault="00ED4A9F" w:rsidP="00ED4A9F">
      <w:pPr>
        <w:spacing w:after="0" w:line="240" w:lineRule="auto"/>
        <w:rPr>
          <w:rFonts w:ascii="Calibri" w:eastAsia="Calibri" w:hAnsi="Calibri" w:cs="Times New Roman"/>
        </w:rPr>
      </w:pPr>
    </w:p>
    <w:p w:rsidR="00ED4A9F" w:rsidRPr="00ED4A9F" w:rsidRDefault="00ED4A9F" w:rsidP="00ED4A9F">
      <w:pPr>
        <w:spacing w:after="0" w:line="240" w:lineRule="auto"/>
        <w:jc w:val="both"/>
        <w:rPr>
          <w:rFonts w:ascii="Arial" w:eastAsia="Calibri" w:hAnsi="Arial" w:cs="Arial"/>
          <w:sz w:val="24"/>
          <w:szCs w:val="24"/>
        </w:rPr>
      </w:pPr>
      <w:r w:rsidRPr="00ED4A9F">
        <w:rPr>
          <w:rFonts w:ascii="Arial" w:eastAsia="Calibri" w:hAnsi="Arial" w:cs="Arial"/>
          <w:sz w:val="24"/>
          <w:szCs w:val="24"/>
        </w:rPr>
        <w:t>Acuerdo con el voto positivo de los regidores</w:t>
      </w:r>
    </w:p>
    <w:p w:rsidR="00ED4A9F" w:rsidRPr="00ED4A9F" w:rsidRDefault="00ED4A9F" w:rsidP="00ED4A9F">
      <w:pPr>
        <w:spacing w:after="0" w:line="240" w:lineRule="auto"/>
        <w:jc w:val="both"/>
        <w:rPr>
          <w:rFonts w:ascii="Arial" w:eastAsia="Calibri" w:hAnsi="Arial" w:cs="Arial"/>
          <w:sz w:val="24"/>
          <w:szCs w:val="24"/>
        </w:rPr>
      </w:pPr>
    </w:p>
    <w:p w:rsidR="00ED4A9F" w:rsidRPr="00ED4A9F" w:rsidRDefault="00ED4A9F" w:rsidP="00E479ED">
      <w:pPr>
        <w:numPr>
          <w:ilvl w:val="0"/>
          <w:numId w:val="4"/>
        </w:numPr>
        <w:spacing w:after="0" w:line="240" w:lineRule="auto"/>
        <w:ind w:left="1418" w:right="-799"/>
        <w:rPr>
          <w:rFonts w:ascii="Arial" w:eastAsia="Calibri" w:hAnsi="Arial" w:cs="Arial"/>
          <w:sz w:val="24"/>
          <w:szCs w:val="24"/>
        </w:rPr>
      </w:pPr>
      <w:r w:rsidRPr="00ED4A9F">
        <w:rPr>
          <w:rFonts w:ascii="Arial" w:eastAsia="Calibri" w:hAnsi="Arial" w:cs="Arial"/>
          <w:sz w:val="24"/>
          <w:szCs w:val="24"/>
        </w:rPr>
        <w:t>José Fernando Méndez Vindas, Partido Unidad Social Cristiana</w:t>
      </w:r>
    </w:p>
    <w:p w:rsidR="00ED4A9F" w:rsidRPr="00ED4A9F" w:rsidRDefault="00ED4A9F" w:rsidP="00E479ED">
      <w:pPr>
        <w:numPr>
          <w:ilvl w:val="0"/>
          <w:numId w:val="4"/>
        </w:numPr>
        <w:spacing w:after="0" w:line="240" w:lineRule="auto"/>
        <w:ind w:left="1418" w:right="-799"/>
        <w:rPr>
          <w:rFonts w:ascii="Arial" w:eastAsia="Calibri" w:hAnsi="Arial" w:cs="Arial"/>
          <w:sz w:val="24"/>
          <w:szCs w:val="24"/>
        </w:rPr>
      </w:pPr>
      <w:r w:rsidRPr="00ED4A9F">
        <w:rPr>
          <w:rFonts w:ascii="Arial" w:eastAsia="Calibri" w:hAnsi="Arial" w:cs="Arial"/>
          <w:sz w:val="24"/>
          <w:szCs w:val="24"/>
        </w:rPr>
        <w:t>Julio César Benavides Espinoza, Partido Unidad Social Cristiana</w:t>
      </w:r>
    </w:p>
    <w:p w:rsidR="00ED4A9F" w:rsidRPr="00ED4A9F" w:rsidRDefault="00ED4A9F" w:rsidP="00E479ED">
      <w:pPr>
        <w:numPr>
          <w:ilvl w:val="0"/>
          <w:numId w:val="4"/>
        </w:numPr>
        <w:spacing w:after="0" w:line="240" w:lineRule="auto"/>
        <w:ind w:left="1418" w:right="-799"/>
        <w:rPr>
          <w:rFonts w:ascii="Arial" w:eastAsia="Calibri" w:hAnsi="Arial" w:cs="Arial"/>
          <w:sz w:val="24"/>
          <w:szCs w:val="24"/>
        </w:rPr>
      </w:pPr>
      <w:r w:rsidRPr="00ED4A9F">
        <w:rPr>
          <w:rFonts w:ascii="Arial" w:eastAsia="Calibri" w:hAnsi="Arial" w:cs="Arial"/>
          <w:sz w:val="24"/>
          <w:szCs w:val="24"/>
        </w:rPr>
        <w:t>Damaris Gamboa Hernández, Partido Unidad Social Cristiana</w:t>
      </w:r>
    </w:p>
    <w:p w:rsidR="00ED4A9F" w:rsidRPr="00ED4A9F" w:rsidRDefault="00ED4A9F" w:rsidP="00E479ED">
      <w:pPr>
        <w:numPr>
          <w:ilvl w:val="0"/>
          <w:numId w:val="4"/>
        </w:numPr>
        <w:spacing w:after="0" w:line="240" w:lineRule="auto"/>
        <w:ind w:left="1418"/>
        <w:rPr>
          <w:rFonts w:ascii="Arial" w:eastAsia="Calibri" w:hAnsi="Arial" w:cs="Arial"/>
          <w:sz w:val="24"/>
          <w:szCs w:val="24"/>
        </w:rPr>
      </w:pPr>
      <w:r w:rsidRPr="00ED4A9F">
        <w:rPr>
          <w:rFonts w:ascii="Arial" w:eastAsia="Calibri" w:hAnsi="Arial" w:cs="Arial"/>
          <w:sz w:val="24"/>
          <w:szCs w:val="24"/>
        </w:rPr>
        <w:t>Yojhan Cubero Ramírez, Partido Liberación Nacional</w:t>
      </w:r>
    </w:p>
    <w:p w:rsidR="00ED4A9F" w:rsidRPr="00ED4A9F" w:rsidRDefault="00ED4A9F" w:rsidP="00E479ED">
      <w:pPr>
        <w:numPr>
          <w:ilvl w:val="0"/>
          <w:numId w:val="4"/>
        </w:numPr>
        <w:spacing w:after="0" w:line="240" w:lineRule="auto"/>
        <w:ind w:left="1418"/>
        <w:rPr>
          <w:rFonts w:ascii="Arial" w:eastAsia="Calibri" w:hAnsi="Arial" w:cs="Arial"/>
          <w:sz w:val="24"/>
          <w:szCs w:val="24"/>
        </w:rPr>
      </w:pPr>
      <w:r w:rsidRPr="00ED4A9F">
        <w:rPr>
          <w:rFonts w:ascii="Arial" w:eastAsia="SimSun" w:hAnsi="Arial" w:cs="Arial"/>
          <w:sz w:val="24"/>
          <w:szCs w:val="24"/>
        </w:rPr>
        <w:t>Betty Castillo Ortiz, Partido Liberación Nacional</w:t>
      </w:r>
    </w:p>
    <w:p w:rsidR="00ED4A9F" w:rsidRDefault="00ED4A9F" w:rsidP="002F47BA">
      <w:pPr>
        <w:pStyle w:val="Sinespaciado"/>
        <w:rPr>
          <w:rFonts w:ascii="Arial" w:eastAsia="Calibri" w:hAnsi="Arial" w:cs="Arial"/>
          <w:sz w:val="16"/>
          <w:szCs w:val="16"/>
        </w:rPr>
      </w:pPr>
    </w:p>
    <w:p w:rsidR="00ED4A9F" w:rsidRDefault="00ED4A9F" w:rsidP="002F47BA">
      <w:pPr>
        <w:pStyle w:val="Sinespaciado"/>
        <w:rPr>
          <w:rFonts w:ascii="Arial" w:eastAsia="Calibri" w:hAnsi="Arial" w:cs="Arial"/>
          <w:sz w:val="16"/>
          <w:szCs w:val="16"/>
        </w:rPr>
      </w:pPr>
    </w:p>
    <w:p w:rsidR="00ED4A9F" w:rsidRDefault="00ED4A9F" w:rsidP="002F47BA">
      <w:pPr>
        <w:pStyle w:val="Sinespaciado"/>
        <w:rPr>
          <w:rFonts w:ascii="Arial" w:eastAsia="Calibri" w:hAnsi="Arial" w:cs="Arial"/>
          <w:sz w:val="16"/>
          <w:szCs w:val="16"/>
        </w:rPr>
      </w:pPr>
    </w:p>
    <w:p w:rsidR="00ED4A9F" w:rsidRDefault="00ED4A9F" w:rsidP="002F47BA">
      <w:pPr>
        <w:pStyle w:val="Sinespaciado"/>
        <w:rPr>
          <w:rFonts w:ascii="Arial" w:eastAsia="Calibri" w:hAnsi="Arial" w:cs="Arial"/>
          <w:sz w:val="16"/>
          <w:szCs w:val="16"/>
        </w:rPr>
      </w:pPr>
    </w:p>
    <w:p w:rsidR="00ED4A9F" w:rsidRDefault="00ED4A9F" w:rsidP="002F47BA">
      <w:pPr>
        <w:pStyle w:val="Sinespaciado"/>
        <w:rPr>
          <w:rFonts w:ascii="Arial" w:eastAsia="Calibri" w:hAnsi="Arial" w:cs="Arial"/>
          <w:sz w:val="16"/>
          <w:szCs w:val="16"/>
        </w:rPr>
      </w:pPr>
    </w:p>
    <w:p w:rsidR="00ED4A9F" w:rsidRPr="001F3A3E" w:rsidRDefault="00ED4A9F" w:rsidP="00ED4A9F">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ED4A9F" w:rsidRDefault="00ED4A9F" w:rsidP="00ED4A9F">
      <w:pPr>
        <w:pStyle w:val="Sinespaciado"/>
        <w:jc w:val="center"/>
        <w:rPr>
          <w:rFonts w:ascii="Arial" w:hAnsi="Arial" w:cs="Arial"/>
          <w:b/>
          <w:sz w:val="24"/>
          <w:szCs w:val="24"/>
        </w:rPr>
      </w:pPr>
      <w:r w:rsidRPr="001F3A3E">
        <w:rPr>
          <w:rFonts w:ascii="Arial" w:hAnsi="Arial" w:cs="Arial"/>
          <w:b/>
          <w:sz w:val="24"/>
          <w:szCs w:val="24"/>
        </w:rPr>
        <w:t>SECRETARÍA CONCEJO MUNICIPAL</w:t>
      </w:r>
    </w:p>
    <w:p w:rsidR="00ED4A9F" w:rsidRDefault="00ED4A9F" w:rsidP="00ED4A9F">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53A43D38" wp14:editId="5ECD6203">
            <wp:extent cx="213459" cy="152400"/>
            <wp:effectExtent l="0" t="0" r="0" b="0"/>
            <wp:docPr id="124" name="Imagen 12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ED4A9F" w:rsidRDefault="00ED4A9F" w:rsidP="00ED4A9F">
      <w:pPr>
        <w:pStyle w:val="Sinespaciado"/>
        <w:rPr>
          <w:rFonts w:ascii="Arial" w:eastAsia="Calibri" w:hAnsi="Arial" w:cs="Arial"/>
          <w:sz w:val="16"/>
          <w:szCs w:val="16"/>
        </w:rPr>
      </w:pPr>
    </w:p>
    <w:p w:rsidR="00ED4A9F" w:rsidRDefault="00ED4A9F"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4169C8" w:rsidRDefault="004169C8">
      <w:pPr>
        <w:rPr>
          <w:rFonts w:ascii="Arial" w:hAnsi="Arial" w:cs="Arial"/>
          <w:b/>
          <w:sz w:val="24"/>
          <w:szCs w:val="24"/>
          <w:lang w:val="es-ES"/>
        </w:rPr>
      </w:pPr>
      <w:r>
        <w:rPr>
          <w:rFonts w:ascii="Arial" w:hAnsi="Arial" w:cs="Arial"/>
          <w:b/>
          <w:sz w:val="24"/>
          <w:szCs w:val="24"/>
          <w:lang w:val="es-ES"/>
        </w:rPr>
        <w:br w:type="page"/>
      </w:r>
    </w:p>
    <w:p w:rsidR="00F56D3E" w:rsidRDefault="00F56D3E" w:rsidP="00F56D3E">
      <w:pPr>
        <w:pStyle w:val="Sinespaciado"/>
        <w:rPr>
          <w:lang w:val="es-ES"/>
        </w:rPr>
      </w:pPr>
      <w:r>
        <w:rPr>
          <w:lang w:val="es-ES"/>
        </w:rPr>
        <w:lastRenderedPageBreak/>
        <w:t xml:space="preserve">        </w:t>
      </w:r>
    </w:p>
    <w:p w:rsidR="00E479ED" w:rsidRPr="001F3A3E" w:rsidRDefault="00F56D3E" w:rsidP="00E479ED">
      <w:pPr>
        <w:ind w:left="4248" w:firstLine="708"/>
        <w:rPr>
          <w:rFonts w:ascii="Arial" w:hAnsi="Arial" w:cs="Arial"/>
          <w:b/>
          <w:sz w:val="24"/>
          <w:szCs w:val="24"/>
          <w:lang w:val="es-ES"/>
        </w:rPr>
      </w:pPr>
      <w:r>
        <w:rPr>
          <w:rFonts w:ascii="Arial" w:hAnsi="Arial" w:cs="Arial"/>
          <w:b/>
          <w:sz w:val="24"/>
          <w:szCs w:val="24"/>
          <w:lang w:val="es-ES"/>
        </w:rPr>
        <w:t xml:space="preserve">        </w:t>
      </w:r>
      <w:r w:rsidR="00E479ED">
        <w:rPr>
          <w:rFonts w:ascii="Arial" w:hAnsi="Arial" w:cs="Arial"/>
          <w:b/>
          <w:sz w:val="24"/>
          <w:szCs w:val="24"/>
          <w:lang w:val="es-ES"/>
        </w:rPr>
        <w:t>OFICIO MSPH-CM-ACUER-376</w:t>
      </w:r>
      <w:r w:rsidR="00E479ED" w:rsidRPr="001F3A3E">
        <w:rPr>
          <w:rFonts w:ascii="Arial" w:hAnsi="Arial" w:cs="Arial"/>
          <w:b/>
          <w:sz w:val="24"/>
          <w:szCs w:val="24"/>
          <w:lang w:val="es-ES"/>
        </w:rPr>
        <w:t>-19</w:t>
      </w:r>
    </w:p>
    <w:p w:rsidR="00E479ED" w:rsidRPr="001F3A3E" w:rsidRDefault="00E479ED" w:rsidP="00E479ED">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02 de julio</w:t>
      </w:r>
      <w:r w:rsidRPr="001F3A3E">
        <w:rPr>
          <w:rFonts w:ascii="Arial" w:eastAsia="Calibri" w:hAnsi="Arial" w:cs="Arial"/>
          <w:sz w:val="24"/>
          <w:szCs w:val="24"/>
          <w:lang w:val="es-ES"/>
        </w:rPr>
        <w:t xml:space="preserve"> de 2019</w:t>
      </w:r>
    </w:p>
    <w:p w:rsidR="00E479ED" w:rsidRPr="001F3A3E" w:rsidRDefault="00E479ED" w:rsidP="00E479ED">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E479ED" w:rsidRPr="00A25B15" w:rsidRDefault="00E479ED" w:rsidP="00E479ED">
      <w:pPr>
        <w:pStyle w:val="Sinespaciado"/>
        <w:rPr>
          <w:rFonts w:ascii="Arial" w:hAnsi="Arial" w:cs="Arial"/>
          <w:sz w:val="24"/>
          <w:szCs w:val="24"/>
          <w:lang w:val="es-ES" w:eastAsia="es-ES"/>
        </w:rPr>
      </w:pPr>
      <w:r>
        <w:rPr>
          <w:rFonts w:ascii="Arial" w:hAnsi="Arial" w:cs="Arial"/>
          <w:sz w:val="24"/>
          <w:szCs w:val="24"/>
          <w:lang w:val="es-ES" w:eastAsia="es-ES"/>
        </w:rPr>
        <w:t>Señor</w:t>
      </w:r>
    </w:p>
    <w:p w:rsidR="00E479ED" w:rsidRDefault="00E479ED" w:rsidP="00E479ED">
      <w:pPr>
        <w:pStyle w:val="Sinespaciado"/>
        <w:rPr>
          <w:rFonts w:ascii="Arial" w:hAnsi="Arial" w:cs="Arial"/>
          <w:sz w:val="24"/>
          <w:szCs w:val="24"/>
          <w:lang w:val="es-ES" w:eastAsia="es-ES"/>
        </w:rPr>
      </w:pPr>
      <w:r>
        <w:rPr>
          <w:rFonts w:ascii="Arial" w:hAnsi="Arial" w:cs="Arial"/>
          <w:sz w:val="24"/>
          <w:szCs w:val="24"/>
          <w:lang w:val="es-ES" w:eastAsia="es-ES"/>
        </w:rPr>
        <w:t>Bernardo Porras López, Alcalde Municipal</w:t>
      </w:r>
    </w:p>
    <w:p w:rsidR="00E479ED" w:rsidRPr="00A25B15" w:rsidRDefault="00E479ED" w:rsidP="00E479ED">
      <w:pPr>
        <w:pStyle w:val="Sinespaciado"/>
        <w:rPr>
          <w:rFonts w:ascii="Arial" w:hAnsi="Arial" w:cs="Arial"/>
          <w:sz w:val="24"/>
          <w:szCs w:val="24"/>
          <w:lang w:val="es-ES" w:eastAsia="es-ES"/>
        </w:rPr>
      </w:pPr>
      <w:r>
        <w:rPr>
          <w:rFonts w:ascii="Arial" w:hAnsi="Arial" w:cs="Arial"/>
          <w:sz w:val="24"/>
          <w:szCs w:val="24"/>
          <w:lang w:val="es-ES" w:eastAsia="es-ES"/>
        </w:rPr>
        <w:t>Municipalidad de San Pablo de Heredia</w:t>
      </w:r>
    </w:p>
    <w:p w:rsidR="00E479ED" w:rsidRPr="0086294F" w:rsidRDefault="00E479ED" w:rsidP="00E479ED">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E479ED" w:rsidRPr="0086294F" w:rsidRDefault="00E479ED" w:rsidP="00E479ED">
      <w:pPr>
        <w:spacing w:after="0" w:line="276" w:lineRule="auto"/>
        <w:jc w:val="both"/>
        <w:rPr>
          <w:rFonts w:ascii="Arial" w:eastAsia="Times New Roman" w:hAnsi="Arial" w:cs="Arial"/>
          <w:sz w:val="24"/>
          <w:szCs w:val="24"/>
          <w:lang w:val="es-ES" w:eastAsia="es-ES"/>
        </w:rPr>
      </w:pPr>
    </w:p>
    <w:p w:rsidR="00E479ED" w:rsidRPr="001F3A3E" w:rsidRDefault="00E479ED" w:rsidP="00E479ED">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E479ED" w:rsidRPr="001F3A3E" w:rsidRDefault="00E479ED" w:rsidP="00E479ED">
      <w:pPr>
        <w:spacing w:after="0" w:line="240" w:lineRule="auto"/>
        <w:rPr>
          <w:rFonts w:ascii="Calibri" w:eastAsia="Calibri" w:hAnsi="Calibri" w:cs="Times New Roman"/>
          <w:lang w:val="es-ES"/>
        </w:rPr>
      </w:pPr>
    </w:p>
    <w:p w:rsidR="00E479ED" w:rsidRPr="001F3A3E" w:rsidRDefault="00E479ED" w:rsidP="00E479ED">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E479ED" w:rsidRPr="001F3A3E" w:rsidRDefault="00E479ED" w:rsidP="00E479ED">
      <w:pPr>
        <w:spacing w:after="0" w:line="240" w:lineRule="auto"/>
        <w:rPr>
          <w:rFonts w:ascii="Calibri" w:eastAsia="Calibri" w:hAnsi="Calibri" w:cs="Times New Roman"/>
          <w:lang w:val="es-ES" w:eastAsia="es-ES"/>
        </w:rPr>
      </w:pPr>
    </w:p>
    <w:p w:rsidR="00E479ED" w:rsidRPr="001F3A3E" w:rsidRDefault="00E479ED" w:rsidP="00E479ED">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E479ED" w:rsidRPr="00E479ED" w:rsidRDefault="00E479ED" w:rsidP="00E479ED">
      <w:pPr>
        <w:pStyle w:val="Sinespaciad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27</w:t>
      </w:r>
      <w:r w:rsidRPr="001F3A3E">
        <w:rPr>
          <w:rFonts w:ascii="Arial" w:hAnsi="Arial" w:cs="Arial"/>
          <w:b/>
          <w:sz w:val="24"/>
          <w:szCs w:val="24"/>
          <w:lang w:val="es-ES"/>
        </w:rPr>
        <w:t xml:space="preserve">-19 CELEBRADA EL DÍA </w:t>
      </w:r>
      <w:r>
        <w:rPr>
          <w:rFonts w:ascii="Arial" w:hAnsi="Arial" w:cs="Arial"/>
          <w:b/>
          <w:sz w:val="24"/>
          <w:szCs w:val="24"/>
          <w:lang w:val="es-ES"/>
        </w:rPr>
        <w:t>PRIMERO</w:t>
      </w:r>
      <w:r w:rsidRPr="001F3A3E">
        <w:rPr>
          <w:rFonts w:ascii="Arial" w:hAnsi="Arial" w:cs="Arial"/>
          <w:b/>
          <w:sz w:val="24"/>
          <w:szCs w:val="24"/>
          <w:lang w:val="es-ES"/>
        </w:rPr>
        <w:t xml:space="preserve"> 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E479ED" w:rsidRDefault="00E479ED" w:rsidP="002F47BA">
      <w:pPr>
        <w:pStyle w:val="Sinespaciado"/>
        <w:rPr>
          <w:rFonts w:ascii="Arial" w:eastAsia="Calibri" w:hAnsi="Arial" w:cs="Arial"/>
          <w:sz w:val="16"/>
          <w:szCs w:val="16"/>
        </w:rPr>
      </w:pPr>
    </w:p>
    <w:p w:rsidR="00E479ED" w:rsidRPr="00E479ED" w:rsidRDefault="00E479ED" w:rsidP="00E479ED">
      <w:pPr>
        <w:spacing w:after="0" w:line="240" w:lineRule="auto"/>
        <w:jc w:val="both"/>
        <w:rPr>
          <w:rFonts w:ascii="Arial" w:eastAsia="Calibri" w:hAnsi="Arial" w:cs="Arial"/>
          <w:b/>
          <w:sz w:val="24"/>
          <w:szCs w:val="24"/>
        </w:rPr>
      </w:pPr>
      <w:r w:rsidRPr="00E479ED">
        <w:rPr>
          <w:rFonts w:ascii="Arial" w:eastAsia="Calibri" w:hAnsi="Arial" w:cs="Arial"/>
          <w:b/>
          <w:sz w:val="24"/>
          <w:szCs w:val="24"/>
        </w:rPr>
        <w:t>CONSIDERANDO</w:t>
      </w:r>
    </w:p>
    <w:p w:rsidR="00E479ED" w:rsidRPr="00E479ED" w:rsidRDefault="00E479ED" w:rsidP="00E479ED">
      <w:pPr>
        <w:pStyle w:val="Sinespaciado"/>
      </w:pPr>
    </w:p>
    <w:p w:rsidR="00E479ED" w:rsidRPr="00E479ED" w:rsidRDefault="00E479ED" w:rsidP="00E479ED">
      <w:pPr>
        <w:spacing w:after="0" w:line="240" w:lineRule="auto"/>
        <w:jc w:val="both"/>
        <w:rPr>
          <w:rFonts w:ascii="Arial" w:eastAsia="Calibri" w:hAnsi="Arial" w:cs="Arial"/>
          <w:sz w:val="24"/>
          <w:szCs w:val="24"/>
        </w:rPr>
      </w:pPr>
      <w:r w:rsidRPr="00E479ED">
        <w:rPr>
          <w:rFonts w:ascii="Arial" w:eastAsia="Calibri" w:hAnsi="Arial" w:cs="Arial"/>
          <w:sz w:val="24"/>
          <w:szCs w:val="24"/>
        </w:rPr>
        <w:t>Moción presentada por el Sr. José Fernando Méndez Vindas, Regidor Propietario, para que se solicite a la Administración Municipal incluya dentro de la próxima modificación al presupuesto 2019, cambios necesarios dentro del contenido presupuestario del Concejo Municipal.</w:t>
      </w:r>
    </w:p>
    <w:p w:rsidR="00E479ED" w:rsidRPr="00E479ED" w:rsidRDefault="00E479ED" w:rsidP="00E479ED">
      <w:pPr>
        <w:pStyle w:val="Sinespaciado"/>
      </w:pPr>
    </w:p>
    <w:p w:rsidR="00E479ED" w:rsidRPr="00E479ED" w:rsidRDefault="00E479ED" w:rsidP="00E479ED">
      <w:pPr>
        <w:spacing w:after="0" w:line="240" w:lineRule="auto"/>
        <w:jc w:val="both"/>
        <w:rPr>
          <w:rFonts w:ascii="Arial" w:eastAsia="Calibri" w:hAnsi="Arial" w:cs="Arial"/>
          <w:b/>
          <w:sz w:val="24"/>
          <w:szCs w:val="24"/>
        </w:rPr>
      </w:pPr>
      <w:r w:rsidRPr="00E479ED">
        <w:rPr>
          <w:rFonts w:ascii="Arial" w:eastAsia="Calibri" w:hAnsi="Arial" w:cs="Arial"/>
          <w:b/>
          <w:sz w:val="24"/>
          <w:szCs w:val="24"/>
        </w:rPr>
        <w:t>ESTE CONCEJO MUNICIPAL ACUERDA</w:t>
      </w:r>
    </w:p>
    <w:p w:rsidR="00E479ED" w:rsidRPr="00E479ED" w:rsidRDefault="00E479ED" w:rsidP="00F56D3E">
      <w:pPr>
        <w:pStyle w:val="Sinespaciado"/>
      </w:pPr>
    </w:p>
    <w:p w:rsidR="00E479ED" w:rsidRPr="00E479ED" w:rsidRDefault="00E479ED" w:rsidP="00E479ED">
      <w:pPr>
        <w:spacing w:after="0" w:line="240" w:lineRule="auto"/>
        <w:jc w:val="both"/>
        <w:rPr>
          <w:rFonts w:ascii="Arial" w:eastAsia="Calibri" w:hAnsi="Arial" w:cs="Arial"/>
          <w:sz w:val="24"/>
          <w:szCs w:val="24"/>
        </w:rPr>
      </w:pPr>
      <w:r w:rsidRPr="00E479ED">
        <w:rPr>
          <w:rFonts w:ascii="Arial" w:eastAsia="Calibri" w:hAnsi="Arial" w:cs="Arial"/>
          <w:sz w:val="24"/>
          <w:szCs w:val="24"/>
        </w:rPr>
        <w:t>Aprobar dicha moción y solicitar a la Administración Municipal realice la siguiente modificación al presupuesto de este Órgano Colegiado:</w:t>
      </w:r>
    </w:p>
    <w:p w:rsidR="00E479ED" w:rsidRPr="00E479ED" w:rsidRDefault="00E479ED" w:rsidP="00E479ED">
      <w:pPr>
        <w:spacing w:after="0" w:line="240" w:lineRule="auto"/>
        <w:jc w:val="both"/>
        <w:rPr>
          <w:rFonts w:ascii="Arial" w:eastAsia="Calibri" w:hAnsi="Arial" w:cs="Arial"/>
          <w:sz w:val="24"/>
          <w:szCs w:val="24"/>
        </w:rPr>
      </w:pPr>
    </w:p>
    <w:p w:rsidR="00E479ED" w:rsidRPr="00E479ED" w:rsidRDefault="00E479ED" w:rsidP="00E479ED">
      <w:pPr>
        <w:numPr>
          <w:ilvl w:val="0"/>
          <w:numId w:val="7"/>
        </w:numPr>
        <w:contextualSpacing/>
        <w:jc w:val="both"/>
        <w:rPr>
          <w:rFonts w:ascii="Arial" w:hAnsi="Arial" w:cs="Arial"/>
          <w:sz w:val="24"/>
          <w:szCs w:val="24"/>
          <w:lang w:eastAsia="zh-CN"/>
        </w:rPr>
      </w:pPr>
      <w:r w:rsidRPr="00E479ED">
        <w:rPr>
          <w:rFonts w:ascii="Arial" w:eastAsia="SimSun" w:hAnsi="Arial" w:cs="Arial"/>
          <w:sz w:val="24"/>
          <w:szCs w:val="24"/>
        </w:rPr>
        <w:t xml:space="preserve">Trasladar de la partida Servicios de Gestión y apoyo, </w:t>
      </w:r>
      <w:proofErr w:type="spellStart"/>
      <w:r w:rsidRPr="00E479ED">
        <w:rPr>
          <w:rFonts w:ascii="Arial" w:eastAsia="SimSun" w:hAnsi="Arial" w:cs="Arial"/>
          <w:sz w:val="24"/>
          <w:szCs w:val="24"/>
        </w:rPr>
        <w:t>subpartida</w:t>
      </w:r>
      <w:proofErr w:type="spellEnd"/>
      <w:r w:rsidRPr="00E479ED">
        <w:rPr>
          <w:rFonts w:ascii="Arial" w:eastAsia="SimSun" w:hAnsi="Arial" w:cs="Arial"/>
          <w:sz w:val="24"/>
          <w:szCs w:val="24"/>
        </w:rPr>
        <w:t xml:space="preserve"> servicios en Ciencias económicas y sociales un monto de </w:t>
      </w:r>
      <w:r w:rsidRPr="00E479ED">
        <w:rPr>
          <w:rFonts w:ascii="Arial" w:hAnsi="Arial" w:cs="Arial"/>
          <w:sz w:val="24"/>
          <w:szCs w:val="24"/>
          <w:lang w:eastAsia="zh-CN"/>
        </w:rPr>
        <w:t xml:space="preserve">¢ 730.000.00 colones a la partida de Remuneraciones eventuales, sub partida de tiempo extraordinario. </w:t>
      </w:r>
    </w:p>
    <w:p w:rsidR="00E479ED" w:rsidRPr="00E479ED" w:rsidRDefault="00E479ED" w:rsidP="00E479ED">
      <w:pPr>
        <w:ind w:left="720"/>
        <w:contextualSpacing/>
        <w:jc w:val="both"/>
        <w:rPr>
          <w:rFonts w:ascii="Arial" w:hAnsi="Arial" w:cs="Arial"/>
          <w:sz w:val="24"/>
          <w:szCs w:val="24"/>
          <w:lang w:eastAsia="zh-CN"/>
        </w:rPr>
      </w:pPr>
    </w:p>
    <w:p w:rsidR="00E479ED" w:rsidRPr="00E479ED" w:rsidRDefault="00E479ED" w:rsidP="00E479ED">
      <w:pPr>
        <w:numPr>
          <w:ilvl w:val="0"/>
          <w:numId w:val="7"/>
        </w:numPr>
        <w:contextualSpacing/>
        <w:jc w:val="both"/>
        <w:rPr>
          <w:rFonts w:ascii="Arial" w:eastAsia="SimSun" w:hAnsi="Arial" w:cs="Arial"/>
          <w:sz w:val="24"/>
          <w:szCs w:val="24"/>
        </w:rPr>
      </w:pPr>
      <w:r w:rsidRPr="00E479ED">
        <w:rPr>
          <w:rFonts w:ascii="Arial" w:eastAsia="SimSun" w:hAnsi="Arial" w:cs="Arial"/>
          <w:sz w:val="24"/>
          <w:szCs w:val="24"/>
        </w:rPr>
        <w:t xml:space="preserve">Trasladar de la partida Servicios de Gestión y apoyo, </w:t>
      </w:r>
      <w:proofErr w:type="spellStart"/>
      <w:r w:rsidRPr="00E479ED">
        <w:rPr>
          <w:rFonts w:ascii="Arial" w:eastAsia="SimSun" w:hAnsi="Arial" w:cs="Arial"/>
          <w:sz w:val="24"/>
          <w:szCs w:val="24"/>
        </w:rPr>
        <w:t>subpartida</w:t>
      </w:r>
      <w:proofErr w:type="spellEnd"/>
      <w:r w:rsidRPr="00E479ED">
        <w:rPr>
          <w:rFonts w:ascii="Arial" w:eastAsia="SimSun" w:hAnsi="Arial" w:cs="Arial"/>
          <w:sz w:val="24"/>
          <w:szCs w:val="24"/>
        </w:rPr>
        <w:t xml:space="preserve"> servicios en Ciencias económicas y sociales un monto de ¢270.000.00 colones a la partida de capacitación y protocolo, </w:t>
      </w:r>
      <w:proofErr w:type="spellStart"/>
      <w:r w:rsidRPr="00E479ED">
        <w:rPr>
          <w:rFonts w:ascii="Arial" w:eastAsia="SimSun" w:hAnsi="Arial" w:cs="Arial"/>
          <w:sz w:val="24"/>
          <w:szCs w:val="24"/>
        </w:rPr>
        <w:t>subpartida</w:t>
      </w:r>
      <w:proofErr w:type="spellEnd"/>
      <w:r w:rsidRPr="00E479ED">
        <w:rPr>
          <w:rFonts w:ascii="Arial" w:eastAsia="SimSun" w:hAnsi="Arial" w:cs="Arial"/>
          <w:sz w:val="24"/>
          <w:szCs w:val="24"/>
        </w:rPr>
        <w:t xml:space="preserve"> de actividades protocolarias y sociales.</w:t>
      </w:r>
    </w:p>
    <w:p w:rsidR="00E479ED" w:rsidRPr="00E479ED" w:rsidRDefault="00E479ED" w:rsidP="00E479ED">
      <w:pPr>
        <w:spacing w:after="0" w:line="240" w:lineRule="atLeast"/>
        <w:rPr>
          <w:rFonts w:eastAsia="SimSun"/>
        </w:rPr>
      </w:pPr>
    </w:p>
    <w:p w:rsidR="00F56D3E" w:rsidRDefault="00E479ED" w:rsidP="00F56D3E">
      <w:pPr>
        <w:numPr>
          <w:ilvl w:val="0"/>
          <w:numId w:val="7"/>
        </w:numPr>
        <w:contextualSpacing/>
        <w:jc w:val="both"/>
        <w:rPr>
          <w:rFonts w:ascii="Arial" w:eastAsia="SimSun" w:hAnsi="Arial" w:cs="Arial"/>
          <w:sz w:val="24"/>
          <w:szCs w:val="24"/>
        </w:rPr>
      </w:pPr>
      <w:r w:rsidRPr="00F56D3E">
        <w:rPr>
          <w:rFonts w:ascii="Arial" w:eastAsia="SimSun" w:hAnsi="Arial" w:cs="Arial"/>
          <w:sz w:val="24"/>
          <w:szCs w:val="24"/>
        </w:rPr>
        <w:t xml:space="preserve">Trasladar de la Partida de Servicios de Gestión y Apoyo, </w:t>
      </w:r>
      <w:proofErr w:type="spellStart"/>
      <w:r w:rsidRPr="00F56D3E">
        <w:rPr>
          <w:rFonts w:ascii="Arial" w:eastAsia="SimSun" w:hAnsi="Arial" w:cs="Arial"/>
          <w:sz w:val="24"/>
          <w:szCs w:val="24"/>
        </w:rPr>
        <w:t>subpartida</w:t>
      </w:r>
      <w:proofErr w:type="spellEnd"/>
      <w:r w:rsidRPr="00F56D3E">
        <w:rPr>
          <w:rFonts w:ascii="Arial" w:eastAsia="SimSun" w:hAnsi="Arial" w:cs="Arial"/>
          <w:sz w:val="24"/>
          <w:szCs w:val="24"/>
        </w:rPr>
        <w:t xml:space="preserve"> otros servicios y gestión y apoyo un monto de ¢600.000.00 colones a la partida productos químicos y conexos, </w:t>
      </w:r>
      <w:proofErr w:type="spellStart"/>
      <w:r w:rsidRPr="00F56D3E">
        <w:rPr>
          <w:rFonts w:ascii="Arial" w:eastAsia="SimSun" w:hAnsi="Arial" w:cs="Arial"/>
          <w:sz w:val="24"/>
          <w:szCs w:val="24"/>
        </w:rPr>
        <w:t>subpartida</w:t>
      </w:r>
      <w:proofErr w:type="spellEnd"/>
      <w:r w:rsidRPr="00F56D3E">
        <w:rPr>
          <w:rFonts w:ascii="Arial" w:eastAsia="SimSun" w:hAnsi="Arial" w:cs="Arial"/>
          <w:sz w:val="24"/>
          <w:szCs w:val="24"/>
        </w:rPr>
        <w:t xml:space="preserve"> alimentos y bebidas.</w:t>
      </w:r>
    </w:p>
    <w:p w:rsidR="00F56D3E" w:rsidRDefault="00F56D3E" w:rsidP="00F56D3E">
      <w:pPr>
        <w:pStyle w:val="Prrafodelista"/>
        <w:rPr>
          <w:rFonts w:ascii="Arial" w:eastAsia="SimSun" w:hAnsi="Arial" w:cs="Arial"/>
          <w:sz w:val="24"/>
          <w:szCs w:val="24"/>
        </w:rPr>
      </w:pPr>
    </w:p>
    <w:p w:rsidR="00F56D3E" w:rsidRPr="00F56D3E" w:rsidRDefault="00F56D3E" w:rsidP="00F56D3E">
      <w:pPr>
        <w:pStyle w:val="Sinespaciado"/>
      </w:pPr>
    </w:p>
    <w:p w:rsidR="00E479ED" w:rsidRPr="00E479ED" w:rsidRDefault="00E479ED" w:rsidP="00E479ED">
      <w:pPr>
        <w:numPr>
          <w:ilvl w:val="0"/>
          <w:numId w:val="7"/>
        </w:numPr>
        <w:contextualSpacing/>
        <w:jc w:val="both"/>
        <w:rPr>
          <w:rFonts w:ascii="Arial" w:eastAsia="SimSun" w:hAnsi="Arial" w:cs="Arial"/>
          <w:sz w:val="24"/>
          <w:szCs w:val="24"/>
        </w:rPr>
      </w:pPr>
      <w:r w:rsidRPr="00E479ED">
        <w:rPr>
          <w:rFonts w:ascii="Arial" w:eastAsia="SimSun" w:hAnsi="Arial" w:cs="Arial"/>
          <w:sz w:val="24"/>
          <w:szCs w:val="24"/>
        </w:rPr>
        <w:lastRenderedPageBreak/>
        <w:t xml:space="preserve">Trasladar de la Partida de Servicios de Gestión y Apoyo, sub partida otros servicios de gestión y apoyo un monto de ¢ 1.100.000.00 colones a la partida Útiles, materiales y suministro, </w:t>
      </w:r>
      <w:proofErr w:type="spellStart"/>
      <w:r w:rsidRPr="00E479ED">
        <w:rPr>
          <w:rFonts w:ascii="Arial" w:eastAsia="SimSun" w:hAnsi="Arial" w:cs="Arial"/>
          <w:sz w:val="24"/>
          <w:szCs w:val="24"/>
        </w:rPr>
        <w:t>subpartida</w:t>
      </w:r>
      <w:proofErr w:type="spellEnd"/>
      <w:r w:rsidRPr="00E479ED">
        <w:rPr>
          <w:rFonts w:ascii="Arial" w:eastAsia="SimSun" w:hAnsi="Arial" w:cs="Arial"/>
          <w:sz w:val="24"/>
          <w:szCs w:val="24"/>
        </w:rPr>
        <w:t xml:space="preserve"> Otros Útiles, materiales y suministros.</w:t>
      </w:r>
    </w:p>
    <w:p w:rsidR="00E479ED" w:rsidRPr="00E479ED" w:rsidRDefault="00E479ED" w:rsidP="00E479ED">
      <w:pPr>
        <w:spacing w:after="0" w:line="240" w:lineRule="auto"/>
        <w:jc w:val="both"/>
        <w:rPr>
          <w:rFonts w:ascii="Arial" w:eastAsia="Calibri" w:hAnsi="Arial" w:cs="Arial"/>
          <w:b/>
        </w:rPr>
      </w:pPr>
    </w:p>
    <w:p w:rsidR="00E479ED" w:rsidRPr="00E479ED" w:rsidRDefault="00E479ED" w:rsidP="00E479ED">
      <w:pPr>
        <w:spacing w:after="0" w:line="240" w:lineRule="auto"/>
        <w:jc w:val="both"/>
        <w:rPr>
          <w:rFonts w:ascii="Arial" w:eastAsia="Calibri" w:hAnsi="Arial" w:cs="Arial"/>
          <w:b/>
        </w:rPr>
      </w:pPr>
      <w:r w:rsidRPr="00E479ED">
        <w:rPr>
          <w:rFonts w:ascii="Arial" w:eastAsia="Calibri" w:hAnsi="Arial" w:cs="Arial"/>
          <w:b/>
        </w:rPr>
        <w:t>ACUERDO UNÁNIME Y DECLARADO DEFINITIVAMENTE APROBADO N° 376-19</w:t>
      </w:r>
    </w:p>
    <w:p w:rsidR="00E479ED" w:rsidRPr="00E479ED" w:rsidRDefault="00E479ED" w:rsidP="00E479ED">
      <w:pPr>
        <w:spacing w:after="0" w:line="240" w:lineRule="auto"/>
        <w:rPr>
          <w:rFonts w:ascii="Calibri" w:eastAsia="Calibri" w:hAnsi="Calibri" w:cs="Times New Roman"/>
        </w:rPr>
      </w:pPr>
    </w:p>
    <w:p w:rsidR="00E479ED" w:rsidRPr="00E479ED" w:rsidRDefault="00E479ED" w:rsidP="00E479ED">
      <w:pPr>
        <w:spacing w:after="0" w:line="240" w:lineRule="auto"/>
        <w:jc w:val="both"/>
        <w:rPr>
          <w:rFonts w:ascii="Arial" w:eastAsia="Calibri" w:hAnsi="Arial" w:cs="Arial"/>
          <w:sz w:val="24"/>
          <w:szCs w:val="24"/>
        </w:rPr>
      </w:pPr>
      <w:r w:rsidRPr="00E479ED">
        <w:rPr>
          <w:rFonts w:ascii="Arial" w:eastAsia="Calibri" w:hAnsi="Arial" w:cs="Arial"/>
          <w:sz w:val="24"/>
          <w:szCs w:val="24"/>
        </w:rPr>
        <w:t>Acuerdo con el voto positivo de los regidores</w:t>
      </w:r>
    </w:p>
    <w:p w:rsidR="00E479ED" w:rsidRPr="00E479ED" w:rsidRDefault="00E479ED" w:rsidP="00E479ED">
      <w:pPr>
        <w:spacing w:after="0" w:line="240" w:lineRule="auto"/>
        <w:jc w:val="both"/>
        <w:rPr>
          <w:rFonts w:ascii="Arial" w:eastAsia="Calibri" w:hAnsi="Arial" w:cs="Arial"/>
          <w:sz w:val="24"/>
          <w:szCs w:val="24"/>
        </w:rPr>
      </w:pPr>
    </w:p>
    <w:p w:rsidR="00E479ED" w:rsidRPr="00E479ED" w:rsidRDefault="00E479ED" w:rsidP="00E479ED">
      <w:pPr>
        <w:numPr>
          <w:ilvl w:val="0"/>
          <w:numId w:val="6"/>
        </w:numPr>
        <w:spacing w:after="0" w:line="240" w:lineRule="auto"/>
        <w:ind w:left="1701" w:right="-799"/>
        <w:rPr>
          <w:rFonts w:ascii="Arial" w:eastAsia="Calibri" w:hAnsi="Arial" w:cs="Arial"/>
          <w:sz w:val="24"/>
          <w:szCs w:val="24"/>
        </w:rPr>
      </w:pPr>
      <w:r w:rsidRPr="00E479ED">
        <w:rPr>
          <w:rFonts w:ascii="Arial" w:eastAsia="Calibri" w:hAnsi="Arial" w:cs="Arial"/>
          <w:sz w:val="24"/>
          <w:szCs w:val="24"/>
        </w:rPr>
        <w:t>José Fernando Méndez Vindas, Partido Unidad Social Cristiana</w:t>
      </w:r>
    </w:p>
    <w:p w:rsidR="00E479ED" w:rsidRPr="00E479ED" w:rsidRDefault="00E479ED" w:rsidP="00E479ED">
      <w:pPr>
        <w:numPr>
          <w:ilvl w:val="0"/>
          <w:numId w:val="6"/>
        </w:numPr>
        <w:spacing w:after="0" w:line="240" w:lineRule="auto"/>
        <w:ind w:left="1701" w:right="-799"/>
        <w:rPr>
          <w:rFonts w:ascii="Arial" w:eastAsia="Calibri" w:hAnsi="Arial" w:cs="Arial"/>
          <w:sz w:val="24"/>
          <w:szCs w:val="24"/>
        </w:rPr>
      </w:pPr>
      <w:r w:rsidRPr="00E479ED">
        <w:rPr>
          <w:rFonts w:ascii="Arial" w:eastAsia="Calibri" w:hAnsi="Arial" w:cs="Arial"/>
          <w:sz w:val="24"/>
          <w:szCs w:val="24"/>
        </w:rPr>
        <w:t>Julio César Benavides Espinoza, Partido Unidad Social Cristiana</w:t>
      </w:r>
    </w:p>
    <w:p w:rsidR="00E479ED" w:rsidRPr="00E479ED" w:rsidRDefault="00E479ED" w:rsidP="00E479ED">
      <w:pPr>
        <w:numPr>
          <w:ilvl w:val="0"/>
          <w:numId w:val="6"/>
        </w:numPr>
        <w:spacing w:after="0" w:line="240" w:lineRule="auto"/>
        <w:ind w:left="1701" w:right="-799"/>
        <w:rPr>
          <w:rFonts w:ascii="Arial" w:eastAsia="Calibri" w:hAnsi="Arial" w:cs="Arial"/>
          <w:sz w:val="24"/>
          <w:szCs w:val="24"/>
        </w:rPr>
      </w:pPr>
      <w:r w:rsidRPr="00E479ED">
        <w:rPr>
          <w:rFonts w:ascii="Arial" w:eastAsia="Calibri" w:hAnsi="Arial" w:cs="Arial"/>
          <w:sz w:val="24"/>
          <w:szCs w:val="24"/>
        </w:rPr>
        <w:t>Damaris Gamboa Hernández, Partido Unidad Social Cristiana</w:t>
      </w:r>
    </w:p>
    <w:p w:rsidR="00E479ED" w:rsidRPr="00E479ED" w:rsidRDefault="00E479ED" w:rsidP="00E479ED">
      <w:pPr>
        <w:numPr>
          <w:ilvl w:val="0"/>
          <w:numId w:val="6"/>
        </w:numPr>
        <w:spacing w:after="0" w:line="240" w:lineRule="auto"/>
        <w:ind w:left="1701"/>
        <w:rPr>
          <w:rFonts w:ascii="Arial" w:eastAsia="Calibri" w:hAnsi="Arial" w:cs="Arial"/>
          <w:sz w:val="24"/>
          <w:szCs w:val="24"/>
        </w:rPr>
      </w:pPr>
      <w:r w:rsidRPr="00E479ED">
        <w:rPr>
          <w:rFonts w:ascii="Arial" w:eastAsia="Calibri" w:hAnsi="Arial" w:cs="Arial"/>
          <w:sz w:val="24"/>
          <w:szCs w:val="24"/>
        </w:rPr>
        <w:t>Yojhan Cubero Ramírez, Partido Liberación Nacional</w:t>
      </w:r>
    </w:p>
    <w:p w:rsidR="00E479ED" w:rsidRPr="00E479ED" w:rsidRDefault="00E479ED" w:rsidP="00E479ED">
      <w:pPr>
        <w:numPr>
          <w:ilvl w:val="0"/>
          <w:numId w:val="6"/>
        </w:numPr>
        <w:spacing w:after="0" w:line="240" w:lineRule="auto"/>
        <w:ind w:left="1701"/>
        <w:rPr>
          <w:rFonts w:ascii="Arial" w:eastAsia="Calibri" w:hAnsi="Arial" w:cs="Arial"/>
          <w:sz w:val="24"/>
          <w:szCs w:val="24"/>
        </w:rPr>
      </w:pPr>
      <w:r w:rsidRPr="00E479ED">
        <w:rPr>
          <w:rFonts w:ascii="Arial" w:eastAsia="SimSun" w:hAnsi="Arial" w:cs="Arial"/>
          <w:sz w:val="24"/>
          <w:szCs w:val="24"/>
        </w:rPr>
        <w:t>Betty Castillo Ortiz, Partido Liberación Nacional</w:t>
      </w: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Pr="001F3A3E" w:rsidRDefault="00E479ED" w:rsidP="00E479ED">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E479ED" w:rsidRDefault="00E479ED" w:rsidP="00E479ED">
      <w:pPr>
        <w:pStyle w:val="Sinespaciado"/>
        <w:jc w:val="center"/>
        <w:rPr>
          <w:rFonts w:ascii="Arial" w:hAnsi="Arial" w:cs="Arial"/>
          <w:b/>
          <w:sz w:val="24"/>
          <w:szCs w:val="24"/>
        </w:rPr>
      </w:pPr>
      <w:r w:rsidRPr="001F3A3E">
        <w:rPr>
          <w:rFonts w:ascii="Arial" w:hAnsi="Arial" w:cs="Arial"/>
          <w:b/>
          <w:sz w:val="24"/>
          <w:szCs w:val="24"/>
        </w:rPr>
        <w:t>SECRETARÍA CONCEJO MUNICIPAL</w:t>
      </w:r>
    </w:p>
    <w:p w:rsidR="00E479ED" w:rsidRDefault="00E479ED" w:rsidP="00E479ED">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1EA88EFE" wp14:editId="4382740D">
            <wp:extent cx="213459" cy="152400"/>
            <wp:effectExtent l="0" t="0" r="0" b="0"/>
            <wp:docPr id="132" name="Imagen 13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E479ED" w:rsidRDefault="00E479ED" w:rsidP="002F47BA">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7C3AF43E" wp14:editId="7CB8F385">
            <wp:extent cx="213459" cy="152400"/>
            <wp:effectExtent l="0" t="0" r="0" b="0"/>
            <wp:docPr id="133" name="Imagen 13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 xml:space="preserve">C/c: Sr. </w:t>
      </w:r>
      <w:proofErr w:type="spellStart"/>
      <w:r>
        <w:rPr>
          <w:rFonts w:ascii="Arial" w:eastAsia="Calibri" w:hAnsi="Arial" w:cs="Arial"/>
          <w:sz w:val="16"/>
          <w:szCs w:val="16"/>
        </w:rPr>
        <w:t>Gilberth</w:t>
      </w:r>
      <w:proofErr w:type="spellEnd"/>
      <w:r>
        <w:rPr>
          <w:rFonts w:ascii="Arial" w:eastAsia="Calibri" w:hAnsi="Arial" w:cs="Arial"/>
          <w:sz w:val="16"/>
          <w:szCs w:val="16"/>
        </w:rPr>
        <w:t xml:space="preserve"> Acuña Cerdas, Planificación, Control y Presupuesto</w:t>
      </w: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F56D3E" w:rsidRDefault="00F56D3E" w:rsidP="00E479ED">
      <w:pPr>
        <w:ind w:left="4248" w:firstLine="708"/>
        <w:rPr>
          <w:rFonts w:ascii="Arial" w:hAnsi="Arial" w:cs="Arial"/>
          <w:b/>
          <w:sz w:val="24"/>
          <w:szCs w:val="24"/>
          <w:lang w:val="es-ES"/>
        </w:rPr>
      </w:pPr>
    </w:p>
    <w:p w:rsidR="00F56D3E" w:rsidRDefault="00F56D3E" w:rsidP="00F56D3E">
      <w:pPr>
        <w:pStyle w:val="Sinespaciado"/>
        <w:rPr>
          <w:lang w:val="es-ES"/>
        </w:rPr>
      </w:pPr>
    </w:p>
    <w:p w:rsidR="00E479ED" w:rsidRPr="001F3A3E" w:rsidRDefault="00F56D3E" w:rsidP="00E479ED">
      <w:pPr>
        <w:ind w:left="4248" w:firstLine="708"/>
        <w:rPr>
          <w:rFonts w:ascii="Arial" w:hAnsi="Arial" w:cs="Arial"/>
          <w:b/>
          <w:sz w:val="24"/>
          <w:szCs w:val="24"/>
          <w:lang w:val="es-ES"/>
        </w:rPr>
      </w:pPr>
      <w:r>
        <w:rPr>
          <w:rFonts w:ascii="Arial" w:hAnsi="Arial" w:cs="Arial"/>
          <w:b/>
          <w:sz w:val="24"/>
          <w:szCs w:val="24"/>
          <w:lang w:val="es-ES"/>
        </w:rPr>
        <w:t xml:space="preserve">        </w:t>
      </w:r>
      <w:r w:rsidR="00E479ED">
        <w:rPr>
          <w:rFonts w:ascii="Arial" w:hAnsi="Arial" w:cs="Arial"/>
          <w:b/>
          <w:sz w:val="24"/>
          <w:szCs w:val="24"/>
          <w:lang w:val="es-ES"/>
        </w:rPr>
        <w:t>OFICIO MSPH-CM-ACUER-377</w:t>
      </w:r>
      <w:r w:rsidR="00E479ED" w:rsidRPr="001F3A3E">
        <w:rPr>
          <w:rFonts w:ascii="Arial" w:hAnsi="Arial" w:cs="Arial"/>
          <w:b/>
          <w:sz w:val="24"/>
          <w:szCs w:val="24"/>
          <w:lang w:val="es-ES"/>
        </w:rPr>
        <w:t>-19</w:t>
      </w:r>
    </w:p>
    <w:p w:rsidR="00E479ED" w:rsidRPr="001F3A3E" w:rsidRDefault="00E479ED" w:rsidP="00E479ED">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02 de julio</w:t>
      </w:r>
      <w:r w:rsidRPr="001F3A3E">
        <w:rPr>
          <w:rFonts w:ascii="Arial" w:eastAsia="Calibri" w:hAnsi="Arial" w:cs="Arial"/>
          <w:sz w:val="24"/>
          <w:szCs w:val="24"/>
          <w:lang w:val="es-ES"/>
        </w:rPr>
        <w:t xml:space="preserve"> de 2019</w:t>
      </w:r>
    </w:p>
    <w:p w:rsidR="00E479ED" w:rsidRPr="001F3A3E" w:rsidRDefault="00E479ED" w:rsidP="00E479ED">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E479ED" w:rsidRPr="00A25B15" w:rsidRDefault="00E479ED" w:rsidP="00E479ED">
      <w:pPr>
        <w:pStyle w:val="Sinespaciado"/>
        <w:rPr>
          <w:rFonts w:ascii="Arial" w:hAnsi="Arial" w:cs="Arial"/>
          <w:sz w:val="24"/>
          <w:szCs w:val="24"/>
          <w:lang w:val="es-ES" w:eastAsia="es-ES"/>
        </w:rPr>
      </w:pPr>
      <w:r>
        <w:rPr>
          <w:rFonts w:ascii="Arial" w:hAnsi="Arial" w:cs="Arial"/>
          <w:sz w:val="24"/>
          <w:szCs w:val="24"/>
          <w:lang w:val="es-ES" w:eastAsia="es-ES"/>
        </w:rPr>
        <w:t>Señora</w:t>
      </w:r>
    </w:p>
    <w:p w:rsidR="00E479ED" w:rsidRDefault="00E479ED" w:rsidP="00E479ED">
      <w:pPr>
        <w:pStyle w:val="Sinespaciado"/>
        <w:rPr>
          <w:rFonts w:ascii="Arial" w:hAnsi="Arial" w:cs="Arial"/>
          <w:sz w:val="24"/>
          <w:szCs w:val="24"/>
          <w:lang w:val="es-ES" w:eastAsia="es-ES"/>
        </w:rPr>
      </w:pPr>
      <w:proofErr w:type="spellStart"/>
      <w:r>
        <w:rPr>
          <w:rFonts w:ascii="Arial" w:hAnsi="Arial" w:cs="Arial"/>
          <w:sz w:val="24"/>
          <w:szCs w:val="24"/>
          <w:lang w:val="es-ES" w:eastAsia="es-ES"/>
        </w:rPr>
        <w:t>Kattia</w:t>
      </w:r>
      <w:proofErr w:type="spellEnd"/>
      <w:r>
        <w:rPr>
          <w:rFonts w:ascii="Arial" w:hAnsi="Arial" w:cs="Arial"/>
          <w:sz w:val="24"/>
          <w:szCs w:val="24"/>
          <w:lang w:val="es-ES" w:eastAsia="es-ES"/>
        </w:rPr>
        <w:t xml:space="preserve"> Araya Angulo, Directora</w:t>
      </w:r>
    </w:p>
    <w:p w:rsidR="00E479ED" w:rsidRDefault="00E479ED" w:rsidP="00E479ED">
      <w:pPr>
        <w:pStyle w:val="Sinespaciado"/>
        <w:rPr>
          <w:rFonts w:ascii="Arial" w:hAnsi="Arial" w:cs="Arial"/>
          <w:sz w:val="24"/>
          <w:szCs w:val="24"/>
          <w:lang w:val="es-ES" w:eastAsia="es-ES"/>
        </w:rPr>
      </w:pPr>
      <w:r>
        <w:rPr>
          <w:rFonts w:ascii="Arial" w:hAnsi="Arial" w:cs="Arial"/>
          <w:sz w:val="24"/>
          <w:szCs w:val="24"/>
          <w:lang w:val="es-ES" w:eastAsia="es-ES"/>
        </w:rPr>
        <w:t>Junta de Educación</w:t>
      </w:r>
    </w:p>
    <w:p w:rsidR="00E479ED" w:rsidRPr="00A25B15" w:rsidRDefault="00E479ED" w:rsidP="00E479ED">
      <w:pPr>
        <w:pStyle w:val="Sinespaciado"/>
        <w:rPr>
          <w:rFonts w:ascii="Arial" w:hAnsi="Arial" w:cs="Arial"/>
          <w:sz w:val="24"/>
          <w:szCs w:val="24"/>
          <w:lang w:val="es-ES" w:eastAsia="es-ES"/>
        </w:rPr>
      </w:pPr>
      <w:r>
        <w:rPr>
          <w:rFonts w:ascii="Arial" w:hAnsi="Arial" w:cs="Arial"/>
          <w:sz w:val="24"/>
          <w:szCs w:val="24"/>
          <w:lang w:val="es-ES" w:eastAsia="es-ES"/>
        </w:rPr>
        <w:t>Escuela Neftalí Villalobos Gutiérrez</w:t>
      </w:r>
    </w:p>
    <w:p w:rsidR="00E479ED" w:rsidRPr="0086294F" w:rsidRDefault="00E479ED" w:rsidP="00E479ED">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E479ED" w:rsidRPr="0086294F" w:rsidRDefault="00E479ED" w:rsidP="00E479ED">
      <w:pPr>
        <w:spacing w:after="0" w:line="276" w:lineRule="auto"/>
        <w:jc w:val="both"/>
        <w:rPr>
          <w:rFonts w:ascii="Arial" w:eastAsia="Times New Roman" w:hAnsi="Arial" w:cs="Arial"/>
          <w:sz w:val="24"/>
          <w:szCs w:val="24"/>
          <w:lang w:val="es-ES" w:eastAsia="es-ES"/>
        </w:rPr>
      </w:pPr>
    </w:p>
    <w:p w:rsidR="00E479ED" w:rsidRPr="001F3A3E" w:rsidRDefault="00E479ED" w:rsidP="00E479ED">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E479ED" w:rsidRPr="001F3A3E" w:rsidRDefault="00E479ED" w:rsidP="00E479ED">
      <w:pPr>
        <w:spacing w:after="0" w:line="240" w:lineRule="auto"/>
        <w:rPr>
          <w:rFonts w:ascii="Calibri" w:eastAsia="Calibri" w:hAnsi="Calibri" w:cs="Times New Roman"/>
          <w:lang w:val="es-ES"/>
        </w:rPr>
      </w:pPr>
    </w:p>
    <w:p w:rsidR="00E479ED" w:rsidRPr="001F3A3E" w:rsidRDefault="00E479ED" w:rsidP="00E479ED">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E479ED" w:rsidRPr="001F3A3E" w:rsidRDefault="00E479ED" w:rsidP="00E479ED">
      <w:pPr>
        <w:spacing w:after="0" w:line="240" w:lineRule="auto"/>
        <w:rPr>
          <w:rFonts w:ascii="Calibri" w:eastAsia="Calibri" w:hAnsi="Calibri" w:cs="Times New Roman"/>
          <w:lang w:val="es-ES" w:eastAsia="es-ES"/>
        </w:rPr>
      </w:pPr>
    </w:p>
    <w:p w:rsidR="00E479ED" w:rsidRPr="001F3A3E" w:rsidRDefault="00E479ED" w:rsidP="00E479ED">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E479ED" w:rsidRPr="00E479ED" w:rsidRDefault="00E479ED" w:rsidP="00E479ED">
      <w:pPr>
        <w:pStyle w:val="Sinespaciad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27</w:t>
      </w:r>
      <w:r w:rsidRPr="001F3A3E">
        <w:rPr>
          <w:rFonts w:ascii="Arial" w:hAnsi="Arial" w:cs="Arial"/>
          <w:b/>
          <w:sz w:val="24"/>
          <w:szCs w:val="24"/>
          <w:lang w:val="es-ES"/>
        </w:rPr>
        <w:t xml:space="preserve">-19 CELEBRADA EL DÍA </w:t>
      </w:r>
      <w:r>
        <w:rPr>
          <w:rFonts w:ascii="Arial" w:hAnsi="Arial" w:cs="Arial"/>
          <w:b/>
          <w:sz w:val="24"/>
          <w:szCs w:val="24"/>
          <w:lang w:val="es-ES"/>
        </w:rPr>
        <w:t>PRIMERO</w:t>
      </w:r>
      <w:r w:rsidRPr="001F3A3E">
        <w:rPr>
          <w:rFonts w:ascii="Arial" w:hAnsi="Arial" w:cs="Arial"/>
          <w:b/>
          <w:sz w:val="24"/>
          <w:szCs w:val="24"/>
          <w:lang w:val="es-ES"/>
        </w:rPr>
        <w:t xml:space="preserve"> 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E479ED" w:rsidRDefault="00E479ED" w:rsidP="002F47BA">
      <w:pPr>
        <w:pStyle w:val="Sinespaciado"/>
        <w:rPr>
          <w:rFonts w:ascii="Arial" w:eastAsia="Calibri" w:hAnsi="Arial" w:cs="Arial"/>
          <w:sz w:val="16"/>
          <w:szCs w:val="16"/>
        </w:rPr>
      </w:pPr>
    </w:p>
    <w:p w:rsidR="00E479ED" w:rsidRPr="00E479ED" w:rsidRDefault="00E479ED" w:rsidP="00E479ED">
      <w:pPr>
        <w:spacing w:after="0" w:line="240" w:lineRule="auto"/>
        <w:jc w:val="both"/>
        <w:rPr>
          <w:rFonts w:ascii="Arial" w:eastAsia="Calibri" w:hAnsi="Arial" w:cs="Arial"/>
          <w:b/>
          <w:sz w:val="24"/>
          <w:szCs w:val="24"/>
        </w:rPr>
      </w:pPr>
      <w:r w:rsidRPr="00E479ED">
        <w:rPr>
          <w:rFonts w:ascii="Arial" w:eastAsia="Calibri" w:hAnsi="Arial" w:cs="Arial"/>
          <w:b/>
          <w:sz w:val="24"/>
          <w:szCs w:val="24"/>
        </w:rPr>
        <w:t>CONSIDERANDO</w:t>
      </w:r>
    </w:p>
    <w:p w:rsidR="00E479ED" w:rsidRPr="00E479ED" w:rsidRDefault="00E479ED" w:rsidP="00E479ED">
      <w:pPr>
        <w:pStyle w:val="Sinespaciado"/>
      </w:pPr>
    </w:p>
    <w:p w:rsidR="00E479ED" w:rsidRPr="00E479ED" w:rsidRDefault="00E479ED" w:rsidP="00E479ED">
      <w:pPr>
        <w:spacing w:after="0" w:line="240" w:lineRule="auto"/>
        <w:jc w:val="both"/>
        <w:rPr>
          <w:rFonts w:ascii="Arial" w:eastAsia="Calibri" w:hAnsi="Arial" w:cs="Arial"/>
          <w:sz w:val="24"/>
          <w:szCs w:val="24"/>
        </w:rPr>
      </w:pPr>
      <w:r w:rsidRPr="00E479ED">
        <w:rPr>
          <w:rFonts w:ascii="Arial" w:eastAsia="Calibri" w:hAnsi="Arial" w:cs="Arial"/>
          <w:sz w:val="24"/>
          <w:szCs w:val="24"/>
        </w:rPr>
        <w:t xml:space="preserve">Moción presentada por el Sr. José Fernando Méndez Vindas, Regidor Propietario para que se brinde una nueva fecha de audiencia a la Junta de Educación de la Escuela Neftalí Villalobos para que procedan con la presentación de la Rendición de Cuentas. </w:t>
      </w:r>
    </w:p>
    <w:p w:rsidR="00E479ED" w:rsidRPr="00E479ED" w:rsidRDefault="00E479ED" w:rsidP="00E479ED">
      <w:pPr>
        <w:spacing w:after="0" w:line="240" w:lineRule="auto"/>
        <w:jc w:val="both"/>
        <w:rPr>
          <w:rFonts w:ascii="Arial" w:eastAsia="Calibri" w:hAnsi="Arial" w:cs="Arial"/>
          <w:sz w:val="24"/>
          <w:szCs w:val="24"/>
        </w:rPr>
      </w:pPr>
    </w:p>
    <w:p w:rsidR="00E479ED" w:rsidRPr="00E479ED" w:rsidRDefault="00E479ED" w:rsidP="00E479ED">
      <w:pPr>
        <w:spacing w:after="0" w:line="240" w:lineRule="auto"/>
        <w:jc w:val="both"/>
        <w:rPr>
          <w:rFonts w:ascii="Arial" w:eastAsia="Calibri" w:hAnsi="Arial" w:cs="Arial"/>
          <w:b/>
          <w:sz w:val="24"/>
          <w:szCs w:val="24"/>
        </w:rPr>
      </w:pPr>
      <w:r w:rsidRPr="00E479ED">
        <w:rPr>
          <w:rFonts w:ascii="Arial" w:eastAsia="Calibri" w:hAnsi="Arial" w:cs="Arial"/>
          <w:b/>
          <w:sz w:val="24"/>
          <w:szCs w:val="24"/>
        </w:rPr>
        <w:t>ESTE CONCEJO MUNICIPAL ACUERDA</w:t>
      </w:r>
    </w:p>
    <w:p w:rsidR="00E479ED" w:rsidRPr="00E479ED" w:rsidRDefault="00E479ED" w:rsidP="00FD1C89">
      <w:pPr>
        <w:pStyle w:val="Sinespaciado"/>
        <w:spacing w:line="240" w:lineRule="atLeast"/>
      </w:pPr>
    </w:p>
    <w:p w:rsidR="00E479ED" w:rsidRPr="00E479ED" w:rsidRDefault="00E479ED" w:rsidP="00E479ED">
      <w:pPr>
        <w:spacing w:after="0" w:line="240" w:lineRule="auto"/>
        <w:jc w:val="both"/>
        <w:rPr>
          <w:rFonts w:ascii="Arial" w:eastAsia="Calibri" w:hAnsi="Arial" w:cs="Arial"/>
          <w:sz w:val="24"/>
          <w:szCs w:val="24"/>
        </w:rPr>
      </w:pPr>
      <w:r w:rsidRPr="00E479ED">
        <w:rPr>
          <w:rFonts w:ascii="Arial" w:eastAsia="Calibri" w:hAnsi="Arial" w:cs="Arial"/>
          <w:sz w:val="24"/>
          <w:szCs w:val="24"/>
        </w:rPr>
        <w:t>Aprobar dicha moción y convocar a sesión extraordinaria para el miércoles 25 de setiembre de 2019 a las 6:15pm en la Sala de Sesiones con el objetivo de atender en audiencia a la directora y miembros de la Junta de Educación de la Escuela Neftalí Villalobos Gutiérrez,  para la rendición de cuentas de los recursos provenientes de los fondos de subvención municipal, Ley N° 7552.</w:t>
      </w:r>
    </w:p>
    <w:p w:rsidR="00E479ED" w:rsidRPr="00E479ED" w:rsidRDefault="00E479ED" w:rsidP="00E479ED">
      <w:pPr>
        <w:spacing w:after="0" w:line="240" w:lineRule="auto"/>
        <w:jc w:val="both"/>
        <w:rPr>
          <w:rFonts w:ascii="Arial" w:eastAsia="Calibri" w:hAnsi="Arial" w:cs="Arial"/>
          <w:sz w:val="24"/>
          <w:szCs w:val="24"/>
        </w:rPr>
      </w:pPr>
    </w:p>
    <w:p w:rsidR="00E479ED" w:rsidRPr="00E479ED" w:rsidRDefault="00E479ED" w:rsidP="00E479ED">
      <w:pPr>
        <w:spacing w:after="0" w:line="240" w:lineRule="auto"/>
        <w:jc w:val="both"/>
        <w:rPr>
          <w:rFonts w:ascii="Arial" w:eastAsia="Calibri" w:hAnsi="Arial" w:cs="Arial"/>
          <w:b/>
        </w:rPr>
      </w:pPr>
      <w:r w:rsidRPr="00E479ED">
        <w:rPr>
          <w:rFonts w:ascii="Arial" w:eastAsia="Calibri" w:hAnsi="Arial" w:cs="Arial"/>
          <w:b/>
        </w:rPr>
        <w:t>ACUERDO UNÁNIME Y DECLARADO DEFINITIVAMENTE APROBADO N° 377-19</w:t>
      </w:r>
    </w:p>
    <w:p w:rsidR="00E479ED" w:rsidRPr="00E479ED" w:rsidRDefault="00E479ED" w:rsidP="00E479ED">
      <w:pPr>
        <w:pStyle w:val="Sinespaciado"/>
      </w:pPr>
    </w:p>
    <w:p w:rsidR="00E479ED" w:rsidRPr="00E479ED" w:rsidRDefault="00E479ED" w:rsidP="00E479ED">
      <w:pPr>
        <w:spacing w:after="0" w:line="240" w:lineRule="auto"/>
        <w:jc w:val="both"/>
        <w:rPr>
          <w:rFonts w:ascii="Arial" w:eastAsia="Calibri" w:hAnsi="Arial" w:cs="Arial"/>
          <w:sz w:val="24"/>
          <w:szCs w:val="24"/>
        </w:rPr>
      </w:pPr>
      <w:r w:rsidRPr="00E479ED">
        <w:rPr>
          <w:rFonts w:ascii="Arial" w:eastAsia="Calibri" w:hAnsi="Arial" w:cs="Arial"/>
          <w:sz w:val="24"/>
          <w:szCs w:val="24"/>
        </w:rPr>
        <w:t>Acuerdo con el voto positivo de los regidores</w:t>
      </w:r>
    </w:p>
    <w:p w:rsidR="00E479ED" w:rsidRPr="00E479ED" w:rsidRDefault="00E479ED" w:rsidP="00E479ED">
      <w:pPr>
        <w:spacing w:after="0" w:line="240" w:lineRule="auto"/>
        <w:jc w:val="both"/>
        <w:rPr>
          <w:rFonts w:ascii="Arial" w:eastAsia="Calibri" w:hAnsi="Arial" w:cs="Arial"/>
          <w:sz w:val="24"/>
          <w:szCs w:val="24"/>
        </w:rPr>
      </w:pPr>
    </w:p>
    <w:p w:rsidR="00E479ED" w:rsidRPr="00E479ED" w:rsidRDefault="00E479ED" w:rsidP="00E479ED">
      <w:pPr>
        <w:numPr>
          <w:ilvl w:val="0"/>
          <w:numId w:val="8"/>
        </w:numPr>
        <w:spacing w:after="0" w:line="240" w:lineRule="auto"/>
        <w:ind w:left="1843" w:right="-799"/>
        <w:rPr>
          <w:rFonts w:ascii="Arial" w:eastAsia="Calibri" w:hAnsi="Arial" w:cs="Arial"/>
          <w:sz w:val="24"/>
          <w:szCs w:val="24"/>
        </w:rPr>
      </w:pPr>
      <w:r w:rsidRPr="00E479ED">
        <w:rPr>
          <w:rFonts w:ascii="Arial" w:eastAsia="Calibri" w:hAnsi="Arial" w:cs="Arial"/>
          <w:sz w:val="24"/>
          <w:szCs w:val="24"/>
        </w:rPr>
        <w:t>José Fernando Méndez Vindas, Partido Unidad Social Cristiana</w:t>
      </w:r>
    </w:p>
    <w:p w:rsidR="00E479ED" w:rsidRPr="00E479ED" w:rsidRDefault="00E479ED" w:rsidP="00E479ED">
      <w:pPr>
        <w:numPr>
          <w:ilvl w:val="0"/>
          <w:numId w:val="8"/>
        </w:numPr>
        <w:spacing w:after="0" w:line="240" w:lineRule="auto"/>
        <w:ind w:left="1843" w:right="-799"/>
        <w:rPr>
          <w:rFonts w:ascii="Arial" w:eastAsia="Calibri" w:hAnsi="Arial" w:cs="Arial"/>
          <w:sz w:val="24"/>
          <w:szCs w:val="24"/>
        </w:rPr>
      </w:pPr>
      <w:r w:rsidRPr="00E479ED">
        <w:rPr>
          <w:rFonts w:ascii="Arial" w:eastAsia="Calibri" w:hAnsi="Arial" w:cs="Arial"/>
          <w:sz w:val="24"/>
          <w:szCs w:val="24"/>
        </w:rPr>
        <w:t>Julio César Benavides Espinoza, Partido Unidad Social Cristiana</w:t>
      </w:r>
    </w:p>
    <w:p w:rsidR="00E479ED" w:rsidRPr="00E479ED" w:rsidRDefault="00E479ED" w:rsidP="00E479ED">
      <w:pPr>
        <w:numPr>
          <w:ilvl w:val="0"/>
          <w:numId w:val="8"/>
        </w:numPr>
        <w:spacing w:after="0" w:line="240" w:lineRule="auto"/>
        <w:ind w:left="1843" w:right="-799"/>
        <w:rPr>
          <w:rFonts w:ascii="Arial" w:eastAsia="Calibri" w:hAnsi="Arial" w:cs="Arial"/>
          <w:sz w:val="24"/>
          <w:szCs w:val="24"/>
        </w:rPr>
      </w:pPr>
      <w:r w:rsidRPr="00E479ED">
        <w:rPr>
          <w:rFonts w:ascii="Arial" w:eastAsia="Calibri" w:hAnsi="Arial" w:cs="Arial"/>
          <w:sz w:val="24"/>
          <w:szCs w:val="24"/>
        </w:rPr>
        <w:t>Damaris Gamboa Hernández, Partido Unidad Social Cristiana</w:t>
      </w:r>
    </w:p>
    <w:p w:rsidR="00E479ED" w:rsidRPr="00E479ED" w:rsidRDefault="00E479ED" w:rsidP="00E479ED">
      <w:pPr>
        <w:numPr>
          <w:ilvl w:val="0"/>
          <w:numId w:val="8"/>
        </w:numPr>
        <w:spacing w:after="0" w:line="240" w:lineRule="auto"/>
        <w:ind w:left="1843"/>
        <w:rPr>
          <w:rFonts w:ascii="Arial" w:eastAsia="Calibri" w:hAnsi="Arial" w:cs="Arial"/>
          <w:sz w:val="24"/>
          <w:szCs w:val="24"/>
        </w:rPr>
      </w:pPr>
      <w:r w:rsidRPr="00E479ED">
        <w:rPr>
          <w:rFonts w:ascii="Arial" w:eastAsia="Calibri" w:hAnsi="Arial" w:cs="Arial"/>
          <w:sz w:val="24"/>
          <w:szCs w:val="24"/>
        </w:rPr>
        <w:t>Yojhan Cubero Ramírez, Partido Liberación Nacional</w:t>
      </w:r>
    </w:p>
    <w:p w:rsidR="00E479ED" w:rsidRPr="00E479ED" w:rsidRDefault="00E479ED" w:rsidP="00E479ED">
      <w:pPr>
        <w:numPr>
          <w:ilvl w:val="0"/>
          <w:numId w:val="8"/>
        </w:numPr>
        <w:spacing w:after="0" w:line="240" w:lineRule="auto"/>
        <w:ind w:left="1843"/>
        <w:rPr>
          <w:rFonts w:ascii="Arial" w:eastAsia="Calibri" w:hAnsi="Arial" w:cs="Arial"/>
          <w:sz w:val="24"/>
          <w:szCs w:val="24"/>
        </w:rPr>
      </w:pPr>
      <w:r w:rsidRPr="00E479ED">
        <w:rPr>
          <w:rFonts w:ascii="Arial" w:eastAsia="SimSun" w:hAnsi="Arial" w:cs="Arial"/>
          <w:sz w:val="24"/>
          <w:szCs w:val="24"/>
        </w:rPr>
        <w:t>Betty Castillo Ortiz, Partido Liberación Nacional</w:t>
      </w:r>
    </w:p>
    <w:p w:rsidR="00E479ED" w:rsidRDefault="00E479ED" w:rsidP="002F47BA">
      <w:pPr>
        <w:pStyle w:val="Sinespaciado"/>
        <w:rPr>
          <w:rFonts w:ascii="Arial" w:eastAsia="Calibri" w:hAnsi="Arial" w:cs="Arial"/>
          <w:sz w:val="16"/>
          <w:szCs w:val="16"/>
        </w:rPr>
      </w:pPr>
    </w:p>
    <w:p w:rsidR="00E479ED" w:rsidRDefault="00E479ED" w:rsidP="002F47BA">
      <w:pPr>
        <w:pStyle w:val="Sinespaciado"/>
        <w:rPr>
          <w:rFonts w:ascii="Arial" w:eastAsia="Calibri" w:hAnsi="Arial" w:cs="Arial"/>
          <w:sz w:val="16"/>
          <w:szCs w:val="16"/>
        </w:rPr>
      </w:pPr>
    </w:p>
    <w:p w:rsidR="00FD1C89" w:rsidRDefault="00FD1C89" w:rsidP="00FD1C89">
      <w:pPr>
        <w:pStyle w:val="Sinespaciado"/>
        <w:ind w:left="2124" w:firstLine="708"/>
        <w:rPr>
          <w:rFonts w:ascii="Arial" w:hAnsi="Arial" w:cs="Arial"/>
          <w:b/>
          <w:sz w:val="24"/>
          <w:szCs w:val="24"/>
        </w:rPr>
      </w:pPr>
    </w:p>
    <w:p w:rsidR="00FD1C89" w:rsidRDefault="00FD1C89" w:rsidP="00FD1C89">
      <w:pPr>
        <w:pStyle w:val="Sinespaciado"/>
        <w:ind w:left="2124" w:firstLine="708"/>
        <w:rPr>
          <w:rFonts w:ascii="Arial" w:hAnsi="Arial" w:cs="Arial"/>
          <w:b/>
          <w:sz w:val="24"/>
          <w:szCs w:val="24"/>
        </w:rPr>
      </w:pPr>
    </w:p>
    <w:p w:rsidR="00FD1C89" w:rsidRDefault="00FD1C89" w:rsidP="00FD1C89">
      <w:pPr>
        <w:pStyle w:val="Sinespaciado"/>
        <w:ind w:left="2124" w:firstLine="708"/>
        <w:rPr>
          <w:rFonts w:ascii="Arial" w:hAnsi="Arial" w:cs="Arial"/>
          <w:b/>
          <w:sz w:val="24"/>
          <w:szCs w:val="24"/>
        </w:rPr>
      </w:pPr>
    </w:p>
    <w:p w:rsidR="00FD1C89" w:rsidRDefault="00FD1C89" w:rsidP="00FD1C89">
      <w:pPr>
        <w:pStyle w:val="Sinespaciado"/>
        <w:ind w:left="2124" w:firstLine="708"/>
        <w:rPr>
          <w:rFonts w:ascii="Arial" w:hAnsi="Arial" w:cs="Arial"/>
          <w:b/>
          <w:sz w:val="24"/>
          <w:szCs w:val="24"/>
        </w:rPr>
      </w:pPr>
    </w:p>
    <w:p w:rsidR="00FD1C89" w:rsidRDefault="00FD1C89" w:rsidP="00FD1C89">
      <w:pPr>
        <w:pStyle w:val="Sinespaciado"/>
        <w:ind w:left="2124" w:firstLine="708"/>
        <w:rPr>
          <w:rFonts w:ascii="Arial" w:hAnsi="Arial" w:cs="Arial"/>
          <w:b/>
          <w:sz w:val="24"/>
          <w:szCs w:val="24"/>
        </w:rPr>
      </w:pPr>
    </w:p>
    <w:p w:rsidR="00FD1C89" w:rsidRPr="001F3A3E" w:rsidRDefault="00FD1C89" w:rsidP="00FD1C89">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FD1C89" w:rsidRDefault="00FD1C89" w:rsidP="00FD1C89">
      <w:pPr>
        <w:pStyle w:val="Sinespaciado"/>
        <w:jc w:val="center"/>
        <w:rPr>
          <w:rFonts w:ascii="Arial" w:hAnsi="Arial" w:cs="Arial"/>
          <w:b/>
          <w:sz w:val="24"/>
          <w:szCs w:val="24"/>
        </w:rPr>
      </w:pPr>
      <w:r w:rsidRPr="001F3A3E">
        <w:rPr>
          <w:rFonts w:ascii="Arial" w:hAnsi="Arial" w:cs="Arial"/>
          <w:b/>
          <w:sz w:val="24"/>
          <w:szCs w:val="24"/>
        </w:rPr>
        <w:t>SECRETARÍA CONCEJO MUNICIPAL</w:t>
      </w:r>
    </w:p>
    <w:p w:rsidR="00FD1C89" w:rsidRDefault="00FD1C89" w:rsidP="00FD1C89">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19CF8E45" wp14:editId="4A91AABB">
            <wp:extent cx="213459" cy="152400"/>
            <wp:effectExtent l="0" t="0" r="0" b="0"/>
            <wp:docPr id="134" name="Imagen 13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FD1C89" w:rsidRDefault="00FD1C89" w:rsidP="002F47BA">
      <w:pPr>
        <w:pStyle w:val="Sinespaciado"/>
        <w:rPr>
          <w:rFonts w:ascii="Arial" w:eastAsia="Calibri" w:hAnsi="Arial" w:cs="Arial"/>
          <w:sz w:val="16"/>
          <w:szCs w:val="16"/>
        </w:rPr>
      </w:pPr>
    </w:p>
    <w:p w:rsidR="00AF4917" w:rsidRDefault="00AF4917" w:rsidP="002F47BA">
      <w:pPr>
        <w:pStyle w:val="Sinespaciado"/>
        <w:rPr>
          <w:rFonts w:ascii="Arial" w:eastAsia="Calibri" w:hAnsi="Arial" w:cs="Arial"/>
          <w:sz w:val="16"/>
          <w:szCs w:val="16"/>
        </w:rPr>
      </w:pPr>
    </w:p>
    <w:p w:rsidR="00AF4917" w:rsidRDefault="00AF4917" w:rsidP="002F47BA">
      <w:pPr>
        <w:pStyle w:val="Sinespaciado"/>
        <w:rPr>
          <w:rFonts w:ascii="Arial" w:eastAsia="Calibri" w:hAnsi="Arial" w:cs="Arial"/>
          <w:sz w:val="16"/>
          <w:szCs w:val="16"/>
        </w:rPr>
      </w:pPr>
    </w:p>
    <w:p w:rsidR="00AF4917" w:rsidRDefault="00AF4917" w:rsidP="002F47BA">
      <w:pPr>
        <w:pStyle w:val="Sinespaciado"/>
        <w:rPr>
          <w:rFonts w:ascii="Arial" w:eastAsia="Calibri" w:hAnsi="Arial" w:cs="Arial"/>
          <w:sz w:val="16"/>
          <w:szCs w:val="16"/>
        </w:rPr>
      </w:pPr>
    </w:p>
    <w:p w:rsidR="00AF4917" w:rsidRDefault="00AF4917" w:rsidP="002F47BA">
      <w:pPr>
        <w:pStyle w:val="Sinespaciado"/>
        <w:rPr>
          <w:rFonts w:ascii="Arial" w:eastAsia="Calibri" w:hAnsi="Arial" w:cs="Arial"/>
          <w:sz w:val="16"/>
          <w:szCs w:val="16"/>
        </w:rPr>
      </w:pPr>
    </w:p>
    <w:p w:rsidR="00AF4917" w:rsidRDefault="00AF4917" w:rsidP="002F47BA">
      <w:pPr>
        <w:pStyle w:val="Sinespaciado"/>
        <w:rPr>
          <w:rFonts w:ascii="Arial" w:eastAsia="Calibri" w:hAnsi="Arial" w:cs="Arial"/>
          <w:sz w:val="16"/>
          <w:szCs w:val="16"/>
        </w:rPr>
      </w:pPr>
    </w:p>
    <w:p w:rsidR="00AF4917" w:rsidRDefault="00AF4917" w:rsidP="002F47BA">
      <w:pPr>
        <w:pStyle w:val="Sinespaciado"/>
        <w:rPr>
          <w:rFonts w:ascii="Arial" w:eastAsia="Calibri" w:hAnsi="Arial" w:cs="Arial"/>
          <w:sz w:val="16"/>
          <w:szCs w:val="16"/>
        </w:rPr>
      </w:pPr>
    </w:p>
    <w:p w:rsidR="00AF4917" w:rsidRDefault="00AF4917" w:rsidP="002F47BA">
      <w:pPr>
        <w:pStyle w:val="Sinespaciado"/>
        <w:rPr>
          <w:rFonts w:ascii="Arial" w:eastAsia="Calibri" w:hAnsi="Arial" w:cs="Arial"/>
          <w:sz w:val="16"/>
          <w:szCs w:val="16"/>
        </w:rPr>
      </w:pPr>
    </w:p>
    <w:p w:rsidR="00AF4917" w:rsidRDefault="00AF4917" w:rsidP="002F47BA">
      <w:pPr>
        <w:pStyle w:val="Sinespaciado"/>
        <w:rPr>
          <w:rFonts w:ascii="Arial" w:eastAsia="Calibri" w:hAnsi="Arial" w:cs="Arial"/>
          <w:sz w:val="16"/>
          <w:szCs w:val="16"/>
        </w:rPr>
      </w:pPr>
    </w:p>
    <w:p w:rsidR="00AF4917" w:rsidRDefault="00AF4917" w:rsidP="002F47BA">
      <w:pPr>
        <w:pStyle w:val="Sinespaciado"/>
        <w:rPr>
          <w:rFonts w:ascii="Arial" w:eastAsia="Calibri" w:hAnsi="Arial" w:cs="Arial"/>
          <w:sz w:val="16"/>
          <w:szCs w:val="16"/>
        </w:rPr>
      </w:pPr>
    </w:p>
    <w:p w:rsidR="00AF4917" w:rsidRDefault="00AF4917" w:rsidP="002F47BA">
      <w:pPr>
        <w:pStyle w:val="Sinespaciado"/>
        <w:rPr>
          <w:rFonts w:ascii="Arial" w:eastAsia="Calibri" w:hAnsi="Arial" w:cs="Arial"/>
          <w:sz w:val="16"/>
          <w:szCs w:val="16"/>
        </w:rPr>
      </w:pPr>
    </w:p>
    <w:p w:rsidR="00AF4917" w:rsidRDefault="00AF4917" w:rsidP="002F47BA">
      <w:pPr>
        <w:pStyle w:val="Sinespaciado"/>
        <w:rPr>
          <w:rFonts w:ascii="Arial" w:eastAsia="Calibri" w:hAnsi="Arial" w:cs="Arial"/>
          <w:sz w:val="16"/>
          <w:szCs w:val="16"/>
        </w:rPr>
      </w:pPr>
    </w:p>
    <w:p w:rsidR="00AF4917" w:rsidRDefault="00AF4917" w:rsidP="002F47BA">
      <w:pPr>
        <w:pStyle w:val="Sinespaciado"/>
        <w:rPr>
          <w:rFonts w:ascii="Arial" w:eastAsia="Calibri" w:hAnsi="Arial" w:cs="Arial"/>
          <w:sz w:val="16"/>
          <w:szCs w:val="16"/>
        </w:rPr>
      </w:pPr>
    </w:p>
    <w:p w:rsidR="00AF4917" w:rsidRDefault="00AF4917" w:rsidP="002F47BA">
      <w:pPr>
        <w:pStyle w:val="Sinespaciado"/>
        <w:rPr>
          <w:rFonts w:ascii="Arial" w:eastAsia="Calibri" w:hAnsi="Arial" w:cs="Arial"/>
          <w:sz w:val="16"/>
          <w:szCs w:val="16"/>
        </w:rPr>
      </w:pPr>
    </w:p>
    <w:p w:rsidR="00AF4917" w:rsidRDefault="00AF4917" w:rsidP="002F47BA">
      <w:pPr>
        <w:pStyle w:val="Sinespaciado"/>
        <w:rPr>
          <w:rFonts w:ascii="Arial" w:eastAsia="Calibri" w:hAnsi="Arial" w:cs="Arial"/>
          <w:sz w:val="16"/>
          <w:szCs w:val="16"/>
        </w:rPr>
      </w:pPr>
    </w:p>
    <w:p w:rsidR="00AF4917" w:rsidRDefault="00AF4917" w:rsidP="002F47BA">
      <w:pPr>
        <w:pStyle w:val="Sinespaciado"/>
        <w:rPr>
          <w:rFonts w:ascii="Arial" w:eastAsia="Calibri" w:hAnsi="Arial" w:cs="Arial"/>
          <w:sz w:val="16"/>
          <w:szCs w:val="16"/>
        </w:rPr>
      </w:pPr>
    </w:p>
    <w:p w:rsidR="00AF4917" w:rsidRDefault="00AF4917" w:rsidP="002F47BA">
      <w:pPr>
        <w:pStyle w:val="Sinespaciado"/>
        <w:rPr>
          <w:rFonts w:ascii="Arial" w:eastAsia="Calibri" w:hAnsi="Arial" w:cs="Arial"/>
          <w:sz w:val="16"/>
          <w:szCs w:val="16"/>
        </w:rPr>
      </w:pPr>
    </w:p>
    <w:p w:rsidR="00AF4917" w:rsidRDefault="00AF4917" w:rsidP="002F47BA">
      <w:pPr>
        <w:pStyle w:val="Sinespaciado"/>
        <w:rPr>
          <w:rFonts w:ascii="Arial" w:eastAsia="Calibri" w:hAnsi="Arial" w:cs="Arial"/>
          <w:sz w:val="16"/>
          <w:szCs w:val="16"/>
        </w:rPr>
      </w:pPr>
    </w:p>
    <w:p w:rsidR="00AF4917" w:rsidRDefault="00AF4917" w:rsidP="002F47BA">
      <w:pPr>
        <w:pStyle w:val="Sinespaciado"/>
        <w:rPr>
          <w:rFonts w:ascii="Arial" w:eastAsia="Calibri" w:hAnsi="Arial" w:cs="Arial"/>
          <w:sz w:val="16"/>
          <w:szCs w:val="16"/>
        </w:rPr>
      </w:pPr>
    </w:p>
    <w:p w:rsidR="00AF4917" w:rsidRDefault="00AF4917" w:rsidP="002F47BA">
      <w:pPr>
        <w:pStyle w:val="Sinespaciado"/>
        <w:rPr>
          <w:rFonts w:ascii="Arial" w:eastAsia="Calibri" w:hAnsi="Arial" w:cs="Arial"/>
          <w:sz w:val="16"/>
          <w:szCs w:val="16"/>
        </w:rPr>
      </w:pPr>
    </w:p>
    <w:p w:rsidR="00AF4917" w:rsidRDefault="00AF4917" w:rsidP="002F47BA">
      <w:pPr>
        <w:pStyle w:val="Sinespaciado"/>
        <w:rPr>
          <w:rFonts w:ascii="Arial" w:eastAsia="Calibri" w:hAnsi="Arial" w:cs="Arial"/>
          <w:sz w:val="16"/>
          <w:szCs w:val="16"/>
        </w:rPr>
      </w:pPr>
    </w:p>
    <w:p w:rsidR="00AF4917" w:rsidRDefault="00AF4917" w:rsidP="002F47BA">
      <w:pPr>
        <w:pStyle w:val="Sinespaciado"/>
        <w:rPr>
          <w:rFonts w:ascii="Arial" w:eastAsia="Calibri" w:hAnsi="Arial" w:cs="Arial"/>
          <w:sz w:val="16"/>
          <w:szCs w:val="16"/>
        </w:rPr>
      </w:pPr>
    </w:p>
    <w:p w:rsidR="00AF4917" w:rsidRDefault="00AF4917" w:rsidP="002F47BA">
      <w:pPr>
        <w:pStyle w:val="Sinespaciado"/>
        <w:rPr>
          <w:rFonts w:ascii="Arial" w:eastAsia="Calibri" w:hAnsi="Arial" w:cs="Arial"/>
          <w:sz w:val="16"/>
          <w:szCs w:val="16"/>
        </w:rPr>
      </w:pPr>
    </w:p>
    <w:p w:rsidR="00AF4917" w:rsidRDefault="00AF4917" w:rsidP="002F47BA">
      <w:pPr>
        <w:pStyle w:val="Sinespaciado"/>
        <w:rPr>
          <w:rFonts w:ascii="Arial" w:eastAsia="Calibri" w:hAnsi="Arial" w:cs="Arial"/>
          <w:sz w:val="16"/>
          <w:szCs w:val="16"/>
        </w:rPr>
      </w:pPr>
    </w:p>
    <w:p w:rsidR="00AF4917" w:rsidRDefault="00AF4917" w:rsidP="002F47BA">
      <w:pPr>
        <w:pStyle w:val="Sinespaciado"/>
        <w:rPr>
          <w:rFonts w:ascii="Arial" w:eastAsia="Calibri" w:hAnsi="Arial" w:cs="Arial"/>
          <w:sz w:val="16"/>
          <w:szCs w:val="16"/>
        </w:rPr>
      </w:pPr>
    </w:p>
    <w:p w:rsidR="00AF4917" w:rsidRDefault="00AF4917" w:rsidP="002F47BA">
      <w:pPr>
        <w:pStyle w:val="Sinespaciado"/>
        <w:rPr>
          <w:rFonts w:ascii="Arial" w:eastAsia="Calibri" w:hAnsi="Arial" w:cs="Arial"/>
          <w:sz w:val="16"/>
          <w:szCs w:val="16"/>
        </w:rPr>
      </w:pPr>
    </w:p>
    <w:p w:rsidR="00AF4917" w:rsidRDefault="00AF4917" w:rsidP="002F47BA">
      <w:pPr>
        <w:pStyle w:val="Sinespaciado"/>
        <w:rPr>
          <w:rFonts w:ascii="Arial" w:eastAsia="Calibri" w:hAnsi="Arial" w:cs="Arial"/>
          <w:sz w:val="16"/>
          <w:szCs w:val="16"/>
        </w:rPr>
      </w:pPr>
    </w:p>
    <w:p w:rsidR="00AF4917" w:rsidRDefault="00AF4917" w:rsidP="002F47BA">
      <w:pPr>
        <w:pStyle w:val="Sinespaciado"/>
        <w:rPr>
          <w:rFonts w:ascii="Arial" w:eastAsia="Calibri" w:hAnsi="Arial" w:cs="Arial"/>
          <w:sz w:val="16"/>
          <w:szCs w:val="16"/>
        </w:rPr>
      </w:pPr>
    </w:p>
    <w:p w:rsidR="00AF4917" w:rsidRDefault="00AF4917" w:rsidP="002F47BA">
      <w:pPr>
        <w:pStyle w:val="Sinespaciado"/>
        <w:rPr>
          <w:rFonts w:ascii="Arial" w:eastAsia="Calibri" w:hAnsi="Arial" w:cs="Arial"/>
          <w:sz w:val="16"/>
          <w:szCs w:val="16"/>
        </w:rPr>
      </w:pPr>
    </w:p>
    <w:p w:rsidR="00AF4917" w:rsidRDefault="00AF4917" w:rsidP="002F47BA">
      <w:pPr>
        <w:pStyle w:val="Sinespaciado"/>
        <w:rPr>
          <w:rFonts w:ascii="Arial" w:eastAsia="Calibri" w:hAnsi="Arial" w:cs="Arial"/>
          <w:sz w:val="16"/>
          <w:szCs w:val="16"/>
        </w:rPr>
      </w:pPr>
    </w:p>
    <w:p w:rsidR="00AF4917" w:rsidRDefault="00AF4917" w:rsidP="002F47BA">
      <w:pPr>
        <w:pStyle w:val="Sinespaciado"/>
        <w:rPr>
          <w:rFonts w:ascii="Arial" w:eastAsia="Calibri" w:hAnsi="Arial" w:cs="Arial"/>
          <w:sz w:val="16"/>
          <w:szCs w:val="16"/>
        </w:rPr>
      </w:pPr>
    </w:p>
    <w:p w:rsidR="00AF4917" w:rsidRDefault="00AF4917" w:rsidP="002F47BA">
      <w:pPr>
        <w:pStyle w:val="Sinespaciado"/>
        <w:rPr>
          <w:rFonts w:ascii="Arial" w:eastAsia="Calibri" w:hAnsi="Arial" w:cs="Arial"/>
          <w:sz w:val="16"/>
          <w:szCs w:val="16"/>
        </w:rPr>
      </w:pPr>
    </w:p>
    <w:p w:rsidR="00AF4917" w:rsidRDefault="00AF4917" w:rsidP="002F47BA">
      <w:pPr>
        <w:pStyle w:val="Sinespaciado"/>
        <w:rPr>
          <w:rFonts w:ascii="Arial" w:eastAsia="Calibri" w:hAnsi="Arial" w:cs="Arial"/>
          <w:sz w:val="16"/>
          <w:szCs w:val="16"/>
        </w:rPr>
      </w:pPr>
    </w:p>
    <w:p w:rsidR="00AF4917" w:rsidRDefault="00AF4917" w:rsidP="002F47BA">
      <w:pPr>
        <w:pStyle w:val="Sinespaciado"/>
        <w:rPr>
          <w:rFonts w:ascii="Arial" w:eastAsia="Calibri" w:hAnsi="Arial" w:cs="Arial"/>
          <w:sz w:val="16"/>
          <w:szCs w:val="16"/>
        </w:rPr>
      </w:pPr>
    </w:p>
    <w:p w:rsidR="00AF4917" w:rsidRDefault="00AF4917" w:rsidP="002F47BA">
      <w:pPr>
        <w:pStyle w:val="Sinespaciado"/>
        <w:rPr>
          <w:rFonts w:ascii="Arial" w:eastAsia="Calibri" w:hAnsi="Arial" w:cs="Arial"/>
          <w:sz w:val="16"/>
          <w:szCs w:val="16"/>
        </w:rPr>
      </w:pPr>
    </w:p>
    <w:p w:rsidR="00AF4917" w:rsidRDefault="00AF4917" w:rsidP="002F47BA">
      <w:pPr>
        <w:pStyle w:val="Sinespaciado"/>
        <w:rPr>
          <w:rFonts w:ascii="Arial" w:eastAsia="Calibri" w:hAnsi="Arial" w:cs="Arial"/>
          <w:sz w:val="16"/>
          <w:szCs w:val="16"/>
        </w:rPr>
      </w:pPr>
    </w:p>
    <w:p w:rsidR="00AF4917" w:rsidRDefault="00AF4917" w:rsidP="002F47BA">
      <w:pPr>
        <w:pStyle w:val="Sinespaciado"/>
        <w:rPr>
          <w:rFonts w:ascii="Arial" w:eastAsia="Calibri" w:hAnsi="Arial" w:cs="Arial"/>
          <w:sz w:val="16"/>
          <w:szCs w:val="16"/>
        </w:rPr>
      </w:pPr>
    </w:p>
    <w:p w:rsidR="00AF4917" w:rsidRDefault="00AF4917" w:rsidP="002F47BA">
      <w:pPr>
        <w:pStyle w:val="Sinespaciado"/>
        <w:rPr>
          <w:rFonts w:ascii="Arial" w:eastAsia="Calibri" w:hAnsi="Arial" w:cs="Arial"/>
          <w:sz w:val="16"/>
          <w:szCs w:val="16"/>
        </w:rPr>
      </w:pPr>
    </w:p>
    <w:p w:rsidR="00AF4917" w:rsidRDefault="00AF4917" w:rsidP="002F47BA">
      <w:pPr>
        <w:pStyle w:val="Sinespaciado"/>
        <w:rPr>
          <w:rFonts w:ascii="Arial" w:eastAsia="Calibri" w:hAnsi="Arial" w:cs="Arial"/>
          <w:sz w:val="16"/>
          <w:szCs w:val="16"/>
        </w:rPr>
      </w:pPr>
    </w:p>
    <w:p w:rsidR="00AF4917" w:rsidRDefault="00AF4917" w:rsidP="002F47BA">
      <w:pPr>
        <w:pStyle w:val="Sinespaciado"/>
        <w:rPr>
          <w:rFonts w:ascii="Arial" w:eastAsia="Calibri" w:hAnsi="Arial" w:cs="Arial"/>
          <w:sz w:val="16"/>
          <w:szCs w:val="16"/>
        </w:rPr>
      </w:pPr>
    </w:p>
    <w:p w:rsidR="00AF4917" w:rsidRDefault="00AF4917" w:rsidP="002F47BA">
      <w:pPr>
        <w:pStyle w:val="Sinespaciado"/>
        <w:rPr>
          <w:rFonts w:ascii="Arial" w:eastAsia="Calibri" w:hAnsi="Arial" w:cs="Arial"/>
          <w:sz w:val="16"/>
          <w:szCs w:val="16"/>
        </w:rPr>
      </w:pPr>
    </w:p>
    <w:p w:rsidR="00AF4917" w:rsidRDefault="00AF4917" w:rsidP="002F47BA">
      <w:pPr>
        <w:pStyle w:val="Sinespaciado"/>
        <w:rPr>
          <w:rFonts w:ascii="Arial" w:eastAsia="Calibri" w:hAnsi="Arial" w:cs="Arial"/>
          <w:sz w:val="16"/>
          <w:szCs w:val="16"/>
        </w:rPr>
      </w:pPr>
    </w:p>
    <w:p w:rsidR="00AF4917" w:rsidRDefault="00AF4917" w:rsidP="002F47BA">
      <w:pPr>
        <w:pStyle w:val="Sinespaciado"/>
        <w:rPr>
          <w:rFonts w:ascii="Arial" w:eastAsia="Calibri" w:hAnsi="Arial" w:cs="Arial"/>
          <w:sz w:val="16"/>
          <w:szCs w:val="16"/>
        </w:rPr>
      </w:pPr>
    </w:p>
    <w:p w:rsidR="00AF4917" w:rsidRDefault="00AF4917" w:rsidP="002F47BA">
      <w:pPr>
        <w:pStyle w:val="Sinespaciado"/>
        <w:rPr>
          <w:rFonts w:ascii="Arial" w:eastAsia="Calibri" w:hAnsi="Arial" w:cs="Arial"/>
          <w:sz w:val="16"/>
          <w:szCs w:val="16"/>
        </w:rPr>
      </w:pPr>
    </w:p>
    <w:p w:rsidR="00AF4917" w:rsidRDefault="00AF4917" w:rsidP="002F47BA">
      <w:pPr>
        <w:pStyle w:val="Sinespaciado"/>
        <w:rPr>
          <w:rFonts w:ascii="Arial" w:eastAsia="Calibri" w:hAnsi="Arial" w:cs="Arial"/>
          <w:sz w:val="16"/>
          <w:szCs w:val="16"/>
        </w:rPr>
      </w:pPr>
    </w:p>
    <w:p w:rsidR="00AF4917" w:rsidRDefault="00AF4917" w:rsidP="002F47BA">
      <w:pPr>
        <w:pStyle w:val="Sinespaciado"/>
        <w:rPr>
          <w:rFonts w:ascii="Arial" w:eastAsia="Calibri" w:hAnsi="Arial" w:cs="Arial"/>
          <w:sz w:val="16"/>
          <w:szCs w:val="16"/>
        </w:rPr>
      </w:pPr>
    </w:p>
    <w:p w:rsidR="00AF4917" w:rsidRDefault="00AF4917" w:rsidP="002F47BA">
      <w:pPr>
        <w:pStyle w:val="Sinespaciado"/>
        <w:rPr>
          <w:rFonts w:ascii="Arial" w:eastAsia="Calibri" w:hAnsi="Arial" w:cs="Arial"/>
          <w:sz w:val="16"/>
          <w:szCs w:val="16"/>
        </w:rPr>
      </w:pPr>
    </w:p>
    <w:p w:rsidR="00AF4917" w:rsidRDefault="00AF4917" w:rsidP="002F47BA">
      <w:pPr>
        <w:pStyle w:val="Sinespaciado"/>
        <w:rPr>
          <w:rFonts w:ascii="Arial" w:eastAsia="Calibri" w:hAnsi="Arial" w:cs="Arial"/>
          <w:sz w:val="16"/>
          <w:szCs w:val="16"/>
        </w:rPr>
      </w:pPr>
    </w:p>
    <w:p w:rsidR="00AF4917" w:rsidRDefault="00AF4917" w:rsidP="002F47BA">
      <w:pPr>
        <w:pStyle w:val="Sinespaciado"/>
        <w:rPr>
          <w:rFonts w:ascii="Arial" w:eastAsia="Calibri" w:hAnsi="Arial" w:cs="Arial"/>
          <w:sz w:val="16"/>
          <w:szCs w:val="16"/>
        </w:rPr>
      </w:pPr>
    </w:p>
    <w:p w:rsidR="00AF4917" w:rsidRDefault="00AF4917" w:rsidP="002F47BA">
      <w:pPr>
        <w:pStyle w:val="Sinespaciado"/>
        <w:rPr>
          <w:rFonts w:ascii="Arial" w:eastAsia="Calibri" w:hAnsi="Arial" w:cs="Arial"/>
          <w:sz w:val="16"/>
          <w:szCs w:val="16"/>
        </w:rPr>
      </w:pPr>
    </w:p>
    <w:p w:rsidR="00AF4917" w:rsidRDefault="00AF4917" w:rsidP="002F47BA">
      <w:pPr>
        <w:pStyle w:val="Sinespaciado"/>
        <w:rPr>
          <w:rFonts w:ascii="Arial" w:eastAsia="Calibri" w:hAnsi="Arial" w:cs="Arial"/>
          <w:sz w:val="16"/>
          <w:szCs w:val="16"/>
        </w:rPr>
      </w:pPr>
    </w:p>
    <w:p w:rsidR="00AF4917" w:rsidRDefault="00AF4917" w:rsidP="002F47BA">
      <w:pPr>
        <w:pStyle w:val="Sinespaciado"/>
        <w:rPr>
          <w:rFonts w:ascii="Arial" w:eastAsia="Calibri" w:hAnsi="Arial" w:cs="Arial"/>
          <w:sz w:val="16"/>
          <w:szCs w:val="16"/>
        </w:rPr>
      </w:pPr>
    </w:p>
    <w:p w:rsidR="00AF4917" w:rsidRDefault="00AF4917" w:rsidP="002F47BA">
      <w:pPr>
        <w:pStyle w:val="Sinespaciado"/>
        <w:rPr>
          <w:rFonts w:ascii="Arial" w:eastAsia="Calibri" w:hAnsi="Arial" w:cs="Arial"/>
          <w:sz w:val="16"/>
          <w:szCs w:val="16"/>
        </w:rPr>
      </w:pPr>
    </w:p>
    <w:p w:rsidR="00AF4917" w:rsidRDefault="00AF4917" w:rsidP="002F47BA">
      <w:pPr>
        <w:pStyle w:val="Sinespaciado"/>
        <w:rPr>
          <w:rFonts w:ascii="Arial" w:eastAsia="Calibri" w:hAnsi="Arial" w:cs="Arial"/>
          <w:sz w:val="16"/>
          <w:szCs w:val="16"/>
        </w:rPr>
      </w:pPr>
    </w:p>
    <w:p w:rsidR="00AF4917" w:rsidRDefault="00AF4917" w:rsidP="002F47BA">
      <w:pPr>
        <w:pStyle w:val="Sinespaciado"/>
        <w:rPr>
          <w:rFonts w:ascii="Arial" w:eastAsia="Calibri" w:hAnsi="Arial" w:cs="Arial"/>
          <w:sz w:val="16"/>
          <w:szCs w:val="16"/>
        </w:rPr>
      </w:pPr>
    </w:p>
    <w:p w:rsidR="00AF4917" w:rsidRDefault="00AF4917" w:rsidP="002F47BA">
      <w:pPr>
        <w:pStyle w:val="Sinespaciado"/>
        <w:rPr>
          <w:rFonts w:ascii="Arial" w:eastAsia="Calibri" w:hAnsi="Arial" w:cs="Arial"/>
          <w:sz w:val="16"/>
          <w:szCs w:val="16"/>
        </w:rPr>
      </w:pPr>
    </w:p>
    <w:p w:rsidR="00AF4917" w:rsidRDefault="00AF4917" w:rsidP="002F47BA">
      <w:pPr>
        <w:pStyle w:val="Sinespaciado"/>
        <w:rPr>
          <w:rFonts w:ascii="Arial" w:eastAsia="Calibri" w:hAnsi="Arial" w:cs="Arial"/>
          <w:sz w:val="16"/>
          <w:szCs w:val="16"/>
        </w:rPr>
      </w:pPr>
    </w:p>
    <w:p w:rsidR="00AF4917" w:rsidRDefault="00AF4917" w:rsidP="002F47BA">
      <w:pPr>
        <w:pStyle w:val="Sinespaciado"/>
        <w:rPr>
          <w:rFonts w:ascii="Arial" w:eastAsia="Calibri" w:hAnsi="Arial" w:cs="Arial"/>
          <w:sz w:val="16"/>
          <w:szCs w:val="16"/>
        </w:rPr>
      </w:pPr>
    </w:p>
    <w:p w:rsidR="00AF4917" w:rsidRDefault="00AF4917" w:rsidP="002F47BA">
      <w:pPr>
        <w:pStyle w:val="Sinespaciado"/>
        <w:rPr>
          <w:rFonts w:ascii="Arial" w:eastAsia="Calibri" w:hAnsi="Arial" w:cs="Arial"/>
          <w:sz w:val="16"/>
          <w:szCs w:val="16"/>
        </w:rPr>
      </w:pPr>
    </w:p>
    <w:p w:rsidR="00F56D3E" w:rsidRDefault="00F56D3E" w:rsidP="00AF4917">
      <w:pPr>
        <w:ind w:left="4956"/>
        <w:rPr>
          <w:rFonts w:ascii="Arial" w:hAnsi="Arial" w:cs="Arial"/>
          <w:b/>
          <w:sz w:val="24"/>
          <w:szCs w:val="24"/>
          <w:lang w:val="es-ES"/>
        </w:rPr>
      </w:pPr>
    </w:p>
    <w:p w:rsidR="00F56D3E" w:rsidRDefault="00F56D3E" w:rsidP="00F56D3E">
      <w:pPr>
        <w:pStyle w:val="Sinespaciado"/>
        <w:rPr>
          <w:lang w:val="es-ES"/>
        </w:rPr>
      </w:pPr>
    </w:p>
    <w:p w:rsidR="00AF4917" w:rsidRPr="001F3A3E" w:rsidRDefault="00F56D3E" w:rsidP="00F56D3E">
      <w:pPr>
        <w:ind w:left="4956"/>
        <w:rPr>
          <w:rFonts w:ascii="Arial" w:hAnsi="Arial" w:cs="Arial"/>
          <w:b/>
          <w:sz w:val="24"/>
          <w:szCs w:val="24"/>
          <w:lang w:val="es-ES"/>
        </w:rPr>
      </w:pPr>
      <w:r>
        <w:rPr>
          <w:rFonts w:ascii="Arial" w:hAnsi="Arial" w:cs="Arial"/>
          <w:b/>
          <w:sz w:val="24"/>
          <w:szCs w:val="24"/>
          <w:lang w:val="es-ES"/>
        </w:rPr>
        <w:t xml:space="preserve">        </w:t>
      </w:r>
      <w:r w:rsidR="00AF4917">
        <w:rPr>
          <w:rFonts w:ascii="Arial" w:hAnsi="Arial" w:cs="Arial"/>
          <w:b/>
          <w:sz w:val="24"/>
          <w:szCs w:val="24"/>
          <w:lang w:val="es-ES"/>
        </w:rPr>
        <w:t>OFICIO MSPH-CM-ACUER-378</w:t>
      </w:r>
      <w:r w:rsidR="00AF4917" w:rsidRPr="001F3A3E">
        <w:rPr>
          <w:rFonts w:ascii="Arial" w:hAnsi="Arial" w:cs="Arial"/>
          <w:b/>
          <w:sz w:val="24"/>
          <w:szCs w:val="24"/>
          <w:lang w:val="es-ES"/>
        </w:rPr>
        <w:t>-19</w:t>
      </w:r>
    </w:p>
    <w:p w:rsidR="00AF4917" w:rsidRPr="001F3A3E" w:rsidRDefault="00AF4917" w:rsidP="00AF4917">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02 de julio</w:t>
      </w:r>
      <w:r w:rsidRPr="001F3A3E">
        <w:rPr>
          <w:rFonts w:ascii="Arial" w:eastAsia="Calibri" w:hAnsi="Arial" w:cs="Arial"/>
          <w:sz w:val="24"/>
          <w:szCs w:val="24"/>
          <w:lang w:val="es-ES"/>
        </w:rPr>
        <w:t xml:space="preserve"> de 2019</w:t>
      </w:r>
    </w:p>
    <w:p w:rsidR="00AF4917" w:rsidRPr="001F3A3E" w:rsidRDefault="00AF4917" w:rsidP="00AF4917">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AF4917" w:rsidRPr="00A25B15" w:rsidRDefault="00AF4917" w:rsidP="00AF4917">
      <w:pPr>
        <w:pStyle w:val="Sinespaciado"/>
        <w:rPr>
          <w:rFonts w:ascii="Arial" w:hAnsi="Arial" w:cs="Arial"/>
          <w:sz w:val="24"/>
          <w:szCs w:val="24"/>
          <w:lang w:val="es-ES" w:eastAsia="es-ES"/>
        </w:rPr>
      </w:pPr>
      <w:r>
        <w:rPr>
          <w:rFonts w:ascii="Arial" w:hAnsi="Arial" w:cs="Arial"/>
          <w:sz w:val="24"/>
          <w:szCs w:val="24"/>
          <w:lang w:val="es-ES" w:eastAsia="es-ES"/>
        </w:rPr>
        <w:t>Señor</w:t>
      </w:r>
    </w:p>
    <w:p w:rsidR="00AF4917" w:rsidRPr="00A25B15" w:rsidRDefault="002A0701" w:rsidP="00AF4917">
      <w:pPr>
        <w:pStyle w:val="Sinespaciado"/>
        <w:rPr>
          <w:rFonts w:ascii="Arial" w:hAnsi="Arial" w:cs="Arial"/>
          <w:sz w:val="24"/>
          <w:szCs w:val="24"/>
          <w:lang w:val="es-ES" w:eastAsia="es-ES"/>
        </w:rPr>
      </w:pPr>
      <w:r>
        <w:rPr>
          <w:rFonts w:ascii="Arial" w:hAnsi="Arial" w:cs="Arial"/>
          <w:sz w:val="24"/>
          <w:szCs w:val="24"/>
          <w:lang w:val="es-ES" w:eastAsia="es-ES"/>
        </w:rPr>
        <w:t xml:space="preserve">Alejandro </w:t>
      </w:r>
      <w:proofErr w:type="spellStart"/>
      <w:r>
        <w:rPr>
          <w:rFonts w:ascii="Arial" w:hAnsi="Arial" w:cs="Arial"/>
          <w:sz w:val="24"/>
          <w:szCs w:val="24"/>
          <w:lang w:val="es-ES" w:eastAsia="es-ES"/>
        </w:rPr>
        <w:t>Rosabal</w:t>
      </w:r>
      <w:proofErr w:type="spellEnd"/>
      <w:r>
        <w:rPr>
          <w:rFonts w:ascii="Arial" w:hAnsi="Arial" w:cs="Arial"/>
          <w:sz w:val="24"/>
          <w:szCs w:val="24"/>
          <w:lang w:val="es-ES" w:eastAsia="es-ES"/>
        </w:rPr>
        <w:t xml:space="preserve"> Sequeira</w:t>
      </w:r>
    </w:p>
    <w:p w:rsidR="00AF4917" w:rsidRPr="0086294F" w:rsidRDefault="00AF4917" w:rsidP="00AF4917">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AF4917" w:rsidRPr="0086294F" w:rsidRDefault="00AF4917" w:rsidP="00AF4917">
      <w:pPr>
        <w:spacing w:after="0" w:line="276" w:lineRule="auto"/>
        <w:jc w:val="both"/>
        <w:rPr>
          <w:rFonts w:ascii="Arial" w:eastAsia="Times New Roman" w:hAnsi="Arial" w:cs="Arial"/>
          <w:sz w:val="24"/>
          <w:szCs w:val="24"/>
          <w:lang w:val="es-ES" w:eastAsia="es-ES"/>
        </w:rPr>
      </w:pPr>
    </w:p>
    <w:p w:rsidR="00AF4917" w:rsidRPr="001F3A3E" w:rsidRDefault="00AF4917" w:rsidP="00AF4917">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AF4917" w:rsidRPr="001F3A3E" w:rsidRDefault="00AF4917" w:rsidP="00AF4917">
      <w:pPr>
        <w:spacing w:after="0" w:line="240" w:lineRule="auto"/>
        <w:rPr>
          <w:rFonts w:ascii="Calibri" w:eastAsia="Calibri" w:hAnsi="Calibri" w:cs="Times New Roman"/>
          <w:lang w:val="es-ES"/>
        </w:rPr>
      </w:pPr>
    </w:p>
    <w:p w:rsidR="00AF4917" w:rsidRPr="001F3A3E" w:rsidRDefault="00AF4917" w:rsidP="00AF4917">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AF4917" w:rsidRPr="001F3A3E" w:rsidRDefault="00AF4917" w:rsidP="00AF4917">
      <w:pPr>
        <w:spacing w:after="0" w:line="240" w:lineRule="auto"/>
        <w:rPr>
          <w:rFonts w:ascii="Calibri" w:eastAsia="Calibri" w:hAnsi="Calibri" w:cs="Times New Roman"/>
          <w:lang w:val="es-ES" w:eastAsia="es-ES"/>
        </w:rPr>
      </w:pPr>
    </w:p>
    <w:p w:rsidR="00AF4917" w:rsidRPr="001F3A3E" w:rsidRDefault="00AF4917" w:rsidP="00AF4917">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AF4917" w:rsidRPr="00E479ED" w:rsidRDefault="00AF4917" w:rsidP="00AF4917">
      <w:pPr>
        <w:pStyle w:val="Sinespaciad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27</w:t>
      </w:r>
      <w:r w:rsidRPr="001F3A3E">
        <w:rPr>
          <w:rFonts w:ascii="Arial" w:hAnsi="Arial" w:cs="Arial"/>
          <w:b/>
          <w:sz w:val="24"/>
          <w:szCs w:val="24"/>
          <w:lang w:val="es-ES"/>
        </w:rPr>
        <w:t xml:space="preserve">-19 CELEBRADA EL DÍA </w:t>
      </w:r>
      <w:r>
        <w:rPr>
          <w:rFonts w:ascii="Arial" w:hAnsi="Arial" w:cs="Arial"/>
          <w:b/>
          <w:sz w:val="24"/>
          <w:szCs w:val="24"/>
          <w:lang w:val="es-ES"/>
        </w:rPr>
        <w:t>PRIMERO</w:t>
      </w:r>
      <w:r w:rsidRPr="001F3A3E">
        <w:rPr>
          <w:rFonts w:ascii="Arial" w:hAnsi="Arial" w:cs="Arial"/>
          <w:b/>
          <w:sz w:val="24"/>
          <w:szCs w:val="24"/>
          <w:lang w:val="es-ES"/>
        </w:rPr>
        <w:t xml:space="preserve"> 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AF4917" w:rsidRDefault="00AF4917" w:rsidP="00AF4917">
      <w:pPr>
        <w:pStyle w:val="Sinespaciado"/>
        <w:jc w:val="center"/>
        <w:rPr>
          <w:rFonts w:ascii="Arial" w:eastAsia="Calibri" w:hAnsi="Arial" w:cs="Arial"/>
          <w:sz w:val="16"/>
          <w:szCs w:val="16"/>
        </w:rPr>
      </w:pPr>
    </w:p>
    <w:p w:rsidR="00AF4917" w:rsidRPr="00AF4917" w:rsidRDefault="00AF4917" w:rsidP="00AF4917">
      <w:pPr>
        <w:spacing w:after="0" w:line="240" w:lineRule="auto"/>
        <w:jc w:val="both"/>
        <w:rPr>
          <w:rFonts w:ascii="Arial" w:eastAsia="Calibri" w:hAnsi="Arial" w:cs="Arial"/>
          <w:b/>
          <w:sz w:val="24"/>
          <w:szCs w:val="24"/>
          <w:lang w:val="es-ES_tradnl" w:eastAsia="es-ES_tradnl"/>
        </w:rPr>
      </w:pPr>
      <w:r w:rsidRPr="00AF4917">
        <w:rPr>
          <w:rFonts w:ascii="Arial" w:eastAsia="Calibri" w:hAnsi="Arial" w:cs="Arial"/>
          <w:b/>
          <w:sz w:val="24"/>
          <w:szCs w:val="24"/>
          <w:lang w:val="es-ES_tradnl" w:eastAsia="es-ES_tradnl"/>
        </w:rPr>
        <w:t>CONSIDERANDO</w:t>
      </w:r>
    </w:p>
    <w:p w:rsidR="00AF4917" w:rsidRDefault="00AF4917" w:rsidP="00AF4917">
      <w:pPr>
        <w:pStyle w:val="Sinespaciado"/>
        <w:rPr>
          <w:lang w:val="es-ES_tradnl" w:eastAsia="es-ES_tradnl"/>
        </w:rPr>
      </w:pPr>
    </w:p>
    <w:p w:rsidR="00AF4917" w:rsidRPr="00AF4917" w:rsidRDefault="00AF4917" w:rsidP="00AF4917">
      <w:pPr>
        <w:spacing w:after="0" w:line="240" w:lineRule="auto"/>
        <w:jc w:val="both"/>
        <w:rPr>
          <w:rFonts w:ascii="Arial" w:eastAsia="Calibri" w:hAnsi="Arial" w:cs="Arial"/>
          <w:sz w:val="24"/>
          <w:szCs w:val="24"/>
          <w:lang w:val="es-ES_tradnl" w:eastAsia="es-ES_tradnl"/>
        </w:rPr>
      </w:pPr>
      <w:r w:rsidRPr="00AF4917">
        <w:rPr>
          <w:rFonts w:ascii="Arial" w:eastAsia="Calibri" w:hAnsi="Arial" w:cs="Arial"/>
          <w:sz w:val="24"/>
          <w:szCs w:val="24"/>
          <w:lang w:val="es-ES_tradnl" w:eastAsia="es-ES_tradnl"/>
        </w:rPr>
        <w:t xml:space="preserve">Moción presentada por el </w:t>
      </w:r>
      <w:r>
        <w:rPr>
          <w:rFonts w:ascii="Arial" w:eastAsia="Calibri" w:hAnsi="Arial" w:cs="Arial"/>
          <w:sz w:val="24"/>
          <w:szCs w:val="24"/>
          <w:lang w:val="es-ES_tradnl" w:eastAsia="es-ES_tradnl"/>
        </w:rPr>
        <w:t>S</w:t>
      </w:r>
      <w:r w:rsidRPr="00AF4917">
        <w:rPr>
          <w:rFonts w:ascii="Arial" w:eastAsia="Calibri" w:hAnsi="Arial" w:cs="Arial"/>
          <w:sz w:val="24"/>
          <w:szCs w:val="24"/>
          <w:lang w:val="es-ES_tradnl" w:eastAsia="es-ES_tradnl"/>
        </w:rPr>
        <w:t xml:space="preserve">r. José Fernando Méndez Vindas, Regidor Propietario y avalada por el Concejo Municipal en pleno con el objetivo de externar un agradecimiento al Sr. Alejandro </w:t>
      </w:r>
      <w:proofErr w:type="spellStart"/>
      <w:r w:rsidRPr="00AF4917">
        <w:rPr>
          <w:rFonts w:ascii="Arial" w:eastAsia="Calibri" w:hAnsi="Arial" w:cs="Arial"/>
          <w:sz w:val="24"/>
          <w:szCs w:val="24"/>
          <w:lang w:val="es-ES_tradnl" w:eastAsia="es-ES_tradnl"/>
        </w:rPr>
        <w:t>Rosabal</w:t>
      </w:r>
      <w:proofErr w:type="spellEnd"/>
      <w:r w:rsidRPr="00AF4917">
        <w:rPr>
          <w:rFonts w:ascii="Arial" w:eastAsia="Calibri" w:hAnsi="Arial" w:cs="Arial"/>
          <w:sz w:val="24"/>
          <w:szCs w:val="24"/>
          <w:lang w:val="es-ES_tradnl" w:eastAsia="es-ES_tradnl"/>
        </w:rPr>
        <w:t xml:space="preserve"> Sequeira por su colaboración en la tercera Carrera </w:t>
      </w:r>
      <w:proofErr w:type="spellStart"/>
      <w:r w:rsidRPr="00AF4917">
        <w:rPr>
          <w:rFonts w:ascii="Arial" w:eastAsia="Calibri" w:hAnsi="Arial" w:cs="Arial"/>
          <w:sz w:val="24"/>
          <w:szCs w:val="24"/>
          <w:lang w:val="es-ES_tradnl" w:eastAsia="es-ES_tradnl"/>
        </w:rPr>
        <w:t>Pableña</w:t>
      </w:r>
      <w:proofErr w:type="spellEnd"/>
      <w:r w:rsidRPr="00AF4917">
        <w:rPr>
          <w:rFonts w:ascii="Arial" w:eastAsia="Calibri" w:hAnsi="Arial" w:cs="Arial"/>
          <w:sz w:val="24"/>
          <w:szCs w:val="24"/>
          <w:lang w:val="es-ES_tradnl" w:eastAsia="es-ES_tradnl"/>
        </w:rPr>
        <w:t xml:space="preserve">. </w:t>
      </w:r>
    </w:p>
    <w:p w:rsidR="00AF4917" w:rsidRPr="00AF4917" w:rsidRDefault="00AF4917" w:rsidP="00AF4917">
      <w:pPr>
        <w:spacing w:after="0" w:line="240" w:lineRule="auto"/>
        <w:jc w:val="both"/>
        <w:rPr>
          <w:rFonts w:ascii="Arial" w:eastAsia="Calibri" w:hAnsi="Arial" w:cs="Arial"/>
          <w:sz w:val="24"/>
          <w:szCs w:val="24"/>
          <w:lang w:val="es-ES_tradnl" w:eastAsia="es-ES_tradnl"/>
        </w:rPr>
      </w:pPr>
    </w:p>
    <w:p w:rsidR="00AF4917" w:rsidRPr="00AF4917" w:rsidRDefault="00AF4917" w:rsidP="00AF4917">
      <w:pPr>
        <w:spacing w:after="0" w:line="240" w:lineRule="auto"/>
        <w:jc w:val="both"/>
        <w:rPr>
          <w:rFonts w:ascii="Arial" w:eastAsia="Calibri" w:hAnsi="Arial" w:cs="Arial"/>
          <w:b/>
          <w:sz w:val="24"/>
          <w:szCs w:val="24"/>
          <w:lang w:val="es-ES_tradnl" w:eastAsia="es-ES_tradnl"/>
        </w:rPr>
      </w:pPr>
      <w:r w:rsidRPr="00AF4917">
        <w:rPr>
          <w:rFonts w:ascii="Arial" w:eastAsia="Calibri" w:hAnsi="Arial" w:cs="Arial"/>
          <w:b/>
          <w:sz w:val="24"/>
          <w:szCs w:val="24"/>
          <w:lang w:val="es-ES_tradnl" w:eastAsia="es-ES_tradnl"/>
        </w:rPr>
        <w:t>ESTE CONCEJO MUNICIPAL ACUERDA</w:t>
      </w:r>
    </w:p>
    <w:p w:rsidR="00AF4917" w:rsidRPr="00AF4917" w:rsidRDefault="00AF4917" w:rsidP="00AF4917">
      <w:pPr>
        <w:pStyle w:val="Sinespaciado"/>
      </w:pPr>
    </w:p>
    <w:p w:rsidR="00AF4917" w:rsidRPr="00AF4917" w:rsidRDefault="00AF4917" w:rsidP="00AF4917">
      <w:pPr>
        <w:spacing w:line="252" w:lineRule="auto"/>
        <w:jc w:val="both"/>
        <w:rPr>
          <w:rFonts w:ascii="Arial" w:eastAsia="Times New Roman" w:hAnsi="Arial" w:cs="Arial"/>
          <w:sz w:val="24"/>
          <w:szCs w:val="24"/>
          <w:lang w:val="es-ES_tradnl" w:eastAsia="es-ES_tradnl"/>
        </w:rPr>
      </w:pPr>
      <w:r w:rsidRPr="00AF4917">
        <w:rPr>
          <w:rFonts w:ascii="Arial" w:eastAsia="Times New Roman" w:hAnsi="Arial" w:cs="Arial"/>
          <w:sz w:val="24"/>
          <w:szCs w:val="24"/>
          <w:lang w:val="es-ES_tradnl" w:eastAsia="es-ES_tradnl"/>
        </w:rPr>
        <w:t xml:space="preserve">Aprobar dicha moción y externar un caluroso agradecimiento al Sr. Alejandro </w:t>
      </w:r>
      <w:proofErr w:type="spellStart"/>
      <w:r w:rsidRPr="00AF4917">
        <w:rPr>
          <w:rFonts w:ascii="Arial" w:eastAsia="Times New Roman" w:hAnsi="Arial" w:cs="Arial"/>
          <w:sz w:val="24"/>
          <w:szCs w:val="24"/>
          <w:lang w:val="es-ES_tradnl" w:eastAsia="es-ES_tradnl"/>
        </w:rPr>
        <w:t>Rosabal</w:t>
      </w:r>
      <w:proofErr w:type="spellEnd"/>
      <w:r w:rsidRPr="00AF4917">
        <w:rPr>
          <w:rFonts w:ascii="Arial" w:eastAsia="Times New Roman" w:hAnsi="Arial" w:cs="Arial"/>
          <w:sz w:val="24"/>
          <w:szCs w:val="24"/>
          <w:lang w:val="es-ES_tradnl" w:eastAsia="es-ES_tradnl"/>
        </w:rPr>
        <w:t xml:space="preserve"> Sequeira, por</w:t>
      </w:r>
      <w:r>
        <w:rPr>
          <w:rFonts w:ascii="Arial" w:eastAsia="Times New Roman" w:hAnsi="Arial" w:cs="Arial"/>
          <w:sz w:val="24"/>
          <w:szCs w:val="24"/>
          <w:lang w:val="es-ES_tradnl" w:eastAsia="es-ES_tradnl"/>
        </w:rPr>
        <w:t xml:space="preserve"> la colaboración brindada en </w:t>
      </w:r>
      <w:r w:rsidRPr="00AF4917">
        <w:rPr>
          <w:rFonts w:ascii="Arial" w:eastAsia="Times New Roman" w:hAnsi="Arial" w:cs="Arial"/>
          <w:sz w:val="24"/>
          <w:szCs w:val="24"/>
          <w:lang w:val="es-ES_tradnl" w:eastAsia="es-ES_tradnl"/>
        </w:rPr>
        <w:t xml:space="preserve">la Tercera Carrera </w:t>
      </w:r>
      <w:proofErr w:type="spellStart"/>
      <w:r w:rsidRPr="00AF4917">
        <w:rPr>
          <w:rFonts w:ascii="Arial" w:eastAsia="Times New Roman" w:hAnsi="Arial" w:cs="Arial"/>
          <w:sz w:val="24"/>
          <w:szCs w:val="24"/>
          <w:lang w:val="es-ES_tradnl" w:eastAsia="es-ES_tradnl"/>
        </w:rPr>
        <w:t>Pableña</w:t>
      </w:r>
      <w:proofErr w:type="spellEnd"/>
      <w:r w:rsidRPr="00AF4917">
        <w:rPr>
          <w:rFonts w:ascii="Arial" w:eastAsia="Times New Roman" w:hAnsi="Arial" w:cs="Arial"/>
          <w:sz w:val="24"/>
          <w:szCs w:val="24"/>
          <w:lang w:val="es-ES_tradnl" w:eastAsia="es-ES_tradnl"/>
        </w:rPr>
        <w:t xml:space="preserve">, al donar regalos para los niños participantes en la Carrera Infantil. </w:t>
      </w:r>
    </w:p>
    <w:p w:rsidR="00AF4917" w:rsidRPr="00AF4917" w:rsidRDefault="00AF4917" w:rsidP="00AF4917">
      <w:pPr>
        <w:spacing w:after="0" w:line="240" w:lineRule="auto"/>
        <w:jc w:val="both"/>
        <w:rPr>
          <w:rFonts w:ascii="Arial" w:eastAsia="Calibri" w:hAnsi="Arial" w:cs="Arial"/>
          <w:b/>
        </w:rPr>
      </w:pPr>
      <w:r w:rsidRPr="00AF4917">
        <w:rPr>
          <w:rFonts w:ascii="Arial" w:eastAsia="Calibri" w:hAnsi="Arial" w:cs="Arial"/>
          <w:b/>
        </w:rPr>
        <w:t>ACUERDO UNÁNIME Y DECLARADO DEFINITIVAMENTE APROBADO N° 378-19</w:t>
      </w:r>
    </w:p>
    <w:p w:rsidR="00AF4917" w:rsidRPr="00AF4917" w:rsidRDefault="00AF4917" w:rsidP="00AF4917">
      <w:pPr>
        <w:spacing w:after="0" w:line="240" w:lineRule="auto"/>
        <w:rPr>
          <w:rFonts w:ascii="Calibri" w:eastAsia="Calibri" w:hAnsi="Calibri" w:cs="Times New Roman"/>
        </w:rPr>
      </w:pPr>
    </w:p>
    <w:p w:rsidR="00AF4917" w:rsidRPr="00AF4917" w:rsidRDefault="00AF4917" w:rsidP="00AF4917">
      <w:pPr>
        <w:spacing w:after="0" w:line="240" w:lineRule="auto"/>
        <w:jc w:val="both"/>
        <w:rPr>
          <w:rFonts w:ascii="Arial" w:eastAsia="Calibri" w:hAnsi="Arial" w:cs="Arial"/>
          <w:sz w:val="24"/>
          <w:szCs w:val="24"/>
        </w:rPr>
      </w:pPr>
      <w:r w:rsidRPr="00AF4917">
        <w:rPr>
          <w:rFonts w:ascii="Arial" w:eastAsia="Calibri" w:hAnsi="Arial" w:cs="Arial"/>
          <w:sz w:val="24"/>
          <w:szCs w:val="24"/>
        </w:rPr>
        <w:t>Acuerdo con el voto positivo de los regidores</w:t>
      </w:r>
    </w:p>
    <w:p w:rsidR="00AF4917" w:rsidRPr="00AF4917" w:rsidRDefault="00AF4917" w:rsidP="00AF4917">
      <w:pPr>
        <w:spacing w:after="0" w:line="240" w:lineRule="auto"/>
        <w:jc w:val="both"/>
        <w:rPr>
          <w:rFonts w:ascii="Arial" w:eastAsia="Calibri" w:hAnsi="Arial" w:cs="Arial"/>
          <w:sz w:val="24"/>
          <w:szCs w:val="24"/>
        </w:rPr>
      </w:pPr>
    </w:p>
    <w:p w:rsidR="00AF4917" w:rsidRPr="00AF4917" w:rsidRDefault="00AF4917" w:rsidP="00AF4917">
      <w:pPr>
        <w:numPr>
          <w:ilvl w:val="0"/>
          <w:numId w:val="9"/>
        </w:numPr>
        <w:spacing w:after="0" w:line="240" w:lineRule="auto"/>
        <w:ind w:left="1701" w:right="-799"/>
        <w:rPr>
          <w:rFonts w:ascii="Arial" w:eastAsia="Calibri" w:hAnsi="Arial" w:cs="Arial"/>
          <w:sz w:val="24"/>
          <w:szCs w:val="24"/>
        </w:rPr>
      </w:pPr>
      <w:r w:rsidRPr="00AF4917">
        <w:rPr>
          <w:rFonts w:ascii="Arial" w:eastAsia="Calibri" w:hAnsi="Arial" w:cs="Arial"/>
          <w:sz w:val="24"/>
          <w:szCs w:val="24"/>
        </w:rPr>
        <w:t>José Fernando Méndez Vindas, Partido Unidad Social Cristiana</w:t>
      </w:r>
    </w:p>
    <w:p w:rsidR="00AF4917" w:rsidRPr="00AF4917" w:rsidRDefault="00AF4917" w:rsidP="00AF4917">
      <w:pPr>
        <w:numPr>
          <w:ilvl w:val="0"/>
          <w:numId w:val="9"/>
        </w:numPr>
        <w:spacing w:after="0" w:line="240" w:lineRule="auto"/>
        <w:ind w:left="1701" w:right="-799"/>
        <w:rPr>
          <w:rFonts w:ascii="Arial" w:eastAsia="Calibri" w:hAnsi="Arial" w:cs="Arial"/>
          <w:sz w:val="24"/>
          <w:szCs w:val="24"/>
        </w:rPr>
      </w:pPr>
      <w:r w:rsidRPr="00AF4917">
        <w:rPr>
          <w:rFonts w:ascii="Arial" w:eastAsia="Calibri" w:hAnsi="Arial" w:cs="Arial"/>
          <w:sz w:val="24"/>
          <w:szCs w:val="24"/>
        </w:rPr>
        <w:t>Julio César Benavides Espinoza, Partido Unidad Social Cristiana</w:t>
      </w:r>
    </w:p>
    <w:p w:rsidR="00AF4917" w:rsidRPr="00AF4917" w:rsidRDefault="00AF4917" w:rsidP="00AF4917">
      <w:pPr>
        <w:numPr>
          <w:ilvl w:val="0"/>
          <w:numId w:val="9"/>
        </w:numPr>
        <w:spacing w:after="0" w:line="240" w:lineRule="auto"/>
        <w:ind w:left="1701" w:right="-799"/>
        <w:rPr>
          <w:rFonts w:ascii="Arial" w:eastAsia="Calibri" w:hAnsi="Arial" w:cs="Arial"/>
          <w:sz w:val="24"/>
          <w:szCs w:val="24"/>
        </w:rPr>
      </w:pPr>
      <w:r w:rsidRPr="00AF4917">
        <w:rPr>
          <w:rFonts w:ascii="Arial" w:eastAsia="Calibri" w:hAnsi="Arial" w:cs="Arial"/>
          <w:sz w:val="24"/>
          <w:szCs w:val="24"/>
        </w:rPr>
        <w:t>Damaris Gamboa Hernández, Partido Unidad Social Cristiana</w:t>
      </w:r>
    </w:p>
    <w:p w:rsidR="00AF4917" w:rsidRPr="00AF4917" w:rsidRDefault="00AF4917" w:rsidP="00AF4917">
      <w:pPr>
        <w:numPr>
          <w:ilvl w:val="0"/>
          <w:numId w:val="9"/>
        </w:numPr>
        <w:spacing w:after="0" w:line="240" w:lineRule="auto"/>
        <w:ind w:left="1701"/>
        <w:rPr>
          <w:rFonts w:ascii="Arial" w:eastAsia="Calibri" w:hAnsi="Arial" w:cs="Arial"/>
          <w:sz w:val="24"/>
          <w:szCs w:val="24"/>
        </w:rPr>
      </w:pPr>
      <w:r w:rsidRPr="00AF4917">
        <w:rPr>
          <w:rFonts w:ascii="Arial" w:eastAsia="Calibri" w:hAnsi="Arial" w:cs="Arial"/>
          <w:sz w:val="24"/>
          <w:szCs w:val="24"/>
        </w:rPr>
        <w:t>Yojhan Cubero Ramírez, Partido Liberación Nacional</w:t>
      </w:r>
    </w:p>
    <w:p w:rsidR="00AF4917" w:rsidRPr="00AF4917" w:rsidRDefault="00AF4917" w:rsidP="00AF4917">
      <w:pPr>
        <w:numPr>
          <w:ilvl w:val="0"/>
          <w:numId w:val="9"/>
        </w:numPr>
        <w:spacing w:after="0" w:line="240" w:lineRule="auto"/>
        <w:ind w:left="1701"/>
        <w:rPr>
          <w:rFonts w:ascii="Arial" w:eastAsia="Calibri" w:hAnsi="Arial" w:cs="Arial"/>
          <w:sz w:val="24"/>
          <w:szCs w:val="24"/>
        </w:rPr>
      </w:pPr>
      <w:r w:rsidRPr="00AF4917">
        <w:rPr>
          <w:rFonts w:ascii="Arial" w:eastAsia="SimSun" w:hAnsi="Arial" w:cs="Arial"/>
          <w:sz w:val="24"/>
          <w:szCs w:val="24"/>
        </w:rPr>
        <w:t>Betty Castillo Ortiz, Partido Liberación Nacional</w:t>
      </w:r>
    </w:p>
    <w:p w:rsidR="00AF4917" w:rsidRDefault="00AF4917" w:rsidP="002F47BA">
      <w:pPr>
        <w:pStyle w:val="Sinespaciado"/>
        <w:rPr>
          <w:rFonts w:ascii="Arial" w:eastAsia="Calibri" w:hAnsi="Arial" w:cs="Arial"/>
          <w:sz w:val="16"/>
          <w:szCs w:val="16"/>
        </w:rPr>
      </w:pPr>
    </w:p>
    <w:p w:rsidR="002A0701" w:rsidRDefault="002A0701" w:rsidP="002F47BA">
      <w:pPr>
        <w:pStyle w:val="Sinespaciado"/>
        <w:rPr>
          <w:rFonts w:ascii="Arial" w:eastAsia="Calibri" w:hAnsi="Arial" w:cs="Arial"/>
          <w:sz w:val="16"/>
          <w:szCs w:val="16"/>
        </w:rPr>
      </w:pPr>
    </w:p>
    <w:p w:rsidR="002A0701" w:rsidRPr="001F3A3E" w:rsidRDefault="002A0701" w:rsidP="002A0701">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2A0701" w:rsidRDefault="002A0701" w:rsidP="002A0701">
      <w:pPr>
        <w:pStyle w:val="Sinespaciado"/>
        <w:jc w:val="center"/>
        <w:rPr>
          <w:rFonts w:ascii="Arial" w:hAnsi="Arial" w:cs="Arial"/>
          <w:b/>
          <w:sz w:val="24"/>
          <w:szCs w:val="24"/>
        </w:rPr>
      </w:pPr>
      <w:r w:rsidRPr="001F3A3E">
        <w:rPr>
          <w:rFonts w:ascii="Arial" w:hAnsi="Arial" w:cs="Arial"/>
          <w:b/>
          <w:sz w:val="24"/>
          <w:szCs w:val="24"/>
        </w:rPr>
        <w:t>SECRETARÍA CONCEJO MUNICIPAL</w:t>
      </w:r>
    </w:p>
    <w:p w:rsidR="002A0701" w:rsidRDefault="002A0701" w:rsidP="002A0701">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067169E9" wp14:editId="47F8BA5A">
            <wp:extent cx="213459" cy="152400"/>
            <wp:effectExtent l="0" t="0" r="0" b="0"/>
            <wp:docPr id="135" name="Imagen 13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2A0701" w:rsidRDefault="002A0701" w:rsidP="002A0701">
      <w:pPr>
        <w:pStyle w:val="Sinespaciado"/>
        <w:rPr>
          <w:rFonts w:ascii="Arial" w:eastAsia="Calibri" w:hAnsi="Arial" w:cs="Arial"/>
          <w:sz w:val="16"/>
          <w:szCs w:val="16"/>
        </w:rPr>
      </w:pPr>
    </w:p>
    <w:p w:rsidR="002A0701" w:rsidRDefault="002A0701" w:rsidP="002F47BA">
      <w:pPr>
        <w:pStyle w:val="Sinespaciado"/>
        <w:rPr>
          <w:rFonts w:ascii="Arial" w:eastAsia="Calibri" w:hAnsi="Arial" w:cs="Arial"/>
          <w:sz w:val="16"/>
          <w:szCs w:val="16"/>
        </w:rPr>
      </w:pPr>
    </w:p>
    <w:p w:rsidR="002A0701" w:rsidRDefault="002A0701" w:rsidP="002F47BA">
      <w:pPr>
        <w:pStyle w:val="Sinespaciado"/>
        <w:rPr>
          <w:rFonts w:ascii="Arial" w:eastAsia="Calibri" w:hAnsi="Arial" w:cs="Arial"/>
          <w:sz w:val="16"/>
          <w:szCs w:val="16"/>
        </w:rPr>
      </w:pPr>
    </w:p>
    <w:p w:rsidR="002A0701" w:rsidRDefault="002A0701" w:rsidP="002F47BA">
      <w:pPr>
        <w:pStyle w:val="Sinespaciado"/>
        <w:rPr>
          <w:rFonts w:ascii="Arial" w:eastAsia="Calibri" w:hAnsi="Arial" w:cs="Arial"/>
          <w:sz w:val="16"/>
          <w:szCs w:val="16"/>
        </w:rPr>
      </w:pPr>
    </w:p>
    <w:p w:rsidR="004169C8" w:rsidRDefault="004169C8">
      <w:pPr>
        <w:rPr>
          <w:rFonts w:ascii="Arial" w:hAnsi="Arial" w:cs="Arial"/>
          <w:b/>
          <w:sz w:val="24"/>
          <w:szCs w:val="24"/>
          <w:lang w:val="es-ES"/>
        </w:rPr>
      </w:pPr>
      <w:r>
        <w:rPr>
          <w:rFonts w:ascii="Arial" w:hAnsi="Arial" w:cs="Arial"/>
          <w:b/>
          <w:sz w:val="24"/>
          <w:szCs w:val="24"/>
          <w:lang w:val="es-ES"/>
        </w:rPr>
        <w:br w:type="page"/>
      </w:r>
    </w:p>
    <w:p w:rsidR="00F56D3E" w:rsidRDefault="00F56D3E" w:rsidP="00F56D3E">
      <w:pPr>
        <w:pStyle w:val="Sinespaciado"/>
        <w:rPr>
          <w:lang w:val="es-ES"/>
        </w:rPr>
      </w:pPr>
      <w:r>
        <w:rPr>
          <w:lang w:val="es-ES"/>
        </w:rPr>
        <w:lastRenderedPageBreak/>
        <w:t xml:space="preserve">        </w:t>
      </w:r>
    </w:p>
    <w:p w:rsidR="002A0701" w:rsidRPr="001F3A3E" w:rsidRDefault="002A0701" w:rsidP="002A0701">
      <w:pPr>
        <w:ind w:left="4956"/>
        <w:rPr>
          <w:rFonts w:ascii="Arial" w:hAnsi="Arial" w:cs="Arial"/>
          <w:b/>
          <w:sz w:val="24"/>
          <w:szCs w:val="24"/>
          <w:lang w:val="es-ES"/>
        </w:rPr>
      </w:pPr>
      <w:r>
        <w:rPr>
          <w:rFonts w:ascii="Arial" w:hAnsi="Arial" w:cs="Arial"/>
          <w:b/>
          <w:sz w:val="24"/>
          <w:szCs w:val="24"/>
          <w:lang w:val="es-ES"/>
        </w:rPr>
        <w:t>OFICIO MSPH-CM-ACUER-379</w:t>
      </w:r>
      <w:r w:rsidRPr="001F3A3E">
        <w:rPr>
          <w:rFonts w:ascii="Arial" w:hAnsi="Arial" w:cs="Arial"/>
          <w:b/>
          <w:sz w:val="24"/>
          <w:szCs w:val="24"/>
          <w:lang w:val="es-ES"/>
        </w:rPr>
        <w:t>-19</w:t>
      </w:r>
    </w:p>
    <w:p w:rsidR="002A0701" w:rsidRPr="001F3A3E" w:rsidRDefault="002A0701" w:rsidP="002A0701">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02 de julio</w:t>
      </w:r>
      <w:r w:rsidRPr="001F3A3E">
        <w:rPr>
          <w:rFonts w:ascii="Arial" w:eastAsia="Calibri" w:hAnsi="Arial" w:cs="Arial"/>
          <w:sz w:val="24"/>
          <w:szCs w:val="24"/>
          <w:lang w:val="es-ES"/>
        </w:rPr>
        <w:t xml:space="preserve"> de 2019</w:t>
      </w:r>
    </w:p>
    <w:p w:rsidR="002A0701" w:rsidRPr="001F3A3E" w:rsidRDefault="002A0701" w:rsidP="002A0701">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2A0701" w:rsidRPr="00A25B15" w:rsidRDefault="002A0701" w:rsidP="002A0701">
      <w:pPr>
        <w:pStyle w:val="Sinespaciado"/>
        <w:rPr>
          <w:rFonts w:ascii="Arial" w:hAnsi="Arial" w:cs="Arial"/>
          <w:sz w:val="24"/>
          <w:szCs w:val="24"/>
          <w:lang w:val="es-ES" w:eastAsia="es-ES"/>
        </w:rPr>
      </w:pPr>
      <w:r>
        <w:rPr>
          <w:rFonts w:ascii="Arial" w:hAnsi="Arial" w:cs="Arial"/>
          <w:sz w:val="24"/>
          <w:szCs w:val="24"/>
          <w:lang w:val="es-ES" w:eastAsia="es-ES"/>
        </w:rPr>
        <w:t>Señores</w:t>
      </w:r>
    </w:p>
    <w:p w:rsidR="002A0701" w:rsidRDefault="002A0701" w:rsidP="002A0701">
      <w:pPr>
        <w:pStyle w:val="Sinespaciado"/>
        <w:rPr>
          <w:rFonts w:ascii="Arial" w:hAnsi="Arial" w:cs="Arial"/>
          <w:sz w:val="24"/>
          <w:szCs w:val="24"/>
          <w:lang w:val="es-ES" w:eastAsia="es-ES"/>
        </w:rPr>
      </w:pPr>
      <w:proofErr w:type="spellStart"/>
      <w:r>
        <w:rPr>
          <w:rFonts w:ascii="Arial" w:hAnsi="Arial" w:cs="Arial"/>
          <w:sz w:val="24"/>
          <w:szCs w:val="24"/>
          <w:lang w:val="es-ES" w:eastAsia="es-ES"/>
        </w:rPr>
        <w:t>Yohanna</w:t>
      </w:r>
      <w:proofErr w:type="spellEnd"/>
      <w:r>
        <w:rPr>
          <w:rFonts w:ascii="Arial" w:hAnsi="Arial" w:cs="Arial"/>
          <w:sz w:val="24"/>
          <w:szCs w:val="24"/>
          <w:lang w:val="es-ES" w:eastAsia="es-ES"/>
        </w:rPr>
        <w:t xml:space="preserve"> Álvarez Cordero</w:t>
      </w:r>
    </w:p>
    <w:p w:rsidR="002A0701" w:rsidRDefault="002A0701" w:rsidP="002A0701">
      <w:pPr>
        <w:pStyle w:val="Sinespaciado"/>
        <w:rPr>
          <w:rFonts w:ascii="Arial" w:hAnsi="Arial" w:cs="Arial"/>
          <w:sz w:val="24"/>
          <w:szCs w:val="24"/>
          <w:lang w:val="es-ES" w:eastAsia="es-ES"/>
        </w:rPr>
      </w:pPr>
      <w:r>
        <w:rPr>
          <w:rFonts w:ascii="Arial" w:hAnsi="Arial" w:cs="Arial"/>
          <w:sz w:val="24"/>
          <w:szCs w:val="24"/>
          <w:lang w:val="es-ES" w:eastAsia="es-ES"/>
        </w:rPr>
        <w:t xml:space="preserve">Luis Ángel García </w:t>
      </w:r>
      <w:proofErr w:type="spellStart"/>
      <w:r>
        <w:rPr>
          <w:rFonts w:ascii="Arial" w:hAnsi="Arial" w:cs="Arial"/>
          <w:sz w:val="24"/>
          <w:szCs w:val="24"/>
          <w:lang w:val="es-ES" w:eastAsia="es-ES"/>
        </w:rPr>
        <w:t>García</w:t>
      </w:r>
      <w:proofErr w:type="spellEnd"/>
    </w:p>
    <w:p w:rsidR="002A0701" w:rsidRPr="00A25B15" w:rsidRDefault="002A0701" w:rsidP="002A0701">
      <w:pPr>
        <w:pStyle w:val="Sinespaciado"/>
        <w:rPr>
          <w:rFonts w:ascii="Arial" w:hAnsi="Arial" w:cs="Arial"/>
          <w:sz w:val="24"/>
          <w:szCs w:val="24"/>
          <w:lang w:val="es-ES" w:eastAsia="es-ES"/>
        </w:rPr>
      </w:pPr>
      <w:r>
        <w:rPr>
          <w:rFonts w:ascii="Arial" w:hAnsi="Arial" w:cs="Arial"/>
          <w:sz w:val="24"/>
          <w:szCs w:val="24"/>
          <w:lang w:val="es-ES" w:eastAsia="es-ES"/>
        </w:rPr>
        <w:t>Empres IBM Costa Rica</w:t>
      </w:r>
    </w:p>
    <w:p w:rsidR="002A0701" w:rsidRPr="0086294F" w:rsidRDefault="002A0701" w:rsidP="002A0701">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2A0701" w:rsidRPr="0086294F" w:rsidRDefault="002A0701" w:rsidP="002A0701">
      <w:pPr>
        <w:spacing w:after="0" w:line="276" w:lineRule="auto"/>
        <w:jc w:val="both"/>
        <w:rPr>
          <w:rFonts w:ascii="Arial" w:eastAsia="Times New Roman" w:hAnsi="Arial" w:cs="Arial"/>
          <w:sz w:val="24"/>
          <w:szCs w:val="24"/>
          <w:lang w:val="es-ES" w:eastAsia="es-ES"/>
        </w:rPr>
      </w:pPr>
    </w:p>
    <w:p w:rsidR="002A0701" w:rsidRPr="001F3A3E" w:rsidRDefault="002A0701" w:rsidP="002A0701">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Estimada señora  y señor</w:t>
      </w:r>
      <w:r w:rsidRPr="001F3A3E">
        <w:rPr>
          <w:rFonts w:ascii="Arial" w:eastAsia="Times New Roman" w:hAnsi="Arial" w:cs="Arial"/>
          <w:sz w:val="24"/>
          <w:szCs w:val="24"/>
          <w:lang w:val="es-ES" w:eastAsia="es-ES"/>
        </w:rPr>
        <w:t>:</w:t>
      </w:r>
    </w:p>
    <w:p w:rsidR="002A0701" w:rsidRPr="001F3A3E" w:rsidRDefault="002A0701" w:rsidP="002A0701">
      <w:pPr>
        <w:spacing w:after="0" w:line="240" w:lineRule="auto"/>
        <w:rPr>
          <w:rFonts w:ascii="Calibri" w:eastAsia="Calibri" w:hAnsi="Calibri" w:cs="Times New Roman"/>
          <w:lang w:val="es-ES"/>
        </w:rPr>
      </w:pPr>
    </w:p>
    <w:p w:rsidR="002A0701" w:rsidRPr="001F3A3E" w:rsidRDefault="002A0701" w:rsidP="002A0701">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2A0701" w:rsidRPr="001F3A3E" w:rsidRDefault="002A0701" w:rsidP="002A0701">
      <w:pPr>
        <w:spacing w:after="0" w:line="240" w:lineRule="auto"/>
        <w:rPr>
          <w:rFonts w:ascii="Calibri" w:eastAsia="Calibri" w:hAnsi="Calibri" w:cs="Times New Roman"/>
          <w:lang w:val="es-ES" w:eastAsia="es-ES"/>
        </w:rPr>
      </w:pPr>
    </w:p>
    <w:p w:rsidR="002A0701" w:rsidRPr="001F3A3E" w:rsidRDefault="002A0701" w:rsidP="002A0701">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2A0701" w:rsidRPr="00E479ED" w:rsidRDefault="002A0701" w:rsidP="002A0701">
      <w:pPr>
        <w:pStyle w:val="Sinespaciad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27</w:t>
      </w:r>
      <w:r w:rsidRPr="001F3A3E">
        <w:rPr>
          <w:rFonts w:ascii="Arial" w:hAnsi="Arial" w:cs="Arial"/>
          <w:b/>
          <w:sz w:val="24"/>
          <w:szCs w:val="24"/>
          <w:lang w:val="es-ES"/>
        </w:rPr>
        <w:t xml:space="preserve">-19 CELEBRADA EL DÍA </w:t>
      </w:r>
      <w:r>
        <w:rPr>
          <w:rFonts w:ascii="Arial" w:hAnsi="Arial" w:cs="Arial"/>
          <w:b/>
          <w:sz w:val="24"/>
          <w:szCs w:val="24"/>
          <w:lang w:val="es-ES"/>
        </w:rPr>
        <w:t>PRIMERO</w:t>
      </w:r>
      <w:r w:rsidRPr="001F3A3E">
        <w:rPr>
          <w:rFonts w:ascii="Arial" w:hAnsi="Arial" w:cs="Arial"/>
          <w:b/>
          <w:sz w:val="24"/>
          <w:szCs w:val="24"/>
          <w:lang w:val="es-ES"/>
        </w:rPr>
        <w:t xml:space="preserve"> 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2A0701" w:rsidRDefault="002A0701" w:rsidP="002F47BA">
      <w:pPr>
        <w:pStyle w:val="Sinespaciado"/>
        <w:rPr>
          <w:rFonts w:ascii="Arial" w:eastAsia="Calibri" w:hAnsi="Arial" w:cs="Arial"/>
          <w:sz w:val="16"/>
          <w:szCs w:val="16"/>
        </w:rPr>
      </w:pPr>
    </w:p>
    <w:p w:rsidR="002A0701" w:rsidRPr="002A0701" w:rsidRDefault="002A0701" w:rsidP="002A0701">
      <w:pPr>
        <w:spacing w:line="252" w:lineRule="auto"/>
        <w:jc w:val="both"/>
        <w:rPr>
          <w:rFonts w:ascii="Arial" w:eastAsia="Times New Roman" w:hAnsi="Arial" w:cs="Arial"/>
          <w:b/>
          <w:sz w:val="24"/>
          <w:szCs w:val="24"/>
          <w:lang w:val="es-ES_tradnl" w:eastAsia="es-ES_tradnl"/>
        </w:rPr>
      </w:pPr>
      <w:r w:rsidRPr="002A0701">
        <w:rPr>
          <w:rFonts w:ascii="Arial" w:eastAsia="Times New Roman" w:hAnsi="Arial" w:cs="Arial"/>
          <w:b/>
          <w:sz w:val="24"/>
          <w:szCs w:val="24"/>
          <w:lang w:val="es-ES_tradnl" w:eastAsia="es-ES_tradnl"/>
        </w:rPr>
        <w:t>CONSIDERANDO</w:t>
      </w:r>
    </w:p>
    <w:p w:rsidR="002A0701" w:rsidRPr="002A0701" w:rsidRDefault="002A0701" w:rsidP="002A0701">
      <w:pPr>
        <w:spacing w:line="252" w:lineRule="auto"/>
        <w:jc w:val="both"/>
        <w:rPr>
          <w:rFonts w:ascii="Arial" w:eastAsia="Times New Roman" w:hAnsi="Arial" w:cs="Arial"/>
          <w:sz w:val="24"/>
          <w:szCs w:val="24"/>
          <w:lang w:val="es-ES_tradnl" w:eastAsia="es-ES_tradnl"/>
        </w:rPr>
      </w:pPr>
      <w:r w:rsidRPr="002A0701">
        <w:rPr>
          <w:rFonts w:ascii="Arial" w:eastAsia="Times New Roman" w:hAnsi="Arial" w:cs="Arial"/>
          <w:sz w:val="24"/>
          <w:szCs w:val="24"/>
          <w:lang w:val="es-ES_tradnl" w:eastAsia="es-ES_tradnl"/>
        </w:rPr>
        <w:t xml:space="preserve">Moción presentada por el Sr. José Fernando Méndez Vindas, Regidor Propietario y aprobada por el Concejo Municipal en pleno con el objetivo de enviar un agradecimiento a funcionarios de la Empresa IBM Costa Rica por su aporte a la Asociación de San Pablo Inclusivo. </w:t>
      </w:r>
    </w:p>
    <w:p w:rsidR="002A0701" w:rsidRPr="002A0701" w:rsidRDefault="002A0701" w:rsidP="002A0701">
      <w:pPr>
        <w:spacing w:line="252" w:lineRule="auto"/>
        <w:jc w:val="both"/>
        <w:rPr>
          <w:rFonts w:ascii="Arial" w:eastAsia="Times New Roman" w:hAnsi="Arial" w:cs="Arial"/>
          <w:sz w:val="24"/>
          <w:szCs w:val="24"/>
          <w:lang w:val="es-ES_tradnl" w:eastAsia="es-ES_tradnl"/>
        </w:rPr>
      </w:pPr>
      <w:r w:rsidRPr="002A0701">
        <w:rPr>
          <w:rFonts w:ascii="Arial" w:eastAsia="Times New Roman" w:hAnsi="Arial" w:cs="Arial"/>
          <w:b/>
          <w:sz w:val="24"/>
          <w:szCs w:val="24"/>
          <w:lang w:val="es-ES_tradnl" w:eastAsia="es-ES_tradnl"/>
        </w:rPr>
        <w:t>ESTE CONCEJO MUNICIPAL ACUERDA</w:t>
      </w:r>
    </w:p>
    <w:p w:rsidR="002A0701" w:rsidRPr="002A0701" w:rsidRDefault="002A0701" w:rsidP="002A0701">
      <w:pPr>
        <w:spacing w:line="252" w:lineRule="auto"/>
        <w:jc w:val="both"/>
        <w:rPr>
          <w:rFonts w:ascii="Arial" w:eastAsia="Times New Roman" w:hAnsi="Arial" w:cs="Arial"/>
          <w:sz w:val="24"/>
          <w:szCs w:val="24"/>
          <w:lang w:val="es-ES_tradnl" w:eastAsia="es-ES_tradnl"/>
        </w:rPr>
      </w:pPr>
      <w:r w:rsidRPr="002A0701">
        <w:rPr>
          <w:rFonts w:ascii="Arial" w:eastAsia="Times New Roman" w:hAnsi="Arial" w:cs="Arial"/>
          <w:sz w:val="24"/>
          <w:szCs w:val="24"/>
          <w:lang w:val="es-ES_tradnl" w:eastAsia="es-ES_tradnl"/>
        </w:rPr>
        <w:t>Aprobar dicha moción y extender un agrad</w:t>
      </w:r>
      <w:r>
        <w:rPr>
          <w:rFonts w:ascii="Arial" w:eastAsia="Times New Roman" w:hAnsi="Arial" w:cs="Arial"/>
          <w:sz w:val="24"/>
          <w:szCs w:val="24"/>
          <w:lang w:val="es-ES_tradnl" w:eastAsia="es-ES_tradnl"/>
        </w:rPr>
        <w:t xml:space="preserve">ecimiento a la Sra. </w:t>
      </w:r>
      <w:proofErr w:type="spellStart"/>
      <w:r>
        <w:rPr>
          <w:rFonts w:ascii="Arial" w:eastAsia="Times New Roman" w:hAnsi="Arial" w:cs="Arial"/>
          <w:sz w:val="24"/>
          <w:szCs w:val="24"/>
          <w:lang w:val="es-ES_tradnl" w:eastAsia="es-ES_tradnl"/>
        </w:rPr>
        <w:t>Yo</w:t>
      </w:r>
      <w:r w:rsidRPr="002A0701">
        <w:rPr>
          <w:rFonts w:ascii="Arial" w:eastAsia="Times New Roman" w:hAnsi="Arial" w:cs="Arial"/>
          <w:sz w:val="24"/>
          <w:szCs w:val="24"/>
          <w:lang w:val="es-ES_tradnl" w:eastAsia="es-ES_tradnl"/>
        </w:rPr>
        <w:t>hanna</w:t>
      </w:r>
      <w:proofErr w:type="spellEnd"/>
      <w:r w:rsidRPr="002A0701">
        <w:rPr>
          <w:rFonts w:ascii="Arial" w:eastAsia="Times New Roman" w:hAnsi="Arial" w:cs="Arial"/>
          <w:sz w:val="24"/>
          <w:szCs w:val="24"/>
          <w:lang w:val="es-ES_tradnl" w:eastAsia="es-ES_tradnl"/>
        </w:rPr>
        <w:t xml:space="preserve"> Álvarez Cordero y al Sr. José Ángel García, ambos de la empresa IBM Costa Rica, por haber hecho realidad la consecución del premio hacia la Asociación de Desarrollo Especifica para la construcción y mantenimiento del Centro de Recursos para la Inclusión y la Accesibilidad de las personas con discapacidad de San Pablo de Heredia. </w:t>
      </w:r>
    </w:p>
    <w:p w:rsidR="002A0701" w:rsidRPr="002A0701" w:rsidRDefault="002A0701" w:rsidP="002A0701">
      <w:pPr>
        <w:spacing w:after="0" w:line="240" w:lineRule="auto"/>
        <w:jc w:val="both"/>
        <w:rPr>
          <w:rFonts w:ascii="Arial" w:eastAsia="Calibri" w:hAnsi="Arial" w:cs="Arial"/>
          <w:b/>
        </w:rPr>
      </w:pPr>
      <w:r w:rsidRPr="002A0701">
        <w:rPr>
          <w:rFonts w:ascii="Arial" w:eastAsia="Calibri" w:hAnsi="Arial" w:cs="Arial"/>
          <w:b/>
        </w:rPr>
        <w:t>ACUERDO UNÁNIME Y DECLARADO DEFINITIVAMENTE APROBADO N° 379-19</w:t>
      </w:r>
    </w:p>
    <w:p w:rsidR="002A0701" w:rsidRPr="002A0701" w:rsidRDefault="002A0701" w:rsidP="002A0701">
      <w:pPr>
        <w:spacing w:after="0" w:line="240" w:lineRule="auto"/>
        <w:rPr>
          <w:rFonts w:ascii="Calibri" w:eastAsia="Calibri" w:hAnsi="Calibri" w:cs="Times New Roman"/>
        </w:rPr>
      </w:pPr>
    </w:p>
    <w:p w:rsidR="002A0701" w:rsidRPr="002A0701" w:rsidRDefault="002A0701" w:rsidP="002A0701">
      <w:pPr>
        <w:spacing w:after="0" w:line="240" w:lineRule="auto"/>
        <w:jc w:val="both"/>
        <w:rPr>
          <w:rFonts w:ascii="Arial" w:eastAsia="Calibri" w:hAnsi="Arial" w:cs="Arial"/>
          <w:sz w:val="24"/>
          <w:szCs w:val="24"/>
        </w:rPr>
      </w:pPr>
      <w:r w:rsidRPr="002A0701">
        <w:rPr>
          <w:rFonts w:ascii="Arial" w:eastAsia="Calibri" w:hAnsi="Arial" w:cs="Arial"/>
          <w:sz w:val="24"/>
          <w:szCs w:val="24"/>
        </w:rPr>
        <w:t>Acuerdo con el voto positivo de los regidores</w:t>
      </w:r>
    </w:p>
    <w:p w:rsidR="002A0701" w:rsidRPr="002A0701" w:rsidRDefault="002A0701" w:rsidP="002A0701">
      <w:pPr>
        <w:spacing w:after="0" w:line="240" w:lineRule="auto"/>
        <w:jc w:val="both"/>
        <w:rPr>
          <w:rFonts w:ascii="Arial" w:eastAsia="Calibri" w:hAnsi="Arial" w:cs="Arial"/>
          <w:sz w:val="24"/>
          <w:szCs w:val="24"/>
        </w:rPr>
      </w:pPr>
    </w:p>
    <w:p w:rsidR="002A0701" w:rsidRPr="002A0701" w:rsidRDefault="002A0701" w:rsidP="002A0701">
      <w:pPr>
        <w:numPr>
          <w:ilvl w:val="0"/>
          <w:numId w:val="10"/>
        </w:numPr>
        <w:spacing w:after="0" w:line="240" w:lineRule="auto"/>
        <w:ind w:left="1418" w:right="-799"/>
        <w:rPr>
          <w:rFonts w:ascii="Arial" w:eastAsia="Calibri" w:hAnsi="Arial" w:cs="Arial"/>
          <w:sz w:val="24"/>
          <w:szCs w:val="24"/>
        </w:rPr>
      </w:pPr>
      <w:r w:rsidRPr="002A0701">
        <w:rPr>
          <w:rFonts w:ascii="Arial" w:eastAsia="Calibri" w:hAnsi="Arial" w:cs="Arial"/>
          <w:sz w:val="24"/>
          <w:szCs w:val="24"/>
        </w:rPr>
        <w:t>José Fernando Méndez Vindas, Partido Unidad Social Cristiana</w:t>
      </w:r>
    </w:p>
    <w:p w:rsidR="002A0701" w:rsidRPr="002A0701" w:rsidRDefault="002A0701" w:rsidP="002A0701">
      <w:pPr>
        <w:numPr>
          <w:ilvl w:val="0"/>
          <w:numId w:val="10"/>
        </w:numPr>
        <w:spacing w:after="0" w:line="240" w:lineRule="auto"/>
        <w:ind w:left="1418" w:right="-799"/>
        <w:rPr>
          <w:rFonts w:ascii="Arial" w:eastAsia="Calibri" w:hAnsi="Arial" w:cs="Arial"/>
          <w:sz w:val="24"/>
          <w:szCs w:val="24"/>
        </w:rPr>
      </w:pPr>
      <w:r w:rsidRPr="002A0701">
        <w:rPr>
          <w:rFonts w:ascii="Arial" w:eastAsia="Calibri" w:hAnsi="Arial" w:cs="Arial"/>
          <w:sz w:val="24"/>
          <w:szCs w:val="24"/>
        </w:rPr>
        <w:t>Julio César Benavides Espinoza, Partido Unidad Social Cristiana</w:t>
      </w:r>
    </w:p>
    <w:p w:rsidR="002A0701" w:rsidRPr="002A0701" w:rsidRDefault="002A0701" w:rsidP="002A0701">
      <w:pPr>
        <w:numPr>
          <w:ilvl w:val="0"/>
          <w:numId w:val="10"/>
        </w:numPr>
        <w:spacing w:after="0" w:line="240" w:lineRule="auto"/>
        <w:ind w:left="1418" w:right="-799"/>
        <w:rPr>
          <w:rFonts w:ascii="Arial" w:eastAsia="Calibri" w:hAnsi="Arial" w:cs="Arial"/>
          <w:sz w:val="24"/>
          <w:szCs w:val="24"/>
        </w:rPr>
      </w:pPr>
      <w:r w:rsidRPr="002A0701">
        <w:rPr>
          <w:rFonts w:ascii="Arial" w:eastAsia="Calibri" w:hAnsi="Arial" w:cs="Arial"/>
          <w:sz w:val="24"/>
          <w:szCs w:val="24"/>
        </w:rPr>
        <w:t>Damaris Gamboa Hernández, Partido Unidad Social Cristiana</w:t>
      </w:r>
    </w:p>
    <w:p w:rsidR="002A0701" w:rsidRPr="002A0701" w:rsidRDefault="002A0701" w:rsidP="002A0701">
      <w:pPr>
        <w:numPr>
          <w:ilvl w:val="0"/>
          <w:numId w:val="10"/>
        </w:numPr>
        <w:spacing w:after="0" w:line="240" w:lineRule="auto"/>
        <w:ind w:left="1418"/>
        <w:rPr>
          <w:rFonts w:ascii="Arial" w:eastAsia="Calibri" w:hAnsi="Arial" w:cs="Arial"/>
          <w:sz w:val="24"/>
          <w:szCs w:val="24"/>
        </w:rPr>
      </w:pPr>
      <w:r w:rsidRPr="002A0701">
        <w:rPr>
          <w:rFonts w:ascii="Arial" w:eastAsia="Calibri" w:hAnsi="Arial" w:cs="Arial"/>
          <w:sz w:val="24"/>
          <w:szCs w:val="24"/>
        </w:rPr>
        <w:t>Yojhan Cubero Ramírez, Partido Liberación Nacional</w:t>
      </w:r>
    </w:p>
    <w:p w:rsidR="002A0701" w:rsidRPr="002A0701" w:rsidRDefault="002A0701" w:rsidP="002A0701">
      <w:pPr>
        <w:numPr>
          <w:ilvl w:val="0"/>
          <w:numId w:val="10"/>
        </w:numPr>
        <w:spacing w:after="0" w:line="240" w:lineRule="auto"/>
        <w:ind w:left="1418"/>
        <w:rPr>
          <w:rFonts w:ascii="Arial" w:eastAsia="Calibri" w:hAnsi="Arial" w:cs="Arial"/>
          <w:sz w:val="24"/>
          <w:szCs w:val="24"/>
        </w:rPr>
      </w:pPr>
      <w:r w:rsidRPr="002A0701">
        <w:rPr>
          <w:rFonts w:ascii="Arial" w:eastAsia="SimSun" w:hAnsi="Arial" w:cs="Arial"/>
          <w:sz w:val="24"/>
          <w:szCs w:val="24"/>
        </w:rPr>
        <w:t>Betty Castillo Ortiz, Partido Liberación Nacional</w:t>
      </w:r>
    </w:p>
    <w:p w:rsidR="002A0701" w:rsidRDefault="002A0701" w:rsidP="002F47BA">
      <w:pPr>
        <w:pStyle w:val="Sinespaciado"/>
        <w:rPr>
          <w:rFonts w:ascii="Arial" w:eastAsia="Calibri" w:hAnsi="Arial" w:cs="Arial"/>
          <w:sz w:val="16"/>
          <w:szCs w:val="16"/>
        </w:rPr>
      </w:pPr>
    </w:p>
    <w:p w:rsidR="002A0701" w:rsidRDefault="002A0701" w:rsidP="002F47BA">
      <w:pPr>
        <w:pStyle w:val="Sinespaciado"/>
        <w:rPr>
          <w:rFonts w:ascii="Arial" w:eastAsia="Calibri" w:hAnsi="Arial" w:cs="Arial"/>
          <w:sz w:val="16"/>
          <w:szCs w:val="16"/>
        </w:rPr>
      </w:pPr>
    </w:p>
    <w:p w:rsidR="002A0701" w:rsidRDefault="002A0701" w:rsidP="002A0701">
      <w:pPr>
        <w:pStyle w:val="Sinespaciado"/>
        <w:ind w:left="2124" w:firstLine="708"/>
        <w:rPr>
          <w:rFonts w:ascii="Arial" w:hAnsi="Arial" w:cs="Arial"/>
          <w:b/>
          <w:sz w:val="24"/>
          <w:szCs w:val="24"/>
        </w:rPr>
      </w:pPr>
    </w:p>
    <w:p w:rsidR="002A0701" w:rsidRDefault="002A0701" w:rsidP="002A0701">
      <w:pPr>
        <w:pStyle w:val="Sinespaciado"/>
        <w:ind w:left="2124" w:firstLine="708"/>
        <w:rPr>
          <w:rFonts w:ascii="Arial" w:hAnsi="Arial" w:cs="Arial"/>
          <w:b/>
          <w:sz w:val="24"/>
          <w:szCs w:val="24"/>
        </w:rPr>
      </w:pPr>
    </w:p>
    <w:p w:rsidR="002A0701" w:rsidRDefault="002A0701" w:rsidP="002A0701">
      <w:pPr>
        <w:pStyle w:val="Sinespaciado"/>
        <w:ind w:left="2124" w:firstLine="708"/>
        <w:rPr>
          <w:rFonts w:ascii="Arial" w:hAnsi="Arial" w:cs="Arial"/>
          <w:b/>
          <w:sz w:val="24"/>
          <w:szCs w:val="24"/>
        </w:rPr>
      </w:pPr>
    </w:p>
    <w:p w:rsidR="002A0701" w:rsidRDefault="002A0701" w:rsidP="002A0701">
      <w:pPr>
        <w:pStyle w:val="Sinespaciado"/>
        <w:ind w:left="2124" w:firstLine="708"/>
        <w:rPr>
          <w:rFonts w:ascii="Arial" w:hAnsi="Arial" w:cs="Arial"/>
          <w:b/>
          <w:sz w:val="24"/>
          <w:szCs w:val="24"/>
        </w:rPr>
      </w:pPr>
    </w:p>
    <w:p w:rsidR="002A0701" w:rsidRDefault="002A0701" w:rsidP="002A0701">
      <w:pPr>
        <w:pStyle w:val="Sinespaciado"/>
        <w:ind w:left="2124" w:firstLine="708"/>
        <w:rPr>
          <w:rFonts w:ascii="Arial" w:hAnsi="Arial" w:cs="Arial"/>
          <w:b/>
          <w:sz w:val="24"/>
          <w:szCs w:val="24"/>
        </w:rPr>
      </w:pPr>
    </w:p>
    <w:p w:rsidR="002A0701" w:rsidRPr="001F3A3E" w:rsidRDefault="002A0701" w:rsidP="002A0701">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2A0701" w:rsidRDefault="002A0701" w:rsidP="002A0701">
      <w:pPr>
        <w:pStyle w:val="Sinespaciado"/>
        <w:jc w:val="center"/>
        <w:rPr>
          <w:rFonts w:ascii="Arial" w:hAnsi="Arial" w:cs="Arial"/>
          <w:b/>
          <w:sz w:val="24"/>
          <w:szCs w:val="24"/>
        </w:rPr>
      </w:pPr>
      <w:r w:rsidRPr="001F3A3E">
        <w:rPr>
          <w:rFonts w:ascii="Arial" w:hAnsi="Arial" w:cs="Arial"/>
          <w:b/>
          <w:sz w:val="24"/>
          <w:szCs w:val="24"/>
        </w:rPr>
        <w:t>SECRETARÍA CONCEJO MUNICIPAL</w:t>
      </w:r>
    </w:p>
    <w:p w:rsidR="002A0701" w:rsidRDefault="002A0701" w:rsidP="002A0701">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3B343451" wp14:editId="5CC7D56D">
            <wp:extent cx="213459" cy="152400"/>
            <wp:effectExtent l="0" t="0" r="0" b="0"/>
            <wp:docPr id="136" name="Imagen 13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2A0701" w:rsidRDefault="002A0701" w:rsidP="002F47BA">
      <w:pPr>
        <w:pStyle w:val="Sinespaciado"/>
        <w:rPr>
          <w:rFonts w:ascii="Arial" w:eastAsia="Calibri" w:hAnsi="Arial" w:cs="Arial"/>
          <w:sz w:val="16"/>
          <w:szCs w:val="16"/>
        </w:rPr>
      </w:pPr>
    </w:p>
    <w:p w:rsidR="00084215" w:rsidRDefault="00084215" w:rsidP="002F47BA">
      <w:pPr>
        <w:pStyle w:val="Sinespaciado"/>
        <w:rPr>
          <w:rFonts w:ascii="Arial" w:eastAsia="Calibri" w:hAnsi="Arial" w:cs="Arial"/>
          <w:sz w:val="16"/>
          <w:szCs w:val="16"/>
        </w:rPr>
      </w:pPr>
    </w:p>
    <w:p w:rsidR="00084215" w:rsidRDefault="00084215" w:rsidP="002F47BA">
      <w:pPr>
        <w:pStyle w:val="Sinespaciado"/>
        <w:rPr>
          <w:rFonts w:ascii="Arial" w:eastAsia="Calibri" w:hAnsi="Arial" w:cs="Arial"/>
          <w:sz w:val="16"/>
          <w:szCs w:val="16"/>
        </w:rPr>
      </w:pPr>
    </w:p>
    <w:p w:rsidR="00084215" w:rsidRDefault="00084215" w:rsidP="002F47BA">
      <w:pPr>
        <w:pStyle w:val="Sinespaciado"/>
        <w:rPr>
          <w:rFonts w:ascii="Arial" w:eastAsia="Calibri" w:hAnsi="Arial" w:cs="Arial"/>
          <w:sz w:val="16"/>
          <w:szCs w:val="16"/>
        </w:rPr>
      </w:pPr>
    </w:p>
    <w:p w:rsidR="00084215" w:rsidRDefault="00084215" w:rsidP="002F47BA">
      <w:pPr>
        <w:pStyle w:val="Sinespaciado"/>
        <w:rPr>
          <w:rFonts w:ascii="Arial" w:eastAsia="Calibri" w:hAnsi="Arial" w:cs="Arial"/>
          <w:sz w:val="16"/>
          <w:szCs w:val="16"/>
        </w:rPr>
      </w:pPr>
    </w:p>
    <w:p w:rsidR="00084215" w:rsidRDefault="00084215" w:rsidP="002F47BA">
      <w:pPr>
        <w:pStyle w:val="Sinespaciado"/>
        <w:rPr>
          <w:rFonts w:ascii="Arial" w:eastAsia="Calibri" w:hAnsi="Arial" w:cs="Arial"/>
          <w:sz w:val="16"/>
          <w:szCs w:val="16"/>
        </w:rPr>
      </w:pPr>
    </w:p>
    <w:p w:rsidR="00084215" w:rsidRDefault="00084215" w:rsidP="002F47BA">
      <w:pPr>
        <w:pStyle w:val="Sinespaciado"/>
        <w:rPr>
          <w:rFonts w:ascii="Arial" w:eastAsia="Calibri" w:hAnsi="Arial" w:cs="Arial"/>
          <w:sz w:val="16"/>
          <w:szCs w:val="16"/>
        </w:rPr>
      </w:pPr>
    </w:p>
    <w:p w:rsidR="00084215" w:rsidRDefault="00084215" w:rsidP="002F47BA">
      <w:pPr>
        <w:pStyle w:val="Sinespaciado"/>
        <w:rPr>
          <w:rFonts w:ascii="Arial" w:eastAsia="Calibri" w:hAnsi="Arial" w:cs="Arial"/>
          <w:sz w:val="16"/>
          <w:szCs w:val="16"/>
        </w:rPr>
      </w:pPr>
    </w:p>
    <w:p w:rsidR="00084215" w:rsidRDefault="00084215" w:rsidP="002F47BA">
      <w:pPr>
        <w:pStyle w:val="Sinespaciado"/>
        <w:rPr>
          <w:rFonts w:ascii="Arial" w:eastAsia="Calibri" w:hAnsi="Arial" w:cs="Arial"/>
          <w:sz w:val="16"/>
          <w:szCs w:val="16"/>
        </w:rPr>
      </w:pPr>
    </w:p>
    <w:p w:rsidR="00084215" w:rsidRDefault="00084215" w:rsidP="002F47BA">
      <w:pPr>
        <w:pStyle w:val="Sinespaciado"/>
        <w:rPr>
          <w:rFonts w:ascii="Arial" w:eastAsia="Calibri" w:hAnsi="Arial" w:cs="Arial"/>
          <w:sz w:val="16"/>
          <w:szCs w:val="16"/>
        </w:rPr>
      </w:pPr>
    </w:p>
    <w:p w:rsidR="00084215" w:rsidRDefault="00084215" w:rsidP="002F47BA">
      <w:pPr>
        <w:pStyle w:val="Sinespaciado"/>
        <w:rPr>
          <w:rFonts w:ascii="Arial" w:eastAsia="Calibri" w:hAnsi="Arial" w:cs="Arial"/>
          <w:sz w:val="16"/>
          <w:szCs w:val="16"/>
        </w:rPr>
      </w:pPr>
    </w:p>
    <w:p w:rsidR="00084215" w:rsidRDefault="00084215" w:rsidP="002F47BA">
      <w:pPr>
        <w:pStyle w:val="Sinespaciado"/>
        <w:rPr>
          <w:rFonts w:ascii="Arial" w:eastAsia="Calibri" w:hAnsi="Arial" w:cs="Arial"/>
          <w:sz w:val="16"/>
          <w:szCs w:val="16"/>
        </w:rPr>
      </w:pPr>
    </w:p>
    <w:p w:rsidR="00084215" w:rsidRDefault="00084215" w:rsidP="002F47BA">
      <w:pPr>
        <w:pStyle w:val="Sinespaciado"/>
        <w:rPr>
          <w:rFonts w:ascii="Arial" w:eastAsia="Calibri" w:hAnsi="Arial" w:cs="Arial"/>
          <w:sz w:val="16"/>
          <w:szCs w:val="16"/>
        </w:rPr>
      </w:pPr>
    </w:p>
    <w:p w:rsidR="00084215" w:rsidRDefault="00084215" w:rsidP="002F47BA">
      <w:pPr>
        <w:pStyle w:val="Sinespaciado"/>
        <w:rPr>
          <w:rFonts w:ascii="Arial" w:eastAsia="Calibri" w:hAnsi="Arial" w:cs="Arial"/>
          <w:sz w:val="16"/>
          <w:szCs w:val="16"/>
        </w:rPr>
      </w:pPr>
    </w:p>
    <w:p w:rsidR="00084215" w:rsidRDefault="00084215" w:rsidP="002F47BA">
      <w:pPr>
        <w:pStyle w:val="Sinespaciado"/>
        <w:rPr>
          <w:rFonts w:ascii="Arial" w:eastAsia="Calibri" w:hAnsi="Arial" w:cs="Arial"/>
          <w:sz w:val="16"/>
          <w:szCs w:val="16"/>
        </w:rPr>
      </w:pPr>
    </w:p>
    <w:p w:rsidR="00084215" w:rsidRDefault="00084215" w:rsidP="002F47BA">
      <w:pPr>
        <w:pStyle w:val="Sinespaciado"/>
        <w:rPr>
          <w:rFonts w:ascii="Arial" w:eastAsia="Calibri" w:hAnsi="Arial" w:cs="Arial"/>
          <w:sz w:val="16"/>
          <w:szCs w:val="16"/>
        </w:rPr>
      </w:pPr>
    </w:p>
    <w:p w:rsidR="00084215" w:rsidRDefault="00084215" w:rsidP="002F47BA">
      <w:pPr>
        <w:pStyle w:val="Sinespaciado"/>
        <w:rPr>
          <w:rFonts w:ascii="Arial" w:eastAsia="Calibri" w:hAnsi="Arial" w:cs="Arial"/>
          <w:sz w:val="16"/>
          <w:szCs w:val="16"/>
        </w:rPr>
      </w:pPr>
    </w:p>
    <w:p w:rsidR="00084215" w:rsidRDefault="00084215" w:rsidP="002F47BA">
      <w:pPr>
        <w:pStyle w:val="Sinespaciado"/>
        <w:rPr>
          <w:rFonts w:ascii="Arial" w:eastAsia="Calibri" w:hAnsi="Arial" w:cs="Arial"/>
          <w:sz w:val="16"/>
          <w:szCs w:val="16"/>
        </w:rPr>
      </w:pPr>
    </w:p>
    <w:p w:rsidR="00084215" w:rsidRDefault="00084215" w:rsidP="002F47BA">
      <w:pPr>
        <w:pStyle w:val="Sinespaciado"/>
        <w:rPr>
          <w:rFonts w:ascii="Arial" w:eastAsia="Calibri" w:hAnsi="Arial" w:cs="Arial"/>
          <w:sz w:val="16"/>
          <w:szCs w:val="16"/>
        </w:rPr>
      </w:pPr>
    </w:p>
    <w:p w:rsidR="00084215" w:rsidRDefault="00084215" w:rsidP="002F47BA">
      <w:pPr>
        <w:pStyle w:val="Sinespaciado"/>
        <w:rPr>
          <w:rFonts w:ascii="Arial" w:eastAsia="Calibri" w:hAnsi="Arial" w:cs="Arial"/>
          <w:sz w:val="16"/>
          <w:szCs w:val="16"/>
        </w:rPr>
      </w:pPr>
    </w:p>
    <w:p w:rsidR="00084215" w:rsidRDefault="00084215" w:rsidP="002F47BA">
      <w:pPr>
        <w:pStyle w:val="Sinespaciado"/>
        <w:rPr>
          <w:rFonts w:ascii="Arial" w:eastAsia="Calibri" w:hAnsi="Arial" w:cs="Arial"/>
          <w:sz w:val="16"/>
          <w:szCs w:val="16"/>
        </w:rPr>
      </w:pPr>
    </w:p>
    <w:p w:rsidR="00084215" w:rsidRDefault="00084215" w:rsidP="002F47BA">
      <w:pPr>
        <w:pStyle w:val="Sinespaciado"/>
        <w:rPr>
          <w:rFonts w:ascii="Arial" w:eastAsia="Calibri" w:hAnsi="Arial" w:cs="Arial"/>
          <w:sz w:val="16"/>
          <w:szCs w:val="16"/>
        </w:rPr>
      </w:pPr>
    </w:p>
    <w:p w:rsidR="00084215" w:rsidRDefault="00084215" w:rsidP="002F47BA">
      <w:pPr>
        <w:pStyle w:val="Sinespaciado"/>
        <w:rPr>
          <w:rFonts w:ascii="Arial" w:eastAsia="Calibri" w:hAnsi="Arial" w:cs="Arial"/>
          <w:sz w:val="16"/>
          <w:szCs w:val="16"/>
        </w:rPr>
      </w:pPr>
    </w:p>
    <w:p w:rsidR="00084215" w:rsidRDefault="00084215" w:rsidP="002F47BA">
      <w:pPr>
        <w:pStyle w:val="Sinespaciado"/>
        <w:rPr>
          <w:rFonts w:ascii="Arial" w:eastAsia="Calibri" w:hAnsi="Arial" w:cs="Arial"/>
          <w:sz w:val="16"/>
          <w:szCs w:val="16"/>
        </w:rPr>
      </w:pPr>
    </w:p>
    <w:p w:rsidR="00084215" w:rsidRDefault="00084215" w:rsidP="002F47BA">
      <w:pPr>
        <w:pStyle w:val="Sinespaciado"/>
        <w:rPr>
          <w:rFonts w:ascii="Arial" w:eastAsia="Calibri" w:hAnsi="Arial" w:cs="Arial"/>
          <w:sz w:val="16"/>
          <w:szCs w:val="16"/>
        </w:rPr>
      </w:pPr>
    </w:p>
    <w:p w:rsidR="00084215" w:rsidRDefault="00084215" w:rsidP="002F47BA">
      <w:pPr>
        <w:pStyle w:val="Sinespaciado"/>
        <w:rPr>
          <w:rFonts w:ascii="Arial" w:eastAsia="Calibri" w:hAnsi="Arial" w:cs="Arial"/>
          <w:sz w:val="16"/>
          <w:szCs w:val="16"/>
        </w:rPr>
      </w:pPr>
    </w:p>
    <w:p w:rsidR="00084215" w:rsidRDefault="00084215" w:rsidP="002F47BA">
      <w:pPr>
        <w:pStyle w:val="Sinespaciado"/>
        <w:rPr>
          <w:rFonts w:ascii="Arial" w:eastAsia="Calibri" w:hAnsi="Arial" w:cs="Arial"/>
          <w:sz w:val="16"/>
          <w:szCs w:val="16"/>
        </w:rPr>
      </w:pPr>
    </w:p>
    <w:p w:rsidR="00084215" w:rsidRDefault="00084215" w:rsidP="002F47BA">
      <w:pPr>
        <w:pStyle w:val="Sinespaciado"/>
        <w:rPr>
          <w:rFonts w:ascii="Arial" w:eastAsia="Calibri" w:hAnsi="Arial" w:cs="Arial"/>
          <w:sz w:val="16"/>
          <w:szCs w:val="16"/>
        </w:rPr>
      </w:pPr>
    </w:p>
    <w:p w:rsidR="00084215" w:rsidRDefault="00084215" w:rsidP="002F47BA">
      <w:pPr>
        <w:pStyle w:val="Sinespaciado"/>
        <w:rPr>
          <w:rFonts w:ascii="Arial" w:eastAsia="Calibri" w:hAnsi="Arial" w:cs="Arial"/>
          <w:sz w:val="16"/>
          <w:szCs w:val="16"/>
        </w:rPr>
      </w:pPr>
    </w:p>
    <w:p w:rsidR="00084215" w:rsidRDefault="00084215" w:rsidP="002F47BA">
      <w:pPr>
        <w:pStyle w:val="Sinespaciado"/>
        <w:rPr>
          <w:rFonts w:ascii="Arial" w:eastAsia="Calibri" w:hAnsi="Arial" w:cs="Arial"/>
          <w:sz w:val="16"/>
          <w:szCs w:val="16"/>
        </w:rPr>
      </w:pPr>
    </w:p>
    <w:p w:rsidR="00084215" w:rsidRDefault="00084215" w:rsidP="002F47BA">
      <w:pPr>
        <w:pStyle w:val="Sinespaciado"/>
        <w:rPr>
          <w:rFonts w:ascii="Arial" w:eastAsia="Calibri" w:hAnsi="Arial" w:cs="Arial"/>
          <w:sz w:val="16"/>
          <w:szCs w:val="16"/>
        </w:rPr>
      </w:pPr>
    </w:p>
    <w:p w:rsidR="00084215" w:rsidRDefault="00084215" w:rsidP="002F47BA">
      <w:pPr>
        <w:pStyle w:val="Sinespaciado"/>
        <w:rPr>
          <w:rFonts w:ascii="Arial" w:eastAsia="Calibri" w:hAnsi="Arial" w:cs="Arial"/>
          <w:sz w:val="16"/>
          <w:szCs w:val="16"/>
        </w:rPr>
      </w:pPr>
    </w:p>
    <w:p w:rsidR="00084215" w:rsidRDefault="00084215" w:rsidP="002F47BA">
      <w:pPr>
        <w:pStyle w:val="Sinespaciado"/>
        <w:rPr>
          <w:rFonts w:ascii="Arial" w:eastAsia="Calibri" w:hAnsi="Arial" w:cs="Arial"/>
          <w:sz w:val="16"/>
          <w:szCs w:val="16"/>
        </w:rPr>
      </w:pPr>
    </w:p>
    <w:p w:rsidR="00084215" w:rsidRDefault="00084215" w:rsidP="002F47BA">
      <w:pPr>
        <w:pStyle w:val="Sinespaciado"/>
        <w:rPr>
          <w:rFonts w:ascii="Arial" w:eastAsia="Calibri" w:hAnsi="Arial" w:cs="Arial"/>
          <w:sz w:val="16"/>
          <w:szCs w:val="16"/>
        </w:rPr>
      </w:pPr>
    </w:p>
    <w:p w:rsidR="00084215" w:rsidRDefault="00084215" w:rsidP="002F47BA">
      <w:pPr>
        <w:pStyle w:val="Sinespaciado"/>
        <w:rPr>
          <w:rFonts w:ascii="Arial" w:eastAsia="Calibri" w:hAnsi="Arial" w:cs="Arial"/>
          <w:sz w:val="16"/>
          <w:szCs w:val="16"/>
        </w:rPr>
      </w:pPr>
    </w:p>
    <w:p w:rsidR="00084215" w:rsidRDefault="00084215" w:rsidP="002F47BA">
      <w:pPr>
        <w:pStyle w:val="Sinespaciado"/>
        <w:rPr>
          <w:rFonts w:ascii="Arial" w:eastAsia="Calibri" w:hAnsi="Arial" w:cs="Arial"/>
          <w:sz w:val="16"/>
          <w:szCs w:val="16"/>
        </w:rPr>
      </w:pPr>
    </w:p>
    <w:p w:rsidR="00084215" w:rsidRDefault="00084215" w:rsidP="002F47BA">
      <w:pPr>
        <w:pStyle w:val="Sinespaciado"/>
        <w:rPr>
          <w:rFonts w:ascii="Arial" w:eastAsia="Calibri" w:hAnsi="Arial" w:cs="Arial"/>
          <w:sz w:val="16"/>
          <w:szCs w:val="16"/>
        </w:rPr>
      </w:pPr>
    </w:p>
    <w:p w:rsidR="00084215" w:rsidRDefault="00084215" w:rsidP="002F47BA">
      <w:pPr>
        <w:pStyle w:val="Sinespaciado"/>
        <w:rPr>
          <w:rFonts w:ascii="Arial" w:eastAsia="Calibri" w:hAnsi="Arial" w:cs="Arial"/>
          <w:sz w:val="16"/>
          <w:szCs w:val="16"/>
        </w:rPr>
      </w:pPr>
    </w:p>
    <w:p w:rsidR="00084215" w:rsidRDefault="00084215" w:rsidP="002F47BA">
      <w:pPr>
        <w:pStyle w:val="Sinespaciado"/>
        <w:rPr>
          <w:rFonts w:ascii="Arial" w:eastAsia="Calibri" w:hAnsi="Arial" w:cs="Arial"/>
          <w:sz w:val="16"/>
          <w:szCs w:val="16"/>
        </w:rPr>
      </w:pPr>
    </w:p>
    <w:p w:rsidR="00084215" w:rsidRDefault="00084215" w:rsidP="002F47BA">
      <w:pPr>
        <w:pStyle w:val="Sinespaciado"/>
        <w:rPr>
          <w:rFonts w:ascii="Arial" w:eastAsia="Calibri" w:hAnsi="Arial" w:cs="Arial"/>
          <w:sz w:val="16"/>
          <w:szCs w:val="16"/>
        </w:rPr>
      </w:pPr>
    </w:p>
    <w:p w:rsidR="00084215" w:rsidRDefault="00084215" w:rsidP="002F47BA">
      <w:pPr>
        <w:pStyle w:val="Sinespaciado"/>
        <w:rPr>
          <w:rFonts w:ascii="Arial" w:eastAsia="Calibri" w:hAnsi="Arial" w:cs="Arial"/>
          <w:sz w:val="16"/>
          <w:szCs w:val="16"/>
        </w:rPr>
      </w:pPr>
    </w:p>
    <w:p w:rsidR="00084215" w:rsidRDefault="00084215" w:rsidP="002F47BA">
      <w:pPr>
        <w:pStyle w:val="Sinespaciado"/>
        <w:rPr>
          <w:rFonts w:ascii="Arial" w:eastAsia="Calibri" w:hAnsi="Arial" w:cs="Arial"/>
          <w:sz w:val="16"/>
          <w:szCs w:val="16"/>
        </w:rPr>
      </w:pPr>
    </w:p>
    <w:p w:rsidR="00084215" w:rsidRDefault="00084215" w:rsidP="002F47BA">
      <w:pPr>
        <w:pStyle w:val="Sinespaciado"/>
        <w:rPr>
          <w:rFonts w:ascii="Arial" w:eastAsia="Calibri" w:hAnsi="Arial" w:cs="Arial"/>
          <w:sz w:val="16"/>
          <w:szCs w:val="16"/>
        </w:rPr>
      </w:pPr>
    </w:p>
    <w:p w:rsidR="00084215" w:rsidRDefault="00084215" w:rsidP="002F47BA">
      <w:pPr>
        <w:pStyle w:val="Sinespaciado"/>
        <w:rPr>
          <w:rFonts w:ascii="Arial" w:eastAsia="Calibri" w:hAnsi="Arial" w:cs="Arial"/>
          <w:sz w:val="16"/>
          <w:szCs w:val="16"/>
        </w:rPr>
      </w:pPr>
    </w:p>
    <w:p w:rsidR="00084215" w:rsidRDefault="00084215" w:rsidP="002F47BA">
      <w:pPr>
        <w:pStyle w:val="Sinespaciado"/>
        <w:rPr>
          <w:rFonts w:ascii="Arial" w:eastAsia="Calibri" w:hAnsi="Arial" w:cs="Arial"/>
          <w:sz w:val="16"/>
          <w:szCs w:val="16"/>
        </w:rPr>
      </w:pPr>
    </w:p>
    <w:p w:rsidR="00084215" w:rsidRDefault="00084215" w:rsidP="002F47BA">
      <w:pPr>
        <w:pStyle w:val="Sinespaciado"/>
        <w:rPr>
          <w:rFonts w:ascii="Arial" w:eastAsia="Calibri" w:hAnsi="Arial" w:cs="Arial"/>
          <w:sz w:val="16"/>
          <w:szCs w:val="16"/>
        </w:rPr>
      </w:pPr>
    </w:p>
    <w:p w:rsidR="00084215" w:rsidRDefault="00084215" w:rsidP="002F47BA">
      <w:pPr>
        <w:pStyle w:val="Sinespaciado"/>
        <w:rPr>
          <w:rFonts w:ascii="Arial" w:eastAsia="Calibri" w:hAnsi="Arial" w:cs="Arial"/>
          <w:sz w:val="16"/>
          <w:szCs w:val="16"/>
        </w:rPr>
      </w:pPr>
    </w:p>
    <w:p w:rsidR="00084215" w:rsidRDefault="00084215" w:rsidP="002F47BA">
      <w:pPr>
        <w:pStyle w:val="Sinespaciado"/>
        <w:rPr>
          <w:rFonts w:ascii="Arial" w:eastAsia="Calibri" w:hAnsi="Arial" w:cs="Arial"/>
          <w:sz w:val="16"/>
          <w:szCs w:val="16"/>
        </w:rPr>
      </w:pPr>
    </w:p>
    <w:p w:rsidR="00084215" w:rsidRDefault="00084215" w:rsidP="002F47BA">
      <w:pPr>
        <w:pStyle w:val="Sinespaciado"/>
        <w:rPr>
          <w:rFonts w:ascii="Arial" w:eastAsia="Calibri" w:hAnsi="Arial" w:cs="Arial"/>
          <w:sz w:val="16"/>
          <w:szCs w:val="16"/>
        </w:rPr>
      </w:pPr>
    </w:p>
    <w:p w:rsidR="00084215" w:rsidRDefault="00084215" w:rsidP="002F47BA">
      <w:pPr>
        <w:pStyle w:val="Sinespaciado"/>
        <w:rPr>
          <w:rFonts w:ascii="Arial" w:eastAsia="Calibri" w:hAnsi="Arial" w:cs="Arial"/>
          <w:sz w:val="16"/>
          <w:szCs w:val="16"/>
        </w:rPr>
      </w:pPr>
    </w:p>
    <w:p w:rsidR="00084215" w:rsidRDefault="00084215" w:rsidP="002F47BA">
      <w:pPr>
        <w:pStyle w:val="Sinespaciado"/>
        <w:rPr>
          <w:rFonts w:ascii="Arial" w:eastAsia="Calibri" w:hAnsi="Arial" w:cs="Arial"/>
          <w:sz w:val="16"/>
          <w:szCs w:val="16"/>
        </w:rPr>
      </w:pPr>
    </w:p>
    <w:p w:rsidR="00084215" w:rsidRDefault="00084215" w:rsidP="002F47BA">
      <w:pPr>
        <w:pStyle w:val="Sinespaciado"/>
        <w:rPr>
          <w:rFonts w:ascii="Arial" w:eastAsia="Calibri" w:hAnsi="Arial" w:cs="Arial"/>
          <w:sz w:val="16"/>
          <w:szCs w:val="16"/>
        </w:rPr>
      </w:pPr>
    </w:p>
    <w:p w:rsidR="00084215" w:rsidRDefault="00084215" w:rsidP="002F47BA">
      <w:pPr>
        <w:pStyle w:val="Sinespaciado"/>
        <w:rPr>
          <w:rFonts w:ascii="Arial" w:eastAsia="Calibri" w:hAnsi="Arial" w:cs="Arial"/>
          <w:sz w:val="16"/>
          <w:szCs w:val="16"/>
        </w:rPr>
      </w:pPr>
    </w:p>
    <w:p w:rsidR="00084215" w:rsidRDefault="00084215" w:rsidP="002F47BA">
      <w:pPr>
        <w:pStyle w:val="Sinespaciado"/>
        <w:rPr>
          <w:rFonts w:ascii="Arial" w:eastAsia="Calibri" w:hAnsi="Arial" w:cs="Arial"/>
          <w:sz w:val="16"/>
          <w:szCs w:val="16"/>
        </w:rPr>
      </w:pPr>
    </w:p>
    <w:p w:rsidR="00084215" w:rsidRDefault="00084215" w:rsidP="002F47BA">
      <w:pPr>
        <w:pStyle w:val="Sinespaciado"/>
        <w:rPr>
          <w:rFonts w:ascii="Arial" w:eastAsia="Calibri" w:hAnsi="Arial" w:cs="Arial"/>
          <w:sz w:val="16"/>
          <w:szCs w:val="16"/>
        </w:rPr>
      </w:pPr>
    </w:p>
    <w:p w:rsidR="00084215" w:rsidRDefault="00084215" w:rsidP="002F47BA">
      <w:pPr>
        <w:pStyle w:val="Sinespaciado"/>
        <w:rPr>
          <w:rFonts w:ascii="Arial" w:eastAsia="Calibri" w:hAnsi="Arial" w:cs="Arial"/>
          <w:sz w:val="16"/>
          <w:szCs w:val="16"/>
        </w:rPr>
      </w:pPr>
    </w:p>
    <w:p w:rsidR="00084215" w:rsidRDefault="00084215" w:rsidP="002F47BA">
      <w:pPr>
        <w:pStyle w:val="Sinespaciado"/>
        <w:rPr>
          <w:rFonts w:ascii="Arial" w:eastAsia="Calibri" w:hAnsi="Arial" w:cs="Arial"/>
          <w:sz w:val="16"/>
          <w:szCs w:val="16"/>
        </w:rPr>
      </w:pPr>
    </w:p>
    <w:p w:rsidR="00084215" w:rsidRDefault="00084215" w:rsidP="002F47BA">
      <w:pPr>
        <w:pStyle w:val="Sinespaciado"/>
        <w:rPr>
          <w:rFonts w:ascii="Arial" w:eastAsia="Calibri" w:hAnsi="Arial" w:cs="Arial"/>
          <w:sz w:val="16"/>
          <w:szCs w:val="16"/>
        </w:rPr>
      </w:pPr>
    </w:p>
    <w:p w:rsidR="00084215" w:rsidRDefault="00084215" w:rsidP="002F47BA">
      <w:pPr>
        <w:pStyle w:val="Sinespaciado"/>
        <w:rPr>
          <w:rFonts w:ascii="Arial" w:eastAsia="Calibri" w:hAnsi="Arial" w:cs="Arial"/>
          <w:sz w:val="16"/>
          <w:szCs w:val="16"/>
        </w:rPr>
      </w:pPr>
    </w:p>
    <w:p w:rsidR="00F56D3E" w:rsidRDefault="00F56D3E" w:rsidP="00084215">
      <w:pPr>
        <w:ind w:left="4956"/>
        <w:rPr>
          <w:rFonts w:ascii="Arial" w:hAnsi="Arial" w:cs="Arial"/>
          <w:b/>
          <w:sz w:val="24"/>
          <w:szCs w:val="24"/>
          <w:lang w:val="es-ES"/>
        </w:rPr>
      </w:pPr>
    </w:p>
    <w:p w:rsidR="00F56D3E" w:rsidRDefault="00F56D3E" w:rsidP="00F56D3E">
      <w:pPr>
        <w:pStyle w:val="Sinespaciado"/>
        <w:rPr>
          <w:lang w:val="es-ES"/>
        </w:rPr>
      </w:pPr>
    </w:p>
    <w:p w:rsidR="00084215" w:rsidRPr="001F3A3E" w:rsidRDefault="00F56D3E" w:rsidP="00F56D3E">
      <w:pPr>
        <w:ind w:left="4956"/>
        <w:rPr>
          <w:rFonts w:ascii="Arial" w:hAnsi="Arial" w:cs="Arial"/>
          <w:b/>
          <w:sz w:val="24"/>
          <w:szCs w:val="24"/>
          <w:lang w:val="es-ES"/>
        </w:rPr>
      </w:pPr>
      <w:r>
        <w:rPr>
          <w:rFonts w:ascii="Arial" w:hAnsi="Arial" w:cs="Arial"/>
          <w:b/>
          <w:sz w:val="24"/>
          <w:szCs w:val="24"/>
          <w:lang w:val="es-ES"/>
        </w:rPr>
        <w:t xml:space="preserve">        </w:t>
      </w:r>
      <w:r w:rsidR="00084215">
        <w:rPr>
          <w:rFonts w:ascii="Arial" w:hAnsi="Arial" w:cs="Arial"/>
          <w:b/>
          <w:sz w:val="24"/>
          <w:szCs w:val="24"/>
          <w:lang w:val="es-ES"/>
        </w:rPr>
        <w:t>OFICIO MSPH-CM-ACUER-380</w:t>
      </w:r>
      <w:r w:rsidR="00084215" w:rsidRPr="001F3A3E">
        <w:rPr>
          <w:rFonts w:ascii="Arial" w:hAnsi="Arial" w:cs="Arial"/>
          <w:b/>
          <w:sz w:val="24"/>
          <w:szCs w:val="24"/>
          <w:lang w:val="es-ES"/>
        </w:rPr>
        <w:t>-19</w:t>
      </w:r>
    </w:p>
    <w:p w:rsidR="00084215" w:rsidRPr="001F3A3E" w:rsidRDefault="00084215" w:rsidP="00084215">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02 de julio</w:t>
      </w:r>
      <w:r w:rsidRPr="001F3A3E">
        <w:rPr>
          <w:rFonts w:ascii="Arial" w:eastAsia="Calibri" w:hAnsi="Arial" w:cs="Arial"/>
          <w:sz w:val="24"/>
          <w:szCs w:val="24"/>
          <w:lang w:val="es-ES"/>
        </w:rPr>
        <w:t xml:space="preserve"> de 2019</w:t>
      </w:r>
    </w:p>
    <w:p w:rsidR="00084215" w:rsidRPr="001F3A3E" w:rsidRDefault="00084215" w:rsidP="00084215">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084215" w:rsidRPr="00A25B15" w:rsidRDefault="00084215" w:rsidP="00084215">
      <w:pPr>
        <w:pStyle w:val="Sinespaciado"/>
        <w:rPr>
          <w:rFonts w:ascii="Arial" w:hAnsi="Arial" w:cs="Arial"/>
          <w:sz w:val="24"/>
          <w:szCs w:val="24"/>
          <w:lang w:val="es-ES" w:eastAsia="es-ES"/>
        </w:rPr>
      </w:pPr>
      <w:r>
        <w:rPr>
          <w:rFonts w:ascii="Arial" w:hAnsi="Arial" w:cs="Arial"/>
          <w:sz w:val="24"/>
          <w:szCs w:val="24"/>
          <w:lang w:val="es-ES" w:eastAsia="es-ES"/>
        </w:rPr>
        <w:t>Señores</w:t>
      </w:r>
    </w:p>
    <w:p w:rsidR="00084215" w:rsidRDefault="00084215" w:rsidP="00084215">
      <w:pPr>
        <w:pStyle w:val="Sinespaciado"/>
        <w:rPr>
          <w:rFonts w:ascii="Arial" w:hAnsi="Arial" w:cs="Arial"/>
          <w:sz w:val="24"/>
          <w:szCs w:val="24"/>
          <w:lang w:val="es-ES" w:eastAsia="es-ES"/>
        </w:rPr>
      </w:pPr>
      <w:r>
        <w:rPr>
          <w:rFonts w:ascii="Arial" w:hAnsi="Arial" w:cs="Arial"/>
          <w:sz w:val="24"/>
          <w:szCs w:val="24"/>
          <w:lang w:val="es-ES" w:eastAsia="es-ES"/>
        </w:rPr>
        <w:t>Comisión de Obras Públicas</w:t>
      </w:r>
    </w:p>
    <w:p w:rsidR="00084215" w:rsidRPr="00A25B15" w:rsidRDefault="00084215" w:rsidP="00084215">
      <w:pPr>
        <w:pStyle w:val="Sinespaciado"/>
        <w:rPr>
          <w:rFonts w:ascii="Arial" w:hAnsi="Arial" w:cs="Arial"/>
          <w:sz w:val="24"/>
          <w:szCs w:val="24"/>
          <w:lang w:val="es-ES" w:eastAsia="es-ES"/>
        </w:rPr>
      </w:pPr>
      <w:r>
        <w:rPr>
          <w:rFonts w:ascii="Arial" w:hAnsi="Arial" w:cs="Arial"/>
          <w:sz w:val="24"/>
          <w:szCs w:val="24"/>
          <w:lang w:val="es-ES" w:eastAsia="es-ES"/>
        </w:rPr>
        <w:t>Municipalidad de San Pablo de Heredia</w:t>
      </w:r>
    </w:p>
    <w:p w:rsidR="00084215" w:rsidRPr="0086294F" w:rsidRDefault="00084215" w:rsidP="00084215">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084215" w:rsidRPr="0086294F" w:rsidRDefault="00084215" w:rsidP="00084215">
      <w:pPr>
        <w:spacing w:after="0" w:line="276" w:lineRule="auto"/>
        <w:jc w:val="both"/>
        <w:rPr>
          <w:rFonts w:ascii="Arial" w:eastAsia="Times New Roman" w:hAnsi="Arial" w:cs="Arial"/>
          <w:sz w:val="24"/>
          <w:szCs w:val="24"/>
          <w:lang w:val="es-ES" w:eastAsia="es-ES"/>
        </w:rPr>
      </w:pPr>
    </w:p>
    <w:p w:rsidR="00084215" w:rsidRPr="001F3A3E" w:rsidRDefault="00084215" w:rsidP="00084215">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084215" w:rsidRPr="001F3A3E" w:rsidRDefault="00084215" w:rsidP="00084215">
      <w:pPr>
        <w:spacing w:after="0" w:line="240" w:lineRule="auto"/>
        <w:rPr>
          <w:rFonts w:ascii="Calibri" w:eastAsia="Calibri" w:hAnsi="Calibri" w:cs="Times New Roman"/>
          <w:lang w:val="es-ES"/>
        </w:rPr>
      </w:pPr>
    </w:p>
    <w:p w:rsidR="00084215" w:rsidRPr="001F3A3E" w:rsidRDefault="00084215" w:rsidP="00084215">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084215" w:rsidRPr="001F3A3E" w:rsidRDefault="00084215" w:rsidP="00084215">
      <w:pPr>
        <w:spacing w:after="0" w:line="240" w:lineRule="auto"/>
        <w:rPr>
          <w:rFonts w:ascii="Calibri" w:eastAsia="Calibri" w:hAnsi="Calibri" w:cs="Times New Roman"/>
          <w:lang w:val="es-ES" w:eastAsia="es-ES"/>
        </w:rPr>
      </w:pPr>
    </w:p>
    <w:p w:rsidR="00084215" w:rsidRPr="001F3A3E" w:rsidRDefault="00084215" w:rsidP="00084215">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084215" w:rsidRPr="00E479ED" w:rsidRDefault="00084215" w:rsidP="00084215">
      <w:pPr>
        <w:pStyle w:val="Sinespaciad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27</w:t>
      </w:r>
      <w:r w:rsidRPr="001F3A3E">
        <w:rPr>
          <w:rFonts w:ascii="Arial" w:hAnsi="Arial" w:cs="Arial"/>
          <w:b/>
          <w:sz w:val="24"/>
          <w:szCs w:val="24"/>
          <w:lang w:val="es-ES"/>
        </w:rPr>
        <w:t xml:space="preserve">-19 CELEBRADA EL DÍA </w:t>
      </w:r>
      <w:r>
        <w:rPr>
          <w:rFonts w:ascii="Arial" w:hAnsi="Arial" w:cs="Arial"/>
          <w:b/>
          <w:sz w:val="24"/>
          <w:szCs w:val="24"/>
          <w:lang w:val="es-ES"/>
        </w:rPr>
        <w:t>PRIMERO</w:t>
      </w:r>
      <w:r w:rsidRPr="001F3A3E">
        <w:rPr>
          <w:rFonts w:ascii="Arial" w:hAnsi="Arial" w:cs="Arial"/>
          <w:b/>
          <w:sz w:val="24"/>
          <w:szCs w:val="24"/>
          <w:lang w:val="es-ES"/>
        </w:rPr>
        <w:t xml:space="preserve"> 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084215" w:rsidRDefault="00084215" w:rsidP="002F47BA">
      <w:pPr>
        <w:pStyle w:val="Sinespaciado"/>
        <w:rPr>
          <w:rFonts w:ascii="Arial" w:eastAsia="Calibri" w:hAnsi="Arial" w:cs="Arial"/>
          <w:sz w:val="16"/>
          <w:szCs w:val="16"/>
        </w:rPr>
      </w:pPr>
    </w:p>
    <w:p w:rsidR="00084215" w:rsidRPr="00084215" w:rsidRDefault="00084215" w:rsidP="00084215">
      <w:pPr>
        <w:spacing w:after="0" w:line="240" w:lineRule="auto"/>
        <w:contextualSpacing/>
        <w:rPr>
          <w:rFonts w:ascii="Arial" w:eastAsia="Calibri" w:hAnsi="Arial" w:cs="Arial"/>
          <w:b/>
          <w:sz w:val="24"/>
          <w:szCs w:val="24"/>
        </w:rPr>
      </w:pPr>
      <w:r w:rsidRPr="00084215">
        <w:rPr>
          <w:rFonts w:ascii="Arial" w:eastAsia="Calibri" w:hAnsi="Arial" w:cs="Arial"/>
          <w:b/>
          <w:sz w:val="24"/>
          <w:szCs w:val="24"/>
        </w:rPr>
        <w:t>CONSIDERANDO</w:t>
      </w:r>
    </w:p>
    <w:p w:rsidR="00084215" w:rsidRPr="00084215" w:rsidRDefault="00084215" w:rsidP="00084215">
      <w:pPr>
        <w:pStyle w:val="Sinespaciado"/>
      </w:pPr>
    </w:p>
    <w:p w:rsidR="00084215" w:rsidRPr="00084215" w:rsidRDefault="00084215" w:rsidP="00084215">
      <w:pPr>
        <w:spacing w:after="0" w:line="240" w:lineRule="auto"/>
        <w:contextualSpacing/>
        <w:jc w:val="both"/>
        <w:rPr>
          <w:rFonts w:ascii="Arial" w:eastAsia="Calibri" w:hAnsi="Arial" w:cs="Arial"/>
          <w:b/>
          <w:sz w:val="24"/>
          <w:szCs w:val="24"/>
        </w:rPr>
      </w:pPr>
      <w:r w:rsidRPr="00084215">
        <w:rPr>
          <w:rFonts w:ascii="Arial" w:eastAsia="SimSun" w:hAnsi="Arial" w:cs="Arial"/>
          <w:sz w:val="24"/>
          <w:szCs w:val="24"/>
        </w:rPr>
        <w:t>Oficio CPEM-022-2019, suscrito por la Sra. Erika Ugalde Camacho, Jefa de Área, Comisiones Legislativas III, Asamblea Legislativa, donde remite a consulta el expediente N° 20.974 “Refórmese el artículo 15 de la Ley de Planificación Urbana; Ley N° 4240 del 30 de noviembre de 1968 y sus reformas</w:t>
      </w:r>
    </w:p>
    <w:p w:rsidR="00084215" w:rsidRPr="00084215" w:rsidRDefault="00084215" w:rsidP="00084215">
      <w:pPr>
        <w:pStyle w:val="Sinespaciado"/>
      </w:pPr>
    </w:p>
    <w:p w:rsidR="00084215" w:rsidRPr="00084215" w:rsidRDefault="00084215" w:rsidP="00084215">
      <w:pPr>
        <w:spacing w:after="0" w:line="240" w:lineRule="auto"/>
        <w:contextualSpacing/>
        <w:rPr>
          <w:rFonts w:ascii="Arial" w:eastAsia="Calibri" w:hAnsi="Arial" w:cs="Arial"/>
          <w:b/>
          <w:sz w:val="24"/>
          <w:szCs w:val="24"/>
        </w:rPr>
      </w:pPr>
      <w:r w:rsidRPr="00084215">
        <w:rPr>
          <w:rFonts w:ascii="Arial" w:eastAsia="Calibri" w:hAnsi="Arial" w:cs="Arial"/>
          <w:b/>
          <w:sz w:val="24"/>
          <w:szCs w:val="24"/>
        </w:rPr>
        <w:t>ESTE CONCEJO MUNICIPAL ACUERDA</w:t>
      </w:r>
    </w:p>
    <w:p w:rsidR="00084215" w:rsidRPr="00084215" w:rsidRDefault="00084215" w:rsidP="00084215">
      <w:pPr>
        <w:pStyle w:val="Sinespaciado"/>
      </w:pPr>
    </w:p>
    <w:p w:rsidR="00084215" w:rsidRPr="00084215" w:rsidRDefault="00084215" w:rsidP="00084215">
      <w:pPr>
        <w:spacing w:after="0" w:line="240" w:lineRule="auto"/>
        <w:jc w:val="both"/>
        <w:rPr>
          <w:rFonts w:ascii="Arial" w:eastAsia="Calibri" w:hAnsi="Arial" w:cs="Arial"/>
        </w:rPr>
      </w:pPr>
      <w:r w:rsidRPr="00084215">
        <w:rPr>
          <w:rFonts w:ascii="Arial" w:eastAsia="Calibri" w:hAnsi="Arial" w:cs="Arial"/>
          <w:sz w:val="24"/>
          <w:szCs w:val="24"/>
        </w:rPr>
        <w:t>Remitir dicho oficio a la Comisión de Obras Públicas para su respectivo análisis y posterior dictamen.</w:t>
      </w:r>
    </w:p>
    <w:p w:rsidR="00084215" w:rsidRPr="00084215" w:rsidRDefault="00084215" w:rsidP="00084215">
      <w:pPr>
        <w:spacing w:after="0" w:line="240" w:lineRule="auto"/>
        <w:jc w:val="both"/>
        <w:rPr>
          <w:rFonts w:ascii="Arial" w:eastAsia="Calibri" w:hAnsi="Arial" w:cs="Arial"/>
          <w:b/>
        </w:rPr>
      </w:pPr>
    </w:p>
    <w:p w:rsidR="00084215" w:rsidRPr="00084215" w:rsidRDefault="00084215" w:rsidP="00084215">
      <w:pPr>
        <w:spacing w:after="0" w:line="240" w:lineRule="auto"/>
        <w:jc w:val="both"/>
        <w:rPr>
          <w:rFonts w:ascii="Arial" w:eastAsia="Calibri" w:hAnsi="Arial" w:cs="Arial"/>
          <w:b/>
        </w:rPr>
      </w:pPr>
      <w:r w:rsidRPr="00084215">
        <w:rPr>
          <w:rFonts w:ascii="Arial" w:eastAsia="Calibri" w:hAnsi="Arial" w:cs="Arial"/>
          <w:b/>
        </w:rPr>
        <w:t>ACUERDO UNÁNIME Y DECLARADO DEFINITIVAMENTE APROBADO N°380-19</w:t>
      </w:r>
    </w:p>
    <w:p w:rsidR="00084215" w:rsidRPr="00084215" w:rsidRDefault="00084215" w:rsidP="00084215">
      <w:pPr>
        <w:spacing w:after="0" w:line="240" w:lineRule="auto"/>
        <w:rPr>
          <w:rFonts w:ascii="Calibri" w:eastAsia="Calibri" w:hAnsi="Calibri" w:cs="Times New Roman"/>
        </w:rPr>
      </w:pPr>
    </w:p>
    <w:p w:rsidR="00084215" w:rsidRPr="00084215" w:rsidRDefault="00084215" w:rsidP="00084215">
      <w:pPr>
        <w:spacing w:after="0" w:line="240" w:lineRule="auto"/>
        <w:jc w:val="both"/>
        <w:rPr>
          <w:rFonts w:ascii="Arial" w:eastAsia="Calibri" w:hAnsi="Arial" w:cs="Arial"/>
          <w:sz w:val="24"/>
          <w:szCs w:val="24"/>
        </w:rPr>
      </w:pPr>
      <w:r w:rsidRPr="00084215">
        <w:rPr>
          <w:rFonts w:ascii="Arial" w:eastAsia="Calibri" w:hAnsi="Arial" w:cs="Arial"/>
          <w:sz w:val="24"/>
          <w:szCs w:val="24"/>
        </w:rPr>
        <w:t>Acuerdo con el voto positivo de los regidores</w:t>
      </w:r>
    </w:p>
    <w:p w:rsidR="00084215" w:rsidRPr="00084215" w:rsidRDefault="00084215" w:rsidP="00084215">
      <w:pPr>
        <w:spacing w:after="0" w:line="240" w:lineRule="auto"/>
        <w:jc w:val="both"/>
        <w:rPr>
          <w:rFonts w:ascii="Arial" w:eastAsia="Calibri" w:hAnsi="Arial" w:cs="Arial"/>
          <w:sz w:val="24"/>
          <w:szCs w:val="24"/>
        </w:rPr>
      </w:pPr>
    </w:p>
    <w:p w:rsidR="00084215" w:rsidRPr="00084215" w:rsidRDefault="00084215" w:rsidP="00084215">
      <w:pPr>
        <w:numPr>
          <w:ilvl w:val="0"/>
          <w:numId w:val="11"/>
        </w:numPr>
        <w:spacing w:after="0" w:line="240" w:lineRule="auto"/>
        <w:ind w:right="-799"/>
        <w:rPr>
          <w:rFonts w:ascii="Arial" w:eastAsia="Calibri" w:hAnsi="Arial" w:cs="Arial"/>
          <w:sz w:val="24"/>
          <w:szCs w:val="24"/>
        </w:rPr>
      </w:pPr>
      <w:r w:rsidRPr="00084215">
        <w:rPr>
          <w:rFonts w:ascii="Arial" w:eastAsia="Calibri" w:hAnsi="Arial" w:cs="Arial"/>
          <w:sz w:val="24"/>
          <w:szCs w:val="24"/>
        </w:rPr>
        <w:t>Julio César Benavides Espinoza, Partido Unidad Social Cristiana</w:t>
      </w:r>
    </w:p>
    <w:p w:rsidR="00084215" w:rsidRPr="00084215" w:rsidRDefault="00084215" w:rsidP="00084215">
      <w:pPr>
        <w:numPr>
          <w:ilvl w:val="0"/>
          <w:numId w:val="11"/>
        </w:numPr>
        <w:spacing w:after="0" w:line="240" w:lineRule="auto"/>
        <w:ind w:right="-799"/>
        <w:rPr>
          <w:rFonts w:ascii="Arial" w:eastAsia="Calibri" w:hAnsi="Arial" w:cs="Arial"/>
          <w:sz w:val="24"/>
          <w:szCs w:val="24"/>
        </w:rPr>
      </w:pPr>
      <w:r w:rsidRPr="00084215">
        <w:rPr>
          <w:rFonts w:ascii="Arial" w:eastAsia="Calibri" w:hAnsi="Arial" w:cs="Arial"/>
          <w:sz w:val="24"/>
          <w:szCs w:val="24"/>
        </w:rPr>
        <w:t>José Fernando Méndez Vindas, Partido Unidad Social Cristiana</w:t>
      </w:r>
    </w:p>
    <w:p w:rsidR="00084215" w:rsidRPr="00084215" w:rsidRDefault="00084215" w:rsidP="00084215">
      <w:pPr>
        <w:numPr>
          <w:ilvl w:val="0"/>
          <w:numId w:val="11"/>
        </w:numPr>
        <w:spacing w:after="0" w:line="240" w:lineRule="auto"/>
        <w:ind w:right="-799"/>
        <w:rPr>
          <w:rFonts w:ascii="Arial" w:eastAsia="Calibri" w:hAnsi="Arial" w:cs="Arial"/>
          <w:sz w:val="24"/>
          <w:szCs w:val="24"/>
        </w:rPr>
      </w:pPr>
      <w:r w:rsidRPr="00084215">
        <w:rPr>
          <w:rFonts w:ascii="Arial" w:eastAsia="Calibri" w:hAnsi="Arial" w:cs="Arial"/>
          <w:sz w:val="24"/>
          <w:szCs w:val="24"/>
        </w:rPr>
        <w:t>Damaris Gamboa Hernández, Partido Unidad Social Cristiana</w:t>
      </w:r>
    </w:p>
    <w:p w:rsidR="00084215" w:rsidRPr="00084215" w:rsidRDefault="00084215" w:rsidP="00084215">
      <w:pPr>
        <w:numPr>
          <w:ilvl w:val="0"/>
          <w:numId w:val="11"/>
        </w:numPr>
        <w:spacing w:after="0" w:line="240" w:lineRule="auto"/>
        <w:rPr>
          <w:rFonts w:ascii="Arial" w:eastAsia="Calibri" w:hAnsi="Arial" w:cs="Arial"/>
          <w:sz w:val="24"/>
          <w:szCs w:val="24"/>
        </w:rPr>
      </w:pPr>
      <w:r w:rsidRPr="00084215">
        <w:rPr>
          <w:rFonts w:ascii="Arial" w:eastAsia="Calibri" w:hAnsi="Arial" w:cs="Arial"/>
          <w:sz w:val="24"/>
          <w:szCs w:val="24"/>
        </w:rPr>
        <w:t>Yojhan Cubero Ramírez, Partido Liberación Nacional</w:t>
      </w:r>
    </w:p>
    <w:p w:rsidR="00084215" w:rsidRPr="00084215" w:rsidRDefault="00084215" w:rsidP="00084215">
      <w:pPr>
        <w:numPr>
          <w:ilvl w:val="0"/>
          <w:numId w:val="11"/>
        </w:numPr>
        <w:spacing w:after="0" w:line="240" w:lineRule="auto"/>
        <w:rPr>
          <w:rFonts w:ascii="Arial" w:eastAsia="Calibri" w:hAnsi="Arial" w:cs="Arial"/>
          <w:sz w:val="24"/>
          <w:szCs w:val="24"/>
        </w:rPr>
      </w:pPr>
      <w:r w:rsidRPr="00084215">
        <w:rPr>
          <w:rFonts w:ascii="Arial" w:eastAsia="SimSun" w:hAnsi="Arial" w:cs="Arial"/>
          <w:sz w:val="24"/>
          <w:szCs w:val="24"/>
        </w:rPr>
        <w:t>Betty Castillo Ortiz, Partido Liberación Nacional</w:t>
      </w:r>
    </w:p>
    <w:p w:rsidR="00084215" w:rsidRDefault="00084215" w:rsidP="002F47BA">
      <w:pPr>
        <w:pStyle w:val="Sinespaciado"/>
        <w:rPr>
          <w:rFonts w:ascii="Arial" w:eastAsia="Calibri" w:hAnsi="Arial" w:cs="Arial"/>
          <w:sz w:val="16"/>
          <w:szCs w:val="16"/>
        </w:rPr>
      </w:pPr>
    </w:p>
    <w:p w:rsidR="00CE61DB" w:rsidRDefault="00CE61DB" w:rsidP="002F47BA">
      <w:pPr>
        <w:pStyle w:val="Sinespaciado"/>
        <w:rPr>
          <w:rFonts w:ascii="Arial" w:eastAsia="Calibri" w:hAnsi="Arial" w:cs="Arial"/>
          <w:sz w:val="16"/>
          <w:szCs w:val="16"/>
        </w:rPr>
      </w:pPr>
    </w:p>
    <w:p w:rsidR="00CE61DB" w:rsidRDefault="00CE61DB" w:rsidP="002F47BA">
      <w:pPr>
        <w:pStyle w:val="Sinespaciado"/>
        <w:rPr>
          <w:rFonts w:ascii="Arial" w:eastAsia="Calibri" w:hAnsi="Arial" w:cs="Arial"/>
          <w:sz w:val="16"/>
          <w:szCs w:val="16"/>
        </w:rPr>
      </w:pPr>
    </w:p>
    <w:p w:rsidR="00CE61DB" w:rsidRPr="001F3A3E" w:rsidRDefault="00CE61DB" w:rsidP="00CE61DB">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CE61DB" w:rsidRDefault="00CE61DB" w:rsidP="00CE61DB">
      <w:pPr>
        <w:pStyle w:val="Sinespaciado"/>
        <w:jc w:val="center"/>
        <w:rPr>
          <w:rFonts w:ascii="Arial" w:hAnsi="Arial" w:cs="Arial"/>
          <w:b/>
          <w:sz w:val="24"/>
          <w:szCs w:val="24"/>
        </w:rPr>
      </w:pPr>
      <w:r w:rsidRPr="001F3A3E">
        <w:rPr>
          <w:rFonts w:ascii="Arial" w:hAnsi="Arial" w:cs="Arial"/>
          <w:b/>
          <w:sz w:val="24"/>
          <w:szCs w:val="24"/>
        </w:rPr>
        <w:t>SECRETARÍA CONCEJO MUNICIPAL</w:t>
      </w:r>
    </w:p>
    <w:p w:rsidR="00CE61DB" w:rsidRDefault="00CE61DB" w:rsidP="00CE61DB">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7FF867FD" wp14:editId="77BA5CD4">
            <wp:extent cx="213459" cy="152400"/>
            <wp:effectExtent l="0" t="0" r="0" b="0"/>
            <wp:docPr id="137" name="Imagen 13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CE61DB" w:rsidRDefault="00CE61DB" w:rsidP="002F47BA">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57F52432" wp14:editId="727A85B3">
            <wp:extent cx="213459" cy="152400"/>
            <wp:effectExtent l="0" t="0" r="0" b="0"/>
            <wp:docPr id="138" name="Imagen 13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C/c: Sra. Ericka Ugalde Camacho, comisiones Legislativas III</w:t>
      </w:r>
    </w:p>
    <w:p w:rsidR="00CE61DB" w:rsidRDefault="00CE61DB" w:rsidP="002F47BA">
      <w:pPr>
        <w:pStyle w:val="Sinespaciado"/>
        <w:rPr>
          <w:rFonts w:ascii="Arial" w:eastAsia="Calibri" w:hAnsi="Arial" w:cs="Arial"/>
          <w:sz w:val="16"/>
          <w:szCs w:val="16"/>
        </w:rPr>
      </w:pPr>
    </w:p>
    <w:p w:rsidR="00F56D3E" w:rsidRDefault="00F56D3E" w:rsidP="00F56D3E">
      <w:pPr>
        <w:pStyle w:val="Sinespaciado"/>
        <w:rPr>
          <w:lang w:val="es-ES"/>
        </w:rPr>
      </w:pPr>
      <w:r>
        <w:rPr>
          <w:lang w:val="es-ES"/>
        </w:rPr>
        <w:lastRenderedPageBreak/>
        <w:t xml:space="preserve">        </w:t>
      </w:r>
    </w:p>
    <w:p w:rsidR="00CE61DB" w:rsidRPr="001F3A3E" w:rsidRDefault="00F56D3E" w:rsidP="00CE61DB">
      <w:pPr>
        <w:ind w:left="4956"/>
        <w:rPr>
          <w:rFonts w:ascii="Arial" w:hAnsi="Arial" w:cs="Arial"/>
          <w:b/>
          <w:sz w:val="24"/>
          <w:szCs w:val="24"/>
          <w:lang w:val="es-ES"/>
        </w:rPr>
      </w:pPr>
      <w:r>
        <w:rPr>
          <w:rFonts w:ascii="Arial" w:hAnsi="Arial" w:cs="Arial"/>
          <w:b/>
          <w:sz w:val="24"/>
          <w:szCs w:val="24"/>
          <w:lang w:val="es-ES"/>
        </w:rPr>
        <w:t xml:space="preserve">        </w:t>
      </w:r>
      <w:r w:rsidR="00CE61DB">
        <w:rPr>
          <w:rFonts w:ascii="Arial" w:hAnsi="Arial" w:cs="Arial"/>
          <w:b/>
          <w:sz w:val="24"/>
          <w:szCs w:val="24"/>
          <w:lang w:val="es-ES"/>
        </w:rPr>
        <w:t>OFICIO MSPH-CM-ACUER-381</w:t>
      </w:r>
      <w:r w:rsidR="00CE61DB" w:rsidRPr="001F3A3E">
        <w:rPr>
          <w:rFonts w:ascii="Arial" w:hAnsi="Arial" w:cs="Arial"/>
          <w:b/>
          <w:sz w:val="24"/>
          <w:szCs w:val="24"/>
          <w:lang w:val="es-ES"/>
        </w:rPr>
        <w:t>-19</w:t>
      </w:r>
    </w:p>
    <w:p w:rsidR="00CE61DB" w:rsidRPr="001F3A3E" w:rsidRDefault="00CE61DB" w:rsidP="00CE61DB">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02 de julio</w:t>
      </w:r>
      <w:r w:rsidRPr="001F3A3E">
        <w:rPr>
          <w:rFonts w:ascii="Arial" w:eastAsia="Calibri" w:hAnsi="Arial" w:cs="Arial"/>
          <w:sz w:val="24"/>
          <w:szCs w:val="24"/>
          <w:lang w:val="es-ES"/>
        </w:rPr>
        <w:t xml:space="preserve"> de 2019</w:t>
      </w:r>
    </w:p>
    <w:p w:rsidR="00CE61DB" w:rsidRPr="001F3A3E" w:rsidRDefault="00CE61DB" w:rsidP="00CE61DB">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CE61DB" w:rsidRPr="00A25B15" w:rsidRDefault="00CE61DB" w:rsidP="00CE61DB">
      <w:pPr>
        <w:pStyle w:val="Sinespaciado"/>
        <w:rPr>
          <w:rFonts w:ascii="Arial" w:hAnsi="Arial" w:cs="Arial"/>
          <w:sz w:val="24"/>
          <w:szCs w:val="24"/>
          <w:lang w:val="es-ES" w:eastAsia="es-ES"/>
        </w:rPr>
      </w:pPr>
      <w:r>
        <w:rPr>
          <w:rFonts w:ascii="Arial" w:hAnsi="Arial" w:cs="Arial"/>
          <w:sz w:val="24"/>
          <w:szCs w:val="24"/>
          <w:lang w:val="es-ES" w:eastAsia="es-ES"/>
        </w:rPr>
        <w:t>Señores</w:t>
      </w:r>
    </w:p>
    <w:p w:rsidR="00CE61DB" w:rsidRDefault="00CE61DB" w:rsidP="00CE61DB">
      <w:pPr>
        <w:pStyle w:val="Sinespaciado"/>
        <w:rPr>
          <w:rFonts w:ascii="Arial" w:hAnsi="Arial" w:cs="Arial"/>
          <w:sz w:val="24"/>
          <w:szCs w:val="24"/>
          <w:lang w:val="es-ES" w:eastAsia="es-ES"/>
        </w:rPr>
      </w:pPr>
      <w:r>
        <w:rPr>
          <w:rFonts w:ascii="Arial" w:hAnsi="Arial" w:cs="Arial"/>
          <w:sz w:val="24"/>
          <w:szCs w:val="24"/>
          <w:lang w:val="es-ES" w:eastAsia="es-ES"/>
        </w:rPr>
        <w:t>Comisión de Asuntos Jurídicos</w:t>
      </w:r>
    </w:p>
    <w:p w:rsidR="00CE61DB" w:rsidRPr="00A25B15" w:rsidRDefault="00CE61DB" w:rsidP="00CE61DB">
      <w:pPr>
        <w:pStyle w:val="Sinespaciado"/>
        <w:rPr>
          <w:rFonts w:ascii="Arial" w:hAnsi="Arial" w:cs="Arial"/>
          <w:sz w:val="24"/>
          <w:szCs w:val="24"/>
          <w:lang w:val="es-ES" w:eastAsia="es-ES"/>
        </w:rPr>
      </w:pPr>
      <w:r>
        <w:rPr>
          <w:rFonts w:ascii="Arial" w:hAnsi="Arial" w:cs="Arial"/>
          <w:sz w:val="24"/>
          <w:szCs w:val="24"/>
          <w:lang w:val="es-ES" w:eastAsia="es-ES"/>
        </w:rPr>
        <w:t>Municipalidad de San Pablo de Heredia</w:t>
      </w:r>
    </w:p>
    <w:p w:rsidR="00CE61DB" w:rsidRPr="0086294F" w:rsidRDefault="00CE61DB" w:rsidP="00CE61DB">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CE61DB" w:rsidRPr="0086294F" w:rsidRDefault="00CE61DB" w:rsidP="00CE61DB">
      <w:pPr>
        <w:spacing w:after="0" w:line="276" w:lineRule="auto"/>
        <w:jc w:val="both"/>
        <w:rPr>
          <w:rFonts w:ascii="Arial" w:eastAsia="Times New Roman" w:hAnsi="Arial" w:cs="Arial"/>
          <w:sz w:val="24"/>
          <w:szCs w:val="24"/>
          <w:lang w:val="es-ES" w:eastAsia="es-ES"/>
        </w:rPr>
      </w:pPr>
    </w:p>
    <w:p w:rsidR="00CE61DB" w:rsidRPr="001F3A3E" w:rsidRDefault="00CE61DB" w:rsidP="00CE61DB">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CE61DB" w:rsidRPr="001F3A3E" w:rsidRDefault="00CE61DB" w:rsidP="00CE61DB">
      <w:pPr>
        <w:spacing w:after="0" w:line="240" w:lineRule="auto"/>
        <w:rPr>
          <w:rFonts w:ascii="Calibri" w:eastAsia="Calibri" w:hAnsi="Calibri" w:cs="Times New Roman"/>
          <w:lang w:val="es-ES"/>
        </w:rPr>
      </w:pPr>
    </w:p>
    <w:p w:rsidR="00CE61DB" w:rsidRPr="001F3A3E" w:rsidRDefault="00CE61DB" w:rsidP="00CE61DB">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CE61DB" w:rsidRPr="001F3A3E" w:rsidRDefault="00CE61DB" w:rsidP="00CE61DB">
      <w:pPr>
        <w:spacing w:after="0" w:line="240" w:lineRule="auto"/>
        <w:rPr>
          <w:rFonts w:ascii="Calibri" w:eastAsia="Calibri" w:hAnsi="Calibri" w:cs="Times New Roman"/>
          <w:lang w:val="es-ES" w:eastAsia="es-ES"/>
        </w:rPr>
      </w:pPr>
    </w:p>
    <w:p w:rsidR="00CE61DB" w:rsidRPr="001F3A3E" w:rsidRDefault="00CE61DB" w:rsidP="00CE61DB">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CE61DB" w:rsidRPr="00E479ED" w:rsidRDefault="00CE61DB" w:rsidP="00CE61DB">
      <w:pPr>
        <w:pStyle w:val="Sinespaciad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27</w:t>
      </w:r>
      <w:r w:rsidRPr="001F3A3E">
        <w:rPr>
          <w:rFonts w:ascii="Arial" w:hAnsi="Arial" w:cs="Arial"/>
          <w:b/>
          <w:sz w:val="24"/>
          <w:szCs w:val="24"/>
          <w:lang w:val="es-ES"/>
        </w:rPr>
        <w:t xml:space="preserve">-19 CELEBRADA EL DÍA </w:t>
      </w:r>
      <w:r>
        <w:rPr>
          <w:rFonts w:ascii="Arial" w:hAnsi="Arial" w:cs="Arial"/>
          <w:b/>
          <w:sz w:val="24"/>
          <w:szCs w:val="24"/>
          <w:lang w:val="es-ES"/>
        </w:rPr>
        <w:t>PRIMERO</w:t>
      </w:r>
      <w:r w:rsidRPr="001F3A3E">
        <w:rPr>
          <w:rFonts w:ascii="Arial" w:hAnsi="Arial" w:cs="Arial"/>
          <w:b/>
          <w:sz w:val="24"/>
          <w:szCs w:val="24"/>
          <w:lang w:val="es-ES"/>
        </w:rPr>
        <w:t xml:space="preserve"> 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CE61DB" w:rsidRDefault="00CE61DB" w:rsidP="002F47BA">
      <w:pPr>
        <w:pStyle w:val="Sinespaciado"/>
        <w:rPr>
          <w:rFonts w:ascii="Arial" w:eastAsia="Calibri" w:hAnsi="Arial" w:cs="Arial"/>
          <w:sz w:val="16"/>
          <w:szCs w:val="16"/>
        </w:rPr>
      </w:pPr>
    </w:p>
    <w:p w:rsidR="00CE61DB" w:rsidRPr="00CE61DB" w:rsidRDefault="00CE61DB" w:rsidP="00CE61DB">
      <w:pPr>
        <w:spacing w:after="0" w:line="240" w:lineRule="auto"/>
        <w:contextualSpacing/>
        <w:jc w:val="both"/>
        <w:rPr>
          <w:rFonts w:ascii="Arial" w:eastAsia="Calibri" w:hAnsi="Arial" w:cs="Arial"/>
          <w:b/>
          <w:sz w:val="24"/>
          <w:szCs w:val="24"/>
        </w:rPr>
      </w:pPr>
      <w:r w:rsidRPr="00CE61DB">
        <w:rPr>
          <w:rFonts w:ascii="Arial" w:eastAsia="Calibri" w:hAnsi="Arial" w:cs="Arial"/>
          <w:b/>
          <w:sz w:val="24"/>
          <w:szCs w:val="24"/>
        </w:rPr>
        <w:t>CONSIDERANDO</w:t>
      </w:r>
    </w:p>
    <w:p w:rsidR="00CE61DB" w:rsidRPr="00CE61DB" w:rsidRDefault="00CE61DB" w:rsidP="00CE61DB">
      <w:pPr>
        <w:spacing w:after="0" w:line="240" w:lineRule="auto"/>
        <w:rPr>
          <w:rFonts w:ascii="Calibri" w:eastAsia="Calibri" w:hAnsi="Calibri" w:cs="Times New Roman"/>
        </w:rPr>
      </w:pPr>
    </w:p>
    <w:p w:rsidR="00CE61DB" w:rsidRPr="00CE61DB" w:rsidRDefault="00CE61DB" w:rsidP="00CE61DB">
      <w:pPr>
        <w:spacing w:line="252" w:lineRule="auto"/>
        <w:contextualSpacing/>
        <w:jc w:val="both"/>
        <w:rPr>
          <w:rFonts w:ascii="Arial" w:eastAsia="Calibri" w:hAnsi="Arial" w:cs="Arial"/>
          <w:sz w:val="24"/>
          <w:szCs w:val="24"/>
        </w:rPr>
      </w:pPr>
      <w:r w:rsidRPr="00CE61DB">
        <w:rPr>
          <w:rFonts w:ascii="Arial" w:eastAsia="Calibri" w:hAnsi="Arial" w:cs="Arial"/>
          <w:sz w:val="24"/>
          <w:szCs w:val="24"/>
        </w:rPr>
        <w:t xml:space="preserve">Oficio CPEM-024-2019, suscrito por la Sra. Erika Ugalde Camacho, Jefa de Área, Comisiones Legislativas III, Asamblea Legislativa, donde remite a consulta el expediente N° 20.998 “Reforma del artículo 145 de la Ley N° 7794, Código Municipal, de 30 de abril de 1998 y sus reformas. </w:t>
      </w:r>
    </w:p>
    <w:p w:rsidR="00CE61DB" w:rsidRPr="00CE61DB" w:rsidRDefault="00CE61DB" w:rsidP="00CE61DB">
      <w:pPr>
        <w:spacing w:after="0" w:line="240" w:lineRule="auto"/>
        <w:contextualSpacing/>
        <w:jc w:val="both"/>
        <w:rPr>
          <w:rFonts w:ascii="Arial" w:eastAsia="Calibri" w:hAnsi="Arial" w:cs="Arial"/>
          <w:b/>
          <w:sz w:val="24"/>
          <w:szCs w:val="24"/>
        </w:rPr>
      </w:pPr>
    </w:p>
    <w:p w:rsidR="00CE61DB" w:rsidRPr="00CE61DB" w:rsidRDefault="00CE61DB" w:rsidP="00CE61DB">
      <w:pPr>
        <w:spacing w:after="0" w:line="240" w:lineRule="auto"/>
        <w:contextualSpacing/>
        <w:jc w:val="both"/>
        <w:rPr>
          <w:rFonts w:ascii="Arial" w:eastAsia="Calibri" w:hAnsi="Arial" w:cs="Arial"/>
          <w:b/>
          <w:sz w:val="24"/>
          <w:szCs w:val="24"/>
        </w:rPr>
      </w:pPr>
      <w:r w:rsidRPr="00CE61DB">
        <w:rPr>
          <w:rFonts w:ascii="Arial" w:eastAsia="Calibri" w:hAnsi="Arial" w:cs="Arial"/>
          <w:b/>
          <w:sz w:val="24"/>
          <w:szCs w:val="24"/>
        </w:rPr>
        <w:t>ESTE CONCEJO MUNICIPAL ACUERDA</w:t>
      </w:r>
    </w:p>
    <w:p w:rsidR="00CE61DB" w:rsidRPr="00CE61DB" w:rsidRDefault="00CE61DB" w:rsidP="00CE61DB">
      <w:pPr>
        <w:spacing w:after="0" w:line="240" w:lineRule="auto"/>
        <w:contextualSpacing/>
        <w:jc w:val="both"/>
        <w:rPr>
          <w:rFonts w:ascii="Arial" w:eastAsia="Calibri" w:hAnsi="Arial" w:cs="Arial"/>
          <w:sz w:val="24"/>
          <w:szCs w:val="24"/>
        </w:rPr>
      </w:pPr>
    </w:p>
    <w:p w:rsidR="00CE61DB" w:rsidRPr="00CE61DB" w:rsidRDefault="00CE61DB" w:rsidP="00CE61DB">
      <w:pPr>
        <w:spacing w:after="0" w:line="240" w:lineRule="auto"/>
        <w:jc w:val="both"/>
        <w:rPr>
          <w:rFonts w:ascii="Arial" w:eastAsia="Calibri" w:hAnsi="Arial" w:cs="Arial"/>
          <w:sz w:val="24"/>
          <w:szCs w:val="24"/>
        </w:rPr>
      </w:pPr>
      <w:r w:rsidRPr="00CE61DB">
        <w:rPr>
          <w:rFonts w:ascii="Arial" w:eastAsia="Calibri" w:hAnsi="Arial" w:cs="Arial"/>
          <w:sz w:val="24"/>
          <w:szCs w:val="24"/>
        </w:rPr>
        <w:t xml:space="preserve">Remitir dicho oficio a la Comisión de Asuntos Jurídicos para su respectivo análisis y posterior dictamen. </w:t>
      </w:r>
    </w:p>
    <w:p w:rsidR="00CE61DB" w:rsidRPr="00CE61DB" w:rsidRDefault="00CE61DB" w:rsidP="00CE61DB">
      <w:pPr>
        <w:spacing w:after="0" w:line="240" w:lineRule="auto"/>
        <w:jc w:val="both"/>
        <w:rPr>
          <w:rFonts w:ascii="Arial" w:eastAsia="Calibri" w:hAnsi="Arial" w:cs="Arial"/>
          <w:b/>
        </w:rPr>
      </w:pPr>
    </w:p>
    <w:p w:rsidR="00CE61DB" w:rsidRPr="00CE61DB" w:rsidRDefault="00CE61DB" w:rsidP="00CE61DB">
      <w:pPr>
        <w:spacing w:after="0" w:line="240" w:lineRule="auto"/>
        <w:jc w:val="both"/>
        <w:rPr>
          <w:rFonts w:ascii="Arial" w:eastAsia="Calibri" w:hAnsi="Arial" w:cs="Arial"/>
          <w:b/>
          <w:sz w:val="24"/>
          <w:szCs w:val="24"/>
        </w:rPr>
      </w:pPr>
      <w:r w:rsidRPr="00CE61DB">
        <w:rPr>
          <w:rFonts w:ascii="Arial" w:eastAsia="Calibri" w:hAnsi="Arial" w:cs="Arial"/>
          <w:b/>
        </w:rPr>
        <w:t>ACUERDO UNÁNIME Y DECLARADO DEFINITIVAMENTE APROBADO N°381-19</w:t>
      </w:r>
    </w:p>
    <w:p w:rsidR="00CE61DB" w:rsidRPr="00CE61DB" w:rsidRDefault="00CE61DB" w:rsidP="00CE61DB">
      <w:pPr>
        <w:spacing w:after="0" w:line="240" w:lineRule="auto"/>
        <w:rPr>
          <w:rFonts w:ascii="Calibri" w:eastAsia="Calibri" w:hAnsi="Calibri" w:cs="Times New Roman"/>
        </w:rPr>
      </w:pPr>
    </w:p>
    <w:p w:rsidR="00CE61DB" w:rsidRPr="00CE61DB" w:rsidRDefault="00CE61DB" w:rsidP="00CE61DB">
      <w:pPr>
        <w:spacing w:after="0" w:line="240" w:lineRule="auto"/>
        <w:jc w:val="both"/>
        <w:rPr>
          <w:rFonts w:ascii="Arial" w:eastAsia="Calibri" w:hAnsi="Arial" w:cs="Arial"/>
          <w:sz w:val="24"/>
          <w:szCs w:val="24"/>
        </w:rPr>
      </w:pPr>
      <w:r w:rsidRPr="00CE61DB">
        <w:rPr>
          <w:rFonts w:ascii="Arial" w:eastAsia="Calibri" w:hAnsi="Arial" w:cs="Arial"/>
          <w:sz w:val="24"/>
          <w:szCs w:val="24"/>
        </w:rPr>
        <w:t>Acuerdo con el voto positivo de los regidores</w:t>
      </w:r>
    </w:p>
    <w:p w:rsidR="00CE61DB" w:rsidRPr="00CE61DB" w:rsidRDefault="00CE61DB" w:rsidP="00CE61DB">
      <w:pPr>
        <w:spacing w:after="0" w:line="240" w:lineRule="auto"/>
        <w:jc w:val="both"/>
        <w:rPr>
          <w:rFonts w:ascii="Arial" w:eastAsia="Calibri" w:hAnsi="Arial" w:cs="Arial"/>
          <w:sz w:val="24"/>
          <w:szCs w:val="24"/>
        </w:rPr>
      </w:pPr>
    </w:p>
    <w:p w:rsidR="00CE61DB" w:rsidRPr="00CE61DB" w:rsidRDefault="00CE61DB" w:rsidP="00CE61DB">
      <w:pPr>
        <w:numPr>
          <w:ilvl w:val="0"/>
          <w:numId w:val="12"/>
        </w:numPr>
        <w:spacing w:after="0" w:line="240" w:lineRule="auto"/>
        <w:ind w:right="-799"/>
        <w:rPr>
          <w:rFonts w:ascii="Arial" w:eastAsia="Calibri" w:hAnsi="Arial" w:cs="Arial"/>
          <w:sz w:val="24"/>
          <w:szCs w:val="24"/>
        </w:rPr>
      </w:pPr>
      <w:r w:rsidRPr="00CE61DB">
        <w:rPr>
          <w:rFonts w:ascii="Arial" w:eastAsia="Calibri" w:hAnsi="Arial" w:cs="Arial"/>
          <w:sz w:val="24"/>
          <w:szCs w:val="24"/>
        </w:rPr>
        <w:t>Julio César Benavides Espinoza, Partido Unidad Social Cristiana</w:t>
      </w:r>
    </w:p>
    <w:p w:rsidR="00CE61DB" w:rsidRPr="00CE61DB" w:rsidRDefault="00CE61DB" w:rsidP="00CE61DB">
      <w:pPr>
        <w:numPr>
          <w:ilvl w:val="0"/>
          <w:numId w:val="12"/>
        </w:numPr>
        <w:spacing w:after="0" w:line="240" w:lineRule="auto"/>
        <w:ind w:right="-799"/>
        <w:rPr>
          <w:rFonts w:ascii="Arial" w:eastAsia="Calibri" w:hAnsi="Arial" w:cs="Arial"/>
          <w:sz w:val="24"/>
          <w:szCs w:val="24"/>
        </w:rPr>
      </w:pPr>
      <w:r w:rsidRPr="00CE61DB">
        <w:rPr>
          <w:rFonts w:ascii="Arial" w:eastAsia="Calibri" w:hAnsi="Arial" w:cs="Arial"/>
          <w:sz w:val="24"/>
          <w:szCs w:val="24"/>
        </w:rPr>
        <w:t>José Fernando Méndez Vindas, Partido Unidad Social Cristiana</w:t>
      </w:r>
    </w:p>
    <w:p w:rsidR="00CE61DB" w:rsidRPr="00CE61DB" w:rsidRDefault="00CE61DB" w:rsidP="00CE61DB">
      <w:pPr>
        <w:numPr>
          <w:ilvl w:val="0"/>
          <w:numId w:val="12"/>
        </w:numPr>
        <w:spacing w:after="0" w:line="240" w:lineRule="auto"/>
        <w:ind w:right="-799"/>
        <w:rPr>
          <w:rFonts w:ascii="Arial" w:eastAsia="Calibri" w:hAnsi="Arial" w:cs="Arial"/>
          <w:sz w:val="24"/>
          <w:szCs w:val="24"/>
        </w:rPr>
      </w:pPr>
      <w:r w:rsidRPr="00CE61DB">
        <w:rPr>
          <w:rFonts w:ascii="Arial" w:eastAsia="Calibri" w:hAnsi="Arial" w:cs="Arial"/>
          <w:sz w:val="24"/>
          <w:szCs w:val="24"/>
        </w:rPr>
        <w:t>Damaris Gamboa Hernández, Partido Unidad Social Cristiana</w:t>
      </w:r>
    </w:p>
    <w:p w:rsidR="00CE61DB" w:rsidRPr="00CE61DB" w:rsidRDefault="00CE61DB" w:rsidP="00CE61DB">
      <w:pPr>
        <w:numPr>
          <w:ilvl w:val="0"/>
          <w:numId w:val="12"/>
        </w:numPr>
        <w:spacing w:after="0" w:line="240" w:lineRule="auto"/>
        <w:rPr>
          <w:rFonts w:ascii="Arial" w:eastAsia="Calibri" w:hAnsi="Arial" w:cs="Arial"/>
          <w:sz w:val="24"/>
          <w:szCs w:val="24"/>
        </w:rPr>
      </w:pPr>
      <w:r w:rsidRPr="00CE61DB">
        <w:rPr>
          <w:rFonts w:ascii="Arial" w:eastAsia="Calibri" w:hAnsi="Arial" w:cs="Arial"/>
          <w:sz w:val="24"/>
          <w:szCs w:val="24"/>
        </w:rPr>
        <w:t>Yojhan Cubero Ramírez, Partido Liberación Nacional</w:t>
      </w:r>
    </w:p>
    <w:p w:rsidR="00CE61DB" w:rsidRPr="00CE61DB" w:rsidRDefault="00CE61DB" w:rsidP="00CE61DB">
      <w:pPr>
        <w:numPr>
          <w:ilvl w:val="0"/>
          <w:numId w:val="12"/>
        </w:numPr>
        <w:spacing w:after="0" w:line="240" w:lineRule="auto"/>
        <w:rPr>
          <w:rFonts w:ascii="Arial" w:eastAsia="Calibri" w:hAnsi="Arial" w:cs="Arial"/>
          <w:sz w:val="24"/>
          <w:szCs w:val="24"/>
        </w:rPr>
      </w:pPr>
      <w:r w:rsidRPr="00CE61DB">
        <w:rPr>
          <w:rFonts w:ascii="Arial" w:eastAsia="SimSun" w:hAnsi="Arial" w:cs="Arial"/>
          <w:sz w:val="24"/>
          <w:szCs w:val="24"/>
        </w:rPr>
        <w:t>Betty Castillo Ortiz, Partido Liberación Nacional</w:t>
      </w:r>
    </w:p>
    <w:p w:rsidR="00CE61DB" w:rsidRDefault="00CE61DB" w:rsidP="002F47BA">
      <w:pPr>
        <w:pStyle w:val="Sinespaciado"/>
        <w:rPr>
          <w:rFonts w:ascii="Arial" w:eastAsia="Calibri" w:hAnsi="Arial" w:cs="Arial"/>
          <w:sz w:val="16"/>
          <w:szCs w:val="16"/>
        </w:rPr>
      </w:pPr>
    </w:p>
    <w:p w:rsidR="00CE61DB" w:rsidRDefault="00CE61DB" w:rsidP="002F47BA">
      <w:pPr>
        <w:pStyle w:val="Sinespaciado"/>
        <w:rPr>
          <w:rFonts w:ascii="Arial" w:eastAsia="Calibri" w:hAnsi="Arial" w:cs="Arial"/>
          <w:sz w:val="16"/>
          <w:szCs w:val="16"/>
        </w:rPr>
      </w:pPr>
    </w:p>
    <w:p w:rsidR="00CE61DB" w:rsidRDefault="00CE61DB" w:rsidP="002F47BA">
      <w:pPr>
        <w:pStyle w:val="Sinespaciado"/>
        <w:rPr>
          <w:rFonts w:ascii="Arial" w:eastAsia="Calibri" w:hAnsi="Arial" w:cs="Arial"/>
          <w:sz w:val="16"/>
          <w:szCs w:val="16"/>
        </w:rPr>
      </w:pPr>
    </w:p>
    <w:p w:rsidR="00CE61DB" w:rsidRPr="001F3A3E" w:rsidRDefault="00CE61DB" w:rsidP="00CE61DB">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CE61DB" w:rsidRDefault="00CE61DB" w:rsidP="00CE61DB">
      <w:pPr>
        <w:pStyle w:val="Sinespaciado"/>
        <w:jc w:val="center"/>
        <w:rPr>
          <w:rFonts w:ascii="Arial" w:hAnsi="Arial" w:cs="Arial"/>
          <w:b/>
          <w:sz w:val="24"/>
          <w:szCs w:val="24"/>
        </w:rPr>
      </w:pPr>
      <w:r w:rsidRPr="001F3A3E">
        <w:rPr>
          <w:rFonts w:ascii="Arial" w:hAnsi="Arial" w:cs="Arial"/>
          <w:b/>
          <w:sz w:val="24"/>
          <w:szCs w:val="24"/>
        </w:rPr>
        <w:t>SECRETARÍA CONCEJO MUNICIPAL</w:t>
      </w:r>
    </w:p>
    <w:p w:rsidR="00CE61DB" w:rsidRDefault="00CE61DB" w:rsidP="00CE61DB">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53A338B7" wp14:editId="37C3A237">
            <wp:extent cx="213459" cy="152400"/>
            <wp:effectExtent l="0" t="0" r="0" b="0"/>
            <wp:docPr id="139" name="Imagen 13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CE61DB" w:rsidRDefault="00CE61DB" w:rsidP="00CE61DB">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6732FABC" wp14:editId="29C9E793">
            <wp:extent cx="213459" cy="152400"/>
            <wp:effectExtent l="0" t="0" r="0" b="0"/>
            <wp:docPr id="140" name="Imagen 14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C/c: Sra. Ericka Ugalde Camacho, comisiones Legislativas III</w:t>
      </w:r>
    </w:p>
    <w:p w:rsidR="00F56D3E" w:rsidRDefault="00F56D3E" w:rsidP="00F56D3E">
      <w:pPr>
        <w:pStyle w:val="Sinespaciado"/>
        <w:rPr>
          <w:lang w:val="es-ES"/>
        </w:rPr>
      </w:pPr>
    </w:p>
    <w:p w:rsidR="00CE61DB" w:rsidRPr="001F3A3E" w:rsidRDefault="00F56D3E" w:rsidP="00CE61DB">
      <w:pPr>
        <w:ind w:left="4956"/>
        <w:rPr>
          <w:rFonts w:ascii="Arial" w:hAnsi="Arial" w:cs="Arial"/>
          <w:b/>
          <w:sz w:val="24"/>
          <w:szCs w:val="24"/>
          <w:lang w:val="es-ES"/>
        </w:rPr>
      </w:pPr>
      <w:r>
        <w:rPr>
          <w:rFonts w:ascii="Arial" w:hAnsi="Arial" w:cs="Arial"/>
          <w:b/>
          <w:sz w:val="24"/>
          <w:szCs w:val="24"/>
          <w:lang w:val="es-ES"/>
        </w:rPr>
        <w:t xml:space="preserve">        </w:t>
      </w:r>
      <w:r w:rsidR="00CE61DB">
        <w:rPr>
          <w:rFonts w:ascii="Arial" w:hAnsi="Arial" w:cs="Arial"/>
          <w:b/>
          <w:sz w:val="24"/>
          <w:szCs w:val="24"/>
          <w:lang w:val="es-ES"/>
        </w:rPr>
        <w:t>OFICIO MSPH-CM-ACUER-382</w:t>
      </w:r>
      <w:r w:rsidR="00CE61DB" w:rsidRPr="001F3A3E">
        <w:rPr>
          <w:rFonts w:ascii="Arial" w:hAnsi="Arial" w:cs="Arial"/>
          <w:b/>
          <w:sz w:val="24"/>
          <w:szCs w:val="24"/>
          <w:lang w:val="es-ES"/>
        </w:rPr>
        <w:t>-19</w:t>
      </w:r>
    </w:p>
    <w:p w:rsidR="00CE61DB" w:rsidRPr="001F3A3E" w:rsidRDefault="00CE61DB" w:rsidP="00CE61DB">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02 de julio</w:t>
      </w:r>
      <w:r w:rsidRPr="001F3A3E">
        <w:rPr>
          <w:rFonts w:ascii="Arial" w:eastAsia="Calibri" w:hAnsi="Arial" w:cs="Arial"/>
          <w:sz w:val="24"/>
          <w:szCs w:val="24"/>
          <w:lang w:val="es-ES"/>
        </w:rPr>
        <w:t xml:space="preserve"> de 2019</w:t>
      </w:r>
    </w:p>
    <w:p w:rsidR="00CE61DB" w:rsidRPr="001F3A3E" w:rsidRDefault="00CE61DB" w:rsidP="00CE61DB">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CE61DB" w:rsidRPr="00A25B15" w:rsidRDefault="00CE61DB" w:rsidP="00CE61DB">
      <w:pPr>
        <w:pStyle w:val="Sinespaciado"/>
        <w:rPr>
          <w:rFonts w:ascii="Arial" w:hAnsi="Arial" w:cs="Arial"/>
          <w:sz w:val="24"/>
          <w:szCs w:val="24"/>
          <w:lang w:val="es-ES" w:eastAsia="es-ES"/>
        </w:rPr>
      </w:pPr>
      <w:r>
        <w:rPr>
          <w:rFonts w:ascii="Arial" w:hAnsi="Arial" w:cs="Arial"/>
          <w:sz w:val="24"/>
          <w:szCs w:val="24"/>
          <w:lang w:val="es-ES" w:eastAsia="es-ES"/>
        </w:rPr>
        <w:t>Señor</w:t>
      </w:r>
    </w:p>
    <w:p w:rsidR="00CE61DB" w:rsidRDefault="00392CC3" w:rsidP="00CE61DB">
      <w:pPr>
        <w:pStyle w:val="Sinespaciado"/>
        <w:rPr>
          <w:rFonts w:ascii="Arial" w:hAnsi="Arial" w:cs="Arial"/>
          <w:sz w:val="24"/>
          <w:szCs w:val="24"/>
          <w:lang w:val="es-ES" w:eastAsia="es-ES"/>
        </w:rPr>
      </w:pPr>
      <w:r>
        <w:rPr>
          <w:rFonts w:ascii="Arial" w:hAnsi="Arial" w:cs="Arial"/>
          <w:sz w:val="24"/>
          <w:szCs w:val="24"/>
          <w:lang w:val="es-ES" w:eastAsia="es-ES"/>
        </w:rPr>
        <w:t>Lic. Luis Álvarez Chaves, Asesor Legal Externo</w:t>
      </w:r>
    </w:p>
    <w:p w:rsidR="00392CC3" w:rsidRPr="00A25B15" w:rsidRDefault="00392CC3" w:rsidP="00CE61DB">
      <w:pPr>
        <w:pStyle w:val="Sinespaciado"/>
        <w:rPr>
          <w:rFonts w:ascii="Arial" w:hAnsi="Arial" w:cs="Arial"/>
          <w:sz w:val="24"/>
          <w:szCs w:val="24"/>
          <w:lang w:val="es-ES" w:eastAsia="es-ES"/>
        </w:rPr>
      </w:pPr>
      <w:r>
        <w:rPr>
          <w:rFonts w:ascii="Arial" w:hAnsi="Arial" w:cs="Arial"/>
          <w:sz w:val="24"/>
          <w:szCs w:val="24"/>
          <w:lang w:val="es-ES" w:eastAsia="es-ES"/>
        </w:rPr>
        <w:t>Consultores de Servicios Públicos S.A.</w:t>
      </w:r>
    </w:p>
    <w:p w:rsidR="00CE61DB" w:rsidRPr="0086294F" w:rsidRDefault="00CE61DB" w:rsidP="00CE61DB">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CE61DB" w:rsidRPr="0086294F" w:rsidRDefault="00CE61DB" w:rsidP="00CE61DB">
      <w:pPr>
        <w:spacing w:after="0" w:line="276" w:lineRule="auto"/>
        <w:jc w:val="both"/>
        <w:rPr>
          <w:rFonts w:ascii="Arial" w:eastAsia="Times New Roman" w:hAnsi="Arial" w:cs="Arial"/>
          <w:sz w:val="24"/>
          <w:szCs w:val="24"/>
          <w:lang w:val="es-ES" w:eastAsia="es-ES"/>
        </w:rPr>
      </w:pPr>
    </w:p>
    <w:p w:rsidR="00CE61DB" w:rsidRPr="001F3A3E" w:rsidRDefault="00392CC3" w:rsidP="00CE61DB">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00CE61DB">
        <w:rPr>
          <w:rFonts w:ascii="Arial" w:eastAsia="Times New Roman" w:hAnsi="Arial" w:cs="Arial"/>
          <w:sz w:val="24"/>
          <w:szCs w:val="24"/>
          <w:lang w:val="es-ES" w:eastAsia="es-ES"/>
        </w:rPr>
        <w:t xml:space="preserve"> señor</w:t>
      </w:r>
      <w:r w:rsidR="00CE61DB" w:rsidRPr="001F3A3E">
        <w:rPr>
          <w:rFonts w:ascii="Arial" w:eastAsia="Times New Roman" w:hAnsi="Arial" w:cs="Arial"/>
          <w:sz w:val="24"/>
          <w:szCs w:val="24"/>
          <w:lang w:val="es-ES" w:eastAsia="es-ES"/>
        </w:rPr>
        <w:t>:</w:t>
      </w:r>
    </w:p>
    <w:p w:rsidR="00CE61DB" w:rsidRPr="001F3A3E" w:rsidRDefault="00CE61DB" w:rsidP="00CE61DB">
      <w:pPr>
        <w:spacing w:after="0" w:line="240" w:lineRule="auto"/>
        <w:rPr>
          <w:rFonts w:ascii="Calibri" w:eastAsia="Calibri" w:hAnsi="Calibri" w:cs="Times New Roman"/>
          <w:lang w:val="es-ES"/>
        </w:rPr>
      </w:pPr>
    </w:p>
    <w:p w:rsidR="00CE61DB" w:rsidRPr="001F3A3E" w:rsidRDefault="00CE61DB" w:rsidP="00CE61DB">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CE61DB" w:rsidRPr="001F3A3E" w:rsidRDefault="00CE61DB" w:rsidP="00CE61DB">
      <w:pPr>
        <w:spacing w:after="0" w:line="240" w:lineRule="auto"/>
        <w:rPr>
          <w:rFonts w:ascii="Calibri" w:eastAsia="Calibri" w:hAnsi="Calibri" w:cs="Times New Roman"/>
          <w:lang w:val="es-ES" w:eastAsia="es-ES"/>
        </w:rPr>
      </w:pPr>
    </w:p>
    <w:p w:rsidR="00CE61DB" w:rsidRPr="001F3A3E" w:rsidRDefault="00CE61DB" w:rsidP="00CE61DB">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CE61DB" w:rsidRPr="00E479ED" w:rsidRDefault="00CE61DB" w:rsidP="00CE61DB">
      <w:pPr>
        <w:pStyle w:val="Sinespaciad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27</w:t>
      </w:r>
      <w:r w:rsidRPr="001F3A3E">
        <w:rPr>
          <w:rFonts w:ascii="Arial" w:hAnsi="Arial" w:cs="Arial"/>
          <w:b/>
          <w:sz w:val="24"/>
          <w:szCs w:val="24"/>
          <w:lang w:val="es-ES"/>
        </w:rPr>
        <w:t xml:space="preserve">-19 CELEBRADA EL DÍA </w:t>
      </w:r>
      <w:r>
        <w:rPr>
          <w:rFonts w:ascii="Arial" w:hAnsi="Arial" w:cs="Arial"/>
          <w:b/>
          <w:sz w:val="24"/>
          <w:szCs w:val="24"/>
          <w:lang w:val="es-ES"/>
        </w:rPr>
        <w:t>PRIMERO</w:t>
      </w:r>
      <w:r w:rsidRPr="001F3A3E">
        <w:rPr>
          <w:rFonts w:ascii="Arial" w:hAnsi="Arial" w:cs="Arial"/>
          <w:b/>
          <w:sz w:val="24"/>
          <w:szCs w:val="24"/>
          <w:lang w:val="es-ES"/>
        </w:rPr>
        <w:t xml:space="preserve"> 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CE61DB" w:rsidRDefault="00CE61DB" w:rsidP="00CE61DB">
      <w:pPr>
        <w:pStyle w:val="Sinespaciado"/>
        <w:rPr>
          <w:rFonts w:ascii="Arial" w:eastAsia="Calibri" w:hAnsi="Arial" w:cs="Arial"/>
          <w:sz w:val="16"/>
          <w:szCs w:val="16"/>
        </w:rPr>
      </w:pPr>
    </w:p>
    <w:p w:rsidR="00CE61DB" w:rsidRPr="00CE61DB" w:rsidRDefault="00CE61DB" w:rsidP="00CE61DB">
      <w:pPr>
        <w:spacing w:after="0" w:line="240" w:lineRule="auto"/>
        <w:contextualSpacing/>
        <w:rPr>
          <w:rFonts w:ascii="Arial" w:eastAsia="Calibri" w:hAnsi="Arial" w:cs="Arial"/>
          <w:b/>
          <w:sz w:val="24"/>
          <w:szCs w:val="24"/>
        </w:rPr>
      </w:pPr>
      <w:r w:rsidRPr="00CE61DB">
        <w:rPr>
          <w:rFonts w:ascii="Arial" w:eastAsia="Calibri" w:hAnsi="Arial" w:cs="Arial"/>
          <w:b/>
          <w:sz w:val="24"/>
          <w:szCs w:val="24"/>
        </w:rPr>
        <w:t>CONSIDERANDO</w:t>
      </w:r>
    </w:p>
    <w:p w:rsidR="00CE61DB" w:rsidRPr="00CE61DB" w:rsidRDefault="00CE61DB" w:rsidP="00CE61DB">
      <w:pPr>
        <w:spacing w:after="0" w:line="240" w:lineRule="auto"/>
        <w:rPr>
          <w:rFonts w:ascii="Calibri" w:eastAsia="Calibri" w:hAnsi="Calibri" w:cs="Times New Roman"/>
        </w:rPr>
      </w:pPr>
    </w:p>
    <w:p w:rsidR="00CE61DB" w:rsidRDefault="00CE61DB" w:rsidP="00CE61DB">
      <w:pPr>
        <w:spacing w:line="252" w:lineRule="auto"/>
        <w:contextualSpacing/>
        <w:jc w:val="both"/>
        <w:rPr>
          <w:rFonts w:ascii="Arial" w:eastAsia="Calibri" w:hAnsi="Arial" w:cs="Arial"/>
          <w:sz w:val="24"/>
          <w:szCs w:val="24"/>
        </w:rPr>
      </w:pPr>
      <w:r w:rsidRPr="00CE61DB">
        <w:rPr>
          <w:rFonts w:ascii="Arial" w:eastAsia="Calibri" w:hAnsi="Arial" w:cs="Arial"/>
          <w:sz w:val="24"/>
          <w:szCs w:val="24"/>
        </w:rPr>
        <w:t xml:space="preserve">Oficio MSPH-AM-NI-119-2019, suscrito por el Lic. Bernardo Porras López, Alcalde Municipal, remitiendo el expediente administrativo y escrito denominado “Recurso Extraordinario de Revisión”, presentado por el Sr. Danilo Villalobos González, en contra de avaluó municipal. </w:t>
      </w:r>
    </w:p>
    <w:p w:rsidR="00CE61DB" w:rsidRPr="00CE61DB" w:rsidRDefault="00CE61DB" w:rsidP="00CE61DB">
      <w:pPr>
        <w:spacing w:line="252" w:lineRule="auto"/>
        <w:contextualSpacing/>
        <w:jc w:val="both"/>
        <w:rPr>
          <w:rFonts w:ascii="Arial" w:eastAsia="Calibri" w:hAnsi="Arial" w:cs="Arial"/>
          <w:sz w:val="24"/>
          <w:szCs w:val="24"/>
        </w:rPr>
      </w:pPr>
    </w:p>
    <w:p w:rsidR="00CE61DB" w:rsidRPr="00CE61DB" w:rsidRDefault="00CE61DB" w:rsidP="00CE61DB">
      <w:pPr>
        <w:spacing w:after="0" w:line="240" w:lineRule="auto"/>
        <w:contextualSpacing/>
        <w:rPr>
          <w:rFonts w:ascii="Arial" w:eastAsia="Calibri" w:hAnsi="Arial" w:cs="Arial"/>
          <w:b/>
          <w:sz w:val="24"/>
          <w:szCs w:val="24"/>
        </w:rPr>
      </w:pPr>
      <w:r w:rsidRPr="00CE61DB">
        <w:rPr>
          <w:rFonts w:ascii="Arial" w:eastAsia="Calibri" w:hAnsi="Arial" w:cs="Arial"/>
          <w:b/>
          <w:sz w:val="24"/>
          <w:szCs w:val="24"/>
        </w:rPr>
        <w:t>ESTE CONCEJO MUNICIPAL ACUERDA</w:t>
      </w:r>
    </w:p>
    <w:p w:rsidR="00CE61DB" w:rsidRPr="00392CC3" w:rsidRDefault="00CE61DB" w:rsidP="00392CC3">
      <w:pPr>
        <w:pStyle w:val="Sinespaciado"/>
      </w:pPr>
    </w:p>
    <w:p w:rsidR="00CE61DB" w:rsidRPr="00CE61DB" w:rsidRDefault="00CE61DB" w:rsidP="00CE61DB">
      <w:pPr>
        <w:spacing w:after="0" w:line="240" w:lineRule="auto"/>
        <w:jc w:val="both"/>
        <w:rPr>
          <w:rFonts w:ascii="Arial" w:eastAsia="Calibri" w:hAnsi="Arial" w:cs="Arial"/>
          <w:sz w:val="24"/>
          <w:szCs w:val="24"/>
        </w:rPr>
      </w:pPr>
      <w:r w:rsidRPr="00CE61DB">
        <w:rPr>
          <w:rFonts w:ascii="Arial" w:eastAsia="Calibri" w:hAnsi="Arial" w:cs="Arial"/>
          <w:sz w:val="24"/>
          <w:szCs w:val="24"/>
        </w:rPr>
        <w:t>Remitir dicho oficio al Lic. Luis Álvarez Chaves, Asesor Legal Externo, para su respectivo análisis y criterio que corresponda.</w:t>
      </w:r>
    </w:p>
    <w:p w:rsidR="00CE61DB" w:rsidRPr="00CE61DB" w:rsidRDefault="00CE61DB" w:rsidP="00CE61DB">
      <w:pPr>
        <w:spacing w:after="0" w:line="240" w:lineRule="auto"/>
        <w:jc w:val="both"/>
        <w:rPr>
          <w:rFonts w:ascii="Arial" w:eastAsia="Calibri" w:hAnsi="Arial" w:cs="Arial"/>
          <w:sz w:val="24"/>
          <w:szCs w:val="24"/>
        </w:rPr>
      </w:pPr>
    </w:p>
    <w:p w:rsidR="00CE61DB" w:rsidRPr="00CE61DB" w:rsidRDefault="00CE61DB" w:rsidP="00CE61DB">
      <w:pPr>
        <w:spacing w:after="0" w:line="240" w:lineRule="auto"/>
        <w:jc w:val="both"/>
        <w:rPr>
          <w:rFonts w:ascii="Arial" w:eastAsia="Calibri" w:hAnsi="Arial" w:cs="Arial"/>
          <w:b/>
          <w:sz w:val="24"/>
          <w:szCs w:val="24"/>
        </w:rPr>
      </w:pPr>
      <w:r w:rsidRPr="00CE61DB">
        <w:rPr>
          <w:rFonts w:ascii="Arial" w:eastAsia="Calibri" w:hAnsi="Arial" w:cs="Arial"/>
          <w:b/>
        </w:rPr>
        <w:t>ACUERDO UNÁNIME Y DECLARADO DEFINITIVAMENTE APROBADO N°382-19</w:t>
      </w:r>
    </w:p>
    <w:p w:rsidR="00CE61DB" w:rsidRPr="00CE61DB" w:rsidRDefault="00CE61DB" w:rsidP="00CE61DB">
      <w:pPr>
        <w:spacing w:after="0" w:line="240" w:lineRule="auto"/>
        <w:rPr>
          <w:rFonts w:ascii="Calibri" w:eastAsia="Calibri" w:hAnsi="Calibri" w:cs="Times New Roman"/>
        </w:rPr>
      </w:pPr>
    </w:p>
    <w:p w:rsidR="00CE61DB" w:rsidRPr="00CE61DB" w:rsidRDefault="00CE61DB" w:rsidP="00CE61DB">
      <w:pPr>
        <w:spacing w:after="0" w:line="240" w:lineRule="auto"/>
        <w:jc w:val="both"/>
        <w:rPr>
          <w:rFonts w:ascii="Arial" w:eastAsia="Calibri" w:hAnsi="Arial" w:cs="Arial"/>
          <w:sz w:val="24"/>
          <w:szCs w:val="24"/>
        </w:rPr>
      </w:pPr>
      <w:r w:rsidRPr="00CE61DB">
        <w:rPr>
          <w:rFonts w:ascii="Arial" w:eastAsia="Calibri" w:hAnsi="Arial" w:cs="Arial"/>
          <w:sz w:val="24"/>
          <w:szCs w:val="24"/>
        </w:rPr>
        <w:t>Acuerdo con el voto positivo de los regidores</w:t>
      </w:r>
    </w:p>
    <w:p w:rsidR="00CE61DB" w:rsidRPr="00CE61DB" w:rsidRDefault="00CE61DB" w:rsidP="00CE61DB">
      <w:pPr>
        <w:spacing w:after="0" w:line="240" w:lineRule="auto"/>
        <w:jc w:val="both"/>
        <w:rPr>
          <w:rFonts w:ascii="Arial" w:eastAsia="Calibri" w:hAnsi="Arial" w:cs="Arial"/>
          <w:sz w:val="24"/>
          <w:szCs w:val="24"/>
        </w:rPr>
      </w:pPr>
    </w:p>
    <w:p w:rsidR="00CE61DB" w:rsidRPr="00CE61DB" w:rsidRDefault="00CE61DB" w:rsidP="00CE61DB">
      <w:pPr>
        <w:numPr>
          <w:ilvl w:val="0"/>
          <w:numId w:val="13"/>
        </w:numPr>
        <w:spacing w:after="0" w:line="240" w:lineRule="auto"/>
        <w:ind w:right="-799"/>
        <w:rPr>
          <w:rFonts w:ascii="Arial" w:eastAsia="Calibri" w:hAnsi="Arial" w:cs="Arial"/>
          <w:sz w:val="24"/>
          <w:szCs w:val="24"/>
        </w:rPr>
      </w:pPr>
      <w:r w:rsidRPr="00CE61DB">
        <w:rPr>
          <w:rFonts w:ascii="Arial" w:eastAsia="Calibri" w:hAnsi="Arial" w:cs="Arial"/>
          <w:sz w:val="24"/>
          <w:szCs w:val="24"/>
        </w:rPr>
        <w:t>Julio César Benavides Espinoza, Partido Unidad Social Cristiana</w:t>
      </w:r>
    </w:p>
    <w:p w:rsidR="00CE61DB" w:rsidRPr="00CE61DB" w:rsidRDefault="00CE61DB" w:rsidP="00CE61DB">
      <w:pPr>
        <w:numPr>
          <w:ilvl w:val="0"/>
          <w:numId w:val="13"/>
        </w:numPr>
        <w:spacing w:after="0" w:line="240" w:lineRule="auto"/>
        <w:ind w:right="-799"/>
        <w:rPr>
          <w:rFonts w:ascii="Arial" w:eastAsia="Calibri" w:hAnsi="Arial" w:cs="Arial"/>
          <w:sz w:val="24"/>
          <w:szCs w:val="24"/>
        </w:rPr>
      </w:pPr>
      <w:r w:rsidRPr="00CE61DB">
        <w:rPr>
          <w:rFonts w:ascii="Arial" w:eastAsia="Calibri" w:hAnsi="Arial" w:cs="Arial"/>
          <w:sz w:val="24"/>
          <w:szCs w:val="24"/>
        </w:rPr>
        <w:t>José Fernando Méndez Vindas, Partido Unidad Social Cristiana</w:t>
      </w:r>
    </w:p>
    <w:p w:rsidR="00CE61DB" w:rsidRPr="00CE61DB" w:rsidRDefault="00CE61DB" w:rsidP="00CE61DB">
      <w:pPr>
        <w:numPr>
          <w:ilvl w:val="0"/>
          <w:numId w:val="13"/>
        </w:numPr>
        <w:spacing w:after="0" w:line="240" w:lineRule="auto"/>
        <w:ind w:right="-799"/>
        <w:rPr>
          <w:rFonts w:ascii="Arial" w:eastAsia="Calibri" w:hAnsi="Arial" w:cs="Arial"/>
          <w:sz w:val="24"/>
          <w:szCs w:val="24"/>
        </w:rPr>
      </w:pPr>
      <w:r w:rsidRPr="00CE61DB">
        <w:rPr>
          <w:rFonts w:ascii="Arial" w:eastAsia="Calibri" w:hAnsi="Arial" w:cs="Arial"/>
          <w:sz w:val="24"/>
          <w:szCs w:val="24"/>
        </w:rPr>
        <w:t xml:space="preserve">Damaris Gamboa </w:t>
      </w:r>
      <w:r w:rsidR="00392CC3" w:rsidRPr="00CE61DB">
        <w:rPr>
          <w:rFonts w:ascii="Arial" w:eastAsia="Calibri" w:hAnsi="Arial" w:cs="Arial"/>
          <w:sz w:val="24"/>
          <w:szCs w:val="24"/>
        </w:rPr>
        <w:t>Hernández</w:t>
      </w:r>
      <w:r w:rsidRPr="00CE61DB">
        <w:rPr>
          <w:rFonts w:ascii="Arial" w:eastAsia="Calibri" w:hAnsi="Arial" w:cs="Arial"/>
          <w:sz w:val="24"/>
          <w:szCs w:val="24"/>
        </w:rPr>
        <w:t>, Partido Unidad Social Cristiana</w:t>
      </w:r>
    </w:p>
    <w:p w:rsidR="00CE61DB" w:rsidRPr="00CE61DB" w:rsidRDefault="00CE61DB" w:rsidP="00CE61DB">
      <w:pPr>
        <w:numPr>
          <w:ilvl w:val="0"/>
          <w:numId w:val="13"/>
        </w:numPr>
        <w:spacing w:after="0" w:line="240" w:lineRule="auto"/>
        <w:rPr>
          <w:rFonts w:ascii="Arial" w:eastAsia="Calibri" w:hAnsi="Arial" w:cs="Arial"/>
          <w:sz w:val="24"/>
          <w:szCs w:val="24"/>
        </w:rPr>
      </w:pPr>
      <w:r w:rsidRPr="00CE61DB">
        <w:rPr>
          <w:rFonts w:ascii="Arial" w:eastAsia="Calibri" w:hAnsi="Arial" w:cs="Arial"/>
          <w:sz w:val="24"/>
          <w:szCs w:val="24"/>
        </w:rPr>
        <w:t>Yojhan Cubero Ramírez, Partido Liberación Nacional</w:t>
      </w:r>
    </w:p>
    <w:p w:rsidR="00CE61DB" w:rsidRPr="00CE61DB" w:rsidRDefault="00CE61DB" w:rsidP="00CE61DB">
      <w:pPr>
        <w:numPr>
          <w:ilvl w:val="0"/>
          <w:numId w:val="13"/>
        </w:numPr>
        <w:spacing w:after="0" w:line="240" w:lineRule="auto"/>
        <w:rPr>
          <w:rFonts w:ascii="Arial" w:eastAsia="Calibri" w:hAnsi="Arial" w:cs="Arial"/>
          <w:sz w:val="24"/>
          <w:szCs w:val="24"/>
        </w:rPr>
      </w:pPr>
      <w:r w:rsidRPr="00CE61DB">
        <w:rPr>
          <w:rFonts w:ascii="Arial" w:eastAsia="SimSun" w:hAnsi="Arial" w:cs="Arial"/>
          <w:sz w:val="24"/>
          <w:szCs w:val="24"/>
        </w:rPr>
        <w:t>Betty Castillo Ortiz, Partido Liberación Nacional</w:t>
      </w:r>
    </w:p>
    <w:p w:rsidR="00CE61DB" w:rsidRDefault="00CE61DB" w:rsidP="00CE61DB">
      <w:pPr>
        <w:pStyle w:val="Sinespaciado"/>
        <w:rPr>
          <w:rFonts w:ascii="Arial" w:eastAsia="Calibri" w:hAnsi="Arial" w:cs="Arial"/>
          <w:sz w:val="16"/>
          <w:szCs w:val="16"/>
        </w:rPr>
      </w:pPr>
    </w:p>
    <w:p w:rsidR="00392CC3" w:rsidRDefault="00392CC3" w:rsidP="00CE61DB">
      <w:pPr>
        <w:pStyle w:val="Sinespaciado"/>
        <w:rPr>
          <w:rFonts w:ascii="Arial" w:eastAsia="Calibri" w:hAnsi="Arial" w:cs="Arial"/>
          <w:sz w:val="16"/>
          <w:szCs w:val="16"/>
        </w:rPr>
      </w:pPr>
    </w:p>
    <w:p w:rsidR="00392CC3" w:rsidRDefault="00392CC3" w:rsidP="00CE61DB">
      <w:pPr>
        <w:pStyle w:val="Sinespaciado"/>
        <w:rPr>
          <w:rFonts w:ascii="Arial" w:eastAsia="Calibri" w:hAnsi="Arial" w:cs="Arial"/>
          <w:sz w:val="16"/>
          <w:szCs w:val="16"/>
        </w:rPr>
      </w:pPr>
    </w:p>
    <w:p w:rsidR="00392CC3" w:rsidRDefault="00392CC3" w:rsidP="00CE61DB">
      <w:pPr>
        <w:pStyle w:val="Sinespaciado"/>
        <w:rPr>
          <w:rFonts w:ascii="Arial" w:eastAsia="Calibri" w:hAnsi="Arial" w:cs="Arial"/>
          <w:sz w:val="16"/>
          <w:szCs w:val="16"/>
        </w:rPr>
      </w:pPr>
    </w:p>
    <w:p w:rsidR="00392CC3" w:rsidRPr="001F3A3E" w:rsidRDefault="00392CC3" w:rsidP="00392CC3">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392CC3" w:rsidRDefault="00392CC3" w:rsidP="00392CC3">
      <w:pPr>
        <w:pStyle w:val="Sinespaciado"/>
        <w:jc w:val="center"/>
        <w:rPr>
          <w:rFonts w:ascii="Arial" w:hAnsi="Arial" w:cs="Arial"/>
          <w:b/>
          <w:sz w:val="24"/>
          <w:szCs w:val="24"/>
        </w:rPr>
      </w:pPr>
      <w:r w:rsidRPr="001F3A3E">
        <w:rPr>
          <w:rFonts w:ascii="Arial" w:hAnsi="Arial" w:cs="Arial"/>
          <w:b/>
          <w:sz w:val="24"/>
          <w:szCs w:val="24"/>
        </w:rPr>
        <w:t>SECRETARÍA CONCEJO MUNICIPAL</w:t>
      </w:r>
    </w:p>
    <w:p w:rsidR="00392CC3" w:rsidRDefault="00392CC3" w:rsidP="00392CC3">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57906A9B" wp14:editId="5A56904D">
            <wp:extent cx="213459" cy="152400"/>
            <wp:effectExtent l="0" t="0" r="0" b="0"/>
            <wp:docPr id="141" name="Imagen 14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392CC3" w:rsidRDefault="00392CC3" w:rsidP="00CE61DB">
      <w:pPr>
        <w:pStyle w:val="Sinespaciado"/>
        <w:rPr>
          <w:rFonts w:ascii="Arial" w:eastAsia="Calibri" w:hAnsi="Arial" w:cs="Arial"/>
          <w:sz w:val="16"/>
          <w:szCs w:val="16"/>
        </w:rPr>
      </w:pPr>
    </w:p>
    <w:p w:rsidR="00392CC3" w:rsidRPr="001F3A3E" w:rsidRDefault="00392CC3" w:rsidP="00392CC3">
      <w:pPr>
        <w:ind w:left="4956"/>
        <w:rPr>
          <w:rFonts w:ascii="Arial" w:hAnsi="Arial" w:cs="Arial"/>
          <w:b/>
          <w:sz w:val="24"/>
          <w:szCs w:val="24"/>
          <w:lang w:val="es-ES"/>
        </w:rPr>
      </w:pPr>
      <w:r>
        <w:rPr>
          <w:rFonts w:ascii="Arial" w:hAnsi="Arial" w:cs="Arial"/>
          <w:b/>
          <w:sz w:val="24"/>
          <w:szCs w:val="24"/>
          <w:lang w:val="es-ES"/>
        </w:rPr>
        <w:lastRenderedPageBreak/>
        <w:t>OFICIO MSPH-CM-ACUER-383</w:t>
      </w:r>
      <w:r w:rsidRPr="001F3A3E">
        <w:rPr>
          <w:rFonts w:ascii="Arial" w:hAnsi="Arial" w:cs="Arial"/>
          <w:b/>
          <w:sz w:val="24"/>
          <w:szCs w:val="24"/>
          <w:lang w:val="es-ES"/>
        </w:rPr>
        <w:t>-19</w:t>
      </w:r>
    </w:p>
    <w:p w:rsidR="00392CC3" w:rsidRPr="001F3A3E" w:rsidRDefault="00392CC3" w:rsidP="00392CC3">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02 de julio</w:t>
      </w:r>
      <w:r w:rsidRPr="001F3A3E">
        <w:rPr>
          <w:rFonts w:ascii="Arial" w:eastAsia="Calibri" w:hAnsi="Arial" w:cs="Arial"/>
          <w:sz w:val="24"/>
          <w:szCs w:val="24"/>
          <w:lang w:val="es-ES"/>
        </w:rPr>
        <w:t xml:space="preserve"> de 2019</w:t>
      </w:r>
    </w:p>
    <w:p w:rsidR="00392CC3" w:rsidRPr="001F3A3E" w:rsidRDefault="00392CC3" w:rsidP="00392CC3">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392CC3" w:rsidRDefault="00392CC3" w:rsidP="00392CC3">
      <w:pPr>
        <w:pStyle w:val="Sinespaciado"/>
        <w:rPr>
          <w:rFonts w:ascii="Arial" w:hAnsi="Arial" w:cs="Arial"/>
          <w:sz w:val="24"/>
          <w:szCs w:val="24"/>
          <w:lang w:val="es-ES" w:eastAsia="es-ES"/>
        </w:rPr>
      </w:pPr>
      <w:r>
        <w:rPr>
          <w:rFonts w:ascii="Arial" w:hAnsi="Arial" w:cs="Arial"/>
          <w:sz w:val="24"/>
          <w:szCs w:val="24"/>
          <w:lang w:val="es-ES" w:eastAsia="es-ES"/>
        </w:rPr>
        <w:t>Señores</w:t>
      </w:r>
    </w:p>
    <w:p w:rsidR="00392CC3" w:rsidRPr="00A25B15" w:rsidRDefault="00392CC3" w:rsidP="00392CC3">
      <w:pPr>
        <w:pStyle w:val="Sinespaciado"/>
        <w:rPr>
          <w:rFonts w:ascii="Arial" w:hAnsi="Arial" w:cs="Arial"/>
          <w:sz w:val="24"/>
          <w:szCs w:val="24"/>
          <w:lang w:val="es-ES" w:eastAsia="es-ES"/>
        </w:rPr>
      </w:pPr>
      <w:r>
        <w:rPr>
          <w:rFonts w:ascii="Arial" w:hAnsi="Arial" w:cs="Arial"/>
          <w:sz w:val="24"/>
          <w:szCs w:val="24"/>
          <w:lang w:val="es-ES" w:eastAsia="es-ES"/>
        </w:rPr>
        <w:t>Junta Directiva</w:t>
      </w:r>
    </w:p>
    <w:p w:rsidR="00392CC3" w:rsidRPr="00A25B15" w:rsidRDefault="00392CC3" w:rsidP="00392CC3">
      <w:pPr>
        <w:pStyle w:val="Sinespaciado"/>
        <w:rPr>
          <w:rFonts w:ascii="Arial" w:hAnsi="Arial" w:cs="Arial"/>
          <w:sz w:val="24"/>
          <w:szCs w:val="24"/>
          <w:lang w:val="es-ES" w:eastAsia="es-ES"/>
        </w:rPr>
      </w:pPr>
      <w:r>
        <w:rPr>
          <w:rFonts w:ascii="Arial" w:hAnsi="Arial" w:cs="Arial"/>
          <w:sz w:val="24"/>
          <w:szCs w:val="24"/>
          <w:lang w:val="es-ES" w:eastAsia="es-ES"/>
        </w:rPr>
        <w:t>Comité Cantonal de Deportes y Recreación San Pablo de Heredia</w:t>
      </w:r>
    </w:p>
    <w:p w:rsidR="00392CC3" w:rsidRPr="0086294F" w:rsidRDefault="00392CC3" w:rsidP="00392CC3">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392CC3" w:rsidRPr="0086294F" w:rsidRDefault="00392CC3" w:rsidP="00392CC3">
      <w:pPr>
        <w:spacing w:after="0" w:line="276" w:lineRule="auto"/>
        <w:jc w:val="both"/>
        <w:rPr>
          <w:rFonts w:ascii="Arial" w:eastAsia="Times New Roman" w:hAnsi="Arial" w:cs="Arial"/>
          <w:sz w:val="24"/>
          <w:szCs w:val="24"/>
          <w:lang w:val="es-ES" w:eastAsia="es-ES"/>
        </w:rPr>
      </w:pPr>
    </w:p>
    <w:p w:rsidR="00392CC3" w:rsidRPr="001F3A3E" w:rsidRDefault="00392CC3" w:rsidP="00392CC3">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004272BC">
        <w:rPr>
          <w:rFonts w:ascii="Arial" w:eastAsia="Times New Roman" w:hAnsi="Arial" w:cs="Arial"/>
          <w:sz w:val="24"/>
          <w:szCs w:val="24"/>
          <w:lang w:val="es-ES" w:eastAsia="es-ES"/>
        </w:rPr>
        <w:t>s</w:t>
      </w:r>
      <w:r>
        <w:rPr>
          <w:rFonts w:ascii="Arial" w:eastAsia="Times New Roman" w:hAnsi="Arial" w:cs="Arial"/>
          <w:sz w:val="24"/>
          <w:szCs w:val="24"/>
          <w:lang w:val="es-ES" w:eastAsia="es-ES"/>
        </w:rPr>
        <w:t xml:space="preserve"> señor</w:t>
      </w:r>
      <w:r w:rsidR="004272BC">
        <w:rPr>
          <w:rFonts w:ascii="Arial" w:eastAsia="Times New Roman" w:hAnsi="Arial" w:cs="Arial"/>
          <w:sz w:val="24"/>
          <w:szCs w:val="24"/>
          <w:lang w:val="es-ES" w:eastAsia="es-ES"/>
        </w:rPr>
        <w:t>es</w:t>
      </w:r>
      <w:r w:rsidRPr="001F3A3E">
        <w:rPr>
          <w:rFonts w:ascii="Arial" w:eastAsia="Times New Roman" w:hAnsi="Arial" w:cs="Arial"/>
          <w:sz w:val="24"/>
          <w:szCs w:val="24"/>
          <w:lang w:val="es-ES" w:eastAsia="es-ES"/>
        </w:rPr>
        <w:t>:</w:t>
      </w:r>
    </w:p>
    <w:p w:rsidR="00392CC3" w:rsidRPr="001F3A3E" w:rsidRDefault="00392CC3" w:rsidP="00392CC3">
      <w:pPr>
        <w:spacing w:after="0" w:line="240" w:lineRule="auto"/>
        <w:rPr>
          <w:rFonts w:ascii="Calibri" w:eastAsia="Calibri" w:hAnsi="Calibri" w:cs="Times New Roman"/>
          <w:lang w:val="es-ES"/>
        </w:rPr>
      </w:pPr>
    </w:p>
    <w:p w:rsidR="00392CC3" w:rsidRPr="001F3A3E" w:rsidRDefault="00392CC3" w:rsidP="00392CC3">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392CC3" w:rsidRPr="001F3A3E" w:rsidRDefault="00392CC3" w:rsidP="00392CC3">
      <w:pPr>
        <w:spacing w:after="0" w:line="240" w:lineRule="auto"/>
        <w:rPr>
          <w:rFonts w:ascii="Calibri" w:eastAsia="Calibri" w:hAnsi="Calibri" w:cs="Times New Roman"/>
          <w:lang w:val="es-ES" w:eastAsia="es-ES"/>
        </w:rPr>
      </w:pPr>
    </w:p>
    <w:p w:rsidR="00392CC3" w:rsidRPr="001F3A3E" w:rsidRDefault="00392CC3" w:rsidP="00392CC3">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392CC3" w:rsidRPr="00E479ED" w:rsidRDefault="00392CC3" w:rsidP="00392CC3">
      <w:pPr>
        <w:pStyle w:val="Sinespaciad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27</w:t>
      </w:r>
      <w:r w:rsidRPr="001F3A3E">
        <w:rPr>
          <w:rFonts w:ascii="Arial" w:hAnsi="Arial" w:cs="Arial"/>
          <w:b/>
          <w:sz w:val="24"/>
          <w:szCs w:val="24"/>
          <w:lang w:val="es-ES"/>
        </w:rPr>
        <w:t xml:space="preserve">-19 CELEBRADA EL DÍA </w:t>
      </w:r>
      <w:r>
        <w:rPr>
          <w:rFonts w:ascii="Arial" w:hAnsi="Arial" w:cs="Arial"/>
          <w:b/>
          <w:sz w:val="24"/>
          <w:szCs w:val="24"/>
          <w:lang w:val="es-ES"/>
        </w:rPr>
        <w:t>PRIMERO</w:t>
      </w:r>
      <w:r w:rsidRPr="001F3A3E">
        <w:rPr>
          <w:rFonts w:ascii="Arial" w:hAnsi="Arial" w:cs="Arial"/>
          <w:b/>
          <w:sz w:val="24"/>
          <w:szCs w:val="24"/>
          <w:lang w:val="es-ES"/>
        </w:rPr>
        <w:t xml:space="preserve"> 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392CC3" w:rsidRDefault="00392CC3" w:rsidP="00CE61DB">
      <w:pPr>
        <w:pStyle w:val="Sinespaciado"/>
        <w:rPr>
          <w:rFonts w:ascii="Arial" w:eastAsia="Calibri" w:hAnsi="Arial" w:cs="Arial"/>
          <w:sz w:val="16"/>
          <w:szCs w:val="16"/>
        </w:rPr>
      </w:pPr>
    </w:p>
    <w:p w:rsidR="00392CC3" w:rsidRPr="00392CC3" w:rsidRDefault="00392CC3" w:rsidP="00392CC3">
      <w:pPr>
        <w:spacing w:after="0" w:line="240" w:lineRule="auto"/>
        <w:contextualSpacing/>
        <w:rPr>
          <w:rFonts w:ascii="Arial" w:eastAsia="Calibri" w:hAnsi="Arial" w:cs="Arial"/>
          <w:b/>
          <w:sz w:val="24"/>
          <w:szCs w:val="24"/>
        </w:rPr>
      </w:pPr>
      <w:r w:rsidRPr="00392CC3">
        <w:rPr>
          <w:rFonts w:ascii="Arial" w:eastAsia="Calibri" w:hAnsi="Arial" w:cs="Arial"/>
          <w:b/>
          <w:sz w:val="24"/>
          <w:szCs w:val="24"/>
        </w:rPr>
        <w:t>CONSIDERANDO</w:t>
      </w:r>
    </w:p>
    <w:p w:rsidR="00392CC3" w:rsidRPr="00392CC3" w:rsidRDefault="00392CC3" w:rsidP="00392CC3">
      <w:pPr>
        <w:pStyle w:val="Sinespaciado"/>
      </w:pPr>
    </w:p>
    <w:p w:rsidR="00392CC3" w:rsidRPr="00392CC3" w:rsidRDefault="00392CC3" w:rsidP="00392CC3">
      <w:pPr>
        <w:spacing w:line="252" w:lineRule="auto"/>
        <w:contextualSpacing/>
        <w:jc w:val="both"/>
        <w:rPr>
          <w:rFonts w:ascii="Arial" w:eastAsia="Calibri" w:hAnsi="Arial" w:cs="Arial"/>
          <w:sz w:val="24"/>
          <w:szCs w:val="24"/>
        </w:rPr>
      </w:pPr>
      <w:r w:rsidRPr="00392CC3">
        <w:rPr>
          <w:rFonts w:ascii="Arial" w:eastAsia="Calibri" w:hAnsi="Arial" w:cs="Arial"/>
          <w:sz w:val="24"/>
          <w:szCs w:val="24"/>
        </w:rPr>
        <w:t xml:space="preserve">Oficio N° MSPH-AM-NI-121-2019, suscrito por el Lic. Bernardo Porras López, Alcalde Municipal, brindando respuesta al acuerdo CM 322-19, relacionado con petición para que la plaza de deportes de San Pablo de Heredia, sea bautizada con el nombre del Sr. Vinicio Montero Hernández. </w:t>
      </w:r>
    </w:p>
    <w:p w:rsidR="00392CC3" w:rsidRPr="00392CC3" w:rsidRDefault="00392CC3" w:rsidP="00392CC3">
      <w:pPr>
        <w:spacing w:after="0" w:line="240" w:lineRule="auto"/>
        <w:contextualSpacing/>
        <w:rPr>
          <w:rFonts w:ascii="Arial" w:eastAsia="Calibri" w:hAnsi="Arial" w:cs="Arial"/>
          <w:b/>
          <w:sz w:val="24"/>
          <w:szCs w:val="24"/>
        </w:rPr>
      </w:pPr>
    </w:p>
    <w:p w:rsidR="00392CC3" w:rsidRPr="00392CC3" w:rsidRDefault="00392CC3" w:rsidP="00392CC3">
      <w:pPr>
        <w:spacing w:after="0" w:line="240" w:lineRule="auto"/>
        <w:contextualSpacing/>
        <w:rPr>
          <w:rFonts w:ascii="Arial" w:eastAsia="Calibri" w:hAnsi="Arial" w:cs="Arial"/>
          <w:b/>
          <w:sz w:val="24"/>
          <w:szCs w:val="24"/>
        </w:rPr>
      </w:pPr>
      <w:r w:rsidRPr="00392CC3">
        <w:rPr>
          <w:rFonts w:ascii="Arial" w:eastAsia="Calibri" w:hAnsi="Arial" w:cs="Arial"/>
          <w:b/>
          <w:sz w:val="24"/>
          <w:szCs w:val="24"/>
        </w:rPr>
        <w:t>ESTE CONCEJO MUNICIPAL ACUERDA</w:t>
      </w:r>
    </w:p>
    <w:p w:rsidR="00392CC3" w:rsidRPr="00392CC3" w:rsidRDefault="00392CC3" w:rsidP="00392CC3">
      <w:pPr>
        <w:pStyle w:val="Sinespaciado"/>
      </w:pPr>
    </w:p>
    <w:p w:rsidR="00392CC3" w:rsidRPr="00392CC3" w:rsidRDefault="00392CC3" w:rsidP="00392CC3">
      <w:pPr>
        <w:spacing w:after="0" w:line="240" w:lineRule="auto"/>
        <w:jc w:val="both"/>
        <w:rPr>
          <w:rFonts w:ascii="Arial" w:eastAsia="Calibri" w:hAnsi="Arial" w:cs="Arial"/>
          <w:sz w:val="24"/>
          <w:szCs w:val="24"/>
        </w:rPr>
      </w:pPr>
      <w:r w:rsidRPr="00392CC3">
        <w:rPr>
          <w:rFonts w:ascii="Arial" w:eastAsia="Calibri" w:hAnsi="Arial" w:cs="Arial"/>
          <w:sz w:val="24"/>
          <w:szCs w:val="24"/>
        </w:rPr>
        <w:t xml:space="preserve">Remitir dicho oficio y los documentos relacionados a la Junta Directiva del Comité cantonal de Deportes y Recreación para el trámite que corresponda. </w:t>
      </w:r>
    </w:p>
    <w:p w:rsidR="00392CC3" w:rsidRPr="00392CC3" w:rsidRDefault="00392CC3" w:rsidP="00392CC3">
      <w:pPr>
        <w:spacing w:after="0" w:line="240" w:lineRule="auto"/>
        <w:jc w:val="both"/>
        <w:rPr>
          <w:rFonts w:ascii="Arial" w:eastAsia="Calibri" w:hAnsi="Arial" w:cs="Arial"/>
        </w:rPr>
      </w:pPr>
    </w:p>
    <w:p w:rsidR="00392CC3" w:rsidRPr="00392CC3" w:rsidRDefault="00392CC3" w:rsidP="00392CC3">
      <w:pPr>
        <w:spacing w:after="0" w:line="240" w:lineRule="auto"/>
        <w:jc w:val="both"/>
        <w:rPr>
          <w:rFonts w:ascii="Arial" w:eastAsia="Calibri" w:hAnsi="Arial" w:cs="Arial"/>
          <w:b/>
          <w:sz w:val="24"/>
          <w:szCs w:val="24"/>
        </w:rPr>
      </w:pPr>
      <w:r w:rsidRPr="00392CC3">
        <w:rPr>
          <w:rFonts w:ascii="Arial" w:eastAsia="Calibri" w:hAnsi="Arial" w:cs="Arial"/>
          <w:b/>
        </w:rPr>
        <w:t>ACUERDO UNÁNIME Y DECLARADO DEFINITIVAMENTE APROBADO N°383-19</w:t>
      </w:r>
    </w:p>
    <w:p w:rsidR="00392CC3" w:rsidRPr="00392CC3" w:rsidRDefault="00392CC3" w:rsidP="00392CC3">
      <w:pPr>
        <w:spacing w:after="0" w:line="240" w:lineRule="auto"/>
        <w:rPr>
          <w:rFonts w:ascii="Calibri" w:eastAsia="Calibri" w:hAnsi="Calibri" w:cs="Times New Roman"/>
        </w:rPr>
      </w:pPr>
    </w:p>
    <w:p w:rsidR="00392CC3" w:rsidRPr="00392CC3" w:rsidRDefault="00392CC3" w:rsidP="00392CC3">
      <w:pPr>
        <w:spacing w:after="0" w:line="240" w:lineRule="auto"/>
        <w:jc w:val="both"/>
        <w:rPr>
          <w:rFonts w:ascii="Arial" w:eastAsia="Calibri" w:hAnsi="Arial" w:cs="Arial"/>
          <w:sz w:val="24"/>
          <w:szCs w:val="24"/>
        </w:rPr>
      </w:pPr>
      <w:r w:rsidRPr="00392CC3">
        <w:rPr>
          <w:rFonts w:ascii="Arial" w:eastAsia="Calibri" w:hAnsi="Arial" w:cs="Arial"/>
          <w:sz w:val="24"/>
          <w:szCs w:val="24"/>
        </w:rPr>
        <w:t>Acuerdo con el voto positivo de los regidores</w:t>
      </w:r>
    </w:p>
    <w:p w:rsidR="00392CC3" w:rsidRPr="00392CC3" w:rsidRDefault="00392CC3" w:rsidP="00392CC3">
      <w:pPr>
        <w:spacing w:after="0" w:line="240" w:lineRule="auto"/>
        <w:jc w:val="both"/>
        <w:rPr>
          <w:rFonts w:ascii="Arial" w:eastAsia="Calibri" w:hAnsi="Arial" w:cs="Arial"/>
          <w:sz w:val="24"/>
          <w:szCs w:val="24"/>
        </w:rPr>
      </w:pPr>
    </w:p>
    <w:p w:rsidR="00392CC3" w:rsidRPr="00392CC3" w:rsidRDefault="00392CC3" w:rsidP="00392CC3">
      <w:pPr>
        <w:numPr>
          <w:ilvl w:val="0"/>
          <w:numId w:val="14"/>
        </w:numPr>
        <w:spacing w:after="0" w:line="240" w:lineRule="auto"/>
        <w:ind w:right="-799"/>
        <w:rPr>
          <w:rFonts w:ascii="Arial" w:eastAsia="Calibri" w:hAnsi="Arial" w:cs="Arial"/>
          <w:sz w:val="24"/>
          <w:szCs w:val="24"/>
        </w:rPr>
      </w:pPr>
      <w:r w:rsidRPr="00392CC3">
        <w:rPr>
          <w:rFonts w:ascii="Arial" w:eastAsia="Calibri" w:hAnsi="Arial" w:cs="Arial"/>
          <w:sz w:val="24"/>
          <w:szCs w:val="24"/>
        </w:rPr>
        <w:t>Julio César Benavides Espinoza, Partido Unidad Social Cristiana</w:t>
      </w:r>
    </w:p>
    <w:p w:rsidR="00392CC3" w:rsidRPr="00392CC3" w:rsidRDefault="00392CC3" w:rsidP="00392CC3">
      <w:pPr>
        <w:numPr>
          <w:ilvl w:val="0"/>
          <w:numId w:val="14"/>
        </w:numPr>
        <w:spacing w:after="0" w:line="240" w:lineRule="auto"/>
        <w:ind w:right="-799"/>
        <w:rPr>
          <w:rFonts w:ascii="Arial" w:eastAsia="Calibri" w:hAnsi="Arial" w:cs="Arial"/>
          <w:sz w:val="24"/>
          <w:szCs w:val="24"/>
        </w:rPr>
      </w:pPr>
      <w:r w:rsidRPr="00392CC3">
        <w:rPr>
          <w:rFonts w:ascii="Arial" w:eastAsia="Calibri" w:hAnsi="Arial" w:cs="Arial"/>
          <w:sz w:val="24"/>
          <w:szCs w:val="24"/>
        </w:rPr>
        <w:t>José Fernando Méndez Vindas, Partido Unidad Social Cristiana</w:t>
      </w:r>
    </w:p>
    <w:p w:rsidR="00392CC3" w:rsidRPr="00392CC3" w:rsidRDefault="00392CC3" w:rsidP="00392CC3">
      <w:pPr>
        <w:numPr>
          <w:ilvl w:val="0"/>
          <w:numId w:val="14"/>
        </w:numPr>
        <w:spacing w:after="0" w:line="240" w:lineRule="auto"/>
        <w:ind w:right="-799"/>
        <w:rPr>
          <w:rFonts w:ascii="Arial" w:eastAsia="Calibri" w:hAnsi="Arial" w:cs="Arial"/>
          <w:sz w:val="24"/>
          <w:szCs w:val="24"/>
        </w:rPr>
      </w:pPr>
      <w:r w:rsidRPr="00392CC3">
        <w:rPr>
          <w:rFonts w:ascii="Arial" w:eastAsia="Calibri" w:hAnsi="Arial" w:cs="Arial"/>
          <w:sz w:val="24"/>
          <w:szCs w:val="24"/>
        </w:rPr>
        <w:t>Damaris Gamboa Hernández, Partido Unidad Social Cristiana</w:t>
      </w:r>
    </w:p>
    <w:p w:rsidR="00392CC3" w:rsidRPr="00392CC3" w:rsidRDefault="00392CC3" w:rsidP="00392CC3">
      <w:pPr>
        <w:numPr>
          <w:ilvl w:val="0"/>
          <w:numId w:val="14"/>
        </w:numPr>
        <w:spacing w:after="0" w:line="240" w:lineRule="auto"/>
        <w:rPr>
          <w:rFonts w:ascii="Arial" w:eastAsia="Calibri" w:hAnsi="Arial" w:cs="Arial"/>
          <w:sz w:val="24"/>
          <w:szCs w:val="24"/>
        </w:rPr>
      </w:pPr>
      <w:r w:rsidRPr="00392CC3">
        <w:rPr>
          <w:rFonts w:ascii="Arial" w:eastAsia="Calibri" w:hAnsi="Arial" w:cs="Arial"/>
          <w:sz w:val="24"/>
          <w:szCs w:val="24"/>
        </w:rPr>
        <w:t>Yojhan Cubero Ramírez, Partido Liberación Nacional</w:t>
      </w:r>
    </w:p>
    <w:p w:rsidR="00392CC3" w:rsidRPr="00392CC3" w:rsidRDefault="00392CC3" w:rsidP="00392CC3">
      <w:pPr>
        <w:numPr>
          <w:ilvl w:val="0"/>
          <w:numId w:val="14"/>
        </w:numPr>
        <w:spacing w:after="0" w:line="240" w:lineRule="auto"/>
        <w:rPr>
          <w:rFonts w:ascii="Arial" w:eastAsia="Calibri" w:hAnsi="Arial" w:cs="Arial"/>
          <w:sz w:val="24"/>
          <w:szCs w:val="24"/>
        </w:rPr>
      </w:pPr>
      <w:r w:rsidRPr="00392CC3">
        <w:rPr>
          <w:rFonts w:ascii="Arial" w:eastAsia="SimSun" w:hAnsi="Arial" w:cs="Arial"/>
          <w:sz w:val="24"/>
          <w:szCs w:val="24"/>
        </w:rPr>
        <w:t>Betty Castillo Ortiz, Partido Liberación Nacional</w:t>
      </w:r>
    </w:p>
    <w:p w:rsidR="00392CC3" w:rsidRDefault="00392CC3" w:rsidP="00CE61DB">
      <w:pPr>
        <w:pStyle w:val="Sinespaciado"/>
        <w:rPr>
          <w:rFonts w:ascii="Arial" w:eastAsia="Calibri" w:hAnsi="Arial" w:cs="Arial"/>
          <w:sz w:val="16"/>
          <w:szCs w:val="16"/>
        </w:rPr>
      </w:pPr>
    </w:p>
    <w:p w:rsidR="00392CC3" w:rsidRDefault="00392CC3" w:rsidP="00CE61DB">
      <w:pPr>
        <w:pStyle w:val="Sinespaciado"/>
        <w:rPr>
          <w:rFonts w:ascii="Arial" w:eastAsia="Calibri" w:hAnsi="Arial" w:cs="Arial"/>
          <w:sz w:val="16"/>
          <w:szCs w:val="16"/>
        </w:rPr>
      </w:pPr>
    </w:p>
    <w:p w:rsidR="00392CC3" w:rsidRDefault="00392CC3" w:rsidP="00CE61DB">
      <w:pPr>
        <w:pStyle w:val="Sinespaciado"/>
        <w:rPr>
          <w:rFonts w:ascii="Arial" w:eastAsia="Calibri" w:hAnsi="Arial" w:cs="Arial"/>
          <w:sz w:val="16"/>
          <w:szCs w:val="16"/>
        </w:rPr>
      </w:pPr>
    </w:p>
    <w:p w:rsidR="00392CC3" w:rsidRPr="001F3A3E" w:rsidRDefault="00392CC3" w:rsidP="00392CC3">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392CC3" w:rsidRDefault="00392CC3" w:rsidP="00392CC3">
      <w:pPr>
        <w:pStyle w:val="Sinespaciado"/>
        <w:jc w:val="center"/>
        <w:rPr>
          <w:rFonts w:ascii="Arial" w:hAnsi="Arial" w:cs="Arial"/>
          <w:b/>
          <w:sz w:val="24"/>
          <w:szCs w:val="24"/>
        </w:rPr>
      </w:pPr>
      <w:r w:rsidRPr="001F3A3E">
        <w:rPr>
          <w:rFonts w:ascii="Arial" w:hAnsi="Arial" w:cs="Arial"/>
          <w:b/>
          <w:sz w:val="24"/>
          <w:szCs w:val="24"/>
        </w:rPr>
        <w:t>SECRETARÍA CONCEJO MUNICIPAL</w:t>
      </w:r>
    </w:p>
    <w:p w:rsidR="00392CC3" w:rsidRDefault="00392CC3" w:rsidP="00392CC3">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1A09E0A4" wp14:editId="07FBB0E0">
            <wp:extent cx="213459" cy="152400"/>
            <wp:effectExtent l="0" t="0" r="0" b="0"/>
            <wp:docPr id="142" name="Imagen 14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392CC3" w:rsidRDefault="00392CC3" w:rsidP="00CE61DB">
      <w:pPr>
        <w:pStyle w:val="Sinespaciado"/>
        <w:rPr>
          <w:rFonts w:ascii="Arial" w:eastAsia="Calibri" w:hAnsi="Arial" w:cs="Arial"/>
          <w:sz w:val="16"/>
          <w:szCs w:val="16"/>
        </w:rPr>
      </w:pPr>
    </w:p>
    <w:p w:rsidR="004272BC" w:rsidRDefault="004272BC" w:rsidP="00CE61DB">
      <w:pPr>
        <w:pStyle w:val="Sinespaciado"/>
        <w:rPr>
          <w:rFonts w:ascii="Arial" w:eastAsia="Calibri" w:hAnsi="Arial" w:cs="Arial"/>
          <w:sz w:val="16"/>
          <w:szCs w:val="16"/>
        </w:rPr>
      </w:pPr>
    </w:p>
    <w:p w:rsidR="00F56D3E" w:rsidRDefault="00F56D3E" w:rsidP="004272BC">
      <w:pPr>
        <w:ind w:left="4956"/>
        <w:rPr>
          <w:rFonts w:ascii="Arial" w:hAnsi="Arial" w:cs="Arial"/>
          <w:b/>
          <w:sz w:val="24"/>
          <w:szCs w:val="24"/>
          <w:lang w:val="es-ES"/>
        </w:rPr>
      </w:pPr>
    </w:p>
    <w:p w:rsidR="004272BC" w:rsidRPr="001F3A3E" w:rsidRDefault="004272BC" w:rsidP="004272BC">
      <w:pPr>
        <w:ind w:left="4956"/>
        <w:rPr>
          <w:rFonts w:ascii="Arial" w:hAnsi="Arial" w:cs="Arial"/>
          <w:b/>
          <w:sz w:val="24"/>
          <w:szCs w:val="24"/>
          <w:lang w:val="es-ES"/>
        </w:rPr>
      </w:pPr>
      <w:r>
        <w:rPr>
          <w:rFonts w:ascii="Arial" w:hAnsi="Arial" w:cs="Arial"/>
          <w:b/>
          <w:sz w:val="24"/>
          <w:szCs w:val="24"/>
          <w:lang w:val="es-ES"/>
        </w:rPr>
        <w:lastRenderedPageBreak/>
        <w:t>OFICIO MSPH-CM-ACUER-384</w:t>
      </w:r>
      <w:r w:rsidRPr="001F3A3E">
        <w:rPr>
          <w:rFonts w:ascii="Arial" w:hAnsi="Arial" w:cs="Arial"/>
          <w:b/>
          <w:sz w:val="24"/>
          <w:szCs w:val="24"/>
          <w:lang w:val="es-ES"/>
        </w:rPr>
        <w:t>-19</w:t>
      </w:r>
    </w:p>
    <w:p w:rsidR="004272BC" w:rsidRPr="001F3A3E" w:rsidRDefault="004272BC" w:rsidP="004272BC">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02 de julio</w:t>
      </w:r>
      <w:r w:rsidRPr="001F3A3E">
        <w:rPr>
          <w:rFonts w:ascii="Arial" w:eastAsia="Calibri" w:hAnsi="Arial" w:cs="Arial"/>
          <w:sz w:val="24"/>
          <w:szCs w:val="24"/>
          <w:lang w:val="es-ES"/>
        </w:rPr>
        <w:t xml:space="preserve"> de 2019</w:t>
      </w:r>
    </w:p>
    <w:p w:rsidR="004272BC" w:rsidRPr="001F3A3E" w:rsidRDefault="004272BC" w:rsidP="004272BC">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4272BC" w:rsidRDefault="004272BC" w:rsidP="004272BC">
      <w:pPr>
        <w:pStyle w:val="Sinespaciado"/>
        <w:rPr>
          <w:rFonts w:ascii="Arial" w:hAnsi="Arial" w:cs="Arial"/>
          <w:sz w:val="24"/>
          <w:szCs w:val="24"/>
          <w:lang w:val="es-ES" w:eastAsia="es-ES"/>
        </w:rPr>
      </w:pPr>
      <w:r>
        <w:rPr>
          <w:rFonts w:ascii="Arial" w:hAnsi="Arial" w:cs="Arial"/>
          <w:sz w:val="24"/>
          <w:szCs w:val="24"/>
          <w:lang w:val="es-ES" w:eastAsia="es-ES"/>
        </w:rPr>
        <w:t>Señora</w:t>
      </w:r>
    </w:p>
    <w:p w:rsidR="004272BC" w:rsidRDefault="004272BC" w:rsidP="004272BC">
      <w:pPr>
        <w:pStyle w:val="Sinespaciado"/>
        <w:rPr>
          <w:rFonts w:ascii="Arial" w:hAnsi="Arial" w:cs="Arial"/>
          <w:sz w:val="24"/>
          <w:szCs w:val="24"/>
          <w:lang w:val="es-ES" w:eastAsia="es-ES"/>
        </w:rPr>
      </w:pPr>
      <w:r>
        <w:rPr>
          <w:rFonts w:ascii="Arial" w:hAnsi="Arial" w:cs="Arial"/>
          <w:sz w:val="24"/>
          <w:szCs w:val="24"/>
          <w:lang w:val="es-ES" w:eastAsia="es-ES"/>
        </w:rPr>
        <w:t>Marcela Espinoza Alvarado, Auditora Interna</w:t>
      </w:r>
    </w:p>
    <w:p w:rsidR="004272BC" w:rsidRPr="00A25B15" w:rsidRDefault="004272BC" w:rsidP="004272BC">
      <w:pPr>
        <w:pStyle w:val="Sinespaciado"/>
        <w:rPr>
          <w:rFonts w:ascii="Arial" w:hAnsi="Arial" w:cs="Arial"/>
          <w:sz w:val="24"/>
          <w:szCs w:val="24"/>
          <w:lang w:val="es-ES" w:eastAsia="es-ES"/>
        </w:rPr>
      </w:pPr>
      <w:r>
        <w:rPr>
          <w:rFonts w:ascii="Arial" w:hAnsi="Arial" w:cs="Arial"/>
          <w:sz w:val="24"/>
          <w:szCs w:val="24"/>
          <w:lang w:val="es-ES" w:eastAsia="es-ES"/>
        </w:rPr>
        <w:t>Municipalidad de San Pablo de Heredia</w:t>
      </w:r>
    </w:p>
    <w:p w:rsidR="004272BC" w:rsidRPr="0086294F" w:rsidRDefault="004272BC" w:rsidP="004272BC">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4272BC" w:rsidRPr="0086294F" w:rsidRDefault="004272BC" w:rsidP="004272BC">
      <w:pPr>
        <w:spacing w:after="0" w:line="276" w:lineRule="auto"/>
        <w:jc w:val="both"/>
        <w:rPr>
          <w:rFonts w:ascii="Arial" w:eastAsia="Times New Roman" w:hAnsi="Arial" w:cs="Arial"/>
          <w:sz w:val="24"/>
          <w:szCs w:val="24"/>
          <w:lang w:val="es-ES" w:eastAsia="es-ES"/>
        </w:rPr>
      </w:pPr>
    </w:p>
    <w:p w:rsidR="004272BC" w:rsidRPr="001F3A3E" w:rsidRDefault="004272BC" w:rsidP="004272BC">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4272BC" w:rsidRPr="001F3A3E" w:rsidRDefault="004272BC" w:rsidP="004272BC">
      <w:pPr>
        <w:spacing w:after="0" w:line="240" w:lineRule="auto"/>
        <w:rPr>
          <w:rFonts w:ascii="Calibri" w:eastAsia="Calibri" w:hAnsi="Calibri" w:cs="Times New Roman"/>
          <w:lang w:val="es-ES"/>
        </w:rPr>
      </w:pPr>
    </w:p>
    <w:p w:rsidR="004272BC" w:rsidRPr="001F3A3E" w:rsidRDefault="004272BC" w:rsidP="004272BC">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4272BC" w:rsidRPr="001F3A3E" w:rsidRDefault="004272BC" w:rsidP="004272BC">
      <w:pPr>
        <w:spacing w:after="0" w:line="240" w:lineRule="auto"/>
        <w:rPr>
          <w:rFonts w:ascii="Calibri" w:eastAsia="Calibri" w:hAnsi="Calibri" w:cs="Times New Roman"/>
          <w:lang w:val="es-ES" w:eastAsia="es-ES"/>
        </w:rPr>
      </w:pPr>
    </w:p>
    <w:p w:rsidR="004272BC" w:rsidRPr="001F3A3E" w:rsidRDefault="004272BC" w:rsidP="004272BC">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4272BC" w:rsidRPr="00E479ED" w:rsidRDefault="004272BC" w:rsidP="004272BC">
      <w:pPr>
        <w:pStyle w:val="Sinespaciad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27</w:t>
      </w:r>
      <w:r w:rsidRPr="001F3A3E">
        <w:rPr>
          <w:rFonts w:ascii="Arial" w:hAnsi="Arial" w:cs="Arial"/>
          <w:b/>
          <w:sz w:val="24"/>
          <w:szCs w:val="24"/>
          <w:lang w:val="es-ES"/>
        </w:rPr>
        <w:t xml:space="preserve">-19 CELEBRADA EL DÍA </w:t>
      </w:r>
      <w:r>
        <w:rPr>
          <w:rFonts w:ascii="Arial" w:hAnsi="Arial" w:cs="Arial"/>
          <w:b/>
          <w:sz w:val="24"/>
          <w:szCs w:val="24"/>
          <w:lang w:val="es-ES"/>
        </w:rPr>
        <w:t>PRIMERO</w:t>
      </w:r>
      <w:r w:rsidRPr="001F3A3E">
        <w:rPr>
          <w:rFonts w:ascii="Arial" w:hAnsi="Arial" w:cs="Arial"/>
          <w:b/>
          <w:sz w:val="24"/>
          <w:szCs w:val="24"/>
          <w:lang w:val="es-ES"/>
        </w:rPr>
        <w:t xml:space="preserve"> 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4272BC" w:rsidRDefault="004272BC" w:rsidP="00CE61DB">
      <w:pPr>
        <w:pStyle w:val="Sinespaciado"/>
        <w:rPr>
          <w:rFonts w:ascii="Arial" w:eastAsia="Calibri" w:hAnsi="Arial" w:cs="Arial"/>
          <w:sz w:val="16"/>
          <w:szCs w:val="16"/>
        </w:rPr>
      </w:pPr>
    </w:p>
    <w:p w:rsidR="004272BC" w:rsidRPr="004272BC" w:rsidRDefault="004272BC" w:rsidP="004272BC">
      <w:pPr>
        <w:spacing w:after="0" w:line="240" w:lineRule="auto"/>
        <w:contextualSpacing/>
        <w:rPr>
          <w:rFonts w:ascii="Arial" w:eastAsia="Calibri" w:hAnsi="Arial" w:cs="Arial"/>
          <w:b/>
          <w:sz w:val="24"/>
          <w:szCs w:val="24"/>
        </w:rPr>
      </w:pPr>
      <w:r w:rsidRPr="004272BC">
        <w:rPr>
          <w:rFonts w:ascii="Arial" w:eastAsia="Calibri" w:hAnsi="Arial" w:cs="Arial"/>
          <w:b/>
          <w:sz w:val="24"/>
          <w:szCs w:val="24"/>
        </w:rPr>
        <w:t>CONSIDERANDO</w:t>
      </w:r>
    </w:p>
    <w:p w:rsidR="004272BC" w:rsidRPr="004272BC" w:rsidRDefault="004272BC" w:rsidP="004272BC">
      <w:pPr>
        <w:pStyle w:val="Sinespaciado"/>
      </w:pPr>
    </w:p>
    <w:p w:rsidR="004272BC" w:rsidRPr="004272BC" w:rsidRDefault="004272BC" w:rsidP="004272BC">
      <w:pPr>
        <w:spacing w:line="252" w:lineRule="auto"/>
        <w:contextualSpacing/>
        <w:jc w:val="both"/>
        <w:rPr>
          <w:rFonts w:ascii="Arial" w:eastAsia="Calibri" w:hAnsi="Arial" w:cs="Arial"/>
          <w:sz w:val="24"/>
          <w:szCs w:val="24"/>
        </w:rPr>
      </w:pPr>
      <w:r w:rsidRPr="004272BC">
        <w:rPr>
          <w:rFonts w:ascii="Arial" w:eastAsia="Calibri" w:hAnsi="Arial" w:cs="Arial"/>
          <w:sz w:val="24"/>
          <w:szCs w:val="24"/>
        </w:rPr>
        <w:t xml:space="preserve">Oficio AI-025-06-2019, suscrito por la Sra. Marcela Espinoza Alvarado, Auditora Interna, remitiendo el Informe Anual de Labores de la Auditoría Interna y seguimiento de recomendaciones de los años 2017 y 2018. </w:t>
      </w:r>
    </w:p>
    <w:p w:rsidR="004272BC" w:rsidRPr="004272BC" w:rsidRDefault="004272BC" w:rsidP="004272BC">
      <w:pPr>
        <w:spacing w:after="0" w:line="240" w:lineRule="auto"/>
        <w:contextualSpacing/>
        <w:rPr>
          <w:rFonts w:ascii="Arial" w:eastAsia="Calibri" w:hAnsi="Arial" w:cs="Arial"/>
          <w:sz w:val="24"/>
          <w:szCs w:val="24"/>
        </w:rPr>
      </w:pPr>
    </w:p>
    <w:p w:rsidR="004272BC" w:rsidRPr="004272BC" w:rsidRDefault="004272BC" w:rsidP="004272BC">
      <w:pPr>
        <w:spacing w:after="0" w:line="240" w:lineRule="auto"/>
        <w:contextualSpacing/>
        <w:rPr>
          <w:rFonts w:ascii="Arial" w:eastAsia="Calibri" w:hAnsi="Arial" w:cs="Arial"/>
          <w:b/>
          <w:sz w:val="24"/>
          <w:szCs w:val="24"/>
        </w:rPr>
      </w:pPr>
      <w:r w:rsidRPr="004272BC">
        <w:rPr>
          <w:rFonts w:ascii="Arial" w:eastAsia="Calibri" w:hAnsi="Arial" w:cs="Arial"/>
          <w:b/>
          <w:sz w:val="24"/>
          <w:szCs w:val="24"/>
        </w:rPr>
        <w:t>ESTE CONCEJO MUNICIPAL ACUERDA</w:t>
      </w:r>
    </w:p>
    <w:p w:rsidR="004272BC" w:rsidRPr="004272BC" w:rsidRDefault="004272BC" w:rsidP="004272BC">
      <w:pPr>
        <w:pStyle w:val="Sinespaciado"/>
      </w:pPr>
    </w:p>
    <w:p w:rsidR="004272BC" w:rsidRPr="004272BC" w:rsidRDefault="004272BC" w:rsidP="004272BC">
      <w:pPr>
        <w:spacing w:after="0" w:line="240" w:lineRule="auto"/>
        <w:jc w:val="both"/>
        <w:rPr>
          <w:rFonts w:ascii="Arial" w:eastAsia="Calibri" w:hAnsi="Arial" w:cs="Arial"/>
          <w:sz w:val="24"/>
          <w:szCs w:val="24"/>
        </w:rPr>
      </w:pPr>
      <w:r w:rsidRPr="004272BC">
        <w:rPr>
          <w:rFonts w:ascii="Arial" w:eastAsia="Calibri" w:hAnsi="Arial" w:cs="Arial"/>
          <w:sz w:val="24"/>
          <w:szCs w:val="24"/>
        </w:rPr>
        <w:t>Convocar a la Sra. Marcela Espinoza Alvarado, Auditora Interna, a la Sesión Ordinaria a celebrarse el próximo lunes 08 de julio de 2019 a las 6:15pm con el objetivo de que proceda a presentar ante este Concejo Municipal el Informe Anual de Labores de dicho departamento.</w:t>
      </w:r>
    </w:p>
    <w:p w:rsidR="004272BC" w:rsidRPr="004272BC" w:rsidRDefault="004272BC" w:rsidP="004272BC">
      <w:pPr>
        <w:spacing w:after="0" w:line="240" w:lineRule="auto"/>
        <w:jc w:val="both"/>
        <w:rPr>
          <w:rFonts w:ascii="Arial" w:eastAsia="Calibri" w:hAnsi="Arial" w:cs="Arial"/>
          <w:sz w:val="24"/>
          <w:szCs w:val="24"/>
        </w:rPr>
      </w:pPr>
    </w:p>
    <w:p w:rsidR="004272BC" w:rsidRPr="004272BC" w:rsidRDefault="004272BC" w:rsidP="004272BC">
      <w:pPr>
        <w:spacing w:after="0" w:line="240" w:lineRule="auto"/>
        <w:jc w:val="both"/>
        <w:rPr>
          <w:rFonts w:ascii="Arial" w:eastAsia="Calibri" w:hAnsi="Arial" w:cs="Arial"/>
          <w:b/>
          <w:sz w:val="24"/>
          <w:szCs w:val="24"/>
        </w:rPr>
      </w:pPr>
      <w:r w:rsidRPr="004272BC">
        <w:rPr>
          <w:rFonts w:ascii="Arial" w:eastAsia="Calibri" w:hAnsi="Arial" w:cs="Arial"/>
          <w:b/>
        </w:rPr>
        <w:t>ACUERDO UNÁNIME Y DECLARADO DEFINITIVAMENTE APROBADO N°384-19</w:t>
      </w:r>
    </w:p>
    <w:p w:rsidR="004272BC" w:rsidRPr="004272BC" w:rsidRDefault="004272BC" w:rsidP="004272BC">
      <w:pPr>
        <w:spacing w:after="0" w:line="240" w:lineRule="auto"/>
        <w:rPr>
          <w:rFonts w:ascii="Calibri" w:eastAsia="Calibri" w:hAnsi="Calibri" w:cs="Times New Roman"/>
        </w:rPr>
      </w:pPr>
    </w:p>
    <w:p w:rsidR="004272BC" w:rsidRPr="004272BC" w:rsidRDefault="004272BC" w:rsidP="004272BC">
      <w:pPr>
        <w:spacing w:after="0" w:line="240" w:lineRule="auto"/>
        <w:jc w:val="both"/>
        <w:rPr>
          <w:rFonts w:ascii="Arial" w:eastAsia="Calibri" w:hAnsi="Arial" w:cs="Arial"/>
          <w:sz w:val="24"/>
          <w:szCs w:val="24"/>
        </w:rPr>
      </w:pPr>
      <w:r w:rsidRPr="004272BC">
        <w:rPr>
          <w:rFonts w:ascii="Arial" w:eastAsia="Calibri" w:hAnsi="Arial" w:cs="Arial"/>
          <w:sz w:val="24"/>
          <w:szCs w:val="24"/>
        </w:rPr>
        <w:t>Acuerdo con el voto positivo de los regidores</w:t>
      </w:r>
    </w:p>
    <w:p w:rsidR="004272BC" w:rsidRPr="004272BC" w:rsidRDefault="004272BC" w:rsidP="004272BC">
      <w:pPr>
        <w:spacing w:after="0" w:line="240" w:lineRule="auto"/>
        <w:jc w:val="both"/>
        <w:rPr>
          <w:rFonts w:ascii="Arial" w:eastAsia="Calibri" w:hAnsi="Arial" w:cs="Arial"/>
          <w:sz w:val="24"/>
          <w:szCs w:val="24"/>
        </w:rPr>
      </w:pPr>
    </w:p>
    <w:p w:rsidR="004272BC" w:rsidRPr="004272BC" w:rsidRDefault="004272BC" w:rsidP="004272BC">
      <w:pPr>
        <w:numPr>
          <w:ilvl w:val="0"/>
          <w:numId w:val="15"/>
        </w:numPr>
        <w:spacing w:after="0" w:line="240" w:lineRule="auto"/>
        <w:ind w:right="-799"/>
        <w:rPr>
          <w:rFonts w:ascii="Arial" w:eastAsia="Calibri" w:hAnsi="Arial" w:cs="Arial"/>
          <w:sz w:val="24"/>
          <w:szCs w:val="24"/>
        </w:rPr>
      </w:pPr>
      <w:r w:rsidRPr="004272BC">
        <w:rPr>
          <w:rFonts w:ascii="Arial" w:eastAsia="Calibri" w:hAnsi="Arial" w:cs="Arial"/>
          <w:sz w:val="24"/>
          <w:szCs w:val="24"/>
        </w:rPr>
        <w:t>Julio César Benavides Espinoza, Partido Unidad Social Cristiana</w:t>
      </w:r>
    </w:p>
    <w:p w:rsidR="004272BC" w:rsidRPr="004272BC" w:rsidRDefault="004272BC" w:rsidP="004272BC">
      <w:pPr>
        <w:numPr>
          <w:ilvl w:val="0"/>
          <w:numId w:val="15"/>
        </w:numPr>
        <w:spacing w:after="0" w:line="240" w:lineRule="auto"/>
        <w:ind w:right="-799"/>
        <w:rPr>
          <w:rFonts w:ascii="Arial" w:eastAsia="Calibri" w:hAnsi="Arial" w:cs="Arial"/>
          <w:sz w:val="24"/>
          <w:szCs w:val="24"/>
        </w:rPr>
      </w:pPr>
      <w:r w:rsidRPr="004272BC">
        <w:rPr>
          <w:rFonts w:ascii="Arial" w:eastAsia="Calibri" w:hAnsi="Arial" w:cs="Arial"/>
          <w:sz w:val="24"/>
          <w:szCs w:val="24"/>
        </w:rPr>
        <w:t>José Fernando Méndez Vindas, Partido Unidad Social Cristiana</w:t>
      </w:r>
    </w:p>
    <w:p w:rsidR="004272BC" w:rsidRPr="004272BC" w:rsidRDefault="004272BC" w:rsidP="004272BC">
      <w:pPr>
        <w:numPr>
          <w:ilvl w:val="0"/>
          <w:numId w:val="15"/>
        </w:numPr>
        <w:spacing w:after="0" w:line="240" w:lineRule="auto"/>
        <w:ind w:right="-799"/>
        <w:rPr>
          <w:rFonts w:ascii="Arial" w:eastAsia="Calibri" w:hAnsi="Arial" w:cs="Arial"/>
          <w:sz w:val="24"/>
          <w:szCs w:val="24"/>
        </w:rPr>
      </w:pPr>
      <w:r w:rsidRPr="004272BC">
        <w:rPr>
          <w:rFonts w:ascii="Arial" w:eastAsia="Calibri" w:hAnsi="Arial" w:cs="Arial"/>
          <w:sz w:val="24"/>
          <w:szCs w:val="24"/>
        </w:rPr>
        <w:t>Damaris Gamboa Hernández, Partido Unidad Social Cristiana</w:t>
      </w:r>
    </w:p>
    <w:p w:rsidR="004272BC" w:rsidRPr="004272BC" w:rsidRDefault="004272BC" w:rsidP="004272BC">
      <w:pPr>
        <w:numPr>
          <w:ilvl w:val="0"/>
          <w:numId w:val="15"/>
        </w:numPr>
        <w:spacing w:after="0" w:line="240" w:lineRule="auto"/>
        <w:rPr>
          <w:rFonts w:ascii="Arial" w:eastAsia="Calibri" w:hAnsi="Arial" w:cs="Arial"/>
          <w:sz w:val="24"/>
          <w:szCs w:val="24"/>
        </w:rPr>
      </w:pPr>
      <w:r w:rsidRPr="004272BC">
        <w:rPr>
          <w:rFonts w:ascii="Arial" w:eastAsia="Calibri" w:hAnsi="Arial" w:cs="Arial"/>
          <w:sz w:val="24"/>
          <w:szCs w:val="24"/>
        </w:rPr>
        <w:t>Yojhan Cubero Ramírez, Partido Liberación Nacional</w:t>
      </w:r>
    </w:p>
    <w:p w:rsidR="004272BC" w:rsidRPr="004272BC" w:rsidRDefault="004272BC" w:rsidP="004272BC">
      <w:pPr>
        <w:numPr>
          <w:ilvl w:val="0"/>
          <w:numId w:val="15"/>
        </w:numPr>
        <w:spacing w:after="0" w:line="240" w:lineRule="auto"/>
        <w:rPr>
          <w:rFonts w:ascii="Arial" w:eastAsia="Calibri" w:hAnsi="Arial" w:cs="Arial"/>
          <w:sz w:val="24"/>
          <w:szCs w:val="24"/>
        </w:rPr>
      </w:pPr>
      <w:r w:rsidRPr="004272BC">
        <w:rPr>
          <w:rFonts w:ascii="Arial" w:eastAsia="SimSun" w:hAnsi="Arial" w:cs="Arial"/>
          <w:sz w:val="24"/>
          <w:szCs w:val="24"/>
        </w:rPr>
        <w:t>Betty Castillo Ortiz, Partido Liberación Nacional</w:t>
      </w:r>
    </w:p>
    <w:p w:rsidR="004272BC" w:rsidRPr="004272BC" w:rsidRDefault="004272BC" w:rsidP="004272BC">
      <w:pPr>
        <w:spacing w:after="0" w:line="240" w:lineRule="auto"/>
        <w:contextualSpacing/>
        <w:rPr>
          <w:rFonts w:ascii="Arial" w:eastAsia="Calibri" w:hAnsi="Arial" w:cs="Arial"/>
          <w:b/>
          <w:sz w:val="24"/>
          <w:szCs w:val="24"/>
        </w:rPr>
      </w:pPr>
    </w:p>
    <w:p w:rsidR="004272BC" w:rsidRDefault="004272BC" w:rsidP="00CE61DB">
      <w:pPr>
        <w:pStyle w:val="Sinespaciado"/>
        <w:rPr>
          <w:rFonts w:ascii="Arial" w:eastAsia="Calibri" w:hAnsi="Arial" w:cs="Arial"/>
          <w:sz w:val="16"/>
          <w:szCs w:val="16"/>
        </w:rPr>
      </w:pPr>
    </w:p>
    <w:p w:rsidR="004272BC" w:rsidRPr="001F3A3E" w:rsidRDefault="004272BC" w:rsidP="004272BC">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4272BC" w:rsidRDefault="004272BC" w:rsidP="004272BC">
      <w:pPr>
        <w:pStyle w:val="Sinespaciado"/>
        <w:jc w:val="center"/>
        <w:rPr>
          <w:rFonts w:ascii="Arial" w:hAnsi="Arial" w:cs="Arial"/>
          <w:b/>
          <w:sz w:val="24"/>
          <w:szCs w:val="24"/>
        </w:rPr>
      </w:pPr>
      <w:r w:rsidRPr="001F3A3E">
        <w:rPr>
          <w:rFonts w:ascii="Arial" w:hAnsi="Arial" w:cs="Arial"/>
          <w:b/>
          <w:sz w:val="24"/>
          <w:szCs w:val="24"/>
        </w:rPr>
        <w:t>SECRETARÍA CONCEJO MUNICIPAL</w:t>
      </w:r>
    </w:p>
    <w:p w:rsidR="004272BC" w:rsidRDefault="004272BC" w:rsidP="004272BC">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26B5AF78" wp14:editId="2319551A">
            <wp:extent cx="213459" cy="152400"/>
            <wp:effectExtent l="0" t="0" r="0" b="0"/>
            <wp:docPr id="143" name="Imagen 14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4272BC" w:rsidRDefault="004272BC" w:rsidP="004272BC">
      <w:pPr>
        <w:pStyle w:val="Sinespaciado"/>
        <w:rPr>
          <w:rFonts w:ascii="Arial" w:eastAsia="Calibri" w:hAnsi="Arial" w:cs="Arial"/>
          <w:sz w:val="16"/>
          <w:szCs w:val="16"/>
        </w:rPr>
      </w:pPr>
    </w:p>
    <w:p w:rsidR="004272BC" w:rsidRPr="001F3A3E" w:rsidRDefault="004272BC" w:rsidP="004272BC">
      <w:pPr>
        <w:ind w:left="4956"/>
        <w:rPr>
          <w:rFonts w:ascii="Arial" w:hAnsi="Arial" w:cs="Arial"/>
          <w:b/>
          <w:sz w:val="24"/>
          <w:szCs w:val="24"/>
          <w:lang w:val="es-ES"/>
        </w:rPr>
      </w:pPr>
      <w:r>
        <w:rPr>
          <w:rFonts w:ascii="Arial" w:hAnsi="Arial" w:cs="Arial"/>
          <w:b/>
          <w:sz w:val="24"/>
          <w:szCs w:val="24"/>
          <w:lang w:val="es-ES"/>
        </w:rPr>
        <w:t>OFICIO MSPH-CM-ACUER-385</w:t>
      </w:r>
      <w:r w:rsidRPr="001F3A3E">
        <w:rPr>
          <w:rFonts w:ascii="Arial" w:hAnsi="Arial" w:cs="Arial"/>
          <w:b/>
          <w:sz w:val="24"/>
          <w:szCs w:val="24"/>
          <w:lang w:val="es-ES"/>
        </w:rPr>
        <w:t>-19</w:t>
      </w:r>
    </w:p>
    <w:p w:rsidR="004272BC" w:rsidRPr="001F3A3E" w:rsidRDefault="004272BC" w:rsidP="004272BC">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lastRenderedPageBreak/>
        <w:t xml:space="preserve">San Pablo de Heredia,  </w:t>
      </w:r>
      <w:r>
        <w:rPr>
          <w:rFonts w:ascii="Arial" w:eastAsia="Calibri" w:hAnsi="Arial" w:cs="Arial"/>
          <w:sz w:val="24"/>
          <w:szCs w:val="24"/>
          <w:lang w:val="es-ES"/>
        </w:rPr>
        <w:t>02 de julio</w:t>
      </w:r>
      <w:r w:rsidRPr="001F3A3E">
        <w:rPr>
          <w:rFonts w:ascii="Arial" w:eastAsia="Calibri" w:hAnsi="Arial" w:cs="Arial"/>
          <w:sz w:val="24"/>
          <w:szCs w:val="24"/>
          <w:lang w:val="es-ES"/>
        </w:rPr>
        <w:t xml:space="preserve"> de 2019</w:t>
      </w:r>
    </w:p>
    <w:p w:rsidR="004272BC" w:rsidRPr="001F3A3E" w:rsidRDefault="004272BC" w:rsidP="004272BC">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4272BC" w:rsidRDefault="004272BC" w:rsidP="004272BC">
      <w:pPr>
        <w:pStyle w:val="Sinespaciado"/>
        <w:rPr>
          <w:rFonts w:ascii="Arial" w:hAnsi="Arial" w:cs="Arial"/>
          <w:sz w:val="24"/>
          <w:szCs w:val="24"/>
          <w:lang w:val="es-ES" w:eastAsia="es-ES"/>
        </w:rPr>
      </w:pPr>
      <w:r>
        <w:rPr>
          <w:rFonts w:ascii="Arial" w:hAnsi="Arial" w:cs="Arial"/>
          <w:sz w:val="24"/>
          <w:szCs w:val="24"/>
          <w:lang w:val="es-ES" w:eastAsia="es-ES"/>
        </w:rPr>
        <w:t>Señor</w:t>
      </w:r>
    </w:p>
    <w:p w:rsidR="004272BC" w:rsidRDefault="004272BC" w:rsidP="004272BC">
      <w:pPr>
        <w:pStyle w:val="Sinespaciado"/>
        <w:rPr>
          <w:rFonts w:ascii="Arial" w:hAnsi="Arial" w:cs="Arial"/>
          <w:sz w:val="24"/>
          <w:szCs w:val="24"/>
          <w:lang w:val="es-ES" w:eastAsia="es-ES"/>
        </w:rPr>
      </w:pPr>
      <w:r>
        <w:rPr>
          <w:rFonts w:ascii="Arial" w:hAnsi="Arial" w:cs="Arial"/>
          <w:sz w:val="24"/>
          <w:szCs w:val="24"/>
          <w:lang w:val="es-ES" w:eastAsia="es-ES"/>
        </w:rPr>
        <w:t>Bernardo Porras López, Alcalde Municipal</w:t>
      </w:r>
    </w:p>
    <w:p w:rsidR="004272BC" w:rsidRPr="00A25B15" w:rsidRDefault="004272BC" w:rsidP="004272BC">
      <w:pPr>
        <w:pStyle w:val="Sinespaciado"/>
        <w:rPr>
          <w:rFonts w:ascii="Arial" w:hAnsi="Arial" w:cs="Arial"/>
          <w:sz w:val="24"/>
          <w:szCs w:val="24"/>
          <w:lang w:val="es-ES" w:eastAsia="es-ES"/>
        </w:rPr>
      </w:pPr>
      <w:r>
        <w:rPr>
          <w:rFonts w:ascii="Arial" w:hAnsi="Arial" w:cs="Arial"/>
          <w:sz w:val="24"/>
          <w:szCs w:val="24"/>
          <w:lang w:val="es-ES" w:eastAsia="es-ES"/>
        </w:rPr>
        <w:t>Municipalidad de San Pablo de Heredia</w:t>
      </w:r>
    </w:p>
    <w:p w:rsidR="004272BC" w:rsidRDefault="004272BC" w:rsidP="004272BC">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4272BC" w:rsidRDefault="004272BC" w:rsidP="004272BC">
      <w:pPr>
        <w:spacing w:after="0" w:line="276" w:lineRule="auto"/>
        <w:jc w:val="both"/>
        <w:rPr>
          <w:rFonts w:ascii="Arial" w:eastAsia="Times New Roman" w:hAnsi="Arial" w:cs="Arial"/>
          <w:sz w:val="24"/>
          <w:szCs w:val="24"/>
          <w:lang w:val="es-ES" w:eastAsia="es-ES"/>
        </w:rPr>
      </w:pPr>
    </w:p>
    <w:p w:rsidR="004272BC" w:rsidRDefault="004272BC" w:rsidP="004272BC">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Señora</w:t>
      </w:r>
    </w:p>
    <w:p w:rsidR="004272BC" w:rsidRDefault="004272BC" w:rsidP="004272BC">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Vanes</w:t>
      </w:r>
      <w:r w:rsidR="002D30FA">
        <w:rPr>
          <w:rFonts w:ascii="Arial" w:eastAsia="Times New Roman" w:hAnsi="Arial" w:cs="Arial"/>
          <w:sz w:val="24"/>
          <w:szCs w:val="24"/>
          <w:lang w:val="es-ES" w:eastAsia="es-ES"/>
        </w:rPr>
        <w:t>s</w:t>
      </w:r>
      <w:r>
        <w:rPr>
          <w:rFonts w:ascii="Arial" w:eastAsia="Times New Roman" w:hAnsi="Arial" w:cs="Arial"/>
          <w:sz w:val="24"/>
          <w:szCs w:val="24"/>
          <w:lang w:val="es-ES" w:eastAsia="es-ES"/>
        </w:rPr>
        <w:t>a Vargas Baeza, Vecina</w:t>
      </w:r>
    </w:p>
    <w:p w:rsidR="004272BC" w:rsidRDefault="004272BC" w:rsidP="004272BC">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Residencial Rincón Verde I</w:t>
      </w:r>
    </w:p>
    <w:p w:rsidR="004272BC" w:rsidRPr="0086294F" w:rsidRDefault="004272BC" w:rsidP="004272BC">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Pte.</w:t>
      </w:r>
    </w:p>
    <w:p w:rsidR="004272BC" w:rsidRPr="0086294F" w:rsidRDefault="004272BC" w:rsidP="004272BC">
      <w:pPr>
        <w:spacing w:after="0" w:line="276" w:lineRule="auto"/>
        <w:jc w:val="both"/>
        <w:rPr>
          <w:rFonts w:ascii="Arial" w:eastAsia="Times New Roman" w:hAnsi="Arial" w:cs="Arial"/>
          <w:sz w:val="24"/>
          <w:szCs w:val="24"/>
          <w:lang w:val="es-ES" w:eastAsia="es-ES"/>
        </w:rPr>
      </w:pPr>
    </w:p>
    <w:p w:rsidR="004272BC" w:rsidRPr="001F3A3E" w:rsidRDefault="004272BC" w:rsidP="004272BC">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 y señora</w:t>
      </w:r>
      <w:r w:rsidRPr="001F3A3E">
        <w:rPr>
          <w:rFonts w:ascii="Arial" w:eastAsia="Times New Roman" w:hAnsi="Arial" w:cs="Arial"/>
          <w:sz w:val="24"/>
          <w:szCs w:val="24"/>
          <w:lang w:val="es-ES" w:eastAsia="es-ES"/>
        </w:rPr>
        <w:t>:</w:t>
      </w:r>
    </w:p>
    <w:p w:rsidR="004272BC" w:rsidRPr="001F3A3E" w:rsidRDefault="004272BC" w:rsidP="004272BC">
      <w:pPr>
        <w:spacing w:after="0" w:line="240" w:lineRule="auto"/>
        <w:rPr>
          <w:rFonts w:ascii="Calibri" w:eastAsia="Calibri" w:hAnsi="Calibri" w:cs="Times New Roman"/>
          <w:lang w:val="es-ES"/>
        </w:rPr>
      </w:pPr>
    </w:p>
    <w:p w:rsidR="004272BC" w:rsidRPr="001F3A3E" w:rsidRDefault="004272BC" w:rsidP="004272BC">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4272BC" w:rsidRPr="001F3A3E" w:rsidRDefault="004272BC" w:rsidP="004272BC">
      <w:pPr>
        <w:spacing w:after="0" w:line="240" w:lineRule="auto"/>
        <w:rPr>
          <w:rFonts w:ascii="Calibri" w:eastAsia="Calibri" w:hAnsi="Calibri" w:cs="Times New Roman"/>
          <w:lang w:val="es-ES" w:eastAsia="es-ES"/>
        </w:rPr>
      </w:pPr>
    </w:p>
    <w:p w:rsidR="004272BC" w:rsidRPr="001F3A3E" w:rsidRDefault="004272BC" w:rsidP="004272BC">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4272BC" w:rsidRPr="00E479ED" w:rsidRDefault="004272BC" w:rsidP="004272BC">
      <w:pPr>
        <w:pStyle w:val="Sinespaciad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27</w:t>
      </w:r>
      <w:r w:rsidRPr="001F3A3E">
        <w:rPr>
          <w:rFonts w:ascii="Arial" w:hAnsi="Arial" w:cs="Arial"/>
          <w:b/>
          <w:sz w:val="24"/>
          <w:szCs w:val="24"/>
          <w:lang w:val="es-ES"/>
        </w:rPr>
        <w:t xml:space="preserve">-19 CELEBRADA EL DÍA </w:t>
      </w:r>
      <w:r>
        <w:rPr>
          <w:rFonts w:ascii="Arial" w:hAnsi="Arial" w:cs="Arial"/>
          <w:b/>
          <w:sz w:val="24"/>
          <w:szCs w:val="24"/>
          <w:lang w:val="es-ES"/>
        </w:rPr>
        <w:t>PRIMERO</w:t>
      </w:r>
      <w:r w:rsidRPr="001F3A3E">
        <w:rPr>
          <w:rFonts w:ascii="Arial" w:hAnsi="Arial" w:cs="Arial"/>
          <w:b/>
          <w:sz w:val="24"/>
          <w:szCs w:val="24"/>
          <w:lang w:val="es-ES"/>
        </w:rPr>
        <w:t xml:space="preserve"> 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4272BC" w:rsidRDefault="004272BC" w:rsidP="004272BC">
      <w:pPr>
        <w:pStyle w:val="Sinespaciado"/>
        <w:rPr>
          <w:rFonts w:ascii="Arial" w:eastAsia="Calibri" w:hAnsi="Arial" w:cs="Arial"/>
          <w:sz w:val="16"/>
          <w:szCs w:val="16"/>
        </w:rPr>
      </w:pPr>
    </w:p>
    <w:p w:rsidR="004272BC" w:rsidRPr="004272BC" w:rsidRDefault="004272BC" w:rsidP="004272BC">
      <w:pPr>
        <w:spacing w:line="252" w:lineRule="auto"/>
        <w:contextualSpacing/>
        <w:jc w:val="both"/>
        <w:rPr>
          <w:rFonts w:ascii="Arial" w:eastAsia="Calibri" w:hAnsi="Arial" w:cs="Arial"/>
          <w:b/>
          <w:sz w:val="24"/>
          <w:szCs w:val="24"/>
        </w:rPr>
      </w:pPr>
      <w:r w:rsidRPr="004272BC">
        <w:rPr>
          <w:rFonts w:ascii="Arial" w:eastAsia="Calibri" w:hAnsi="Arial" w:cs="Arial"/>
          <w:b/>
          <w:sz w:val="24"/>
          <w:szCs w:val="24"/>
        </w:rPr>
        <w:t>CONSIDERANDO</w:t>
      </w:r>
    </w:p>
    <w:p w:rsidR="004272BC" w:rsidRPr="004272BC" w:rsidRDefault="004272BC" w:rsidP="004272BC">
      <w:pPr>
        <w:spacing w:line="252" w:lineRule="auto"/>
        <w:contextualSpacing/>
        <w:jc w:val="both"/>
        <w:rPr>
          <w:rFonts w:ascii="Arial" w:eastAsia="Calibri" w:hAnsi="Arial" w:cs="Arial"/>
          <w:b/>
          <w:sz w:val="24"/>
          <w:szCs w:val="24"/>
        </w:rPr>
      </w:pPr>
    </w:p>
    <w:p w:rsidR="004272BC" w:rsidRDefault="004272BC" w:rsidP="004272BC">
      <w:pPr>
        <w:spacing w:line="276" w:lineRule="auto"/>
        <w:contextualSpacing/>
        <w:jc w:val="both"/>
        <w:rPr>
          <w:rFonts w:ascii="Arial" w:eastAsia="SimSun" w:hAnsi="Arial" w:cs="Arial"/>
          <w:sz w:val="24"/>
          <w:szCs w:val="24"/>
        </w:rPr>
      </w:pPr>
      <w:r w:rsidRPr="004272BC">
        <w:rPr>
          <w:rFonts w:ascii="Arial" w:eastAsia="SimSun" w:hAnsi="Arial" w:cs="Arial"/>
          <w:sz w:val="24"/>
          <w:szCs w:val="24"/>
        </w:rPr>
        <w:t>Se pronuncia este Concejo Municipal de San Pablo con relación al recurso de revocatoria con apelación en subsidio contra la resolución N° MSPH-DHM-VBI-004-19, del 7 de mayo del 2019, interpuesto por Vanessa Vargas Baeza, portadora de la cédula de identidad número 1-0860-0755 y se resuelve:</w:t>
      </w:r>
    </w:p>
    <w:p w:rsidR="00CD5FC9" w:rsidRPr="004272BC" w:rsidRDefault="00CD5FC9" w:rsidP="004272BC">
      <w:pPr>
        <w:spacing w:line="276" w:lineRule="auto"/>
        <w:contextualSpacing/>
        <w:jc w:val="both"/>
        <w:rPr>
          <w:rFonts w:ascii="Arial" w:eastAsia="SimSun" w:hAnsi="Arial" w:cs="Arial"/>
          <w:sz w:val="24"/>
          <w:szCs w:val="24"/>
        </w:rPr>
      </w:pPr>
    </w:p>
    <w:p w:rsidR="004272BC" w:rsidRPr="004272BC" w:rsidRDefault="004272BC" w:rsidP="004272BC">
      <w:pPr>
        <w:suppressAutoHyphens/>
        <w:spacing w:after="0" w:line="276" w:lineRule="auto"/>
        <w:contextualSpacing/>
        <w:jc w:val="center"/>
        <w:rPr>
          <w:rFonts w:ascii="Arial" w:eastAsia="Calibri" w:hAnsi="Arial" w:cs="Arial"/>
          <w:b/>
          <w:sz w:val="24"/>
          <w:szCs w:val="24"/>
          <w:u w:val="single"/>
          <w:lang w:eastAsia="ar-SA"/>
        </w:rPr>
      </w:pPr>
      <w:r w:rsidRPr="004272BC">
        <w:rPr>
          <w:rFonts w:ascii="Arial" w:eastAsia="Calibri" w:hAnsi="Arial" w:cs="Arial"/>
          <w:b/>
          <w:sz w:val="24"/>
          <w:szCs w:val="24"/>
          <w:u w:val="single"/>
          <w:lang w:eastAsia="ar-SA"/>
        </w:rPr>
        <w:t>CONSIDERANDO</w:t>
      </w:r>
    </w:p>
    <w:p w:rsidR="004272BC" w:rsidRPr="004272BC" w:rsidRDefault="004272BC" w:rsidP="004272BC">
      <w:pPr>
        <w:suppressAutoHyphens/>
        <w:spacing w:after="0" w:line="276" w:lineRule="auto"/>
        <w:contextualSpacing/>
        <w:jc w:val="both"/>
        <w:rPr>
          <w:rFonts w:ascii="Arial" w:eastAsia="Calibri" w:hAnsi="Arial" w:cs="Arial"/>
          <w:sz w:val="24"/>
          <w:szCs w:val="24"/>
          <w:lang w:eastAsia="ar-SA"/>
        </w:rPr>
      </w:pPr>
    </w:p>
    <w:p w:rsidR="004272BC" w:rsidRPr="004272BC" w:rsidRDefault="004272BC" w:rsidP="004272BC">
      <w:pPr>
        <w:suppressAutoHyphens/>
        <w:spacing w:after="0" w:line="276" w:lineRule="auto"/>
        <w:contextualSpacing/>
        <w:jc w:val="both"/>
        <w:rPr>
          <w:rFonts w:ascii="Arial" w:eastAsia="Calibri" w:hAnsi="Arial" w:cs="Arial"/>
          <w:sz w:val="24"/>
          <w:szCs w:val="24"/>
          <w:lang w:val="es-ES" w:eastAsia="ar-SA"/>
        </w:rPr>
      </w:pPr>
      <w:r w:rsidRPr="004272BC">
        <w:rPr>
          <w:rFonts w:ascii="Arial" w:eastAsia="Calibri" w:hAnsi="Arial" w:cs="Arial"/>
          <w:b/>
          <w:sz w:val="24"/>
          <w:szCs w:val="24"/>
          <w:lang w:eastAsia="ar-SA"/>
        </w:rPr>
        <w:t xml:space="preserve">ÚNICO. - </w:t>
      </w:r>
      <w:r w:rsidRPr="004272BC">
        <w:rPr>
          <w:rFonts w:ascii="Arial" w:eastAsia="Calibri" w:hAnsi="Arial" w:cs="Arial"/>
          <w:sz w:val="24"/>
          <w:szCs w:val="24"/>
          <w:lang w:eastAsia="ar-SA"/>
        </w:rPr>
        <w:t xml:space="preserve">Sobre el particular, el Concejo Municipal acuerda instruir al alcalde municipal con base en el principio de </w:t>
      </w:r>
      <w:proofErr w:type="spellStart"/>
      <w:r w:rsidRPr="004272BC">
        <w:rPr>
          <w:rFonts w:ascii="Arial" w:eastAsia="Calibri" w:hAnsi="Arial" w:cs="Arial"/>
          <w:sz w:val="24"/>
          <w:szCs w:val="24"/>
          <w:lang w:eastAsia="ar-SA"/>
        </w:rPr>
        <w:t>intercolaboración</w:t>
      </w:r>
      <w:proofErr w:type="spellEnd"/>
      <w:r w:rsidRPr="004272BC">
        <w:rPr>
          <w:rFonts w:ascii="Arial" w:eastAsia="Calibri" w:hAnsi="Arial" w:cs="Arial"/>
          <w:sz w:val="24"/>
          <w:szCs w:val="24"/>
          <w:lang w:eastAsia="ar-SA"/>
        </w:rPr>
        <w:t xml:space="preserve"> administrativa- para que traslade el </w:t>
      </w:r>
      <w:r w:rsidRPr="004272BC">
        <w:rPr>
          <w:rFonts w:ascii="Arial" w:eastAsia="Calibri" w:hAnsi="Arial" w:cs="Arial"/>
          <w:sz w:val="24"/>
          <w:szCs w:val="24"/>
          <w:lang w:val="es-ES" w:eastAsia="ar-SA"/>
        </w:rPr>
        <w:t>recurso de revocatoria con apelación en subsidio contra la resolución N° MSPH-DHM-VBI-004-19, del 7 de mayo del 2019, interpuesto por Vanessa Vargas Baeza, portadora de la cédula de identidad número 1-0860-0755, a la oficina de Valoración y Bienes Inmuebles de la Municipalidad de San Pablo, ya que la administrada está impugnando una resolución administrativa dictada por esa oficina administrativa, por lo que no le corresponde a esta cuerpo edil municipal resolver la gestión recursiva, conforme lo establece el principio de legalidad y las competencias establecidas en el artículo 13, inciso i), del Código Municipal.</w:t>
      </w:r>
    </w:p>
    <w:p w:rsidR="004272BC" w:rsidRPr="004272BC" w:rsidRDefault="004272BC" w:rsidP="004272BC">
      <w:pPr>
        <w:spacing w:line="252" w:lineRule="auto"/>
        <w:contextualSpacing/>
        <w:jc w:val="both"/>
        <w:rPr>
          <w:rFonts w:ascii="Arial" w:eastAsia="Calibri" w:hAnsi="Arial" w:cs="Arial"/>
          <w:b/>
          <w:sz w:val="24"/>
          <w:szCs w:val="24"/>
        </w:rPr>
      </w:pPr>
      <w:r w:rsidRPr="004272BC">
        <w:rPr>
          <w:rFonts w:ascii="Arial" w:eastAsia="Calibri" w:hAnsi="Arial" w:cs="Arial"/>
          <w:b/>
          <w:sz w:val="24"/>
          <w:szCs w:val="24"/>
        </w:rPr>
        <w:t>ESTE CONCEJO MUNICIPAL ACUERDA</w:t>
      </w:r>
    </w:p>
    <w:p w:rsidR="004272BC" w:rsidRPr="004272BC" w:rsidRDefault="004272BC" w:rsidP="004272BC">
      <w:pPr>
        <w:spacing w:after="0" w:line="240" w:lineRule="auto"/>
        <w:contextualSpacing/>
        <w:rPr>
          <w:rFonts w:ascii="Arial" w:eastAsia="Times New Roman" w:hAnsi="Arial" w:cs="Arial"/>
          <w:b/>
          <w:sz w:val="24"/>
          <w:szCs w:val="24"/>
          <w:lang w:val="es-ES_tradnl" w:eastAsia="es-ES_tradnl"/>
        </w:rPr>
      </w:pPr>
    </w:p>
    <w:p w:rsidR="004272BC" w:rsidRPr="004272BC" w:rsidRDefault="004272BC" w:rsidP="004272BC">
      <w:pPr>
        <w:suppressAutoHyphens/>
        <w:spacing w:after="0" w:line="276" w:lineRule="auto"/>
        <w:contextualSpacing/>
        <w:jc w:val="both"/>
        <w:rPr>
          <w:rFonts w:ascii="Arial" w:eastAsia="Calibri" w:hAnsi="Arial" w:cs="Arial"/>
          <w:sz w:val="24"/>
          <w:szCs w:val="24"/>
          <w:lang w:eastAsia="ar-SA"/>
        </w:rPr>
      </w:pPr>
      <w:r w:rsidRPr="004272BC">
        <w:rPr>
          <w:rFonts w:ascii="Arial" w:eastAsia="Calibri" w:hAnsi="Arial" w:cs="Arial"/>
          <w:sz w:val="24"/>
          <w:szCs w:val="24"/>
          <w:lang w:eastAsia="ar-SA"/>
        </w:rPr>
        <w:lastRenderedPageBreak/>
        <w:t>DE CONFORMIDAD CON LO EXPUESTO Y CON BASE EN LO DISPUESTO POR LOS ARTÍCULOS 11 Y 173 DE LA CONSTITUCIÓN POLÍTICA, 11.1, 13.1 Y 16.1 DE LA LEY GENERAL DE LA ADMINISTRACIÓN PÚBLICA y 13, INCISO I) DEL CÓDIGO MUNICIPAL, SE RESUELVE:</w:t>
      </w:r>
    </w:p>
    <w:p w:rsidR="004272BC" w:rsidRPr="004272BC" w:rsidRDefault="004272BC" w:rsidP="004272BC">
      <w:pPr>
        <w:suppressAutoHyphens/>
        <w:spacing w:after="0" w:line="276" w:lineRule="auto"/>
        <w:contextualSpacing/>
        <w:jc w:val="both"/>
        <w:rPr>
          <w:rFonts w:ascii="Arial" w:eastAsia="Calibri" w:hAnsi="Arial" w:cs="Arial"/>
          <w:b/>
          <w:sz w:val="24"/>
          <w:szCs w:val="24"/>
          <w:lang w:eastAsia="ar-SA"/>
        </w:rPr>
      </w:pPr>
    </w:p>
    <w:p w:rsidR="004272BC" w:rsidRPr="004272BC" w:rsidRDefault="004272BC" w:rsidP="00477015">
      <w:pPr>
        <w:suppressAutoHyphens/>
        <w:spacing w:after="0" w:line="276" w:lineRule="auto"/>
        <w:contextualSpacing/>
        <w:jc w:val="both"/>
        <w:rPr>
          <w:rFonts w:ascii="Arial" w:eastAsia="Calibri" w:hAnsi="Arial" w:cs="Arial"/>
          <w:sz w:val="24"/>
          <w:szCs w:val="24"/>
          <w:lang w:val="es-ES" w:eastAsia="ar-SA"/>
        </w:rPr>
      </w:pPr>
      <w:r w:rsidRPr="004272BC">
        <w:rPr>
          <w:rFonts w:ascii="Arial" w:eastAsia="Calibri" w:hAnsi="Arial" w:cs="Arial"/>
          <w:b/>
          <w:sz w:val="24"/>
          <w:szCs w:val="24"/>
          <w:lang w:eastAsia="ar-SA"/>
        </w:rPr>
        <w:t>PRIMERO:</w:t>
      </w:r>
      <w:r w:rsidRPr="004272BC">
        <w:rPr>
          <w:rFonts w:ascii="Arial" w:eastAsia="Calibri" w:hAnsi="Arial" w:cs="Arial"/>
          <w:sz w:val="24"/>
          <w:szCs w:val="24"/>
          <w:lang w:eastAsia="ar-SA"/>
        </w:rPr>
        <w:t xml:space="preserve"> Se instruye al alcalde municipal para que traslade el </w:t>
      </w:r>
      <w:r w:rsidRPr="004272BC">
        <w:rPr>
          <w:rFonts w:ascii="Arial" w:eastAsia="Calibri" w:hAnsi="Arial" w:cs="Arial"/>
          <w:sz w:val="24"/>
          <w:szCs w:val="24"/>
          <w:lang w:val="es-ES" w:eastAsia="ar-SA"/>
        </w:rPr>
        <w:t>recurso de revocatoria con apelación en subsidio contra la resolución N° MSPH-DHM-VBI-004-19, del 7 de mayo del 2019, interpuesto por Vanessa Vargas Baeza, portadora de la cédula de identidad número 1-0860-0755, a la oficina de Valoración y Bienes Inmuebles de la Municipalidad de San Pablo, para lo que en derecho corresponda.</w:t>
      </w:r>
    </w:p>
    <w:p w:rsidR="004272BC" w:rsidRPr="004272BC" w:rsidRDefault="004272BC" w:rsidP="004272BC">
      <w:pPr>
        <w:suppressAutoHyphens/>
        <w:spacing w:after="0" w:line="276" w:lineRule="auto"/>
        <w:contextualSpacing/>
        <w:jc w:val="both"/>
        <w:rPr>
          <w:rFonts w:ascii="Arial" w:eastAsia="Calibri" w:hAnsi="Arial" w:cs="Arial"/>
          <w:sz w:val="24"/>
          <w:szCs w:val="24"/>
          <w:lang w:val="es-ES" w:eastAsia="ar-SA"/>
        </w:rPr>
      </w:pPr>
    </w:p>
    <w:p w:rsidR="004272BC" w:rsidRPr="004272BC" w:rsidRDefault="004272BC" w:rsidP="004272BC">
      <w:pPr>
        <w:spacing w:after="0" w:line="240" w:lineRule="auto"/>
        <w:contextualSpacing/>
        <w:rPr>
          <w:rFonts w:ascii="Arial" w:eastAsia="Times New Roman" w:hAnsi="Arial" w:cs="Arial"/>
          <w:b/>
          <w:sz w:val="24"/>
          <w:szCs w:val="24"/>
          <w:lang w:val="es-ES_tradnl" w:eastAsia="es-ES_tradnl"/>
        </w:rPr>
      </w:pPr>
      <w:r w:rsidRPr="004272BC">
        <w:rPr>
          <w:rFonts w:ascii="Arial" w:eastAsia="SimSun" w:hAnsi="Arial" w:cs="Arial"/>
          <w:b/>
          <w:sz w:val="24"/>
          <w:szCs w:val="24"/>
        </w:rPr>
        <w:t xml:space="preserve">SEGUNDO: </w:t>
      </w:r>
      <w:r w:rsidRPr="004272BC">
        <w:rPr>
          <w:rFonts w:ascii="Arial" w:eastAsia="SimSun" w:hAnsi="Arial" w:cs="Arial"/>
          <w:sz w:val="24"/>
          <w:szCs w:val="24"/>
        </w:rPr>
        <w:t>Se instruye a la secretaria del Concejo Municipal para que comunique el presente acuerdo a la alcaldía municipal y a la administrada al medio señalado para atender notificaciones</w:t>
      </w:r>
    </w:p>
    <w:p w:rsidR="004272BC" w:rsidRPr="004272BC" w:rsidRDefault="004272BC" w:rsidP="004272BC">
      <w:pPr>
        <w:spacing w:after="0" w:line="240" w:lineRule="auto"/>
        <w:contextualSpacing/>
        <w:rPr>
          <w:rFonts w:ascii="Arial" w:eastAsia="Times New Roman" w:hAnsi="Arial" w:cs="Arial"/>
          <w:b/>
          <w:sz w:val="24"/>
          <w:szCs w:val="24"/>
          <w:lang w:val="es-ES_tradnl" w:eastAsia="es-ES_tradnl"/>
        </w:rPr>
      </w:pPr>
    </w:p>
    <w:p w:rsidR="004272BC" w:rsidRPr="004272BC" w:rsidRDefault="004272BC" w:rsidP="004272BC">
      <w:pPr>
        <w:spacing w:after="0" w:line="240" w:lineRule="auto"/>
        <w:jc w:val="both"/>
        <w:rPr>
          <w:rFonts w:ascii="Arial" w:eastAsia="Calibri" w:hAnsi="Arial" w:cs="Arial"/>
          <w:b/>
          <w:sz w:val="24"/>
          <w:szCs w:val="24"/>
        </w:rPr>
      </w:pPr>
      <w:r w:rsidRPr="004272BC">
        <w:rPr>
          <w:rFonts w:ascii="Arial" w:eastAsia="Calibri" w:hAnsi="Arial" w:cs="Arial"/>
          <w:b/>
        </w:rPr>
        <w:t>ACUERDO UNÁNIME Y DECLARADO DEFINITIVAMENTE APROBADO N°385-19</w:t>
      </w:r>
    </w:p>
    <w:p w:rsidR="004272BC" w:rsidRPr="004272BC" w:rsidRDefault="004272BC" w:rsidP="004272BC">
      <w:pPr>
        <w:spacing w:after="0" w:line="240" w:lineRule="auto"/>
        <w:rPr>
          <w:rFonts w:ascii="Calibri" w:eastAsia="Calibri" w:hAnsi="Calibri" w:cs="Times New Roman"/>
        </w:rPr>
      </w:pPr>
    </w:p>
    <w:p w:rsidR="004272BC" w:rsidRPr="004272BC" w:rsidRDefault="004272BC" w:rsidP="004272BC">
      <w:pPr>
        <w:spacing w:after="0" w:line="240" w:lineRule="auto"/>
        <w:jc w:val="both"/>
        <w:rPr>
          <w:rFonts w:ascii="Arial" w:eastAsia="Calibri" w:hAnsi="Arial" w:cs="Arial"/>
          <w:sz w:val="24"/>
          <w:szCs w:val="24"/>
        </w:rPr>
      </w:pPr>
      <w:r w:rsidRPr="004272BC">
        <w:rPr>
          <w:rFonts w:ascii="Arial" w:eastAsia="Calibri" w:hAnsi="Arial" w:cs="Arial"/>
          <w:sz w:val="24"/>
          <w:szCs w:val="24"/>
        </w:rPr>
        <w:t>Acuerdo con el voto positivo de los regidores</w:t>
      </w:r>
    </w:p>
    <w:p w:rsidR="004272BC" w:rsidRPr="004272BC" w:rsidRDefault="004272BC" w:rsidP="004272BC">
      <w:pPr>
        <w:spacing w:after="0" w:line="240" w:lineRule="auto"/>
        <w:jc w:val="both"/>
        <w:rPr>
          <w:rFonts w:ascii="Arial" w:eastAsia="Calibri" w:hAnsi="Arial" w:cs="Arial"/>
          <w:sz w:val="24"/>
          <w:szCs w:val="24"/>
        </w:rPr>
      </w:pPr>
    </w:p>
    <w:p w:rsidR="004272BC" w:rsidRPr="004272BC" w:rsidRDefault="004272BC" w:rsidP="004272BC">
      <w:pPr>
        <w:numPr>
          <w:ilvl w:val="0"/>
          <w:numId w:val="16"/>
        </w:numPr>
        <w:spacing w:after="0" w:line="240" w:lineRule="auto"/>
        <w:ind w:right="-799"/>
        <w:rPr>
          <w:rFonts w:ascii="Arial" w:eastAsia="Calibri" w:hAnsi="Arial" w:cs="Arial"/>
          <w:sz w:val="24"/>
          <w:szCs w:val="24"/>
        </w:rPr>
      </w:pPr>
      <w:r w:rsidRPr="004272BC">
        <w:rPr>
          <w:rFonts w:ascii="Arial" w:eastAsia="Calibri" w:hAnsi="Arial" w:cs="Arial"/>
          <w:sz w:val="24"/>
          <w:szCs w:val="24"/>
        </w:rPr>
        <w:t>Julio César Benavides Espinoza, Partido Unidad Social Cristiana</w:t>
      </w:r>
    </w:p>
    <w:p w:rsidR="004272BC" w:rsidRPr="004272BC" w:rsidRDefault="004272BC" w:rsidP="004272BC">
      <w:pPr>
        <w:numPr>
          <w:ilvl w:val="0"/>
          <w:numId w:val="16"/>
        </w:numPr>
        <w:spacing w:after="0" w:line="240" w:lineRule="auto"/>
        <w:ind w:right="-799"/>
        <w:rPr>
          <w:rFonts w:ascii="Arial" w:eastAsia="Calibri" w:hAnsi="Arial" w:cs="Arial"/>
          <w:sz w:val="24"/>
          <w:szCs w:val="24"/>
        </w:rPr>
      </w:pPr>
      <w:r w:rsidRPr="004272BC">
        <w:rPr>
          <w:rFonts w:ascii="Arial" w:eastAsia="Calibri" w:hAnsi="Arial" w:cs="Arial"/>
          <w:sz w:val="24"/>
          <w:szCs w:val="24"/>
        </w:rPr>
        <w:t>José Fernando Méndez Vindas, Partido Unidad Social Cristiana</w:t>
      </w:r>
    </w:p>
    <w:p w:rsidR="004272BC" w:rsidRPr="004272BC" w:rsidRDefault="004272BC" w:rsidP="004272BC">
      <w:pPr>
        <w:numPr>
          <w:ilvl w:val="0"/>
          <w:numId w:val="16"/>
        </w:numPr>
        <w:spacing w:after="0" w:line="240" w:lineRule="auto"/>
        <w:ind w:right="-799"/>
        <w:rPr>
          <w:rFonts w:ascii="Arial" w:eastAsia="Calibri" w:hAnsi="Arial" w:cs="Arial"/>
          <w:sz w:val="24"/>
          <w:szCs w:val="24"/>
        </w:rPr>
      </w:pPr>
      <w:r w:rsidRPr="004272BC">
        <w:rPr>
          <w:rFonts w:ascii="Arial" w:eastAsia="Calibri" w:hAnsi="Arial" w:cs="Arial"/>
          <w:sz w:val="24"/>
          <w:szCs w:val="24"/>
        </w:rPr>
        <w:t>Damaris Gamboa Hernández, Partido Unidad Social Cristiana</w:t>
      </w:r>
    </w:p>
    <w:p w:rsidR="004272BC" w:rsidRPr="004272BC" w:rsidRDefault="004272BC" w:rsidP="004272BC">
      <w:pPr>
        <w:numPr>
          <w:ilvl w:val="0"/>
          <w:numId w:val="16"/>
        </w:numPr>
        <w:spacing w:after="0" w:line="240" w:lineRule="auto"/>
        <w:rPr>
          <w:rFonts w:ascii="Arial" w:eastAsia="Calibri" w:hAnsi="Arial" w:cs="Arial"/>
          <w:sz w:val="24"/>
          <w:szCs w:val="24"/>
        </w:rPr>
      </w:pPr>
      <w:r w:rsidRPr="004272BC">
        <w:rPr>
          <w:rFonts w:ascii="Arial" w:eastAsia="Calibri" w:hAnsi="Arial" w:cs="Arial"/>
          <w:sz w:val="24"/>
          <w:szCs w:val="24"/>
        </w:rPr>
        <w:t>Yojhan Cubero Ramírez, Partido Liberación Nacional</w:t>
      </w:r>
    </w:p>
    <w:p w:rsidR="004272BC" w:rsidRPr="004272BC" w:rsidRDefault="004272BC" w:rsidP="004272BC">
      <w:pPr>
        <w:numPr>
          <w:ilvl w:val="0"/>
          <w:numId w:val="16"/>
        </w:numPr>
        <w:spacing w:after="0" w:line="240" w:lineRule="auto"/>
        <w:rPr>
          <w:rFonts w:ascii="Arial" w:eastAsia="Calibri" w:hAnsi="Arial" w:cs="Arial"/>
          <w:sz w:val="24"/>
          <w:szCs w:val="24"/>
        </w:rPr>
      </w:pPr>
      <w:r w:rsidRPr="004272BC">
        <w:rPr>
          <w:rFonts w:ascii="Arial" w:eastAsia="SimSun" w:hAnsi="Arial" w:cs="Arial"/>
          <w:sz w:val="24"/>
          <w:szCs w:val="24"/>
        </w:rPr>
        <w:t>Betty Castillo Ortiz, Partido Liberación Nacional</w:t>
      </w:r>
    </w:p>
    <w:p w:rsidR="004272BC" w:rsidRDefault="004272BC" w:rsidP="00CE61DB">
      <w:pPr>
        <w:pStyle w:val="Sinespaciado"/>
        <w:rPr>
          <w:rFonts w:ascii="Arial" w:eastAsia="Calibri" w:hAnsi="Arial" w:cs="Arial"/>
          <w:sz w:val="16"/>
          <w:szCs w:val="16"/>
        </w:rPr>
      </w:pPr>
    </w:p>
    <w:p w:rsidR="002D30FA" w:rsidRDefault="002D30FA" w:rsidP="00CE61DB">
      <w:pPr>
        <w:pStyle w:val="Sinespaciado"/>
        <w:rPr>
          <w:rFonts w:ascii="Arial" w:eastAsia="Calibri" w:hAnsi="Arial" w:cs="Arial"/>
          <w:sz w:val="16"/>
          <w:szCs w:val="16"/>
        </w:rPr>
      </w:pPr>
    </w:p>
    <w:p w:rsidR="002D30FA" w:rsidRDefault="002D30FA" w:rsidP="00CE61DB">
      <w:pPr>
        <w:pStyle w:val="Sinespaciado"/>
        <w:rPr>
          <w:rFonts w:ascii="Arial" w:eastAsia="Calibri" w:hAnsi="Arial" w:cs="Arial"/>
          <w:sz w:val="16"/>
          <w:szCs w:val="16"/>
        </w:rPr>
      </w:pPr>
    </w:p>
    <w:p w:rsidR="002D30FA" w:rsidRDefault="002D30FA" w:rsidP="00CE61DB">
      <w:pPr>
        <w:pStyle w:val="Sinespaciado"/>
        <w:rPr>
          <w:rFonts w:ascii="Arial" w:eastAsia="Calibri" w:hAnsi="Arial" w:cs="Arial"/>
          <w:sz w:val="16"/>
          <w:szCs w:val="16"/>
        </w:rPr>
      </w:pPr>
    </w:p>
    <w:p w:rsidR="002D30FA" w:rsidRPr="001F3A3E" w:rsidRDefault="002D30FA" w:rsidP="002D30FA">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2D30FA" w:rsidRDefault="002D30FA" w:rsidP="002D30FA">
      <w:pPr>
        <w:pStyle w:val="Sinespaciado"/>
        <w:jc w:val="center"/>
        <w:rPr>
          <w:rFonts w:ascii="Arial" w:hAnsi="Arial" w:cs="Arial"/>
          <w:b/>
          <w:sz w:val="24"/>
          <w:szCs w:val="24"/>
        </w:rPr>
      </w:pPr>
      <w:r w:rsidRPr="001F3A3E">
        <w:rPr>
          <w:rFonts w:ascii="Arial" w:hAnsi="Arial" w:cs="Arial"/>
          <w:b/>
          <w:sz w:val="24"/>
          <w:szCs w:val="24"/>
        </w:rPr>
        <w:t>SECRETARÍA CONCEJO MUNICIPAL</w:t>
      </w:r>
    </w:p>
    <w:p w:rsidR="002D30FA" w:rsidRDefault="002D30FA" w:rsidP="002D30FA">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3FCBEDD5" wp14:editId="0D6FCA24">
            <wp:extent cx="213459" cy="152400"/>
            <wp:effectExtent l="0" t="0" r="0" b="0"/>
            <wp:docPr id="144" name="Imagen 14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2D30FA" w:rsidRDefault="002D30FA" w:rsidP="00CE61DB">
      <w:pPr>
        <w:pStyle w:val="Sinespaciado"/>
        <w:rPr>
          <w:rFonts w:ascii="Arial" w:eastAsia="Calibri" w:hAnsi="Arial" w:cs="Arial"/>
          <w:sz w:val="16"/>
          <w:szCs w:val="16"/>
        </w:rPr>
      </w:pPr>
    </w:p>
    <w:p w:rsidR="00E649FA" w:rsidRDefault="00E649FA" w:rsidP="00CE61DB">
      <w:pPr>
        <w:pStyle w:val="Sinespaciado"/>
        <w:rPr>
          <w:rFonts w:ascii="Arial" w:eastAsia="Calibri" w:hAnsi="Arial" w:cs="Arial"/>
          <w:sz w:val="16"/>
          <w:szCs w:val="16"/>
        </w:rPr>
      </w:pPr>
    </w:p>
    <w:p w:rsidR="00E649FA" w:rsidRDefault="00E649FA" w:rsidP="00CE61DB">
      <w:pPr>
        <w:pStyle w:val="Sinespaciado"/>
        <w:rPr>
          <w:rFonts w:ascii="Arial" w:eastAsia="Calibri" w:hAnsi="Arial" w:cs="Arial"/>
          <w:sz w:val="16"/>
          <w:szCs w:val="16"/>
        </w:rPr>
      </w:pPr>
    </w:p>
    <w:p w:rsidR="00E649FA" w:rsidRDefault="00E649FA" w:rsidP="00CE61DB">
      <w:pPr>
        <w:pStyle w:val="Sinespaciado"/>
        <w:rPr>
          <w:rFonts w:ascii="Arial" w:eastAsia="Calibri" w:hAnsi="Arial" w:cs="Arial"/>
          <w:sz w:val="16"/>
          <w:szCs w:val="16"/>
        </w:rPr>
      </w:pPr>
    </w:p>
    <w:p w:rsidR="00E649FA" w:rsidRDefault="00E649FA" w:rsidP="00CE61DB">
      <w:pPr>
        <w:pStyle w:val="Sinespaciado"/>
        <w:rPr>
          <w:rFonts w:ascii="Arial" w:eastAsia="Calibri" w:hAnsi="Arial" w:cs="Arial"/>
          <w:sz w:val="16"/>
          <w:szCs w:val="16"/>
        </w:rPr>
      </w:pPr>
    </w:p>
    <w:p w:rsidR="00E649FA" w:rsidRDefault="00E649FA" w:rsidP="00CE61DB">
      <w:pPr>
        <w:pStyle w:val="Sinespaciado"/>
        <w:rPr>
          <w:rFonts w:ascii="Arial" w:eastAsia="Calibri" w:hAnsi="Arial" w:cs="Arial"/>
          <w:sz w:val="16"/>
          <w:szCs w:val="16"/>
        </w:rPr>
      </w:pPr>
    </w:p>
    <w:p w:rsidR="00E649FA" w:rsidRDefault="00E649FA" w:rsidP="00CE61DB">
      <w:pPr>
        <w:pStyle w:val="Sinespaciado"/>
        <w:rPr>
          <w:rFonts w:ascii="Arial" w:eastAsia="Calibri" w:hAnsi="Arial" w:cs="Arial"/>
          <w:sz w:val="16"/>
          <w:szCs w:val="16"/>
        </w:rPr>
      </w:pPr>
    </w:p>
    <w:p w:rsidR="00E649FA" w:rsidRDefault="00E649FA" w:rsidP="00CE61DB">
      <w:pPr>
        <w:pStyle w:val="Sinespaciado"/>
        <w:rPr>
          <w:rFonts w:ascii="Arial" w:eastAsia="Calibri" w:hAnsi="Arial" w:cs="Arial"/>
          <w:sz w:val="16"/>
          <w:szCs w:val="16"/>
        </w:rPr>
      </w:pPr>
    </w:p>
    <w:p w:rsidR="00E649FA" w:rsidRDefault="00E649FA" w:rsidP="00CE61DB">
      <w:pPr>
        <w:pStyle w:val="Sinespaciado"/>
        <w:rPr>
          <w:rFonts w:ascii="Arial" w:eastAsia="Calibri" w:hAnsi="Arial" w:cs="Arial"/>
          <w:sz w:val="16"/>
          <w:szCs w:val="16"/>
        </w:rPr>
      </w:pPr>
    </w:p>
    <w:p w:rsidR="00E649FA" w:rsidRDefault="00E649FA" w:rsidP="00CE61DB">
      <w:pPr>
        <w:pStyle w:val="Sinespaciado"/>
        <w:rPr>
          <w:rFonts w:ascii="Arial" w:eastAsia="Calibri" w:hAnsi="Arial" w:cs="Arial"/>
          <w:sz w:val="16"/>
          <w:szCs w:val="16"/>
        </w:rPr>
      </w:pPr>
    </w:p>
    <w:p w:rsidR="00E649FA" w:rsidRDefault="00E649FA" w:rsidP="00CE61DB">
      <w:pPr>
        <w:pStyle w:val="Sinespaciado"/>
        <w:rPr>
          <w:rFonts w:ascii="Arial" w:eastAsia="Calibri" w:hAnsi="Arial" w:cs="Arial"/>
          <w:sz w:val="16"/>
          <w:szCs w:val="16"/>
        </w:rPr>
      </w:pPr>
    </w:p>
    <w:p w:rsidR="00E649FA" w:rsidRDefault="00E649FA" w:rsidP="00CE61DB">
      <w:pPr>
        <w:pStyle w:val="Sinespaciado"/>
        <w:rPr>
          <w:rFonts w:ascii="Arial" w:eastAsia="Calibri" w:hAnsi="Arial" w:cs="Arial"/>
          <w:sz w:val="16"/>
          <w:szCs w:val="16"/>
        </w:rPr>
      </w:pPr>
    </w:p>
    <w:p w:rsidR="00E649FA" w:rsidRDefault="00E649FA" w:rsidP="00CE61DB">
      <w:pPr>
        <w:pStyle w:val="Sinespaciado"/>
        <w:rPr>
          <w:rFonts w:ascii="Arial" w:eastAsia="Calibri" w:hAnsi="Arial" w:cs="Arial"/>
          <w:sz w:val="16"/>
          <w:szCs w:val="16"/>
        </w:rPr>
      </w:pPr>
    </w:p>
    <w:p w:rsidR="00E649FA" w:rsidRDefault="00E649FA" w:rsidP="00CE61DB">
      <w:pPr>
        <w:pStyle w:val="Sinespaciado"/>
        <w:rPr>
          <w:rFonts w:ascii="Arial" w:eastAsia="Calibri" w:hAnsi="Arial" w:cs="Arial"/>
          <w:sz w:val="16"/>
          <w:szCs w:val="16"/>
        </w:rPr>
      </w:pPr>
    </w:p>
    <w:p w:rsidR="00E649FA" w:rsidRDefault="00E649FA" w:rsidP="00CE61DB">
      <w:pPr>
        <w:pStyle w:val="Sinespaciado"/>
        <w:rPr>
          <w:rFonts w:ascii="Arial" w:eastAsia="Calibri" w:hAnsi="Arial" w:cs="Arial"/>
          <w:sz w:val="16"/>
          <w:szCs w:val="16"/>
        </w:rPr>
      </w:pPr>
    </w:p>
    <w:p w:rsidR="00E649FA" w:rsidRDefault="00E649FA" w:rsidP="00CE61DB">
      <w:pPr>
        <w:pStyle w:val="Sinespaciado"/>
        <w:rPr>
          <w:rFonts w:ascii="Arial" w:eastAsia="Calibri" w:hAnsi="Arial" w:cs="Arial"/>
          <w:sz w:val="16"/>
          <w:szCs w:val="16"/>
        </w:rPr>
      </w:pPr>
    </w:p>
    <w:p w:rsidR="00E649FA" w:rsidRDefault="00E649FA" w:rsidP="00CE61DB">
      <w:pPr>
        <w:pStyle w:val="Sinespaciado"/>
        <w:rPr>
          <w:rFonts w:ascii="Arial" w:eastAsia="Calibri" w:hAnsi="Arial" w:cs="Arial"/>
          <w:sz w:val="16"/>
          <w:szCs w:val="16"/>
        </w:rPr>
      </w:pPr>
    </w:p>
    <w:p w:rsidR="00E649FA" w:rsidRDefault="00E649FA" w:rsidP="00CE61DB">
      <w:pPr>
        <w:pStyle w:val="Sinespaciado"/>
        <w:rPr>
          <w:rFonts w:ascii="Arial" w:eastAsia="Calibri" w:hAnsi="Arial" w:cs="Arial"/>
          <w:sz w:val="16"/>
          <w:szCs w:val="16"/>
        </w:rPr>
      </w:pPr>
    </w:p>
    <w:p w:rsidR="00E649FA" w:rsidRPr="001F3A3E" w:rsidRDefault="004131D7" w:rsidP="00E649FA">
      <w:pPr>
        <w:ind w:left="4956"/>
        <w:rPr>
          <w:rFonts w:ascii="Arial" w:hAnsi="Arial" w:cs="Arial"/>
          <w:b/>
          <w:sz w:val="24"/>
          <w:szCs w:val="24"/>
          <w:lang w:val="es-ES"/>
        </w:rPr>
      </w:pPr>
      <w:r>
        <w:rPr>
          <w:rFonts w:ascii="Arial" w:hAnsi="Arial" w:cs="Arial"/>
          <w:b/>
          <w:sz w:val="24"/>
          <w:szCs w:val="24"/>
          <w:lang w:val="es-ES"/>
        </w:rPr>
        <w:t xml:space="preserve">    </w:t>
      </w:r>
      <w:r w:rsidR="00CA64EA">
        <w:rPr>
          <w:rFonts w:ascii="Arial" w:hAnsi="Arial" w:cs="Arial"/>
          <w:b/>
          <w:sz w:val="24"/>
          <w:szCs w:val="24"/>
          <w:lang w:val="es-ES"/>
        </w:rPr>
        <w:t xml:space="preserve">   </w:t>
      </w:r>
      <w:r>
        <w:rPr>
          <w:rFonts w:ascii="Arial" w:hAnsi="Arial" w:cs="Arial"/>
          <w:b/>
          <w:sz w:val="24"/>
          <w:szCs w:val="24"/>
          <w:lang w:val="es-ES"/>
        </w:rPr>
        <w:t xml:space="preserve"> </w:t>
      </w:r>
      <w:r w:rsidR="00E649FA">
        <w:rPr>
          <w:rFonts w:ascii="Arial" w:hAnsi="Arial" w:cs="Arial"/>
          <w:b/>
          <w:sz w:val="24"/>
          <w:szCs w:val="24"/>
          <w:lang w:val="es-ES"/>
        </w:rPr>
        <w:t>OFICIO MSPH-CM-ACUER-386</w:t>
      </w:r>
      <w:r w:rsidR="00E649FA" w:rsidRPr="001F3A3E">
        <w:rPr>
          <w:rFonts w:ascii="Arial" w:hAnsi="Arial" w:cs="Arial"/>
          <w:b/>
          <w:sz w:val="24"/>
          <w:szCs w:val="24"/>
          <w:lang w:val="es-ES"/>
        </w:rPr>
        <w:t>-19</w:t>
      </w:r>
    </w:p>
    <w:p w:rsidR="00E649FA" w:rsidRPr="001F3A3E" w:rsidRDefault="00E649FA" w:rsidP="00E649FA">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10 de julio</w:t>
      </w:r>
      <w:r w:rsidRPr="001F3A3E">
        <w:rPr>
          <w:rFonts w:ascii="Arial" w:eastAsia="Calibri" w:hAnsi="Arial" w:cs="Arial"/>
          <w:sz w:val="24"/>
          <w:szCs w:val="24"/>
          <w:lang w:val="es-ES"/>
        </w:rPr>
        <w:t xml:space="preserve"> de 2019</w:t>
      </w:r>
    </w:p>
    <w:p w:rsidR="00E649FA" w:rsidRPr="001F3A3E" w:rsidRDefault="00E649FA" w:rsidP="00E649FA">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lastRenderedPageBreak/>
        <w:tab/>
      </w:r>
    </w:p>
    <w:p w:rsidR="00E649FA" w:rsidRDefault="00E649FA" w:rsidP="00E649FA">
      <w:pPr>
        <w:pStyle w:val="Sinespaciado"/>
        <w:rPr>
          <w:rFonts w:ascii="Arial" w:hAnsi="Arial" w:cs="Arial"/>
          <w:sz w:val="24"/>
          <w:szCs w:val="24"/>
          <w:lang w:val="es-ES" w:eastAsia="es-ES"/>
        </w:rPr>
      </w:pPr>
      <w:r>
        <w:rPr>
          <w:rFonts w:ascii="Arial" w:hAnsi="Arial" w:cs="Arial"/>
          <w:sz w:val="24"/>
          <w:szCs w:val="24"/>
          <w:lang w:val="es-ES" w:eastAsia="es-ES"/>
        </w:rPr>
        <w:t>Señor</w:t>
      </w:r>
    </w:p>
    <w:p w:rsidR="00E649FA" w:rsidRDefault="004131D7" w:rsidP="00E649FA">
      <w:pPr>
        <w:pStyle w:val="Sinespaciado"/>
        <w:rPr>
          <w:rFonts w:ascii="Arial" w:hAnsi="Arial" w:cs="Arial"/>
          <w:sz w:val="24"/>
          <w:szCs w:val="24"/>
          <w:lang w:val="es-ES" w:eastAsia="es-ES"/>
        </w:rPr>
      </w:pPr>
      <w:r>
        <w:rPr>
          <w:rFonts w:ascii="Arial" w:hAnsi="Arial" w:cs="Arial"/>
          <w:sz w:val="24"/>
          <w:szCs w:val="24"/>
          <w:lang w:val="es-ES" w:eastAsia="es-ES"/>
        </w:rPr>
        <w:t>José Fernando Mendaz Vindas, Regidor</w:t>
      </w:r>
      <w:r w:rsidR="00E649FA">
        <w:rPr>
          <w:rFonts w:ascii="Arial" w:hAnsi="Arial" w:cs="Arial"/>
          <w:sz w:val="24"/>
          <w:szCs w:val="24"/>
          <w:lang w:val="es-ES" w:eastAsia="es-ES"/>
        </w:rPr>
        <w:t xml:space="preserve"> Municipal</w:t>
      </w:r>
    </w:p>
    <w:p w:rsidR="00E649FA" w:rsidRPr="00A25B15" w:rsidRDefault="004131D7" w:rsidP="00E649FA">
      <w:pPr>
        <w:pStyle w:val="Sinespaciado"/>
        <w:rPr>
          <w:rFonts w:ascii="Arial" w:hAnsi="Arial" w:cs="Arial"/>
          <w:sz w:val="24"/>
          <w:szCs w:val="24"/>
          <w:lang w:val="es-ES" w:eastAsia="es-ES"/>
        </w:rPr>
      </w:pPr>
      <w:r>
        <w:rPr>
          <w:rFonts w:ascii="Arial" w:hAnsi="Arial" w:cs="Arial"/>
          <w:sz w:val="24"/>
          <w:szCs w:val="24"/>
          <w:lang w:val="es-ES" w:eastAsia="es-ES"/>
        </w:rPr>
        <w:t xml:space="preserve">Concejo Municipal </w:t>
      </w:r>
      <w:r w:rsidR="00E649FA">
        <w:rPr>
          <w:rFonts w:ascii="Arial" w:hAnsi="Arial" w:cs="Arial"/>
          <w:sz w:val="24"/>
          <w:szCs w:val="24"/>
          <w:lang w:val="es-ES" w:eastAsia="es-ES"/>
        </w:rPr>
        <w:t>de San Pablo de Heredia</w:t>
      </w:r>
    </w:p>
    <w:p w:rsidR="00E649FA" w:rsidRDefault="00E649FA" w:rsidP="00E649FA">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4131D7" w:rsidRDefault="004131D7" w:rsidP="00E649FA">
      <w:pPr>
        <w:spacing w:after="0"/>
        <w:rPr>
          <w:rFonts w:ascii="Arial" w:eastAsia="Times New Roman" w:hAnsi="Arial" w:cs="Arial"/>
          <w:sz w:val="24"/>
          <w:szCs w:val="24"/>
          <w:lang w:val="es-ES" w:eastAsia="es-ES"/>
        </w:rPr>
      </w:pPr>
    </w:p>
    <w:p w:rsidR="00E649FA" w:rsidRPr="001F3A3E" w:rsidRDefault="004131D7" w:rsidP="00E649FA">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00E649FA" w:rsidRPr="001F3A3E">
        <w:rPr>
          <w:rFonts w:ascii="Arial" w:eastAsia="Times New Roman" w:hAnsi="Arial" w:cs="Arial"/>
          <w:sz w:val="24"/>
          <w:szCs w:val="24"/>
          <w:lang w:val="es-ES" w:eastAsia="es-ES"/>
        </w:rPr>
        <w:t>:</w:t>
      </w:r>
    </w:p>
    <w:p w:rsidR="00E649FA" w:rsidRPr="001F3A3E" w:rsidRDefault="00E649FA" w:rsidP="00E649FA">
      <w:pPr>
        <w:spacing w:after="0" w:line="240" w:lineRule="auto"/>
        <w:rPr>
          <w:rFonts w:ascii="Calibri" w:eastAsia="Calibri" w:hAnsi="Calibri" w:cs="Times New Roman"/>
          <w:lang w:val="es-ES"/>
        </w:rPr>
      </w:pPr>
    </w:p>
    <w:p w:rsidR="00E649FA" w:rsidRPr="001F3A3E" w:rsidRDefault="00E649FA" w:rsidP="00E649FA">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E649FA" w:rsidRPr="001F3A3E" w:rsidRDefault="00E649FA" w:rsidP="00E649FA">
      <w:pPr>
        <w:spacing w:after="0" w:line="240" w:lineRule="auto"/>
        <w:rPr>
          <w:rFonts w:ascii="Calibri" w:eastAsia="Calibri" w:hAnsi="Calibri" w:cs="Times New Roman"/>
          <w:lang w:val="es-ES" w:eastAsia="es-ES"/>
        </w:rPr>
      </w:pPr>
    </w:p>
    <w:p w:rsidR="00E649FA" w:rsidRPr="001F3A3E" w:rsidRDefault="00E649FA" w:rsidP="00E649FA">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E649FA" w:rsidRPr="00E479ED" w:rsidRDefault="00E649FA" w:rsidP="00E649FA">
      <w:pPr>
        <w:pStyle w:val="Sinespaciad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28</w:t>
      </w:r>
      <w:r w:rsidRPr="001F3A3E">
        <w:rPr>
          <w:rFonts w:ascii="Arial" w:hAnsi="Arial" w:cs="Arial"/>
          <w:b/>
          <w:sz w:val="24"/>
          <w:szCs w:val="24"/>
          <w:lang w:val="es-ES"/>
        </w:rPr>
        <w:t xml:space="preserve">-19 CELEBRADA EL DÍA </w:t>
      </w:r>
      <w:r>
        <w:rPr>
          <w:rFonts w:ascii="Arial" w:hAnsi="Arial" w:cs="Arial"/>
          <w:b/>
          <w:sz w:val="24"/>
          <w:szCs w:val="24"/>
          <w:lang w:val="es-ES"/>
        </w:rPr>
        <w:t>OCHO</w:t>
      </w:r>
      <w:r w:rsidRPr="001F3A3E">
        <w:rPr>
          <w:rFonts w:ascii="Arial" w:hAnsi="Arial" w:cs="Arial"/>
          <w:b/>
          <w:sz w:val="24"/>
          <w:szCs w:val="24"/>
          <w:lang w:val="es-ES"/>
        </w:rPr>
        <w:t xml:space="preserve"> 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E649FA" w:rsidRPr="004131D7" w:rsidRDefault="00E649FA" w:rsidP="004131D7">
      <w:pPr>
        <w:pStyle w:val="Sinespaciado"/>
      </w:pPr>
    </w:p>
    <w:p w:rsidR="00E649FA" w:rsidRPr="00E649FA" w:rsidRDefault="00E649FA" w:rsidP="00E649FA">
      <w:pPr>
        <w:spacing w:after="0" w:line="240" w:lineRule="auto"/>
        <w:jc w:val="both"/>
        <w:rPr>
          <w:rFonts w:ascii="Arial" w:eastAsia="Calibri" w:hAnsi="Arial" w:cs="Arial"/>
          <w:b/>
          <w:sz w:val="24"/>
          <w:szCs w:val="24"/>
        </w:rPr>
      </w:pPr>
      <w:r w:rsidRPr="00E649FA">
        <w:rPr>
          <w:rFonts w:ascii="Arial" w:eastAsia="Calibri" w:hAnsi="Arial" w:cs="Arial"/>
          <w:b/>
          <w:sz w:val="24"/>
          <w:szCs w:val="24"/>
        </w:rPr>
        <w:t>CONSIDERANDO</w:t>
      </w:r>
    </w:p>
    <w:p w:rsidR="00E649FA" w:rsidRPr="004131D7" w:rsidRDefault="00E649FA" w:rsidP="004131D7">
      <w:pPr>
        <w:pStyle w:val="Sinespaciado"/>
      </w:pPr>
    </w:p>
    <w:p w:rsidR="00E649FA" w:rsidRPr="00E649FA" w:rsidRDefault="00E649FA" w:rsidP="00E649FA">
      <w:pPr>
        <w:spacing w:after="0" w:line="240" w:lineRule="auto"/>
        <w:jc w:val="both"/>
        <w:rPr>
          <w:rFonts w:ascii="Arial" w:eastAsia="Calibri" w:hAnsi="Arial" w:cs="Arial"/>
          <w:sz w:val="24"/>
          <w:szCs w:val="24"/>
        </w:rPr>
      </w:pPr>
      <w:r w:rsidRPr="00E649FA">
        <w:rPr>
          <w:rFonts w:ascii="Arial" w:eastAsia="Calibri" w:hAnsi="Arial" w:cs="Arial"/>
          <w:sz w:val="24"/>
          <w:szCs w:val="24"/>
        </w:rPr>
        <w:t xml:space="preserve">Moción de orden presentada por el Sr. José Fernando Méndez Vindas, Regidor Propietario para que se incluya seguidamente la juramentación de los miembros del Comité de Caminos para el desarrollo del Proyecto MOPT-BID II Etapa, como parte de los requisitos del mismo. </w:t>
      </w:r>
    </w:p>
    <w:p w:rsidR="00E649FA" w:rsidRPr="00E649FA" w:rsidRDefault="00E649FA" w:rsidP="004131D7">
      <w:pPr>
        <w:pStyle w:val="Sinespaciado"/>
      </w:pPr>
    </w:p>
    <w:p w:rsidR="00E649FA" w:rsidRPr="00E649FA" w:rsidRDefault="00E649FA" w:rsidP="00E649FA">
      <w:pPr>
        <w:spacing w:after="0" w:line="240" w:lineRule="auto"/>
        <w:jc w:val="both"/>
        <w:rPr>
          <w:rFonts w:ascii="Arial" w:eastAsia="Calibri" w:hAnsi="Arial" w:cs="Arial"/>
          <w:b/>
          <w:sz w:val="24"/>
          <w:szCs w:val="24"/>
        </w:rPr>
      </w:pPr>
      <w:r w:rsidRPr="00E649FA">
        <w:rPr>
          <w:rFonts w:ascii="Arial" w:eastAsia="Calibri" w:hAnsi="Arial" w:cs="Arial"/>
          <w:b/>
          <w:sz w:val="24"/>
          <w:szCs w:val="24"/>
        </w:rPr>
        <w:t>ESTE CONCEJO MUNICIPAL ACUERDA</w:t>
      </w:r>
    </w:p>
    <w:p w:rsidR="00E649FA" w:rsidRPr="004131D7" w:rsidRDefault="00E649FA" w:rsidP="004131D7">
      <w:pPr>
        <w:pStyle w:val="Sinespaciado"/>
      </w:pPr>
    </w:p>
    <w:p w:rsidR="00E649FA" w:rsidRPr="00E649FA" w:rsidRDefault="00E649FA" w:rsidP="00E649FA">
      <w:pPr>
        <w:spacing w:after="0" w:line="240" w:lineRule="auto"/>
        <w:jc w:val="both"/>
        <w:rPr>
          <w:rFonts w:ascii="Arial" w:eastAsia="Calibri" w:hAnsi="Arial" w:cs="Arial"/>
          <w:sz w:val="24"/>
          <w:szCs w:val="24"/>
        </w:rPr>
      </w:pPr>
      <w:r w:rsidRPr="00E649FA">
        <w:rPr>
          <w:rFonts w:ascii="Arial" w:eastAsia="Calibri" w:hAnsi="Arial" w:cs="Arial"/>
          <w:sz w:val="24"/>
          <w:szCs w:val="24"/>
        </w:rPr>
        <w:t>Aprobar dicha moción y brindar el espacio solicitad</w:t>
      </w:r>
      <w:r w:rsidR="004131D7">
        <w:rPr>
          <w:rFonts w:ascii="Arial" w:eastAsia="Calibri" w:hAnsi="Arial" w:cs="Arial"/>
          <w:sz w:val="24"/>
          <w:szCs w:val="24"/>
        </w:rPr>
        <w:t>o</w:t>
      </w:r>
      <w:r w:rsidRPr="00E649FA">
        <w:rPr>
          <w:rFonts w:ascii="Arial" w:eastAsia="Calibri" w:hAnsi="Arial" w:cs="Arial"/>
          <w:sz w:val="24"/>
          <w:szCs w:val="24"/>
        </w:rPr>
        <w:t xml:space="preserve"> para la juramentación en mención.</w:t>
      </w:r>
    </w:p>
    <w:p w:rsidR="00E649FA" w:rsidRPr="00E649FA" w:rsidRDefault="00E649FA" w:rsidP="00E649FA">
      <w:pPr>
        <w:spacing w:after="0" w:line="240" w:lineRule="auto"/>
        <w:jc w:val="both"/>
        <w:rPr>
          <w:rFonts w:ascii="Arial" w:eastAsia="Calibri" w:hAnsi="Arial" w:cs="Arial"/>
          <w:sz w:val="24"/>
          <w:szCs w:val="24"/>
        </w:rPr>
      </w:pPr>
    </w:p>
    <w:p w:rsidR="00E649FA" w:rsidRPr="00E649FA" w:rsidRDefault="00E649FA" w:rsidP="00E649FA">
      <w:pPr>
        <w:spacing w:after="0" w:line="240" w:lineRule="auto"/>
        <w:jc w:val="both"/>
        <w:rPr>
          <w:rFonts w:ascii="Arial" w:eastAsia="Calibri" w:hAnsi="Arial" w:cs="Arial"/>
          <w:b/>
        </w:rPr>
      </w:pPr>
      <w:r w:rsidRPr="00E649FA">
        <w:rPr>
          <w:rFonts w:ascii="Arial" w:eastAsia="Calibri" w:hAnsi="Arial" w:cs="Arial"/>
          <w:b/>
        </w:rPr>
        <w:t>ACUERDO UNÁNIME Y DECLARADO DEFINITIVAMENTE APROBADO N° 386-19</w:t>
      </w:r>
    </w:p>
    <w:p w:rsidR="00E649FA" w:rsidRPr="00E649FA" w:rsidRDefault="00E649FA" w:rsidP="004131D7">
      <w:pPr>
        <w:pStyle w:val="Sinespaciado"/>
      </w:pPr>
    </w:p>
    <w:p w:rsidR="00E649FA" w:rsidRPr="00E649FA" w:rsidRDefault="00E649FA" w:rsidP="00E649FA">
      <w:pPr>
        <w:spacing w:after="0" w:line="240" w:lineRule="auto"/>
        <w:jc w:val="both"/>
        <w:rPr>
          <w:rFonts w:ascii="Arial" w:eastAsia="Calibri" w:hAnsi="Arial" w:cs="Arial"/>
          <w:sz w:val="24"/>
          <w:szCs w:val="24"/>
        </w:rPr>
      </w:pPr>
      <w:r w:rsidRPr="00E649FA">
        <w:rPr>
          <w:rFonts w:ascii="Arial" w:eastAsia="Calibri" w:hAnsi="Arial" w:cs="Arial"/>
          <w:sz w:val="24"/>
          <w:szCs w:val="24"/>
        </w:rPr>
        <w:t>Acuerdo con el voto positivo de los regidores</w:t>
      </w:r>
    </w:p>
    <w:p w:rsidR="00E649FA" w:rsidRPr="00E649FA" w:rsidRDefault="00E649FA" w:rsidP="00E649FA">
      <w:pPr>
        <w:spacing w:after="0" w:line="240" w:lineRule="auto"/>
        <w:jc w:val="both"/>
        <w:rPr>
          <w:rFonts w:ascii="Arial" w:eastAsia="Calibri" w:hAnsi="Arial" w:cs="Arial"/>
          <w:sz w:val="24"/>
          <w:szCs w:val="24"/>
        </w:rPr>
      </w:pPr>
    </w:p>
    <w:p w:rsidR="00E649FA" w:rsidRPr="00E649FA" w:rsidRDefault="00E649FA" w:rsidP="004131D7">
      <w:pPr>
        <w:numPr>
          <w:ilvl w:val="0"/>
          <w:numId w:val="17"/>
        </w:numPr>
        <w:spacing w:after="0" w:line="240" w:lineRule="auto"/>
        <w:ind w:left="1701" w:right="-799"/>
        <w:rPr>
          <w:rFonts w:ascii="Arial" w:eastAsia="Calibri" w:hAnsi="Arial" w:cs="Arial"/>
          <w:sz w:val="24"/>
          <w:szCs w:val="24"/>
        </w:rPr>
      </w:pPr>
      <w:r w:rsidRPr="00E649FA">
        <w:rPr>
          <w:rFonts w:ascii="Arial" w:eastAsia="Calibri" w:hAnsi="Arial" w:cs="Arial"/>
          <w:sz w:val="24"/>
          <w:szCs w:val="24"/>
        </w:rPr>
        <w:t>José Fernando Méndez Vindas, Partido Unidad Social Cristiana</w:t>
      </w:r>
    </w:p>
    <w:p w:rsidR="00E649FA" w:rsidRPr="00E649FA" w:rsidRDefault="00E649FA" w:rsidP="00E649FA">
      <w:pPr>
        <w:numPr>
          <w:ilvl w:val="0"/>
          <w:numId w:val="17"/>
        </w:numPr>
        <w:spacing w:after="0" w:line="240" w:lineRule="auto"/>
        <w:ind w:left="1701" w:right="-799"/>
        <w:rPr>
          <w:rFonts w:ascii="Arial" w:eastAsia="Calibri" w:hAnsi="Arial" w:cs="Arial"/>
          <w:sz w:val="24"/>
          <w:szCs w:val="24"/>
        </w:rPr>
      </w:pPr>
      <w:r w:rsidRPr="00E649FA">
        <w:rPr>
          <w:rFonts w:ascii="Arial" w:eastAsia="Calibri" w:hAnsi="Arial" w:cs="Arial"/>
          <w:sz w:val="24"/>
          <w:szCs w:val="24"/>
        </w:rPr>
        <w:t>María de los Ángeles Artavia Zeledón, Partido Unidad Social Cristiana</w:t>
      </w:r>
    </w:p>
    <w:p w:rsidR="00E649FA" w:rsidRPr="00E649FA" w:rsidRDefault="00E649FA" w:rsidP="00E649FA">
      <w:pPr>
        <w:numPr>
          <w:ilvl w:val="0"/>
          <w:numId w:val="17"/>
        </w:numPr>
        <w:spacing w:after="0" w:line="240" w:lineRule="auto"/>
        <w:ind w:left="1701" w:right="-799"/>
        <w:rPr>
          <w:rFonts w:ascii="Arial" w:eastAsia="Calibri" w:hAnsi="Arial" w:cs="Arial"/>
          <w:sz w:val="24"/>
          <w:szCs w:val="24"/>
        </w:rPr>
      </w:pPr>
      <w:r w:rsidRPr="00E649FA">
        <w:rPr>
          <w:rFonts w:ascii="Arial" w:eastAsia="Calibri" w:hAnsi="Arial" w:cs="Arial"/>
          <w:sz w:val="24"/>
          <w:szCs w:val="24"/>
        </w:rPr>
        <w:t>Damaris Gamboa Hernández, Partido Unidad Social Cristiana</w:t>
      </w:r>
    </w:p>
    <w:p w:rsidR="00E649FA" w:rsidRPr="00E649FA" w:rsidRDefault="00E649FA" w:rsidP="00E649FA">
      <w:pPr>
        <w:numPr>
          <w:ilvl w:val="0"/>
          <w:numId w:val="17"/>
        </w:numPr>
        <w:spacing w:after="0" w:line="240" w:lineRule="auto"/>
        <w:ind w:left="1701"/>
        <w:rPr>
          <w:rFonts w:ascii="Arial" w:eastAsia="Calibri" w:hAnsi="Arial" w:cs="Arial"/>
          <w:sz w:val="24"/>
          <w:szCs w:val="24"/>
        </w:rPr>
      </w:pPr>
      <w:r w:rsidRPr="00E649FA">
        <w:rPr>
          <w:rFonts w:ascii="Arial" w:eastAsia="Calibri" w:hAnsi="Arial" w:cs="Arial"/>
          <w:sz w:val="24"/>
          <w:szCs w:val="24"/>
        </w:rPr>
        <w:t>Yojhan Cubero Ramírez, Partido Liberación Nacional</w:t>
      </w:r>
    </w:p>
    <w:p w:rsidR="00E649FA" w:rsidRPr="00E649FA" w:rsidRDefault="00E649FA" w:rsidP="00E649FA">
      <w:pPr>
        <w:numPr>
          <w:ilvl w:val="0"/>
          <w:numId w:val="17"/>
        </w:numPr>
        <w:spacing w:after="0" w:line="240" w:lineRule="auto"/>
        <w:ind w:left="1701"/>
        <w:rPr>
          <w:rFonts w:ascii="Arial" w:eastAsia="Calibri" w:hAnsi="Arial" w:cs="Arial"/>
          <w:sz w:val="24"/>
          <w:szCs w:val="24"/>
        </w:rPr>
      </w:pPr>
      <w:r w:rsidRPr="00E649FA">
        <w:rPr>
          <w:rFonts w:ascii="Arial" w:eastAsia="SimSun" w:hAnsi="Arial" w:cs="Arial"/>
          <w:sz w:val="24"/>
          <w:szCs w:val="24"/>
        </w:rPr>
        <w:t>Betty Castillo Ortiz, Partido Liberación Nacional</w:t>
      </w:r>
    </w:p>
    <w:p w:rsidR="00E649FA" w:rsidRDefault="00E649FA" w:rsidP="00CE61DB">
      <w:pPr>
        <w:pStyle w:val="Sinespaciado"/>
        <w:rPr>
          <w:rFonts w:ascii="Arial" w:eastAsia="Calibri" w:hAnsi="Arial" w:cs="Arial"/>
          <w:sz w:val="16"/>
          <w:szCs w:val="16"/>
        </w:rPr>
      </w:pPr>
    </w:p>
    <w:p w:rsidR="004131D7" w:rsidRDefault="004131D7" w:rsidP="00CE61DB">
      <w:pPr>
        <w:pStyle w:val="Sinespaciado"/>
        <w:rPr>
          <w:rFonts w:ascii="Arial" w:eastAsia="Calibri" w:hAnsi="Arial" w:cs="Arial"/>
          <w:sz w:val="16"/>
          <w:szCs w:val="16"/>
        </w:rPr>
      </w:pPr>
    </w:p>
    <w:p w:rsidR="004131D7" w:rsidRDefault="004131D7" w:rsidP="00CE61DB">
      <w:pPr>
        <w:pStyle w:val="Sinespaciado"/>
        <w:rPr>
          <w:rFonts w:ascii="Arial" w:eastAsia="Calibri" w:hAnsi="Arial" w:cs="Arial"/>
          <w:sz w:val="16"/>
          <w:szCs w:val="16"/>
        </w:rPr>
      </w:pPr>
    </w:p>
    <w:p w:rsidR="004131D7" w:rsidRDefault="004131D7" w:rsidP="00CE61DB">
      <w:pPr>
        <w:pStyle w:val="Sinespaciado"/>
        <w:rPr>
          <w:rFonts w:ascii="Arial" w:eastAsia="Calibri" w:hAnsi="Arial" w:cs="Arial"/>
          <w:sz w:val="16"/>
          <w:szCs w:val="16"/>
        </w:rPr>
      </w:pPr>
    </w:p>
    <w:p w:rsidR="004131D7" w:rsidRDefault="004131D7" w:rsidP="00CE61DB">
      <w:pPr>
        <w:pStyle w:val="Sinespaciado"/>
        <w:rPr>
          <w:rFonts w:ascii="Arial" w:eastAsia="Calibri" w:hAnsi="Arial" w:cs="Arial"/>
          <w:sz w:val="16"/>
          <w:szCs w:val="16"/>
        </w:rPr>
      </w:pPr>
    </w:p>
    <w:p w:rsidR="004131D7" w:rsidRPr="001F3A3E" w:rsidRDefault="004131D7" w:rsidP="004131D7">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4131D7" w:rsidRDefault="004131D7" w:rsidP="004131D7">
      <w:pPr>
        <w:pStyle w:val="Sinespaciado"/>
        <w:jc w:val="center"/>
        <w:rPr>
          <w:rFonts w:ascii="Arial" w:hAnsi="Arial" w:cs="Arial"/>
          <w:b/>
          <w:sz w:val="24"/>
          <w:szCs w:val="24"/>
        </w:rPr>
      </w:pPr>
      <w:r w:rsidRPr="001F3A3E">
        <w:rPr>
          <w:rFonts w:ascii="Arial" w:hAnsi="Arial" w:cs="Arial"/>
          <w:b/>
          <w:sz w:val="24"/>
          <w:szCs w:val="24"/>
        </w:rPr>
        <w:t>SECRETARÍA CONCEJO MUNICIPAL</w:t>
      </w:r>
    </w:p>
    <w:p w:rsidR="004131D7" w:rsidRDefault="004131D7" w:rsidP="004131D7">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3B9B408D" wp14:editId="4E08343E">
            <wp:extent cx="213459" cy="152400"/>
            <wp:effectExtent l="0" t="0" r="0" b="0"/>
            <wp:docPr id="1" name="Imagen 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604898" w:rsidRDefault="00604898" w:rsidP="004131D7">
      <w:pPr>
        <w:pStyle w:val="Sinespaciado"/>
        <w:rPr>
          <w:rFonts w:ascii="Arial" w:eastAsia="Calibri" w:hAnsi="Arial" w:cs="Arial"/>
          <w:sz w:val="16"/>
          <w:szCs w:val="16"/>
        </w:rPr>
      </w:pPr>
    </w:p>
    <w:p w:rsidR="00604898" w:rsidRPr="001F3A3E" w:rsidRDefault="00CA64EA" w:rsidP="00604898">
      <w:pPr>
        <w:ind w:left="4956"/>
        <w:rPr>
          <w:rFonts w:ascii="Arial" w:hAnsi="Arial" w:cs="Arial"/>
          <w:b/>
          <w:sz w:val="24"/>
          <w:szCs w:val="24"/>
          <w:lang w:val="es-ES"/>
        </w:rPr>
      </w:pPr>
      <w:r>
        <w:rPr>
          <w:rFonts w:ascii="Arial" w:hAnsi="Arial" w:cs="Arial"/>
          <w:b/>
          <w:sz w:val="24"/>
          <w:szCs w:val="24"/>
          <w:lang w:val="es-ES"/>
        </w:rPr>
        <w:t xml:space="preserve">        </w:t>
      </w:r>
      <w:r w:rsidR="00604898">
        <w:rPr>
          <w:rFonts w:ascii="Arial" w:hAnsi="Arial" w:cs="Arial"/>
          <w:b/>
          <w:sz w:val="24"/>
          <w:szCs w:val="24"/>
          <w:lang w:val="es-ES"/>
        </w:rPr>
        <w:t>OFICIO MSPH-CM-ACUER-387</w:t>
      </w:r>
      <w:r w:rsidR="00604898" w:rsidRPr="001F3A3E">
        <w:rPr>
          <w:rFonts w:ascii="Arial" w:hAnsi="Arial" w:cs="Arial"/>
          <w:b/>
          <w:sz w:val="24"/>
          <w:szCs w:val="24"/>
          <w:lang w:val="es-ES"/>
        </w:rPr>
        <w:t>-19</w:t>
      </w:r>
    </w:p>
    <w:p w:rsidR="00604898" w:rsidRPr="001F3A3E" w:rsidRDefault="00604898" w:rsidP="00604898">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10 de julio</w:t>
      </w:r>
      <w:r w:rsidRPr="001F3A3E">
        <w:rPr>
          <w:rFonts w:ascii="Arial" w:eastAsia="Calibri" w:hAnsi="Arial" w:cs="Arial"/>
          <w:sz w:val="24"/>
          <w:szCs w:val="24"/>
          <w:lang w:val="es-ES"/>
        </w:rPr>
        <w:t xml:space="preserve"> de 2019</w:t>
      </w:r>
    </w:p>
    <w:p w:rsidR="00604898" w:rsidRPr="001F3A3E" w:rsidRDefault="00604898" w:rsidP="00604898">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604898" w:rsidRDefault="00604898" w:rsidP="00604898">
      <w:pPr>
        <w:pStyle w:val="Sinespaciado"/>
        <w:rPr>
          <w:rFonts w:ascii="Arial" w:hAnsi="Arial" w:cs="Arial"/>
          <w:sz w:val="24"/>
          <w:szCs w:val="24"/>
          <w:lang w:val="es-ES" w:eastAsia="es-ES"/>
        </w:rPr>
      </w:pPr>
      <w:r>
        <w:rPr>
          <w:rFonts w:ascii="Arial" w:hAnsi="Arial" w:cs="Arial"/>
          <w:sz w:val="24"/>
          <w:szCs w:val="24"/>
          <w:lang w:val="es-ES" w:eastAsia="es-ES"/>
        </w:rPr>
        <w:lastRenderedPageBreak/>
        <w:t>Señor</w:t>
      </w:r>
    </w:p>
    <w:p w:rsidR="00604898" w:rsidRDefault="00604898" w:rsidP="00604898">
      <w:pPr>
        <w:pStyle w:val="Sinespaciado"/>
        <w:rPr>
          <w:rFonts w:ascii="Arial" w:hAnsi="Arial" w:cs="Arial"/>
          <w:sz w:val="24"/>
          <w:szCs w:val="24"/>
          <w:lang w:val="es-ES" w:eastAsia="es-ES"/>
        </w:rPr>
      </w:pPr>
      <w:r>
        <w:rPr>
          <w:rFonts w:ascii="Arial" w:hAnsi="Arial" w:cs="Arial"/>
          <w:sz w:val="24"/>
          <w:szCs w:val="24"/>
          <w:lang w:val="es-ES" w:eastAsia="es-ES"/>
        </w:rPr>
        <w:t>José Fernando Mendaz Vindas, Regidor Municipal</w:t>
      </w:r>
    </w:p>
    <w:p w:rsidR="00604898" w:rsidRPr="00A25B15" w:rsidRDefault="00604898" w:rsidP="00604898">
      <w:pPr>
        <w:pStyle w:val="Sinespaciado"/>
        <w:rPr>
          <w:rFonts w:ascii="Arial" w:hAnsi="Arial" w:cs="Arial"/>
          <w:sz w:val="24"/>
          <w:szCs w:val="24"/>
          <w:lang w:val="es-ES" w:eastAsia="es-ES"/>
        </w:rPr>
      </w:pPr>
      <w:r>
        <w:rPr>
          <w:rFonts w:ascii="Arial" w:hAnsi="Arial" w:cs="Arial"/>
          <w:sz w:val="24"/>
          <w:szCs w:val="24"/>
          <w:lang w:val="es-ES" w:eastAsia="es-ES"/>
        </w:rPr>
        <w:t>Concejo Municipal de San Pablo de Heredia</w:t>
      </w:r>
    </w:p>
    <w:p w:rsidR="00604898" w:rsidRDefault="00604898" w:rsidP="00604898">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604898" w:rsidRDefault="00604898" w:rsidP="00604898">
      <w:pPr>
        <w:spacing w:after="0"/>
        <w:rPr>
          <w:rFonts w:ascii="Arial" w:eastAsia="Times New Roman" w:hAnsi="Arial" w:cs="Arial"/>
          <w:sz w:val="24"/>
          <w:szCs w:val="24"/>
          <w:lang w:val="es-ES" w:eastAsia="es-ES"/>
        </w:rPr>
      </w:pPr>
    </w:p>
    <w:p w:rsidR="00604898" w:rsidRPr="001F3A3E" w:rsidRDefault="00604898" w:rsidP="00604898">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604898" w:rsidRPr="001F3A3E" w:rsidRDefault="00604898" w:rsidP="00604898">
      <w:pPr>
        <w:spacing w:after="0" w:line="240" w:lineRule="auto"/>
        <w:rPr>
          <w:rFonts w:ascii="Calibri" w:eastAsia="Calibri" w:hAnsi="Calibri" w:cs="Times New Roman"/>
          <w:lang w:val="es-ES"/>
        </w:rPr>
      </w:pPr>
    </w:p>
    <w:p w:rsidR="00604898" w:rsidRPr="001F3A3E" w:rsidRDefault="00604898" w:rsidP="00604898">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604898" w:rsidRPr="001F3A3E" w:rsidRDefault="00604898" w:rsidP="00604898">
      <w:pPr>
        <w:spacing w:after="0" w:line="240" w:lineRule="auto"/>
        <w:rPr>
          <w:rFonts w:ascii="Calibri" w:eastAsia="Calibri" w:hAnsi="Calibri" w:cs="Times New Roman"/>
          <w:lang w:val="es-ES" w:eastAsia="es-ES"/>
        </w:rPr>
      </w:pPr>
    </w:p>
    <w:p w:rsidR="00604898" w:rsidRPr="001F3A3E" w:rsidRDefault="00604898" w:rsidP="00604898">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604898" w:rsidRPr="00E479ED" w:rsidRDefault="00604898" w:rsidP="00604898">
      <w:pPr>
        <w:pStyle w:val="Sinespaciad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28</w:t>
      </w:r>
      <w:r w:rsidRPr="001F3A3E">
        <w:rPr>
          <w:rFonts w:ascii="Arial" w:hAnsi="Arial" w:cs="Arial"/>
          <w:b/>
          <w:sz w:val="24"/>
          <w:szCs w:val="24"/>
          <w:lang w:val="es-ES"/>
        </w:rPr>
        <w:t xml:space="preserve">-19 CELEBRADA EL DÍA </w:t>
      </w:r>
      <w:r>
        <w:rPr>
          <w:rFonts w:ascii="Arial" w:hAnsi="Arial" w:cs="Arial"/>
          <w:b/>
          <w:sz w:val="24"/>
          <w:szCs w:val="24"/>
          <w:lang w:val="es-ES"/>
        </w:rPr>
        <w:t>OCHO</w:t>
      </w:r>
      <w:r w:rsidRPr="001F3A3E">
        <w:rPr>
          <w:rFonts w:ascii="Arial" w:hAnsi="Arial" w:cs="Arial"/>
          <w:b/>
          <w:sz w:val="24"/>
          <w:szCs w:val="24"/>
          <w:lang w:val="es-ES"/>
        </w:rPr>
        <w:t xml:space="preserve"> 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604898" w:rsidRDefault="00604898" w:rsidP="004131D7">
      <w:pPr>
        <w:pStyle w:val="Sinespaciado"/>
        <w:rPr>
          <w:rFonts w:ascii="Arial" w:eastAsia="Calibri" w:hAnsi="Arial" w:cs="Arial"/>
          <w:sz w:val="16"/>
          <w:szCs w:val="16"/>
        </w:rPr>
      </w:pPr>
    </w:p>
    <w:p w:rsidR="00263825" w:rsidRPr="00263825" w:rsidRDefault="00263825" w:rsidP="00263825">
      <w:pPr>
        <w:spacing w:after="0" w:line="240" w:lineRule="auto"/>
        <w:ind w:left="-142"/>
        <w:jc w:val="both"/>
        <w:rPr>
          <w:rFonts w:ascii="Arial" w:eastAsia="Calibri" w:hAnsi="Arial" w:cs="Arial"/>
          <w:b/>
          <w:sz w:val="24"/>
          <w:szCs w:val="24"/>
        </w:rPr>
      </w:pPr>
      <w:r w:rsidRPr="00263825">
        <w:rPr>
          <w:rFonts w:ascii="Arial" w:eastAsia="Calibri" w:hAnsi="Arial" w:cs="Arial"/>
          <w:b/>
          <w:sz w:val="24"/>
          <w:szCs w:val="24"/>
        </w:rPr>
        <w:t>CONSIDERANDO</w:t>
      </w:r>
    </w:p>
    <w:p w:rsidR="00263825" w:rsidRPr="00263825" w:rsidRDefault="00263825" w:rsidP="00263825">
      <w:pPr>
        <w:pStyle w:val="Sinespaciado"/>
      </w:pPr>
    </w:p>
    <w:p w:rsidR="00263825" w:rsidRPr="00263825" w:rsidRDefault="00263825" w:rsidP="00263825">
      <w:pPr>
        <w:spacing w:after="0" w:line="240" w:lineRule="auto"/>
        <w:ind w:left="-142"/>
        <w:jc w:val="both"/>
        <w:rPr>
          <w:rFonts w:ascii="Arial" w:eastAsia="Calibri" w:hAnsi="Arial" w:cs="Arial"/>
          <w:b/>
          <w:sz w:val="24"/>
          <w:szCs w:val="24"/>
        </w:rPr>
      </w:pPr>
      <w:r w:rsidRPr="00263825">
        <w:rPr>
          <w:rFonts w:ascii="Arial" w:eastAsia="Calibri" w:hAnsi="Arial" w:cs="Arial"/>
          <w:sz w:val="24"/>
          <w:szCs w:val="24"/>
        </w:rPr>
        <w:t>Moción de orden propuesta por el Sr. José Fernando Méndez Vindas, Regidor Propietario para que se le brinde permiso para retirarse de la sesión para asistir a una reunión en el sector de Rincón de Ricardo para abordar el tema del traslado del EBAIS.</w:t>
      </w:r>
    </w:p>
    <w:p w:rsidR="00263825" w:rsidRPr="00263825" w:rsidRDefault="00263825" w:rsidP="00263825">
      <w:pPr>
        <w:spacing w:after="0" w:line="240" w:lineRule="auto"/>
        <w:ind w:left="-142"/>
        <w:jc w:val="both"/>
        <w:rPr>
          <w:rFonts w:ascii="Arial" w:eastAsia="Calibri" w:hAnsi="Arial" w:cs="Arial"/>
          <w:b/>
          <w:sz w:val="24"/>
          <w:szCs w:val="24"/>
        </w:rPr>
      </w:pPr>
    </w:p>
    <w:p w:rsidR="00263825" w:rsidRPr="00263825" w:rsidRDefault="00263825" w:rsidP="00263825">
      <w:pPr>
        <w:spacing w:after="0" w:line="240" w:lineRule="auto"/>
        <w:ind w:left="-142"/>
        <w:jc w:val="both"/>
        <w:rPr>
          <w:rFonts w:ascii="Arial" w:eastAsia="Calibri" w:hAnsi="Arial" w:cs="Arial"/>
          <w:b/>
          <w:sz w:val="24"/>
          <w:szCs w:val="24"/>
        </w:rPr>
      </w:pPr>
      <w:r w:rsidRPr="00263825">
        <w:rPr>
          <w:rFonts w:ascii="Arial" w:eastAsia="Calibri" w:hAnsi="Arial" w:cs="Arial"/>
          <w:b/>
          <w:sz w:val="24"/>
          <w:szCs w:val="24"/>
        </w:rPr>
        <w:t>ESTE CONCEJO MUNICIPAL ACUERDA</w:t>
      </w:r>
    </w:p>
    <w:p w:rsidR="00263825" w:rsidRPr="00263825" w:rsidRDefault="00263825" w:rsidP="00263825">
      <w:pPr>
        <w:pStyle w:val="Sinespaciado"/>
      </w:pPr>
    </w:p>
    <w:p w:rsidR="00263825" w:rsidRPr="00263825" w:rsidRDefault="00263825" w:rsidP="00263825">
      <w:pPr>
        <w:spacing w:after="0" w:line="240" w:lineRule="auto"/>
        <w:ind w:left="-142"/>
        <w:jc w:val="both"/>
        <w:rPr>
          <w:rFonts w:ascii="Arial" w:eastAsia="Calibri" w:hAnsi="Arial" w:cs="Arial"/>
          <w:sz w:val="24"/>
          <w:szCs w:val="24"/>
        </w:rPr>
      </w:pPr>
      <w:r w:rsidRPr="00263825">
        <w:rPr>
          <w:rFonts w:ascii="Arial" w:eastAsia="Calibri" w:hAnsi="Arial" w:cs="Arial"/>
          <w:sz w:val="24"/>
          <w:szCs w:val="24"/>
        </w:rPr>
        <w:t xml:space="preserve">Aprobar dicha moción y autorizar al Sr. José Fernando Méndez Vindas, Regidor Propietario para que asista en representación de este Concejo Municipal a dicha reunión. </w:t>
      </w:r>
    </w:p>
    <w:p w:rsidR="00263825" w:rsidRPr="00263825" w:rsidRDefault="00263825" w:rsidP="00263825">
      <w:pPr>
        <w:pStyle w:val="Sinespaciado"/>
      </w:pPr>
    </w:p>
    <w:p w:rsidR="00263825" w:rsidRPr="00263825" w:rsidRDefault="00263825" w:rsidP="00263825">
      <w:pPr>
        <w:spacing w:after="0" w:line="240" w:lineRule="auto"/>
        <w:ind w:left="-142"/>
        <w:jc w:val="both"/>
        <w:rPr>
          <w:rFonts w:ascii="Arial" w:eastAsia="Calibri" w:hAnsi="Arial" w:cs="Arial"/>
          <w:sz w:val="24"/>
          <w:szCs w:val="24"/>
        </w:rPr>
      </w:pPr>
      <w:r w:rsidRPr="00263825">
        <w:rPr>
          <w:rFonts w:ascii="Arial" w:eastAsia="Calibri" w:hAnsi="Arial" w:cs="Arial"/>
          <w:b/>
        </w:rPr>
        <w:t>ACUERDO UNÁNIME Y DECLARADO DEFINITIVAMENTE APROBADO N° 387-19</w:t>
      </w:r>
    </w:p>
    <w:p w:rsidR="00263825" w:rsidRPr="00263825" w:rsidRDefault="00263825" w:rsidP="00263825">
      <w:pPr>
        <w:pStyle w:val="Sinespaciado"/>
      </w:pPr>
    </w:p>
    <w:p w:rsidR="00263825" w:rsidRPr="00263825" w:rsidRDefault="00263825" w:rsidP="00263825">
      <w:pPr>
        <w:spacing w:after="0" w:line="240" w:lineRule="auto"/>
        <w:jc w:val="both"/>
        <w:rPr>
          <w:rFonts w:ascii="Arial" w:eastAsia="Calibri" w:hAnsi="Arial" w:cs="Arial"/>
          <w:sz w:val="24"/>
          <w:szCs w:val="24"/>
        </w:rPr>
      </w:pPr>
      <w:r w:rsidRPr="00263825">
        <w:rPr>
          <w:rFonts w:ascii="Arial" w:eastAsia="Calibri" w:hAnsi="Arial" w:cs="Arial"/>
          <w:sz w:val="24"/>
          <w:szCs w:val="24"/>
        </w:rPr>
        <w:t>Acuerdo con el voto positivo de los regidores</w:t>
      </w:r>
    </w:p>
    <w:p w:rsidR="00263825" w:rsidRPr="00263825" w:rsidRDefault="00263825" w:rsidP="00263825">
      <w:pPr>
        <w:spacing w:after="0" w:line="240" w:lineRule="auto"/>
        <w:jc w:val="both"/>
        <w:rPr>
          <w:rFonts w:ascii="Arial" w:eastAsia="Calibri" w:hAnsi="Arial" w:cs="Arial"/>
          <w:sz w:val="24"/>
          <w:szCs w:val="24"/>
        </w:rPr>
      </w:pPr>
    </w:p>
    <w:p w:rsidR="00263825" w:rsidRPr="00263825" w:rsidRDefault="00263825" w:rsidP="00263825">
      <w:pPr>
        <w:numPr>
          <w:ilvl w:val="0"/>
          <w:numId w:val="18"/>
        </w:numPr>
        <w:spacing w:after="0" w:line="240" w:lineRule="auto"/>
        <w:ind w:left="1701" w:right="-799"/>
        <w:rPr>
          <w:rFonts w:ascii="Arial" w:eastAsia="Calibri" w:hAnsi="Arial" w:cs="Arial"/>
          <w:sz w:val="24"/>
          <w:szCs w:val="24"/>
        </w:rPr>
      </w:pPr>
      <w:r w:rsidRPr="00263825">
        <w:rPr>
          <w:rFonts w:ascii="Arial" w:eastAsia="Calibri" w:hAnsi="Arial" w:cs="Arial"/>
          <w:sz w:val="24"/>
          <w:szCs w:val="24"/>
        </w:rPr>
        <w:t>José Fernando Méndez Vindas, Partido Unidad Social Cristiana</w:t>
      </w:r>
    </w:p>
    <w:p w:rsidR="00263825" w:rsidRPr="00263825" w:rsidRDefault="00263825" w:rsidP="00263825">
      <w:pPr>
        <w:numPr>
          <w:ilvl w:val="0"/>
          <w:numId w:val="18"/>
        </w:numPr>
        <w:spacing w:after="0" w:line="240" w:lineRule="auto"/>
        <w:ind w:left="1701" w:right="-799"/>
        <w:rPr>
          <w:rFonts w:ascii="Arial" w:eastAsia="Calibri" w:hAnsi="Arial" w:cs="Arial"/>
          <w:sz w:val="24"/>
          <w:szCs w:val="24"/>
        </w:rPr>
      </w:pPr>
      <w:r w:rsidRPr="00263825">
        <w:rPr>
          <w:rFonts w:ascii="Arial" w:eastAsia="Calibri" w:hAnsi="Arial" w:cs="Arial"/>
          <w:sz w:val="24"/>
          <w:szCs w:val="24"/>
        </w:rPr>
        <w:t>Julio César Benavides Espinoza, Partido Unidad Social Cristiana</w:t>
      </w:r>
    </w:p>
    <w:p w:rsidR="00263825" w:rsidRPr="00263825" w:rsidRDefault="00263825" w:rsidP="00263825">
      <w:pPr>
        <w:numPr>
          <w:ilvl w:val="0"/>
          <w:numId w:val="18"/>
        </w:numPr>
        <w:spacing w:after="0" w:line="240" w:lineRule="auto"/>
        <w:ind w:left="1701" w:right="-799"/>
        <w:rPr>
          <w:rFonts w:ascii="Arial" w:eastAsia="Calibri" w:hAnsi="Arial" w:cs="Arial"/>
          <w:sz w:val="24"/>
          <w:szCs w:val="24"/>
        </w:rPr>
      </w:pPr>
      <w:r w:rsidRPr="00263825">
        <w:rPr>
          <w:rFonts w:ascii="Arial" w:eastAsia="Calibri" w:hAnsi="Arial" w:cs="Arial"/>
          <w:sz w:val="24"/>
          <w:szCs w:val="24"/>
        </w:rPr>
        <w:t>Damaris Gamboa Hernández, Partido Unidad Social Cristiana</w:t>
      </w:r>
    </w:p>
    <w:p w:rsidR="00263825" w:rsidRPr="00263825" w:rsidRDefault="00263825" w:rsidP="00263825">
      <w:pPr>
        <w:numPr>
          <w:ilvl w:val="0"/>
          <w:numId w:val="18"/>
        </w:numPr>
        <w:spacing w:after="0" w:line="240" w:lineRule="auto"/>
        <w:ind w:left="1701"/>
        <w:rPr>
          <w:rFonts w:ascii="Arial" w:eastAsia="Calibri" w:hAnsi="Arial" w:cs="Arial"/>
          <w:sz w:val="24"/>
          <w:szCs w:val="24"/>
        </w:rPr>
      </w:pPr>
      <w:r w:rsidRPr="00263825">
        <w:rPr>
          <w:rFonts w:ascii="Arial" w:eastAsia="Calibri" w:hAnsi="Arial" w:cs="Arial"/>
          <w:sz w:val="24"/>
          <w:szCs w:val="24"/>
        </w:rPr>
        <w:t>Yojhan Cubero Ramírez, Partido Liberación Nacional</w:t>
      </w:r>
    </w:p>
    <w:p w:rsidR="00263825" w:rsidRPr="00263825" w:rsidRDefault="00263825" w:rsidP="00263825">
      <w:pPr>
        <w:numPr>
          <w:ilvl w:val="0"/>
          <w:numId w:val="18"/>
        </w:numPr>
        <w:spacing w:after="0" w:line="240" w:lineRule="auto"/>
        <w:ind w:left="1701"/>
        <w:rPr>
          <w:rFonts w:ascii="Arial" w:eastAsia="Calibri" w:hAnsi="Arial" w:cs="Arial"/>
          <w:sz w:val="24"/>
          <w:szCs w:val="24"/>
        </w:rPr>
      </w:pPr>
      <w:r w:rsidRPr="00263825">
        <w:rPr>
          <w:rFonts w:ascii="Arial" w:eastAsia="SimSun" w:hAnsi="Arial" w:cs="Arial"/>
          <w:sz w:val="24"/>
          <w:szCs w:val="24"/>
        </w:rPr>
        <w:t>Betty Castillo Ortiz, Partido Liberación Nacional</w:t>
      </w:r>
    </w:p>
    <w:p w:rsidR="004131D7" w:rsidRDefault="004131D7"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Pr="001F3A3E" w:rsidRDefault="00263825" w:rsidP="00263825">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263825" w:rsidRDefault="00263825" w:rsidP="00263825">
      <w:pPr>
        <w:pStyle w:val="Sinespaciado"/>
        <w:jc w:val="center"/>
        <w:rPr>
          <w:rFonts w:ascii="Arial" w:hAnsi="Arial" w:cs="Arial"/>
          <w:b/>
          <w:sz w:val="24"/>
          <w:szCs w:val="24"/>
        </w:rPr>
      </w:pPr>
      <w:r w:rsidRPr="001F3A3E">
        <w:rPr>
          <w:rFonts w:ascii="Arial" w:hAnsi="Arial" w:cs="Arial"/>
          <w:b/>
          <w:sz w:val="24"/>
          <w:szCs w:val="24"/>
        </w:rPr>
        <w:t>SECRETARÍA CONCEJO MUNICIPAL</w:t>
      </w:r>
    </w:p>
    <w:p w:rsidR="00263825" w:rsidRDefault="00263825" w:rsidP="00263825">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5EB383AA" wp14:editId="27CF00DA">
            <wp:extent cx="213459" cy="152400"/>
            <wp:effectExtent l="0" t="0" r="0" b="0"/>
            <wp:docPr id="4" name="Imagen 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263825" w:rsidRDefault="00263825" w:rsidP="00263825">
      <w:pPr>
        <w:pStyle w:val="Sinespaciado"/>
        <w:rPr>
          <w:rFonts w:ascii="Arial" w:eastAsia="Calibri" w:hAnsi="Arial" w:cs="Arial"/>
          <w:sz w:val="16"/>
          <w:szCs w:val="16"/>
        </w:rPr>
      </w:pPr>
    </w:p>
    <w:p w:rsidR="00263825" w:rsidRDefault="00263825" w:rsidP="00263825">
      <w:pPr>
        <w:pStyle w:val="Sinespaciado"/>
        <w:rPr>
          <w:rFonts w:ascii="Arial" w:eastAsia="Calibri" w:hAnsi="Arial" w:cs="Arial"/>
          <w:sz w:val="16"/>
          <w:szCs w:val="16"/>
        </w:rPr>
      </w:pPr>
    </w:p>
    <w:p w:rsidR="004169C8" w:rsidRDefault="004169C8">
      <w:pPr>
        <w:rPr>
          <w:rFonts w:ascii="Arial" w:hAnsi="Arial" w:cs="Arial"/>
          <w:b/>
          <w:sz w:val="24"/>
          <w:szCs w:val="24"/>
          <w:lang w:val="es-ES"/>
        </w:rPr>
      </w:pPr>
      <w:r>
        <w:rPr>
          <w:rFonts w:ascii="Arial" w:hAnsi="Arial" w:cs="Arial"/>
          <w:b/>
          <w:sz w:val="24"/>
          <w:szCs w:val="24"/>
          <w:lang w:val="es-ES"/>
        </w:rPr>
        <w:br w:type="page"/>
      </w:r>
    </w:p>
    <w:p w:rsidR="00263825" w:rsidRPr="001F3A3E" w:rsidRDefault="00CA64EA" w:rsidP="00263825">
      <w:pPr>
        <w:ind w:left="4956"/>
        <w:rPr>
          <w:rFonts w:ascii="Arial" w:hAnsi="Arial" w:cs="Arial"/>
          <w:b/>
          <w:sz w:val="24"/>
          <w:szCs w:val="24"/>
          <w:lang w:val="es-ES"/>
        </w:rPr>
      </w:pPr>
      <w:r>
        <w:rPr>
          <w:rFonts w:ascii="Arial" w:hAnsi="Arial" w:cs="Arial"/>
          <w:b/>
          <w:sz w:val="24"/>
          <w:szCs w:val="24"/>
          <w:lang w:val="es-ES"/>
        </w:rPr>
        <w:lastRenderedPageBreak/>
        <w:t xml:space="preserve">        </w:t>
      </w:r>
      <w:r w:rsidR="00263825">
        <w:rPr>
          <w:rFonts w:ascii="Arial" w:hAnsi="Arial" w:cs="Arial"/>
          <w:b/>
          <w:sz w:val="24"/>
          <w:szCs w:val="24"/>
          <w:lang w:val="es-ES"/>
        </w:rPr>
        <w:t>OFICIO MSPH-CM-ACUER-388</w:t>
      </w:r>
      <w:r w:rsidR="00263825" w:rsidRPr="001F3A3E">
        <w:rPr>
          <w:rFonts w:ascii="Arial" w:hAnsi="Arial" w:cs="Arial"/>
          <w:b/>
          <w:sz w:val="24"/>
          <w:szCs w:val="24"/>
          <w:lang w:val="es-ES"/>
        </w:rPr>
        <w:t>-19</w:t>
      </w:r>
    </w:p>
    <w:p w:rsidR="00263825" w:rsidRPr="001F3A3E" w:rsidRDefault="00263825" w:rsidP="00263825">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10 de julio</w:t>
      </w:r>
      <w:r w:rsidRPr="001F3A3E">
        <w:rPr>
          <w:rFonts w:ascii="Arial" w:eastAsia="Calibri" w:hAnsi="Arial" w:cs="Arial"/>
          <w:sz w:val="24"/>
          <w:szCs w:val="24"/>
          <w:lang w:val="es-ES"/>
        </w:rPr>
        <w:t xml:space="preserve"> de 2019</w:t>
      </w:r>
    </w:p>
    <w:p w:rsidR="00263825" w:rsidRPr="001F3A3E" w:rsidRDefault="00263825" w:rsidP="00263825">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263825" w:rsidRDefault="00263825" w:rsidP="00263825">
      <w:pPr>
        <w:pStyle w:val="Sinespaciado"/>
        <w:rPr>
          <w:rFonts w:ascii="Arial" w:hAnsi="Arial" w:cs="Arial"/>
          <w:sz w:val="24"/>
          <w:szCs w:val="24"/>
          <w:lang w:val="es-ES" w:eastAsia="es-ES"/>
        </w:rPr>
      </w:pPr>
      <w:r>
        <w:rPr>
          <w:rFonts w:ascii="Arial" w:hAnsi="Arial" w:cs="Arial"/>
          <w:sz w:val="24"/>
          <w:szCs w:val="24"/>
          <w:lang w:val="es-ES" w:eastAsia="es-ES"/>
        </w:rPr>
        <w:t>Señor</w:t>
      </w:r>
    </w:p>
    <w:p w:rsidR="00263825" w:rsidRDefault="00263825" w:rsidP="00263825">
      <w:pPr>
        <w:pStyle w:val="Sinespaciado"/>
        <w:rPr>
          <w:rFonts w:ascii="Arial" w:hAnsi="Arial" w:cs="Arial"/>
          <w:sz w:val="24"/>
          <w:szCs w:val="24"/>
          <w:lang w:val="es-ES" w:eastAsia="es-ES"/>
        </w:rPr>
      </w:pPr>
      <w:r>
        <w:rPr>
          <w:rFonts w:ascii="Arial" w:hAnsi="Arial" w:cs="Arial"/>
          <w:sz w:val="24"/>
          <w:szCs w:val="24"/>
          <w:lang w:val="es-ES" w:eastAsia="es-ES"/>
        </w:rPr>
        <w:t>Bernardo Porras López, Alcalde Municipal</w:t>
      </w:r>
    </w:p>
    <w:p w:rsidR="00263825" w:rsidRPr="00A25B15" w:rsidRDefault="00263825" w:rsidP="00263825">
      <w:pPr>
        <w:pStyle w:val="Sinespaciado"/>
        <w:rPr>
          <w:rFonts w:ascii="Arial" w:hAnsi="Arial" w:cs="Arial"/>
          <w:sz w:val="24"/>
          <w:szCs w:val="24"/>
          <w:lang w:val="es-ES" w:eastAsia="es-ES"/>
        </w:rPr>
      </w:pPr>
      <w:r>
        <w:rPr>
          <w:rFonts w:ascii="Arial" w:hAnsi="Arial" w:cs="Arial"/>
          <w:sz w:val="24"/>
          <w:szCs w:val="24"/>
          <w:lang w:val="es-ES" w:eastAsia="es-ES"/>
        </w:rPr>
        <w:t>Municipalidad de San Pablo de Heredia</w:t>
      </w:r>
    </w:p>
    <w:p w:rsidR="00263825" w:rsidRDefault="00263825" w:rsidP="00263825">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263825" w:rsidRDefault="00263825" w:rsidP="00263825">
      <w:pPr>
        <w:spacing w:after="0"/>
        <w:rPr>
          <w:rFonts w:ascii="Arial" w:eastAsia="Times New Roman" w:hAnsi="Arial" w:cs="Arial"/>
          <w:sz w:val="24"/>
          <w:szCs w:val="24"/>
          <w:lang w:val="es-ES" w:eastAsia="es-ES"/>
        </w:rPr>
      </w:pPr>
    </w:p>
    <w:p w:rsidR="00263825" w:rsidRPr="001F3A3E" w:rsidRDefault="00263825" w:rsidP="00263825">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263825" w:rsidRPr="001F3A3E" w:rsidRDefault="00263825" w:rsidP="00263825">
      <w:pPr>
        <w:spacing w:after="0" w:line="240" w:lineRule="auto"/>
        <w:rPr>
          <w:rFonts w:ascii="Calibri" w:eastAsia="Calibri" w:hAnsi="Calibri" w:cs="Times New Roman"/>
          <w:lang w:val="es-ES"/>
        </w:rPr>
      </w:pPr>
    </w:p>
    <w:p w:rsidR="00263825" w:rsidRPr="001F3A3E" w:rsidRDefault="00263825" w:rsidP="00263825">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263825" w:rsidRPr="001F3A3E" w:rsidRDefault="00263825" w:rsidP="00263825">
      <w:pPr>
        <w:spacing w:after="0" w:line="240" w:lineRule="auto"/>
        <w:rPr>
          <w:rFonts w:ascii="Calibri" w:eastAsia="Calibri" w:hAnsi="Calibri" w:cs="Times New Roman"/>
          <w:lang w:val="es-ES" w:eastAsia="es-ES"/>
        </w:rPr>
      </w:pPr>
    </w:p>
    <w:p w:rsidR="00263825" w:rsidRPr="001F3A3E" w:rsidRDefault="00263825" w:rsidP="00263825">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263825" w:rsidRPr="00E479ED" w:rsidRDefault="00263825" w:rsidP="00263825">
      <w:pPr>
        <w:pStyle w:val="Sinespaciad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28</w:t>
      </w:r>
      <w:r w:rsidRPr="001F3A3E">
        <w:rPr>
          <w:rFonts w:ascii="Arial" w:hAnsi="Arial" w:cs="Arial"/>
          <w:b/>
          <w:sz w:val="24"/>
          <w:szCs w:val="24"/>
          <w:lang w:val="es-ES"/>
        </w:rPr>
        <w:t xml:space="preserve">-19 CELEBRADA EL DÍA </w:t>
      </w:r>
      <w:r>
        <w:rPr>
          <w:rFonts w:ascii="Arial" w:hAnsi="Arial" w:cs="Arial"/>
          <w:b/>
          <w:sz w:val="24"/>
          <w:szCs w:val="24"/>
          <w:lang w:val="es-ES"/>
        </w:rPr>
        <w:t>OCHO</w:t>
      </w:r>
      <w:r w:rsidRPr="001F3A3E">
        <w:rPr>
          <w:rFonts w:ascii="Arial" w:hAnsi="Arial" w:cs="Arial"/>
          <w:b/>
          <w:sz w:val="24"/>
          <w:szCs w:val="24"/>
          <w:lang w:val="es-ES"/>
        </w:rPr>
        <w:t xml:space="preserve"> 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263825" w:rsidRDefault="00263825" w:rsidP="00263825">
      <w:pPr>
        <w:pStyle w:val="Sinespaciado"/>
        <w:rPr>
          <w:rFonts w:ascii="Arial" w:eastAsia="Calibri" w:hAnsi="Arial" w:cs="Arial"/>
          <w:sz w:val="16"/>
          <w:szCs w:val="16"/>
        </w:rPr>
      </w:pPr>
    </w:p>
    <w:p w:rsidR="00263825" w:rsidRPr="00263825" w:rsidRDefault="00263825" w:rsidP="00263825">
      <w:pPr>
        <w:spacing w:after="0" w:line="240" w:lineRule="auto"/>
        <w:jc w:val="both"/>
        <w:rPr>
          <w:rFonts w:ascii="Arial" w:eastAsia="Calibri" w:hAnsi="Arial" w:cs="Arial"/>
          <w:b/>
          <w:sz w:val="24"/>
          <w:szCs w:val="24"/>
        </w:rPr>
      </w:pPr>
      <w:r w:rsidRPr="00263825">
        <w:rPr>
          <w:rFonts w:ascii="Arial" w:eastAsia="Calibri" w:hAnsi="Arial" w:cs="Arial"/>
          <w:b/>
          <w:sz w:val="24"/>
          <w:szCs w:val="24"/>
        </w:rPr>
        <w:t>CONSIDERANDO</w:t>
      </w:r>
    </w:p>
    <w:p w:rsidR="00263825" w:rsidRPr="00B21B72" w:rsidRDefault="00263825" w:rsidP="00B21B72">
      <w:pPr>
        <w:pStyle w:val="Sinespaciado"/>
      </w:pPr>
    </w:p>
    <w:p w:rsidR="00263825" w:rsidRPr="00263825" w:rsidRDefault="00263825" w:rsidP="00263825">
      <w:pPr>
        <w:spacing w:after="0" w:line="240" w:lineRule="auto"/>
        <w:jc w:val="both"/>
        <w:rPr>
          <w:rFonts w:ascii="Arial" w:eastAsia="Calibri" w:hAnsi="Arial" w:cs="Arial"/>
          <w:sz w:val="24"/>
          <w:szCs w:val="24"/>
        </w:rPr>
      </w:pPr>
      <w:r w:rsidRPr="00263825">
        <w:rPr>
          <w:rFonts w:ascii="Arial" w:eastAsia="Calibri" w:hAnsi="Arial" w:cs="Arial"/>
          <w:sz w:val="24"/>
          <w:szCs w:val="24"/>
        </w:rPr>
        <w:t>Moción presentada por el Sr. José Fernando Méndez Vindas, Regidor Propietario para que la nota suscrita por la Vicepresidenta de la Asociación de Desarrollo de la Urbanización Chirripó, donde solicita  un acuerdo para que se giren instrucciones a la Administración Municipal para que se realicen las gestiones pertinentes ante la Asociación de Desarrollo de Barrio Fátima de Heredia con el objetivo de traspasar las áreas comunales a la Municipalidad de San Pablo de Heredia sea remitida a la Administración Municipal para el trámite que a derecho corresponda.</w:t>
      </w:r>
    </w:p>
    <w:p w:rsidR="00263825" w:rsidRPr="00263825" w:rsidRDefault="00263825" w:rsidP="00263825">
      <w:pPr>
        <w:pStyle w:val="Sinespaciado"/>
      </w:pPr>
    </w:p>
    <w:p w:rsidR="00263825" w:rsidRPr="00263825" w:rsidRDefault="00263825" w:rsidP="00263825">
      <w:pPr>
        <w:spacing w:after="0" w:line="240" w:lineRule="auto"/>
        <w:jc w:val="both"/>
        <w:rPr>
          <w:rFonts w:ascii="Arial" w:eastAsia="Calibri" w:hAnsi="Arial" w:cs="Arial"/>
          <w:b/>
          <w:sz w:val="24"/>
          <w:szCs w:val="24"/>
        </w:rPr>
      </w:pPr>
      <w:r w:rsidRPr="00263825">
        <w:rPr>
          <w:rFonts w:ascii="Arial" w:eastAsia="Calibri" w:hAnsi="Arial" w:cs="Arial"/>
          <w:b/>
          <w:sz w:val="24"/>
          <w:szCs w:val="24"/>
        </w:rPr>
        <w:t>ESTE CONCEJO MUNICIPAL ACUERDA</w:t>
      </w:r>
    </w:p>
    <w:p w:rsidR="00263825" w:rsidRPr="00263825" w:rsidRDefault="00263825" w:rsidP="00263825">
      <w:pPr>
        <w:pStyle w:val="Sinespaciado"/>
      </w:pPr>
    </w:p>
    <w:p w:rsidR="00263825" w:rsidRPr="00263825" w:rsidRDefault="00263825" w:rsidP="00263825">
      <w:pPr>
        <w:spacing w:after="0" w:line="240" w:lineRule="auto"/>
        <w:jc w:val="both"/>
        <w:rPr>
          <w:rFonts w:ascii="Arial" w:eastAsia="Calibri" w:hAnsi="Arial" w:cs="Arial"/>
          <w:sz w:val="24"/>
          <w:szCs w:val="24"/>
        </w:rPr>
      </w:pPr>
      <w:r w:rsidRPr="00263825">
        <w:rPr>
          <w:rFonts w:ascii="Arial" w:eastAsia="Calibri" w:hAnsi="Arial" w:cs="Arial"/>
          <w:sz w:val="24"/>
          <w:szCs w:val="24"/>
        </w:rPr>
        <w:t xml:space="preserve">Aprobar </w:t>
      </w:r>
      <w:r>
        <w:rPr>
          <w:rFonts w:ascii="Arial" w:eastAsia="Calibri" w:hAnsi="Arial" w:cs="Arial"/>
          <w:sz w:val="24"/>
          <w:szCs w:val="24"/>
        </w:rPr>
        <w:t>la</w:t>
      </w:r>
      <w:r w:rsidRPr="00263825">
        <w:rPr>
          <w:rFonts w:ascii="Arial" w:eastAsia="Calibri" w:hAnsi="Arial" w:cs="Arial"/>
          <w:sz w:val="24"/>
          <w:szCs w:val="24"/>
        </w:rPr>
        <w:t xml:space="preserve"> moción y remitir dicha nota a la Administración Municipal para que brinde el seguimiento y respuesta que corresponda a dicha petición. </w:t>
      </w:r>
    </w:p>
    <w:p w:rsidR="00263825" w:rsidRPr="00263825" w:rsidRDefault="00263825" w:rsidP="00263825">
      <w:pPr>
        <w:pStyle w:val="Sinespaciado"/>
      </w:pPr>
    </w:p>
    <w:p w:rsidR="00263825" w:rsidRPr="00263825" w:rsidRDefault="00263825" w:rsidP="00263825">
      <w:pPr>
        <w:spacing w:after="0" w:line="240" w:lineRule="auto"/>
        <w:jc w:val="both"/>
        <w:rPr>
          <w:rFonts w:ascii="Arial" w:eastAsia="Calibri" w:hAnsi="Arial" w:cs="Arial"/>
          <w:b/>
        </w:rPr>
      </w:pPr>
      <w:r w:rsidRPr="00263825">
        <w:rPr>
          <w:rFonts w:ascii="Arial" w:eastAsia="Calibri" w:hAnsi="Arial" w:cs="Arial"/>
          <w:b/>
        </w:rPr>
        <w:t>ACUERDO UNÁNIME Y DECLARADO DEFINITIVAMENTE APROBADO N° 388-19</w:t>
      </w:r>
    </w:p>
    <w:p w:rsidR="00263825" w:rsidRPr="00263825" w:rsidRDefault="00263825" w:rsidP="00263825">
      <w:pPr>
        <w:pStyle w:val="Sinespaciado"/>
      </w:pPr>
    </w:p>
    <w:p w:rsidR="00263825" w:rsidRPr="00263825" w:rsidRDefault="00263825" w:rsidP="00263825">
      <w:pPr>
        <w:spacing w:after="0" w:line="240" w:lineRule="auto"/>
        <w:jc w:val="both"/>
        <w:rPr>
          <w:rFonts w:ascii="Arial" w:eastAsia="Calibri" w:hAnsi="Arial" w:cs="Arial"/>
          <w:sz w:val="24"/>
          <w:szCs w:val="24"/>
        </w:rPr>
      </w:pPr>
      <w:r w:rsidRPr="00263825">
        <w:rPr>
          <w:rFonts w:ascii="Arial" w:eastAsia="Calibri" w:hAnsi="Arial" w:cs="Arial"/>
          <w:sz w:val="24"/>
          <w:szCs w:val="24"/>
        </w:rPr>
        <w:t>Acuerdo con el voto positivo de los regidores</w:t>
      </w:r>
    </w:p>
    <w:p w:rsidR="00263825" w:rsidRPr="00263825" w:rsidRDefault="00263825" w:rsidP="00263825">
      <w:pPr>
        <w:spacing w:after="0" w:line="240" w:lineRule="auto"/>
        <w:jc w:val="both"/>
        <w:rPr>
          <w:rFonts w:ascii="Arial" w:eastAsia="Calibri" w:hAnsi="Arial" w:cs="Arial"/>
          <w:sz w:val="24"/>
          <w:szCs w:val="24"/>
        </w:rPr>
      </w:pPr>
    </w:p>
    <w:p w:rsidR="00263825" w:rsidRPr="00263825" w:rsidRDefault="00263825" w:rsidP="00263825">
      <w:pPr>
        <w:numPr>
          <w:ilvl w:val="0"/>
          <w:numId w:val="19"/>
        </w:numPr>
        <w:spacing w:after="0" w:line="240" w:lineRule="auto"/>
        <w:ind w:left="1701" w:right="-799"/>
        <w:rPr>
          <w:rFonts w:ascii="Arial" w:eastAsia="Calibri" w:hAnsi="Arial" w:cs="Arial"/>
          <w:sz w:val="24"/>
          <w:szCs w:val="24"/>
        </w:rPr>
      </w:pPr>
      <w:r w:rsidRPr="00263825">
        <w:rPr>
          <w:rFonts w:ascii="Arial" w:eastAsia="Calibri" w:hAnsi="Arial" w:cs="Arial"/>
          <w:sz w:val="24"/>
          <w:szCs w:val="24"/>
        </w:rPr>
        <w:t>José Fernando Méndez Vindas, Partido Unidad Social Cristiana</w:t>
      </w:r>
    </w:p>
    <w:p w:rsidR="00263825" w:rsidRPr="00263825" w:rsidRDefault="00263825" w:rsidP="00263825">
      <w:pPr>
        <w:numPr>
          <w:ilvl w:val="0"/>
          <w:numId w:val="19"/>
        </w:numPr>
        <w:spacing w:after="0" w:line="240" w:lineRule="auto"/>
        <w:ind w:left="1701" w:right="-799"/>
        <w:rPr>
          <w:rFonts w:ascii="Arial" w:eastAsia="Calibri" w:hAnsi="Arial" w:cs="Arial"/>
          <w:sz w:val="24"/>
          <w:szCs w:val="24"/>
        </w:rPr>
      </w:pPr>
      <w:r w:rsidRPr="00263825">
        <w:rPr>
          <w:rFonts w:ascii="Arial" w:eastAsia="Calibri" w:hAnsi="Arial" w:cs="Arial"/>
          <w:sz w:val="24"/>
          <w:szCs w:val="24"/>
        </w:rPr>
        <w:t>Julio César Benavides Espinoza, Partido Unidad Social Cristiana</w:t>
      </w:r>
    </w:p>
    <w:p w:rsidR="00263825" w:rsidRPr="00263825" w:rsidRDefault="00263825" w:rsidP="00263825">
      <w:pPr>
        <w:numPr>
          <w:ilvl w:val="0"/>
          <w:numId w:val="19"/>
        </w:numPr>
        <w:spacing w:after="0" w:line="240" w:lineRule="auto"/>
        <w:ind w:left="1701" w:right="-799"/>
        <w:rPr>
          <w:rFonts w:ascii="Arial" w:eastAsia="Calibri" w:hAnsi="Arial" w:cs="Arial"/>
          <w:sz w:val="24"/>
          <w:szCs w:val="24"/>
        </w:rPr>
      </w:pPr>
      <w:r w:rsidRPr="00263825">
        <w:rPr>
          <w:rFonts w:ascii="Arial" w:eastAsia="Calibri" w:hAnsi="Arial" w:cs="Arial"/>
          <w:sz w:val="24"/>
          <w:szCs w:val="24"/>
        </w:rPr>
        <w:t>Damaris Gamboa Hernández, Partido Unidad Social Cristiana</w:t>
      </w:r>
    </w:p>
    <w:p w:rsidR="00263825" w:rsidRPr="00263825" w:rsidRDefault="00263825" w:rsidP="00263825">
      <w:pPr>
        <w:numPr>
          <w:ilvl w:val="0"/>
          <w:numId w:val="19"/>
        </w:numPr>
        <w:spacing w:after="0" w:line="240" w:lineRule="auto"/>
        <w:ind w:left="1701"/>
        <w:rPr>
          <w:rFonts w:ascii="Arial" w:eastAsia="Calibri" w:hAnsi="Arial" w:cs="Arial"/>
          <w:sz w:val="24"/>
          <w:szCs w:val="24"/>
        </w:rPr>
      </w:pPr>
      <w:r w:rsidRPr="00263825">
        <w:rPr>
          <w:rFonts w:ascii="Arial" w:eastAsia="Calibri" w:hAnsi="Arial" w:cs="Arial"/>
          <w:sz w:val="24"/>
          <w:szCs w:val="24"/>
        </w:rPr>
        <w:t>Yojhan Cubero Ramírez, Partido Liberación Nacional</w:t>
      </w:r>
    </w:p>
    <w:p w:rsidR="00263825" w:rsidRPr="00263825" w:rsidRDefault="00263825" w:rsidP="00263825">
      <w:pPr>
        <w:numPr>
          <w:ilvl w:val="0"/>
          <w:numId w:val="19"/>
        </w:numPr>
        <w:spacing w:after="0" w:line="240" w:lineRule="auto"/>
        <w:ind w:left="1701"/>
        <w:rPr>
          <w:rFonts w:ascii="Arial" w:eastAsia="Calibri" w:hAnsi="Arial" w:cs="Arial"/>
          <w:sz w:val="24"/>
          <w:szCs w:val="24"/>
        </w:rPr>
      </w:pPr>
      <w:r w:rsidRPr="00263825">
        <w:rPr>
          <w:rFonts w:ascii="Arial" w:eastAsia="SimSun" w:hAnsi="Arial" w:cs="Arial"/>
          <w:sz w:val="24"/>
          <w:szCs w:val="24"/>
        </w:rPr>
        <w:t>Betty Castillo Ortiz, Partido Liberación Nacional</w:t>
      </w: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Default="00263825" w:rsidP="00263825">
      <w:pPr>
        <w:pStyle w:val="Sinespaciado"/>
        <w:ind w:left="2124" w:firstLine="708"/>
        <w:rPr>
          <w:rFonts w:ascii="Arial" w:hAnsi="Arial" w:cs="Arial"/>
          <w:b/>
          <w:sz w:val="24"/>
          <w:szCs w:val="24"/>
        </w:rPr>
      </w:pPr>
    </w:p>
    <w:p w:rsidR="00263825" w:rsidRDefault="00263825" w:rsidP="00263825">
      <w:pPr>
        <w:pStyle w:val="Sinespaciado"/>
        <w:ind w:left="2124" w:firstLine="708"/>
        <w:rPr>
          <w:rFonts w:ascii="Arial" w:hAnsi="Arial" w:cs="Arial"/>
          <w:b/>
          <w:sz w:val="24"/>
          <w:szCs w:val="24"/>
        </w:rPr>
      </w:pPr>
    </w:p>
    <w:p w:rsidR="00263825" w:rsidRDefault="00263825" w:rsidP="00263825">
      <w:pPr>
        <w:pStyle w:val="Sinespaciado"/>
        <w:ind w:left="2124" w:firstLine="708"/>
        <w:rPr>
          <w:rFonts w:ascii="Arial" w:hAnsi="Arial" w:cs="Arial"/>
          <w:b/>
          <w:sz w:val="24"/>
          <w:szCs w:val="24"/>
        </w:rPr>
      </w:pPr>
    </w:p>
    <w:p w:rsidR="00263825" w:rsidRPr="001F3A3E" w:rsidRDefault="00263825" w:rsidP="00263825">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263825" w:rsidRDefault="00263825" w:rsidP="00263825">
      <w:pPr>
        <w:pStyle w:val="Sinespaciado"/>
        <w:jc w:val="center"/>
        <w:rPr>
          <w:rFonts w:ascii="Arial" w:hAnsi="Arial" w:cs="Arial"/>
          <w:b/>
          <w:sz w:val="24"/>
          <w:szCs w:val="24"/>
        </w:rPr>
      </w:pPr>
      <w:r w:rsidRPr="001F3A3E">
        <w:rPr>
          <w:rFonts w:ascii="Arial" w:hAnsi="Arial" w:cs="Arial"/>
          <w:b/>
          <w:sz w:val="24"/>
          <w:szCs w:val="24"/>
        </w:rPr>
        <w:t>SECRETARÍA CONCEJO MUNICIPAL</w:t>
      </w:r>
    </w:p>
    <w:p w:rsidR="00263825" w:rsidRDefault="00263825" w:rsidP="00CE61DB">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286B7C8F" wp14:editId="3E964E8B">
            <wp:extent cx="213459" cy="152400"/>
            <wp:effectExtent l="0" t="0" r="0" b="0"/>
            <wp:docPr id="5" name="Imagen 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263825" w:rsidRDefault="00B21B72" w:rsidP="00CE61DB">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49762238" wp14:editId="540B8C0B">
            <wp:extent cx="213459" cy="152400"/>
            <wp:effectExtent l="0" t="0" r="0" b="0"/>
            <wp:docPr id="16" name="Imagen 1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C/c: Sra. Evelyn Romero Borge, Vicepresidenta</w:t>
      </w: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Pr="001F3A3E" w:rsidRDefault="00CA64EA" w:rsidP="00263825">
      <w:pPr>
        <w:ind w:left="4956"/>
        <w:rPr>
          <w:rFonts w:ascii="Arial" w:hAnsi="Arial" w:cs="Arial"/>
          <w:b/>
          <w:sz w:val="24"/>
          <w:szCs w:val="24"/>
          <w:lang w:val="es-ES"/>
        </w:rPr>
      </w:pPr>
      <w:r>
        <w:rPr>
          <w:rFonts w:ascii="Arial" w:hAnsi="Arial" w:cs="Arial"/>
          <w:b/>
          <w:sz w:val="24"/>
          <w:szCs w:val="24"/>
          <w:lang w:val="es-ES"/>
        </w:rPr>
        <w:t xml:space="preserve">        </w:t>
      </w:r>
      <w:r w:rsidR="00263825">
        <w:rPr>
          <w:rFonts w:ascii="Arial" w:hAnsi="Arial" w:cs="Arial"/>
          <w:b/>
          <w:sz w:val="24"/>
          <w:szCs w:val="24"/>
          <w:lang w:val="es-ES"/>
        </w:rPr>
        <w:t>OFICIO MSPH-CM-ACUER-389</w:t>
      </w:r>
      <w:r w:rsidR="00263825" w:rsidRPr="001F3A3E">
        <w:rPr>
          <w:rFonts w:ascii="Arial" w:hAnsi="Arial" w:cs="Arial"/>
          <w:b/>
          <w:sz w:val="24"/>
          <w:szCs w:val="24"/>
          <w:lang w:val="es-ES"/>
        </w:rPr>
        <w:t>-19</w:t>
      </w:r>
    </w:p>
    <w:p w:rsidR="00263825" w:rsidRPr="001F3A3E" w:rsidRDefault="00263825" w:rsidP="00263825">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10 de julio</w:t>
      </w:r>
      <w:r w:rsidRPr="001F3A3E">
        <w:rPr>
          <w:rFonts w:ascii="Arial" w:eastAsia="Calibri" w:hAnsi="Arial" w:cs="Arial"/>
          <w:sz w:val="24"/>
          <w:szCs w:val="24"/>
          <w:lang w:val="es-ES"/>
        </w:rPr>
        <w:t xml:space="preserve"> de 2019</w:t>
      </w:r>
    </w:p>
    <w:p w:rsidR="00263825" w:rsidRPr="001F3A3E" w:rsidRDefault="00263825" w:rsidP="00263825">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lastRenderedPageBreak/>
        <w:tab/>
      </w:r>
    </w:p>
    <w:p w:rsidR="00263825" w:rsidRDefault="00263825" w:rsidP="00263825">
      <w:pPr>
        <w:pStyle w:val="Sinespaciado"/>
        <w:rPr>
          <w:rFonts w:ascii="Arial" w:hAnsi="Arial" w:cs="Arial"/>
          <w:sz w:val="24"/>
          <w:szCs w:val="24"/>
          <w:lang w:val="es-ES" w:eastAsia="es-ES"/>
        </w:rPr>
      </w:pPr>
      <w:r>
        <w:rPr>
          <w:rFonts w:ascii="Arial" w:hAnsi="Arial" w:cs="Arial"/>
          <w:sz w:val="24"/>
          <w:szCs w:val="24"/>
          <w:lang w:val="es-ES" w:eastAsia="es-ES"/>
        </w:rPr>
        <w:t>Señora</w:t>
      </w:r>
    </w:p>
    <w:p w:rsidR="00263825" w:rsidRDefault="00263825" w:rsidP="00263825">
      <w:pPr>
        <w:pStyle w:val="Sinespaciado"/>
        <w:rPr>
          <w:rFonts w:ascii="Arial" w:hAnsi="Arial" w:cs="Arial"/>
          <w:sz w:val="24"/>
          <w:szCs w:val="24"/>
          <w:lang w:val="es-ES" w:eastAsia="es-ES"/>
        </w:rPr>
      </w:pPr>
      <w:r>
        <w:rPr>
          <w:rFonts w:ascii="Arial" w:hAnsi="Arial" w:cs="Arial"/>
          <w:sz w:val="24"/>
          <w:szCs w:val="24"/>
          <w:lang w:val="es-ES" w:eastAsia="es-ES"/>
        </w:rPr>
        <w:t>Lineth Artavia González, Secretaria</w:t>
      </w:r>
    </w:p>
    <w:p w:rsidR="00263825" w:rsidRPr="00A25B15" w:rsidRDefault="00263825" w:rsidP="00263825">
      <w:pPr>
        <w:pStyle w:val="Sinespaciado"/>
        <w:rPr>
          <w:rFonts w:ascii="Arial" w:hAnsi="Arial" w:cs="Arial"/>
          <w:sz w:val="24"/>
          <w:szCs w:val="24"/>
          <w:lang w:val="es-ES" w:eastAsia="es-ES"/>
        </w:rPr>
      </w:pPr>
      <w:r>
        <w:rPr>
          <w:rFonts w:ascii="Arial" w:hAnsi="Arial" w:cs="Arial"/>
          <w:sz w:val="24"/>
          <w:szCs w:val="24"/>
          <w:lang w:val="es-ES" w:eastAsia="es-ES"/>
        </w:rPr>
        <w:t>Concejo Municipal de San Pablo de Heredia</w:t>
      </w:r>
    </w:p>
    <w:p w:rsidR="00263825" w:rsidRDefault="00263825" w:rsidP="00263825">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263825" w:rsidRDefault="00263825" w:rsidP="00263825">
      <w:pPr>
        <w:spacing w:after="0"/>
        <w:rPr>
          <w:rFonts w:ascii="Arial" w:eastAsia="Times New Roman" w:hAnsi="Arial" w:cs="Arial"/>
          <w:sz w:val="24"/>
          <w:szCs w:val="24"/>
          <w:lang w:val="es-ES" w:eastAsia="es-ES"/>
        </w:rPr>
      </w:pPr>
    </w:p>
    <w:p w:rsidR="00263825" w:rsidRPr="001F3A3E" w:rsidRDefault="00263825" w:rsidP="00263825">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Estimada señora</w:t>
      </w:r>
      <w:r w:rsidRPr="001F3A3E">
        <w:rPr>
          <w:rFonts w:ascii="Arial" w:eastAsia="Times New Roman" w:hAnsi="Arial" w:cs="Arial"/>
          <w:sz w:val="24"/>
          <w:szCs w:val="24"/>
          <w:lang w:val="es-ES" w:eastAsia="es-ES"/>
        </w:rPr>
        <w:t>:</w:t>
      </w:r>
    </w:p>
    <w:p w:rsidR="00263825" w:rsidRPr="001F3A3E" w:rsidRDefault="00263825" w:rsidP="00263825">
      <w:pPr>
        <w:spacing w:after="0" w:line="240" w:lineRule="auto"/>
        <w:rPr>
          <w:rFonts w:ascii="Calibri" w:eastAsia="Calibri" w:hAnsi="Calibri" w:cs="Times New Roman"/>
          <w:lang w:val="es-ES"/>
        </w:rPr>
      </w:pPr>
    </w:p>
    <w:p w:rsidR="00263825" w:rsidRPr="001F3A3E" w:rsidRDefault="00263825" w:rsidP="00263825">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263825" w:rsidRPr="001F3A3E" w:rsidRDefault="00263825" w:rsidP="00263825">
      <w:pPr>
        <w:spacing w:after="0" w:line="240" w:lineRule="auto"/>
        <w:rPr>
          <w:rFonts w:ascii="Calibri" w:eastAsia="Calibri" w:hAnsi="Calibri" w:cs="Times New Roman"/>
          <w:lang w:val="es-ES" w:eastAsia="es-ES"/>
        </w:rPr>
      </w:pPr>
    </w:p>
    <w:p w:rsidR="00263825" w:rsidRPr="001F3A3E" w:rsidRDefault="00263825" w:rsidP="00263825">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263825" w:rsidRPr="00E479ED" w:rsidRDefault="00263825" w:rsidP="00263825">
      <w:pPr>
        <w:pStyle w:val="Sinespaciad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28</w:t>
      </w:r>
      <w:r w:rsidRPr="001F3A3E">
        <w:rPr>
          <w:rFonts w:ascii="Arial" w:hAnsi="Arial" w:cs="Arial"/>
          <w:b/>
          <w:sz w:val="24"/>
          <w:szCs w:val="24"/>
          <w:lang w:val="es-ES"/>
        </w:rPr>
        <w:t xml:space="preserve">-19 CELEBRADA EL DÍA </w:t>
      </w:r>
      <w:r>
        <w:rPr>
          <w:rFonts w:ascii="Arial" w:hAnsi="Arial" w:cs="Arial"/>
          <w:b/>
          <w:sz w:val="24"/>
          <w:szCs w:val="24"/>
          <w:lang w:val="es-ES"/>
        </w:rPr>
        <w:t>OCHO</w:t>
      </w:r>
      <w:r w:rsidRPr="001F3A3E">
        <w:rPr>
          <w:rFonts w:ascii="Arial" w:hAnsi="Arial" w:cs="Arial"/>
          <w:b/>
          <w:sz w:val="24"/>
          <w:szCs w:val="24"/>
          <w:lang w:val="es-ES"/>
        </w:rPr>
        <w:t xml:space="preserve"> 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263825" w:rsidRDefault="00263825" w:rsidP="00263825">
      <w:pPr>
        <w:pStyle w:val="Sinespaciado"/>
        <w:rPr>
          <w:rFonts w:ascii="Arial" w:eastAsia="Calibri" w:hAnsi="Arial" w:cs="Arial"/>
          <w:sz w:val="16"/>
          <w:szCs w:val="16"/>
        </w:rPr>
      </w:pPr>
    </w:p>
    <w:p w:rsidR="00263825" w:rsidRPr="00263825" w:rsidRDefault="00263825" w:rsidP="00263825">
      <w:pPr>
        <w:spacing w:after="0" w:line="240" w:lineRule="auto"/>
        <w:jc w:val="both"/>
        <w:rPr>
          <w:rFonts w:ascii="Arial" w:eastAsia="Calibri" w:hAnsi="Arial" w:cs="Arial"/>
          <w:b/>
          <w:sz w:val="24"/>
          <w:szCs w:val="24"/>
        </w:rPr>
      </w:pPr>
      <w:r w:rsidRPr="00263825">
        <w:rPr>
          <w:rFonts w:ascii="Arial" w:eastAsia="Calibri" w:hAnsi="Arial" w:cs="Arial"/>
          <w:b/>
          <w:sz w:val="24"/>
          <w:szCs w:val="24"/>
        </w:rPr>
        <w:t>CONSIDERANDO</w:t>
      </w:r>
    </w:p>
    <w:p w:rsidR="00263825" w:rsidRPr="00263825" w:rsidRDefault="00263825" w:rsidP="00263825">
      <w:pPr>
        <w:pStyle w:val="Sinespaciado"/>
      </w:pPr>
    </w:p>
    <w:p w:rsidR="00263825" w:rsidRPr="00263825" w:rsidRDefault="00263825" w:rsidP="00263825">
      <w:pPr>
        <w:spacing w:after="0" w:line="240" w:lineRule="auto"/>
        <w:jc w:val="both"/>
        <w:rPr>
          <w:rFonts w:ascii="Arial" w:eastAsia="Calibri" w:hAnsi="Arial" w:cs="Arial"/>
          <w:b/>
          <w:sz w:val="24"/>
          <w:szCs w:val="24"/>
        </w:rPr>
      </w:pPr>
      <w:r w:rsidRPr="00263825">
        <w:rPr>
          <w:rFonts w:ascii="Arial" w:eastAsia="Calibri" w:hAnsi="Arial" w:cs="Arial"/>
          <w:sz w:val="24"/>
          <w:szCs w:val="24"/>
        </w:rPr>
        <w:t>Oficio MSPH-CM-SC-INT-013-2019, de fecha 08 de julio de 2019, suscrito por la Sra. Lineth Artavia González, Secretaria, donde remite informe de seguimiento a acuerdos N° 06-19 a junio de 20196 y solicitud de espacio en sesión extraordinaria para la presentación del mismo.</w:t>
      </w:r>
    </w:p>
    <w:p w:rsidR="00263825" w:rsidRPr="00263825" w:rsidRDefault="00263825" w:rsidP="00263825">
      <w:pPr>
        <w:pStyle w:val="Sinespaciado"/>
      </w:pPr>
    </w:p>
    <w:p w:rsidR="00263825" w:rsidRPr="00263825" w:rsidRDefault="00263825" w:rsidP="00263825">
      <w:pPr>
        <w:spacing w:after="0" w:line="240" w:lineRule="auto"/>
        <w:jc w:val="both"/>
        <w:rPr>
          <w:rFonts w:ascii="Arial" w:eastAsia="Calibri" w:hAnsi="Arial" w:cs="Arial"/>
          <w:b/>
          <w:sz w:val="24"/>
          <w:szCs w:val="24"/>
        </w:rPr>
      </w:pPr>
      <w:r w:rsidRPr="00263825">
        <w:rPr>
          <w:rFonts w:ascii="Arial" w:eastAsia="Calibri" w:hAnsi="Arial" w:cs="Arial"/>
          <w:b/>
          <w:sz w:val="24"/>
          <w:szCs w:val="24"/>
        </w:rPr>
        <w:t>ESTE CONCEJO MUNICIPAL ACUERDA</w:t>
      </w:r>
    </w:p>
    <w:p w:rsidR="00263825" w:rsidRPr="00263825" w:rsidRDefault="00263825" w:rsidP="00263825">
      <w:pPr>
        <w:pStyle w:val="Sinespaciado"/>
      </w:pPr>
    </w:p>
    <w:p w:rsidR="00263825" w:rsidRPr="00263825" w:rsidRDefault="00263825" w:rsidP="00263825">
      <w:pPr>
        <w:spacing w:after="0" w:line="240" w:lineRule="auto"/>
        <w:jc w:val="both"/>
        <w:rPr>
          <w:rFonts w:ascii="Arial" w:eastAsia="Calibri" w:hAnsi="Arial" w:cs="Arial"/>
          <w:sz w:val="24"/>
          <w:szCs w:val="24"/>
        </w:rPr>
      </w:pPr>
      <w:r w:rsidRPr="00263825">
        <w:rPr>
          <w:rFonts w:ascii="Arial" w:eastAsia="Calibri" w:hAnsi="Arial" w:cs="Arial"/>
          <w:sz w:val="24"/>
          <w:szCs w:val="24"/>
        </w:rPr>
        <w:t xml:space="preserve">Brindar un espacio en la Sesión Extraordinaria a celebrarse el miércoles 10 de julio del corriente a las 7:00pm para la presentación del informe en mención. </w:t>
      </w:r>
    </w:p>
    <w:p w:rsidR="00263825" w:rsidRPr="00263825" w:rsidRDefault="00263825" w:rsidP="00263825">
      <w:pPr>
        <w:spacing w:after="0" w:line="240" w:lineRule="auto"/>
        <w:rPr>
          <w:rFonts w:ascii="Calibri" w:eastAsia="Calibri" w:hAnsi="Calibri" w:cs="Times New Roman"/>
        </w:rPr>
      </w:pPr>
    </w:p>
    <w:p w:rsidR="00263825" w:rsidRPr="00263825" w:rsidRDefault="00263825" w:rsidP="00263825">
      <w:pPr>
        <w:spacing w:after="0" w:line="240" w:lineRule="auto"/>
        <w:jc w:val="both"/>
        <w:rPr>
          <w:rFonts w:ascii="Arial" w:eastAsia="Calibri" w:hAnsi="Arial" w:cs="Arial"/>
          <w:b/>
        </w:rPr>
      </w:pPr>
      <w:r w:rsidRPr="00263825">
        <w:rPr>
          <w:rFonts w:ascii="Arial" w:eastAsia="Calibri" w:hAnsi="Arial" w:cs="Arial"/>
          <w:b/>
        </w:rPr>
        <w:t>ACUERDO UNÁNIME Y DECLARADO DEFINITIVAMENTE APROBADO N° 389-19</w:t>
      </w:r>
    </w:p>
    <w:p w:rsidR="00263825" w:rsidRPr="00263825" w:rsidRDefault="00263825" w:rsidP="00263825">
      <w:pPr>
        <w:pStyle w:val="Sinespaciado"/>
      </w:pPr>
    </w:p>
    <w:p w:rsidR="00263825" w:rsidRPr="00263825" w:rsidRDefault="00263825" w:rsidP="00263825">
      <w:pPr>
        <w:spacing w:after="0" w:line="240" w:lineRule="auto"/>
        <w:jc w:val="both"/>
        <w:rPr>
          <w:rFonts w:ascii="Arial" w:eastAsia="Calibri" w:hAnsi="Arial" w:cs="Arial"/>
          <w:sz w:val="24"/>
          <w:szCs w:val="24"/>
        </w:rPr>
      </w:pPr>
      <w:r w:rsidRPr="00263825">
        <w:rPr>
          <w:rFonts w:ascii="Arial" w:eastAsia="Calibri" w:hAnsi="Arial" w:cs="Arial"/>
          <w:sz w:val="24"/>
          <w:szCs w:val="24"/>
        </w:rPr>
        <w:t>Acuerdo con el voto positivo de los regidores</w:t>
      </w:r>
    </w:p>
    <w:p w:rsidR="00263825" w:rsidRPr="00263825" w:rsidRDefault="00263825" w:rsidP="00263825">
      <w:pPr>
        <w:spacing w:after="0" w:line="240" w:lineRule="auto"/>
        <w:jc w:val="both"/>
        <w:rPr>
          <w:rFonts w:ascii="Arial" w:eastAsia="Calibri" w:hAnsi="Arial" w:cs="Arial"/>
          <w:sz w:val="24"/>
          <w:szCs w:val="24"/>
        </w:rPr>
      </w:pPr>
    </w:p>
    <w:p w:rsidR="00263825" w:rsidRPr="00263825" w:rsidRDefault="00263825" w:rsidP="00263825">
      <w:pPr>
        <w:numPr>
          <w:ilvl w:val="0"/>
          <w:numId w:val="20"/>
        </w:numPr>
        <w:spacing w:after="0" w:line="240" w:lineRule="auto"/>
        <w:ind w:left="1418" w:right="-799"/>
        <w:rPr>
          <w:rFonts w:ascii="Arial" w:eastAsia="Calibri" w:hAnsi="Arial" w:cs="Arial"/>
          <w:sz w:val="24"/>
          <w:szCs w:val="24"/>
        </w:rPr>
      </w:pPr>
      <w:r w:rsidRPr="00263825">
        <w:rPr>
          <w:rFonts w:ascii="Arial" w:eastAsia="Calibri" w:hAnsi="Arial" w:cs="Arial"/>
          <w:sz w:val="24"/>
          <w:szCs w:val="24"/>
        </w:rPr>
        <w:t>María de los Ángeles Artavia Zeledón, Partido Unidad Social Cristiana</w:t>
      </w:r>
    </w:p>
    <w:p w:rsidR="00263825" w:rsidRPr="00263825" w:rsidRDefault="00263825" w:rsidP="00263825">
      <w:pPr>
        <w:numPr>
          <w:ilvl w:val="0"/>
          <w:numId w:val="20"/>
        </w:numPr>
        <w:spacing w:after="0" w:line="240" w:lineRule="auto"/>
        <w:ind w:left="1418" w:right="-799"/>
        <w:rPr>
          <w:rFonts w:ascii="Arial" w:eastAsia="Calibri" w:hAnsi="Arial" w:cs="Arial"/>
          <w:sz w:val="24"/>
          <w:szCs w:val="24"/>
        </w:rPr>
      </w:pPr>
      <w:r w:rsidRPr="00263825">
        <w:rPr>
          <w:rFonts w:ascii="Arial" w:eastAsia="Calibri" w:hAnsi="Arial" w:cs="Arial"/>
          <w:sz w:val="24"/>
          <w:szCs w:val="24"/>
        </w:rPr>
        <w:t>Julio César Benavides Espinoza, Partido Unidad Social Cristiana</w:t>
      </w:r>
    </w:p>
    <w:p w:rsidR="00263825" w:rsidRPr="00263825" w:rsidRDefault="00263825" w:rsidP="00263825">
      <w:pPr>
        <w:numPr>
          <w:ilvl w:val="0"/>
          <w:numId w:val="20"/>
        </w:numPr>
        <w:spacing w:after="0" w:line="240" w:lineRule="auto"/>
        <w:ind w:left="1418" w:right="-799"/>
        <w:rPr>
          <w:rFonts w:ascii="Arial" w:eastAsia="Calibri" w:hAnsi="Arial" w:cs="Arial"/>
          <w:sz w:val="24"/>
          <w:szCs w:val="24"/>
        </w:rPr>
      </w:pPr>
      <w:r w:rsidRPr="00263825">
        <w:rPr>
          <w:rFonts w:ascii="Arial" w:eastAsia="Calibri" w:hAnsi="Arial" w:cs="Arial"/>
          <w:sz w:val="24"/>
          <w:szCs w:val="24"/>
        </w:rPr>
        <w:t>Damaris Gamboa Hernández, Partido Unidad Social Cristiana</w:t>
      </w:r>
    </w:p>
    <w:p w:rsidR="00263825" w:rsidRPr="00263825" w:rsidRDefault="00263825" w:rsidP="00263825">
      <w:pPr>
        <w:numPr>
          <w:ilvl w:val="0"/>
          <w:numId w:val="20"/>
        </w:numPr>
        <w:spacing w:after="0" w:line="240" w:lineRule="auto"/>
        <w:ind w:left="1418"/>
        <w:rPr>
          <w:rFonts w:ascii="Arial" w:eastAsia="Calibri" w:hAnsi="Arial" w:cs="Arial"/>
          <w:sz w:val="24"/>
          <w:szCs w:val="24"/>
        </w:rPr>
      </w:pPr>
      <w:r w:rsidRPr="00263825">
        <w:rPr>
          <w:rFonts w:ascii="Arial" w:eastAsia="Calibri" w:hAnsi="Arial" w:cs="Arial"/>
          <w:sz w:val="24"/>
          <w:szCs w:val="24"/>
        </w:rPr>
        <w:t>Yojhan Cubero Ramírez, Partido Liberación Nacional</w:t>
      </w:r>
    </w:p>
    <w:p w:rsidR="00263825" w:rsidRPr="00263825" w:rsidRDefault="00263825" w:rsidP="00263825">
      <w:pPr>
        <w:numPr>
          <w:ilvl w:val="0"/>
          <w:numId w:val="20"/>
        </w:numPr>
        <w:spacing w:after="0" w:line="240" w:lineRule="auto"/>
        <w:ind w:left="1418"/>
        <w:rPr>
          <w:rFonts w:ascii="Arial" w:eastAsia="Calibri" w:hAnsi="Arial" w:cs="Arial"/>
          <w:sz w:val="24"/>
          <w:szCs w:val="24"/>
        </w:rPr>
      </w:pPr>
      <w:r w:rsidRPr="00263825">
        <w:rPr>
          <w:rFonts w:ascii="Arial" w:eastAsia="SimSun" w:hAnsi="Arial" w:cs="Arial"/>
          <w:sz w:val="24"/>
          <w:szCs w:val="24"/>
        </w:rPr>
        <w:t>Betty Castillo Ortiz, Partido Liberación Nacional</w:t>
      </w: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Pr="001F3A3E" w:rsidRDefault="00263825" w:rsidP="00263825">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263825" w:rsidRDefault="00263825" w:rsidP="00263825">
      <w:pPr>
        <w:pStyle w:val="Sinespaciado"/>
        <w:jc w:val="center"/>
        <w:rPr>
          <w:rFonts w:ascii="Arial" w:hAnsi="Arial" w:cs="Arial"/>
          <w:b/>
          <w:sz w:val="24"/>
          <w:szCs w:val="24"/>
        </w:rPr>
      </w:pPr>
      <w:r w:rsidRPr="001F3A3E">
        <w:rPr>
          <w:rFonts w:ascii="Arial" w:hAnsi="Arial" w:cs="Arial"/>
          <w:b/>
          <w:sz w:val="24"/>
          <w:szCs w:val="24"/>
        </w:rPr>
        <w:t>SECRETARÍA CONCEJO MUNICIPAL</w:t>
      </w:r>
    </w:p>
    <w:p w:rsidR="00263825" w:rsidRDefault="00263825" w:rsidP="00263825">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4B905215" wp14:editId="7AA9C01A">
            <wp:extent cx="213459" cy="152400"/>
            <wp:effectExtent l="0" t="0" r="0" b="0"/>
            <wp:docPr id="6" name="Imagen 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263825" w:rsidRDefault="00263825" w:rsidP="00263825">
      <w:pPr>
        <w:pStyle w:val="Sinespaciado"/>
        <w:rPr>
          <w:rFonts w:ascii="Arial" w:eastAsia="Calibri" w:hAnsi="Arial" w:cs="Arial"/>
          <w:sz w:val="16"/>
          <w:szCs w:val="16"/>
        </w:rPr>
      </w:pPr>
    </w:p>
    <w:p w:rsidR="00263825" w:rsidRPr="001F3A3E" w:rsidRDefault="00CA64EA" w:rsidP="00263825">
      <w:pPr>
        <w:ind w:left="4956"/>
        <w:rPr>
          <w:rFonts w:ascii="Arial" w:hAnsi="Arial" w:cs="Arial"/>
          <w:b/>
          <w:sz w:val="24"/>
          <w:szCs w:val="24"/>
          <w:lang w:val="es-ES"/>
        </w:rPr>
      </w:pPr>
      <w:r>
        <w:rPr>
          <w:rFonts w:ascii="Arial" w:hAnsi="Arial" w:cs="Arial"/>
          <w:b/>
          <w:sz w:val="24"/>
          <w:szCs w:val="24"/>
          <w:lang w:val="es-ES"/>
        </w:rPr>
        <w:t xml:space="preserve">        </w:t>
      </w:r>
      <w:r w:rsidR="00263825">
        <w:rPr>
          <w:rFonts w:ascii="Arial" w:hAnsi="Arial" w:cs="Arial"/>
          <w:b/>
          <w:sz w:val="24"/>
          <w:szCs w:val="24"/>
          <w:lang w:val="es-ES"/>
        </w:rPr>
        <w:t>OFICIO MSPH-CM-ACUER-390</w:t>
      </w:r>
      <w:r w:rsidR="00263825" w:rsidRPr="001F3A3E">
        <w:rPr>
          <w:rFonts w:ascii="Arial" w:hAnsi="Arial" w:cs="Arial"/>
          <w:b/>
          <w:sz w:val="24"/>
          <w:szCs w:val="24"/>
          <w:lang w:val="es-ES"/>
        </w:rPr>
        <w:t>-19</w:t>
      </w:r>
    </w:p>
    <w:p w:rsidR="00263825" w:rsidRPr="001F3A3E" w:rsidRDefault="00263825" w:rsidP="00263825">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10 de julio</w:t>
      </w:r>
      <w:r w:rsidRPr="001F3A3E">
        <w:rPr>
          <w:rFonts w:ascii="Arial" w:eastAsia="Calibri" w:hAnsi="Arial" w:cs="Arial"/>
          <w:sz w:val="24"/>
          <w:szCs w:val="24"/>
          <w:lang w:val="es-ES"/>
        </w:rPr>
        <w:t xml:space="preserve"> de 2019</w:t>
      </w:r>
    </w:p>
    <w:p w:rsidR="00263825" w:rsidRPr="001F3A3E" w:rsidRDefault="00263825" w:rsidP="00263825">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263825" w:rsidRDefault="00263825" w:rsidP="00263825">
      <w:pPr>
        <w:pStyle w:val="Sinespaciado"/>
        <w:rPr>
          <w:rFonts w:ascii="Arial" w:hAnsi="Arial" w:cs="Arial"/>
          <w:sz w:val="24"/>
          <w:szCs w:val="24"/>
          <w:lang w:val="es-ES" w:eastAsia="es-ES"/>
        </w:rPr>
      </w:pPr>
      <w:r>
        <w:rPr>
          <w:rFonts w:ascii="Arial" w:hAnsi="Arial" w:cs="Arial"/>
          <w:sz w:val="24"/>
          <w:szCs w:val="24"/>
          <w:lang w:val="es-ES" w:eastAsia="es-ES"/>
        </w:rPr>
        <w:lastRenderedPageBreak/>
        <w:t>Señora</w:t>
      </w:r>
    </w:p>
    <w:p w:rsidR="00263825" w:rsidRDefault="00263825" w:rsidP="00263825">
      <w:pPr>
        <w:pStyle w:val="Sinespaciado"/>
        <w:rPr>
          <w:rFonts w:ascii="Arial" w:hAnsi="Arial" w:cs="Arial"/>
          <w:sz w:val="24"/>
          <w:szCs w:val="24"/>
          <w:lang w:val="es-ES" w:eastAsia="es-ES"/>
        </w:rPr>
      </w:pPr>
      <w:r>
        <w:rPr>
          <w:rFonts w:ascii="Arial" w:hAnsi="Arial" w:cs="Arial"/>
          <w:sz w:val="24"/>
          <w:szCs w:val="24"/>
          <w:lang w:val="es-ES" w:eastAsia="es-ES"/>
        </w:rPr>
        <w:t>Diana Arias Esquivel, Directora</w:t>
      </w:r>
    </w:p>
    <w:p w:rsidR="00263825" w:rsidRDefault="00263825" w:rsidP="00263825">
      <w:pPr>
        <w:pStyle w:val="Sinespaciado"/>
        <w:rPr>
          <w:rFonts w:ascii="Arial" w:hAnsi="Arial" w:cs="Arial"/>
          <w:sz w:val="24"/>
          <w:szCs w:val="24"/>
          <w:lang w:val="es-ES" w:eastAsia="es-ES"/>
        </w:rPr>
      </w:pPr>
      <w:r>
        <w:rPr>
          <w:rFonts w:ascii="Arial" w:hAnsi="Arial" w:cs="Arial"/>
          <w:sz w:val="24"/>
          <w:szCs w:val="24"/>
          <w:lang w:val="es-ES" w:eastAsia="es-ES"/>
        </w:rPr>
        <w:t>Departamento Recursos Humanos</w:t>
      </w:r>
    </w:p>
    <w:p w:rsidR="00263825" w:rsidRPr="00A25B15" w:rsidRDefault="00263825" w:rsidP="00263825">
      <w:pPr>
        <w:pStyle w:val="Sinespaciado"/>
        <w:rPr>
          <w:rFonts w:ascii="Arial" w:hAnsi="Arial" w:cs="Arial"/>
          <w:sz w:val="24"/>
          <w:szCs w:val="24"/>
          <w:lang w:val="es-ES" w:eastAsia="es-ES"/>
        </w:rPr>
      </w:pPr>
      <w:r>
        <w:rPr>
          <w:rFonts w:ascii="Arial" w:hAnsi="Arial" w:cs="Arial"/>
          <w:sz w:val="24"/>
          <w:szCs w:val="24"/>
          <w:lang w:val="es-ES" w:eastAsia="es-ES"/>
        </w:rPr>
        <w:t>Municipalidad de San Pablo de Heredia</w:t>
      </w:r>
    </w:p>
    <w:p w:rsidR="00263825" w:rsidRDefault="00263825" w:rsidP="00263825">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263825" w:rsidRDefault="00263825" w:rsidP="00263825">
      <w:pPr>
        <w:spacing w:after="0"/>
        <w:rPr>
          <w:rFonts w:ascii="Arial" w:eastAsia="Times New Roman" w:hAnsi="Arial" w:cs="Arial"/>
          <w:sz w:val="24"/>
          <w:szCs w:val="24"/>
          <w:lang w:val="es-ES" w:eastAsia="es-ES"/>
        </w:rPr>
      </w:pPr>
    </w:p>
    <w:p w:rsidR="00263825" w:rsidRPr="001F3A3E" w:rsidRDefault="00263825" w:rsidP="00263825">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Estimada señora</w:t>
      </w:r>
      <w:r w:rsidRPr="001F3A3E">
        <w:rPr>
          <w:rFonts w:ascii="Arial" w:eastAsia="Times New Roman" w:hAnsi="Arial" w:cs="Arial"/>
          <w:sz w:val="24"/>
          <w:szCs w:val="24"/>
          <w:lang w:val="es-ES" w:eastAsia="es-ES"/>
        </w:rPr>
        <w:t>:</w:t>
      </w:r>
    </w:p>
    <w:p w:rsidR="00263825" w:rsidRPr="001F3A3E" w:rsidRDefault="00263825" w:rsidP="00263825">
      <w:pPr>
        <w:spacing w:after="0" w:line="240" w:lineRule="auto"/>
        <w:rPr>
          <w:rFonts w:ascii="Calibri" w:eastAsia="Calibri" w:hAnsi="Calibri" w:cs="Times New Roman"/>
          <w:lang w:val="es-ES"/>
        </w:rPr>
      </w:pPr>
    </w:p>
    <w:p w:rsidR="00263825" w:rsidRPr="001F3A3E" w:rsidRDefault="00263825" w:rsidP="00263825">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263825" w:rsidRPr="001F3A3E" w:rsidRDefault="00263825" w:rsidP="00263825">
      <w:pPr>
        <w:spacing w:after="0" w:line="240" w:lineRule="auto"/>
        <w:rPr>
          <w:rFonts w:ascii="Calibri" w:eastAsia="Calibri" w:hAnsi="Calibri" w:cs="Times New Roman"/>
          <w:lang w:val="es-ES" w:eastAsia="es-ES"/>
        </w:rPr>
      </w:pPr>
    </w:p>
    <w:p w:rsidR="00263825" w:rsidRPr="001F3A3E" w:rsidRDefault="00263825" w:rsidP="00263825">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263825" w:rsidRPr="00E479ED" w:rsidRDefault="00263825" w:rsidP="00263825">
      <w:pPr>
        <w:pStyle w:val="Sinespaciad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28</w:t>
      </w:r>
      <w:r w:rsidRPr="001F3A3E">
        <w:rPr>
          <w:rFonts w:ascii="Arial" w:hAnsi="Arial" w:cs="Arial"/>
          <w:b/>
          <w:sz w:val="24"/>
          <w:szCs w:val="24"/>
          <w:lang w:val="es-ES"/>
        </w:rPr>
        <w:t xml:space="preserve">-19 CELEBRADA EL DÍA </w:t>
      </w:r>
      <w:r>
        <w:rPr>
          <w:rFonts w:ascii="Arial" w:hAnsi="Arial" w:cs="Arial"/>
          <w:b/>
          <w:sz w:val="24"/>
          <w:szCs w:val="24"/>
          <w:lang w:val="es-ES"/>
        </w:rPr>
        <w:t>OCHO</w:t>
      </w:r>
      <w:r w:rsidRPr="001F3A3E">
        <w:rPr>
          <w:rFonts w:ascii="Arial" w:hAnsi="Arial" w:cs="Arial"/>
          <w:b/>
          <w:sz w:val="24"/>
          <w:szCs w:val="24"/>
          <w:lang w:val="es-ES"/>
        </w:rPr>
        <w:t xml:space="preserve"> 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263825" w:rsidRDefault="00263825" w:rsidP="00CE61DB">
      <w:pPr>
        <w:pStyle w:val="Sinespaciado"/>
        <w:rPr>
          <w:rFonts w:ascii="Arial" w:eastAsia="Calibri" w:hAnsi="Arial" w:cs="Arial"/>
          <w:sz w:val="16"/>
          <w:szCs w:val="16"/>
        </w:rPr>
      </w:pPr>
    </w:p>
    <w:p w:rsidR="00263825" w:rsidRPr="00263825" w:rsidRDefault="00263825" w:rsidP="00263825">
      <w:pPr>
        <w:spacing w:after="0" w:line="240" w:lineRule="auto"/>
        <w:ind w:right="-284"/>
        <w:jc w:val="both"/>
        <w:rPr>
          <w:rFonts w:ascii="Arial" w:eastAsia="Calibri" w:hAnsi="Arial" w:cs="Arial"/>
          <w:b/>
          <w:sz w:val="24"/>
          <w:szCs w:val="24"/>
        </w:rPr>
      </w:pPr>
      <w:r w:rsidRPr="00263825">
        <w:rPr>
          <w:rFonts w:ascii="Arial" w:eastAsia="Calibri" w:hAnsi="Arial" w:cs="Arial"/>
          <w:b/>
          <w:sz w:val="24"/>
          <w:szCs w:val="24"/>
        </w:rPr>
        <w:t>CONSIDERANDO</w:t>
      </w:r>
    </w:p>
    <w:p w:rsidR="00263825" w:rsidRPr="00263825" w:rsidRDefault="00263825" w:rsidP="00B21B72">
      <w:pPr>
        <w:pStyle w:val="Sinespaciado"/>
      </w:pPr>
    </w:p>
    <w:p w:rsidR="00263825" w:rsidRPr="00263825" w:rsidRDefault="00263825" w:rsidP="00263825">
      <w:pPr>
        <w:numPr>
          <w:ilvl w:val="0"/>
          <w:numId w:val="21"/>
        </w:numPr>
        <w:spacing w:after="0" w:line="240" w:lineRule="auto"/>
        <w:contextualSpacing/>
        <w:jc w:val="both"/>
        <w:rPr>
          <w:rFonts w:ascii="Arial" w:eastAsia="Calibri" w:hAnsi="Arial" w:cs="Arial"/>
          <w:sz w:val="24"/>
          <w:szCs w:val="24"/>
          <w:lang w:val="es-ES"/>
        </w:rPr>
      </w:pPr>
      <w:r w:rsidRPr="00263825">
        <w:rPr>
          <w:rFonts w:ascii="Arial" w:eastAsia="Calibri" w:hAnsi="Arial" w:cs="Arial"/>
          <w:sz w:val="24"/>
          <w:szCs w:val="24"/>
          <w:lang w:val="es-ES"/>
        </w:rPr>
        <w:t>Evaluación de desempeño realizada por cada uno de los regidores propietarios a la Sra. Marcela Espinoza Alvarado, Auditora Interna y a la Sra. Lineth Artavia González, Secretaria.</w:t>
      </w:r>
    </w:p>
    <w:p w:rsidR="00263825" w:rsidRPr="00263825" w:rsidRDefault="00263825" w:rsidP="00B21B72">
      <w:pPr>
        <w:pStyle w:val="Sinespaciado"/>
        <w:rPr>
          <w:lang w:val="es-ES"/>
        </w:rPr>
      </w:pPr>
    </w:p>
    <w:p w:rsidR="00263825" w:rsidRPr="00263825" w:rsidRDefault="00263825" w:rsidP="00263825">
      <w:pPr>
        <w:numPr>
          <w:ilvl w:val="0"/>
          <w:numId w:val="21"/>
        </w:numPr>
        <w:spacing w:after="0" w:line="240" w:lineRule="auto"/>
        <w:contextualSpacing/>
        <w:jc w:val="both"/>
        <w:rPr>
          <w:rFonts w:ascii="Arial" w:eastAsia="Calibri" w:hAnsi="Arial" w:cs="Arial"/>
          <w:sz w:val="24"/>
          <w:szCs w:val="24"/>
          <w:lang w:val="es-ES"/>
        </w:rPr>
      </w:pPr>
      <w:r w:rsidRPr="00263825">
        <w:rPr>
          <w:rFonts w:ascii="Arial" w:eastAsia="Calibri" w:hAnsi="Arial" w:cs="Arial"/>
          <w:sz w:val="24"/>
          <w:szCs w:val="24"/>
          <w:lang w:val="es-ES"/>
        </w:rPr>
        <w:t>Que de acuerdo a dichas evaluaciones por parte de los cinco regidores propietarios, se procedió a calcular el promedio para establecer el porcentaje respectivo para cada funcionaria</w:t>
      </w:r>
    </w:p>
    <w:p w:rsidR="00263825" w:rsidRPr="00263825" w:rsidRDefault="00263825" w:rsidP="00B21B72">
      <w:pPr>
        <w:pStyle w:val="Sinespaciado"/>
      </w:pPr>
    </w:p>
    <w:p w:rsidR="00263825" w:rsidRPr="00263825" w:rsidRDefault="00263825" w:rsidP="00263825">
      <w:pPr>
        <w:spacing w:after="0" w:line="240" w:lineRule="auto"/>
        <w:ind w:right="-284"/>
        <w:jc w:val="both"/>
        <w:rPr>
          <w:rFonts w:ascii="Arial" w:eastAsia="Calibri" w:hAnsi="Arial" w:cs="Arial"/>
          <w:b/>
          <w:sz w:val="24"/>
          <w:szCs w:val="24"/>
        </w:rPr>
      </w:pPr>
      <w:r w:rsidRPr="00263825">
        <w:rPr>
          <w:rFonts w:ascii="Arial" w:eastAsia="Calibri" w:hAnsi="Arial" w:cs="Arial"/>
          <w:b/>
          <w:sz w:val="24"/>
          <w:szCs w:val="24"/>
        </w:rPr>
        <w:t>ESTE CONCEJO MUNICIPAL ACUERDA</w:t>
      </w:r>
    </w:p>
    <w:p w:rsidR="00263825" w:rsidRPr="00263825" w:rsidRDefault="00263825" w:rsidP="00B21B72">
      <w:pPr>
        <w:pStyle w:val="Sinespaciado"/>
      </w:pPr>
    </w:p>
    <w:p w:rsidR="00263825" w:rsidRPr="00263825" w:rsidRDefault="00263825" w:rsidP="00263825">
      <w:pPr>
        <w:spacing w:after="200" w:line="252" w:lineRule="auto"/>
        <w:jc w:val="both"/>
        <w:rPr>
          <w:rFonts w:ascii="Arial" w:eastAsia="Calibri" w:hAnsi="Arial" w:cs="Arial"/>
          <w:sz w:val="24"/>
          <w:szCs w:val="24"/>
          <w:lang w:val="es-ES"/>
        </w:rPr>
      </w:pPr>
      <w:r w:rsidRPr="00263825">
        <w:rPr>
          <w:rFonts w:ascii="Arial" w:eastAsia="Calibri" w:hAnsi="Arial" w:cs="Arial"/>
          <w:sz w:val="24"/>
          <w:szCs w:val="24"/>
          <w:lang w:val="es-ES"/>
        </w:rPr>
        <w:t>Remitir al Departamento de Recursos Humanos de este municipio el promedio final correspondiente a la calificación realizada a las siguientes funcionarias que dependen directamente de este Concejo Municipal:</w:t>
      </w:r>
    </w:p>
    <w:p w:rsidR="00263825" w:rsidRPr="00263825" w:rsidRDefault="00263825" w:rsidP="00263825">
      <w:pPr>
        <w:numPr>
          <w:ilvl w:val="0"/>
          <w:numId w:val="22"/>
        </w:numPr>
        <w:spacing w:after="0" w:line="240" w:lineRule="auto"/>
        <w:contextualSpacing/>
        <w:jc w:val="both"/>
        <w:rPr>
          <w:rFonts w:ascii="Arial" w:eastAsia="Calibri" w:hAnsi="Arial" w:cs="Arial"/>
          <w:sz w:val="24"/>
          <w:szCs w:val="24"/>
          <w:lang w:val="es-ES"/>
        </w:rPr>
      </w:pPr>
      <w:r w:rsidRPr="00263825">
        <w:rPr>
          <w:rFonts w:ascii="Arial" w:eastAsia="Calibri" w:hAnsi="Arial" w:cs="Arial"/>
          <w:sz w:val="24"/>
          <w:szCs w:val="24"/>
          <w:lang w:val="es-ES"/>
        </w:rPr>
        <w:t>Sra. Marcela Espinoza Alvarado, Auditora Interna 26,4% ( rango de Regular)</w:t>
      </w:r>
    </w:p>
    <w:p w:rsidR="00263825" w:rsidRPr="00263825" w:rsidRDefault="00263825" w:rsidP="00263825">
      <w:pPr>
        <w:numPr>
          <w:ilvl w:val="0"/>
          <w:numId w:val="22"/>
        </w:numPr>
        <w:spacing w:after="0" w:line="240" w:lineRule="auto"/>
        <w:contextualSpacing/>
        <w:jc w:val="both"/>
        <w:rPr>
          <w:rFonts w:ascii="Arial" w:eastAsia="Calibri" w:hAnsi="Arial" w:cs="Arial"/>
          <w:sz w:val="24"/>
          <w:szCs w:val="24"/>
          <w:lang w:val="es-ES"/>
        </w:rPr>
      </w:pPr>
      <w:r w:rsidRPr="00263825">
        <w:rPr>
          <w:rFonts w:ascii="Arial" w:eastAsia="Calibri" w:hAnsi="Arial" w:cs="Arial"/>
          <w:sz w:val="24"/>
          <w:szCs w:val="24"/>
          <w:lang w:val="es-ES"/>
        </w:rPr>
        <w:t>Lineth Artavia González, Secretaria 51% ( rango excelente)</w:t>
      </w:r>
    </w:p>
    <w:p w:rsidR="00263825" w:rsidRPr="00263825" w:rsidRDefault="00263825" w:rsidP="00263825">
      <w:pPr>
        <w:spacing w:after="0" w:line="240" w:lineRule="auto"/>
        <w:jc w:val="both"/>
        <w:rPr>
          <w:rFonts w:ascii="Arial" w:eastAsia="Calibri" w:hAnsi="Arial" w:cs="Arial"/>
          <w:b/>
          <w:sz w:val="24"/>
          <w:szCs w:val="24"/>
        </w:rPr>
      </w:pPr>
    </w:p>
    <w:p w:rsidR="00263825" w:rsidRPr="00263825" w:rsidRDefault="00263825" w:rsidP="00263825">
      <w:pPr>
        <w:spacing w:after="0" w:line="240" w:lineRule="auto"/>
        <w:jc w:val="both"/>
        <w:rPr>
          <w:rFonts w:ascii="Arial" w:eastAsia="Calibri" w:hAnsi="Arial" w:cs="Arial"/>
          <w:b/>
        </w:rPr>
      </w:pPr>
      <w:r w:rsidRPr="00263825">
        <w:rPr>
          <w:rFonts w:ascii="Arial" w:eastAsia="Calibri" w:hAnsi="Arial" w:cs="Arial"/>
          <w:b/>
        </w:rPr>
        <w:t>ACUERDO UNÁNIME Y DECLARADO DEFINITIVAMENTE APROBADO N° 390-19</w:t>
      </w:r>
    </w:p>
    <w:p w:rsidR="00263825" w:rsidRPr="00B21B72" w:rsidRDefault="00263825" w:rsidP="00B21B72">
      <w:pPr>
        <w:pStyle w:val="Sinespaciado"/>
      </w:pPr>
    </w:p>
    <w:p w:rsidR="00263825" w:rsidRPr="00263825" w:rsidRDefault="00263825" w:rsidP="00263825">
      <w:pPr>
        <w:spacing w:after="0" w:line="240" w:lineRule="auto"/>
        <w:jc w:val="both"/>
        <w:rPr>
          <w:rFonts w:ascii="Arial" w:eastAsia="Calibri" w:hAnsi="Arial" w:cs="Arial"/>
          <w:sz w:val="24"/>
          <w:szCs w:val="24"/>
        </w:rPr>
      </w:pPr>
      <w:r w:rsidRPr="00263825">
        <w:rPr>
          <w:rFonts w:ascii="Arial" w:eastAsia="Calibri" w:hAnsi="Arial" w:cs="Arial"/>
          <w:sz w:val="24"/>
          <w:szCs w:val="24"/>
        </w:rPr>
        <w:t>Acuerdo con el voto positivo de los regidores</w:t>
      </w:r>
    </w:p>
    <w:p w:rsidR="00263825" w:rsidRPr="00263825" w:rsidRDefault="00263825" w:rsidP="00263825">
      <w:pPr>
        <w:spacing w:after="0" w:line="240" w:lineRule="auto"/>
        <w:jc w:val="both"/>
        <w:rPr>
          <w:rFonts w:ascii="Arial" w:eastAsia="Calibri" w:hAnsi="Arial" w:cs="Arial"/>
          <w:sz w:val="24"/>
          <w:szCs w:val="24"/>
        </w:rPr>
      </w:pPr>
    </w:p>
    <w:p w:rsidR="00263825" w:rsidRPr="00263825" w:rsidRDefault="00263825" w:rsidP="00263825">
      <w:pPr>
        <w:numPr>
          <w:ilvl w:val="0"/>
          <w:numId w:val="23"/>
        </w:numPr>
        <w:spacing w:after="0" w:line="240" w:lineRule="auto"/>
        <w:ind w:left="1843" w:right="-799"/>
        <w:rPr>
          <w:rFonts w:ascii="Arial" w:eastAsia="Calibri" w:hAnsi="Arial" w:cs="Arial"/>
          <w:sz w:val="24"/>
          <w:szCs w:val="24"/>
        </w:rPr>
      </w:pPr>
      <w:r w:rsidRPr="00263825">
        <w:rPr>
          <w:rFonts w:ascii="Arial" w:eastAsia="Calibri" w:hAnsi="Arial" w:cs="Arial"/>
          <w:sz w:val="24"/>
          <w:szCs w:val="24"/>
        </w:rPr>
        <w:t>María de los Ángeles Artavia Zeledón, Partido Unidad Social Cristiana</w:t>
      </w:r>
    </w:p>
    <w:p w:rsidR="00263825" w:rsidRPr="00263825" w:rsidRDefault="00263825" w:rsidP="00263825">
      <w:pPr>
        <w:numPr>
          <w:ilvl w:val="0"/>
          <w:numId w:val="23"/>
        </w:numPr>
        <w:spacing w:after="0" w:line="240" w:lineRule="auto"/>
        <w:ind w:left="1843" w:right="-799"/>
        <w:rPr>
          <w:rFonts w:ascii="Arial" w:eastAsia="Calibri" w:hAnsi="Arial" w:cs="Arial"/>
          <w:sz w:val="24"/>
          <w:szCs w:val="24"/>
        </w:rPr>
      </w:pPr>
      <w:r w:rsidRPr="00263825">
        <w:rPr>
          <w:rFonts w:ascii="Arial" w:eastAsia="Calibri" w:hAnsi="Arial" w:cs="Arial"/>
          <w:sz w:val="24"/>
          <w:szCs w:val="24"/>
        </w:rPr>
        <w:t>Julio César Benavides Espinoza, Partido Unidad Social Cristiana</w:t>
      </w:r>
    </w:p>
    <w:p w:rsidR="00263825" w:rsidRPr="00263825" w:rsidRDefault="00263825" w:rsidP="00263825">
      <w:pPr>
        <w:numPr>
          <w:ilvl w:val="0"/>
          <w:numId w:val="23"/>
        </w:numPr>
        <w:spacing w:after="0" w:line="240" w:lineRule="auto"/>
        <w:ind w:left="1843" w:right="-799"/>
        <w:rPr>
          <w:rFonts w:ascii="Arial" w:eastAsia="Calibri" w:hAnsi="Arial" w:cs="Arial"/>
          <w:sz w:val="24"/>
          <w:szCs w:val="24"/>
        </w:rPr>
      </w:pPr>
      <w:r w:rsidRPr="00263825">
        <w:rPr>
          <w:rFonts w:ascii="Arial" w:eastAsia="Calibri" w:hAnsi="Arial" w:cs="Arial"/>
          <w:sz w:val="24"/>
          <w:szCs w:val="24"/>
        </w:rPr>
        <w:t>Damaris Gamboa Hernández, Partido Unidad Social Cristiana</w:t>
      </w:r>
    </w:p>
    <w:p w:rsidR="00263825" w:rsidRPr="00263825" w:rsidRDefault="00263825" w:rsidP="00263825">
      <w:pPr>
        <w:numPr>
          <w:ilvl w:val="0"/>
          <w:numId w:val="23"/>
        </w:numPr>
        <w:spacing w:after="0" w:line="240" w:lineRule="auto"/>
        <w:ind w:left="1843"/>
        <w:rPr>
          <w:rFonts w:ascii="Arial" w:eastAsia="Calibri" w:hAnsi="Arial" w:cs="Arial"/>
          <w:sz w:val="24"/>
          <w:szCs w:val="24"/>
        </w:rPr>
      </w:pPr>
      <w:r w:rsidRPr="00263825">
        <w:rPr>
          <w:rFonts w:ascii="Arial" w:eastAsia="Calibri" w:hAnsi="Arial" w:cs="Arial"/>
          <w:sz w:val="24"/>
          <w:szCs w:val="24"/>
        </w:rPr>
        <w:t>Yojhan Cubero Ramírez, Partido Liberación Nacional</w:t>
      </w:r>
    </w:p>
    <w:p w:rsidR="00263825" w:rsidRPr="00263825" w:rsidRDefault="00263825" w:rsidP="00263825">
      <w:pPr>
        <w:numPr>
          <w:ilvl w:val="0"/>
          <w:numId w:val="23"/>
        </w:numPr>
        <w:spacing w:after="0" w:line="240" w:lineRule="auto"/>
        <w:ind w:left="1843"/>
        <w:rPr>
          <w:rFonts w:ascii="Arial" w:eastAsia="Calibri" w:hAnsi="Arial" w:cs="Arial"/>
          <w:sz w:val="24"/>
          <w:szCs w:val="24"/>
        </w:rPr>
      </w:pPr>
      <w:r w:rsidRPr="00263825">
        <w:rPr>
          <w:rFonts w:ascii="Arial" w:eastAsia="SimSun" w:hAnsi="Arial" w:cs="Arial"/>
          <w:sz w:val="24"/>
          <w:szCs w:val="24"/>
        </w:rPr>
        <w:t>Betty Castillo Ortiz, Partido Liberación Nacional</w:t>
      </w: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Default="00263825" w:rsidP="00CE61DB">
      <w:pPr>
        <w:pStyle w:val="Sinespaciado"/>
        <w:rPr>
          <w:rFonts w:ascii="Arial" w:eastAsia="Calibri" w:hAnsi="Arial" w:cs="Arial"/>
          <w:sz w:val="16"/>
          <w:szCs w:val="16"/>
        </w:rPr>
      </w:pPr>
    </w:p>
    <w:p w:rsidR="00263825" w:rsidRPr="001F3A3E" w:rsidRDefault="00263825" w:rsidP="00263825">
      <w:pPr>
        <w:pStyle w:val="Sinespaciado"/>
        <w:ind w:left="2124" w:firstLine="708"/>
        <w:rPr>
          <w:rFonts w:ascii="Arial" w:hAnsi="Arial" w:cs="Arial"/>
          <w:b/>
          <w:sz w:val="24"/>
          <w:szCs w:val="24"/>
        </w:rPr>
      </w:pPr>
      <w:r w:rsidRPr="001F3A3E">
        <w:rPr>
          <w:rFonts w:ascii="Arial" w:hAnsi="Arial" w:cs="Arial"/>
          <w:b/>
          <w:sz w:val="24"/>
          <w:szCs w:val="24"/>
        </w:rPr>
        <w:lastRenderedPageBreak/>
        <w:t>LINETH ARTAVIA GONZÁLEZ</w:t>
      </w:r>
    </w:p>
    <w:p w:rsidR="00263825" w:rsidRDefault="00263825" w:rsidP="00263825">
      <w:pPr>
        <w:pStyle w:val="Sinespaciado"/>
        <w:jc w:val="center"/>
        <w:rPr>
          <w:rFonts w:ascii="Arial" w:hAnsi="Arial" w:cs="Arial"/>
          <w:b/>
          <w:sz w:val="24"/>
          <w:szCs w:val="24"/>
        </w:rPr>
      </w:pPr>
      <w:r w:rsidRPr="001F3A3E">
        <w:rPr>
          <w:rFonts w:ascii="Arial" w:hAnsi="Arial" w:cs="Arial"/>
          <w:b/>
          <w:sz w:val="24"/>
          <w:szCs w:val="24"/>
        </w:rPr>
        <w:t>SECRETARÍA CONCEJO MUNICIPAL</w:t>
      </w:r>
    </w:p>
    <w:p w:rsidR="00263825" w:rsidRDefault="00263825" w:rsidP="00263825">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3059956E" wp14:editId="77C67958">
            <wp:extent cx="213459" cy="152400"/>
            <wp:effectExtent l="0" t="0" r="0" b="0"/>
            <wp:docPr id="7" name="Imagen 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263825" w:rsidRDefault="00263825" w:rsidP="00CE61DB">
      <w:pPr>
        <w:pStyle w:val="Sinespaciado"/>
        <w:rPr>
          <w:rFonts w:ascii="Arial" w:eastAsia="Calibri" w:hAnsi="Arial" w:cs="Arial"/>
          <w:sz w:val="16"/>
          <w:szCs w:val="16"/>
        </w:rPr>
      </w:pPr>
    </w:p>
    <w:p w:rsidR="004F2958" w:rsidRDefault="004F2958" w:rsidP="00CE61DB">
      <w:pPr>
        <w:pStyle w:val="Sinespaciado"/>
        <w:rPr>
          <w:rFonts w:ascii="Arial" w:eastAsia="Calibri" w:hAnsi="Arial" w:cs="Arial"/>
          <w:sz w:val="16"/>
          <w:szCs w:val="16"/>
        </w:rPr>
      </w:pPr>
    </w:p>
    <w:p w:rsidR="004F2958" w:rsidRDefault="004F2958" w:rsidP="00CE61DB">
      <w:pPr>
        <w:pStyle w:val="Sinespaciado"/>
        <w:rPr>
          <w:rFonts w:ascii="Arial" w:eastAsia="Calibri" w:hAnsi="Arial" w:cs="Arial"/>
          <w:sz w:val="16"/>
          <w:szCs w:val="16"/>
        </w:rPr>
      </w:pPr>
    </w:p>
    <w:p w:rsidR="004F2958" w:rsidRDefault="004F2958" w:rsidP="00CE61DB">
      <w:pPr>
        <w:pStyle w:val="Sinespaciado"/>
        <w:rPr>
          <w:rFonts w:ascii="Arial" w:eastAsia="Calibri" w:hAnsi="Arial" w:cs="Arial"/>
          <w:sz w:val="16"/>
          <w:szCs w:val="16"/>
        </w:rPr>
      </w:pPr>
    </w:p>
    <w:p w:rsidR="004F2958" w:rsidRDefault="004F2958" w:rsidP="00CE61DB">
      <w:pPr>
        <w:pStyle w:val="Sinespaciado"/>
        <w:rPr>
          <w:rFonts w:ascii="Arial" w:eastAsia="Calibri" w:hAnsi="Arial" w:cs="Arial"/>
          <w:sz w:val="16"/>
          <w:szCs w:val="16"/>
        </w:rPr>
      </w:pPr>
    </w:p>
    <w:p w:rsidR="004F2958" w:rsidRDefault="004F2958" w:rsidP="00CE61DB">
      <w:pPr>
        <w:pStyle w:val="Sinespaciado"/>
        <w:rPr>
          <w:rFonts w:ascii="Arial" w:eastAsia="Calibri" w:hAnsi="Arial" w:cs="Arial"/>
          <w:sz w:val="16"/>
          <w:szCs w:val="16"/>
        </w:rPr>
      </w:pPr>
    </w:p>
    <w:p w:rsidR="004F2958" w:rsidRDefault="004F2958" w:rsidP="00CE61DB">
      <w:pPr>
        <w:pStyle w:val="Sinespaciado"/>
        <w:rPr>
          <w:rFonts w:ascii="Arial" w:eastAsia="Calibri" w:hAnsi="Arial" w:cs="Arial"/>
          <w:sz w:val="16"/>
          <w:szCs w:val="16"/>
        </w:rPr>
      </w:pPr>
    </w:p>
    <w:p w:rsidR="004F2958" w:rsidRDefault="004F2958" w:rsidP="00CE61DB">
      <w:pPr>
        <w:pStyle w:val="Sinespaciado"/>
        <w:rPr>
          <w:rFonts w:ascii="Arial" w:eastAsia="Calibri" w:hAnsi="Arial" w:cs="Arial"/>
          <w:sz w:val="16"/>
          <w:szCs w:val="16"/>
        </w:rPr>
      </w:pPr>
    </w:p>
    <w:p w:rsidR="004F2958" w:rsidRDefault="004F2958" w:rsidP="00CE61DB">
      <w:pPr>
        <w:pStyle w:val="Sinespaciado"/>
        <w:rPr>
          <w:rFonts w:ascii="Arial" w:eastAsia="Calibri" w:hAnsi="Arial" w:cs="Arial"/>
          <w:sz w:val="16"/>
          <w:szCs w:val="16"/>
        </w:rPr>
      </w:pPr>
    </w:p>
    <w:p w:rsidR="004F2958" w:rsidRDefault="004F2958" w:rsidP="00CE61DB">
      <w:pPr>
        <w:pStyle w:val="Sinespaciado"/>
        <w:rPr>
          <w:rFonts w:ascii="Arial" w:eastAsia="Calibri" w:hAnsi="Arial" w:cs="Arial"/>
          <w:sz w:val="16"/>
          <w:szCs w:val="16"/>
        </w:rPr>
      </w:pPr>
    </w:p>
    <w:p w:rsidR="004F2958" w:rsidRDefault="004F2958" w:rsidP="00CE61DB">
      <w:pPr>
        <w:pStyle w:val="Sinespaciado"/>
        <w:rPr>
          <w:rFonts w:ascii="Arial" w:eastAsia="Calibri" w:hAnsi="Arial" w:cs="Arial"/>
          <w:sz w:val="16"/>
          <w:szCs w:val="16"/>
        </w:rPr>
      </w:pPr>
    </w:p>
    <w:p w:rsidR="004F2958" w:rsidRDefault="004F2958" w:rsidP="00CE61DB">
      <w:pPr>
        <w:pStyle w:val="Sinespaciado"/>
        <w:rPr>
          <w:rFonts w:ascii="Arial" w:eastAsia="Calibri" w:hAnsi="Arial" w:cs="Arial"/>
          <w:sz w:val="16"/>
          <w:szCs w:val="16"/>
        </w:rPr>
      </w:pPr>
    </w:p>
    <w:p w:rsidR="004F2958" w:rsidRDefault="004F2958" w:rsidP="00CE61DB">
      <w:pPr>
        <w:pStyle w:val="Sinespaciado"/>
        <w:rPr>
          <w:rFonts w:ascii="Arial" w:eastAsia="Calibri" w:hAnsi="Arial" w:cs="Arial"/>
          <w:sz w:val="16"/>
          <w:szCs w:val="16"/>
        </w:rPr>
      </w:pPr>
    </w:p>
    <w:p w:rsidR="004F2958" w:rsidRDefault="004F2958" w:rsidP="00CE61DB">
      <w:pPr>
        <w:pStyle w:val="Sinespaciado"/>
        <w:rPr>
          <w:rFonts w:ascii="Arial" w:eastAsia="Calibri" w:hAnsi="Arial" w:cs="Arial"/>
          <w:sz w:val="16"/>
          <w:szCs w:val="16"/>
        </w:rPr>
      </w:pPr>
    </w:p>
    <w:p w:rsidR="004F2958" w:rsidRDefault="004F2958" w:rsidP="00CE61DB">
      <w:pPr>
        <w:pStyle w:val="Sinespaciado"/>
        <w:rPr>
          <w:rFonts w:ascii="Arial" w:eastAsia="Calibri" w:hAnsi="Arial" w:cs="Arial"/>
          <w:sz w:val="16"/>
          <w:szCs w:val="16"/>
        </w:rPr>
      </w:pPr>
    </w:p>
    <w:p w:rsidR="004F2958" w:rsidRDefault="004F2958" w:rsidP="00CE61DB">
      <w:pPr>
        <w:pStyle w:val="Sinespaciado"/>
        <w:rPr>
          <w:rFonts w:ascii="Arial" w:eastAsia="Calibri" w:hAnsi="Arial" w:cs="Arial"/>
          <w:sz w:val="16"/>
          <w:szCs w:val="16"/>
        </w:rPr>
      </w:pPr>
    </w:p>
    <w:p w:rsidR="004F2958" w:rsidRDefault="004F2958" w:rsidP="00CE61DB">
      <w:pPr>
        <w:pStyle w:val="Sinespaciado"/>
        <w:rPr>
          <w:rFonts w:ascii="Arial" w:eastAsia="Calibri" w:hAnsi="Arial" w:cs="Arial"/>
          <w:sz w:val="16"/>
          <w:szCs w:val="16"/>
        </w:rPr>
      </w:pPr>
    </w:p>
    <w:p w:rsidR="004F2958" w:rsidRDefault="004F2958" w:rsidP="00CE61DB">
      <w:pPr>
        <w:pStyle w:val="Sinespaciado"/>
        <w:rPr>
          <w:rFonts w:ascii="Arial" w:eastAsia="Calibri" w:hAnsi="Arial" w:cs="Arial"/>
          <w:sz w:val="16"/>
          <w:szCs w:val="16"/>
        </w:rPr>
      </w:pPr>
    </w:p>
    <w:p w:rsidR="004F2958" w:rsidRDefault="004F2958" w:rsidP="00CE61DB">
      <w:pPr>
        <w:pStyle w:val="Sinespaciado"/>
        <w:rPr>
          <w:rFonts w:ascii="Arial" w:eastAsia="Calibri" w:hAnsi="Arial" w:cs="Arial"/>
          <w:sz w:val="16"/>
          <w:szCs w:val="16"/>
        </w:rPr>
      </w:pPr>
    </w:p>
    <w:p w:rsidR="004F2958" w:rsidRDefault="004F2958" w:rsidP="00CE61DB">
      <w:pPr>
        <w:pStyle w:val="Sinespaciado"/>
        <w:rPr>
          <w:rFonts w:ascii="Arial" w:eastAsia="Calibri" w:hAnsi="Arial" w:cs="Arial"/>
          <w:sz w:val="16"/>
          <w:szCs w:val="16"/>
        </w:rPr>
      </w:pPr>
    </w:p>
    <w:p w:rsidR="004F2958" w:rsidRDefault="004F2958" w:rsidP="00CE61DB">
      <w:pPr>
        <w:pStyle w:val="Sinespaciado"/>
        <w:rPr>
          <w:rFonts w:ascii="Arial" w:eastAsia="Calibri" w:hAnsi="Arial" w:cs="Arial"/>
          <w:sz w:val="16"/>
          <w:szCs w:val="16"/>
        </w:rPr>
      </w:pPr>
    </w:p>
    <w:p w:rsidR="004F2958" w:rsidRDefault="004F2958" w:rsidP="00CE61DB">
      <w:pPr>
        <w:pStyle w:val="Sinespaciado"/>
        <w:rPr>
          <w:rFonts w:ascii="Arial" w:eastAsia="Calibri" w:hAnsi="Arial" w:cs="Arial"/>
          <w:sz w:val="16"/>
          <w:szCs w:val="16"/>
        </w:rPr>
      </w:pPr>
    </w:p>
    <w:p w:rsidR="004F2958" w:rsidRDefault="004F2958" w:rsidP="00CE61DB">
      <w:pPr>
        <w:pStyle w:val="Sinespaciado"/>
        <w:rPr>
          <w:rFonts w:ascii="Arial" w:eastAsia="Calibri" w:hAnsi="Arial" w:cs="Arial"/>
          <w:sz w:val="16"/>
          <w:szCs w:val="16"/>
        </w:rPr>
      </w:pPr>
    </w:p>
    <w:p w:rsidR="004F2958" w:rsidRDefault="004F2958" w:rsidP="00CE61DB">
      <w:pPr>
        <w:pStyle w:val="Sinespaciado"/>
        <w:rPr>
          <w:rFonts w:ascii="Arial" w:eastAsia="Calibri" w:hAnsi="Arial" w:cs="Arial"/>
          <w:sz w:val="16"/>
          <w:szCs w:val="16"/>
        </w:rPr>
      </w:pPr>
    </w:p>
    <w:p w:rsidR="004F2958" w:rsidRDefault="004F2958" w:rsidP="00CE61DB">
      <w:pPr>
        <w:pStyle w:val="Sinespaciado"/>
        <w:rPr>
          <w:rFonts w:ascii="Arial" w:eastAsia="Calibri" w:hAnsi="Arial" w:cs="Arial"/>
          <w:sz w:val="16"/>
          <w:szCs w:val="16"/>
        </w:rPr>
      </w:pPr>
    </w:p>
    <w:p w:rsidR="004F2958" w:rsidRDefault="004F2958" w:rsidP="00CE61DB">
      <w:pPr>
        <w:pStyle w:val="Sinespaciado"/>
        <w:rPr>
          <w:rFonts w:ascii="Arial" w:eastAsia="Calibri" w:hAnsi="Arial" w:cs="Arial"/>
          <w:sz w:val="16"/>
          <w:szCs w:val="16"/>
        </w:rPr>
      </w:pPr>
    </w:p>
    <w:p w:rsidR="004F2958" w:rsidRDefault="004F2958" w:rsidP="00CE61DB">
      <w:pPr>
        <w:pStyle w:val="Sinespaciado"/>
        <w:rPr>
          <w:rFonts w:ascii="Arial" w:eastAsia="Calibri" w:hAnsi="Arial" w:cs="Arial"/>
          <w:sz w:val="16"/>
          <w:szCs w:val="16"/>
        </w:rPr>
      </w:pPr>
    </w:p>
    <w:p w:rsidR="004F2958" w:rsidRDefault="004F2958" w:rsidP="00CE61DB">
      <w:pPr>
        <w:pStyle w:val="Sinespaciado"/>
        <w:rPr>
          <w:rFonts w:ascii="Arial" w:eastAsia="Calibri" w:hAnsi="Arial" w:cs="Arial"/>
          <w:sz w:val="16"/>
          <w:szCs w:val="16"/>
        </w:rPr>
      </w:pPr>
    </w:p>
    <w:p w:rsidR="004F2958" w:rsidRDefault="004F2958" w:rsidP="00CE61DB">
      <w:pPr>
        <w:pStyle w:val="Sinespaciado"/>
        <w:rPr>
          <w:rFonts w:ascii="Arial" w:eastAsia="Calibri" w:hAnsi="Arial" w:cs="Arial"/>
          <w:sz w:val="16"/>
          <w:szCs w:val="16"/>
        </w:rPr>
      </w:pPr>
    </w:p>
    <w:p w:rsidR="004F2958" w:rsidRDefault="004F2958" w:rsidP="00CE61DB">
      <w:pPr>
        <w:pStyle w:val="Sinespaciado"/>
        <w:rPr>
          <w:rFonts w:ascii="Arial" w:eastAsia="Calibri" w:hAnsi="Arial" w:cs="Arial"/>
          <w:sz w:val="16"/>
          <w:szCs w:val="16"/>
        </w:rPr>
      </w:pPr>
    </w:p>
    <w:p w:rsidR="004F2958" w:rsidRDefault="004F2958" w:rsidP="00CE61DB">
      <w:pPr>
        <w:pStyle w:val="Sinespaciado"/>
        <w:rPr>
          <w:rFonts w:ascii="Arial" w:eastAsia="Calibri" w:hAnsi="Arial" w:cs="Arial"/>
          <w:sz w:val="16"/>
          <w:szCs w:val="16"/>
        </w:rPr>
      </w:pPr>
    </w:p>
    <w:p w:rsidR="004F2958" w:rsidRDefault="004F2958" w:rsidP="00CE61DB">
      <w:pPr>
        <w:pStyle w:val="Sinespaciado"/>
        <w:rPr>
          <w:rFonts w:ascii="Arial" w:eastAsia="Calibri" w:hAnsi="Arial" w:cs="Arial"/>
          <w:sz w:val="16"/>
          <w:szCs w:val="16"/>
        </w:rPr>
      </w:pPr>
    </w:p>
    <w:p w:rsidR="004F2958" w:rsidRDefault="004F2958" w:rsidP="00CE61DB">
      <w:pPr>
        <w:pStyle w:val="Sinespaciado"/>
        <w:rPr>
          <w:rFonts w:ascii="Arial" w:eastAsia="Calibri" w:hAnsi="Arial" w:cs="Arial"/>
          <w:sz w:val="16"/>
          <w:szCs w:val="16"/>
        </w:rPr>
      </w:pPr>
    </w:p>
    <w:p w:rsidR="004F2958" w:rsidRDefault="004F2958" w:rsidP="00CE61DB">
      <w:pPr>
        <w:pStyle w:val="Sinespaciado"/>
        <w:rPr>
          <w:rFonts w:ascii="Arial" w:eastAsia="Calibri" w:hAnsi="Arial" w:cs="Arial"/>
          <w:sz w:val="16"/>
          <w:szCs w:val="16"/>
        </w:rPr>
      </w:pPr>
    </w:p>
    <w:p w:rsidR="004F2958" w:rsidRDefault="004F2958" w:rsidP="00CE61DB">
      <w:pPr>
        <w:pStyle w:val="Sinespaciado"/>
        <w:rPr>
          <w:rFonts w:ascii="Arial" w:eastAsia="Calibri" w:hAnsi="Arial" w:cs="Arial"/>
          <w:sz w:val="16"/>
          <w:szCs w:val="16"/>
        </w:rPr>
      </w:pPr>
    </w:p>
    <w:p w:rsidR="004F2958" w:rsidRDefault="004F2958" w:rsidP="00CE61DB">
      <w:pPr>
        <w:pStyle w:val="Sinespaciado"/>
        <w:rPr>
          <w:rFonts w:ascii="Arial" w:eastAsia="Calibri" w:hAnsi="Arial" w:cs="Arial"/>
          <w:sz w:val="16"/>
          <w:szCs w:val="16"/>
        </w:rPr>
      </w:pPr>
    </w:p>
    <w:p w:rsidR="004F2958" w:rsidRDefault="004F2958" w:rsidP="00CE61DB">
      <w:pPr>
        <w:pStyle w:val="Sinespaciado"/>
        <w:rPr>
          <w:rFonts w:ascii="Arial" w:eastAsia="Calibri" w:hAnsi="Arial" w:cs="Arial"/>
          <w:sz w:val="16"/>
          <w:szCs w:val="16"/>
        </w:rPr>
      </w:pPr>
    </w:p>
    <w:p w:rsidR="004F2958" w:rsidRDefault="004F2958" w:rsidP="00CE61DB">
      <w:pPr>
        <w:pStyle w:val="Sinespaciado"/>
        <w:rPr>
          <w:rFonts w:ascii="Arial" w:eastAsia="Calibri" w:hAnsi="Arial" w:cs="Arial"/>
          <w:sz w:val="16"/>
          <w:szCs w:val="16"/>
        </w:rPr>
      </w:pPr>
    </w:p>
    <w:p w:rsidR="004F2958" w:rsidRDefault="004F2958" w:rsidP="00CE61DB">
      <w:pPr>
        <w:pStyle w:val="Sinespaciado"/>
        <w:rPr>
          <w:rFonts w:ascii="Arial" w:eastAsia="Calibri" w:hAnsi="Arial" w:cs="Arial"/>
          <w:sz w:val="16"/>
          <w:szCs w:val="16"/>
        </w:rPr>
      </w:pPr>
    </w:p>
    <w:p w:rsidR="004F2958" w:rsidRDefault="004F2958" w:rsidP="00CE61DB">
      <w:pPr>
        <w:pStyle w:val="Sinespaciado"/>
        <w:rPr>
          <w:rFonts w:ascii="Arial" w:eastAsia="Calibri" w:hAnsi="Arial" w:cs="Arial"/>
          <w:sz w:val="16"/>
          <w:szCs w:val="16"/>
        </w:rPr>
      </w:pPr>
    </w:p>
    <w:p w:rsidR="004F2958" w:rsidRDefault="004F2958" w:rsidP="00CE61DB">
      <w:pPr>
        <w:pStyle w:val="Sinespaciado"/>
        <w:rPr>
          <w:rFonts w:ascii="Arial" w:eastAsia="Calibri" w:hAnsi="Arial" w:cs="Arial"/>
          <w:sz w:val="16"/>
          <w:szCs w:val="16"/>
        </w:rPr>
      </w:pPr>
    </w:p>
    <w:p w:rsidR="004F2958" w:rsidRDefault="004F2958" w:rsidP="00CE61DB">
      <w:pPr>
        <w:pStyle w:val="Sinespaciado"/>
        <w:rPr>
          <w:rFonts w:ascii="Arial" w:eastAsia="Calibri" w:hAnsi="Arial" w:cs="Arial"/>
          <w:sz w:val="16"/>
          <w:szCs w:val="16"/>
        </w:rPr>
      </w:pPr>
    </w:p>
    <w:p w:rsidR="004F2958" w:rsidRDefault="004F2958" w:rsidP="00CE61DB">
      <w:pPr>
        <w:pStyle w:val="Sinespaciado"/>
        <w:rPr>
          <w:rFonts w:ascii="Arial" w:eastAsia="Calibri" w:hAnsi="Arial" w:cs="Arial"/>
          <w:sz w:val="16"/>
          <w:szCs w:val="16"/>
        </w:rPr>
      </w:pPr>
    </w:p>
    <w:p w:rsidR="004F2958" w:rsidRDefault="004F2958" w:rsidP="00CE61DB">
      <w:pPr>
        <w:pStyle w:val="Sinespaciado"/>
        <w:rPr>
          <w:rFonts w:ascii="Arial" w:eastAsia="Calibri" w:hAnsi="Arial" w:cs="Arial"/>
          <w:sz w:val="16"/>
          <w:szCs w:val="16"/>
        </w:rPr>
      </w:pPr>
    </w:p>
    <w:p w:rsidR="004F2958" w:rsidRDefault="004F2958" w:rsidP="00CE61DB">
      <w:pPr>
        <w:pStyle w:val="Sinespaciado"/>
        <w:rPr>
          <w:rFonts w:ascii="Arial" w:eastAsia="Calibri" w:hAnsi="Arial" w:cs="Arial"/>
          <w:sz w:val="16"/>
          <w:szCs w:val="16"/>
        </w:rPr>
      </w:pPr>
    </w:p>
    <w:p w:rsidR="004F2958" w:rsidRDefault="004F2958" w:rsidP="00CE61DB">
      <w:pPr>
        <w:pStyle w:val="Sinespaciado"/>
        <w:rPr>
          <w:rFonts w:ascii="Arial" w:eastAsia="Calibri" w:hAnsi="Arial" w:cs="Arial"/>
          <w:sz w:val="16"/>
          <w:szCs w:val="16"/>
        </w:rPr>
      </w:pPr>
    </w:p>
    <w:p w:rsidR="004F2958" w:rsidRDefault="004F2958" w:rsidP="00CE61DB">
      <w:pPr>
        <w:pStyle w:val="Sinespaciado"/>
        <w:rPr>
          <w:rFonts w:ascii="Arial" w:eastAsia="Calibri" w:hAnsi="Arial" w:cs="Arial"/>
          <w:sz w:val="16"/>
          <w:szCs w:val="16"/>
        </w:rPr>
      </w:pPr>
    </w:p>
    <w:p w:rsidR="004F2958" w:rsidRDefault="004F2958" w:rsidP="00CE61DB">
      <w:pPr>
        <w:pStyle w:val="Sinespaciado"/>
        <w:rPr>
          <w:rFonts w:ascii="Arial" w:eastAsia="Calibri" w:hAnsi="Arial" w:cs="Arial"/>
          <w:sz w:val="16"/>
          <w:szCs w:val="16"/>
        </w:rPr>
      </w:pPr>
    </w:p>
    <w:p w:rsidR="004F2958" w:rsidRDefault="004F2958" w:rsidP="00CE61DB">
      <w:pPr>
        <w:pStyle w:val="Sinespaciado"/>
        <w:rPr>
          <w:rFonts w:ascii="Arial" w:eastAsia="Calibri" w:hAnsi="Arial" w:cs="Arial"/>
          <w:sz w:val="16"/>
          <w:szCs w:val="16"/>
        </w:rPr>
      </w:pPr>
    </w:p>
    <w:p w:rsidR="004F2958" w:rsidRDefault="004F2958" w:rsidP="00CE61DB">
      <w:pPr>
        <w:pStyle w:val="Sinespaciado"/>
        <w:rPr>
          <w:rFonts w:ascii="Arial" w:eastAsia="Calibri" w:hAnsi="Arial" w:cs="Arial"/>
          <w:sz w:val="16"/>
          <w:szCs w:val="16"/>
        </w:rPr>
      </w:pPr>
    </w:p>
    <w:p w:rsidR="004F2958" w:rsidRDefault="004F2958" w:rsidP="00CE61DB">
      <w:pPr>
        <w:pStyle w:val="Sinespaciado"/>
        <w:rPr>
          <w:rFonts w:ascii="Arial" w:eastAsia="Calibri" w:hAnsi="Arial" w:cs="Arial"/>
          <w:sz w:val="16"/>
          <w:szCs w:val="16"/>
        </w:rPr>
      </w:pPr>
    </w:p>
    <w:p w:rsidR="004F2958" w:rsidRDefault="004F2958" w:rsidP="00CE61DB">
      <w:pPr>
        <w:pStyle w:val="Sinespaciado"/>
        <w:rPr>
          <w:rFonts w:ascii="Arial" w:eastAsia="Calibri" w:hAnsi="Arial" w:cs="Arial"/>
          <w:sz w:val="16"/>
          <w:szCs w:val="16"/>
        </w:rPr>
      </w:pPr>
    </w:p>
    <w:p w:rsidR="004F2958" w:rsidRDefault="004F2958" w:rsidP="00CE61DB">
      <w:pPr>
        <w:pStyle w:val="Sinespaciado"/>
        <w:rPr>
          <w:rFonts w:ascii="Arial" w:eastAsia="Calibri" w:hAnsi="Arial" w:cs="Arial"/>
          <w:sz w:val="16"/>
          <w:szCs w:val="16"/>
        </w:rPr>
      </w:pPr>
    </w:p>
    <w:p w:rsidR="004F2958" w:rsidRDefault="004F2958" w:rsidP="00CE61DB">
      <w:pPr>
        <w:pStyle w:val="Sinespaciado"/>
        <w:rPr>
          <w:rFonts w:ascii="Arial" w:eastAsia="Calibri" w:hAnsi="Arial" w:cs="Arial"/>
          <w:sz w:val="16"/>
          <w:szCs w:val="16"/>
        </w:rPr>
      </w:pPr>
    </w:p>
    <w:p w:rsidR="004F2958" w:rsidRDefault="004F2958" w:rsidP="00CE61DB">
      <w:pPr>
        <w:pStyle w:val="Sinespaciado"/>
        <w:rPr>
          <w:rFonts w:ascii="Arial" w:eastAsia="Calibri" w:hAnsi="Arial" w:cs="Arial"/>
          <w:sz w:val="16"/>
          <w:szCs w:val="16"/>
        </w:rPr>
      </w:pPr>
    </w:p>
    <w:p w:rsidR="004F2958" w:rsidRDefault="004F2958" w:rsidP="00CE61DB">
      <w:pPr>
        <w:pStyle w:val="Sinespaciado"/>
        <w:rPr>
          <w:rFonts w:ascii="Arial" w:eastAsia="Calibri" w:hAnsi="Arial" w:cs="Arial"/>
          <w:sz w:val="16"/>
          <w:szCs w:val="16"/>
        </w:rPr>
      </w:pPr>
    </w:p>
    <w:p w:rsidR="004F2958" w:rsidRPr="001F3A3E" w:rsidRDefault="00CA64EA" w:rsidP="004F2958">
      <w:pPr>
        <w:ind w:left="4956"/>
        <w:rPr>
          <w:rFonts w:ascii="Arial" w:hAnsi="Arial" w:cs="Arial"/>
          <w:b/>
          <w:sz w:val="24"/>
          <w:szCs w:val="24"/>
          <w:lang w:val="es-ES"/>
        </w:rPr>
      </w:pPr>
      <w:r>
        <w:rPr>
          <w:rFonts w:ascii="Arial" w:hAnsi="Arial" w:cs="Arial"/>
          <w:b/>
          <w:sz w:val="24"/>
          <w:szCs w:val="24"/>
          <w:lang w:val="es-ES"/>
        </w:rPr>
        <w:t xml:space="preserve">        </w:t>
      </w:r>
      <w:r w:rsidR="004F2958">
        <w:rPr>
          <w:rFonts w:ascii="Arial" w:hAnsi="Arial" w:cs="Arial"/>
          <w:b/>
          <w:sz w:val="24"/>
          <w:szCs w:val="24"/>
          <w:lang w:val="es-ES"/>
        </w:rPr>
        <w:t>OFICIO MSPH-CM-ACUER-391</w:t>
      </w:r>
      <w:r w:rsidR="004F2958" w:rsidRPr="001F3A3E">
        <w:rPr>
          <w:rFonts w:ascii="Arial" w:hAnsi="Arial" w:cs="Arial"/>
          <w:b/>
          <w:sz w:val="24"/>
          <w:szCs w:val="24"/>
          <w:lang w:val="es-ES"/>
        </w:rPr>
        <w:t>-19</w:t>
      </w:r>
    </w:p>
    <w:p w:rsidR="004F2958" w:rsidRPr="001F3A3E" w:rsidRDefault="004F2958" w:rsidP="004F2958">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10 de julio</w:t>
      </w:r>
      <w:r w:rsidRPr="001F3A3E">
        <w:rPr>
          <w:rFonts w:ascii="Arial" w:eastAsia="Calibri" w:hAnsi="Arial" w:cs="Arial"/>
          <w:sz w:val="24"/>
          <w:szCs w:val="24"/>
          <w:lang w:val="es-ES"/>
        </w:rPr>
        <w:t xml:space="preserve"> de 2019</w:t>
      </w:r>
    </w:p>
    <w:p w:rsidR="004F2958" w:rsidRPr="001F3A3E" w:rsidRDefault="004F2958" w:rsidP="004F2958">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4F2958" w:rsidRDefault="004F2958" w:rsidP="004F2958">
      <w:pPr>
        <w:pStyle w:val="Sinespaciado"/>
        <w:rPr>
          <w:rFonts w:ascii="Arial" w:hAnsi="Arial" w:cs="Arial"/>
          <w:sz w:val="24"/>
          <w:szCs w:val="24"/>
          <w:lang w:val="es-ES" w:eastAsia="es-ES"/>
        </w:rPr>
      </w:pPr>
      <w:r>
        <w:rPr>
          <w:rFonts w:ascii="Arial" w:hAnsi="Arial" w:cs="Arial"/>
          <w:sz w:val="24"/>
          <w:szCs w:val="24"/>
          <w:lang w:val="es-ES" w:eastAsia="es-ES"/>
        </w:rPr>
        <w:t>Señores</w:t>
      </w:r>
    </w:p>
    <w:p w:rsidR="004F2958" w:rsidRDefault="004F2958" w:rsidP="004F2958">
      <w:pPr>
        <w:pStyle w:val="Sinespaciado"/>
        <w:rPr>
          <w:rFonts w:ascii="Arial" w:hAnsi="Arial" w:cs="Arial"/>
          <w:sz w:val="24"/>
          <w:szCs w:val="24"/>
          <w:lang w:val="es-ES" w:eastAsia="es-ES"/>
        </w:rPr>
      </w:pPr>
      <w:r>
        <w:rPr>
          <w:rFonts w:ascii="Arial" w:hAnsi="Arial" w:cs="Arial"/>
          <w:sz w:val="24"/>
          <w:szCs w:val="24"/>
          <w:lang w:val="es-ES" w:eastAsia="es-ES"/>
        </w:rPr>
        <w:t>Comisión de Obras Públicas</w:t>
      </w:r>
    </w:p>
    <w:p w:rsidR="004F2958" w:rsidRPr="00A25B15" w:rsidRDefault="004F2958" w:rsidP="004F2958">
      <w:pPr>
        <w:pStyle w:val="Sinespaciado"/>
        <w:rPr>
          <w:rFonts w:ascii="Arial" w:hAnsi="Arial" w:cs="Arial"/>
          <w:sz w:val="24"/>
          <w:szCs w:val="24"/>
          <w:lang w:val="es-ES" w:eastAsia="es-ES"/>
        </w:rPr>
      </w:pPr>
      <w:r>
        <w:rPr>
          <w:rFonts w:ascii="Arial" w:hAnsi="Arial" w:cs="Arial"/>
          <w:sz w:val="24"/>
          <w:szCs w:val="24"/>
          <w:lang w:val="es-ES" w:eastAsia="es-ES"/>
        </w:rPr>
        <w:lastRenderedPageBreak/>
        <w:t>Municipalidad de San Pablo de Heredia</w:t>
      </w:r>
    </w:p>
    <w:p w:rsidR="004F2958" w:rsidRDefault="004F2958" w:rsidP="004F2958">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4F2958" w:rsidRDefault="004F2958" w:rsidP="004F2958">
      <w:pPr>
        <w:spacing w:after="0"/>
        <w:rPr>
          <w:rFonts w:ascii="Arial" w:eastAsia="Times New Roman" w:hAnsi="Arial" w:cs="Arial"/>
          <w:sz w:val="24"/>
          <w:szCs w:val="24"/>
          <w:lang w:val="es-ES" w:eastAsia="es-ES"/>
        </w:rPr>
      </w:pPr>
    </w:p>
    <w:p w:rsidR="004F2958" w:rsidRPr="001F3A3E" w:rsidRDefault="004F2958" w:rsidP="004F2958">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4F2958" w:rsidRPr="001F3A3E" w:rsidRDefault="004F2958" w:rsidP="004F2958">
      <w:pPr>
        <w:spacing w:after="0" w:line="240" w:lineRule="auto"/>
        <w:rPr>
          <w:rFonts w:ascii="Calibri" w:eastAsia="Calibri" w:hAnsi="Calibri" w:cs="Times New Roman"/>
          <w:lang w:val="es-ES"/>
        </w:rPr>
      </w:pPr>
    </w:p>
    <w:p w:rsidR="004F2958" w:rsidRPr="001F3A3E" w:rsidRDefault="004F2958" w:rsidP="004F2958">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4F2958" w:rsidRPr="001F3A3E" w:rsidRDefault="004F2958" w:rsidP="004F2958">
      <w:pPr>
        <w:spacing w:after="0" w:line="240" w:lineRule="auto"/>
        <w:rPr>
          <w:rFonts w:ascii="Calibri" w:eastAsia="Calibri" w:hAnsi="Calibri" w:cs="Times New Roman"/>
          <w:lang w:val="es-ES" w:eastAsia="es-ES"/>
        </w:rPr>
      </w:pPr>
    </w:p>
    <w:p w:rsidR="004F2958" w:rsidRPr="001F3A3E" w:rsidRDefault="004F2958" w:rsidP="004F2958">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4F2958" w:rsidRPr="00E479ED" w:rsidRDefault="004F2958" w:rsidP="004F2958">
      <w:pPr>
        <w:pStyle w:val="Sinespaciad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28</w:t>
      </w:r>
      <w:r w:rsidRPr="001F3A3E">
        <w:rPr>
          <w:rFonts w:ascii="Arial" w:hAnsi="Arial" w:cs="Arial"/>
          <w:b/>
          <w:sz w:val="24"/>
          <w:szCs w:val="24"/>
          <w:lang w:val="es-ES"/>
        </w:rPr>
        <w:t xml:space="preserve">-19 CELEBRADA EL DÍA </w:t>
      </w:r>
      <w:r>
        <w:rPr>
          <w:rFonts w:ascii="Arial" w:hAnsi="Arial" w:cs="Arial"/>
          <w:b/>
          <w:sz w:val="24"/>
          <w:szCs w:val="24"/>
          <w:lang w:val="es-ES"/>
        </w:rPr>
        <w:t>OCHO</w:t>
      </w:r>
      <w:r w:rsidRPr="001F3A3E">
        <w:rPr>
          <w:rFonts w:ascii="Arial" w:hAnsi="Arial" w:cs="Arial"/>
          <w:b/>
          <w:sz w:val="24"/>
          <w:szCs w:val="24"/>
          <w:lang w:val="es-ES"/>
        </w:rPr>
        <w:t xml:space="preserve"> 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4F2958" w:rsidRPr="004F2958" w:rsidRDefault="004F2958" w:rsidP="004F2958">
      <w:pPr>
        <w:pStyle w:val="Sinespaciado"/>
      </w:pPr>
    </w:p>
    <w:p w:rsidR="004F2958" w:rsidRPr="004F2958" w:rsidRDefault="004F2958" w:rsidP="004F2958">
      <w:pPr>
        <w:spacing w:after="0" w:line="240" w:lineRule="auto"/>
        <w:jc w:val="both"/>
        <w:rPr>
          <w:rFonts w:ascii="Arial" w:eastAsia="Calibri" w:hAnsi="Arial" w:cs="Arial"/>
          <w:b/>
          <w:sz w:val="24"/>
          <w:szCs w:val="24"/>
          <w:lang w:val="es-ES_tradnl" w:eastAsia="es-ES_tradnl"/>
        </w:rPr>
      </w:pPr>
      <w:r w:rsidRPr="004F2958">
        <w:rPr>
          <w:rFonts w:ascii="Arial" w:eastAsia="Calibri" w:hAnsi="Arial" w:cs="Arial"/>
          <w:b/>
          <w:sz w:val="24"/>
          <w:szCs w:val="24"/>
          <w:lang w:val="es-ES_tradnl" w:eastAsia="es-ES_tradnl"/>
        </w:rPr>
        <w:t>CONSIDERANDO</w:t>
      </w:r>
    </w:p>
    <w:p w:rsidR="004F2958" w:rsidRPr="003122C8" w:rsidRDefault="004F2958" w:rsidP="003122C8">
      <w:pPr>
        <w:pStyle w:val="Sinespaciado"/>
      </w:pPr>
    </w:p>
    <w:p w:rsidR="004F2958" w:rsidRPr="004F2958" w:rsidRDefault="004F2958" w:rsidP="004F2958">
      <w:pPr>
        <w:spacing w:after="0" w:line="240" w:lineRule="auto"/>
        <w:jc w:val="both"/>
        <w:rPr>
          <w:rFonts w:ascii="Arial" w:eastAsia="Calibri" w:hAnsi="Arial" w:cs="Arial"/>
          <w:b/>
          <w:sz w:val="24"/>
          <w:szCs w:val="24"/>
          <w:lang w:val="es-ES_tradnl" w:eastAsia="es-ES_tradnl"/>
        </w:rPr>
      </w:pPr>
      <w:r w:rsidRPr="004F2958">
        <w:rPr>
          <w:rFonts w:ascii="Arial" w:eastAsia="Calibri" w:hAnsi="Arial" w:cs="Arial"/>
          <w:sz w:val="24"/>
          <w:szCs w:val="24"/>
          <w:lang w:val="es-ES_tradnl" w:eastAsia="es-ES_tradnl"/>
        </w:rPr>
        <w:t>Oficio MSPH-AM-NI-130-2019, de fecha 08 de julio de 2019, suscrito por el Sr. Bernardo Porras López, Alcalde Municipal, donde remite el oficio MSPH-DDU-IP-NI-047-2019, suscrito por el Sr. Allan Alfaro Arias, Sección de Infraestructura Privada, con tema para ser traslado a la Comisión de Obras Públicas.</w:t>
      </w:r>
    </w:p>
    <w:p w:rsidR="004F2958" w:rsidRPr="004F2958" w:rsidRDefault="004F2958" w:rsidP="003122C8">
      <w:pPr>
        <w:pStyle w:val="Sinespaciado"/>
        <w:rPr>
          <w:lang w:val="es-ES_tradnl" w:eastAsia="es-ES_tradnl"/>
        </w:rPr>
      </w:pPr>
    </w:p>
    <w:p w:rsidR="004F2958" w:rsidRPr="004F2958" w:rsidRDefault="004F2958" w:rsidP="004F2958">
      <w:pPr>
        <w:spacing w:after="0" w:line="240" w:lineRule="auto"/>
        <w:jc w:val="both"/>
        <w:rPr>
          <w:rFonts w:ascii="Arial" w:eastAsia="Calibri" w:hAnsi="Arial" w:cs="Arial"/>
          <w:b/>
          <w:sz w:val="24"/>
          <w:szCs w:val="24"/>
          <w:lang w:val="es-ES_tradnl" w:eastAsia="es-ES_tradnl"/>
        </w:rPr>
      </w:pPr>
      <w:r w:rsidRPr="004F2958">
        <w:rPr>
          <w:rFonts w:ascii="Arial" w:eastAsia="Calibri" w:hAnsi="Arial" w:cs="Arial"/>
          <w:b/>
          <w:sz w:val="24"/>
          <w:szCs w:val="24"/>
          <w:lang w:val="es-ES_tradnl" w:eastAsia="es-ES_tradnl"/>
        </w:rPr>
        <w:t>ESTE CONCEJO MUNICIPAL ACUERDA</w:t>
      </w:r>
    </w:p>
    <w:p w:rsidR="004F2958" w:rsidRPr="003122C8" w:rsidRDefault="004F2958" w:rsidP="003122C8">
      <w:pPr>
        <w:pStyle w:val="Sinespaciado"/>
      </w:pPr>
    </w:p>
    <w:p w:rsidR="004F2958" w:rsidRPr="004F2958" w:rsidRDefault="004F2958" w:rsidP="004F2958">
      <w:pPr>
        <w:spacing w:after="0" w:line="240" w:lineRule="auto"/>
        <w:jc w:val="both"/>
        <w:rPr>
          <w:rFonts w:ascii="Arial" w:eastAsia="Calibri" w:hAnsi="Arial" w:cs="Arial"/>
          <w:sz w:val="24"/>
          <w:szCs w:val="24"/>
        </w:rPr>
      </w:pPr>
      <w:r w:rsidRPr="004F2958">
        <w:rPr>
          <w:rFonts w:ascii="Arial" w:eastAsia="Calibri" w:hAnsi="Arial" w:cs="Arial"/>
          <w:sz w:val="24"/>
          <w:szCs w:val="24"/>
        </w:rPr>
        <w:t xml:space="preserve">Remitir dicho oficio a la Comisión de Obras Públicas para su respectivo análisis y posterior dictamen del siguiente tema: </w:t>
      </w:r>
    </w:p>
    <w:p w:rsidR="004F2958" w:rsidRPr="004F2958" w:rsidRDefault="004F2958" w:rsidP="003122C8">
      <w:pPr>
        <w:pStyle w:val="Sinespaciado"/>
      </w:pPr>
    </w:p>
    <w:p w:rsidR="004F2958" w:rsidRPr="004F2958" w:rsidRDefault="004F2958" w:rsidP="004F2958">
      <w:pPr>
        <w:numPr>
          <w:ilvl w:val="0"/>
          <w:numId w:val="24"/>
        </w:numPr>
        <w:spacing w:after="0" w:line="240" w:lineRule="auto"/>
        <w:contextualSpacing/>
        <w:jc w:val="both"/>
        <w:rPr>
          <w:rFonts w:ascii="Arial" w:eastAsia="Calibri" w:hAnsi="Arial" w:cs="Arial"/>
          <w:sz w:val="24"/>
          <w:szCs w:val="24"/>
        </w:rPr>
      </w:pPr>
      <w:r w:rsidRPr="004F2958">
        <w:rPr>
          <w:rFonts w:ascii="Arial" w:eastAsia="Calibri" w:hAnsi="Arial" w:cs="Arial"/>
          <w:sz w:val="24"/>
          <w:szCs w:val="24"/>
        </w:rPr>
        <w:t>Solicitud de recepción parcial de obras e infraestructura pública por parte del desarrollador del Condominio residencial Altamira.</w:t>
      </w:r>
    </w:p>
    <w:p w:rsidR="004F2958" w:rsidRPr="004F2958" w:rsidRDefault="004F2958" w:rsidP="003122C8">
      <w:pPr>
        <w:pStyle w:val="Sinespaciado"/>
      </w:pPr>
    </w:p>
    <w:p w:rsidR="004F2958" w:rsidRPr="004F2958" w:rsidRDefault="004F2958" w:rsidP="004F2958">
      <w:pPr>
        <w:spacing w:after="0" w:line="240" w:lineRule="auto"/>
        <w:jc w:val="both"/>
        <w:rPr>
          <w:rFonts w:ascii="Arial" w:eastAsia="Calibri" w:hAnsi="Arial" w:cs="Arial"/>
          <w:b/>
        </w:rPr>
      </w:pPr>
      <w:r w:rsidRPr="004F2958">
        <w:rPr>
          <w:rFonts w:ascii="Arial" w:eastAsia="Calibri" w:hAnsi="Arial" w:cs="Arial"/>
          <w:b/>
        </w:rPr>
        <w:t>ACUERDO UNÁNIME Y DECLARADO DEFINITIVAMENTE APROBADO N° 391-19</w:t>
      </w:r>
    </w:p>
    <w:p w:rsidR="004F2958" w:rsidRPr="004F2958" w:rsidRDefault="004F2958" w:rsidP="004F2958">
      <w:pPr>
        <w:spacing w:after="0" w:line="240" w:lineRule="auto"/>
        <w:rPr>
          <w:rFonts w:ascii="Calibri" w:eastAsia="Calibri" w:hAnsi="Calibri" w:cs="Times New Roman"/>
        </w:rPr>
      </w:pPr>
    </w:p>
    <w:p w:rsidR="004F2958" w:rsidRPr="004F2958" w:rsidRDefault="004F2958" w:rsidP="004F2958">
      <w:pPr>
        <w:spacing w:after="0" w:line="240" w:lineRule="auto"/>
        <w:jc w:val="both"/>
        <w:rPr>
          <w:rFonts w:ascii="Arial" w:eastAsia="Calibri" w:hAnsi="Arial" w:cs="Arial"/>
          <w:sz w:val="24"/>
          <w:szCs w:val="24"/>
        </w:rPr>
      </w:pPr>
      <w:r w:rsidRPr="004F2958">
        <w:rPr>
          <w:rFonts w:ascii="Arial" w:eastAsia="Calibri" w:hAnsi="Arial" w:cs="Arial"/>
          <w:sz w:val="24"/>
          <w:szCs w:val="24"/>
        </w:rPr>
        <w:t>Acuerdo con el voto positivo de los regidores</w:t>
      </w:r>
    </w:p>
    <w:p w:rsidR="004F2958" w:rsidRPr="004F2958" w:rsidRDefault="004F2958" w:rsidP="003122C8">
      <w:pPr>
        <w:pStyle w:val="Sinespaciado"/>
      </w:pPr>
    </w:p>
    <w:p w:rsidR="004F2958" w:rsidRPr="004F2958" w:rsidRDefault="004F2958" w:rsidP="004F2958">
      <w:pPr>
        <w:numPr>
          <w:ilvl w:val="0"/>
          <w:numId w:val="25"/>
        </w:numPr>
        <w:spacing w:after="0" w:line="240" w:lineRule="auto"/>
        <w:ind w:left="1701" w:right="-799"/>
        <w:rPr>
          <w:rFonts w:ascii="Arial" w:eastAsia="Calibri" w:hAnsi="Arial" w:cs="Arial"/>
          <w:sz w:val="24"/>
          <w:szCs w:val="24"/>
        </w:rPr>
      </w:pPr>
      <w:r w:rsidRPr="004F2958">
        <w:rPr>
          <w:rFonts w:ascii="Arial" w:eastAsia="Calibri" w:hAnsi="Arial" w:cs="Arial"/>
          <w:sz w:val="24"/>
          <w:szCs w:val="24"/>
        </w:rPr>
        <w:t>María de los Ángeles Artavia Zeledón, Partido Unidad Social Cristiana</w:t>
      </w:r>
    </w:p>
    <w:p w:rsidR="004F2958" w:rsidRPr="004F2958" w:rsidRDefault="004F2958" w:rsidP="004F2958">
      <w:pPr>
        <w:numPr>
          <w:ilvl w:val="0"/>
          <w:numId w:val="25"/>
        </w:numPr>
        <w:spacing w:after="0" w:line="240" w:lineRule="auto"/>
        <w:ind w:left="1701" w:right="-799"/>
        <w:rPr>
          <w:rFonts w:ascii="Arial" w:eastAsia="Calibri" w:hAnsi="Arial" w:cs="Arial"/>
          <w:sz w:val="24"/>
          <w:szCs w:val="24"/>
        </w:rPr>
      </w:pPr>
      <w:r w:rsidRPr="004F2958">
        <w:rPr>
          <w:rFonts w:ascii="Arial" w:eastAsia="Calibri" w:hAnsi="Arial" w:cs="Arial"/>
          <w:sz w:val="24"/>
          <w:szCs w:val="24"/>
        </w:rPr>
        <w:t>Julio César Benavides Espinoza, Partido Unidad Social Cristiana</w:t>
      </w:r>
    </w:p>
    <w:p w:rsidR="004F2958" w:rsidRPr="004F2958" w:rsidRDefault="004F2958" w:rsidP="004F2958">
      <w:pPr>
        <w:numPr>
          <w:ilvl w:val="0"/>
          <w:numId w:val="25"/>
        </w:numPr>
        <w:spacing w:after="0" w:line="240" w:lineRule="auto"/>
        <w:ind w:left="1701" w:right="-799"/>
        <w:rPr>
          <w:rFonts w:ascii="Arial" w:eastAsia="Calibri" w:hAnsi="Arial" w:cs="Arial"/>
          <w:sz w:val="24"/>
          <w:szCs w:val="24"/>
        </w:rPr>
      </w:pPr>
      <w:r w:rsidRPr="004F2958">
        <w:rPr>
          <w:rFonts w:ascii="Arial" w:eastAsia="Calibri" w:hAnsi="Arial" w:cs="Arial"/>
          <w:sz w:val="24"/>
          <w:szCs w:val="24"/>
        </w:rPr>
        <w:t>Damaris Gamboa Hernández, Partido Unidad Social Cristiana</w:t>
      </w:r>
    </w:p>
    <w:p w:rsidR="004F2958" w:rsidRPr="004F2958" w:rsidRDefault="004F2958" w:rsidP="004F2958">
      <w:pPr>
        <w:numPr>
          <w:ilvl w:val="0"/>
          <w:numId w:val="25"/>
        </w:numPr>
        <w:spacing w:after="0" w:line="240" w:lineRule="auto"/>
        <w:ind w:left="1701"/>
        <w:rPr>
          <w:rFonts w:ascii="Arial" w:eastAsia="Calibri" w:hAnsi="Arial" w:cs="Arial"/>
          <w:sz w:val="24"/>
          <w:szCs w:val="24"/>
        </w:rPr>
      </w:pPr>
      <w:r w:rsidRPr="004F2958">
        <w:rPr>
          <w:rFonts w:ascii="Arial" w:eastAsia="Calibri" w:hAnsi="Arial" w:cs="Arial"/>
          <w:sz w:val="24"/>
          <w:szCs w:val="24"/>
        </w:rPr>
        <w:t>Yojhan Cubero Ramírez, Partido Liberación Nacional</w:t>
      </w:r>
    </w:p>
    <w:p w:rsidR="004F2958" w:rsidRPr="004F2958" w:rsidRDefault="004F2958" w:rsidP="004F2958">
      <w:pPr>
        <w:numPr>
          <w:ilvl w:val="0"/>
          <w:numId w:val="25"/>
        </w:numPr>
        <w:spacing w:after="0" w:line="240" w:lineRule="auto"/>
        <w:ind w:left="1701"/>
        <w:rPr>
          <w:rFonts w:ascii="Arial" w:eastAsia="Calibri" w:hAnsi="Arial" w:cs="Arial"/>
          <w:sz w:val="24"/>
          <w:szCs w:val="24"/>
        </w:rPr>
      </w:pPr>
      <w:r w:rsidRPr="004F2958">
        <w:rPr>
          <w:rFonts w:ascii="Arial" w:eastAsia="SimSun" w:hAnsi="Arial" w:cs="Arial"/>
          <w:sz w:val="24"/>
          <w:szCs w:val="24"/>
        </w:rPr>
        <w:t>Betty Castillo Ortiz, Partido Liberación Nacional</w:t>
      </w:r>
    </w:p>
    <w:p w:rsidR="004F2958" w:rsidRDefault="004F2958" w:rsidP="00CE61DB">
      <w:pPr>
        <w:pStyle w:val="Sinespaciado"/>
        <w:rPr>
          <w:rFonts w:ascii="Arial" w:eastAsia="Calibri" w:hAnsi="Arial" w:cs="Arial"/>
          <w:sz w:val="16"/>
          <w:szCs w:val="16"/>
        </w:rPr>
      </w:pPr>
    </w:p>
    <w:p w:rsidR="004F2958" w:rsidRDefault="004F2958" w:rsidP="00CE61DB">
      <w:pPr>
        <w:pStyle w:val="Sinespaciado"/>
        <w:rPr>
          <w:rFonts w:ascii="Arial" w:eastAsia="Calibri" w:hAnsi="Arial" w:cs="Arial"/>
          <w:sz w:val="16"/>
          <w:szCs w:val="16"/>
        </w:rPr>
      </w:pPr>
    </w:p>
    <w:p w:rsidR="004F2958" w:rsidRDefault="004F2958" w:rsidP="00CE61DB">
      <w:pPr>
        <w:pStyle w:val="Sinespaciado"/>
        <w:rPr>
          <w:rFonts w:ascii="Arial" w:eastAsia="Calibri" w:hAnsi="Arial" w:cs="Arial"/>
          <w:sz w:val="16"/>
          <w:szCs w:val="16"/>
        </w:rPr>
      </w:pPr>
    </w:p>
    <w:p w:rsidR="003122C8" w:rsidRDefault="003122C8" w:rsidP="003122C8">
      <w:pPr>
        <w:pStyle w:val="Sinespaciado"/>
        <w:ind w:left="2124" w:firstLine="708"/>
        <w:rPr>
          <w:rFonts w:ascii="Arial" w:hAnsi="Arial" w:cs="Arial"/>
          <w:b/>
          <w:sz w:val="24"/>
          <w:szCs w:val="24"/>
        </w:rPr>
      </w:pPr>
    </w:p>
    <w:p w:rsidR="003122C8" w:rsidRDefault="003122C8" w:rsidP="003122C8">
      <w:pPr>
        <w:pStyle w:val="Sinespaciado"/>
        <w:ind w:left="2124" w:firstLine="708"/>
        <w:rPr>
          <w:rFonts w:ascii="Arial" w:hAnsi="Arial" w:cs="Arial"/>
          <w:b/>
          <w:sz w:val="24"/>
          <w:szCs w:val="24"/>
        </w:rPr>
      </w:pPr>
    </w:p>
    <w:p w:rsidR="003122C8" w:rsidRDefault="003122C8" w:rsidP="003122C8">
      <w:pPr>
        <w:pStyle w:val="Sinespaciado"/>
        <w:ind w:left="2124" w:firstLine="708"/>
        <w:rPr>
          <w:rFonts w:ascii="Arial" w:hAnsi="Arial" w:cs="Arial"/>
          <w:b/>
          <w:sz w:val="24"/>
          <w:szCs w:val="24"/>
        </w:rPr>
      </w:pPr>
    </w:p>
    <w:p w:rsidR="003122C8" w:rsidRDefault="003122C8" w:rsidP="003122C8">
      <w:pPr>
        <w:pStyle w:val="Sinespaciado"/>
        <w:ind w:left="2124" w:firstLine="708"/>
        <w:rPr>
          <w:rFonts w:ascii="Arial" w:hAnsi="Arial" w:cs="Arial"/>
          <w:b/>
          <w:sz w:val="24"/>
          <w:szCs w:val="24"/>
        </w:rPr>
      </w:pPr>
    </w:p>
    <w:p w:rsidR="003122C8" w:rsidRPr="001F3A3E" w:rsidRDefault="003122C8" w:rsidP="003122C8">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3122C8" w:rsidRDefault="003122C8" w:rsidP="003122C8">
      <w:pPr>
        <w:pStyle w:val="Sinespaciado"/>
        <w:jc w:val="center"/>
        <w:rPr>
          <w:rFonts w:ascii="Arial" w:hAnsi="Arial" w:cs="Arial"/>
          <w:b/>
          <w:sz w:val="24"/>
          <w:szCs w:val="24"/>
        </w:rPr>
      </w:pPr>
      <w:r w:rsidRPr="001F3A3E">
        <w:rPr>
          <w:rFonts w:ascii="Arial" w:hAnsi="Arial" w:cs="Arial"/>
          <w:b/>
          <w:sz w:val="24"/>
          <w:szCs w:val="24"/>
        </w:rPr>
        <w:t>SECRETARÍA CONCEJO MUNICIPAL</w:t>
      </w:r>
    </w:p>
    <w:p w:rsidR="003122C8" w:rsidRDefault="003122C8" w:rsidP="003122C8">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3BDC35F2" wp14:editId="0A0E5EC2">
            <wp:extent cx="213459" cy="152400"/>
            <wp:effectExtent l="0" t="0" r="0" b="0"/>
            <wp:docPr id="8" name="Imagen 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4F2958" w:rsidRDefault="004F2958" w:rsidP="00CE61DB">
      <w:pPr>
        <w:pStyle w:val="Sinespaciado"/>
        <w:rPr>
          <w:rFonts w:ascii="Arial" w:eastAsia="Calibri" w:hAnsi="Arial" w:cs="Arial"/>
          <w:sz w:val="16"/>
          <w:szCs w:val="16"/>
        </w:rPr>
      </w:pPr>
    </w:p>
    <w:p w:rsidR="004F2958" w:rsidRDefault="004F2958" w:rsidP="00CE61DB">
      <w:pPr>
        <w:pStyle w:val="Sinespaciado"/>
        <w:rPr>
          <w:rFonts w:ascii="Arial" w:eastAsia="Calibri" w:hAnsi="Arial" w:cs="Arial"/>
          <w:sz w:val="16"/>
          <w:szCs w:val="16"/>
        </w:rPr>
      </w:pPr>
    </w:p>
    <w:p w:rsidR="004F2958" w:rsidRDefault="004F2958" w:rsidP="00CE61DB">
      <w:pPr>
        <w:pStyle w:val="Sinespaciado"/>
        <w:rPr>
          <w:rFonts w:ascii="Arial" w:eastAsia="Calibri" w:hAnsi="Arial" w:cs="Arial"/>
          <w:sz w:val="16"/>
          <w:szCs w:val="16"/>
        </w:rPr>
      </w:pPr>
    </w:p>
    <w:p w:rsidR="004F2958" w:rsidRDefault="004F2958" w:rsidP="00CE61DB">
      <w:pPr>
        <w:pStyle w:val="Sinespaciado"/>
        <w:rPr>
          <w:rFonts w:ascii="Arial" w:eastAsia="Calibri" w:hAnsi="Arial" w:cs="Arial"/>
          <w:sz w:val="16"/>
          <w:szCs w:val="16"/>
        </w:rPr>
      </w:pPr>
    </w:p>
    <w:p w:rsidR="004F2958" w:rsidRDefault="004F2958" w:rsidP="00CE61DB">
      <w:pPr>
        <w:pStyle w:val="Sinespaciado"/>
        <w:rPr>
          <w:rFonts w:ascii="Arial" w:eastAsia="Calibri" w:hAnsi="Arial" w:cs="Arial"/>
          <w:sz w:val="16"/>
          <w:szCs w:val="16"/>
        </w:rPr>
      </w:pPr>
    </w:p>
    <w:p w:rsidR="004F2958" w:rsidRDefault="004F2958" w:rsidP="00CE61DB">
      <w:pPr>
        <w:pStyle w:val="Sinespaciado"/>
        <w:rPr>
          <w:rFonts w:ascii="Arial" w:eastAsia="Calibri" w:hAnsi="Arial" w:cs="Arial"/>
          <w:sz w:val="16"/>
          <w:szCs w:val="16"/>
        </w:rPr>
      </w:pPr>
    </w:p>
    <w:p w:rsidR="004F2958" w:rsidRDefault="004F2958" w:rsidP="00CE61DB">
      <w:pPr>
        <w:pStyle w:val="Sinespaciado"/>
        <w:rPr>
          <w:rFonts w:ascii="Arial" w:eastAsia="Calibri" w:hAnsi="Arial" w:cs="Arial"/>
          <w:sz w:val="16"/>
          <w:szCs w:val="16"/>
        </w:rPr>
      </w:pPr>
    </w:p>
    <w:p w:rsidR="003122C8" w:rsidRDefault="003122C8" w:rsidP="00CE61DB">
      <w:pPr>
        <w:pStyle w:val="Sinespaciado"/>
        <w:rPr>
          <w:rFonts w:ascii="Arial" w:eastAsia="Calibri" w:hAnsi="Arial" w:cs="Arial"/>
          <w:sz w:val="16"/>
          <w:szCs w:val="16"/>
        </w:rPr>
      </w:pPr>
    </w:p>
    <w:p w:rsidR="003122C8" w:rsidRDefault="003122C8" w:rsidP="00CE61DB">
      <w:pPr>
        <w:pStyle w:val="Sinespaciado"/>
        <w:rPr>
          <w:rFonts w:ascii="Arial" w:eastAsia="Calibri" w:hAnsi="Arial" w:cs="Arial"/>
          <w:sz w:val="16"/>
          <w:szCs w:val="16"/>
        </w:rPr>
      </w:pPr>
    </w:p>
    <w:p w:rsidR="003122C8" w:rsidRDefault="003122C8" w:rsidP="00CE61DB">
      <w:pPr>
        <w:pStyle w:val="Sinespaciado"/>
        <w:rPr>
          <w:rFonts w:ascii="Arial" w:eastAsia="Calibri" w:hAnsi="Arial" w:cs="Arial"/>
          <w:sz w:val="16"/>
          <w:szCs w:val="16"/>
        </w:rPr>
      </w:pPr>
    </w:p>
    <w:p w:rsidR="003122C8" w:rsidRDefault="003122C8" w:rsidP="00CE61DB">
      <w:pPr>
        <w:pStyle w:val="Sinespaciado"/>
        <w:rPr>
          <w:rFonts w:ascii="Arial" w:eastAsia="Calibri" w:hAnsi="Arial" w:cs="Arial"/>
          <w:sz w:val="16"/>
          <w:szCs w:val="16"/>
        </w:rPr>
      </w:pPr>
    </w:p>
    <w:p w:rsidR="003122C8" w:rsidRDefault="003122C8" w:rsidP="00CE61DB">
      <w:pPr>
        <w:pStyle w:val="Sinespaciado"/>
        <w:rPr>
          <w:rFonts w:ascii="Arial" w:eastAsia="Calibri" w:hAnsi="Arial" w:cs="Arial"/>
          <w:sz w:val="16"/>
          <w:szCs w:val="16"/>
        </w:rPr>
      </w:pPr>
    </w:p>
    <w:p w:rsidR="003122C8" w:rsidRDefault="003122C8" w:rsidP="00CE61DB">
      <w:pPr>
        <w:pStyle w:val="Sinespaciado"/>
        <w:rPr>
          <w:rFonts w:ascii="Arial" w:eastAsia="Calibri" w:hAnsi="Arial" w:cs="Arial"/>
          <w:sz w:val="16"/>
          <w:szCs w:val="16"/>
        </w:rPr>
      </w:pPr>
    </w:p>
    <w:p w:rsidR="003122C8" w:rsidRDefault="003122C8" w:rsidP="00CE61DB">
      <w:pPr>
        <w:pStyle w:val="Sinespaciado"/>
        <w:rPr>
          <w:rFonts w:ascii="Arial" w:eastAsia="Calibri" w:hAnsi="Arial" w:cs="Arial"/>
          <w:sz w:val="16"/>
          <w:szCs w:val="16"/>
        </w:rPr>
      </w:pPr>
    </w:p>
    <w:p w:rsidR="003122C8" w:rsidRDefault="003122C8" w:rsidP="00CE61DB">
      <w:pPr>
        <w:pStyle w:val="Sinespaciado"/>
        <w:rPr>
          <w:rFonts w:ascii="Arial" w:eastAsia="Calibri" w:hAnsi="Arial" w:cs="Arial"/>
          <w:sz w:val="16"/>
          <w:szCs w:val="16"/>
        </w:rPr>
      </w:pPr>
    </w:p>
    <w:p w:rsidR="003122C8" w:rsidRDefault="003122C8" w:rsidP="00CE61DB">
      <w:pPr>
        <w:pStyle w:val="Sinespaciado"/>
        <w:rPr>
          <w:rFonts w:ascii="Arial" w:eastAsia="Calibri" w:hAnsi="Arial" w:cs="Arial"/>
          <w:sz w:val="16"/>
          <w:szCs w:val="16"/>
        </w:rPr>
      </w:pPr>
    </w:p>
    <w:p w:rsidR="003122C8" w:rsidRDefault="003122C8" w:rsidP="00CE61DB">
      <w:pPr>
        <w:pStyle w:val="Sinespaciado"/>
        <w:rPr>
          <w:rFonts w:ascii="Arial" w:eastAsia="Calibri" w:hAnsi="Arial" w:cs="Arial"/>
          <w:sz w:val="16"/>
          <w:szCs w:val="16"/>
        </w:rPr>
      </w:pPr>
    </w:p>
    <w:p w:rsidR="003122C8" w:rsidRDefault="003122C8" w:rsidP="00CE61DB">
      <w:pPr>
        <w:pStyle w:val="Sinespaciado"/>
        <w:rPr>
          <w:rFonts w:ascii="Arial" w:eastAsia="Calibri" w:hAnsi="Arial" w:cs="Arial"/>
          <w:sz w:val="16"/>
          <w:szCs w:val="16"/>
        </w:rPr>
      </w:pPr>
    </w:p>
    <w:p w:rsidR="003122C8" w:rsidRDefault="003122C8" w:rsidP="00CE61DB">
      <w:pPr>
        <w:pStyle w:val="Sinespaciado"/>
        <w:rPr>
          <w:rFonts w:ascii="Arial" w:eastAsia="Calibri" w:hAnsi="Arial" w:cs="Arial"/>
          <w:sz w:val="16"/>
          <w:szCs w:val="16"/>
        </w:rPr>
      </w:pPr>
    </w:p>
    <w:p w:rsidR="003122C8" w:rsidRDefault="003122C8" w:rsidP="00CE61DB">
      <w:pPr>
        <w:pStyle w:val="Sinespaciado"/>
        <w:rPr>
          <w:rFonts w:ascii="Arial" w:eastAsia="Calibri" w:hAnsi="Arial" w:cs="Arial"/>
          <w:sz w:val="16"/>
          <w:szCs w:val="16"/>
        </w:rPr>
      </w:pPr>
    </w:p>
    <w:p w:rsidR="003122C8" w:rsidRDefault="003122C8" w:rsidP="00CE61DB">
      <w:pPr>
        <w:pStyle w:val="Sinespaciado"/>
        <w:rPr>
          <w:rFonts w:ascii="Arial" w:eastAsia="Calibri" w:hAnsi="Arial" w:cs="Arial"/>
          <w:sz w:val="16"/>
          <w:szCs w:val="16"/>
        </w:rPr>
      </w:pPr>
    </w:p>
    <w:p w:rsidR="003122C8" w:rsidRDefault="003122C8" w:rsidP="00CE61DB">
      <w:pPr>
        <w:pStyle w:val="Sinespaciado"/>
        <w:rPr>
          <w:rFonts w:ascii="Arial" w:eastAsia="Calibri" w:hAnsi="Arial" w:cs="Arial"/>
          <w:sz w:val="16"/>
          <w:szCs w:val="16"/>
        </w:rPr>
      </w:pPr>
    </w:p>
    <w:p w:rsidR="003122C8" w:rsidRDefault="003122C8" w:rsidP="00CE61DB">
      <w:pPr>
        <w:pStyle w:val="Sinespaciado"/>
        <w:rPr>
          <w:rFonts w:ascii="Arial" w:eastAsia="Calibri" w:hAnsi="Arial" w:cs="Arial"/>
          <w:sz w:val="16"/>
          <w:szCs w:val="16"/>
        </w:rPr>
      </w:pPr>
    </w:p>
    <w:p w:rsidR="003122C8" w:rsidRDefault="003122C8" w:rsidP="00CE61DB">
      <w:pPr>
        <w:pStyle w:val="Sinespaciado"/>
        <w:rPr>
          <w:rFonts w:ascii="Arial" w:eastAsia="Calibri" w:hAnsi="Arial" w:cs="Arial"/>
          <w:sz w:val="16"/>
          <w:szCs w:val="16"/>
        </w:rPr>
      </w:pPr>
    </w:p>
    <w:p w:rsidR="003122C8" w:rsidRDefault="003122C8" w:rsidP="00CE61DB">
      <w:pPr>
        <w:pStyle w:val="Sinespaciado"/>
        <w:rPr>
          <w:rFonts w:ascii="Arial" w:eastAsia="Calibri" w:hAnsi="Arial" w:cs="Arial"/>
          <w:sz w:val="16"/>
          <w:szCs w:val="16"/>
        </w:rPr>
      </w:pPr>
    </w:p>
    <w:p w:rsidR="003122C8" w:rsidRDefault="003122C8" w:rsidP="00CE61DB">
      <w:pPr>
        <w:pStyle w:val="Sinespaciado"/>
        <w:rPr>
          <w:rFonts w:ascii="Arial" w:eastAsia="Calibri" w:hAnsi="Arial" w:cs="Arial"/>
          <w:sz w:val="16"/>
          <w:szCs w:val="16"/>
        </w:rPr>
      </w:pPr>
    </w:p>
    <w:p w:rsidR="003122C8" w:rsidRDefault="003122C8" w:rsidP="00CE61DB">
      <w:pPr>
        <w:pStyle w:val="Sinespaciado"/>
        <w:rPr>
          <w:rFonts w:ascii="Arial" w:eastAsia="Calibri" w:hAnsi="Arial" w:cs="Arial"/>
          <w:sz w:val="16"/>
          <w:szCs w:val="16"/>
        </w:rPr>
      </w:pPr>
    </w:p>
    <w:p w:rsidR="003122C8" w:rsidRDefault="003122C8" w:rsidP="00CE61DB">
      <w:pPr>
        <w:pStyle w:val="Sinespaciado"/>
        <w:rPr>
          <w:rFonts w:ascii="Arial" w:eastAsia="Calibri" w:hAnsi="Arial" w:cs="Arial"/>
          <w:sz w:val="16"/>
          <w:szCs w:val="16"/>
        </w:rPr>
      </w:pPr>
    </w:p>
    <w:p w:rsidR="003122C8" w:rsidRDefault="003122C8" w:rsidP="00CE61DB">
      <w:pPr>
        <w:pStyle w:val="Sinespaciado"/>
        <w:rPr>
          <w:rFonts w:ascii="Arial" w:eastAsia="Calibri" w:hAnsi="Arial" w:cs="Arial"/>
          <w:sz w:val="16"/>
          <w:szCs w:val="16"/>
        </w:rPr>
      </w:pPr>
    </w:p>
    <w:p w:rsidR="003122C8" w:rsidRDefault="003122C8" w:rsidP="00CE61DB">
      <w:pPr>
        <w:pStyle w:val="Sinespaciado"/>
        <w:rPr>
          <w:rFonts w:ascii="Arial" w:eastAsia="Calibri" w:hAnsi="Arial" w:cs="Arial"/>
          <w:sz w:val="16"/>
          <w:szCs w:val="16"/>
        </w:rPr>
      </w:pPr>
    </w:p>
    <w:p w:rsidR="003122C8" w:rsidRDefault="003122C8" w:rsidP="00CE61DB">
      <w:pPr>
        <w:pStyle w:val="Sinespaciado"/>
        <w:rPr>
          <w:rFonts w:ascii="Arial" w:eastAsia="Calibri" w:hAnsi="Arial" w:cs="Arial"/>
          <w:sz w:val="16"/>
          <w:szCs w:val="16"/>
        </w:rPr>
      </w:pPr>
    </w:p>
    <w:p w:rsidR="003122C8" w:rsidRDefault="003122C8" w:rsidP="00CE61DB">
      <w:pPr>
        <w:pStyle w:val="Sinespaciado"/>
        <w:rPr>
          <w:rFonts w:ascii="Arial" w:eastAsia="Calibri" w:hAnsi="Arial" w:cs="Arial"/>
          <w:sz w:val="16"/>
          <w:szCs w:val="16"/>
        </w:rPr>
      </w:pPr>
    </w:p>
    <w:p w:rsidR="003122C8" w:rsidRDefault="003122C8" w:rsidP="00CE61DB">
      <w:pPr>
        <w:pStyle w:val="Sinespaciado"/>
        <w:rPr>
          <w:rFonts w:ascii="Arial" w:eastAsia="Calibri" w:hAnsi="Arial" w:cs="Arial"/>
          <w:sz w:val="16"/>
          <w:szCs w:val="16"/>
        </w:rPr>
      </w:pPr>
    </w:p>
    <w:p w:rsidR="003122C8" w:rsidRDefault="003122C8" w:rsidP="00CE61DB">
      <w:pPr>
        <w:pStyle w:val="Sinespaciado"/>
        <w:rPr>
          <w:rFonts w:ascii="Arial" w:eastAsia="Calibri" w:hAnsi="Arial" w:cs="Arial"/>
          <w:sz w:val="16"/>
          <w:szCs w:val="16"/>
        </w:rPr>
      </w:pPr>
    </w:p>
    <w:p w:rsidR="003122C8" w:rsidRDefault="003122C8" w:rsidP="00CE61DB">
      <w:pPr>
        <w:pStyle w:val="Sinespaciado"/>
        <w:rPr>
          <w:rFonts w:ascii="Arial" w:eastAsia="Calibri" w:hAnsi="Arial" w:cs="Arial"/>
          <w:sz w:val="16"/>
          <w:szCs w:val="16"/>
        </w:rPr>
      </w:pPr>
    </w:p>
    <w:p w:rsidR="003122C8" w:rsidRDefault="003122C8" w:rsidP="00CE61DB">
      <w:pPr>
        <w:pStyle w:val="Sinespaciado"/>
        <w:rPr>
          <w:rFonts w:ascii="Arial" w:eastAsia="Calibri" w:hAnsi="Arial" w:cs="Arial"/>
          <w:sz w:val="16"/>
          <w:szCs w:val="16"/>
        </w:rPr>
      </w:pPr>
    </w:p>
    <w:p w:rsidR="003122C8" w:rsidRDefault="003122C8" w:rsidP="00CE61DB">
      <w:pPr>
        <w:pStyle w:val="Sinespaciado"/>
        <w:rPr>
          <w:rFonts w:ascii="Arial" w:eastAsia="Calibri" w:hAnsi="Arial" w:cs="Arial"/>
          <w:sz w:val="16"/>
          <w:szCs w:val="16"/>
        </w:rPr>
      </w:pPr>
    </w:p>
    <w:p w:rsidR="003122C8" w:rsidRDefault="003122C8" w:rsidP="00CE61DB">
      <w:pPr>
        <w:pStyle w:val="Sinespaciado"/>
        <w:rPr>
          <w:rFonts w:ascii="Arial" w:eastAsia="Calibri" w:hAnsi="Arial" w:cs="Arial"/>
          <w:sz w:val="16"/>
          <w:szCs w:val="16"/>
        </w:rPr>
      </w:pPr>
    </w:p>
    <w:p w:rsidR="003122C8" w:rsidRDefault="003122C8" w:rsidP="00CE61DB">
      <w:pPr>
        <w:pStyle w:val="Sinespaciado"/>
        <w:rPr>
          <w:rFonts w:ascii="Arial" w:eastAsia="Calibri" w:hAnsi="Arial" w:cs="Arial"/>
          <w:sz w:val="16"/>
          <w:szCs w:val="16"/>
        </w:rPr>
      </w:pPr>
    </w:p>
    <w:p w:rsidR="003122C8" w:rsidRDefault="003122C8" w:rsidP="00CE61DB">
      <w:pPr>
        <w:pStyle w:val="Sinespaciado"/>
        <w:rPr>
          <w:rFonts w:ascii="Arial" w:eastAsia="Calibri" w:hAnsi="Arial" w:cs="Arial"/>
          <w:sz w:val="16"/>
          <w:szCs w:val="16"/>
        </w:rPr>
      </w:pPr>
    </w:p>
    <w:p w:rsidR="003122C8" w:rsidRDefault="003122C8" w:rsidP="00CE61DB">
      <w:pPr>
        <w:pStyle w:val="Sinespaciado"/>
        <w:rPr>
          <w:rFonts w:ascii="Arial" w:eastAsia="Calibri" w:hAnsi="Arial" w:cs="Arial"/>
          <w:sz w:val="16"/>
          <w:szCs w:val="16"/>
        </w:rPr>
      </w:pPr>
    </w:p>
    <w:p w:rsidR="003122C8" w:rsidRDefault="003122C8" w:rsidP="00CE61DB">
      <w:pPr>
        <w:pStyle w:val="Sinespaciado"/>
        <w:rPr>
          <w:rFonts w:ascii="Arial" w:eastAsia="Calibri" w:hAnsi="Arial" w:cs="Arial"/>
          <w:sz w:val="16"/>
          <w:szCs w:val="16"/>
        </w:rPr>
      </w:pPr>
    </w:p>
    <w:p w:rsidR="003122C8" w:rsidRDefault="003122C8" w:rsidP="00CE61DB">
      <w:pPr>
        <w:pStyle w:val="Sinespaciado"/>
        <w:rPr>
          <w:rFonts w:ascii="Arial" w:eastAsia="Calibri" w:hAnsi="Arial" w:cs="Arial"/>
          <w:sz w:val="16"/>
          <w:szCs w:val="16"/>
        </w:rPr>
      </w:pPr>
    </w:p>
    <w:p w:rsidR="003122C8" w:rsidRDefault="003122C8" w:rsidP="00CE61DB">
      <w:pPr>
        <w:pStyle w:val="Sinespaciado"/>
        <w:rPr>
          <w:rFonts w:ascii="Arial" w:eastAsia="Calibri" w:hAnsi="Arial" w:cs="Arial"/>
          <w:sz w:val="16"/>
          <w:szCs w:val="16"/>
        </w:rPr>
      </w:pPr>
    </w:p>
    <w:p w:rsidR="003122C8" w:rsidRDefault="003122C8" w:rsidP="00CE61DB">
      <w:pPr>
        <w:pStyle w:val="Sinespaciado"/>
        <w:rPr>
          <w:rFonts w:ascii="Arial" w:eastAsia="Calibri" w:hAnsi="Arial" w:cs="Arial"/>
          <w:sz w:val="16"/>
          <w:szCs w:val="16"/>
        </w:rPr>
      </w:pPr>
    </w:p>
    <w:p w:rsidR="003122C8" w:rsidRDefault="003122C8" w:rsidP="00CE61DB">
      <w:pPr>
        <w:pStyle w:val="Sinespaciado"/>
        <w:rPr>
          <w:rFonts w:ascii="Arial" w:eastAsia="Calibri" w:hAnsi="Arial" w:cs="Arial"/>
          <w:sz w:val="16"/>
          <w:szCs w:val="16"/>
        </w:rPr>
      </w:pPr>
    </w:p>
    <w:p w:rsidR="003122C8" w:rsidRDefault="003122C8" w:rsidP="00CE61DB">
      <w:pPr>
        <w:pStyle w:val="Sinespaciado"/>
        <w:rPr>
          <w:rFonts w:ascii="Arial" w:eastAsia="Calibri" w:hAnsi="Arial" w:cs="Arial"/>
          <w:sz w:val="16"/>
          <w:szCs w:val="16"/>
        </w:rPr>
      </w:pPr>
    </w:p>
    <w:p w:rsidR="003122C8" w:rsidRDefault="003122C8" w:rsidP="00CE61DB">
      <w:pPr>
        <w:pStyle w:val="Sinespaciado"/>
        <w:rPr>
          <w:rFonts w:ascii="Arial" w:eastAsia="Calibri" w:hAnsi="Arial" w:cs="Arial"/>
          <w:sz w:val="16"/>
          <w:szCs w:val="16"/>
        </w:rPr>
      </w:pPr>
    </w:p>
    <w:p w:rsidR="003122C8" w:rsidRDefault="003122C8" w:rsidP="00CE61DB">
      <w:pPr>
        <w:pStyle w:val="Sinespaciado"/>
        <w:rPr>
          <w:rFonts w:ascii="Arial" w:eastAsia="Calibri" w:hAnsi="Arial" w:cs="Arial"/>
          <w:sz w:val="16"/>
          <w:szCs w:val="16"/>
        </w:rPr>
      </w:pPr>
    </w:p>
    <w:p w:rsidR="003122C8" w:rsidRDefault="003122C8" w:rsidP="00CE61DB">
      <w:pPr>
        <w:pStyle w:val="Sinespaciado"/>
        <w:rPr>
          <w:rFonts w:ascii="Arial" w:eastAsia="Calibri" w:hAnsi="Arial" w:cs="Arial"/>
          <w:sz w:val="16"/>
          <w:szCs w:val="16"/>
        </w:rPr>
      </w:pPr>
    </w:p>
    <w:p w:rsidR="003122C8" w:rsidRDefault="003122C8" w:rsidP="00CE61DB">
      <w:pPr>
        <w:pStyle w:val="Sinespaciado"/>
        <w:rPr>
          <w:rFonts w:ascii="Arial" w:eastAsia="Calibri" w:hAnsi="Arial" w:cs="Arial"/>
          <w:sz w:val="16"/>
          <w:szCs w:val="16"/>
        </w:rPr>
      </w:pPr>
    </w:p>
    <w:p w:rsidR="003122C8" w:rsidRDefault="003122C8" w:rsidP="00CE61DB">
      <w:pPr>
        <w:pStyle w:val="Sinespaciado"/>
        <w:rPr>
          <w:rFonts w:ascii="Arial" w:eastAsia="Calibri" w:hAnsi="Arial" w:cs="Arial"/>
          <w:sz w:val="16"/>
          <w:szCs w:val="16"/>
        </w:rPr>
      </w:pPr>
    </w:p>
    <w:p w:rsidR="003122C8" w:rsidRDefault="003122C8" w:rsidP="00CE61DB">
      <w:pPr>
        <w:pStyle w:val="Sinespaciado"/>
        <w:rPr>
          <w:rFonts w:ascii="Arial" w:eastAsia="Calibri" w:hAnsi="Arial" w:cs="Arial"/>
          <w:sz w:val="16"/>
          <w:szCs w:val="16"/>
        </w:rPr>
      </w:pPr>
    </w:p>
    <w:p w:rsidR="003122C8" w:rsidRDefault="003122C8" w:rsidP="00CE61DB">
      <w:pPr>
        <w:pStyle w:val="Sinespaciado"/>
        <w:rPr>
          <w:rFonts w:ascii="Arial" w:eastAsia="Calibri" w:hAnsi="Arial" w:cs="Arial"/>
          <w:sz w:val="16"/>
          <w:szCs w:val="16"/>
        </w:rPr>
      </w:pPr>
    </w:p>
    <w:p w:rsidR="003122C8" w:rsidRDefault="003122C8" w:rsidP="00CE61DB">
      <w:pPr>
        <w:pStyle w:val="Sinespaciado"/>
        <w:rPr>
          <w:rFonts w:ascii="Arial" w:eastAsia="Calibri" w:hAnsi="Arial" w:cs="Arial"/>
          <w:sz w:val="16"/>
          <w:szCs w:val="16"/>
        </w:rPr>
      </w:pPr>
    </w:p>
    <w:p w:rsidR="003122C8" w:rsidRDefault="003122C8" w:rsidP="00CE61DB">
      <w:pPr>
        <w:pStyle w:val="Sinespaciado"/>
        <w:rPr>
          <w:rFonts w:ascii="Arial" w:eastAsia="Calibri" w:hAnsi="Arial" w:cs="Arial"/>
          <w:sz w:val="16"/>
          <w:szCs w:val="16"/>
        </w:rPr>
      </w:pPr>
    </w:p>
    <w:p w:rsidR="003122C8" w:rsidRDefault="003122C8" w:rsidP="00CE61DB">
      <w:pPr>
        <w:pStyle w:val="Sinespaciado"/>
        <w:rPr>
          <w:rFonts w:ascii="Arial" w:eastAsia="Calibri" w:hAnsi="Arial" w:cs="Arial"/>
          <w:sz w:val="16"/>
          <w:szCs w:val="16"/>
        </w:rPr>
      </w:pPr>
    </w:p>
    <w:p w:rsidR="003122C8" w:rsidRDefault="003122C8" w:rsidP="00CE61DB">
      <w:pPr>
        <w:pStyle w:val="Sinespaciado"/>
        <w:rPr>
          <w:rFonts w:ascii="Arial" w:eastAsia="Calibri" w:hAnsi="Arial" w:cs="Arial"/>
          <w:sz w:val="16"/>
          <w:szCs w:val="16"/>
        </w:rPr>
      </w:pPr>
    </w:p>
    <w:p w:rsidR="003122C8" w:rsidRDefault="003122C8" w:rsidP="00CE61DB">
      <w:pPr>
        <w:pStyle w:val="Sinespaciado"/>
        <w:rPr>
          <w:rFonts w:ascii="Arial" w:eastAsia="Calibri" w:hAnsi="Arial" w:cs="Arial"/>
          <w:sz w:val="16"/>
          <w:szCs w:val="16"/>
        </w:rPr>
      </w:pPr>
    </w:p>
    <w:p w:rsidR="003122C8" w:rsidRPr="001F3A3E" w:rsidRDefault="00CA64EA" w:rsidP="003122C8">
      <w:pPr>
        <w:ind w:left="4956"/>
        <w:rPr>
          <w:rFonts w:ascii="Arial" w:hAnsi="Arial" w:cs="Arial"/>
          <w:b/>
          <w:sz w:val="24"/>
          <w:szCs w:val="24"/>
          <w:lang w:val="es-ES"/>
        </w:rPr>
      </w:pPr>
      <w:r>
        <w:rPr>
          <w:rFonts w:ascii="Arial" w:hAnsi="Arial" w:cs="Arial"/>
          <w:b/>
          <w:sz w:val="24"/>
          <w:szCs w:val="24"/>
          <w:lang w:val="es-ES"/>
        </w:rPr>
        <w:t xml:space="preserve">        </w:t>
      </w:r>
      <w:r w:rsidR="003122C8">
        <w:rPr>
          <w:rFonts w:ascii="Arial" w:hAnsi="Arial" w:cs="Arial"/>
          <w:b/>
          <w:sz w:val="24"/>
          <w:szCs w:val="24"/>
          <w:lang w:val="es-ES"/>
        </w:rPr>
        <w:t>OFICIO MSPH-CM-ACUER-392</w:t>
      </w:r>
      <w:r w:rsidR="003122C8" w:rsidRPr="001F3A3E">
        <w:rPr>
          <w:rFonts w:ascii="Arial" w:hAnsi="Arial" w:cs="Arial"/>
          <w:b/>
          <w:sz w:val="24"/>
          <w:szCs w:val="24"/>
          <w:lang w:val="es-ES"/>
        </w:rPr>
        <w:t>-19</w:t>
      </w:r>
    </w:p>
    <w:p w:rsidR="003122C8" w:rsidRPr="001F3A3E" w:rsidRDefault="003122C8" w:rsidP="003122C8">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10 de julio</w:t>
      </w:r>
      <w:r w:rsidRPr="001F3A3E">
        <w:rPr>
          <w:rFonts w:ascii="Arial" w:eastAsia="Calibri" w:hAnsi="Arial" w:cs="Arial"/>
          <w:sz w:val="24"/>
          <w:szCs w:val="24"/>
          <w:lang w:val="es-ES"/>
        </w:rPr>
        <w:t xml:space="preserve"> de 2019</w:t>
      </w:r>
    </w:p>
    <w:p w:rsidR="003122C8" w:rsidRPr="001F3A3E" w:rsidRDefault="003122C8" w:rsidP="003122C8">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3122C8" w:rsidRDefault="003122C8" w:rsidP="003122C8">
      <w:pPr>
        <w:pStyle w:val="Sinespaciado"/>
        <w:rPr>
          <w:rFonts w:ascii="Arial" w:hAnsi="Arial" w:cs="Arial"/>
          <w:sz w:val="24"/>
          <w:szCs w:val="24"/>
          <w:lang w:val="es-ES" w:eastAsia="es-ES"/>
        </w:rPr>
      </w:pPr>
      <w:r>
        <w:rPr>
          <w:rFonts w:ascii="Arial" w:hAnsi="Arial" w:cs="Arial"/>
          <w:sz w:val="24"/>
          <w:szCs w:val="24"/>
          <w:lang w:val="es-ES" w:eastAsia="es-ES"/>
        </w:rPr>
        <w:t>Señores</w:t>
      </w:r>
    </w:p>
    <w:p w:rsidR="003122C8" w:rsidRDefault="003122C8" w:rsidP="003122C8">
      <w:pPr>
        <w:pStyle w:val="Sinespaciado"/>
        <w:rPr>
          <w:rFonts w:ascii="Arial" w:hAnsi="Arial" w:cs="Arial"/>
          <w:sz w:val="24"/>
          <w:szCs w:val="24"/>
          <w:lang w:val="es-ES" w:eastAsia="es-ES"/>
        </w:rPr>
      </w:pPr>
      <w:r>
        <w:rPr>
          <w:rFonts w:ascii="Arial" w:hAnsi="Arial" w:cs="Arial"/>
          <w:sz w:val="24"/>
          <w:szCs w:val="24"/>
          <w:lang w:val="es-ES" w:eastAsia="es-ES"/>
        </w:rPr>
        <w:t xml:space="preserve">Comisión de </w:t>
      </w:r>
      <w:r w:rsidR="00FE22B4">
        <w:rPr>
          <w:rFonts w:ascii="Arial" w:hAnsi="Arial" w:cs="Arial"/>
          <w:sz w:val="24"/>
          <w:szCs w:val="24"/>
          <w:lang w:val="es-ES" w:eastAsia="es-ES"/>
        </w:rPr>
        <w:t>Hacienda y Presupuesto</w:t>
      </w:r>
    </w:p>
    <w:p w:rsidR="003122C8" w:rsidRPr="00A25B15" w:rsidRDefault="003122C8" w:rsidP="003122C8">
      <w:pPr>
        <w:pStyle w:val="Sinespaciado"/>
        <w:rPr>
          <w:rFonts w:ascii="Arial" w:hAnsi="Arial" w:cs="Arial"/>
          <w:sz w:val="24"/>
          <w:szCs w:val="24"/>
          <w:lang w:val="es-ES" w:eastAsia="es-ES"/>
        </w:rPr>
      </w:pPr>
      <w:r>
        <w:rPr>
          <w:rFonts w:ascii="Arial" w:hAnsi="Arial" w:cs="Arial"/>
          <w:sz w:val="24"/>
          <w:szCs w:val="24"/>
          <w:lang w:val="es-ES" w:eastAsia="es-ES"/>
        </w:rPr>
        <w:t>Municipalidad de San Pablo de Heredia</w:t>
      </w:r>
    </w:p>
    <w:p w:rsidR="003122C8" w:rsidRDefault="003122C8" w:rsidP="003122C8">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3122C8" w:rsidRDefault="003122C8" w:rsidP="003122C8">
      <w:pPr>
        <w:spacing w:after="0"/>
        <w:rPr>
          <w:rFonts w:ascii="Arial" w:eastAsia="Times New Roman" w:hAnsi="Arial" w:cs="Arial"/>
          <w:sz w:val="24"/>
          <w:szCs w:val="24"/>
          <w:lang w:val="es-ES" w:eastAsia="es-ES"/>
        </w:rPr>
      </w:pPr>
    </w:p>
    <w:p w:rsidR="003122C8" w:rsidRPr="001F3A3E" w:rsidRDefault="003122C8" w:rsidP="003122C8">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3122C8" w:rsidRPr="001F3A3E" w:rsidRDefault="003122C8" w:rsidP="003122C8">
      <w:pPr>
        <w:spacing w:after="0" w:line="240" w:lineRule="auto"/>
        <w:rPr>
          <w:rFonts w:ascii="Calibri" w:eastAsia="Calibri" w:hAnsi="Calibri" w:cs="Times New Roman"/>
          <w:lang w:val="es-ES"/>
        </w:rPr>
      </w:pPr>
    </w:p>
    <w:p w:rsidR="003122C8" w:rsidRPr="001F3A3E" w:rsidRDefault="003122C8" w:rsidP="003122C8">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3122C8" w:rsidRPr="001F3A3E" w:rsidRDefault="003122C8" w:rsidP="003122C8">
      <w:pPr>
        <w:spacing w:after="0" w:line="240" w:lineRule="auto"/>
        <w:rPr>
          <w:rFonts w:ascii="Calibri" w:eastAsia="Calibri" w:hAnsi="Calibri" w:cs="Times New Roman"/>
          <w:lang w:val="es-ES" w:eastAsia="es-ES"/>
        </w:rPr>
      </w:pPr>
    </w:p>
    <w:p w:rsidR="003122C8" w:rsidRPr="001F3A3E" w:rsidRDefault="003122C8" w:rsidP="003122C8">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3122C8" w:rsidRPr="00E479ED" w:rsidRDefault="003122C8" w:rsidP="003122C8">
      <w:pPr>
        <w:pStyle w:val="Sinespaciad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28</w:t>
      </w:r>
      <w:r w:rsidRPr="001F3A3E">
        <w:rPr>
          <w:rFonts w:ascii="Arial" w:hAnsi="Arial" w:cs="Arial"/>
          <w:b/>
          <w:sz w:val="24"/>
          <w:szCs w:val="24"/>
          <w:lang w:val="es-ES"/>
        </w:rPr>
        <w:t xml:space="preserve">-19 CELEBRADA EL DÍA </w:t>
      </w:r>
      <w:r>
        <w:rPr>
          <w:rFonts w:ascii="Arial" w:hAnsi="Arial" w:cs="Arial"/>
          <w:b/>
          <w:sz w:val="24"/>
          <w:szCs w:val="24"/>
          <w:lang w:val="es-ES"/>
        </w:rPr>
        <w:t>OCHO</w:t>
      </w:r>
      <w:r w:rsidRPr="001F3A3E">
        <w:rPr>
          <w:rFonts w:ascii="Arial" w:hAnsi="Arial" w:cs="Arial"/>
          <w:b/>
          <w:sz w:val="24"/>
          <w:szCs w:val="24"/>
          <w:lang w:val="es-ES"/>
        </w:rPr>
        <w:t xml:space="preserve"> 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3122C8" w:rsidRDefault="003122C8" w:rsidP="00CE61DB">
      <w:pPr>
        <w:pStyle w:val="Sinespaciado"/>
        <w:rPr>
          <w:rFonts w:ascii="Arial" w:eastAsia="Calibri" w:hAnsi="Arial" w:cs="Arial"/>
          <w:sz w:val="16"/>
          <w:szCs w:val="16"/>
        </w:rPr>
      </w:pPr>
    </w:p>
    <w:p w:rsidR="00FE22B4" w:rsidRPr="00FE22B4" w:rsidRDefault="00FE22B4" w:rsidP="00FE22B4">
      <w:pPr>
        <w:spacing w:line="252" w:lineRule="auto"/>
        <w:jc w:val="both"/>
        <w:rPr>
          <w:rFonts w:ascii="Arial" w:eastAsia="Times New Roman" w:hAnsi="Arial" w:cs="Arial"/>
          <w:b/>
          <w:sz w:val="24"/>
          <w:szCs w:val="24"/>
          <w:lang w:val="es-ES_tradnl" w:eastAsia="es-ES_tradnl"/>
        </w:rPr>
      </w:pPr>
      <w:r w:rsidRPr="00FE22B4">
        <w:rPr>
          <w:rFonts w:ascii="Arial" w:eastAsia="Times New Roman" w:hAnsi="Arial" w:cs="Arial"/>
          <w:b/>
          <w:sz w:val="24"/>
          <w:szCs w:val="24"/>
          <w:lang w:val="es-ES_tradnl" w:eastAsia="es-ES_tradnl"/>
        </w:rPr>
        <w:t>CONSIDERANDO</w:t>
      </w:r>
    </w:p>
    <w:p w:rsidR="00FE22B4" w:rsidRPr="00FE22B4" w:rsidRDefault="00FE22B4" w:rsidP="00FE22B4">
      <w:pPr>
        <w:spacing w:line="252" w:lineRule="auto"/>
        <w:jc w:val="both"/>
        <w:rPr>
          <w:rFonts w:ascii="Arial" w:eastAsia="Times New Roman" w:hAnsi="Arial" w:cs="Arial"/>
          <w:sz w:val="24"/>
          <w:szCs w:val="24"/>
          <w:lang w:val="es-ES_tradnl" w:eastAsia="es-ES_tradnl"/>
        </w:rPr>
      </w:pPr>
      <w:r w:rsidRPr="00FE22B4">
        <w:rPr>
          <w:rFonts w:ascii="Arial" w:eastAsia="Times New Roman" w:hAnsi="Arial" w:cs="Arial"/>
          <w:sz w:val="24"/>
          <w:szCs w:val="24"/>
          <w:lang w:val="es-ES_tradnl" w:eastAsia="es-ES_tradnl"/>
        </w:rPr>
        <w:t>Oficio MSPH-AM-NI-133-2019, de fecha 08 de julio de 2019, suscrito por el Sr. Bernardo Porras López, Alcalde Municipal, donde remite la Modificación al Presupuesto N° 07-2019 por un monto de ¢ 7.980.000.00 (siete millones novecientos ochenta mil exactos)</w:t>
      </w:r>
    </w:p>
    <w:p w:rsidR="00FE22B4" w:rsidRPr="00FE22B4" w:rsidRDefault="00FE22B4" w:rsidP="00FE22B4">
      <w:pPr>
        <w:spacing w:line="252" w:lineRule="auto"/>
        <w:jc w:val="both"/>
        <w:rPr>
          <w:rFonts w:ascii="Arial" w:eastAsia="Times New Roman" w:hAnsi="Arial" w:cs="Arial"/>
          <w:sz w:val="24"/>
          <w:szCs w:val="24"/>
          <w:lang w:val="es-ES_tradnl" w:eastAsia="es-ES_tradnl"/>
        </w:rPr>
      </w:pPr>
      <w:r w:rsidRPr="00FE22B4">
        <w:rPr>
          <w:rFonts w:ascii="Arial" w:eastAsia="Times New Roman" w:hAnsi="Arial" w:cs="Arial"/>
          <w:b/>
          <w:sz w:val="24"/>
          <w:szCs w:val="24"/>
          <w:lang w:val="es-ES_tradnl" w:eastAsia="es-ES_tradnl"/>
        </w:rPr>
        <w:t>ESTE CONCEJO MUNICIPAL ACUERDA</w:t>
      </w:r>
    </w:p>
    <w:p w:rsidR="00FE22B4" w:rsidRPr="00FE22B4" w:rsidRDefault="00FE22B4" w:rsidP="00FE22B4">
      <w:pPr>
        <w:spacing w:after="0" w:line="240" w:lineRule="auto"/>
        <w:jc w:val="both"/>
        <w:rPr>
          <w:rFonts w:ascii="Arial" w:eastAsia="Calibri" w:hAnsi="Arial" w:cs="Arial"/>
          <w:sz w:val="24"/>
          <w:szCs w:val="24"/>
        </w:rPr>
      </w:pPr>
      <w:r w:rsidRPr="00FE22B4">
        <w:rPr>
          <w:rFonts w:ascii="Arial" w:eastAsia="Calibri" w:hAnsi="Arial" w:cs="Arial"/>
          <w:sz w:val="24"/>
          <w:szCs w:val="24"/>
        </w:rPr>
        <w:t xml:space="preserve">Remitir dicho oficio a la Comisión de Hacienda y Presupuesto para su respectivo análisis y posterior dictamen según corresponda. </w:t>
      </w:r>
    </w:p>
    <w:p w:rsidR="00FE22B4" w:rsidRPr="00FE22B4" w:rsidRDefault="00FE22B4" w:rsidP="00FE22B4">
      <w:pPr>
        <w:spacing w:after="0" w:line="240" w:lineRule="auto"/>
        <w:jc w:val="both"/>
        <w:rPr>
          <w:rFonts w:ascii="Arial" w:eastAsia="Calibri" w:hAnsi="Arial" w:cs="Arial"/>
          <w:sz w:val="24"/>
          <w:szCs w:val="24"/>
        </w:rPr>
      </w:pPr>
    </w:p>
    <w:p w:rsidR="00FE22B4" w:rsidRPr="00FE22B4" w:rsidRDefault="00FE22B4" w:rsidP="00FE22B4">
      <w:pPr>
        <w:spacing w:after="0" w:line="240" w:lineRule="auto"/>
        <w:jc w:val="both"/>
        <w:rPr>
          <w:rFonts w:ascii="Arial" w:eastAsia="Calibri" w:hAnsi="Arial" w:cs="Arial"/>
          <w:b/>
        </w:rPr>
      </w:pPr>
      <w:r w:rsidRPr="00FE22B4">
        <w:rPr>
          <w:rFonts w:ascii="Arial" w:eastAsia="Calibri" w:hAnsi="Arial" w:cs="Arial"/>
          <w:b/>
        </w:rPr>
        <w:t>ACUERDO UNÁNIME Y DECLARADO DEFINITIVAMENTE APROBADO N° 392-19</w:t>
      </w:r>
    </w:p>
    <w:p w:rsidR="00FE22B4" w:rsidRPr="00FE22B4" w:rsidRDefault="00FE22B4" w:rsidP="00FE22B4">
      <w:pPr>
        <w:spacing w:after="0" w:line="240" w:lineRule="auto"/>
        <w:rPr>
          <w:rFonts w:ascii="Calibri" w:eastAsia="Calibri" w:hAnsi="Calibri" w:cs="Times New Roman"/>
        </w:rPr>
      </w:pPr>
    </w:p>
    <w:p w:rsidR="00FE22B4" w:rsidRPr="00FE22B4" w:rsidRDefault="00FE22B4" w:rsidP="00FE22B4">
      <w:pPr>
        <w:spacing w:after="0" w:line="240" w:lineRule="auto"/>
        <w:jc w:val="both"/>
        <w:rPr>
          <w:rFonts w:ascii="Arial" w:eastAsia="Calibri" w:hAnsi="Arial" w:cs="Arial"/>
          <w:sz w:val="24"/>
          <w:szCs w:val="24"/>
        </w:rPr>
      </w:pPr>
      <w:r w:rsidRPr="00FE22B4">
        <w:rPr>
          <w:rFonts w:ascii="Arial" w:eastAsia="Calibri" w:hAnsi="Arial" w:cs="Arial"/>
          <w:sz w:val="24"/>
          <w:szCs w:val="24"/>
        </w:rPr>
        <w:t>Acuerdo con el voto positivo de los regidores</w:t>
      </w:r>
    </w:p>
    <w:p w:rsidR="00FE22B4" w:rsidRPr="00FE22B4" w:rsidRDefault="00FE22B4" w:rsidP="00FE22B4">
      <w:pPr>
        <w:spacing w:after="0" w:line="240" w:lineRule="auto"/>
        <w:jc w:val="both"/>
        <w:rPr>
          <w:rFonts w:ascii="Arial" w:eastAsia="Calibri" w:hAnsi="Arial" w:cs="Arial"/>
          <w:sz w:val="24"/>
          <w:szCs w:val="24"/>
        </w:rPr>
      </w:pPr>
    </w:p>
    <w:p w:rsidR="00FE22B4" w:rsidRPr="00FE22B4" w:rsidRDefault="00FE22B4" w:rsidP="00FE22B4">
      <w:pPr>
        <w:numPr>
          <w:ilvl w:val="0"/>
          <w:numId w:val="26"/>
        </w:numPr>
        <w:spacing w:after="0" w:line="240" w:lineRule="auto"/>
        <w:ind w:left="1418" w:right="-799"/>
        <w:rPr>
          <w:rFonts w:ascii="Arial" w:eastAsia="Calibri" w:hAnsi="Arial" w:cs="Arial"/>
          <w:sz w:val="24"/>
          <w:szCs w:val="24"/>
        </w:rPr>
      </w:pPr>
      <w:r w:rsidRPr="00FE22B4">
        <w:rPr>
          <w:rFonts w:ascii="Arial" w:eastAsia="Calibri" w:hAnsi="Arial" w:cs="Arial"/>
          <w:sz w:val="24"/>
          <w:szCs w:val="24"/>
        </w:rPr>
        <w:t>Hazel Aguirre Álvarez, Partido Unidad Social Cristiana</w:t>
      </w:r>
    </w:p>
    <w:p w:rsidR="00FE22B4" w:rsidRPr="00FE22B4" w:rsidRDefault="00FE22B4" w:rsidP="00FE22B4">
      <w:pPr>
        <w:numPr>
          <w:ilvl w:val="0"/>
          <w:numId w:val="26"/>
        </w:numPr>
        <w:spacing w:after="0" w:line="240" w:lineRule="auto"/>
        <w:ind w:left="1418" w:right="-799"/>
        <w:rPr>
          <w:rFonts w:ascii="Arial" w:eastAsia="Calibri" w:hAnsi="Arial" w:cs="Arial"/>
          <w:sz w:val="24"/>
          <w:szCs w:val="24"/>
        </w:rPr>
      </w:pPr>
      <w:r w:rsidRPr="00FE22B4">
        <w:rPr>
          <w:rFonts w:ascii="Arial" w:eastAsia="Calibri" w:hAnsi="Arial" w:cs="Arial"/>
          <w:sz w:val="24"/>
          <w:szCs w:val="24"/>
        </w:rPr>
        <w:t>Julio César Benavides Espinoza, Partido Unidad Social Cristiana</w:t>
      </w:r>
    </w:p>
    <w:p w:rsidR="00FE22B4" w:rsidRPr="00FE22B4" w:rsidRDefault="00FE22B4" w:rsidP="00FE22B4">
      <w:pPr>
        <w:numPr>
          <w:ilvl w:val="0"/>
          <w:numId w:val="26"/>
        </w:numPr>
        <w:spacing w:after="0" w:line="240" w:lineRule="auto"/>
        <w:ind w:left="1418" w:right="-799"/>
        <w:rPr>
          <w:rFonts w:ascii="Arial" w:eastAsia="Calibri" w:hAnsi="Arial" w:cs="Arial"/>
          <w:sz w:val="24"/>
          <w:szCs w:val="24"/>
        </w:rPr>
      </w:pPr>
      <w:r w:rsidRPr="00FE22B4">
        <w:rPr>
          <w:rFonts w:ascii="Arial" w:eastAsia="Calibri" w:hAnsi="Arial" w:cs="Arial"/>
          <w:sz w:val="24"/>
          <w:szCs w:val="24"/>
        </w:rPr>
        <w:t>Damaris Gamboa Hernández, Partido Unidad Social Cristiana</w:t>
      </w:r>
    </w:p>
    <w:p w:rsidR="00FE22B4" w:rsidRPr="00FE22B4" w:rsidRDefault="00FE22B4" w:rsidP="00FE22B4">
      <w:pPr>
        <w:numPr>
          <w:ilvl w:val="0"/>
          <w:numId w:val="26"/>
        </w:numPr>
        <w:spacing w:after="0" w:line="240" w:lineRule="auto"/>
        <w:ind w:left="1418"/>
        <w:rPr>
          <w:rFonts w:ascii="Arial" w:eastAsia="Calibri" w:hAnsi="Arial" w:cs="Arial"/>
          <w:sz w:val="24"/>
          <w:szCs w:val="24"/>
        </w:rPr>
      </w:pPr>
      <w:r w:rsidRPr="00FE22B4">
        <w:rPr>
          <w:rFonts w:ascii="Arial" w:eastAsia="Calibri" w:hAnsi="Arial" w:cs="Arial"/>
          <w:sz w:val="24"/>
          <w:szCs w:val="24"/>
        </w:rPr>
        <w:t>Yojhan Cubero Ramírez, Partido Liberación Nacional</w:t>
      </w:r>
    </w:p>
    <w:p w:rsidR="00FE22B4" w:rsidRPr="00FE22B4" w:rsidRDefault="00FE22B4" w:rsidP="00FE22B4">
      <w:pPr>
        <w:numPr>
          <w:ilvl w:val="0"/>
          <w:numId w:val="26"/>
        </w:numPr>
        <w:spacing w:after="0" w:line="240" w:lineRule="auto"/>
        <w:ind w:left="1418"/>
        <w:rPr>
          <w:rFonts w:ascii="Arial" w:eastAsia="Calibri" w:hAnsi="Arial" w:cs="Arial"/>
          <w:sz w:val="24"/>
          <w:szCs w:val="24"/>
        </w:rPr>
      </w:pPr>
      <w:r w:rsidRPr="00FE22B4">
        <w:rPr>
          <w:rFonts w:ascii="Arial" w:eastAsia="SimSun" w:hAnsi="Arial" w:cs="Arial"/>
          <w:sz w:val="24"/>
          <w:szCs w:val="24"/>
        </w:rPr>
        <w:t>Betty Castillo Ortiz, Partido Liberación Nacional</w:t>
      </w:r>
    </w:p>
    <w:p w:rsidR="003122C8" w:rsidRDefault="003122C8" w:rsidP="00CE61DB">
      <w:pPr>
        <w:pStyle w:val="Sinespaciado"/>
        <w:rPr>
          <w:rFonts w:ascii="Arial" w:eastAsia="Calibri" w:hAnsi="Arial" w:cs="Arial"/>
          <w:sz w:val="16"/>
          <w:szCs w:val="16"/>
        </w:rPr>
      </w:pPr>
    </w:p>
    <w:p w:rsidR="00FE22B4" w:rsidRDefault="00FE22B4" w:rsidP="00CE61DB">
      <w:pPr>
        <w:pStyle w:val="Sinespaciado"/>
        <w:rPr>
          <w:rFonts w:ascii="Arial" w:eastAsia="Calibri" w:hAnsi="Arial" w:cs="Arial"/>
          <w:sz w:val="16"/>
          <w:szCs w:val="16"/>
        </w:rPr>
      </w:pPr>
    </w:p>
    <w:p w:rsidR="00FE22B4" w:rsidRDefault="00FE22B4" w:rsidP="00FE22B4">
      <w:pPr>
        <w:pStyle w:val="Sinespaciado"/>
        <w:ind w:left="2124" w:firstLine="708"/>
        <w:rPr>
          <w:rFonts w:ascii="Arial" w:hAnsi="Arial" w:cs="Arial"/>
          <w:b/>
          <w:sz w:val="24"/>
          <w:szCs w:val="24"/>
        </w:rPr>
      </w:pPr>
    </w:p>
    <w:p w:rsidR="00FE22B4" w:rsidRPr="001F3A3E" w:rsidRDefault="00FE22B4" w:rsidP="00FE22B4">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FE22B4" w:rsidRDefault="00FE22B4" w:rsidP="00FE22B4">
      <w:pPr>
        <w:pStyle w:val="Sinespaciado"/>
        <w:jc w:val="center"/>
        <w:rPr>
          <w:rFonts w:ascii="Arial" w:hAnsi="Arial" w:cs="Arial"/>
          <w:b/>
          <w:sz w:val="24"/>
          <w:szCs w:val="24"/>
        </w:rPr>
      </w:pPr>
      <w:r w:rsidRPr="001F3A3E">
        <w:rPr>
          <w:rFonts w:ascii="Arial" w:hAnsi="Arial" w:cs="Arial"/>
          <w:b/>
          <w:sz w:val="24"/>
          <w:szCs w:val="24"/>
        </w:rPr>
        <w:t>SECRETARÍA CONCEJO MUNICIPAL</w:t>
      </w:r>
    </w:p>
    <w:p w:rsidR="00FE22B4" w:rsidRDefault="00FE22B4" w:rsidP="00FE22B4">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3C382165" wp14:editId="5065F5DC">
            <wp:extent cx="213459" cy="152400"/>
            <wp:effectExtent l="0" t="0" r="0" b="0"/>
            <wp:docPr id="9" name="Imagen 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FE22B4" w:rsidRDefault="00FE22B4" w:rsidP="00FE22B4">
      <w:pPr>
        <w:pStyle w:val="Sinespaciado"/>
        <w:rPr>
          <w:rFonts w:ascii="Arial" w:eastAsia="Calibri" w:hAnsi="Arial" w:cs="Arial"/>
          <w:sz w:val="16"/>
          <w:szCs w:val="16"/>
        </w:rPr>
      </w:pPr>
    </w:p>
    <w:p w:rsidR="00FE22B4" w:rsidRDefault="00FE22B4" w:rsidP="00FE22B4">
      <w:pPr>
        <w:pStyle w:val="Sinespaciado"/>
        <w:rPr>
          <w:rFonts w:ascii="Arial" w:eastAsia="Calibri" w:hAnsi="Arial" w:cs="Arial"/>
          <w:sz w:val="16"/>
          <w:szCs w:val="16"/>
        </w:rPr>
      </w:pPr>
    </w:p>
    <w:p w:rsidR="00993B31" w:rsidRDefault="00993B31" w:rsidP="00FE22B4">
      <w:pPr>
        <w:pStyle w:val="Sinespaciado"/>
        <w:rPr>
          <w:rFonts w:ascii="Arial" w:eastAsia="Calibri" w:hAnsi="Arial" w:cs="Arial"/>
          <w:sz w:val="16"/>
          <w:szCs w:val="16"/>
        </w:rPr>
      </w:pPr>
    </w:p>
    <w:p w:rsidR="004169C8" w:rsidRDefault="004169C8">
      <w:pPr>
        <w:rPr>
          <w:rFonts w:ascii="Arial" w:hAnsi="Arial" w:cs="Arial"/>
          <w:b/>
          <w:sz w:val="24"/>
          <w:szCs w:val="24"/>
          <w:lang w:val="es-ES"/>
        </w:rPr>
      </w:pPr>
      <w:r>
        <w:rPr>
          <w:rFonts w:ascii="Arial" w:hAnsi="Arial" w:cs="Arial"/>
          <w:b/>
          <w:sz w:val="24"/>
          <w:szCs w:val="24"/>
          <w:lang w:val="es-ES"/>
        </w:rPr>
        <w:br w:type="page"/>
      </w:r>
    </w:p>
    <w:p w:rsidR="00993B31" w:rsidRPr="001F3A3E" w:rsidRDefault="00CA64EA" w:rsidP="00993B31">
      <w:pPr>
        <w:ind w:left="4956"/>
        <w:rPr>
          <w:rFonts w:ascii="Arial" w:hAnsi="Arial" w:cs="Arial"/>
          <w:b/>
          <w:sz w:val="24"/>
          <w:szCs w:val="24"/>
          <w:lang w:val="es-ES"/>
        </w:rPr>
      </w:pPr>
      <w:r>
        <w:rPr>
          <w:rFonts w:ascii="Arial" w:hAnsi="Arial" w:cs="Arial"/>
          <w:b/>
          <w:sz w:val="24"/>
          <w:szCs w:val="24"/>
          <w:lang w:val="es-ES"/>
        </w:rPr>
        <w:lastRenderedPageBreak/>
        <w:t xml:space="preserve">        </w:t>
      </w:r>
      <w:r w:rsidR="00993B31">
        <w:rPr>
          <w:rFonts w:ascii="Arial" w:hAnsi="Arial" w:cs="Arial"/>
          <w:b/>
          <w:sz w:val="24"/>
          <w:szCs w:val="24"/>
          <w:lang w:val="es-ES"/>
        </w:rPr>
        <w:t>OFICIO MSPH-CM-ACUER-393</w:t>
      </w:r>
      <w:r w:rsidR="00993B31" w:rsidRPr="001F3A3E">
        <w:rPr>
          <w:rFonts w:ascii="Arial" w:hAnsi="Arial" w:cs="Arial"/>
          <w:b/>
          <w:sz w:val="24"/>
          <w:szCs w:val="24"/>
          <w:lang w:val="es-ES"/>
        </w:rPr>
        <w:t>-19</w:t>
      </w:r>
    </w:p>
    <w:p w:rsidR="00993B31" w:rsidRPr="001F3A3E" w:rsidRDefault="00993B31" w:rsidP="00993B31">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10 de julio</w:t>
      </w:r>
      <w:r w:rsidRPr="001F3A3E">
        <w:rPr>
          <w:rFonts w:ascii="Arial" w:eastAsia="Calibri" w:hAnsi="Arial" w:cs="Arial"/>
          <w:sz w:val="24"/>
          <w:szCs w:val="24"/>
          <w:lang w:val="es-ES"/>
        </w:rPr>
        <w:t xml:space="preserve"> de 2019</w:t>
      </w:r>
    </w:p>
    <w:p w:rsidR="00993B31" w:rsidRPr="001F3A3E" w:rsidRDefault="00993B31" w:rsidP="00993B31">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993B31" w:rsidRDefault="00993B31" w:rsidP="00993B31">
      <w:pPr>
        <w:pStyle w:val="Sinespaciado"/>
        <w:rPr>
          <w:rFonts w:ascii="Arial" w:hAnsi="Arial" w:cs="Arial"/>
          <w:sz w:val="24"/>
          <w:szCs w:val="24"/>
          <w:lang w:val="es-ES" w:eastAsia="es-ES"/>
        </w:rPr>
      </w:pPr>
      <w:r>
        <w:rPr>
          <w:rFonts w:ascii="Arial" w:hAnsi="Arial" w:cs="Arial"/>
          <w:sz w:val="24"/>
          <w:szCs w:val="24"/>
          <w:lang w:val="es-ES" w:eastAsia="es-ES"/>
        </w:rPr>
        <w:t>Señor</w:t>
      </w:r>
    </w:p>
    <w:p w:rsidR="00993B31" w:rsidRDefault="00993B31" w:rsidP="00993B31">
      <w:pPr>
        <w:pStyle w:val="Sinespaciado"/>
        <w:rPr>
          <w:rFonts w:ascii="Arial" w:hAnsi="Arial" w:cs="Arial"/>
          <w:sz w:val="24"/>
          <w:szCs w:val="24"/>
          <w:lang w:val="es-ES" w:eastAsia="es-ES"/>
        </w:rPr>
      </w:pPr>
      <w:r>
        <w:rPr>
          <w:rFonts w:ascii="Arial" w:hAnsi="Arial" w:cs="Arial"/>
          <w:sz w:val="24"/>
          <w:szCs w:val="24"/>
          <w:lang w:val="es-ES" w:eastAsia="es-ES"/>
        </w:rPr>
        <w:t>Bernardo Porras López, Alcalde Municipal</w:t>
      </w:r>
    </w:p>
    <w:p w:rsidR="00993B31" w:rsidRPr="00A25B15" w:rsidRDefault="00993B31" w:rsidP="00993B31">
      <w:pPr>
        <w:pStyle w:val="Sinespaciado"/>
        <w:rPr>
          <w:rFonts w:ascii="Arial" w:hAnsi="Arial" w:cs="Arial"/>
          <w:sz w:val="24"/>
          <w:szCs w:val="24"/>
          <w:lang w:val="es-ES" w:eastAsia="es-ES"/>
        </w:rPr>
      </w:pPr>
      <w:r>
        <w:rPr>
          <w:rFonts w:ascii="Arial" w:hAnsi="Arial" w:cs="Arial"/>
          <w:sz w:val="24"/>
          <w:szCs w:val="24"/>
          <w:lang w:val="es-ES" w:eastAsia="es-ES"/>
        </w:rPr>
        <w:t>Municipalidad de San Pablo de Heredia</w:t>
      </w:r>
    </w:p>
    <w:p w:rsidR="00993B31" w:rsidRDefault="00993B31" w:rsidP="00993B31">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993B31" w:rsidRDefault="00993B31" w:rsidP="00993B31">
      <w:pPr>
        <w:spacing w:after="0"/>
        <w:rPr>
          <w:rFonts w:ascii="Arial" w:eastAsia="Times New Roman" w:hAnsi="Arial" w:cs="Arial"/>
          <w:sz w:val="24"/>
          <w:szCs w:val="24"/>
          <w:lang w:val="es-ES" w:eastAsia="es-ES"/>
        </w:rPr>
      </w:pPr>
    </w:p>
    <w:p w:rsidR="00993B31" w:rsidRPr="001F3A3E" w:rsidRDefault="00993B31" w:rsidP="00993B31">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993B31" w:rsidRPr="001F3A3E" w:rsidRDefault="00993B31" w:rsidP="00993B31">
      <w:pPr>
        <w:spacing w:after="0" w:line="240" w:lineRule="auto"/>
        <w:rPr>
          <w:rFonts w:ascii="Calibri" w:eastAsia="Calibri" w:hAnsi="Calibri" w:cs="Times New Roman"/>
          <w:lang w:val="es-ES"/>
        </w:rPr>
      </w:pPr>
    </w:p>
    <w:p w:rsidR="00993B31" w:rsidRPr="001F3A3E" w:rsidRDefault="00993B31" w:rsidP="00993B31">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993B31" w:rsidRPr="001F3A3E" w:rsidRDefault="00993B31" w:rsidP="00993B31">
      <w:pPr>
        <w:spacing w:after="0" w:line="240" w:lineRule="auto"/>
        <w:rPr>
          <w:rFonts w:ascii="Calibri" w:eastAsia="Calibri" w:hAnsi="Calibri" w:cs="Times New Roman"/>
          <w:lang w:val="es-ES" w:eastAsia="es-ES"/>
        </w:rPr>
      </w:pPr>
    </w:p>
    <w:p w:rsidR="00993B31" w:rsidRPr="001F3A3E" w:rsidRDefault="00993B31" w:rsidP="00993B31">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993B31" w:rsidRPr="00E479ED" w:rsidRDefault="00993B31" w:rsidP="00993B31">
      <w:pPr>
        <w:pStyle w:val="Sinespaciad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28</w:t>
      </w:r>
      <w:r w:rsidRPr="001F3A3E">
        <w:rPr>
          <w:rFonts w:ascii="Arial" w:hAnsi="Arial" w:cs="Arial"/>
          <w:b/>
          <w:sz w:val="24"/>
          <w:szCs w:val="24"/>
          <w:lang w:val="es-ES"/>
        </w:rPr>
        <w:t xml:space="preserve">-19 CELEBRADA EL DÍA </w:t>
      </w:r>
      <w:r>
        <w:rPr>
          <w:rFonts w:ascii="Arial" w:hAnsi="Arial" w:cs="Arial"/>
          <w:b/>
          <w:sz w:val="24"/>
          <w:szCs w:val="24"/>
          <w:lang w:val="es-ES"/>
        </w:rPr>
        <w:t>OCHO</w:t>
      </w:r>
      <w:r w:rsidRPr="001F3A3E">
        <w:rPr>
          <w:rFonts w:ascii="Arial" w:hAnsi="Arial" w:cs="Arial"/>
          <w:b/>
          <w:sz w:val="24"/>
          <w:szCs w:val="24"/>
          <w:lang w:val="es-ES"/>
        </w:rPr>
        <w:t xml:space="preserve"> 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993B31" w:rsidRDefault="00993B31" w:rsidP="00FE22B4">
      <w:pPr>
        <w:pStyle w:val="Sinespaciado"/>
        <w:rPr>
          <w:rFonts w:ascii="Arial" w:eastAsia="Calibri" w:hAnsi="Arial" w:cs="Arial"/>
          <w:sz w:val="16"/>
          <w:szCs w:val="16"/>
        </w:rPr>
      </w:pPr>
    </w:p>
    <w:p w:rsidR="00993B31" w:rsidRPr="00993B31" w:rsidRDefault="00993B31" w:rsidP="00993B31">
      <w:pPr>
        <w:spacing w:line="252" w:lineRule="auto"/>
        <w:jc w:val="both"/>
        <w:rPr>
          <w:rFonts w:ascii="Arial" w:eastAsia="Times New Roman" w:hAnsi="Arial" w:cs="Arial"/>
          <w:b/>
          <w:sz w:val="24"/>
          <w:szCs w:val="24"/>
          <w:lang w:val="es-ES_tradnl" w:eastAsia="es-ES_tradnl"/>
        </w:rPr>
      </w:pPr>
      <w:r w:rsidRPr="00993B31">
        <w:rPr>
          <w:rFonts w:ascii="Arial" w:eastAsia="Times New Roman" w:hAnsi="Arial" w:cs="Arial"/>
          <w:b/>
          <w:sz w:val="24"/>
          <w:szCs w:val="24"/>
          <w:lang w:val="es-ES_tradnl" w:eastAsia="es-ES_tradnl"/>
        </w:rPr>
        <w:t>CONSIDERANDO</w:t>
      </w:r>
    </w:p>
    <w:p w:rsidR="00993B31" w:rsidRPr="00993B31" w:rsidRDefault="00993B31" w:rsidP="00993B31">
      <w:pPr>
        <w:spacing w:line="252" w:lineRule="auto"/>
        <w:jc w:val="both"/>
        <w:rPr>
          <w:rFonts w:ascii="Arial" w:eastAsia="Times New Roman" w:hAnsi="Arial" w:cs="Arial"/>
          <w:sz w:val="24"/>
          <w:szCs w:val="24"/>
          <w:lang w:val="es-ES_tradnl" w:eastAsia="es-ES_tradnl"/>
        </w:rPr>
      </w:pPr>
      <w:r w:rsidRPr="00993B31">
        <w:rPr>
          <w:rFonts w:ascii="Arial" w:eastAsia="Times New Roman" w:hAnsi="Arial" w:cs="Arial"/>
          <w:sz w:val="24"/>
          <w:szCs w:val="24"/>
          <w:lang w:val="es-ES_tradnl" w:eastAsia="es-ES_tradnl"/>
        </w:rPr>
        <w:t>Oficio MSPH-AM-NI-132-2019, de fecha 08 de julio del corriente, suscrito por el Sr. Bernardo Porras López, Alcalde Municipal donde remite la Modificación al Presupuesto N° 06-2019 por un monto de ¢ 7.300.000.00 (siete millones trescientos mil).</w:t>
      </w:r>
    </w:p>
    <w:p w:rsidR="00993B31" w:rsidRPr="00993B31" w:rsidRDefault="00993B31" w:rsidP="00993B31">
      <w:pPr>
        <w:spacing w:line="252" w:lineRule="auto"/>
        <w:jc w:val="both"/>
        <w:rPr>
          <w:rFonts w:ascii="Arial" w:eastAsia="Times New Roman" w:hAnsi="Arial" w:cs="Arial"/>
          <w:b/>
          <w:sz w:val="24"/>
          <w:szCs w:val="24"/>
          <w:lang w:val="es-ES_tradnl" w:eastAsia="es-ES_tradnl"/>
        </w:rPr>
      </w:pPr>
      <w:r w:rsidRPr="00993B31">
        <w:rPr>
          <w:rFonts w:ascii="Arial" w:eastAsia="Times New Roman" w:hAnsi="Arial" w:cs="Arial"/>
          <w:b/>
          <w:sz w:val="24"/>
          <w:szCs w:val="24"/>
          <w:lang w:val="es-ES_tradnl" w:eastAsia="es-ES_tradnl"/>
        </w:rPr>
        <w:t>ESTE CONCEJO MUNICIPAL ACUERDA</w:t>
      </w:r>
    </w:p>
    <w:p w:rsidR="00993B31" w:rsidRPr="00993B31" w:rsidRDefault="00993B31" w:rsidP="00993B31">
      <w:pPr>
        <w:spacing w:line="252" w:lineRule="auto"/>
        <w:jc w:val="both"/>
        <w:rPr>
          <w:rFonts w:ascii="Arial" w:eastAsia="Times New Roman" w:hAnsi="Arial" w:cs="Arial"/>
          <w:sz w:val="24"/>
          <w:szCs w:val="24"/>
          <w:lang w:val="es-ES_tradnl" w:eastAsia="es-ES_tradnl"/>
        </w:rPr>
      </w:pPr>
      <w:r w:rsidRPr="00993B31">
        <w:rPr>
          <w:rFonts w:ascii="Arial" w:eastAsia="Times New Roman" w:hAnsi="Arial" w:cs="Arial"/>
          <w:sz w:val="24"/>
          <w:szCs w:val="24"/>
          <w:lang w:val="es-ES_tradnl" w:eastAsia="es-ES_tradnl"/>
        </w:rPr>
        <w:t xml:space="preserve">Dispensar dicha modificación del trámite de Comisión. </w:t>
      </w:r>
    </w:p>
    <w:p w:rsidR="00993B31" w:rsidRPr="00993B31" w:rsidRDefault="00993B31" w:rsidP="00993B31">
      <w:pPr>
        <w:spacing w:after="0" w:line="240" w:lineRule="auto"/>
        <w:jc w:val="both"/>
        <w:rPr>
          <w:rFonts w:ascii="Arial" w:eastAsia="Calibri" w:hAnsi="Arial" w:cs="Arial"/>
          <w:b/>
        </w:rPr>
      </w:pPr>
      <w:r w:rsidRPr="00993B31">
        <w:rPr>
          <w:rFonts w:ascii="Arial" w:eastAsia="Calibri" w:hAnsi="Arial" w:cs="Arial"/>
          <w:b/>
        </w:rPr>
        <w:t>ACUERDO UNÁNIME Y DECLARADO DEFINITIVAMENTE APROBADO N° 393-19</w:t>
      </w:r>
    </w:p>
    <w:p w:rsidR="00993B31" w:rsidRPr="00993B31" w:rsidRDefault="00993B31" w:rsidP="004169C8">
      <w:pPr>
        <w:pStyle w:val="Sinespaciado"/>
      </w:pPr>
    </w:p>
    <w:p w:rsidR="00993B31" w:rsidRPr="00993B31" w:rsidRDefault="00993B31" w:rsidP="00993B31">
      <w:pPr>
        <w:spacing w:after="0" w:line="240" w:lineRule="auto"/>
        <w:jc w:val="both"/>
        <w:rPr>
          <w:rFonts w:ascii="Arial" w:eastAsia="Calibri" w:hAnsi="Arial" w:cs="Arial"/>
          <w:sz w:val="24"/>
          <w:szCs w:val="24"/>
        </w:rPr>
      </w:pPr>
      <w:r w:rsidRPr="00993B31">
        <w:rPr>
          <w:rFonts w:ascii="Arial" w:eastAsia="Calibri" w:hAnsi="Arial" w:cs="Arial"/>
          <w:sz w:val="24"/>
          <w:szCs w:val="24"/>
        </w:rPr>
        <w:t>Acuerdo con el voto positivo de los regidores</w:t>
      </w:r>
    </w:p>
    <w:p w:rsidR="00993B31" w:rsidRPr="00993B31" w:rsidRDefault="00993B31" w:rsidP="00993B31">
      <w:pPr>
        <w:spacing w:after="0" w:line="240" w:lineRule="auto"/>
        <w:jc w:val="both"/>
        <w:rPr>
          <w:rFonts w:ascii="Arial" w:eastAsia="Calibri" w:hAnsi="Arial" w:cs="Arial"/>
          <w:sz w:val="24"/>
          <w:szCs w:val="24"/>
        </w:rPr>
      </w:pPr>
    </w:p>
    <w:p w:rsidR="00993B31" w:rsidRPr="00993B31" w:rsidRDefault="00993B31" w:rsidP="00993B31">
      <w:pPr>
        <w:numPr>
          <w:ilvl w:val="0"/>
          <w:numId w:val="27"/>
        </w:numPr>
        <w:spacing w:after="0" w:line="240" w:lineRule="auto"/>
        <w:ind w:left="1701" w:right="-799"/>
        <w:rPr>
          <w:rFonts w:ascii="Arial" w:eastAsia="Calibri" w:hAnsi="Arial" w:cs="Arial"/>
          <w:sz w:val="24"/>
          <w:szCs w:val="24"/>
        </w:rPr>
      </w:pPr>
      <w:r w:rsidRPr="00993B31">
        <w:rPr>
          <w:rFonts w:ascii="Arial" w:eastAsia="Calibri" w:hAnsi="Arial" w:cs="Arial"/>
          <w:sz w:val="24"/>
          <w:szCs w:val="24"/>
        </w:rPr>
        <w:t>María de los Ángeles Artavia Zeledón, Partido Unidad Social Cristiana</w:t>
      </w:r>
    </w:p>
    <w:p w:rsidR="00993B31" w:rsidRPr="00993B31" w:rsidRDefault="00993B31" w:rsidP="00993B31">
      <w:pPr>
        <w:numPr>
          <w:ilvl w:val="0"/>
          <w:numId w:val="27"/>
        </w:numPr>
        <w:spacing w:after="0" w:line="240" w:lineRule="auto"/>
        <w:ind w:left="1701" w:right="-799"/>
        <w:rPr>
          <w:rFonts w:ascii="Arial" w:eastAsia="Calibri" w:hAnsi="Arial" w:cs="Arial"/>
          <w:sz w:val="24"/>
          <w:szCs w:val="24"/>
        </w:rPr>
      </w:pPr>
      <w:r w:rsidRPr="00993B31">
        <w:rPr>
          <w:rFonts w:ascii="Arial" w:eastAsia="Calibri" w:hAnsi="Arial" w:cs="Arial"/>
          <w:sz w:val="24"/>
          <w:szCs w:val="24"/>
        </w:rPr>
        <w:t>Julio César Benavides Espinoza, Partido Unidad Social Cristiana</w:t>
      </w:r>
    </w:p>
    <w:p w:rsidR="00993B31" w:rsidRPr="00993B31" w:rsidRDefault="00993B31" w:rsidP="00993B31">
      <w:pPr>
        <w:numPr>
          <w:ilvl w:val="0"/>
          <w:numId w:val="27"/>
        </w:numPr>
        <w:spacing w:after="0" w:line="240" w:lineRule="auto"/>
        <w:ind w:left="1701" w:right="-799"/>
        <w:rPr>
          <w:rFonts w:ascii="Arial" w:eastAsia="Calibri" w:hAnsi="Arial" w:cs="Arial"/>
          <w:sz w:val="24"/>
          <w:szCs w:val="24"/>
        </w:rPr>
      </w:pPr>
      <w:r w:rsidRPr="00993B31">
        <w:rPr>
          <w:rFonts w:ascii="Arial" w:eastAsia="Calibri" w:hAnsi="Arial" w:cs="Arial"/>
          <w:sz w:val="24"/>
          <w:szCs w:val="24"/>
        </w:rPr>
        <w:t>Damaris Gamboa Hernández, Partido Unidad Social Cristiana</w:t>
      </w:r>
    </w:p>
    <w:p w:rsidR="00993B31" w:rsidRPr="00993B31" w:rsidRDefault="00993B31" w:rsidP="00993B31">
      <w:pPr>
        <w:numPr>
          <w:ilvl w:val="0"/>
          <w:numId w:val="27"/>
        </w:numPr>
        <w:spacing w:after="0" w:line="240" w:lineRule="auto"/>
        <w:ind w:left="1701"/>
        <w:rPr>
          <w:rFonts w:ascii="Arial" w:eastAsia="Calibri" w:hAnsi="Arial" w:cs="Arial"/>
          <w:sz w:val="24"/>
          <w:szCs w:val="24"/>
        </w:rPr>
      </w:pPr>
      <w:r w:rsidRPr="00993B31">
        <w:rPr>
          <w:rFonts w:ascii="Arial" w:eastAsia="Calibri" w:hAnsi="Arial" w:cs="Arial"/>
          <w:sz w:val="24"/>
          <w:szCs w:val="24"/>
        </w:rPr>
        <w:t>Yojhan Cubero Ramírez, Partido Liberación Nacional</w:t>
      </w:r>
    </w:p>
    <w:p w:rsidR="00993B31" w:rsidRPr="00993B31" w:rsidRDefault="00993B31" w:rsidP="00993B31">
      <w:pPr>
        <w:numPr>
          <w:ilvl w:val="0"/>
          <w:numId w:val="27"/>
        </w:numPr>
        <w:spacing w:after="0" w:line="240" w:lineRule="auto"/>
        <w:ind w:left="1701"/>
        <w:rPr>
          <w:rFonts w:ascii="Arial" w:eastAsia="Calibri" w:hAnsi="Arial" w:cs="Arial"/>
          <w:sz w:val="24"/>
          <w:szCs w:val="24"/>
        </w:rPr>
      </w:pPr>
      <w:r w:rsidRPr="00993B31">
        <w:rPr>
          <w:rFonts w:ascii="Arial" w:eastAsia="SimSun" w:hAnsi="Arial" w:cs="Arial"/>
          <w:sz w:val="24"/>
          <w:szCs w:val="24"/>
        </w:rPr>
        <w:t>Betty Castillo Ortiz, Partido Liberación Nacional</w:t>
      </w:r>
    </w:p>
    <w:p w:rsidR="00FE22B4" w:rsidRDefault="00FE22B4" w:rsidP="00CE61DB">
      <w:pPr>
        <w:pStyle w:val="Sinespaciado"/>
        <w:rPr>
          <w:rFonts w:ascii="Arial" w:eastAsia="Calibri" w:hAnsi="Arial" w:cs="Arial"/>
          <w:sz w:val="16"/>
          <w:szCs w:val="16"/>
        </w:rPr>
      </w:pPr>
    </w:p>
    <w:p w:rsidR="004169C8" w:rsidRDefault="004169C8" w:rsidP="00CE61DB">
      <w:pPr>
        <w:pStyle w:val="Sinespaciado"/>
        <w:rPr>
          <w:rFonts w:ascii="Arial" w:eastAsia="Calibri" w:hAnsi="Arial" w:cs="Arial"/>
          <w:sz w:val="16"/>
          <w:szCs w:val="16"/>
        </w:rPr>
      </w:pPr>
    </w:p>
    <w:p w:rsidR="004169C8" w:rsidRDefault="004169C8" w:rsidP="00CE61DB">
      <w:pPr>
        <w:pStyle w:val="Sinespaciado"/>
        <w:rPr>
          <w:rFonts w:ascii="Arial" w:eastAsia="Calibri" w:hAnsi="Arial" w:cs="Arial"/>
          <w:sz w:val="16"/>
          <w:szCs w:val="16"/>
        </w:rPr>
      </w:pPr>
    </w:p>
    <w:p w:rsidR="004169C8" w:rsidRDefault="004169C8" w:rsidP="00CE61DB">
      <w:pPr>
        <w:pStyle w:val="Sinespaciado"/>
        <w:rPr>
          <w:rFonts w:ascii="Arial" w:eastAsia="Calibri" w:hAnsi="Arial" w:cs="Arial"/>
          <w:sz w:val="16"/>
          <w:szCs w:val="16"/>
        </w:rPr>
      </w:pPr>
    </w:p>
    <w:p w:rsidR="004169C8" w:rsidRPr="001F3A3E" w:rsidRDefault="004169C8" w:rsidP="004169C8">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4169C8" w:rsidRDefault="004169C8" w:rsidP="004169C8">
      <w:pPr>
        <w:pStyle w:val="Sinespaciado"/>
        <w:jc w:val="center"/>
        <w:rPr>
          <w:rFonts w:ascii="Arial" w:hAnsi="Arial" w:cs="Arial"/>
          <w:b/>
          <w:sz w:val="24"/>
          <w:szCs w:val="24"/>
        </w:rPr>
      </w:pPr>
      <w:r w:rsidRPr="001F3A3E">
        <w:rPr>
          <w:rFonts w:ascii="Arial" w:hAnsi="Arial" w:cs="Arial"/>
          <w:b/>
          <w:sz w:val="24"/>
          <w:szCs w:val="24"/>
        </w:rPr>
        <w:t>SECRETARÍA CONCEJO MUNICIPAL</w:t>
      </w:r>
    </w:p>
    <w:p w:rsidR="004169C8" w:rsidRDefault="004169C8" w:rsidP="004169C8">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23DF46D0" wp14:editId="47AC6697">
            <wp:extent cx="213459" cy="152400"/>
            <wp:effectExtent l="0" t="0" r="0" b="0"/>
            <wp:docPr id="10" name="Imagen 1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4169C8" w:rsidRDefault="004169C8" w:rsidP="004169C8">
      <w:pPr>
        <w:pStyle w:val="Sinespaciado"/>
        <w:rPr>
          <w:rFonts w:ascii="Arial" w:eastAsia="Calibri" w:hAnsi="Arial" w:cs="Arial"/>
          <w:sz w:val="16"/>
          <w:szCs w:val="16"/>
        </w:rPr>
      </w:pPr>
    </w:p>
    <w:p w:rsidR="004169C8" w:rsidRDefault="004169C8" w:rsidP="00CE61DB">
      <w:pPr>
        <w:pStyle w:val="Sinespaciado"/>
        <w:rPr>
          <w:rFonts w:ascii="Arial" w:eastAsia="Calibri" w:hAnsi="Arial" w:cs="Arial"/>
          <w:sz w:val="16"/>
          <w:szCs w:val="16"/>
        </w:rPr>
      </w:pPr>
    </w:p>
    <w:p w:rsidR="004169C8" w:rsidRDefault="004169C8" w:rsidP="00CE61DB">
      <w:pPr>
        <w:pStyle w:val="Sinespaciado"/>
        <w:rPr>
          <w:rFonts w:ascii="Arial" w:eastAsia="Calibri" w:hAnsi="Arial" w:cs="Arial"/>
          <w:sz w:val="16"/>
          <w:szCs w:val="16"/>
        </w:rPr>
      </w:pPr>
    </w:p>
    <w:p w:rsidR="004169C8" w:rsidRDefault="004169C8" w:rsidP="00CE61DB">
      <w:pPr>
        <w:pStyle w:val="Sinespaciado"/>
        <w:rPr>
          <w:rFonts w:ascii="Arial" w:eastAsia="Calibri" w:hAnsi="Arial" w:cs="Arial"/>
          <w:sz w:val="16"/>
          <w:szCs w:val="16"/>
        </w:rPr>
      </w:pPr>
    </w:p>
    <w:p w:rsidR="004169C8" w:rsidRDefault="004169C8" w:rsidP="00CE61DB">
      <w:pPr>
        <w:pStyle w:val="Sinespaciado"/>
        <w:rPr>
          <w:rFonts w:ascii="Arial" w:eastAsia="Calibri" w:hAnsi="Arial" w:cs="Arial"/>
          <w:sz w:val="16"/>
          <w:szCs w:val="16"/>
        </w:rPr>
      </w:pPr>
    </w:p>
    <w:p w:rsidR="004169C8" w:rsidRDefault="004169C8" w:rsidP="00CE61DB">
      <w:pPr>
        <w:pStyle w:val="Sinespaciado"/>
        <w:rPr>
          <w:rFonts w:ascii="Arial" w:eastAsia="Calibri" w:hAnsi="Arial" w:cs="Arial"/>
          <w:sz w:val="16"/>
          <w:szCs w:val="16"/>
        </w:rPr>
      </w:pPr>
    </w:p>
    <w:p w:rsidR="004169C8" w:rsidRPr="001F3A3E" w:rsidRDefault="00CA64EA" w:rsidP="004169C8">
      <w:pPr>
        <w:ind w:left="4956"/>
        <w:rPr>
          <w:rFonts w:ascii="Arial" w:hAnsi="Arial" w:cs="Arial"/>
          <w:b/>
          <w:sz w:val="24"/>
          <w:szCs w:val="24"/>
          <w:lang w:val="es-ES"/>
        </w:rPr>
      </w:pPr>
      <w:r>
        <w:rPr>
          <w:rFonts w:ascii="Arial" w:hAnsi="Arial" w:cs="Arial"/>
          <w:b/>
          <w:sz w:val="24"/>
          <w:szCs w:val="24"/>
          <w:lang w:val="es-ES"/>
        </w:rPr>
        <w:t xml:space="preserve">        </w:t>
      </w:r>
      <w:r w:rsidR="004169C8">
        <w:rPr>
          <w:rFonts w:ascii="Arial" w:hAnsi="Arial" w:cs="Arial"/>
          <w:b/>
          <w:sz w:val="24"/>
          <w:szCs w:val="24"/>
          <w:lang w:val="es-ES"/>
        </w:rPr>
        <w:t>OFICIO MSPH-CM-ACUER-394</w:t>
      </w:r>
      <w:r w:rsidR="004169C8" w:rsidRPr="001F3A3E">
        <w:rPr>
          <w:rFonts w:ascii="Arial" w:hAnsi="Arial" w:cs="Arial"/>
          <w:b/>
          <w:sz w:val="24"/>
          <w:szCs w:val="24"/>
          <w:lang w:val="es-ES"/>
        </w:rPr>
        <w:t>-19</w:t>
      </w:r>
    </w:p>
    <w:p w:rsidR="004169C8" w:rsidRPr="001F3A3E" w:rsidRDefault="004169C8" w:rsidP="004169C8">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lastRenderedPageBreak/>
        <w:t xml:space="preserve">San Pablo de Heredia,  </w:t>
      </w:r>
      <w:r>
        <w:rPr>
          <w:rFonts w:ascii="Arial" w:eastAsia="Calibri" w:hAnsi="Arial" w:cs="Arial"/>
          <w:sz w:val="24"/>
          <w:szCs w:val="24"/>
          <w:lang w:val="es-ES"/>
        </w:rPr>
        <w:t>10 de julio</w:t>
      </w:r>
      <w:r w:rsidRPr="001F3A3E">
        <w:rPr>
          <w:rFonts w:ascii="Arial" w:eastAsia="Calibri" w:hAnsi="Arial" w:cs="Arial"/>
          <w:sz w:val="24"/>
          <w:szCs w:val="24"/>
          <w:lang w:val="es-ES"/>
        </w:rPr>
        <w:t xml:space="preserve"> de 2019</w:t>
      </w:r>
    </w:p>
    <w:p w:rsidR="004169C8" w:rsidRPr="001F3A3E" w:rsidRDefault="004169C8" w:rsidP="004169C8">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4169C8" w:rsidRDefault="004169C8" w:rsidP="004169C8">
      <w:pPr>
        <w:pStyle w:val="Sinespaciado"/>
        <w:rPr>
          <w:rFonts w:ascii="Arial" w:hAnsi="Arial" w:cs="Arial"/>
          <w:sz w:val="24"/>
          <w:szCs w:val="24"/>
          <w:lang w:val="es-ES" w:eastAsia="es-ES"/>
        </w:rPr>
      </w:pPr>
      <w:r>
        <w:rPr>
          <w:rFonts w:ascii="Arial" w:hAnsi="Arial" w:cs="Arial"/>
          <w:sz w:val="24"/>
          <w:szCs w:val="24"/>
          <w:lang w:val="es-ES" w:eastAsia="es-ES"/>
        </w:rPr>
        <w:t>Señor</w:t>
      </w:r>
    </w:p>
    <w:p w:rsidR="004169C8" w:rsidRDefault="004169C8" w:rsidP="004169C8">
      <w:pPr>
        <w:pStyle w:val="Sinespaciado"/>
        <w:rPr>
          <w:rFonts w:ascii="Arial" w:hAnsi="Arial" w:cs="Arial"/>
          <w:sz w:val="24"/>
          <w:szCs w:val="24"/>
          <w:lang w:val="es-ES" w:eastAsia="es-ES"/>
        </w:rPr>
      </w:pPr>
      <w:r>
        <w:rPr>
          <w:rFonts w:ascii="Arial" w:hAnsi="Arial" w:cs="Arial"/>
          <w:sz w:val="24"/>
          <w:szCs w:val="24"/>
          <w:lang w:val="es-ES" w:eastAsia="es-ES"/>
        </w:rPr>
        <w:t>Bernardo Porras López, Alcalde Municipal</w:t>
      </w:r>
    </w:p>
    <w:p w:rsidR="004169C8" w:rsidRPr="00A25B15" w:rsidRDefault="004169C8" w:rsidP="004169C8">
      <w:pPr>
        <w:pStyle w:val="Sinespaciado"/>
        <w:rPr>
          <w:rFonts w:ascii="Arial" w:hAnsi="Arial" w:cs="Arial"/>
          <w:sz w:val="24"/>
          <w:szCs w:val="24"/>
          <w:lang w:val="es-ES" w:eastAsia="es-ES"/>
        </w:rPr>
      </w:pPr>
      <w:r>
        <w:rPr>
          <w:rFonts w:ascii="Arial" w:hAnsi="Arial" w:cs="Arial"/>
          <w:sz w:val="24"/>
          <w:szCs w:val="24"/>
          <w:lang w:val="es-ES" w:eastAsia="es-ES"/>
        </w:rPr>
        <w:t>Municipalidad de San Pablo de Heredia</w:t>
      </w:r>
    </w:p>
    <w:p w:rsidR="004169C8" w:rsidRDefault="004169C8" w:rsidP="004169C8">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4169C8" w:rsidRDefault="004169C8" w:rsidP="004169C8">
      <w:pPr>
        <w:spacing w:after="0"/>
        <w:rPr>
          <w:rFonts w:ascii="Arial" w:eastAsia="Times New Roman" w:hAnsi="Arial" w:cs="Arial"/>
          <w:sz w:val="24"/>
          <w:szCs w:val="24"/>
          <w:lang w:val="es-ES" w:eastAsia="es-ES"/>
        </w:rPr>
      </w:pPr>
    </w:p>
    <w:p w:rsidR="004169C8" w:rsidRPr="001F3A3E" w:rsidRDefault="004169C8" w:rsidP="004169C8">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4169C8" w:rsidRPr="001F3A3E" w:rsidRDefault="004169C8" w:rsidP="004169C8">
      <w:pPr>
        <w:spacing w:after="0" w:line="240" w:lineRule="auto"/>
        <w:rPr>
          <w:rFonts w:ascii="Calibri" w:eastAsia="Calibri" w:hAnsi="Calibri" w:cs="Times New Roman"/>
          <w:lang w:val="es-ES"/>
        </w:rPr>
      </w:pPr>
    </w:p>
    <w:p w:rsidR="004169C8" w:rsidRPr="001F3A3E" w:rsidRDefault="004169C8" w:rsidP="004169C8">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4169C8" w:rsidRPr="001F3A3E" w:rsidRDefault="004169C8" w:rsidP="004169C8">
      <w:pPr>
        <w:spacing w:after="0" w:line="240" w:lineRule="auto"/>
        <w:rPr>
          <w:rFonts w:ascii="Calibri" w:eastAsia="Calibri" w:hAnsi="Calibri" w:cs="Times New Roman"/>
          <w:lang w:val="es-ES" w:eastAsia="es-ES"/>
        </w:rPr>
      </w:pPr>
    </w:p>
    <w:p w:rsidR="004169C8" w:rsidRPr="001F3A3E" w:rsidRDefault="004169C8" w:rsidP="004169C8">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4169C8" w:rsidRPr="00E479ED" w:rsidRDefault="004169C8" w:rsidP="004169C8">
      <w:pPr>
        <w:pStyle w:val="Sinespaciad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28</w:t>
      </w:r>
      <w:r w:rsidRPr="001F3A3E">
        <w:rPr>
          <w:rFonts w:ascii="Arial" w:hAnsi="Arial" w:cs="Arial"/>
          <w:b/>
          <w:sz w:val="24"/>
          <w:szCs w:val="24"/>
          <w:lang w:val="es-ES"/>
        </w:rPr>
        <w:t xml:space="preserve">-19 CELEBRADA EL DÍA </w:t>
      </w:r>
      <w:r>
        <w:rPr>
          <w:rFonts w:ascii="Arial" w:hAnsi="Arial" w:cs="Arial"/>
          <w:b/>
          <w:sz w:val="24"/>
          <w:szCs w:val="24"/>
          <w:lang w:val="es-ES"/>
        </w:rPr>
        <w:t>OCHO</w:t>
      </w:r>
      <w:r w:rsidRPr="001F3A3E">
        <w:rPr>
          <w:rFonts w:ascii="Arial" w:hAnsi="Arial" w:cs="Arial"/>
          <w:b/>
          <w:sz w:val="24"/>
          <w:szCs w:val="24"/>
          <w:lang w:val="es-ES"/>
        </w:rPr>
        <w:t xml:space="preserve"> 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4169C8" w:rsidRDefault="004169C8" w:rsidP="00CE61DB">
      <w:pPr>
        <w:pStyle w:val="Sinespaciado"/>
        <w:rPr>
          <w:rFonts w:ascii="Arial" w:eastAsia="Calibri" w:hAnsi="Arial" w:cs="Arial"/>
          <w:sz w:val="16"/>
          <w:szCs w:val="16"/>
        </w:rPr>
      </w:pPr>
    </w:p>
    <w:p w:rsidR="004169C8" w:rsidRPr="004169C8" w:rsidRDefault="004169C8" w:rsidP="004169C8">
      <w:pPr>
        <w:spacing w:line="252" w:lineRule="auto"/>
        <w:jc w:val="both"/>
        <w:rPr>
          <w:rFonts w:ascii="Arial" w:eastAsia="Times New Roman" w:hAnsi="Arial" w:cs="Arial"/>
          <w:b/>
          <w:sz w:val="24"/>
          <w:szCs w:val="24"/>
          <w:lang w:val="es-ES_tradnl" w:eastAsia="es-ES_tradnl"/>
        </w:rPr>
      </w:pPr>
      <w:r w:rsidRPr="004169C8">
        <w:rPr>
          <w:rFonts w:ascii="Arial" w:eastAsia="Times New Roman" w:hAnsi="Arial" w:cs="Arial"/>
          <w:b/>
          <w:sz w:val="24"/>
          <w:szCs w:val="24"/>
          <w:lang w:val="es-ES_tradnl" w:eastAsia="es-ES_tradnl"/>
        </w:rPr>
        <w:t>CONSIDERANDO</w:t>
      </w:r>
    </w:p>
    <w:p w:rsidR="004169C8" w:rsidRPr="004169C8" w:rsidRDefault="004169C8" w:rsidP="004169C8">
      <w:pPr>
        <w:spacing w:line="252" w:lineRule="auto"/>
        <w:jc w:val="both"/>
        <w:rPr>
          <w:rFonts w:ascii="Arial" w:eastAsia="Times New Roman" w:hAnsi="Arial" w:cs="Arial"/>
          <w:sz w:val="24"/>
          <w:szCs w:val="24"/>
          <w:lang w:val="es-ES_tradnl" w:eastAsia="es-ES_tradnl"/>
        </w:rPr>
      </w:pPr>
      <w:r w:rsidRPr="004169C8">
        <w:rPr>
          <w:rFonts w:ascii="Arial" w:eastAsia="Times New Roman" w:hAnsi="Arial" w:cs="Arial"/>
          <w:sz w:val="24"/>
          <w:szCs w:val="24"/>
          <w:lang w:val="es-ES_tradnl" w:eastAsia="es-ES_tradnl"/>
        </w:rPr>
        <w:t>Oficio MSPH-AM-NI-132-2019, de fecha 08 de julio del corriente, suscrito por el Sr. Bernardo Porras López, Alcalde Municipal donde remite la Modificación al Presupuesto N° 06-2019 por un monto de ¢ 7.300.000.00 (siete millones trescientos mil).</w:t>
      </w:r>
    </w:p>
    <w:p w:rsidR="004169C8" w:rsidRPr="004169C8" w:rsidRDefault="004169C8" w:rsidP="004169C8">
      <w:pPr>
        <w:spacing w:line="252" w:lineRule="auto"/>
        <w:jc w:val="both"/>
        <w:rPr>
          <w:rFonts w:ascii="Arial" w:eastAsia="Times New Roman" w:hAnsi="Arial" w:cs="Arial"/>
          <w:b/>
          <w:sz w:val="24"/>
          <w:szCs w:val="24"/>
          <w:lang w:val="es-ES_tradnl" w:eastAsia="es-ES_tradnl"/>
        </w:rPr>
      </w:pPr>
      <w:r w:rsidRPr="004169C8">
        <w:rPr>
          <w:rFonts w:ascii="Arial" w:eastAsia="Times New Roman" w:hAnsi="Arial" w:cs="Arial"/>
          <w:b/>
          <w:sz w:val="24"/>
          <w:szCs w:val="24"/>
          <w:lang w:val="es-ES_tradnl" w:eastAsia="es-ES_tradnl"/>
        </w:rPr>
        <w:t>ESTE CONCEJO MUNICIPAL ACUERDA</w:t>
      </w:r>
    </w:p>
    <w:p w:rsidR="004169C8" w:rsidRPr="004169C8" w:rsidRDefault="004169C8" w:rsidP="004169C8">
      <w:pPr>
        <w:spacing w:line="252" w:lineRule="auto"/>
        <w:jc w:val="both"/>
        <w:rPr>
          <w:rFonts w:ascii="Arial" w:eastAsia="Times New Roman" w:hAnsi="Arial" w:cs="Arial"/>
          <w:sz w:val="24"/>
          <w:szCs w:val="24"/>
          <w:lang w:val="es-ES_tradnl" w:eastAsia="es-ES_tradnl"/>
        </w:rPr>
      </w:pPr>
      <w:r w:rsidRPr="004169C8">
        <w:rPr>
          <w:rFonts w:ascii="Arial" w:eastAsia="Times New Roman" w:hAnsi="Arial" w:cs="Arial"/>
          <w:sz w:val="24"/>
          <w:szCs w:val="24"/>
          <w:lang w:val="es-ES_tradnl" w:eastAsia="es-ES_tradnl"/>
        </w:rPr>
        <w:t xml:space="preserve">Aprobar la modificación al presupuesto N° 06-19 por un monto de ¢7.300.000.00 (siete millones trescientos mil exactos) según los detalles brindados por la Administración Municipal. </w:t>
      </w:r>
    </w:p>
    <w:p w:rsidR="004169C8" w:rsidRPr="004169C8" w:rsidRDefault="004169C8" w:rsidP="004169C8">
      <w:pPr>
        <w:spacing w:after="0" w:line="240" w:lineRule="auto"/>
        <w:jc w:val="both"/>
        <w:rPr>
          <w:rFonts w:ascii="Arial" w:eastAsia="Calibri" w:hAnsi="Arial" w:cs="Arial"/>
          <w:b/>
        </w:rPr>
      </w:pPr>
      <w:r w:rsidRPr="004169C8">
        <w:rPr>
          <w:rFonts w:ascii="Arial" w:eastAsia="Calibri" w:hAnsi="Arial" w:cs="Arial"/>
          <w:b/>
        </w:rPr>
        <w:t>ACUERDO UNÁNIME Y DECLARADO DEFINITIVAMENTE APROBADO N° 394-19</w:t>
      </w:r>
    </w:p>
    <w:p w:rsidR="004169C8" w:rsidRPr="004169C8" w:rsidRDefault="004169C8" w:rsidP="004169C8">
      <w:pPr>
        <w:pStyle w:val="Sinespaciado"/>
      </w:pPr>
    </w:p>
    <w:p w:rsidR="004169C8" w:rsidRPr="004169C8" w:rsidRDefault="004169C8" w:rsidP="004169C8">
      <w:pPr>
        <w:spacing w:after="0" w:line="240" w:lineRule="auto"/>
        <w:jc w:val="both"/>
        <w:rPr>
          <w:rFonts w:ascii="Arial" w:eastAsia="Calibri" w:hAnsi="Arial" w:cs="Arial"/>
          <w:sz w:val="24"/>
          <w:szCs w:val="24"/>
        </w:rPr>
      </w:pPr>
      <w:r w:rsidRPr="004169C8">
        <w:rPr>
          <w:rFonts w:ascii="Arial" w:eastAsia="Calibri" w:hAnsi="Arial" w:cs="Arial"/>
          <w:sz w:val="24"/>
          <w:szCs w:val="24"/>
        </w:rPr>
        <w:t>Acuerdo con el voto positivo de los regidores</w:t>
      </w:r>
    </w:p>
    <w:p w:rsidR="004169C8" w:rsidRPr="004169C8" w:rsidRDefault="004169C8" w:rsidP="004169C8">
      <w:pPr>
        <w:spacing w:after="0" w:line="240" w:lineRule="auto"/>
        <w:jc w:val="both"/>
        <w:rPr>
          <w:rFonts w:ascii="Arial" w:eastAsia="Calibri" w:hAnsi="Arial" w:cs="Arial"/>
          <w:sz w:val="24"/>
          <w:szCs w:val="24"/>
        </w:rPr>
      </w:pPr>
    </w:p>
    <w:p w:rsidR="004169C8" w:rsidRPr="004169C8" w:rsidRDefault="004169C8" w:rsidP="004169C8">
      <w:pPr>
        <w:numPr>
          <w:ilvl w:val="0"/>
          <w:numId w:val="28"/>
        </w:numPr>
        <w:spacing w:after="0" w:line="240" w:lineRule="auto"/>
        <w:ind w:left="1276" w:right="-799"/>
        <w:rPr>
          <w:rFonts w:ascii="Arial" w:eastAsia="Calibri" w:hAnsi="Arial" w:cs="Arial"/>
          <w:sz w:val="24"/>
          <w:szCs w:val="24"/>
        </w:rPr>
      </w:pPr>
      <w:r w:rsidRPr="004169C8">
        <w:rPr>
          <w:rFonts w:ascii="Arial" w:eastAsia="Calibri" w:hAnsi="Arial" w:cs="Arial"/>
          <w:sz w:val="24"/>
          <w:szCs w:val="24"/>
        </w:rPr>
        <w:t>María de los Ángeles Artavia Zeledón, Partido Unidad Social Cristiana</w:t>
      </w:r>
    </w:p>
    <w:p w:rsidR="004169C8" w:rsidRPr="004169C8" w:rsidRDefault="004169C8" w:rsidP="004169C8">
      <w:pPr>
        <w:numPr>
          <w:ilvl w:val="0"/>
          <w:numId w:val="28"/>
        </w:numPr>
        <w:spacing w:after="0" w:line="240" w:lineRule="auto"/>
        <w:ind w:left="1276" w:right="-799"/>
        <w:rPr>
          <w:rFonts w:ascii="Arial" w:eastAsia="Calibri" w:hAnsi="Arial" w:cs="Arial"/>
          <w:sz w:val="24"/>
          <w:szCs w:val="24"/>
        </w:rPr>
      </w:pPr>
      <w:r w:rsidRPr="004169C8">
        <w:rPr>
          <w:rFonts w:ascii="Arial" w:eastAsia="Calibri" w:hAnsi="Arial" w:cs="Arial"/>
          <w:sz w:val="24"/>
          <w:szCs w:val="24"/>
        </w:rPr>
        <w:t>Julio César Benavides Espinoza, Partido Unidad Social Cristiana</w:t>
      </w:r>
    </w:p>
    <w:p w:rsidR="004169C8" w:rsidRPr="004169C8" w:rsidRDefault="004169C8" w:rsidP="004169C8">
      <w:pPr>
        <w:numPr>
          <w:ilvl w:val="0"/>
          <w:numId w:val="28"/>
        </w:numPr>
        <w:spacing w:after="0" w:line="240" w:lineRule="auto"/>
        <w:ind w:left="1276" w:right="-799"/>
        <w:rPr>
          <w:rFonts w:ascii="Arial" w:eastAsia="Calibri" w:hAnsi="Arial" w:cs="Arial"/>
          <w:sz w:val="24"/>
          <w:szCs w:val="24"/>
        </w:rPr>
      </w:pPr>
      <w:r w:rsidRPr="004169C8">
        <w:rPr>
          <w:rFonts w:ascii="Arial" w:eastAsia="Calibri" w:hAnsi="Arial" w:cs="Arial"/>
          <w:sz w:val="24"/>
          <w:szCs w:val="24"/>
        </w:rPr>
        <w:t>Damaris Gamboa Hernández, Partido Unidad Social Cristiana</w:t>
      </w:r>
    </w:p>
    <w:p w:rsidR="004169C8" w:rsidRPr="004169C8" w:rsidRDefault="004169C8" w:rsidP="004169C8">
      <w:pPr>
        <w:numPr>
          <w:ilvl w:val="0"/>
          <w:numId w:val="28"/>
        </w:numPr>
        <w:spacing w:after="0" w:line="240" w:lineRule="auto"/>
        <w:ind w:left="1276"/>
        <w:rPr>
          <w:rFonts w:ascii="Arial" w:eastAsia="Calibri" w:hAnsi="Arial" w:cs="Arial"/>
          <w:sz w:val="24"/>
          <w:szCs w:val="24"/>
        </w:rPr>
      </w:pPr>
      <w:r w:rsidRPr="004169C8">
        <w:rPr>
          <w:rFonts w:ascii="Arial" w:eastAsia="Calibri" w:hAnsi="Arial" w:cs="Arial"/>
          <w:sz w:val="24"/>
          <w:szCs w:val="24"/>
        </w:rPr>
        <w:t>Yojhan Cubero Ramírez, Partido Liberación Nacional</w:t>
      </w:r>
    </w:p>
    <w:p w:rsidR="004169C8" w:rsidRPr="004169C8" w:rsidRDefault="004169C8" w:rsidP="004169C8">
      <w:pPr>
        <w:numPr>
          <w:ilvl w:val="0"/>
          <w:numId w:val="28"/>
        </w:numPr>
        <w:spacing w:after="0" w:line="240" w:lineRule="auto"/>
        <w:ind w:left="1276"/>
        <w:rPr>
          <w:rFonts w:ascii="Arial" w:eastAsia="Calibri" w:hAnsi="Arial" w:cs="Arial"/>
          <w:sz w:val="24"/>
          <w:szCs w:val="24"/>
        </w:rPr>
      </w:pPr>
      <w:r w:rsidRPr="004169C8">
        <w:rPr>
          <w:rFonts w:ascii="Arial" w:eastAsia="SimSun" w:hAnsi="Arial" w:cs="Arial"/>
          <w:sz w:val="24"/>
          <w:szCs w:val="24"/>
        </w:rPr>
        <w:t>Betty Castillo Ortiz, Partido Liberación Nacional</w:t>
      </w:r>
    </w:p>
    <w:p w:rsidR="004169C8" w:rsidRDefault="004169C8" w:rsidP="00CE61DB">
      <w:pPr>
        <w:pStyle w:val="Sinespaciado"/>
        <w:rPr>
          <w:rFonts w:ascii="Arial" w:eastAsia="Calibri" w:hAnsi="Arial" w:cs="Arial"/>
          <w:sz w:val="16"/>
          <w:szCs w:val="16"/>
        </w:rPr>
      </w:pPr>
    </w:p>
    <w:p w:rsidR="004169C8" w:rsidRDefault="004169C8" w:rsidP="00CE61DB">
      <w:pPr>
        <w:pStyle w:val="Sinespaciado"/>
        <w:rPr>
          <w:rFonts w:ascii="Arial" w:eastAsia="Calibri" w:hAnsi="Arial" w:cs="Arial"/>
          <w:sz w:val="16"/>
          <w:szCs w:val="16"/>
        </w:rPr>
      </w:pPr>
    </w:p>
    <w:p w:rsidR="004169C8" w:rsidRDefault="004169C8" w:rsidP="00CE61DB">
      <w:pPr>
        <w:pStyle w:val="Sinespaciado"/>
        <w:rPr>
          <w:rFonts w:ascii="Arial" w:eastAsia="Calibri" w:hAnsi="Arial" w:cs="Arial"/>
          <w:sz w:val="16"/>
          <w:szCs w:val="16"/>
        </w:rPr>
      </w:pPr>
    </w:p>
    <w:p w:rsidR="004169C8" w:rsidRPr="001F3A3E" w:rsidRDefault="004169C8" w:rsidP="004169C8">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4169C8" w:rsidRDefault="004169C8" w:rsidP="004169C8">
      <w:pPr>
        <w:pStyle w:val="Sinespaciado"/>
        <w:jc w:val="center"/>
        <w:rPr>
          <w:rFonts w:ascii="Arial" w:hAnsi="Arial" w:cs="Arial"/>
          <w:b/>
          <w:sz w:val="24"/>
          <w:szCs w:val="24"/>
        </w:rPr>
      </w:pPr>
      <w:r w:rsidRPr="001F3A3E">
        <w:rPr>
          <w:rFonts w:ascii="Arial" w:hAnsi="Arial" w:cs="Arial"/>
          <w:b/>
          <w:sz w:val="24"/>
          <w:szCs w:val="24"/>
        </w:rPr>
        <w:t>SECRETARÍA CONCEJO MUNICIPAL</w:t>
      </w:r>
    </w:p>
    <w:p w:rsidR="004169C8" w:rsidRDefault="004169C8" w:rsidP="004169C8">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2AC66E2D" wp14:editId="197D6E6B">
            <wp:extent cx="213459" cy="152400"/>
            <wp:effectExtent l="0" t="0" r="0" b="0"/>
            <wp:docPr id="13" name="Imagen 1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4169C8" w:rsidRDefault="004169C8" w:rsidP="004169C8">
      <w:pPr>
        <w:pStyle w:val="Sinespaciado"/>
        <w:rPr>
          <w:rFonts w:ascii="Arial" w:eastAsia="Calibri" w:hAnsi="Arial" w:cs="Arial"/>
          <w:sz w:val="16"/>
          <w:szCs w:val="16"/>
        </w:rPr>
      </w:pPr>
    </w:p>
    <w:p w:rsidR="004169C8" w:rsidRDefault="004169C8" w:rsidP="004169C8">
      <w:pPr>
        <w:pStyle w:val="Sinespaciado"/>
        <w:rPr>
          <w:rFonts w:ascii="Arial" w:eastAsia="Calibri" w:hAnsi="Arial" w:cs="Arial"/>
          <w:sz w:val="16"/>
          <w:szCs w:val="16"/>
        </w:rPr>
      </w:pPr>
    </w:p>
    <w:p w:rsidR="004169C8" w:rsidRDefault="004169C8" w:rsidP="004169C8">
      <w:pPr>
        <w:pStyle w:val="Sinespaciado"/>
        <w:rPr>
          <w:rFonts w:ascii="Arial" w:eastAsia="Calibri" w:hAnsi="Arial" w:cs="Arial"/>
          <w:sz w:val="16"/>
          <w:szCs w:val="16"/>
        </w:rPr>
      </w:pPr>
    </w:p>
    <w:p w:rsidR="004169C8" w:rsidRDefault="004169C8" w:rsidP="004169C8">
      <w:pPr>
        <w:pStyle w:val="Sinespaciado"/>
        <w:rPr>
          <w:rFonts w:ascii="Arial" w:eastAsia="Calibri" w:hAnsi="Arial" w:cs="Arial"/>
          <w:sz w:val="16"/>
          <w:szCs w:val="16"/>
        </w:rPr>
      </w:pPr>
    </w:p>
    <w:p w:rsidR="004169C8" w:rsidRPr="001F3A3E" w:rsidRDefault="00CA64EA" w:rsidP="004169C8">
      <w:pPr>
        <w:ind w:left="4956"/>
        <w:rPr>
          <w:rFonts w:ascii="Arial" w:hAnsi="Arial" w:cs="Arial"/>
          <w:b/>
          <w:sz w:val="24"/>
          <w:szCs w:val="24"/>
          <w:lang w:val="es-ES"/>
        </w:rPr>
      </w:pPr>
      <w:r>
        <w:rPr>
          <w:rFonts w:ascii="Arial" w:hAnsi="Arial" w:cs="Arial"/>
          <w:b/>
          <w:sz w:val="24"/>
          <w:szCs w:val="24"/>
          <w:lang w:val="es-ES"/>
        </w:rPr>
        <w:t xml:space="preserve">        </w:t>
      </w:r>
      <w:r w:rsidR="004169C8">
        <w:rPr>
          <w:rFonts w:ascii="Arial" w:hAnsi="Arial" w:cs="Arial"/>
          <w:b/>
          <w:sz w:val="24"/>
          <w:szCs w:val="24"/>
          <w:lang w:val="es-ES"/>
        </w:rPr>
        <w:t>OFICIO MSPH-CM-ACUER-395</w:t>
      </w:r>
      <w:r w:rsidR="004169C8" w:rsidRPr="001F3A3E">
        <w:rPr>
          <w:rFonts w:ascii="Arial" w:hAnsi="Arial" w:cs="Arial"/>
          <w:b/>
          <w:sz w:val="24"/>
          <w:szCs w:val="24"/>
          <w:lang w:val="es-ES"/>
        </w:rPr>
        <w:t>-19</w:t>
      </w:r>
    </w:p>
    <w:p w:rsidR="004169C8" w:rsidRPr="001F3A3E" w:rsidRDefault="004169C8" w:rsidP="004169C8">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10 de julio</w:t>
      </w:r>
      <w:r w:rsidRPr="001F3A3E">
        <w:rPr>
          <w:rFonts w:ascii="Arial" w:eastAsia="Calibri" w:hAnsi="Arial" w:cs="Arial"/>
          <w:sz w:val="24"/>
          <w:szCs w:val="24"/>
          <w:lang w:val="es-ES"/>
        </w:rPr>
        <w:t xml:space="preserve"> de 2019</w:t>
      </w:r>
    </w:p>
    <w:p w:rsidR="004169C8" w:rsidRPr="001F3A3E" w:rsidRDefault="004169C8" w:rsidP="004169C8">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lastRenderedPageBreak/>
        <w:tab/>
      </w:r>
    </w:p>
    <w:p w:rsidR="004169C8" w:rsidRDefault="004169C8" w:rsidP="004169C8">
      <w:pPr>
        <w:pStyle w:val="Sinespaciado"/>
        <w:rPr>
          <w:rFonts w:ascii="Arial" w:hAnsi="Arial" w:cs="Arial"/>
          <w:sz w:val="24"/>
          <w:szCs w:val="24"/>
          <w:lang w:val="es-ES" w:eastAsia="es-ES"/>
        </w:rPr>
      </w:pPr>
      <w:r>
        <w:rPr>
          <w:rFonts w:ascii="Arial" w:hAnsi="Arial" w:cs="Arial"/>
          <w:sz w:val="24"/>
          <w:szCs w:val="24"/>
          <w:lang w:val="es-ES" w:eastAsia="es-ES"/>
        </w:rPr>
        <w:t>Señor</w:t>
      </w:r>
      <w:r w:rsidR="007D70B8">
        <w:rPr>
          <w:rFonts w:ascii="Arial" w:hAnsi="Arial" w:cs="Arial"/>
          <w:sz w:val="24"/>
          <w:szCs w:val="24"/>
          <w:lang w:val="es-ES" w:eastAsia="es-ES"/>
        </w:rPr>
        <w:t>es</w:t>
      </w:r>
    </w:p>
    <w:p w:rsidR="004169C8" w:rsidRDefault="007D70B8" w:rsidP="004169C8">
      <w:pPr>
        <w:pStyle w:val="Sinespaciado"/>
        <w:rPr>
          <w:rFonts w:ascii="Arial" w:hAnsi="Arial" w:cs="Arial"/>
          <w:sz w:val="24"/>
          <w:szCs w:val="24"/>
          <w:lang w:val="es-ES" w:eastAsia="es-ES"/>
        </w:rPr>
      </w:pPr>
      <w:r>
        <w:rPr>
          <w:rFonts w:ascii="Arial" w:hAnsi="Arial" w:cs="Arial"/>
          <w:sz w:val="24"/>
          <w:szCs w:val="24"/>
          <w:lang w:val="es-ES" w:eastAsia="es-ES"/>
        </w:rPr>
        <w:t>Comisión de Asuntos Jurídicos</w:t>
      </w:r>
    </w:p>
    <w:p w:rsidR="004169C8" w:rsidRPr="00A25B15" w:rsidRDefault="004169C8" w:rsidP="004169C8">
      <w:pPr>
        <w:pStyle w:val="Sinespaciado"/>
        <w:rPr>
          <w:rFonts w:ascii="Arial" w:hAnsi="Arial" w:cs="Arial"/>
          <w:sz w:val="24"/>
          <w:szCs w:val="24"/>
          <w:lang w:val="es-ES" w:eastAsia="es-ES"/>
        </w:rPr>
      </w:pPr>
      <w:r>
        <w:rPr>
          <w:rFonts w:ascii="Arial" w:hAnsi="Arial" w:cs="Arial"/>
          <w:sz w:val="24"/>
          <w:szCs w:val="24"/>
          <w:lang w:val="es-ES" w:eastAsia="es-ES"/>
        </w:rPr>
        <w:t>Municipalidad de San Pablo de Heredia</w:t>
      </w:r>
    </w:p>
    <w:p w:rsidR="004169C8" w:rsidRDefault="004169C8" w:rsidP="004169C8">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4169C8" w:rsidRDefault="004169C8" w:rsidP="004169C8">
      <w:pPr>
        <w:spacing w:after="0"/>
        <w:rPr>
          <w:rFonts w:ascii="Arial" w:eastAsia="Times New Roman" w:hAnsi="Arial" w:cs="Arial"/>
          <w:sz w:val="24"/>
          <w:szCs w:val="24"/>
          <w:lang w:val="es-ES" w:eastAsia="es-ES"/>
        </w:rPr>
      </w:pPr>
    </w:p>
    <w:p w:rsidR="004169C8" w:rsidRPr="001F3A3E" w:rsidRDefault="004169C8" w:rsidP="004169C8">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00B21B72">
        <w:rPr>
          <w:rFonts w:ascii="Arial" w:eastAsia="Times New Roman" w:hAnsi="Arial" w:cs="Arial"/>
          <w:sz w:val="24"/>
          <w:szCs w:val="24"/>
          <w:lang w:val="es-ES" w:eastAsia="es-ES"/>
        </w:rPr>
        <w:t>s</w:t>
      </w:r>
      <w:r>
        <w:rPr>
          <w:rFonts w:ascii="Arial" w:eastAsia="Times New Roman" w:hAnsi="Arial" w:cs="Arial"/>
          <w:sz w:val="24"/>
          <w:szCs w:val="24"/>
          <w:lang w:val="es-ES" w:eastAsia="es-ES"/>
        </w:rPr>
        <w:t xml:space="preserve"> señor</w:t>
      </w:r>
      <w:r w:rsidR="00B21B72">
        <w:rPr>
          <w:rFonts w:ascii="Arial" w:eastAsia="Times New Roman" w:hAnsi="Arial" w:cs="Arial"/>
          <w:sz w:val="24"/>
          <w:szCs w:val="24"/>
          <w:lang w:val="es-ES" w:eastAsia="es-ES"/>
        </w:rPr>
        <w:t>es</w:t>
      </w:r>
      <w:r w:rsidRPr="001F3A3E">
        <w:rPr>
          <w:rFonts w:ascii="Arial" w:eastAsia="Times New Roman" w:hAnsi="Arial" w:cs="Arial"/>
          <w:sz w:val="24"/>
          <w:szCs w:val="24"/>
          <w:lang w:val="es-ES" w:eastAsia="es-ES"/>
        </w:rPr>
        <w:t>:</w:t>
      </w:r>
    </w:p>
    <w:p w:rsidR="004169C8" w:rsidRPr="001F3A3E" w:rsidRDefault="004169C8" w:rsidP="004169C8">
      <w:pPr>
        <w:spacing w:after="0" w:line="240" w:lineRule="auto"/>
        <w:rPr>
          <w:rFonts w:ascii="Calibri" w:eastAsia="Calibri" w:hAnsi="Calibri" w:cs="Times New Roman"/>
          <w:lang w:val="es-ES"/>
        </w:rPr>
      </w:pPr>
    </w:p>
    <w:p w:rsidR="004169C8" w:rsidRPr="001F3A3E" w:rsidRDefault="004169C8" w:rsidP="004169C8">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4169C8" w:rsidRPr="001F3A3E" w:rsidRDefault="004169C8" w:rsidP="004169C8">
      <w:pPr>
        <w:spacing w:after="0" w:line="240" w:lineRule="auto"/>
        <w:rPr>
          <w:rFonts w:ascii="Calibri" w:eastAsia="Calibri" w:hAnsi="Calibri" w:cs="Times New Roman"/>
          <w:lang w:val="es-ES" w:eastAsia="es-ES"/>
        </w:rPr>
      </w:pPr>
    </w:p>
    <w:p w:rsidR="004169C8" w:rsidRPr="001F3A3E" w:rsidRDefault="004169C8" w:rsidP="004169C8">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4169C8" w:rsidRPr="00E479ED" w:rsidRDefault="004169C8" w:rsidP="004169C8">
      <w:pPr>
        <w:pStyle w:val="Sinespaciad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28</w:t>
      </w:r>
      <w:r w:rsidRPr="001F3A3E">
        <w:rPr>
          <w:rFonts w:ascii="Arial" w:hAnsi="Arial" w:cs="Arial"/>
          <w:b/>
          <w:sz w:val="24"/>
          <w:szCs w:val="24"/>
          <w:lang w:val="es-ES"/>
        </w:rPr>
        <w:t xml:space="preserve">-19 CELEBRADA EL DÍA </w:t>
      </w:r>
      <w:r>
        <w:rPr>
          <w:rFonts w:ascii="Arial" w:hAnsi="Arial" w:cs="Arial"/>
          <w:b/>
          <w:sz w:val="24"/>
          <w:szCs w:val="24"/>
          <w:lang w:val="es-ES"/>
        </w:rPr>
        <w:t>OCHO</w:t>
      </w:r>
      <w:r w:rsidRPr="001F3A3E">
        <w:rPr>
          <w:rFonts w:ascii="Arial" w:hAnsi="Arial" w:cs="Arial"/>
          <w:b/>
          <w:sz w:val="24"/>
          <w:szCs w:val="24"/>
          <w:lang w:val="es-ES"/>
        </w:rPr>
        <w:t xml:space="preserve"> 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4169C8" w:rsidRDefault="004169C8" w:rsidP="004169C8">
      <w:pPr>
        <w:pStyle w:val="Sinespaciado"/>
        <w:rPr>
          <w:rFonts w:ascii="Arial" w:eastAsia="Calibri" w:hAnsi="Arial" w:cs="Arial"/>
          <w:sz w:val="16"/>
          <w:szCs w:val="16"/>
        </w:rPr>
      </w:pPr>
    </w:p>
    <w:p w:rsidR="004169C8" w:rsidRPr="004169C8" w:rsidRDefault="004169C8" w:rsidP="004169C8">
      <w:pPr>
        <w:spacing w:after="0" w:line="240" w:lineRule="auto"/>
        <w:contextualSpacing/>
        <w:rPr>
          <w:rFonts w:ascii="Arial" w:eastAsia="Calibri" w:hAnsi="Arial" w:cs="Arial"/>
          <w:b/>
          <w:sz w:val="24"/>
          <w:szCs w:val="24"/>
        </w:rPr>
      </w:pPr>
      <w:r w:rsidRPr="004169C8">
        <w:rPr>
          <w:rFonts w:ascii="Arial" w:eastAsia="Calibri" w:hAnsi="Arial" w:cs="Arial"/>
          <w:b/>
          <w:sz w:val="24"/>
          <w:szCs w:val="24"/>
        </w:rPr>
        <w:t>CONSIDERANDO</w:t>
      </w:r>
    </w:p>
    <w:p w:rsidR="004169C8" w:rsidRPr="004169C8" w:rsidRDefault="004169C8" w:rsidP="004169C8">
      <w:pPr>
        <w:pStyle w:val="Sinespaciado"/>
      </w:pPr>
    </w:p>
    <w:p w:rsidR="004169C8" w:rsidRPr="004169C8" w:rsidRDefault="004169C8" w:rsidP="004169C8">
      <w:pPr>
        <w:spacing w:line="252" w:lineRule="auto"/>
        <w:contextualSpacing/>
        <w:jc w:val="both"/>
        <w:rPr>
          <w:rFonts w:ascii="Arial" w:eastAsia="Calibri" w:hAnsi="Arial" w:cs="Arial"/>
          <w:sz w:val="24"/>
          <w:szCs w:val="24"/>
        </w:rPr>
      </w:pPr>
      <w:r w:rsidRPr="004169C8">
        <w:rPr>
          <w:rFonts w:ascii="Arial" w:eastAsia="Calibri" w:hAnsi="Arial" w:cs="Arial"/>
          <w:sz w:val="24"/>
          <w:szCs w:val="24"/>
        </w:rPr>
        <w:t>AL-21020-OFI-0098-2019, recibido vía correo el día 03 de julio de 2019, suscrito por la Sra. Daniela Agüero Bermúdez, Jefa de Área, Comisiones Legislativas VII, Asamblea Legislativa, donde remite a consulta el texto sustitutivo del Expediente N° 21.20 “ Modificación de la Ley N° 9078, Ley de Transito por vías públicas terrestres y seguridad vial, de 4 de octubre de 2012, y reforma de la Ley N° 4573, Código Penal, de 4 de mayo de 1970”.</w:t>
      </w:r>
    </w:p>
    <w:p w:rsidR="004169C8" w:rsidRPr="004169C8" w:rsidRDefault="004169C8" w:rsidP="004169C8">
      <w:pPr>
        <w:spacing w:after="0" w:line="240" w:lineRule="auto"/>
        <w:contextualSpacing/>
        <w:rPr>
          <w:rFonts w:ascii="Arial" w:eastAsia="Calibri" w:hAnsi="Arial" w:cs="Arial"/>
          <w:b/>
          <w:sz w:val="24"/>
          <w:szCs w:val="24"/>
        </w:rPr>
      </w:pPr>
    </w:p>
    <w:p w:rsidR="004169C8" w:rsidRPr="004169C8" w:rsidRDefault="004169C8" w:rsidP="004169C8">
      <w:pPr>
        <w:spacing w:after="0" w:line="240" w:lineRule="auto"/>
        <w:contextualSpacing/>
        <w:rPr>
          <w:rFonts w:ascii="Arial" w:eastAsia="Calibri" w:hAnsi="Arial" w:cs="Arial"/>
          <w:b/>
          <w:sz w:val="24"/>
          <w:szCs w:val="24"/>
        </w:rPr>
      </w:pPr>
      <w:r w:rsidRPr="004169C8">
        <w:rPr>
          <w:rFonts w:ascii="Arial" w:eastAsia="Calibri" w:hAnsi="Arial" w:cs="Arial"/>
          <w:b/>
          <w:sz w:val="24"/>
          <w:szCs w:val="24"/>
        </w:rPr>
        <w:t>ESTE CONCEJO MUNICIPAL ACUERDA</w:t>
      </w:r>
    </w:p>
    <w:p w:rsidR="004169C8" w:rsidRPr="004169C8" w:rsidRDefault="004169C8" w:rsidP="004169C8">
      <w:pPr>
        <w:pStyle w:val="Sinespaciado"/>
      </w:pPr>
    </w:p>
    <w:p w:rsidR="004169C8" w:rsidRPr="004169C8" w:rsidRDefault="004169C8" w:rsidP="004169C8">
      <w:pPr>
        <w:spacing w:after="0" w:line="240" w:lineRule="auto"/>
        <w:jc w:val="both"/>
        <w:rPr>
          <w:rFonts w:ascii="Arial" w:eastAsia="Calibri" w:hAnsi="Arial" w:cs="Arial"/>
          <w:sz w:val="24"/>
          <w:szCs w:val="24"/>
        </w:rPr>
      </w:pPr>
      <w:r w:rsidRPr="004169C8">
        <w:rPr>
          <w:rFonts w:ascii="Arial" w:eastAsia="Calibri" w:hAnsi="Arial" w:cs="Arial"/>
          <w:sz w:val="24"/>
          <w:szCs w:val="24"/>
        </w:rPr>
        <w:t xml:space="preserve">Remitir dicho oficio a la Comisión de Asuntos Jurídicos para su respectivo análisis y posterior dictamen. </w:t>
      </w:r>
    </w:p>
    <w:p w:rsidR="004169C8" w:rsidRPr="004169C8" w:rsidRDefault="004169C8" w:rsidP="004169C8">
      <w:pPr>
        <w:spacing w:after="0" w:line="240" w:lineRule="auto"/>
        <w:rPr>
          <w:rFonts w:ascii="Calibri" w:eastAsia="Calibri" w:hAnsi="Calibri" w:cs="Times New Roman"/>
        </w:rPr>
      </w:pPr>
    </w:p>
    <w:p w:rsidR="004169C8" w:rsidRPr="004169C8" w:rsidRDefault="004169C8" w:rsidP="004169C8">
      <w:pPr>
        <w:spacing w:after="0" w:line="240" w:lineRule="auto"/>
        <w:jc w:val="both"/>
        <w:rPr>
          <w:rFonts w:ascii="Arial" w:eastAsia="Calibri" w:hAnsi="Arial" w:cs="Arial"/>
          <w:b/>
        </w:rPr>
      </w:pPr>
      <w:r w:rsidRPr="004169C8">
        <w:rPr>
          <w:rFonts w:ascii="Arial" w:eastAsia="Calibri" w:hAnsi="Arial" w:cs="Arial"/>
          <w:b/>
        </w:rPr>
        <w:t>ACUERDO UNÁNIME Y DECLARADO DEFINITIVAMENTE APROBADO N°395-19</w:t>
      </w:r>
    </w:p>
    <w:p w:rsidR="004169C8" w:rsidRPr="004169C8" w:rsidRDefault="004169C8" w:rsidP="004169C8">
      <w:pPr>
        <w:pStyle w:val="Sinespaciado"/>
      </w:pPr>
    </w:p>
    <w:p w:rsidR="004169C8" w:rsidRPr="004169C8" w:rsidRDefault="004169C8" w:rsidP="004169C8">
      <w:pPr>
        <w:spacing w:after="0" w:line="240" w:lineRule="auto"/>
        <w:jc w:val="both"/>
        <w:rPr>
          <w:rFonts w:ascii="Arial" w:eastAsia="Calibri" w:hAnsi="Arial" w:cs="Arial"/>
          <w:sz w:val="24"/>
          <w:szCs w:val="24"/>
        </w:rPr>
      </w:pPr>
      <w:r w:rsidRPr="004169C8">
        <w:rPr>
          <w:rFonts w:ascii="Arial" w:eastAsia="Calibri" w:hAnsi="Arial" w:cs="Arial"/>
          <w:sz w:val="24"/>
          <w:szCs w:val="24"/>
        </w:rPr>
        <w:t>Acuerdo con el voto positivo de los regidores</w:t>
      </w:r>
    </w:p>
    <w:p w:rsidR="004169C8" w:rsidRPr="004169C8" w:rsidRDefault="004169C8" w:rsidP="004169C8">
      <w:pPr>
        <w:spacing w:after="0" w:line="240" w:lineRule="auto"/>
        <w:jc w:val="both"/>
        <w:rPr>
          <w:rFonts w:ascii="Arial" w:eastAsia="Calibri" w:hAnsi="Arial" w:cs="Arial"/>
          <w:sz w:val="24"/>
          <w:szCs w:val="24"/>
        </w:rPr>
      </w:pPr>
    </w:p>
    <w:p w:rsidR="004169C8" w:rsidRPr="004169C8" w:rsidRDefault="004169C8" w:rsidP="004169C8">
      <w:pPr>
        <w:numPr>
          <w:ilvl w:val="0"/>
          <w:numId w:val="29"/>
        </w:numPr>
        <w:spacing w:after="0" w:line="240" w:lineRule="auto"/>
        <w:ind w:right="-799"/>
        <w:rPr>
          <w:rFonts w:ascii="Arial" w:eastAsia="Calibri" w:hAnsi="Arial" w:cs="Arial"/>
          <w:sz w:val="24"/>
          <w:szCs w:val="24"/>
        </w:rPr>
      </w:pPr>
      <w:r w:rsidRPr="004169C8">
        <w:rPr>
          <w:rFonts w:ascii="Arial" w:eastAsia="Calibri" w:hAnsi="Arial" w:cs="Arial"/>
          <w:sz w:val="24"/>
          <w:szCs w:val="24"/>
        </w:rPr>
        <w:t>Julio César Benavides Espinoza, Partido Unidad Social Cristiana</w:t>
      </w:r>
    </w:p>
    <w:p w:rsidR="004169C8" w:rsidRPr="004169C8" w:rsidRDefault="004169C8" w:rsidP="004169C8">
      <w:pPr>
        <w:numPr>
          <w:ilvl w:val="0"/>
          <w:numId w:val="29"/>
        </w:numPr>
        <w:spacing w:after="0" w:line="240" w:lineRule="auto"/>
        <w:ind w:right="-799"/>
        <w:rPr>
          <w:rFonts w:ascii="Arial" w:eastAsia="Calibri" w:hAnsi="Arial" w:cs="Arial"/>
          <w:sz w:val="24"/>
          <w:szCs w:val="24"/>
        </w:rPr>
      </w:pPr>
      <w:r w:rsidRPr="004169C8">
        <w:rPr>
          <w:rFonts w:ascii="Arial" w:eastAsia="Calibri" w:hAnsi="Arial" w:cs="Arial"/>
          <w:sz w:val="24"/>
          <w:szCs w:val="24"/>
        </w:rPr>
        <w:t>María de los Ángeles Artavia Zeledón, Partido Unidad Social Cristiana</w:t>
      </w:r>
    </w:p>
    <w:p w:rsidR="004169C8" w:rsidRPr="004169C8" w:rsidRDefault="004169C8" w:rsidP="004169C8">
      <w:pPr>
        <w:numPr>
          <w:ilvl w:val="0"/>
          <w:numId w:val="29"/>
        </w:numPr>
        <w:spacing w:after="0" w:line="240" w:lineRule="auto"/>
        <w:ind w:right="-799"/>
        <w:rPr>
          <w:rFonts w:ascii="Arial" w:eastAsia="Calibri" w:hAnsi="Arial" w:cs="Arial"/>
          <w:sz w:val="24"/>
          <w:szCs w:val="24"/>
        </w:rPr>
      </w:pPr>
      <w:r w:rsidRPr="004169C8">
        <w:rPr>
          <w:rFonts w:ascii="Arial" w:eastAsia="Calibri" w:hAnsi="Arial" w:cs="Arial"/>
          <w:sz w:val="24"/>
          <w:szCs w:val="24"/>
        </w:rPr>
        <w:t>Damaris Gamboa Hernández, Partido Unidad Social Cristiana</w:t>
      </w:r>
    </w:p>
    <w:p w:rsidR="004169C8" w:rsidRPr="004169C8" w:rsidRDefault="004169C8" w:rsidP="004169C8">
      <w:pPr>
        <w:numPr>
          <w:ilvl w:val="0"/>
          <w:numId w:val="29"/>
        </w:numPr>
        <w:spacing w:after="0" w:line="240" w:lineRule="auto"/>
        <w:rPr>
          <w:rFonts w:ascii="Arial" w:eastAsia="Calibri" w:hAnsi="Arial" w:cs="Arial"/>
          <w:sz w:val="24"/>
          <w:szCs w:val="24"/>
        </w:rPr>
      </w:pPr>
      <w:r w:rsidRPr="004169C8">
        <w:rPr>
          <w:rFonts w:ascii="Arial" w:eastAsia="Calibri" w:hAnsi="Arial" w:cs="Arial"/>
          <w:sz w:val="24"/>
          <w:szCs w:val="24"/>
        </w:rPr>
        <w:t>Yojhan Cubero Ramírez, Partido Liberación Nacional</w:t>
      </w:r>
    </w:p>
    <w:p w:rsidR="004169C8" w:rsidRPr="004169C8" w:rsidRDefault="004169C8" w:rsidP="004169C8">
      <w:pPr>
        <w:numPr>
          <w:ilvl w:val="0"/>
          <w:numId w:val="29"/>
        </w:numPr>
        <w:spacing w:after="0" w:line="240" w:lineRule="auto"/>
        <w:rPr>
          <w:rFonts w:ascii="Arial" w:eastAsia="Calibri" w:hAnsi="Arial" w:cs="Arial"/>
          <w:sz w:val="24"/>
          <w:szCs w:val="24"/>
        </w:rPr>
      </w:pPr>
      <w:r w:rsidRPr="004169C8">
        <w:rPr>
          <w:rFonts w:ascii="Arial" w:eastAsia="SimSun" w:hAnsi="Arial" w:cs="Arial"/>
          <w:sz w:val="24"/>
          <w:szCs w:val="24"/>
        </w:rPr>
        <w:t>Betty Castillo Ortiz, Partido Liberación Nacional</w:t>
      </w:r>
    </w:p>
    <w:p w:rsidR="004169C8" w:rsidRDefault="004169C8" w:rsidP="00CE61DB">
      <w:pPr>
        <w:pStyle w:val="Sinespaciado"/>
        <w:rPr>
          <w:rFonts w:ascii="Arial" w:eastAsia="Calibri" w:hAnsi="Arial" w:cs="Arial"/>
          <w:sz w:val="16"/>
          <w:szCs w:val="16"/>
        </w:rPr>
      </w:pPr>
    </w:p>
    <w:p w:rsidR="004169C8" w:rsidRDefault="004169C8" w:rsidP="00CE61DB">
      <w:pPr>
        <w:pStyle w:val="Sinespaciado"/>
        <w:rPr>
          <w:rFonts w:ascii="Arial" w:eastAsia="Calibri" w:hAnsi="Arial" w:cs="Arial"/>
          <w:sz w:val="16"/>
          <w:szCs w:val="16"/>
        </w:rPr>
      </w:pPr>
    </w:p>
    <w:p w:rsidR="004169C8" w:rsidRPr="001F3A3E" w:rsidRDefault="004169C8" w:rsidP="004169C8">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4169C8" w:rsidRDefault="004169C8" w:rsidP="004169C8">
      <w:pPr>
        <w:pStyle w:val="Sinespaciado"/>
        <w:jc w:val="center"/>
        <w:rPr>
          <w:rFonts w:ascii="Arial" w:hAnsi="Arial" w:cs="Arial"/>
          <w:b/>
          <w:sz w:val="24"/>
          <w:szCs w:val="24"/>
        </w:rPr>
      </w:pPr>
      <w:r w:rsidRPr="001F3A3E">
        <w:rPr>
          <w:rFonts w:ascii="Arial" w:hAnsi="Arial" w:cs="Arial"/>
          <w:b/>
          <w:sz w:val="24"/>
          <w:szCs w:val="24"/>
        </w:rPr>
        <w:t>SECRETARÍA CONCEJO MUNICIPAL</w:t>
      </w:r>
    </w:p>
    <w:p w:rsidR="004169C8" w:rsidRDefault="004169C8" w:rsidP="004169C8">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357BF6A3" wp14:editId="6FB1A8CD">
            <wp:extent cx="213459" cy="152400"/>
            <wp:effectExtent l="0" t="0" r="0" b="0"/>
            <wp:docPr id="14" name="Imagen 1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CA64EA" w:rsidRPr="001F3A3E" w:rsidRDefault="008B15A8" w:rsidP="00CA64EA">
      <w:pPr>
        <w:ind w:left="4956"/>
        <w:rPr>
          <w:rFonts w:ascii="Arial" w:hAnsi="Arial" w:cs="Arial"/>
          <w:b/>
          <w:sz w:val="24"/>
          <w:szCs w:val="24"/>
          <w:lang w:val="es-ES"/>
        </w:rPr>
      </w:pPr>
      <w:r>
        <w:rPr>
          <w:rFonts w:ascii="Arial" w:hAnsi="Arial" w:cs="Arial"/>
          <w:b/>
          <w:sz w:val="24"/>
          <w:szCs w:val="24"/>
          <w:lang w:val="es-ES"/>
        </w:rPr>
        <w:t xml:space="preserve">        </w:t>
      </w:r>
      <w:r w:rsidR="00CA64EA">
        <w:rPr>
          <w:rFonts w:ascii="Arial" w:hAnsi="Arial" w:cs="Arial"/>
          <w:b/>
          <w:sz w:val="24"/>
          <w:szCs w:val="24"/>
          <w:lang w:val="es-ES"/>
        </w:rPr>
        <w:t>OFICIO MSPH-CM-ACUER-396</w:t>
      </w:r>
      <w:r w:rsidR="00CA64EA" w:rsidRPr="001F3A3E">
        <w:rPr>
          <w:rFonts w:ascii="Arial" w:hAnsi="Arial" w:cs="Arial"/>
          <w:b/>
          <w:sz w:val="24"/>
          <w:szCs w:val="24"/>
          <w:lang w:val="es-ES"/>
        </w:rPr>
        <w:t>-19</w:t>
      </w:r>
    </w:p>
    <w:p w:rsidR="00CA64EA" w:rsidRPr="001F3A3E" w:rsidRDefault="00CA64EA" w:rsidP="00CA64EA">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10 de julio</w:t>
      </w:r>
      <w:r w:rsidRPr="001F3A3E">
        <w:rPr>
          <w:rFonts w:ascii="Arial" w:eastAsia="Calibri" w:hAnsi="Arial" w:cs="Arial"/>
          <w:sz w:val="24"/>
          <w:szCs w:val="24"/>
          <w:lang w:val="es-ES"/>
        </w:rPr>
        <w:t xml:space="preserve"> de 2019</w:t>
      </w:r>
    </w:p>
    <w:p w:rsidR="00CA64EA" w:rsidRPr="001F3A3E" w:rsidRDefault="00CA64EA" w:rsidP="00CA64EA">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CA64EA" w:rsidRDefault="00CA64EA" w:rsidP="00CA64EA">
      <w:pPr>
        <w:pStyle w:val="Sinespaciado"/>
        <w:rPr>
          <w:rFonts w:ascii="Arial" w:hAnsi="Arial" w:cs="Arial"/>
          <w:sz w:val="24"/>
          <w:szCs w:val="24"/>
          <w:lang w:val="es-ES" w:eastAsia="es-ES"/>
        </w:rPr>
      </w:pPr>
      <w:r>
        <w:rPr>
          <w:rFonts w:ascii="Arial" w:hAnsi="Arial" w:cs="Arial"/>
          <w:sz w:val="24"/>
          <w:szCs w:val="24"/>
          <w:lang w:val="es-ES" w:eastAsia="es-ES"/>
        </w:rPr>
        <w:lastRenderedPageBreak/>
        <w:t>Señor</w:t>
      </w:r>
    </w:p>
    <w:p w:rsidR="00CA64EA" w:rsidRDefault="00CA64EA" w:rsidP="00CA64EA">
      <w:pPr>
        <w:pStyle w:val="Sinespaciado"/>
        <w:rPr>
          <w:rFonts w:ascii="Arial" w:hAnsi="Arial" w:cs="Arial"/>
          <w:sz w:val="24"/>
          <w:szCs w:val="24"/>
          <w:lang w:val="es-ES" w:eastAsia="es-ES"/>
        </w:rPr>
      </w:pPr>
      <w:r>
        <w:rPr>
          <w:rFonts w:ascii="Arial" w:hAnsi="Arial" w:cs="Arial"/>
          <w:sz w:val="24"/>
          <w:szCs w:val="24"/>
          <w:lang w:val="es-ES" w:eastAsia="es-ES"/>
        </w:rPr>
        <w:t>Bernardo Porras López, Alcalde Municipal</w:t>
      </w:r>
    </w:p>
    <w:p w:rsidR="00CA64EA" w:rsidRPr="00A25B15" w:rsidRDefault="00CA64EA" w:rsidP="00CA64EA">
      <w:pPr>
        <w:pStyle w:val="Sinespaciado"/>
        <w:rPr>
          <w:rFonts w:ascii="Arial" w:hAnsi="Arial" w:cs="Arial"/>
          <w:sz w:val="24"/>
          <w:szCs w:val="24"/>
          <w:lang w:val="es-ES" w:eastAsia="es-ES"/>
        </w:rPr>
      </w:pPr>
      <w:r>
        <w:rPr>
          <w:rFonts w:ascii="Arial" w:hAnsi="Arial" w:cs="Arial"/>
          <w:sz w:val="24"/>
          <w:szCs w:val="24"/>
          <w:lang w:val="es-ES" w:eastAsia="es-ES"/>
        </w:rPr>
        <w:t>Municipalidad de San Pablo de Heredia</w:t>
      </w:r>
    </w:p>
    <w:p w:rsidR="00CA64EA" w:rsidRDefault="00CA64EA" w:rsidP="00CA64EA">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CA64EA" w:rsidRDefault="00CA64EA" w:rsidP="00CA64EA">
      <w:pPr>
        <w:spacing w:after="0"/>
        <w:rPr>
          <w:rFonts w:ascii="Arial" w:eastAsia="Times New Roman" w:hAnsi="Arial" w:cs="Arial"/>
          <w:sz w:val="24"/>
          <w:szCs w:val="24"/>
          <w:lang w:val="es-ES" w:eastAsia="es-ES"/>
        </w:rPr>
      </w:pPr>
    </w:p>
    <w:p w:rsidR="00CA64EA" w:rsidRPr="001F3A3E" w:rsidRDefault="00CA64EA" w:rsidP="00CA64EA">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CA64EA" w:rsidRPr="001F3A3E" w:rsidRDefault="00CA64EA" w:rsidP="00CA64EA">
      <w:pPr>
        <w:spacing w:after="0" w:line="240" w:lineRule="auto"/>
        <w:rPr>
          <w:rFonts w:ascii="Calibri" w:eastAsia="Calibri" w:hAnsi="Calibri" w:cs="Times New Roman"/>
          <w:lang w:val="es-ES"/>
        </w:rPr>
      </w:pPr>
    </w:p>
    <w:p w:rsidR="00CA64EA" w:rsidRPr="001F3A3E" w:rsidRDefault="00CA64EA" w:rsidP="00CA64EA">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CA64EA" w:rsidRPr="001F3A3E" w:rsidRDefault="00CA64EA" w:rsidP="00CA64EA">
      <w:pPr>
        <w:spacing w:after="0" w:line="240" w:lineRule="auto"/>
        <w:rPr>
          <w:rFonts w:ascii="Calibri" w:eastAsia="Calibri" w:hAnsi="Calibri" w:cs="Times New Roman"/>
          <w:lang w:val="es-ES" w:eastAsia="es-ES"/>
        </w:rPr>
      </w:pPr>
    </w:p>
    <w:p w:rsidR="00CA64EA" w:rsidRPr="001F3A3E" w:rsidRDefault="00CA64EA" w:rsidP="00CA64EA">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CA64EA" w:rsidRPr="00E479ED" w:rsidRDefault="00CA64EA" w:rsidP="00CA64EA">
      <w:pPr>
        <w:pStyle w:val="Sinespaciad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28</w:t>
      </w:r>
      <w:r w:rsidRPr="001F3A3E">
        <w:rPr>
          <w:rFonts w:ascii="Arial" w:hAnsi="Arial" w:cs="Arial"/>
          <w:b/>
          <w:sz w:val="24"/>
          <w:szCs w:val="24"/>
          <w:lang w:val="es-ES"/>
        </w:rPr>
        <w:t xml:space="preserve">-19 CELEBRADA EL DÍA </w:t>
      </w:r>
      <w:r>
        <w:rPr>
          <w:rFonts w:ascii="Arial" w:hAnsi="Arial" w:cs="Arial"/>
          <w:b/>
          <w:sz w:val="24"/>
          <w:szCs w:val="24"/>
          <w:lang w:val="es-ES"/>
        </w:rPr>
        <w:t>OCHO</w:t>
      </w:r>
      <w:r w:rsidRPr="001F3A3E">
        <w:rPr>
          <w:rFonts w:ascii="Arial" w:hAnsi="Arial" w:cs="Arial"/>
          <w:b/>
          <w:sz w:val="24"/>
          <w:szCs w:val="24"/>
          <w:lang w:val="es-ES"/>
        </w:rPr>
        <w:t xml:space="preserve"> 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4169C8" w:rsidRDefault="004169C8" w:rsidP="004169C8">
      <w:pPr>
        <w:pStyle w:val="Sinespaciado"/>
        <w:rPr>
          <w:rFonts w:ascii="Arial" w:eastAsia="Calibri" w:hAnsi="Arial" w:cs="Arial"/>
          <w:sz w:val="16"/>
          <w:szCs w:val="16"/>
        </w:rPr>
      </w:pPr>
    </w:p>
    <w:p w:rsidR="00CA64EA" w:rsidRPr="00CA64EA" w:rsidRDefault="00CA64EA" w:rsidP="00CA64EA">
      <w:pPr>
        <w:spacing w:after="0" w:line="240" w:lineRule="auto"/>
        <w:contextualSpacing/>
        <w:jc w:val="both"/>
        <w:rPr>
          <w:rFonts w:ascii="Arial" w:eastAsia="Calibri" w:hAnsi="Arial" w:cs="Arial"/>
          <w:b/>
          <w:sz w:val="24"/>
          <w:szCs w:val="24"/>
        </w:rPr>
      </w:pPr>
      <w:r w:rsidRPr="00CA64EA">
        <w:rPr>
          <w:rFonts w:ascii="Arial" w:eastAsia="Calibri" w:hAnsi="Arial" w:cs="Arial"/>
          <w:b/>
          <w:sz w:val="24"/>
          <w:szCs w:val="24"/>
        </w:rPr>
        <w:t>CONSIDERANDO</w:t>
      </w:r>
    </w:p>
    <w:p w:rsidR="00CA64EA" w:rsidRPr="00CA64EA" w:rsidRDefault="00CA64EA" w:rsidP="00CA64EA">
      <w:pPr>
        <w:spacing w:after="0" w:line="240" w:lineRule="auto"/>
        <w:rPr>
          <w:rFonts w:ascii="Calibri" w:eastAsia="Calibri" w:hAnsi="Calibri" w:cs="Times New Roman"/>
        </w:rPr>
      </w:pPr>
    </w:p>
    <w:p w:rsidR="00CA64EA" w:rsidRPr="00CA64EA" w:rsidRDefault="00CA64EA" w:rsidP="00CA64EA">
      <w:pPr>
        <w:numPr>
          <w:ilvl w:val="0"/>
          <w:numId w:val="30"/>
        </w:numPr>
        <w:spacing w:line="252" w:lineRule="auto"/>
        <w:contextualSpacing/>
        <w:jc w:val="both"/>
        <w:rPr>
          <w:rFonts w:ascii="Arial" w:eastAsia="Calibri" w:hAnsi="Arial" w:cs="Arial"/>
          <w:sz w:val="24"/>
          <w:szCs w:val="24"/>
        </w:rPr>
      </w:pPr>
      <w:r w:rsidRPr="00CA64EA">
        <w:rPr>
          <w:rFonts w:ascii="Arial" w:eastAsia="Calibri" w:hAnsi="Arial" w:cs="Arial"/>
          <w:sz w:val="24"/>
          <w:szCs w:val="24"/>
        </w:rPr>
        <w:t>Acuerdo Municipal CM-268-19 adoptado en la Sesión Ordinaria N° 21-19 celebrada el día 20 de mayo del corriente, donde se solicita a la Administración Municipal proceda a subir a la página web las actas de las comisiones municipales.</w:t>
      </w:r>
    </w:p>
    <w:p w:rsidR="00CA64EA" w:rsidRPr="00CA64EA" w:rsidRDefault="00CA64EA" w:rsidP="00CA64EA">
      <w:pPr>
        <w:spacing w:line="252" w:lineRule="auto"/>
        <w:ind w:left="720"/>
        <w:contextualSpacing/>
        <w:jc w:val="both"/>
        <w:rPr>
          <w:rFonts w:ascii="Arial" w:eastAsia="Calibri" w:hAnsi="Arial" w:cs="Arial"/>
          <w:sz w:val="24"/>
          <w:szCs w:val="24"/>
        </w:rPr>
      </w:pPr>
    </w:p>
    <w:p w:rsidR="00CA64EA" w:rsidRPr="00CA64EA" w:rsidRDefault="00CA64EA" w:rsidP="00CA64EA">
      <w:pPr>
        <w:numPr>
          <w:ilvl w:val="0"/>
          <w:numId w:val="30"/>
        </w:numPr>
        <w:spacing w:line="252" w:lineRule="auto"/>
        <w:contextualSpacing/>
        <w:jc w:val="both"/>
        <w:rPr>
          <w:rFonts w:ascii="Arial" w:eastAsia="Calibri" w:hAnsi="Arial" w:cs="Arial"/>
          <w:sz w:val="24"/>
          <w:szCs w:val="24"/>
        </w:rPr>
      </w:pPr>
      <w:r w:rsidRPr="00CA64EA">
        <w:rPr>
          <w:rFonts w:ascii="Arial" w:eastAsia="Calibri" w:hAnsi="Arial" w:cs="Arial"/>
          <w:sz w:val="24"/>
          <w:szCs w:val="24"/>
        </w:rPr>
        <w:t>Oficio MSPH-AM-NI-127-2019, recibido el día 01 de julio de 2019, suscrito por el Sr. Bernardo Porras López, Alcalde Municipal, donde brinda seguimiento a lo solicitado mediante el acuerdo municipal CM-268-19, con relación a publicación en la página web de las actas de las comisiones municipales.</w:t>
      </w:r>
    </w:p>
    <w:p w:rsidR="00CA64EA" w:rsidRDefault="00CA64EA" w:rsidP="00CA64EA">
      <w:pPr>
        <w:spacing w:after="0" w:line="240" w:lineRule="auto"/>
        <w:contextualSpacing/>
        <w:jc w:val="both"/>
        <w:rPr>
          <w:rFonts w:ascii="Arial" w:eastAsia="Calibri" w:hAnsi="Arial" w:cs="Arial"/>
          <w:b/>
          <w:sz w:val="24"/>
          <w:szCs w:val="24"/>
        </w:rPr>
      </w:pPr>
    </w:p>
    <w:p w:rsidR="00CA64EA" w:rsidRPr="00CA64EA" w:rsidRDefault="00CA64EA" w:rsidP="00CA64EA">
      <w:pPr>
        <w:spacing w:after="0" w:line="240" w:lineRule="auto"/>
        <w:contextualSpacing/>
        <w:jc w:val="both"/>
        <w:rPr>
          <w:rFonts w:ascii="Arial" w:eastAsia="Calibri" w:hAnsi="Arial" w:cs="Arial"/>
          <w:b/>
          <w:sz w:val="24"/>
          <w:szCs w:val="24"/>
        </w:rPr>
      </w:pPr>
      <w:r w:rsidRPr="00CA64EA">
        <w:rPr>
          <w:rFonts w:ascii="Arial" w:eastAsia="Calibri" w:hAnsi="Arial" w:cs="Arial"/>
          <w:b/>
          <w:sz w:val="24"/>
          <w:szCs w:val="24"/>
        </w:rPr>
        <w:t>ESTE CONCEJO MUNICIPAL ACUERDA</w:t>
      </w:r>
    </w:p>
    <w:p w:rsidR="00CA64EA" w:rsidRPr="00CA64EA" w:rsidRDefault="00CA64EA" w:rsidP="00CA64EA">
      <w:pPr>
        <w:pStyle w:val="Sinespaciado"/>
      </w:pPr>
    </w:p>
    <w:p w:rsidR="00CA64EA" w:rsidRPr="00CA64EA" w:rsidRDefault="00CA64EA" w:rsidP="00CA64EA">
      <w:pPr>
        <w:spacing w:after="0" w:line="240" w:lineRule="auto"/>
        <w:jc w:val="both"/>
        <w:rPr>
          <w:rFonts w:ascii="Arial" w:eastAsia="Calibri" w:hAnsi="Arial" w:cs="Arial"/>
          <w:sz w:val="24"/>
          <w:szCs w:val="24"/>
        </w:rPr>
      </w:pPr>
      <w:r w:rsidRPr="00CA64EA">
        <w:rPr>
          <w:rFonts w:ascii="Arial" w:eastAsia="Calibri" w:hAnsi="Arial" w:cs="Arial"/>
          <w:sz w:val="24"/>
          <w:szCs w:val="24"/>
        </w:rPr>
        <w:t>Dar por cumplido el acuerdo municipal CM-268-19 ya que mediante el oficio de marras se remite la prueba documental cumplimiento respectivo.</w:t>
      </w:r>
    </w:p>
    <w:p w:rsidR="00CA64EA" w:rsidRPr="00CA64EA" w:rsidRDefault="00CA64EA" w:rsidP="00CA64EA">
      <w:pPr>
        <w:spacing w:after="0" w:line="240" w:lineRule="auto"/>
        <w:jc w:val="both"/>
        <w:rPr>
          <w:rFonts w:ascii="Arial" w:eastAsia="Calibri" w:hAnsi="Arial" w:cs="Arial"/>
          <w:sz w:val="24"/>
          <w:szCs w:val="24"/>
        </w:rPr>
      </w:pPr>
    </w:p>
    <w:p w:rsidR="00CA64EA" w:rsidRPr="00CA64EA" w:rsidRDefault="00CA64EA" w:rsidP="00CA64EA">
      <w:pPr>
        <w:spacing w:after="0" w:line="240" w:lineRule="auto"/>
        <w:jc w:val="both"/>
        <w:rPr>
          <w:rFonts w:ascii="Arial" w:eastAsia="Calibri" w:hAnsi="Arial" w:cs="Arial"/>
          <w:b/>
          <w:sz w:val="24"/>
          <w:szCs w:val="24"/>
        </w:rPr>
      </w:pPr>
      <w:r w:rsidRPr="00CA64EA">
        <w:rPr>
          <w:rFonts w:ascii="Arial" w:eastAsia="Calibri" w:hAnsi="Arial" w:cs="Arial"/>
          <w:b/>
        </w:rPr>
        <w:t>ACUERDO UNÁNIME Y DECLARADO DEFINITIVAMENTE APROBADO N°396-19</w:t>
      </w:r>
    </w:p>
    <w:p w:rsidR="00CA64EA" w:rsidRPr="00CA64EA" w:rsidRDefault="00CA64EA" w:rsidP="00CA64EA">
      <w:pPr>
        <w:spacing w:after="0" w:line="240" w:lineRule="auto"/>
        <w:rPr>
          <w:rFonts w:ascii="Calibri" w:eastAsia="Calibri" w:hAnsi="Calibri" w:cs="Times New Roman"/>
        </w:rPr>
      </w:pPr>
    </w:p>
    <w:p w:rsidR="00CA64EA" w:rsidRPr="00CA64EA" w:rsidRDefault="00CA64EA" w:rsidP="00CA64EA">
      <w:pPr>
        <w:spacing w:after="0" w:line="240" w:lineRule="auto"/>
        <w:jc w:val="both"/>
        <w:rPr>
          <w:rFonts w:ascii="Arial" w:eastAsia="Calibri" w:hAnsi="Arial" w:cs="Arial"/>
          <w:sz w:val="24"/>
          <w:szCs w:val="24"/>
        </w:rPr>
      </w:pPr>
      <w:r w:rsidRPr="00CA64EA">
        <w:rPr>
          <w:rFonts w:ascii="Arial" w:eastAsia="Calibri" w:hAnsi="Arial" w:cs="Arial"/>
          <w:sz w:val="24"/>
          <w:szCs w:val="24"/>
        </w:rPr>
        <w:t>Acuerdo con el voto positivo de los regidores</w:t>
      </w:r>
    </w:p>
    <w:p w:rsidR="00CA64EA" w:rsidRPr="00CA64EA" w:rsidRDefault="00CA64EA" w:rsidP="00CA64EA">
      <w:pPr>
        <w:spacing w:after="0" w:line="240" w:lineRule="auto"/>
        <w:jc w:val="both"/>
        <w:rPr>
          <w:rFonts w:ascii="Arial" w:eastAsia="Calibri" w:hAnsi="Arial" w:cs="Arial"/>
          <w:sz w:val="24"/>
          <w:szCs w:val="24"/>
        </w:rPr>
      </w:pPr>
    </w:p>
    <w:p w:rsidR="00CA64EA" w:rsidRPr="00CA64EA" w:rsidRDefault="00CA64EA" w:rsidP="00CA64EA">
      <w:pPr>
        <w:numPr>
          <w:ilvl w:val="0"/>
          <w:numId w:val="31"/>
        </w:numPr>
        <w:spacing w:after="0" w:line="240" w:lineRule="auto"/>
        <w:ind w:right="-799"/>
        <w:rPr>
          <w:rFonts w:ascii="Arial" w:eastAsia="Calibri" w:hAnsi="Arial" w:cs="Arial"/>
          <w:sz w:val="24"/>
          <w:szCs w:val="24"/>
        </w:rPr>
      </w:pPr>
      <w:r w:rsidRPr="00CA64EA">
        <w:rPr>
          <w:rFonts w:ascii="Arial" w:eastAsia="Calibri" w:hAnsi="Arial" w:cs="Arial"/>
          <w:sz w:val="24"/>
          <w:szCs w:val="24"/>
        </w:rPr>
        <w:t>Julio César Benavides Espinoza, Partido Unidad Social Cristiana</w:t>
      </w:r>
    </w:p>
    <w:p w:rsidR="00CA64EA" w:rsidRPr="00CA64EA" w:rsidRDefault="00CA64EA" w:rsidP="00CA64EA">
      <w:pPr>
        <w:numPr>
          <w:ilvl w:val="0"/>
          <w:numId w:val="31"/>
        </w:numPr>
        <w:spacing w:after="0" w:line="240" w:lineRule="auto"/>
        <w:ind w:right="-799"/>
        <w:rPr>
          <w:rFonts w:ascii="Arial" w:eastAsia="Calibri" w:hAnsi="Arial" w:cs="Arial"/>
          <w:sz w:val="24"/>
          <w:szCs w:val="24"/>
        </w:rPr>
      </w:pPr>
      <w:r w:rsidRPr="00CA64EA">
        <w:rPr>
          <w:rFonts w:ascii="Arial" w:eastAsia="Calibri" w:hAnsi="Arial" w:cs="Arial"/>
          <w:sz w:val="24"/>
          <w:szCs w:val="24"/>
        </w:rPr>
        <w:t>María de los Ángeles Artavia Zeledón, Partido Unidad Social Cristiana</w:t>
      </w:r>
    </w:p>
    <w:p w:rsidR="00CA64EA" w:rsidRPr="00CA64EA" w:rsidRDefault="00CA64EA" w:rsidP="00CA64EA">
      <w:pPr>
        <w:numPr>
          <w:ilvl w:val="0"/>
          <w:numId w:val="31"/>
        </w:numPr>
        <w:spacing w:after="0" w:line="240" w:lineRule="auto"/>
        <w:ind w:right="-799"/>
        <w:rPr>
          <w:rFonts w:ascii="Arial" w:eastAsia="Calibri" w:hAnsi="Arial" w:cs="Arial"/>
          <w:sz w:val="24"/>
          <w:szCs w:val="24"/>
        </w:rPr>
      </w:pPr>
      <w:r w:rsidRPr="00CA64EA">
        <w:rPr>
          <w:rFonts w:ascii="Arial" w:eastAsia="Calibri" w:hAnsi="Arial" w:cs="Arial"/>
          <w:sz w:val="24"/>
          <w:szCs w:val="24"/>
        </w:rPr>
        <w:t>Damaris Gamboa Hernández, Partido Unidad Social Cristiana</w:t>
      </w:r>
    </w:p>
    <w:p w:rsidR="00CA64EA" w:rsidRPr="00CA64EA" w:rsidRDefault="00CA64EA" w:rsidP="00CA64EA">
      <w:pPr>
        <w:numPr>
          <w:ilvl w:val="0"/>
          <w:numId w:val="31"/>
        </w:numPr>
        <w:spacing w:after="0" w:line="240" w:lineRule="auto"/>
        <w:rPr>
          <w:rFonts w:ascii="Arial" w:eastAsia="Calibri" w:hAnsi="Arial" w:cs="Arial"/>
          <w:sz w:val="24"/>
          <w:szCs w:val="24"/>
        </w:rPr>
      </w:pPr>
      <w:r w:rsidRPr="00CA64EA">
        <w:rPr>
          <w:rFonts w:ascii="Arial" w:eastAsia="Calibri" w:hAnsi="Arial" w:cs="Arial"/>
          <w:sz w:val="24"/>
          <w:szCs w:val="24"/>
        </w:rPr>
        <w:t>Yojhan Cubero Ramírez, Partido Liberación Nacional</w:t>
      </w:r>
    </w:p>
    <w:p w:rsidR="00CA64EA" w:rsidRPr="00CA64EA" w:rsidRDefault="00CA64EA" w:rsidP="00CA64EA">
      <w:pPr>
        <w:numPr>
          <w:ilvl w:val="0"/>
          <w:numId w:val="31"/>
        </w:numPr>
        <w:spacing w:after="0" w:line="240" w:lineRule="auto"/>
        <w:rPr>
          <w:rFonts w:ascii="Arial" w:eastAsia="Calibri" w:hAnsi="Arial" w:cs="Arial"/>
          <w:sz w:val="24"/>
          <w:szCs w:val="24"/>
        </w:rPr>
      </w:pPr>
      <w:r w:rsidRPr="00CA64EA">
        <w:rPr>
          <w:rFonts w:ascii="Arial" w:eastAsia="SimSun" w:hAnsi="Arial" w:cs="Arial"/>
          <w:sz w:val="24"/>
          <w:szCs w:val="24"/>
        </w:rPr>
        <w:t>Betty Castillo Ortiz, Partido Liberación Nacional</w:t>
      </w:r>
    </w:p>
    <w:p w:rsidR="00CA64EA" w:rsidRDefault="00CA64EA" w:rsidP="00CA64EA">
      <w:pPr>
        <w:spacing w:after="0" w:line="240" w:lineRule="auto"/>
        <w:rPr>
          <w:rFonts w:ascii="Arial" w:eastAsia="SimSun" w:hAnsi="Arial" w:cs="Arial"/>
          <w:sz w:val="24"/>
          <w:szCs w:val="24"/>
        </w:rPr>
      </w:pPr>
    </w:p>
    <w:p w:rsidR="00CA64EA" w:rsidRDefault="00CA64EA" w:rsidP="00CA64EA">
      <w:pPr>
        <w:spacing w:after="0" w:line="240" w:lineRule="auto"/>
        <w:rPr>
          <w:rFonts w:ascii="Arial" w:eastAsia="SimSun" w:hAnsi="Arial" w:cs="Arial"/>
          <w:sz w:val="24"/>
          <w:szCs w:val="24"/>
        </w:rPr>
      </w:pPr>
    </w:p>
    <w:p w:rsidR="00CA64EA" w:rsidRDefault="00CA64EA" w:rsidP="00CA64EA">
      <w:pPr>
        <w:pStyle w:val="Sinespaciado"/>
        <w:ind w:left="2124" w:firstLine="708"/>
        <w:rPr>
          <w:rFonts w:ascii="Arial" w:hAnsi="Arial" w:cs="Arial"/>
          <w:b/>
          <w:sz w:val="24"/>
          <w:szCs w:val="24"/>
        </w:rPr>
      </w:pPr>
    </w:p>
    <w:p w:rsidR="00CA64EA" w:rsidRPr="001F3A3E" w:rsidRDefault="00CA64EA" w:rsidP="00CA64EA">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CA64EA" w:rsidRDefault="00CA64EA" w:rsidP="00CA64EA">
      <w:pPr>
        <w:pStyle w:val="Sinespaciado"/>
        <w:jc w:val="center"/>
        <w:rPr>
          <w:rFonts w:ascii="Arial" w:hAnsi="Arial" w:cs="Arial"/>
          <w:b/>
          <w:sz w:val="24"/>
          <w:szCs w:val="24"/>
        </w:rPr>
      </w:pPr>
      <w:r w:rsidRPr="001F3A3E">
        <w:rPr>
          <w:rFonts w:ascii="Arial" w:hAnsi="Arial" w:cs="Arial"/>
          <w:b/>
          <w:sz w:val="24"/>
          <w:szCs w:val="24"/>
        </w:rPr>
        <w:t>SECRETARÍA CONCEJO MUNICIPAL</w:t>
      </w:r>
    </w:p>
    <w:p w:rsidR="00CA64EA" w:rsidRDefault="00CA64EA" w:rsidP="00CA64EA">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1B9B4426" wp14:editId="2E922652">
            <wp:extent cx="213459" cy="152400"/>
            <wp:effectExtent l="0" t="0" r="0" b="0"/>
            <wp:docPr id="15" name="Imagen 1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CA64EA" w:rsidRPr="00CA64EA" w:rsidRDefault="00CA64EA" w:rsidP="00CA64EA">
      <w:pPr>
        <w:spacing w:after="0" w:line="240" w:lineRule="auto"/>
        <w:rPr>
          <w:rFonts w:ascii="Arial" w:eastAsia="Calibri" w:hAnsi="Arial" w:cs="Arial"/>
          <w:sz w:val="24"/>
          <w:szCs w:val="24"/>
        </w:rPr>
      </w:pPr>
    </w:p>
    <w:p w:rsidR="004169C8" w:rsidRDefault="004169C8" w:rsidP="00CE61DB">
      <w:pPr>
        <w:pStyle w:val="Sinespaciado"/>
        <w:rPr>
          <w:rFonts w:ascii="Arial" w:eastAsia="Calibri" w:hAnsi="Arial" w:cs="Arial"/>
          <w:sz w:val="16"/>
          <w:szCs w:val="16"/>
        </w:rPr>
      </w:pPr>
    </w:p>
    <w:p w:rsidR="00CA64EA" w:rsidRDefault="00CA64EA" w:rsidP="00CE61DB">
      <w:pPr>
        <w:pStyle w:val="Sinespaciado"/>
        <w:rPr>
          <w:rFonts w:ascii="Arial" w:eastAsia="Calibri" w:hAnsi="Arial" w:cs="Arial"/>
          <w:sz w:val="16"/>
          <w:szCs w:val="16"/>
        </w:rPr>
      </w:pPr>
    </w:p>
    <w:p w:rsidR="00CA64EA" w:rsidRDefault="00CA64EA" w:rsidP="00CE61DB">
      <w:pPr>
        <w:pStyle w:val="Sinespaciado"/>
        <w:rPr>
          <w:rFonts w:ascii="Arial" w:eastAsia="Calibri" w:hAnsi="Arial" w:cs="Arial"/>
          <w:sz w:val="16"/>
          <w:szCs w:val="16"/>
        </w:rPr>
      </w:pPr>
    </w:p>
    <w:p w:rsidR="00CA64EA" w:rsidRDefault="00CA64EA" w:rsidP="00CE61DB">
      <w:pPr>
        <w:pStyle w:val="Sinespaciado"/>
        <w:rPr>
          <w:rFonts w:ascii="Arial" w:eastAsia="Calibri" w:hAnsi="Arial" w:cs="Arial"/>
          <w:sz w:val="16"/>
          <w:szCs w:val="16"/>
        </w:rPr>
      </w:pPr>
    </w:p>
    <w:p w:rsidR="00CA64EA" w:rsidRDefault="00CA64EA" w:rsidP="00CE61DB">
      <w:pPr>
        <w:pStyle w:val="Sinespaciado"/>
        <w:rPr>
          <w:rFonts w:ascii="Arial" w:eastAsia="Calibri" w:hAnsi="Arial" w:cs="Arial"/>
          <w:sz w:val="16"/>
          <w:szCs w:val="16"/>
        </w:rPr>
      </w:pPr>
    </w:p>
    <w:p w:rsidR="00CA64EA" w:rsidRDefault="00CA64EA" w:rsidP="00CE61DB">
      <w:pPr>
        <w:pStyle w:val="Sinespaciado"/>
        <w:rPr>
          <w:rFonts w:ascii="Arial" w:eastAsia="Calibri" w:hAnsi="Arial" w:cs="Arial"/>
          <w:sz w:val="16"/>
          <w:szCs w:val="16"/>
        </w:rPr>
      </w:pPr>
    </w:p>
    <w:p w:rsidR="00CA64EA" w:rsidRDefault="00CA64EA" w:rsidP="00CE61DB">
      <w:pPr>
        <w:pStyle w:val="Sinespaciado"/>
        <w:rPr>
          <w:rFonts w:ascii="Arial" w:eastAsia="Calibri" w:hAnsi="Arial" w:cs="Arial"/>
          <w:sz w:val="16"/>
          <w:szCs w:val="16"/>
        </w:rPr>
      </w:pPr>
    </w:p>
    <w:p w:rsidR="00CA64EA" w:rsidRDefault="00CA64EA" w:rsidP="00CE61DB">
      <w:pPr>
        <w:pStyle w:val="Sinespaciado"/>
        <w:rPr>
          <w:rFonts w:ascii="Arial" w:eastAsia="Calibri" w:hAnsi="Arial" w:cs="Arial"/>
          <w:sz w:val="16"/>
          <w:szCs w:val="16"/>
        </w:rPr>
      </w:pPr>
    </w:p>
    <w:p w:rsidR="00CA64EA" w:rsidRDefault="00CA64EA" w:rsidP="00CE61DB">
      <w:pPr>
        <w:pStyle w:val="Sinespaciado"/>
        <w:rPr>
          <w:rFonts w:ascii="Arial" w:eastAsia="Calibri" w:hAnsi="Arial" w:cs="Arial"/>
          <w:sz w:val="16"/>
          <w:szCs w:val="16"/>
        </w:rPr>
      </w:pPr>
    </w:p>
    <w:p w:rsidR="00CA64EA" w:rsidRDefault="00CA64EA" w:rsidP="00CE61DB">
      <w:pPr>
        <w:pStyle w:val="Sinespaciado"/>
        <w:rPr>
          <w:rFonts w:ascii="Arial" w:eastAsia="Calibri" w:hAnsi="Arial" w:cs="Arial"/>
          <w:sz w:val="16"/>
          <w:szCs w:val="16"/>
        </w:rPr>
      </w:pPr>
    </w:p>
    <w:p w:rsidR="00CA64EA" w:rsidRDefault="00CA64EA" w:rsidP="00CE61DB">
      <w:pPr>
        <w:pStyle w:val="Sinespaciado"/>
        <w:rPr>
          <w:rFonts w:ascii="Arial" w:eastAsia="Calibri" w:hAnsi="Arial" w:cs="Arial"/>
          <w:sz w:val="16"/>
          <w:szCs w:val="16"/>
        </w:rPr>
      </w:pPr>
    </w:p>
    <w:p w:rsidR="00CA64EA" w:rsidRDefault="00CA64EA" w:rsidP="00CE61DB">
      <w:pPr>
        <w:pStyle w:val="Sinespaciado"/>
        <w:rPr>
          <w:rFonts w:ascii="Arial" w:eastAsia="Calibri" w:hAnsi="Arial" w:cs="Arial"/>
          <w:sz w:val="16"/>
          <w:szCs w:val="16"/>
        </w:rPr>
      </w:pPr>
    </w:p>
    <w:p w:rsidR="00CA64EA" w:rsidRDefault="00CA64EA" w:rsidP="00CE61DB">
      <w:pPr>
        <w:pStyle w:val="Sinespaciado"/>
        <w:rPr>
          <w:rFonts w:ascii="Arial" w:eastAsia="Calibri" w:hAnsi="Arial" w:cs="Arial"/>
          <w:sz w:val="16"/>
          <w:szCs w:val="16"/>
        </w:rPr>
      </w:pPr>
    </w:p>
    <w:p w:rsidR="00CA64EA" w:rsidRDefault="00CA64EA" w:rsidP="00CE61DB">
      <w:pPr>
        <w:pStyle w:val="Sinespaciado"/>
        <w:rPr>
          <w:rFonts w:ascii="Arial" w:eastAsia="Calibri" w:hAnsi="Arial" w:cs="Arial"/>
          <w:sz w:val="16"/>
          <w:szCs w:val="16"/>
        </w:rPr>
      </w:pPr>
    </w:p>
    <w:p w:rsidR="00CA64EA" w:rsidRDefault="00CA64EA" w:rsidP="00CE61DB">
      <w:pPr>
        <w:pStyle w:val="Sinespaciado"/>
        <w:rPr>
          <w:rFonts w:ascii="Arial" w:eastAsia="Calibri" w:hAnsi="Arial" w:cs="Arial"/>
          <w:sz w:val="16"/>
          <w:szCs w:val="16"/>
        </w:rPr>
      </w:pPr>
    </w:p>
    <w:p w:rsidR="00CA64EA" w:rsidRDefault="00CA64EA" w:rsidP="00CE61DB">
      <w:pPr>
        <w:pStyle w:val="Sinespaciado"/>
        <w:rPr>
          <w:rFonts w:ascii="Arial" w:eastAsia="Calibri" w:hAnsi="Arial" w:cs="Arial"/>
          <w:sz w:val="16"/>
          <w:szCs w:val="16"/>
        </w:rPr>
      </w:pPr>
    </w:p>
    <w:p w:rsidR="00CA64EA" w:rsidRDefault="00CA64EA" w:rsidP="00CE61DB">
      <w:pPr>
        <w:pStyle w:val="Sinespaciado"/>
        <w:rPr>
          <w:rFonts w:ascii="Arial" w:eastAsia="Calibri" w:hAnsi="Arial" w:cs="Arial"/>
          <w:sz w:val="16"/>
          <w:szCs w:val="16"/>
        </w:rPr>
      </w:pPr>
    </w:p>
    <w:p w:rsidR="00CA64EA" w:rsidRDefault="00CA64EA" w:rsidP="00CE61DB">
      <w:pPr>
        <w:pStyle w:val="Sinespaciado"/>
        <w:rPr>
          <w:rFonts w:ascii="Arial" w:eastAsia="Calibri" w:hAnsi="Arial" w:cs="Arial"/>
          <w:sz w:val="16"/>
          <w:szCs w:val="16"/>
        </w:rPr>
      </w:pPr>
    </w:p>
    <w:p w:rsidR="00CA64EA" w:rsidRDefault="00CA64EA" w:rsidP="00CE61DB">
      <w:pPr>
        <w:pStyle w:val="Sinespaciado"/>
        <w:rPr>
          <w:rFonts w:ascii="Arial" w:eastAsia="Calibri" w:hAnsi="Arial" w:cs="Arial"/>
          <w:sz w:val="16"/>
          <w:szCs w:val="16"/>
        </w:rPr>
      </w:pPr>
    </w:p>
    <w:p w:rsidR="000278F5" w:rsidRDefault="000278F5" w:rsidP="00CE61DB">
      <w:pPr>
        <w:pStyle w:val="Sinespaciado"/>
        <w:rPr>
          <w:rFonts w:ascii="Arial" w:eastAsia="Calibri" w:hAnsi="Arial" w:cs="Arial"/>
          <w:sz w:val="16"/>
          <w:szCs w:val="16"/>
        </w:rPr>
      </w:pPr>
    </w:p>
    <w:p w:rsidR="000278F5" w:rsidRDefault="000278F5" w:rsidP="00CE61DB">
      <w:pPr>
        <w:pStyle w:val="Sinespaciado"/>
        <w:rPr>
          <w:rFonts w:ascii="Arial" w:eastAsia="Calibri" w:hAnsi="Arial" w:cs="Arial"/>
          <w:sz w:val="16"/>
          <w:szCs w:val="16"/>
        </w:rPr>
      </w:pPr>
    </w:p>
    <w:p w:rsidR="000278F5" w:rsidRDefault="000278F5" w:rsidP="00CE61DB">
      <w:pPr>
        <w:pStyle w:val="Sinespaciado"/>
        <w:rPr>
          <w:rFonts w:ascii="Arial" w:eastAsia="Calibri" w:hAnsi="Arial" w:cs="Arial"/>
          <w:sz w:val="16"/>
          <w:szCs w:val="16"/>
        </w:rPr>
      </w:pPr>
    </w:p>
    <w:p w:rsidR="000278F5" w:rsidRDefault="000278F5" w:rsidP="00CE61DB">
      <w:pPr>
        <w:pStyle w:val="Sinespaciado"/>
        <w:rPr>
          <w:rFonts w:ascii="Arial" w:eastAsia="Calibri" w:hAnsi="Arial" w:cs="Arial"/>
          <w:sz w:val="16"/>
          <w:szCs w:val="16"/>
        </w:rPr>
      </w:pPr>
    </w:p>
    <w:p w:rsidR="000278F5" w:rsidRDefault="000278F5" w:rsidP="00CE61DB">
      <w:pPr>
        <w:pStyle w:val="Sinespaciado"/>
        <w:rPr>
          <w:rFonts w:ascii="Arial" w:eastAsia="Calibri" w:hAnsi="Arial" w:cs="Arial"/>
          <w:sz w:val="16"/>
          <w:szCs w:val="16"/>
        </w:rPr>
      </w:pPr>
    </w:p>
    <w:p w:rsidR="000278F5" w:rsidRDefault="000278F5" w:rsidP="00CE61DB">
      <w:pPr>
        <w:pStyle w:val="Sinespaciado"/>
        <w:rPr>
          <w:rFonts w:ascii="Arial" w:eastAsia="Calibri" w:hAnsi="Arial" w:cs="Arial"/>
          <w:sz w:val="16"/>
          <w:szCs w:val="16"/>
        </w:rPr>
      </w:pPr>
    </w:p>
    <w:p w:rsidR="000278F5" w:rsidRDefault="000278F5" w:rsidP="00CE61DB">
      <w:pPr>
        <w:pStyle w:val="Sinespaciado"/>
        <w:rPr>
          <w:rFonts w:ascii="Arial" w:eastAsia="Calibri" w:hAnsi="Arial" w:cs="Arial"/>
          <w:sz w:val="16"/>
          <w:szCs w:val="16"/>
        </w:rPr>
      </w:pPr>
    </w:p>
    <w:p w:rsidR="000278F5" w:rsidRDefault="000278F5" w:rsidP="00CE61DB">
      <w:pPr>
        <w:pStyle w:val="Sinespaciado"/>
        <w:rPr>
          <w:rFonts w:ascii="Arial" w:eastAsia="Calibri" w:hAnsi="Arial" w:cs="Arial"/>
          <w:sz w:val="16"/>
          <w:szCs w:val="16"/>
        </w:rPr>
      </w:pPr>
    </w:p>
    <w:p w:rsidR="000278F5" w:rsidRDefault="000278F5" w:rsidP="00CE61DB">
      <w:pPr>
        <w:pStyle w:val="Sinespaciado"/>
        <w:rPr>
          <w:rFonts w:ascii="Arial" w:eastAsia="Calibri" w:hAnsi="Arial" w:cs="Arial"/>
          <w:sz w:val="16"/>
          <w:szCs w:val="16"/>
        </w:rPr>
      </w:pPr>
    </w:p>
    <w:p w:rsidR="000278F5" w:rsidRDefault="000278F5" w:rsidP="00CE61DB">
      <w:pPr>
        <w:pStyle w:val="Sinespaciado"/>
        <w:rPr>
          <w:rFonts w:ascii="Arial" w:eastAsia="Calibri" w:hAnsi="Arial" w:cs="Arial"/>
          <w:sz w:val="16"/>
          <w:szCs w:val="16"/>
        </w:rPr>
      </w:pPr>
    </w:p>
    <w:p w:rsidR="000278F5" w:rsidRDefault="000278F5" w:rsidP="00CE61DB">
      <w:pPr>
        <w:pStyle w:val="Sinespaciado"/>
        <w:rPr>
          <w:rFonts w:ascii="Arial" w:eastAsia="Calibri" w:hAnsi="Arial" w:cs="Arial"/>
          <w:sz w:val="16"/>
          <w:szCs w:val="16"/>
        </w:rPr>
      </w:pPr>
    </w:p>
    <w:p w:rsidR="000278F5" w:rsidRDefault="000278F5" w:rsidP="00CE61DB">
      <w:pPr>
        <w:pStyle w:val="Sinespaciado"/>
        <w:rPr>
          <w:rFonts w:ascii="Arial" w:eastAsia="Calibri" w:hAnsi="Arial" w:cs="Arial"/>
          <w:sz w:val="16"/>
          <w:szCs w:val="16"/>
        </w:rPr>
      </w:pPr>
    </w:p>
    <w:p w:rsidR="000278F5" w:rsidRDefault="000278F5" w:rsidP="00CE61DB">
      <w:pPr>
        <w:pStyle w:val="Sinespaciado"/>
        <w:rPr>
          <w:rFonts w:ascii="Arial" w:eastAsia="Calibri" w:hAnsi="Arial" w:cs="Arial"/>
          <w:sz w:val="16"/>
          <w:szCs w:val="16"/>
        </w:rPr>
      </w:pPr>
    </w:p>
    <w:p w:rsidR="000278F5" w:rsidRDefault="000278F5" w:rsidP="00CE61DB">
      <w:pPr>
        <w:pStyle w:val="Sinespaciado"/>
        <w:rPr>
          <w:rFonts w:ascii="Arial" w:eastAsia="Calibri" w:hAnsi="Arial" w:cs="Arial"/>
          <w:sz w:val="16"/>
          <w:szCs w:val="16"/>
        </w:rPr>
      </w:pPr>
    </w:p>
    <w:p w:rsidR="000278F5" w:rsidRDefault="000278F5" w:rsidP="00CE61DB">
      <w:pPr>
        <w:pStyle w:val="Sinespaciado"/>
        <w:rPr>
          <w:rFonts w:ascii="Arial" w:eastAsia="Calibri" w:hAnsi="Arial" w:cs="Arial"/>
          <w:sz w:val="16"/>
          <w:szCs w:val="16"/>
        </w:rPr>
      </w:pPr>
    </w:p>
    <w:p w:rsidR="000278F5" w:rsidRDefault="000278F5" w:rsidP="00CE61DB">
      <w:pPr>
        <w:pStyle w:val="Sinespaciado"/>
        <w:rPr>
          <w:rFonts w:ascii="Arial" w:eastAsia="Calibri" w:hAnsi="Arial" w:cs="Arial"/>
          <w:sz w:val="16"/>
          <w:szCs w:val="16"/>
        </w:rPr>
      </w:pPr>
    </w:p>
    <w:p w:rsidR="000278F5" w:rsidRDefault="000278F5" w:rsidP="00CE61DB">
      <w:pPr>
        <w:pStyle w:val="Sinespaciado"/>
        <w:rPr>
          <w:rFonts w:ascii="Arial" w:eastAsia="Calibri" w:hAnsi="Arial" w:cs="Arial"/>
          <w:sz w:val="16"/>
          <w:szCs w:val="16"/>
        </w:rPr>
      </w:pPr>
    </w:p>
    <w:p w:rsidR="000278F5" w:rsidRDefault="000278F5" w:rsidP="00CE61DB">
      <w:pPr>
        <w:pStyle w:val="Sinespaciado"/>
        <w:rPr>
          <w:rFonts w:ascii="Arial" w:eastAsia="Calibri" w:hAnsi="Arial" w:cs="Arial"/>
          <w:sz w:val="16"/>
          <w:szCs w:val="16"/>
        </w:rPr>
      </w:pPr>
    </w:p>
    <w:p w:rsidR="000278F5" w:rsidRDefault="000278F5" w:rsidP="00CE61DB">
      <w:pPr>
        <w:pStyle w:val="Sinespaciado"/>
        <w:rPr>
          <w:rFonts w:ascii="Arial" w:eastAsia="Calibri" w:hAnsi="Arial" w:cs="Arial"/>
          <w:sz w:val="16"/>
          <w:szCs w:val="16"/>
        </w:rPr>
      </w:pPr>
    </w:p>
    <w:p w:rsidR="000278F5" w:rsidRDefault="000278F5" w:rsidP="00CE61DB">
      <w:pPr>
        <w:pStyle w:val="Sinespaciado"/>
        <w:rPr>
          <w:rFonts w:ascii="Arial" w:eastAsia="Calibri" w:hAnsi="Arial" w:cs="Arial"/>
          <w:sz w:val="16"/>
          <w:szCs w:val="16"/>
        </w:rPr>
      </w:pPr>
    </w:p>
    <w:p w:rsidR="000278F5" w:rsidRDefault="000278F5" w:rsidP="00CE61DB">
      <w:pPr>
        <w:pStyle w:val="Sinespaciado"/>
        <w:rPr>
          <w:rFonts w:ascii="Arial" w:eastAsia="Calibri" w:hAnsi="Arial" w:cs="Arial"/>
          <w:sz w:val="16"/>
          <w:szCs w:val="16"/>
        </w:rPr>
      </w:pPr>
    </w:p>
    <w:p w:rsidR="000278F5" w:rsidRDefault="000278F5" w:rsidP="00CE61DB">
      <w:pPr>
        <w:pStyle w:val="Sinespaciado"/>
        <w:rPr>
          <w:rFonts w:ascii="Arial" w:eastAsia="Calibri" w:hAnsi="Arial" w:cs="Arial"/>
          <w:sz w:val="16"/>
          <w:szCs w:val="16"/>
        </w:rPr>
      </w:pPr>
    </w:p>
    <w:p w:rsidR="000278F5" w:rsidRDefault="000278F5" w:rsidP="00CE61DB">
      <w:pPr>
        <w:pStyle w:val="Sinespaciado"/>
        <w:rPr>
          <w:rFonts w:ascii="Arial" w:eastAsia="Calibri" w:hAnsi="Arial" w:cs="Arial"/>
          <w:sz w:val="16"/>
          <w:szCs w:val="16"/>
        </w:rPr>
      </w:pPr>
    </w:p>
    <w:p w:rsidR="000278F5" w:rsidRDefault="000278F5" w:rsidP="00CE61DB">
      <w:pPr>
        <w:pStyle w:val="Sinespaciado"/>
        <w:rPr>
          <w:rFonts w:ascii="Arial" w:eastAsia="Calibri" w:hAnsi="Arial" w:cs="Arial"/>
          <w:sz w:val="16"/>
          <w:szCs w:val="16"/>
        </w:rPr>
      </w:pPr>
    </w:p>
    <w:p w:rsidR="000278F5" w:rsidRDefault="000278F5" w:rsidP="00CE61DB">
      <w:pPr>
        <w:pStyle w:val="Sinespaciado"/>
        <w:rPr>
          <w:rFonts w:ascii="Arial" w:eastAsia="Calibri" w:hAnsi="Arial" w:cs="Arial"/>
          <w:sz w:val="16"/>
          <w:szCs w:val="16"/>
        </w:rPr>
      </w:pPr>
    </w:p>
    <w:p w:rsidR="000278F5" w:rsidRDefault="000278F5" w:rsidP="00CE61DB">
      <w:pPr>
        <w:pStyle w:val="Sinespaciado"/>
        <w:rPr>
          <w:rFonts w:ascii="Arial" w:eastAsia="Calibri" w:hAnsi="Arial" w:cs="Arial"/>
          <w:sz w:val="16"/>
          <w:szCs w:val="16"/>
        </w:rPr>
      </w:pPr>
    </w:p>
    <w:p w:rsidR="000278F5" w:rsidRDefault="000278F5" w:rsidP="00CE61DB">
      <w:pPr>
        <w:pStyle w:val="Sinespaciado"/>
        <w:rPr>
          <w:rFonts w:ascii="Arial" w:eastAsia="Calibri" w:hAnsi="Arial" w:cs="Arial"/>
          <w:sz w:val="16"/>
          <w:szCs w:val="16"/>
        </w:rPr>
      </w:pPr>
    </w:p>
    <w:p w:rsidR="000278F5" w:rsidRDefault="000278F5" w:rsidP="00CE61DB">
      <w:pPr>
        <w:pStyle w:val="Sinespaciado"/>
        <w:rPr>
          <w:rFonts w:ascii="Arial" w:eastAsia="Calibri" w:hAnsi="Arial" w:cs="Arial"/>
          <w:sz w:val="16"/>
          <w:szCs w:val="16"/>
        </w:rPr>
      </w:pPr>
    </w:p>
    <w:p w:rsidR="000278F5" w:rsidRDefault="000278F5" w:rsidP="00CE61DB">
      <w:pPr>
        <w:pStyle w:val="Sinespaciado"/>
        <w:rPr>
          <w:rFonts w:ascii="Arial" w:eastAsia="Calibri" w:hAnsi="Arial" w:cs="Arial"/>
          <w:sz w:val="16"/>
          <w:szCs w:val="16"/>
        </w:rPr>
      </w:pPr>
    </w:p>
    <w:p w:rsidR="000278F5" w:rsidRDefault="000278F5" w:rsidP="00CE61DB">
      <w:pPr>
        <w:pStyle w:val="Sinespaciado"/>
        <w:rPr>
          <w:rFonts w:ascii="Arial" w:eastAsia="Calibri" w:hAnsi="Arial" w:cs="Arial"/>
          <w:sz w:val="16"/>
          <w:szCs w:val="16"/>
        </w:rPr>
      </w:pPr>
    </w:p>
    <w:p w:rsidR="000278F5" w:rsidRDefault="000278F5" w:rsidP="00CE61DB">
      <w:pPr>
        <w:pStyle w:val="Sinespaciado"/>
        <w:rPr>
          <w:rFonts w:ascii="Arial" w:eastAsia="Calibri" w:hAnsi="Arial" w:cs="Arial"/>
          <w:sz w:val="16"/>
          <w:szCs w:val="16"/>
        </w:rPr>
      </w:pPr>
    </w:p>
    <w:p w:rsidR="000278F5" w:rsidRDefault="000278F5" w:rsidP="00CE61DB">
      <w:pPr>
        <w:pStyle w:val="Sinespaciado"/>
        <w:rPr>
          <w:rFonts w:ascii="Arial" w:eastAsia="Calibri" w:hAnsi="Arial" w:cs="Arial"/>
          <w:sz w:val="16"/>
          <w:szCs w:val="16"/>
        </w:rPr>
      </w:pPr>
    </w:p>
    <w:p w:rsidR="000278F5" w:rsidRDefault="000278F5" w:rsidP="00CE61DB">
      <w:pPr>
        <w:pStyle w:val="Sinespaciado"/>
        <w:rPr>
          <w:rFonts w:ascii="Arial" w:eastAsia="Calibri" w:hAnsi="Arial" w:cs="Arial"/>
          <w:sz w:val="16"/>
          <w:szCs w:val="16"/>
        </w:rPr>
      </w:pPr>
    </w:p>
    <w:p w:rsidR="000278F5" w:rsidRDefault="000278F5" w:rsidP="00CE61DB">
      <w:pPr>
        <w:pStyle w:val="Sinespaciado"/>
        <w:rPr>
          <w:rFonts w:ascii="Arial" w:eastAsia="Calibri" w:hAnsi="Arial" w:cs="Arial"/>
          <w:sz w:val="16"/>
          <w:szCs w:val="16"/>
        </w:rPr>
      </w:pPr>
    </w:p>
    <w:p w:rsidR="000278F5" w:rsidRDefault="000278F5" w:rsidP="00CE61DB">
      <w:pPr>
        <w:pStyle w:val="Sinespaciado"/>
        <w:rPr>
          <w:rFonts w:ascii="Arial" w:eastAsia="Calibri" w:hAnsi="Arial" w:cs="Arial"/>
          <w:sz w:val="16"/>
          <w:szCs w:val="16"/>
        </w:rPr>
      </w:pPr>
    </w:p>
    <w:p w:rsidR="000278F5" w:rsidRDefault="000278F5" w:rsidP="00CE61DB">
      <w:pPr>
        <w:pStyle w:val="Sinespaciado"/>
        <w:rPr>
          <w:rFonts w:ascii="Arial" w:eastAsia="Calibri" w:hAnsi="Arial" w:cs="Arial"/>
          <w:sz w:val="16"/>
          <w:szCs w:val="16"/>
        </w:rPr>
      </w:pPr>
    </w:p>
    <w:p w:rsidR="000278F5" w:rsidRDefault="000278F5" w:rsidP="00CE61DB">
      <w:pPr>
        <w:pStyle w:val="Sinespaciado"/>
        <w:rPr>
          <w:rFonts w:ascii="Arial" w:eastAsia="Calibri" w:hAnsi="Arial" w:cs="Arial"/>
          <w:sz w:val="16"/>
          <w:szCs w:val="16"/>
        </w:rPr>
      </w:pPr>
    </w:p>
    <w:p w:rsidR="000278F5" w:rsidRDefault="000278F5" w:rsidP="00CE61DB">
      <w:pPr>
        <w:pStyle w:val="Sinespaciado"/>
        <w:rPr>
          <w:rFonts w:ascii="Arial" w:eastAsia="Calibri" w:hAnsi="Arial" w:cs="Arial"/>
          <w:sz w:val="16"/>
          <w:szCs w:val="16"/>
        </w:rPr>
      </w:pPr>
    </w:p>
    <w:p w:rsidR="000278F5" w:rsidRDefault="000278F5" w:rsidP="00CE61DB">
      <w:pPr>
        <w:pStyle w:val="Sinespaciado"/>
        <w:rPr>
          <w:rFonts w:ascii="Arial" w:eastAsia="Calibri" w:hAnsi="Arial" w:cs="Arial"/>
          <w:sz w:val="16"/>
          <w:szCs w:val="16"/>
        </w:rPr>
      </w:pPr>
    </w:p>
    <w:p w:rsidR="000278F5" w:rsidRDefault="000278F5" w:rsidP="00CE61DB">
      <w:pPr>
        <w:pStyle w:val="Sinespaciado"/>
        <w:rPr>
          <w:rFonts w:ascii="Arial" w:eastAsia="Calibri" w:hAnsi="Arial" w:cs="Arial"/>
          <w:sz w:val="16"/>
          <w:szCs w:val="16"/>
        </w:rPr>
      </w:pPr>
    </w:p>
    <w:p w:rsidR="000278F5" w:rsidRPr="001F3A3E" w:rsidRDefault="000278F5" w:rsidP="000278F5">
      <w:pPr>
        <w:ind w:left="4956"/>
        <w:rPr>
          <w:rFonts w:ascii="Arial" w:hAnsi="Arial" w:cs="Arial"/>
          <w:b/>
          <w:sz w:val="24"/>
          <w:szCs w:val="24"/>
          <w:lang w:val="es-ES"/>
        </w:rPr>
      </w:pPr>
      <w:r>
        <w:rPr>
          <w:rFonts w:ascii="Arial" w:hAnsi="Arial" w:cs="Arial"/>
          <w:b/>
          <w:sz w:val="24"/>
          <w:szCs w:val="24"/>
          <w:lang w:val="es-ES"/>
        </w:rPr>
        <w:t xml:space="preserve">        OFICIO MSPH-CM-ACUER-397</w:t>
      </w:r>
      <w:r w:rsidRPr="001F3A3E">
        <w:rPr>
          <w:rFonts w:ascii="Arial" w:hAnsi="Arial" w:cs="Arial"/>
          <w:b/>
          <w:sz w:val="24"/>
          <w:szCs w:val="24"/>
          <w:lang w:val="es-ES"/>
        </w:rPr>
        <w:t>-19</w:t>
      </w:r>
    </w:p>
    <w:p w:rsidR="000278F5" w:rsidRPr="001F3A3E" w:rsidRDefault="000278F5" w:rsidP="000278F5">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11 de julio</w:t>
      </w:r>
      <w:r w:rsidRPr="001F3A3E">
        <w:rPr>
          <w:rFonts w:ascii="Arial" w:eastAsia="Calibri" w:hAnsi="Arial" w:cs="Arial"/>
          <w:sz w:val="24"/>
          <w:szCs w:val="24"/>
          <w:lang w:val="es-ES"/>
        </w:rPr>
        <w:t xml:space="preserve"> de 2019</w:t>
      </w:r>
    </w:p>
    <w:p w:rsidR="000278F5" w:rsidRPr="001F3A3E" w:rsidRDefault="000278F5" w:rsidP="000278F5">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0278F5" w:rsidRDefault="000278F5" w:rsidP="000278F5">
      <w:pPr>
        <w:pStyle w:val="Sinespaciado"/>
        <w:rPr>
          <w:rFonts w:ascii="Arial" w:hAnsi="Arial" w:cs="Arial"/>
          <w:sz w:val="24"/>
          <w:szCs w:val="24"/>
          <w:lang w:val="es-ES" w:eastAsia="es-ES"/>
        </w:rPr>
      </w:pPr>
      <w:r>
        <w:rPr>
          <w:rFonts w:ascii="Arial" w:hAnsi="Arial" w:cs="Arial"/>
          <w:sz w:val="24"/>
          <w:szCs w:val="24"/>
          <w:lang w:val="es-ES" w:eastAsia="es-ES"/>
        </w:rPr>
        <w:t>Señor</w:t>
      </w:r>
    </w:p>
    <w:p w:rsidR="000278F5" w:rsidRDefault="000278F5" w:rsidP="000278F5">
      <w:pPr>
        <w:pStyle w:val="Sinespaciado"/>
        <w:rPr>
          <w:rFonts w:ascii="Arial" w:hAnsi="Arial" w:cs="Arial"/>
          <w:sz w:val="24"/>
          <w:szCs w:val="24"/>
          <w:lang w:val="es-ES" w:eastAsia="es-ES"/>
        </w:rPr>
      </w:pPr>
      <w:r>
        <w:rPr>
          <w:rFonts w:ascii="Arial" w:hAnsi="Arial" w:cs="Arial"/>
          <w:sz w:val="24"/>
          <w:szCs w:val="24"/>
          <w:lang w:val="es-ES" w:eastAsia="es-ES"/>
        </w:rPr>
        <w:t>José Fernando Méndez Vindas, Regidor Propietario</w:t>
      </w:r>
    </w:p>
    <w:p w:rsidR="000278F5" w:rsidRPr="00A25B15" w:rsidRDefault="000278F5" w:rsidP="000278F5">
      <w:pPr>
        <w:pStyle w:val="Sinespaciado"/>
        <w:rPr>
          <w:rFonts w:ascii="Arial" w:hAnsi="Arial" w:cs="Arial"/>
          <w:sz w:val="24"/>
          <w:szCs w:val="24"/>
          <w:lang w:val="es-ES" w:eastAsia="es-ES"/>
        </w:rPr>
      </w:pPr>
      <w:r>
        <w:rPr>
          <w:rFonts w:ascii="Arial" w:hAnsi="Arial" w:cs="Arial"/>
          <w:sz w:val="24"/>
          <w:szCs w:val="24"/>
          <w:lang w:val="es-ES" w:eastAsia="es-ES"/>
        </w:rPr>
        <w:lastRenderedPageBreak/>
        <w:t>Concejo Municipal de San Pablo de Heredia</w:t>
      </w:r>
    </w:p>
    <w:p w:rsidR="000278F5" w:rsidRDefault="000278F5" w:rsidP="000278F5">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0278F5" w:rsidRDefault="000278F5" w:rsidP="000278F5">
      <w:pPr>
        <w:spacing w:after="0"/>
        <w:rPr>
          <w:rFonts w:ascii="Arial" w:eastAsia="Times New Roman" w:hAnsi="Arial" w:cs="Arial"/>
          <w:sz w:val="24"/>
          <w:szCs w:val="24"/>
          <w:lang w:val="es-ES" w:eastAsia="es-ES"/>
        </w:rPr>
      </w:pPr>
    </w:p>
    <w:p w:rsidR="000278F5" w:rsidRPr="001F3A3E" w:rsidRDefault="000278F5" w:rsidP="000278F5">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0278F5" w:rsidRPr="001F3A3E" w:rsidRDefault="000278F5" w:rsidP="000278F5">
      <w:pPr>
        <w:spacing w:after="0" w:line="240" w:lineRule="auto"/>
        <w:rPr>
          <w:rFonts w:ascii="Calibri" w:eastAsia="Calibri" w:hAnsi="Calibri" w:cs="Times New Roman"/>
          <w:lang w:val="es-ES"/>
        </w:rPr>
      </w:pPr>
    </w:p>
    <w:p w:rsidR="000278F5" w:rsidRPr="001F3A3E" w:rsidRDefault="000278F5" w:rsidP="000278F5">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0278F5" w:rsidRPr="001F3A3E" w:rsidRDefault="000278F5" w:rsidP="000278F5">
      <w:pPr>
        <w:spacing w:after="0" w:line="240" w:lineRule="auto"/>
        <w:rPr>
          <w:rFonts w:ascii="Calibri" w:eastAsia="Calibri" w:hAnsi="Calibri" w:cs="Times New Roman"/>
          <w:lang w:val="es-ES" w:eastAsia="es-ES"/>
        </w:rPr>
      </w:pPr>
    </w:p>
    <w:p w:rsidR="000278F5" w:rsidRPr="001F3A3E" w:rsidRDefault="000278F5" w:rsidP="000278F5">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0278F5" w:rsidRPr="00E479ED" w:rsidRDefault="000278F5" w:rsidP="000278F5">
      <w:pPr>
        <w:pStyle w:val="Sinespaciad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EXTRAORDINARIA 11</w:t>
      </w:r>
      <w:r w:rsidRPr="001F3A3E">
        <w:rPr>
          <w:rFonts w:ascii="Arial" w:hAnsi="Arial" w:cs="Arial"/>
          <w:b/>
          <w:sz w:val="24"/>
          <w:szCs w:val="24"/>
          <w:lang w:val="es-ES"/>
        </w:rPr>
        <w:t>-19</w:t>
      </w:r>
      <w:r>
        <w:rPr>
          <w:rFonts w:ascii="Arial" w:hAnsi="Arial" w:cs="Arial"/>
          <w:b/>
          <w:sz w:val="24"/>
          <w:szCs w:val="24"/>
          <w:lang w:val="es-ES"/>
        </w:rPr>
        <w:t>E</w:t>
      </w:r>
      <w:r w:rsidRPr="001F3A3E">
        <w:rPr>
          <w:rFonts w:ascii="Arial" w:hAnsi="Arial" w:cs="Arial"/>
          <w:b/>
          <w:sz w:val="24"/>
          <w:szCs w:val="24"/>
          <w:lang w:val="es-ES"/>
        </w:rPr>
        <w:t xml:space="preserve"> CELEBRADA EL DÍA </w:t>
      </w:r>
      <w:r>
        <w:rPr>
          <w:rFonts w:ascii="Arial" w:hAnsi="Arial" w:cs="Arial"/>
          <w:b/>
          <w:sz w:val="24"/>
          <w:szCs w:val="24"/>
          <w:lang w:val="es-ES"/>
        </w:rPr>
        <w:t xml:space="preserve">DIEZ </w:t>
      </w:r>
      <w:r w:rsidRPr="001F3A3E">
        <w:rPr>
          <w:rFonts w:ascii="Arial" w:hAnsi="Arial" w:cs="Arial"/>
          <w:b/>
          <w:sz w:val="24"/>
          <w:szCs w:val="24"/>
          <w:lang w:val="es-ES"/>
        </w:rPr>
        <w:t xml:space="preserve">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0278F5" w:rsidRDefault="000278F5" w:rsidP="00CE61DB">
      <w:pPr>
        <w:pStyle w:val="Sinespaciado"/>
        <w:rPr>
          <w:rFonts w:ascii="Arial" w:eastAsia="Calibri" w:hAnsi="Arial" w:cs="Arial"/>
          <w:sz w:val="16"/>
          <w:szCs w:val="16"/>
        </w:rPr>
      </w:pPr>
    </w:p>
    <w:p w:rsidR="000278F5" w:rsidRPr="000278F5" w:rsidRDefault="000278F5" w:rsidP="000278F5">
      <w:pPr>
        <w:jc w:val="both"/>
        <w:rPr>
          <w:rFonts w:ascii="Arial" w:hAnsi="Arial" w:cs="Arial"/>
          <w:b/>
          <w:sz w:val="24"/>
          <w:szCs w:val="24"/>
        </w:rPr>
      </w:pPr>
      <w:r w:rsidRPr="000278F5">
        <w:rPr>
          <w:rFonts w:ascii="Arial" w:hAnsi="Arial" w:cs="Arial"/>
          <w:b/>
          <w:sz w:val="24"/>
          <w:szCs w:val="24"/>
        </w:rPr>
        <w:t>CONSIDERANDO</w:t>
      </w:r>
    </w:p>
    <w:p w:rsidR="000278F5" w:rsidRPr="000278F5" w:rsidRDefault="000278F5" w:rsidP="000278F5">
      <w:pPr>
        <w:jc w:val="both"/>
        <w:rPr>
          <w:rFonts w:ascii="Arial" w:hAnsi="Arial" w:cs="Arial"/>
          <w:sz w:val="24"/>
          <w:szCs w:val="24"/>
        </w:rPr>
      </w:pPr>
      <w:r w:rsidRPr="000278F5">
        <w:rPr>
          <w:rFonts w:ascii="Arial" w:hAnsi="Arial" w:cs="Arial"/>
          <w:sz w:val="24"/>
          <w:szCs w:val="24"/>
        </w:rPr>
        <w:t>Moción de orden presentada por el Sr. José Fernando Méndez Vindas, Regidor Propietario, para que se incluya como capítulo V, la presentación de dos dictámenes de la Comisión de Asuntos Sociales.</w:t>
      </w:r>
    </w:p>
    <w:p w:rsidR="000278F5" w:rsidRPr="000278F5" w:rsidRDefault="000278F5" w:rsidP="000278F5">
      <w:pPr>
        <w:jc w:val="both"/>
        <w:rPr>
          <w:rFonts w:ascii="Arial" w:hAnsi="Arial" w:cs="Arial"/>
          <w:b/>
          <w:sz w:val="24"/>
          <w:szCs w:val="24"/>
        </w:rPr>
      </w:pPr>
      <w:r w:rsidRPr="000278F5">
        <w:rPr>
          <w:rFonts w:ascii="Arial" w:hAnsi="Arial" w:cs="Arial"/>
          <w:b/>
          <w:sz w:val="24"/>
          <w:szCs w:val="24"/>
        </w:rPr>
        <w:t>ESTE CONCEJO MUNICIPAL ACUERDA</w:t>
      </w:r>
    </w:p>
    <w:p w:rsidR="000278F5" w:rsidRPr="000278F5" w:rsidRDefault="000278F5" w:rsidP="000278F5">
      <w:pPr>
        <w:jc w:val="both"/>
        <w:rPr>
          <w:rFonts w:ascii="Arial" w:hAnsi="Arial" w:cs="Arial"/>
          <w:sz w:val="24"/>
          <w:szCs w:val="24"/>
        </w:rPr>
      </w:pPr>
      <w:r w:rsidRPr="000278F5">
        <w:rPr>
          <w:rFonts w:ascii="Arial" w:hAnsi="Arial" w:cs="Arial"/>
          <w:sz w:val="24"/>
          <w:szCs w:val="24"/>
        </w:rPr>
        <w:t>Aprobar dicha moción y brindar el espacio solicitado para la presentación de los dictámenes respectivos.</w:t>
      </w:r>
    </w:p>
    <w:p w:rsidR="000278F5" w:rsidRPr="000278F5" w:rsidRDefault="000278F5" w:rsidP="000278F5">
      <w:pPr>
        <w:jc w:val="both"/>
        <w:rPr>
          <w:rFonts w:ascii="Arial" w:hAnsi="Arial" w:cs="Arial"/>
          <w:b/>
        </w:rPr>
      </w:pPr>
      <w:r w:rsidRPr="000278F5">
        <w:rPr>
          <w:rFonts w:ascii="Arial" w:hAnsi="Arial" w:cs="Arial"/>
          <w:b/>
        </w:rPr>
        <w:t>ACUERDO UNÁNIME Y DECLARADO DEFINITIVAMENTE APROBADO N° 397-19</w:t>
      </w:r>
    </w:p>
    <w:p w:rsidR="000278F5" w:rsidRPr="000278F5" w:rsidRDefault="000278F5" w:rsidP="000278F5">
      <w:pPr>
        <w:numPr>
          <w:ilvl w:val="0"/>
          <w:numId w:val="32"/>
        </w:numPr>
        <w:spacing w:after="0" w:line="240" w:lineRule="auto"/>
        <w:ind w:right="-799"/>
        <w:rPr>
          <w:rFonts w:ascii="Arial" w:eastAsia="Calibri" w:hAnsi="Arial" w:cs="Arial"/>
          <w:sz w:val="24"/>
          <w:szCs w:val="24"/>
        </w:rPr>
      </w:pPr>
      <w:r w:rsidRPr="000278F5">
        <w:rPr>
          <w:rFonts w:ascii="Arial" w:eastAsia="Calibri" w:hAnsi="Arial" w:cs="Arial"/>
          <w:sz w:val="24"/>
          <w:szCs w:val="24"/>
        </w:rPr>
        <w:t>Julio César Benavides Espinoza, Partido Unidad Social Cristiana</w:t>
      </w:r>
    </w:p>
    <w:p w:rsidR="000278F5" w:rsidRPr="000278F5" w:rsidRDefault="000278F5" w:rsidP="000278F5">
      <w:pPr>
        <w:numPr>
          <w:ilvl w:val="0"/>
          <w:numId w:val="32"/>
        </w:numPr>
        <w:spacing w:after="0" w:line="240" w:lineRule="auto"/>
        <w:ind w:right="-799"/>
        <w:rPr>
          <w:rFonts w:ascii="Arial" w:eastAsia="Calibri" w:hAnsi="Arial" w:cs="Arial"/>
          <w:sz w:val="24"/>
          <w:szCs w:val="24"/>
        </w:rPr>
      </w:pPr>
      <w:r w:rsidRPr="000278F5">
        <w:rPr>
          <w:rFonts w:ascii="Arial" w:eastAsia="Calibri" w:hAnsi="Arial" w:cs="Arial"/>
          <w:sz w:val="24"/>
          <w:szCs w:val="24"/>
        </w:rPr>
        <w:t>José Fernando Méndez Vindas, Partido Unidad Social Cristiana</w:t>
      </w:r>
    </w:p>
    <w:p w:rsidR="000278F5" w:rsidRPr="000278F5" w:rsidRDefault="000278F5" w:rsidP="000278F5">
      <w:pPr>
        <w:numPr>
          <w:ilvl w:val="0"/>
          <w:numId w:val="32"/>
        </w:numPr>
        <w:spacing w:after="0" w:line="240" w:lineRule="auto"/>
        <w:ind w:right="-799"/>
        <w:rPr>
          <w:rFonts w:ascii="Arial" w:eastAsia="Calibri" w:hAnsi="Arial" w:cs="Arial"/>
          <w:sz w:val="24"/>
          <w:szCs w:val="24"/>
        </w:rPr>
      </w:pPr>
      <w:r w:rsidRPr="000278F5">
        <w:rPr>
          <w:rFonts w:ascii="Arial" w:eastAsia="Calibri" w:hAnsi="Arial" w:cs="Arial"/>
          <w:sz w:val="24"/>
          <w:szCs w:val="24"/>
        </w:rPr>
        <w:t>Damaris Gamboa Hernández, Partido Unidad Social Cristiana</w:t>
      </w:r>
    </w:p>
    <w:p w:rsidR="000278F5" w:rsidRPr="000278F5" w:rsidRDefault="000278F5" w:rsidP="000278F5">
      <w:pPr>
        <w:numPr>
          <w:ilvl w:val="0"/>
          <w:numId w:val="32"/>
        </w:numPr>
        <w:spacing w:after="0" w:line="240" w:lineRule="auto"/>
        <w:rPr>
          <w:rFonts w:ascii="Arial" w:eastAsia="Calibri" w:hAnsi="Arial" w:cs="Arial"/>
          <w:sz w:val="24"/>
          <w:szCs w:val="24"/>
        </w:rPr>
      </w:pPr>
      <w:r w:rsidRPr="000278F5">
        <w:rPr>
          <w:rFonts w:ascii="Arial" w:eastAsia="Calibri" w:hAnsi="Arial" w:cs="Arial"/>
          <w:sz w:val="24"/>
          <w:szCs w:val="24"/>
        </w:rPr>
        <w:t xml:space="preserve">Omar Sequeira </w:t>
      </w:r>
      <w:proofErr w:type="spellStart"/>
      <w:r w:rsidRPr="000278F5">
        <w:rPr>
          <w:rFonts w:ascii="Arial" w:eastAsia="Calibri" w:hAnsi="Arial" w:cs="Arial"/>
          <w:sz w:val="24"/>
          <w:szCs w:val="24"/>
        </w:rPr>
        <w:t>Sequeira</w:t>
      </w:r>
      <w:proofErr w:type="spellEnd"/>
      <w:r w:rsidRPr="000278F5">
        <w:rPr>
          <w:rFonts w:ascii="Arial" w:eastAsia="Calibri" w:hAnsi="Arial" w:cs="Arial"/>
          <w:sz w:val="24"/>
          <w:szCs w:val="24"/>
        </w:rPr>
        <w:t>, Partido Liberación Nacional</w:t>
      </w:r>
    </w:p>
    <w:p w:rsidR="000278F5" w:rsidRPr="000278F5" w:rsidRDefault="000278F5" w:rsidP="000278F5">
      <w:pPr>
        <w:numPr>
          <w:ilvl w:val="0"/>
          <w:numId w:val="32"/>
        </w:numPr>
        <w:spacing w:after="0" w:line="240" w:lineRule="auto"/>
        <w:rPr>
          <w:rFonts w:ascii="Arial" w:eastAsia="Calibri" w:hAnsi="Arial" w:cs="Arial"/>
          <w:sz w:val="24"/>
          <w:szCs w:val="24"/>
        </w:rPr>
      </w:pPr>
      <w:r w:rsidRPr="000278F5">
        <w:rPr>
          <w:rFonts w:ascii="Arial" w:hAnsi="Arial" w:cs="Arial"/>
          <w:sz w:val="24"/>
          <w:szCs w:val="24"/>
        </w:rPr>
        <w:t>Betty Castillo Ortiz, Partido Liberación Nacional</w:t>
      </w:r>
    </w:p>
    <w:p w:rsidR="000278F5" w:rsidRDefault="000278F5" w:rsidP="00CE61DB">
      <w:pPr>
        <w:pStyle w:val="Sinespaciado"/>
        <w:rPr>
          <w:rFonts w:ascii="Arial" w:eastAsia="Calibri" w:hAnsi="Arial" w:cs="Arial"/>
          <w:sz w:val="16"/>
          <w:szCs w:val="16"/>
        </w:rPr>
      </w:pPr>
    </w:p>
    <w:p w:rsidR="000278F5" w:rsidRDefault="000278F5" w:rsidP="00CE61DB">
      <w:pPr>
        <w:pStyle w:val="Sinespaciado"/>
        <w:rPr>
          <w:rFonts w:ascii="Arial" w:eastAsia="Calibri" w:hAnsi="Arial" w:cs="Arial"/>
          <w:sz w:val="16"/>
          <w:szCs w:val="16"/>
        </w:rPr>
      </w:pPr>
    </w:p>
    <w:p w:rsidR="000278F5" w:rsidRDefault="000278F5" w:rsidP="00CE61DB">
      <w:pPr>
        <w:pStyle w:val="Sinespaciado"/>
        <w:rPr>
          <w:rFonts w:ascii="Arial" w:eastAsia="Calibri" w:hAnsi="Arial" w:cs="Arial"/>
          <w:sz w:val="16"/>
          <w:szCs w:val="16"/>
        </w:rPr>
      </w:pPr>
    </w:p>
    <w:p w:rsidR="000278F5" w:rsidRDefault="000278F5" w:rsidP="00CE61DB">
      <w:pPr>
        <w:pStyle w:val="Sinespaciado"/>
        <w:rPr>
          <w:rFonts w:ascii="Arial" w:eastAsia="Calibri" w:hAnsi="Arial" w:cs="Arial"/>
          <w:sz w:val="16"/>
          <w:szCs w:val="16"/>
        </w:rPr>
      </w:pPr>
    </w:p>
    <w:p w:rsidR="000278F5" w:rsidRPr="001F3A3E" w:rsidRDefault="000278F5" w:rsidP="000278F5">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0278F5" w:rsidRDefault="000278F5" w:rsidP="000278F5">
      <w:pPr>
        <w:pStyle w:val="Sinespaciado"/>
        <w:jc w:val="center"/>
        <w:rPr>
          <w:rFonts w:ascii="Arial" w:hAnsi="Arial" w:cs="Arial"/>
          <w:b/>
          <w:sz w:val="24"/>
          <w:szCs w:val="24"/>
        </w:rPr>
      </w:pPr>
      <w:r w:rsidRPr="001F3A3E">
        <w:rPr>
          <w:rFonts w:ascii="Arial" w:hAnsi="Arial" w:cs="Arial"/>
          <w:b/>
          <w:sz w:val="24"/>
          <w:szCs w:val="24"/>
        </w:rPr>
        <w:t>SECRETARÍA CONCEJO MUNICIPAL</w:t>
      </w:r>
    </w:p>
    <w:p w:rsidR="000278F5" w:rsidRDefault="000278F5" w:rsidP="000278F5">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29621553" wp14:editId="32D8CCF2">
            <wp:extent cx="213459" cy="152400"/>
            <wp:effectExtent l="0" t="0" r="0" b="0"/>
            <wp:docPr id="11" name="Imagen 1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0278F5" w:rsidRPr="00CA64EA" w:rsidRDefault="000278F5" w:rsidP="000278F5">
      <w:pPr>
        <w:spacing w:after="0" w:line="240" w:lineRule="auto"/>
        <w:rPr>
          <w:rFonts w:ascii="Arial" w:eastAsia="Calibri" w:hAnsi="Arial" w:cs="Arial"/>
          <w:sz w:val="24"/>
          <w:szCs w:val="24"/>
        </w:rPr>
      </w:pPr>
    </w:p>
    <w:p w:rsidR="000278F5" w:rsidRDefault="000278F5" w:rsidP="000278F5">
      <w:pPr>
        <w:pStyle w:val="Sinespaciado"/>
        <w:rPr>
          <w:rFonts w:ascii="Arial" w:eastAsia="Calibri" w:hAnsi="Arial" w:cs="Arial"/>
          <w:sz w:val="16"/>
          <w:szCs w:val="16"/>
        </w:rPr>
      </w:pPr>
    </w:p>
    <w:p w:rsidR="000278F5" w:rsidRDefault="000278F5" w:rsidP="000278F5">
      <w:pPr>
        <w:pStyle w:val="Sinespaciado"/>
        <w:rPr>
          <w:rFonts w:ascii="Arial" w:eastAsia="Calibri" w:hAnsi="Arial" w:cs="Arial"/>
          <w:sz w:val="16"/>
          <w:szCs w:val="16"/>
        </w:rPr>
      </w:pPr>
    </w:p>
    <w:p w:rsidR="000278F5" w:rsidRDefault="000278F5" w:rsidP="00CE61DB">
      <w:pPr>
        <w:pStyle w:val="Sinespaciado"/>
        <w:rPr>
          <w:rFonts w:ascii="Arial" w:eastAsia="Calibri" w:hAnsi="Arial" w:cs="Arial"/>
          <w:sz w:val="16"/>
          <w:szCs w:val="16"/>
        </w:rPr>
      </w:pPr>
    </w:p>
    <w:p w:rsidR="000278F5" w:rsidRDefault="000278F5" w:rsidP="00CE61DB">
      <w:pPr>
        <w:pStyle w:val="Sinespaciado"/>
        <w:rPr>
          <w:rFonts w:ascii="Arial" w:eastAsia="Calibri" w:hAnsi="Arial" w:cs="Arial"/>
          <w:sz w:val="16"/>
          <w:szCs w:val="16"/>
        </w:rPr>
      </w:pPr>
    </w:p>
    <w:p w:rsidR="000278F5" w:rsidRDefault="000278F5" w:rsidP="00CE61DB">
      <w:pPr>
        <w:pStyle w:val="Sinespaciado"/>
        <w:rPr>
          <w:rFonts w:ascii="Arial" w:eastAsia="Calibri" w:hAnsi="Arial" w:cs="Arial"/>
          <w:sz w:val="16"/>
          <w:szCs w:val="16"/>
        </w:rPr>
      </w:pPr>
    </w:p>
    <w:p w:rsidR="000278F5" w:rsidRDefault="000278F5" w:rsidP="00CE61DB">
      <w:pPr>
        <w:pStyle w:val="Sinespaciado"/>
        <w:rPr>
          <w:rFonts w:ascii="Arial" w:eastAsia="Calibri" w:hAnsi="Arial" w:cs="Arial"/>
          <w:sz w:val="16"/>
          <w:szCs w:val="16"/>
        </w:rPr>
      </w:pPr>
    </w:p>
    <w:p w:rsidR="000278F5" w:rsidRPr="001F3A3E" w:rsidRDefault="000278F5" w:rsidP="000278F5">
      <w:pPr>
        <w:ind w:left="4956"/>
        <w:rPr>
          <w:rFonts w:ascii="Arial" w:hAnsi="Arial" w:cs="Arial"/>
          <w:b/>
          <w:sz w:val="24"/>
          <w:szCs w:val="24"/>
          <w:lang w:val="es-ES"/>
        </w:rPr>
      </w:pPr>
      <w:r>
        <w:rPr>
          <w:rFonts w:ascii="Arial" w:hAnsi="Arial" w:cs="Arial"/>
          <w:b/>
          <w:sz w:val="24"/>
          <w:szCs w:val="24"/>
          <w:lang w:val="es-ES"/>
        </w:rPr>
        <w:t xml:space="preserve">        OFICIO MSPH-CM-ACUER-398</w:t>
      </w:r>
      <w:r w:rsidRPr="001F3A3E">
        <w:rPr>
          <w:rFonts w:ascii="Arial" w:hAnsi="Arial" w:cs="Arial"/>
          <w:b/>
          <w:sz w:val="24"/>
          <w:szCs w:val="24"/>
          <w:lang w:val="es-ES"/>
        </w:rPr>
        <w:t>-19</w:t>
      </w:r>
    </w:p>
    <w:p w:rsidR="000278F5" w:rsidRPr="001F3A3E" w:rsidRDefault="000278F5" w:rsidP="000278F5">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11 de julio</w:t>
      </w:r>
      <w:r w:rsidRPr="001F3A3E">
        <w:rPr>
          <w:rFonts w:ascii="Arial" w:eastAsia="Calibri" w:hAnsi="Arial" w:cs="Arial"/>
          <w:sz w:val="24"/>
          <w:szCs w:val="24"/>
          <w:lang w:val="es-ES"/>
        </w:rPr>
        <w:t xml:space="preserve"> de 2019</w:t>
      </w:r>
    </w:p>
    <w:p w:rsidR="000278F5" w:rsidRPr="001F3A3E" w:rsidRDefault="000278F5" w:rsidP="000278F5">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0278F5" w:rsidRDefault="000278F5" w:rsidP="000278F5">
      <w:pPr>
        <w:pStyle w:val="Sinespaciado"/>
        <w:rPr>
          <w:rFonts w:ascii="Arial" w:hAnsi="Arial" w:cs="Arial"/>
          <w:sz w:val="24"/>
          <w:szCs w:val="24"/>
          <w:lang w:val="es-ES" w:eastAsia="es-ES"/>
        </w:rPr>
      </w:pPr>
      <w:r>
        <w:rPr>
          <w:rFonts w:ascii="Arial" w:hAnsi="Arial" w:cs="Arial"/>
          <w:sz w:val="24"/>
          <w:szCs w:val="24"/>
          <w:lang w:val="es-ES" w:eastAsia="es-ES"/>
        </w:rPr>
        <w:t>Señora</w:t>
      </w:r>
    </w:p>
    <w:p w:rsidR="000278F5" w:rsidRDefault="000278F5" w:rsidP="000278F5">
      <w:pPr>
        <w:pStyle w:val="Sinespaciado"/>
        <w:rPr>
          <w:rFonts w:ascii="Arial" w:hAnsi="Arial" w:cs="Arial"/>
          <w:sz w:val="24"/>
          <w:szCs w:val="24"/>
          <w:lang w:val="es-ES" w:eastAsia="es-ES"/>
        </w:rPr>
      </w:pPr>
      <w:r>
        <w:rPr>
          <w:rFonts w:ascii="Arial" w:hAnsi="Arial" w:cs="Arial"/>
          <w:sz w:val="24"/>
          <w:szCs w:val="24"/>
          <w:lang w:val="es-ES" w:eastAsia="es-ES"/>
        </w:rPr>
        <w:t xml:space="preserve">Rebeca </w:t>
      </w:r>
      <w:proofErr w:type="spellStart"/>
      <w:r>
        <w:rPr>
          <w:rFonts w:ascii="Arial" w:hAnsi="Arial" w:cs="Arial"/>
          <w:sz w:val="24"/>
          <w:szCs w:val="24"/>
          <w:lang w:val="es-ES" w:eastAsia="es-ES"/>
        </w:rPr>
        <w:t>Cambronero</w:t>
      </w:r>
      <w:proofErr w:type="spellEnd"/>
      <w:r>
        <w:rPr>
          <w:rFonts w:ascii="Arial" w:hAnsi="Arial" w:cs="Arial"/>
          <w:sz w:val="24"/>
          <w:szCs w:val="24"/>
          <w:lang w:val="es-ES" w:eastAsia="es-ES"/>
        </w:rPr>
        <w:t>, Coordinadora de Servicios</w:t>
      </w:r>
    </w:p>
    <w:p w:rsidR="000278F5" w:rsidRPr="00A25B15" w:rsidRDefault="000278F5" w:rsidP="000278F5">
      <w:pPr>
        <w:pStyle w:val="Sinespaciado"/>
        <w:rPr>
          <w:rFonts w:ascii="Arial" w:hAnsi="Arial" w:cs="Arial"/>
          <w:sz w:val="24"/>
          <w:szCs w:val="24"/>
          <w:lang w:val="es-ES" w:eastAsia="es-ES"/>
        </w:rPr>
      </w:pPr>
      <w:r>
        <w:rPr>
          <w:rFonts w:ascii="Arial" w:hAnsi="Arial" w:cs="Arial"/>
          <w:sz w:val="24"/>
          <w:szCs w:val="24"/>
          <w:lang w:val="es-ES" w:eastAsia="es-ES"/>
        </w:rPr>
        <w:t xml:space="preserve">Empresa </w:t>
      </w:r>
      <w:proofErr w:type="spellStart"/>
      <w:r>
        <w:rPr>
          <w:rFonts w:ascii="Arial" w:hAnsi="Arial" w:cs="Arial"/>
          <w:sz w:val="24"/>
          <w:szCs w:val="24"/>
          <w:lang w:val="es-ES" w:eastAsia="es-ES"/>
        </w:rPr>
        <w:t>HomeWatch</w:t>
      </w:r>
      <w:proofErr w:type="spellEnd"/>
      <w:r>
        <w:rPr>
          <w:rFonts w:ascii="Arial" w:hAnsi="Arial" w:cs="Arial"/>
          <w:sz w:val="24"/>
          <w:szCs w:val="24"/>
          <w:lang w:val="es-ES" w:eastAsia="es-ES"/>
        </w:rPr>
        <w:t xml:space="preserve"> </w:t>
      </w:r>
      <w:proofErr w:type="spellStart"/>
      <w:r>
        <w:rPr>
          <w:rFonts w:ascii="Arial" w:hAnsi="Arial" w:cs="Arial"/>
          <w:sz w:val="24"/>
          <w:szCs w:val="24"/>
          <w:lang w:val="es-ES" w:eastAsia="es-ES"/>
        </w:rPr>
        <w:t>CareGivers</w:t>
      </w:r>
      <w:proofErr w:type="spellEnd"/>
    </w:p>
    <w:p w:rsidR="000278F5" w:rsidRDefault="000278F5" w:rsidP="000278F5">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lastRenderedPageBreak/>
        <w:t>Pte.</w:t>
      </w:r>
    </w:p>
    <w:p w:rsidR="000278F5" w:rsidRDefault="000278F5" w:rsidP="000278F5">
      <w:pPr>
        <w:spacing w:after="0"/>
        <w:rPr>
          <w:rFonts w:ascii="Arial" w:eastAsia="Times New Roman" w:hAnsi="Arial" w:cs="Arial"/>
          <w:sz w:val="24"/>
          <w:szCs w:val="24"/>
          <w:lang w:val="es-ES" w:eastAsia="es-ES"/>
        </w:rPr>
      </w:pPr>
    </w:p>
    <w:p w:rsidR="000278F5" w:rsidRPr="001F3A3E" w:rsidRDefault="000278F5" w:rsidP="000278F5">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Estimada señora</w:t>
      </w:r>
      <w:r w:rsidRPr="001F3A3E">
        <w:rPr>
          <w:rFonts w:ascii="Arial" w:eastAsia="Times New Roman" w:hAnsi="Arial" w:cs="Arial"/>
          <w:sz w:val="24"/>
          <w:szCs w:val="24"/>
          <w:lang w:val="es-ES" w:eastAsia="es-ES"/>
        </w:rPr>
        <w:t>:</w:t>
      </w:r>
    </w:p>
    <w:p w:rsidR="000278F5" w:rsidRPr="001F3A3E" w:rsidRDefault="000278F5" w:rsidP="000278F5">
      <w:pPr>
        <w:spacing w:after="0" w:line="240" w:lineRule="auto"/>
        <w:rPr>
          <w:rFonts w:ascii="Calibri" w:eastAsia="Calibri" w:hAnsi="Calibri" w:cs="Times New Roman"/>
          <w:lang w:val="es-ES"/>
        </w:rPr>
      </w:pPr>
    </w:p>
    <w:p w:rsidR="000278F5" w:rsidRPr="001F3A3E" w:rsidRDefault="000278F5" w:rsidP="000278F5">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0278F5" w:rsidRPr="001F3A3E" w:rsidRDefault="000278F5" w:rsidP="000278F5">
      <w:pPr>
        <w:spacing w:after="0" w:line="240" w:lineRule="auto"/>
        <w:rPr>
          <w:rFonts w:ascii="Calibri" w:eastAsia="Calibri" w:hAnsi="Calibri" w:cs="Times New Roman"/>
          <w:lang w:val="es-ES" w:eastAsia="es-ES"/>
        </w:rPr>
      </w:pPr>
    </w:p>
    <w:p w:rsidR="000278F5" w:rsidRPr="001F3A3E" w:rsidRDefault="000278F5" w:rsidP="000278F5">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0278F5" w:rsidRPr="00E479ED" w:rsidRDefault="000278F5" w:rsidP="000278F5">
      <w:pPr>
        <w:pStyle w:val="Sinespaciad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EXTRAORDINARIA 11</w:t>
      </w:r>
      <w:r w:rsidRPr="001F3A3E">
        <w:rPr>
          <w:rFonts w:ascii="Arial" w:hAnsi="Arial" w:cs="Arial"/>
          <w:b/>
          <w:sz w:val="24"/>
          <w:szCs w:val="24"/>
          <w:lang w:val="es-ES"/>
        </w:rPr>
        <w:t>-19</w:t>
      </w:r>
      <w:r>
        <w:rPr>
          <w:rFonts w:ascii="Arial" w:hAnsi="Arial" w:cs="Arial"/>
          <w:b/>
          <w:sz w:val="24"/>
          <w:szCs w:val="24"/>
          <w:lang w:val="es-ES"/>
        </w:rPr>
        <w:t>E</w:t>
      </w:r>
      <w:r w:rsidRPr="001F3A3E">
        <w:rPr>
          <w:rFonts w:ascii="Arial" w:hAnsi="Arial" w:cs="Arial"/>
          <w:b/>
          <w:sz w:val="24"/>
          <w:szCs w:val="24"/>
          <w:lang w:val="es-ES"/>
        </w:rPr>
        <w:t xml:space="preserve"> CELEBRADA EL DÍA </w:t>
      </w:r>
      <w:r>
        <w:rPr>
          <w:rFonts w:ascii="Arial" w:hAnsi="Arial" w:cs="Arial"/>
          <w:b/>
          <w:sz w:val="24"/>
          <w:szCs w:val="24"/>
          <w:lang w:val="es-ES"/>
        </w:rPr>
        <w:t xml:space="preserve">DIEZ </w:t>
      </w:r>
      <w:r w:rsidRPr="001F3A3E">
        <w:rPr>
          <w:rFonts w:ascii="Arial" w:hAnsi="Arial" w:cs="Arial"/>
          <w:b/>
          <w:sz w:val="24"/>
          <w:szCs w:val="24"/>
          <w:lang w:val="es-ES"/>
        </w:rPr>
        <w:t xml:space="preserve">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CA64EA" w:rsidRDefault="00CA64EA" w:rsidP="00CE61DB">
      <w:pPr>
        <w:pStyle w:val="Sinespaciado"/>
        <w:rPr>
          <w:rFonts w:ascii="Arial" w:eastAsia="Calibri" w:hAnsi="Arial" w:cs="Arial"/>
          <w:sz w:val="16"/>
          <w:szCs w:val="16"/>
        </w:rPr>
      </w:pPr>
    </w:p>
    <w:p w:rsidR="000278F5" w:rsidRPr="000278F5" w:rsidRDefault="000278F5" w:rsidP="000278F5">
      <w:pPr>
        <w:spacing w:after="0" w:line="240" w:lineRule="auto"/>
        <w:rPr>
          <w:rFonts w:ascii="Arial" w:hAnsi="Arial" w:cs="Arial"/>
          <w:b/>
          <w:sz w:val="24"/>
          <w:szCs w:val="24"/>
        </w:rPr>
      </w:pPr>
      <w:r w:rsidRPr="000278F5">
        <w:rPr>
          <w:rFonts w:ascii="Arial" w:hAnsi="Arial" w:cs="Arial"/>
          <w:b/>
          <w:sz w:val="24"/>
          <w:szCs w:val="24"/>
        </w:rPr>
        <w:t>CONSIDERANDO</w:t>
      </w:r>
    </w:p>
    <w:p w:rsidR="000278F5" w:rsidRPr="000278F5" w:rsidRDefault="000278F5" w:rsidP="000278F5">
      <w:pPr>
        <w:pStyle w:val="Sinespaciado"/>
      </w:pPr>
    </w:p>
    <w:p w:rsidR="000278F5" w:rsidRPr="000278F5" w:rsidRDefault="000278F5" w:rsidP="000278F5">
      <w:pPr>
        <w:spacing w:after="0" w:line="240" w:lineRule="auto"/>
        <w:jc w:val="both"/>
        <w:rPr>
          <w:rFonts w:ascii="Arial" w:hAnsi="Arial" w:cs="Arial"/>
          <w:sz w:val="24"/>
          <w:szCs w:val="24"/>
        </w:rPr>
      </w:pPr>
      <w:r w:rsidRPr="000278F5">
        <w:rPr>
          <w:rFonts w:ascii="Arial" w:hAnsi="Arial" w:cs="Arial"/>
          <w:sz w:val="24"/>
          <w:szCs w:val="24"/>
        </w:rPr>
        <w:t xml:space="preserve">Correo recibido el día 10 de julio de 2019, remitido por la Sra. Rebeca </w:t>
      </w:r>
      <w:proofErr w:type="spellStart"/>
      <w:r w:rsidRPr="000278F5">
        <w:rPr>
          <w:rFonts w:ascii="Arial" w:hAnsi="Arial" w:cs="Arial"/>
          <w:sz w:val="24"/>
          <w:szCs w:val="24"/>
        </w:rPr>
        <w:t>Cambronero</w:t>
      </w:r>
      <w:proofErr w:type="spellEnd"/>
      <w:r w:rsidRPr="000278F5">
        <w:rPr>
          <w:rFonts w:ascii="Arial" w:hAnsi="Arial" w:cs="Arial"/>
          <w:sz w:val="24"/>
          <w:szCs w:val="24"/>
        </w:rPr>
        <w:t xml:space="preserve">, Coordinadora de Servicios, Empresa </w:t>
      </w:r>
      <w:proofErr w:type="spellStart"/>
      <w:r w:rsidRPr="000278F5">
        <w:rPr>
          <w:rFonts w:ascii="Arial" w:hAnsi="Arial" w:cs="Arial"/>
          <w:sz w:val="24"/>
          <w:szCs w:val="24"/>
        </w:rPr>
        <w:t>HomeWatch</w:t>
      </w:r>
      <w:proofErr w:type="spellEnd"/>
      <w:r w:rsidRPr="000278F5">
        <w:rPr>
          <w:rFonts w:ascii="Arial" w:hAnsi="Arial" w:cs="Arial"/>
          <w:sz w:val="24"/>
          <w:szCs w:val="24"/>
        </w:rPr>
        <w:t xml:space="preserve"> </w:t>
      </w:r>
      <w:proofErr w:type="spellStart"/>
      <w:r w:rsidRPr="000278F5">
        <w:rPr>
          <w:rFonts w:ascii="Arial" w:hAnsi="Arial" w:cs="Arial"/>
          <w:sz w:val="24"/>
          <w:szCs w:val="24"/>
        </w:rPr>
        <w:t>CareGivers</w:t>
      </w:r>
      <w:proofErr w:type="spellEnd"/>
      <w:r w:rsidRPr="000278F5">
        <w:rPr>
          <w:rFonts w:ascii="Arial" w:hAnsi="Arial" w:cs="Arial"/>
          <w:sz w:val="24"/>
          <w:szCs w:val="24"/>
        </w:rPr>
        <w:t>, donde informa que por motivos de salud no podrá asistir a la audiencia brindada para esta noche y solicita se le conceda una nueva fecha.</w:t>
      </w:r>
    </w:p>
    <w:p w:rsidR="000278F5" w:rsidRPr="000278F5" w:rsidRDefault="000278F5" w:rsidP="000278F5">
      <w:pPr>
        <w:pStyle w:val="Sinespaciado"/>
      </w:pPr>
    </w:p>
    <w:p w:rsidR="000278F5" w:rsidRPr="000278F5" w:rsidRDefault="000278F5" w:rsidP="000278F5">
      <w:pPr>
        <w:spacing w:after="0" w:line="240" w:lineRule="auto"/>
        <w:rPr>
          <w:rFonts w:ascii="Arial" w:hAnsi="Arial" w:cs="Arial"/>
          <w:b/>
          <w:sz w:val="24"/>
          <w:szCs w:val="24"/>
        </w:rPr>
      </w:pPr>
      <w:r w:rsidRPr="000278F5">
        <w:rPr>
          <w:rFonts w:ascii="Arial" w:hAnsi="Arial" w:cs="Arial"/>
          <w:b/>
          <w:sz w:val="24"/>
          <w:szCs w:val="24"/>
        </w:rPr>
        <w:t>ESTE CONCEJO MUNICIPAL ACUERDA</w:t>
      </w:r>
    </w:p>
    <w:p w:rsidR="000278F5" w:rsidRPr="000278F5" w:rsidRDefault="000278F5" w:rsidP="000278F5">
      <w:pPr>
        <w:pStyle w:val="Sinespaciado"/>
      </w:pPr>
    </w:p>
    <w:p w:rsidR="000278F5" w:rsidRPr="000278F5" w:rsidRDefault="000278F5" w:rsidP="000278F5">
      <w:pPr>
        <w:jc w:val="both"/>
        <w:rPr>
          <w:rFonts w:ascii="Arial" w:hAnsi="Arial" w:cs="Arial"/>
          <w:sz w:val="24"/>
          <w:szCs w:val="24"/>
        </w:rPr>
      </w:pPr>
      <w:r w:rsidRPr="000278F5">
        <w:rPr>
          <w:rFonts w:ascii="Arial" w:hAnsi="Arial" w:cs="Arial"/>
          <w:sz w:val="24"/>
          <w:szCs w:val="24"/>
        </w:rPr>
        <w:t xml:space="preserve">Convocar a Sesión Extraordinaria a la señora en mención para el miércoles 09 de octubre de 2019, a las 6:15pm en la Sala de Sesiones ubicada en la planta baja de la Biblioteca Municipal, con el objetivo de conocer el proyecto de servicios de atención a personas vulnerables y población adulta mayor. </w:t>
      </w:r>
    </w:p>
    <w:p w:rsidR="000278F5" w:rsidRPr="000278F5" w:rsidRDefault="000278F5" w:rsidP="000278F5">
      <w:pPr>
        <w:jc w:val="both"/>
        <w:rPr>
          <w:rFonts w:ascii="Arial" w:hAnsi="Arial" w:cs="Arial"/>
          <w:b/>
        </w:rPr>
      </w:pPr>
      <w:r w:rsidRPr="000278F5">
        <w:rPr>
          <w:rFonts w:ascii="Arial" w:hAnsi="Arial" w:cs="Arial"/>
          <w:b/>
        </w:rPr>
        <w:t>ACUERDO UNÁNIME Y DECLARADO DEFINITIVAMENTE APROBADO N° 398-19</w:t>
      </w:r>
    </w:p>
    <w:p w:rsidR="000278F5" w:rsidRPr="000278F5" w:rsidRDefault="000278F5" w:rsidP="000278F5">
      <w:pPr>
        <w:numPr>
          <w:ilvl w:val="0"/>
          <w:numId w:val="33"/>
        </w:numPr>
        <w:spacing w:after="0" w:line="240" w:lineRule="auto"/>
        <w:ind w:right="-799"/>
        <w:rPr>
          <w:rFonts w:ascii="Arial" w:eastAsia="Calibri" w:hAnsi="Arial" w:cs="Arial"/>
          <w:sz w:val="24"/>
          <w:szCs w:val="24"/>
        </w:rPr>
      </w:pPr>
      <w:r w:rsidRPr="000278F5">
        <w:rPr>
          <w:rFonts w:ascii="Arial" w:eastAsia="Calibri" w:hAnsi="Arial" w:cs="Arial"/>
          <w:sz w:val="24"/>
          <w:szCs w:val="24"/>
        </w:rPr>
        <w:t>Julio César Benavides Espinoza, Partido Unidad Social Cristiana</w:t>
      </w:r>
    </w:p>
    <w:p w:rsidR="000278F5" w:rsidRPr="000278F5" w:rsidRDefault="000278F5" w:rsidP="000278F5">
      <w:pPr>
        <w:numPr>
          <w:ilvl w:val="0"/>
          <w:numId w:val="33"/>
        </w:numPr>
        <w:spacing w:after="0" w:line="240" w:lineRule="auto"/>
        <w:ind w:right="-799"/>
        <w:rPr>
          <w:rFonts w:ascii="Arial" w:eastAsia="Calibri" w:hAnsi="Arial" w:cs="Arial"/>
          <w:sz w:val="24"/>
          <w:szCs w:val="24"/>
        </w:rPr>
      </w:pPr>
      <w:r w:rsidRPr="000278F5">
        <w:rPr>
          <w:rFonts w:ascii="Arial" w:eastAsia="Calibri" w:hAnsi="Arial" w:cs="Arial"/>
          <w:sz w:val="24"/>
          <w:szCs w:val="24"/>
        </w:rPr>
        <w:t>José Fernando Méndez Vindas, Partido Unidad Social Cristiana</w:t>
      </w:r>
    </w:p>
    <w:p w:rsidR="000278F5" w:rsidRPr="000278F5" w:rsidRDefault="000278F5" w:rsidP="000278F5">
      <w:pPr>
        <w:numPr>
          <w:ilvl w:val="0"/>
          <w:numId w:val="33"/>
        </w:numPr>
        <w:spacing w:after="0" w:line="240" w:lineRule="auto"/>
        <w:ind w:right="-799"/>
        <w:rPr>
          <w:rFonts w:ascii="Arial" w:eastAsia="Calibri" w:hAnsi="Arial" w:cs="Arial"/>
          <w:sz w:val="24"/>
          <w:szCs w:val="24"/>
        </w:rPr>
      </w:pPr>
      <w:r w:rsidRPr="000278F5">
        <w:rPr>
          <w:rFonts w:ascii="Arial" w:eastAsia="Calibri" w:hAnsi="Arial" w:cs="Arial"/>
          <w:sz w:val="24"/>
          <w:szCs w:val="24"/>
        </w:rPr>
        <w:t>Damaris Gamboa Hernández, Partido Unidad Social Cristiana</w:t>
      </w:r>
    </w:p>
    <w:p w:rsidR="000278F5" w:rsidRPr="000278F5" w:rsidRDefault="000278F5" w:rsidP="000278F5">
      <w:pPr>
        <w:numPr>
          <w:ilvl w:val="0"/>
          <w:numId w:val="33"/>
        </w:numPr>
        <w:spacing w:after="0" w:line="240" w:lineRule="auto"/>
        <w:rPr>
          <w:rFonts w:ascii="Arial" w:eastAsia="Calibri" w:hAnsi="Arial" w:cs="Arial"/>
          <w:sz w:val="24"/>
          <w:szCs w:val="24"/>
        </w:rPr>
      </w:pPr>
      <w:r w:rsidRPr="000278F5">
        <w:rPr>
          <w:rFonts w:ascii="Arial" w:eastAsia="Calibri" w:hAnsi="Arial" w:cs="Arial"/>
          <w:sz w:val="24"/>
          <w:szCs w:val="24"/>
        </w:rPr>
        <w:t xml:space="preserve">Omar Sequeira </w:t>
      </w:r>
      <w:proofErr w:type="spellStart"/>
      <w:r w:rsidRPr="000278F5">
        <w:rPr>
          <w:rFonts w:ascii="Arial" w:eastAsia="Calibri" w:hAnsi="Arial" w:cs="Arial"/>
          <w:sz w:val="24"/>
          <w:szCs w:val="24"/>
        </w:rPr>
        <w:t>Sequeira</w:t>
      </w:r>
      <w:proofErr w:type="spellEnd"/>
      <w:r w:rsidRPr="000278F5">
        <w:rPr>
          <w:rFonts w:ascii="Arial" w:eastAsia="Calibri" w:hAnsi="Arial" w:cs="Arial"/>
          <w:sz w:val="24"/>
          <w:szCs w:val="24"/>
        </w:rPr>
        <w:t>, Partido Liberación Nacional</w:t>
      </w:r>
    </w:p>
    <w:p w:rsidR="000278F5" w:rsidRPr="000278F5" w:rsidRDefault="000278F5" w:rsidP="000278F5">
      <w:pPr>
        <w:numPr>
          <w:ilvl w:val="0"/>
          <w:numId w:val="33"/>
        </w:numPr>
        <w:spacing w:after="0" w:line="240" w:lineRule="auto"/>
        <w:rPr>
          <w:rFonts w:ascii="Arial" w:eastAsia="Calibri" w:hAnsi="Arial" w:cs="Arial"/>
          <w:sz w:val="24"/>
          <w:szCs w:val="24"/>
        </w:rPr>
      </w:pPr>
      <w:r w:rsidRPr="000278F5">
        <w:rPr>
          <w:rFonts w:ascii="Arial" w:hAnsi="Arial" w:cs="Arial"/>
          <w:sz w:val="24"/>
          <w:szCs w:val="24"/>
        </w:rPr>
        <w:t>Betty Castillo Ortiz, Partido Liberación Nacional</w:t>
      </w:r>
    </w:p>
    <w:p w:rsidR="00CA64EA" w:rsidRDefault="00CA64EA" w:rsidP="00CE61DB">
      <w:pPr>
        <w:pStyle w:val="Sinespaciado"/>
        <w:rPr>
          <w:rFonts w:ascii="Arial" w:eastAsia="Calibri" w:hAnsi="Arial" w:cs="Arial"/>
          <w:sz w:val="16"/>
          <w:szCs w:val="16"/>
        </w:rPr>
      </w:pPr>
    </w:p>
    <w:p w:rsidR="00CA64EA" w:rsidRDefault="00CA64EA" w:rsidP="00CE61DB">
      <w:pPr>
        <w:pStyle w:val="Sinespaciado"/>
        <w:rPr>
          <w:rFonts w:ascii="Arial" w:eastAsia="Calibri" w:hAnsi="Arial" w:cs="Arial"/>
          <w:sz w:val="16"/>
          <w:szCs w:val="16"/>
        </w:rPr>
      </w:pPr>
    </w:p>
    <w:p w:rsidR="00CA64EA" w:rsidRDefault="00CA64EA" w:rsidP="00CE61DB">
      <w:pPr>
        <w:pStyle w:val="Sinespaciado"/>
        <w:rPr>
          <w:rFonts w:ascii="Arial" w:eastAsia="Calibri" w:hAnsi="Arial" w:cs="Arial"/>
          <w:sz w:val="16"/>
          <w:szCs w:val="16"/>
        </w:rPr>
      </w:pPr>
    </w:p>
    <w:p w:rsidR="00CA64EA" w:rsidRDefault="00CA64EA" w:rsidP="00CE61DB">
      <w:pPr>
        <w:pStyle w:val="Sinespaciado"/>
        <w:rPr>
          <w:rFonts w:ascii="Arial" w:eastAsia="Calibri" w:hAnsi="Arial" w:cs="Arial"/>
          <w:sz w:val="16"/>
          <w:szCs w:val="16"/>
        </w:rPr>
      </w:pPr>
    </w:p>
    <w:p w:rsidR="000278F5" w:rsidRPr="001F3A3E" w:rsidRDefault="000278F5" w:rsidP="000278F5">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0278F5" w:rsidRDefault="000278F5" w:rsidP="000278F5">
      <w:pPr>
        <w:pStyle w:val="Sinespaciado"/>
        <w:jc w:val="center"/>
        <w:rPr>
          <w:rFonts w:ascii="Arial" w:hAnsi="Arial" w:cs="Arial"/>
          <w:b/>
          <w:sz w:val="24"/>
          <w:szCs w:val="24"/>
        </w:rPr>
      </w:pPr>
      <w:r w:rsidRPr="001F3A3E">
        <w:rPr>
          <w:rFonts w:ascii="Arial" w:hAnsi="Arial" w:cs="Arial"/>
          <w:b/>
          <w:sz w:val="24"/>
          <w:szCs w:val="24"/>
        </w:rPr>
        <w:t>SECRETARÍA CONCEJO MUNICIPAL</w:t>
      </w:r>
    </w:p>
    <w:p w:rsidR="000278F5" w:rsidRDefault="000278F5" w:rsidP="000278F5">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23468412" wp14:editId="63457536">
            <wp:extent cx="213459" cy="152400"/>
            <wp:effectExtent l="0" t="0" r="0" b="0"/>
            <wp:docPr id="17" name="Imagen 1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0278F5" w:rsidRPr="00CA64EA" w:rsidRDefault="000278F5" w:rsidP="000278F5">
      <w:pPr>
        <w:spacing w:after="0" w:line="240" w:lineRule="auto"/>
        <w:rPr>
          <w:rFonts w:ascii="Arial" w:eastAsia="Calibri" w:hAnsi="Arial" w:cs="Arial"/>
          <w:sz w:val="24"/>
          <w:szCs w:val="24"/>
        </w:rPr>
      </w:pPr>
    </w:p>
    <w:p w:rsidR="000278F5" w:rsidRPr="001F3A3E" w:rsidRDefault="000278F5" w:rsidP="000278F5">
      <w:pPr>
        <w:ind w:left="4956"/>
        <w:rPr>
          <w:rFonts w:ascii="Arial" w:hAnsi="Arial" w:cs="Arial"/>
          <w:b/>
          <w:sz w:val="24"/>
          <w:szCs w:val="24"/>
          <w:lang w:val="es-ES"/>
        </w:rPr>
      </w:pPr>
      <w:r>
        <w:rPr>
          <w:rFonts w:ascii="Arial" w:hAnsi="Arial" w:cs="Arial"/>
          <w:b/>
          <w:sz w:val="24"/>
          <w:szCs w:val="24"/>
          <w:lang w:val="es-ES"/>
        </w:rPr>
        <w:t xml:space="preserve">        OFICIO MSPH-CM-ACUER-399</w:t>
      </w:r>
      <w:r w:rsidRPr="001F3A3E">
        <w:rPr>
          <w:rFonts w:ascii="Arial" w:hAnsi="Arial" w:cs="Arial"/>
          <w:b/>
          <w:sz w:val="24"/>
          <w:szCs w:val="24"/>
          <w:lang w:val="es-ES"/>
        </w:rPr>
        <w:t>-19</w:t>
      </w:r>
    </w:p>
    <w:p w:rsidR="000278F5" w:rsidRPr="001F3A3E" w:rsidRDefault="000278F5" w:rsidP="000278F5">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11 de julio</w:t>
      </w:r>
      <w:r w:rsidRPr="001F3A3E">
        <w:rPr>
          <w:rFonts w:ascii="Arial" w:eastAsia="Calibri" w:hAnsi="Arial" w:cs="Arial"/>
          <w:sz w:val="24"/>
          <w:szCs w:val="24"/>
          <w:lang w:val="es-ES"/>
        </w:rPr>
        <w:t xml:space="preserve"> de 2019</w:t>
      </w:r>
    </w:p>
    <w:p w:rsidR="000278F5" w:rsidRPr="001F3A3E" w:rsidRDefault="000278F5" w:rsidP="000278F5">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0278F5" w:rsidRDefault="000278F5" w:rsidP="000278F5">
      <w:pPr>
        <w:pStyle w:val="Sinespaciado"/>
        <w:rPr>
          <w:rFonts w:ascii="Arial" w:hAnsi="Arial" w:cs="Arial"/>
          <w:sz w:val="24"/>
          <w:szCs w:val="24"/>
          <w:lang w:val="es-ES" w:eastAsia="es-ES"/>
        </w:rPr>
      </w:pPr>
      <w:r>
        <w:rPr>
          <w:rFonts w:ascii="Arial" w:hAnsi="Arial" w:cs="Arial"/>
          <w:sz w:val="24"/>
          <w:szCs w:val="24"/>
          <w:lang w:val="es-ES" w:eastAsia="es-ES"/>
        </w:rPr>
        <w:t>Señores</w:t>
      </w:r>
    </w:p>
    <w:p w:rsidR="000278F5" w:rsidRDefault="000278F5" w:rsidP="000278F5">
      <w:pPr>
        <w:pStyle w:val="Sinespaciado"/>
        <w:rPr>
          <w:rFonts w:ascii="Arial" w:hAnsi="Arial" w:cs="Arial"/>
          <w:sz w:val="24"/>
          <w:szCs w:val="24"/>
          <w:lang w:val="es-ES" w:eastAsia="es-ES"/>
        </w:rPr>
      </w:pPr>
      <w:r>
        <w:rPr>
          <w:rFonts w:ascii="Arial" w:hAnsi="Arial" w:cs="Arial"/>
          <w:sz w:val="24"/>
          <w:szCs w:val="24"/>
          <w:lang w:val="es-ES" w:eastAsia="es-ES"/>
        </w:rPr>
        <w:t>Concejo Municipal</w:t>
      </w:r>
    </w:p>
    <w:p w:rsidR="000278F5" w:rsidRPr="00A25B15" w:rsidRDefault="000278F5" w:rsidP="000278F5">
      <w:pPr>
        <w:pStyle w:val="Sinespaciado"/>
        <w:rPr>
          <w:rFonts w:ascii="Arial" w:hAnsi="Arial" w:cs="Arial"/>
          <w:sz w:val="24"/>
          <w:szCs w:val="24"/>
          <w:lang w:val="es-ES" w:eastAsia="es-ES"/>
        </w:rPr>
      </w:pPr>
      <w:r>
        <w:rPr>
          <w:rFonts w:ascii="Arial" w:hAnsi="Arial" w:cs="Arial"/>
          <w:sz w:val="24"/>
          <w:szCs w:val="24"/>
          <w:lang w:val="es-ES" w:eastAsia="es-ES"/>
        </w:rPr>
        <w:t>Municipalidad de San Pablo de Heredia</w:t>
      </w:r>
    </w:p>
    <w:p w:rsidR="000278F5" w:rsidRDefault="000278F5" w:rsidP="000278F5">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0278F5" w:rsidRDefault="000278F5" w:rsidP="000278F5">
      <w:pPr>
        <w:spacing w:after="0"/>
        <w:rPr>
          <w:rFonts w:ascii="Arial" w:eastAsia="Times New Roman" w:hAnsi="Arial" w:cs="Arial"/>
          <w:sz w:val="24"/>
          <w:szCs w:val="24"/>
          <w:lang w:val="es-ES" w:eastAsia="es-ES"/>
        </w:rPr>
      </w:pPr>
    </w:p>
    <w:p w:rsidR="000278F5" w:rsidRPr="001F3A3E" w:rsidRDefault="000278F5" w:rsidP="000278F5">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0278F5" w:rsidRPr="001F3A3E" w:rsidRDefault="000278F5" w:rsidP="000278F5">
      <w:pPr>
        <w:spacing w:after="0" w:line="240" w:lineRule="auto"/>
        <w:rPr>
          <w:rFonts w:ascii="Calibri" w:eastAsia="Calibri" w:hAnsi="Calibri" w:cs="Times New Roman"/>
          <w:lang w:val="es-ES"/>
        </w:rPr>
      </w:pPr>
    </w:p>
    <w:p w:rsidR="000278F5" w:rsidRPr="001F3A3E" w:rsidRDefault="000278F5" w:rsidP="000278F5">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0278F5" w:rsidRPr="001F3A3E" w:rsidRDefault="000278F5" w:rsidP="000278F5">
      <w:pPr>
        <w:spacing w:after="0" w:line="240" w:lineRule="auto"/>
        <w:rPr>
          <w:rFonts w:ascii="Calibri" w:eastAsia="Calibri" w:hAnsi="Calibri" w:cs="Times New Roman"/>
          <w:lang w:val="es-ES" w:eastAsia="es-ES"/>
        </w:rPr>
      </w:pPr>
    </w:p>
    <w:p w:rsidR="000278F5" w:rsidRPr="001F3A3E" w:rsidRDefault="000278F5" w:rsidP="000278F5">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0278F5" w:rsidRPr="00E479ED" w:rsidRDefault="000278F5" w:rsidP="000278F5">
      <w:pPr>
        <w:pStyle w:val="Sinespaciad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EXTRAORDINARIA 11</w:t>
      </w:r>
      <w:r w:rsidRPr="001F3A3E">
        <w:rPr>
          <w:rFonts w:ascii="Arial" w:hAnsi="Arial" w:cs="Arial"/>
          <w:b/>
          <w:sz w:val="24"/>
          <w:szCs w:val="24"/>
          <w:lang w:val="es-ES"/>
        </w:rPr>
        <w:t>-19</w:t>
      </w:r>
      <w:r>
        <w:rPr>
          <w:rFonts w:ascii="Arial" w:hAnsi="Arial" w:cs="Arial"/>
          <w:b/>
          <w:sz w:val="24"/>
          <w:szCs w:val="24"/>
          <w:lang w:val="es-ES"/>
        </w:rPr>
        <w:t>E</w:t>
      </w:r>
      <w:r w:rsidRPr="001F3A3E">
        <w:rPr>
          <w:rFonts w:ascii="Arial" w:hAnsi="Arial" w:cs="Arial"/>
          <w:b/>
          <w:sz w:val="24"/>
          <w:szCs w:val="24"/>
          <w:lang w:val="es-ES"/>
        </w:rPr>
        <w:t xml:space="preserve"> CELEBRADA EL DÍA </w:t>
      </w:r>
      <w:r>
        <w:rPr>
          <w:rFonts w:ascii="Arial" w:hAnsi="Arial" w:cs="Arial"/>
          <w:b/>
          <w:sz w:val="24"/>
          <w:szCs w:val="24"/>
          <w:lang w:val="es-ES"/>
        </w:rPr>
        <w:t xml:space="preserve">DIEZ </w:t>
      </w:r>
      <w:r w:rsidRPr="001F3A3E">
        <w:rPr>
          <w:rFonts w:ascii="Arial" w:hAnsi="Arial" w:cs="Arial"/>
          <w:b/>
          <w:sz w:val="24"/>
          <w:szCs w:val="24"/>
          <w:lang w:val="es-ES"/>
        </w:rPr>
        <w:t xml:space="preserve">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CA64EA" w:rsidRDefault="00CA64EA" w:rsidP="00CE61DB">
      <w:pPr>
        <w:pStyle w:val="Sinespaciado"/>
        <w:rPr>
          <w:rFonts w:ascii="Arial" w:eastAsia="Calibri" w:hAnsi="Arial" w:cs="Arial"/>
          <w:sz w:val="16"/>
          <w:szCs w:val="16"/>
        </w:rPr>
      </w:pPr>
    </w:p>
    <w:p w:rsidR="000278F5" w:rsidRPr="000278F5" w:rsidRDefault="000278F5" w:rsidP="000278F5">
      <w:pPr>
        <w:jc w:val="both"/>
        <w:rPr>
          <w:rFonts w:ascii="Arial" w:eastAsia="Calibri" w:hAnsi="Arial" w:cs="Arial"/>
          <w:b/>
          <w:sz w:val="24"/>
          <w:szCs w:val="24"/>
          <w:lang w:val="es-ES"/>
        </w:rPr>
      </w:pPr>
      <w:r w:rsidRPr="000278F5">
        <w:rPr>
          <w:rFonts w:ascii="Arial" w:eastAsia="Calibri" w:hAnsi="Arial" w:cs="Arial"/>
          <w:b/>
          <w:sz w:val="24"/>
          <w:szCs w:val="24"/>
          <w:lang w:val="es-ES"/>
        </w:rPr>
        <w:t>CONSIDERANDO</w:t>
      </w:r>
    </w:p>
    <w:p w:rsidR="000278F5" w:rsidRDefault="000278F5" w:rsidP="000278F5">
      <w:pPr>
        <w:numPr>
          <w:ilvl w:val="0"/>
          <w:numId w:val="34"/>
        </w:numPr>
        <w:spacing w:line="256" w:lineRule="auto"/>
        <w:contextualSpacing/>
        <w:jc w:val="both"/>
        <w:rPr>
          <w:rFonts w:ascii="Arial" w:eastAsia="Calibri" w:hAnsi="Arial" w:cs="Arial"/>
          <w:sz w:val="24"/>
          <w:szCs w:val="24"/>
          <w:lang w:val="es-ES"/>
        </w:rPr>
      </w:pPr>
      <w:r w:rsidRPr="000278F5">
        <w:rPr>
          <w:rFonts w:ascii="Arial" w:eastAsia="Calibri" w:hAnsi="Arial" w:cs="Arial"/>
          <w:sz w:val="24"/>
          <w:szCs w:val="24"/>
          <w:lang w:val="es-ES"/>
        </w:rPr>
        <w:t xml:space="preserve">Acuerdo Municipal CM-273-19 adoptado en la Sesión Ordinaria N°21-19 celebrada el día 20 de mayo del corriente,  donde se solicita a la Dirección General de Ingeniería de Transito su colaboración para la aprobación del ruta o permiso respectivo para desarrollar la Tercera Carrera </w:t>
      </w:r>
      <w:proofErr w:type="spellStart"/>
      <w:r w:rsidRPr="000278F5">
        <w:rPr>
          <w:rFonts w:ascii="Arial" w:eastAsia="Calibri" w:hAnsi="Arial" w:cs="Arial"/>
          <w:sz w:val="24"/>
          <w:szCs w:val="24"/>
          <w:lang w:val="es-ES"/>
        </w:rPr>
        <w:t>Pableña</w:t>
      </w:r>
      <w:proofErr w:type="spellEnd"/>
      <w:r w:rsidRPr="000278F5">
        <w:rPr>
          <w:rFonts w:ascii="Arial" w:eastAsia="Calibri" w:hAnsi="Arial" w:cs="Arial"/>
          <w:sz w:val="24"/>
          <w:szCs w:val="24"/>
          <w:lang w:val="es-ES"/>
        </w:rPr>
        <w:t>, con el objetivo de que dicha actividad se realice bajo los más altos estándares de seguridad hacia los participantes.</w:t>
      </w:r>
    </w:p>
    <w:p w:rsidR="000278F5" w:rsidRPr="000278F5" w:rsidRDefault="000278F5" w:rsidP="000278F5">
      <w:pPr>
        <w:spacing w:line="256" w:lineRule="auto"/>
        <w:ind w:left="720"/>
        <w:contextualSpacing/>
        <w:jc w:val="both"/>
        <w:rPr>
          <w:rFonts w:ascii="Arial" w:eastAsia="Calibri" w:hAnsi="Arial" w:cs="Arial"/>
          <w:sz w:val="24"/>
          <w:szCs w:val="24"/>
          <w:lang w:val="es-ES"/>
        </w:rPr>
      </w:pPr>
    </w:p>
    <w:p w:rsidR="000278F5" w:rsidRDefault="000278F5" w:rsidP="000278F5">
      <w:pPr>
        <w:numPr>
          <w:ilvl w:val="0"/>
          <w:numId w:val="34"/>
        </w:numPr>
        <w:spacing w:line="256" w:lineRule="auto"/>
        <w:contextualSpacing/>
        <w:jc w:val="both"/>
        <w:rPr>
          <w:rFonts w:ascii="Arial" w:eastAsia="Calibri" w:hAnsi="Arial" w:cs="Arial"/>
          <w:sz w:val="24"/>
          <w:szCs w:val="24"/>
          <w:lang w:val="es-ES"/>
        </w:rPr>
      </w:pPr>
      <w:r w:rsidRPr="000278F5">
        <w:rPr>
          <w:rFonts w:ascii="Arial" w:eastAsia="Calibri" w:hAnsi="Arial" w:cs="Arial"/>
          <w:sz w:val="24"/>
          <w:szCs w:val="24"/>
          <w:lang w:val="es-ES"/>
        </w:rPr>
        <w:t xml:space="preserve">Acuerdo Municipal CM-337-19, adoptado en la Sesión Ordinaria N° 25-19 celebrada el </w:t>
      </w:r>
      <w:r w:rsidR="00111FEA" w:rsidRPr="000278F5">
        <w:rPr>
          <w:rFonts w:ascii="Arial" w:eastAsia="Calibri" w:hAnsi="Arial" w:cs="Arial"/>
          <w:sz w:val="24"/>
          <w:szCs w:val="24"/>
          <w:lang w:val="es-ES"/>
        </w:rPr>
        <w:t>día</w:t>
      </w:r>
      <w:r w:rsidRPr="000278F5">
        <w:rPr>
          <w:rFonts w:ascii="Arial" w:eastAsia="Calibri" w:hAnsi="Arial" w:cs="Arial"/>
          <w:sz w:val="24"/>
          <w:szCs w:val="24"/>
          <w:lang w:val="es-ES"/>
        </w:rPr>
        <w:t xml:space="preserve"> 17 de junio de 2019, donde se ratificó el acuerdo CM-273-19 con el objetivo de que la Sra. Natalia </w:t>
      </w:r>
      <w:proofErr w:type="spellStart"/>
      <w:r w:rsidRPr="000278F5">
        <w:rPr>
          <w:rFonts w:ascii="Arial" w:eastAsia="Calibri" w:hAnsi="Arial" w:cs="Arial"/>
          <w:sz w:val="24"/>
          <w:szCs w:val="24"/>
          <w:lang w:val="es-ES"/>
        </w:rPr>
        <w:t>Jager</w:t>
      </w:r>
      <w:proofErr w:type="spellEnd"/>
      <w:r w:rsidRPr="000278F5">
        <w:rPr>
          <w:rFonts w:ascii="Arial" w:eastAsia="Calibri" w:hAnsi="Arial" w:cs="Arial"/>
          <w:sz w:val="24"/>
          <w:szCs w:val="24"/>
          <w:lang w:val="es-ES"/>
        </w:rPr>
        <w:t xml:space="preserve"> Chavarría, Depto. Estudio y Diseños, División General de Ingeniería de Tránsito, MOPT, se pronuncia en los términos que corresponda en un plazo no mayor a diez días hábiles. </w:t>
      </w:r>
    </w:p>
    <w:p w:rsidR="000278F5" w:rsidRPr="000278F5" w:rsidRDefault="000278F5" w:rsidP="000278F5">
      <w:pPr>
        <w:spacing w:line="256" w:lineRule="auto"/>
        <w:contextualSpacing/>
        <w:jc w:val="both"/>
        <w:rPr>
          <w:rFonts w:ascii="Arial" w:eastAsia="Calibri" w:hAnsi="Arial" w:cs="Arial"/>
          <w:sz w:val="24"/>
          <w:szCs w:val="24"/>
          <w:lang w:val="es-ES"/>
        </w:rPr>
      </w:pPr>
    </w:p>
    <w:p w:rsidR="000278F5" w:rsidRDefault="000278F5" w:rsidP="000278F5">
      <w:pPr>
        <w:numPr>
          <w:ilvl w:val="0"/>
          <w:numId w:val="34"/>
        </w:numPr>
        <w:spacing w:line="256" w:lineRule="auto"/>
        <w:contextualSpacing/>
        <w:jc w:val="both"/>
        <w:rPr>
          <w:rFonts w:ascii="Arial" w:eastAsia="Calibri" w:hAnsi="Arial" w:cs="Arial"/>
          <w:sz w:val="24"/>
          <w:szCs w:val="24"/>
          <w:lang w:val="es-ES"/>
        </w:rPr>
      </w:pPr>
      <w:r w:rsidRPr="000278F5">
        <w:rPr>
          <w:rFonts w:ascii="Arial" w:eastAsia="Calibri" w:hAnsi="Arial" w:cs="Arial"/>
          <w:sz w:val="24"/>
          <w:szCs w:val="24"/>
          <w:lang w:val="es-ES"/>
        </w:rPr>
        <w:t xml:space="preserve">Que la Tercera Carrera </w:t>
      </w:r>
      <w:proofErr w:type="spellStart"/>
      <w:r w:rsidRPr="000278F5">
        <w:rPr>
          <w:rFonts w:ascii="Arial" w:eastAsia="Calibri" w:hAnsi="Arial" w:cs="Arial"/>
          <w:sz w:val="24"/>
          <w:szCs w:val="24"/>
          <w:lang w:val="es-ES"/>
        </w:rPr>
        <w:t>Pableña</w:t>
      </w:r>
      <w:proofErr w:type="spellEnd"/>
      <w:r w:rsidRPr="000278F5">
        <w:rPr>
          <w:rFonts w:ascii="Arial" w:eastAsia="Calibri" w:hAnsi="Arial" w:cs="Arial"/>
          <w:sz w:val="24"/>
          <w:szCs w:val="24"/>
          <w:lang w:val="es-ES"/>
        </w:rPr>
        <w:t xml:space="preserve"> se llevó a cabo el pasado domingo 30 de junio del corriente en el cantón de San Pablo de Heredia, de una manera exitosa.</w:t>
      </w:r>
    </w:p>
    <w:p w:rsidR="000278F5" w:rsidRPr="000278F5" w:rsidRDefault="000278F5" w:rsidP="000278F5">
      <w:pPr>
        <w:spacing w:line="256" w:lineRule="auto"/>
        <w:ind w:left="720"/>
        <w:contextualSpacing/>
        <w:jc w:val="both"/>
        <w:rPr>
          <w:rFonts w:ascii="Arial" w:eastAsia="Calibri" w:hAnsi="Arial" w:cs="Arial"/>
          <w:sz w:val="24"/>
          <w:szCs w:val="24"/>
          <w:lang w:val="es-ES"/>
        </w:rPr>
      </w:pPr>
    </w:p>
    <w:p w:rsidR="000278F5" w:rsidRPr="000278F5" w:rsidRDefault="000278F5" w:rsidP="000278F5">
      <w:pPr>
        <w:jc w:val="both"/>
        <w:rPr>
          <w:rFonts w:ascii="Arial" w:eastAsia="Calibri" w:hAnsi="Arial" w:cs="Arial"/>
          <w:b/>
          <w:sz w:val="24"/>
          <w:szCs w:val="24"/>
          <w:lang w:val="es-ES"/>
        </w:rPr>
      </w:pPr>
      <w:r w:rsidRPr="000278F5">
        <w:rPr>
          <w:rFonts w:ascii="Arial" w:eastAsia="Calibri" w:hAnsi="Arial" w:cs="Arial"/>
          <w:b/>
          <w:sz w:val="24"/>
          <w:szCs w:val="24"/>
          <w:lang w:val="es-ES"/>
        </w:rPr>
        <w:t>ESTE CONCEJO MUNICIPAL ACUERDA</w:t>
      </w:r>
    </w:p>
    <w:p w:rsidR="000278F5" w:rsidRPr="000278F5" w:rsidRDefault="000278F5" w:rsidP="000278F5">
      <w:pPr>
        <w:jc w:val="both"/>
        <w:rPr>
          <w:rFonts w:ascii="Arial" w:eastAsia="Calibri" w:hAnsi="Arial" w:cs="Arial"/>
          <w:sz w:val="24"/>
          <w:szCs w:val="24"/>
          <w:lang w:val="es-ES"/>
        </w:rPr>
      </w:pPr>
      <w:r w:rsidRPr="000278F5">
        <w:rPr>
          <w:rFonts w:ascii="Arial" w:eastAsia="Calibri" w:hAnsi="Arial" w:cs="Arial"/>
          <w:sz w:val="24"/>
          <w:szCs w:val="24"/>
          <w:lang w:val="es-ES"/>
        </w:rPr>
        <w:t xml:space="preserve">Desestimar los acuerdos CM-273-19 y CM-337-19 ya que carecen de interés actual con base en lo que cita el considerando 3. </w:t>
      </w:r>
    </w:p>
    <w:p w:rsidR="000278F5" w:rsidRPr="000278F5" w:rsidRDefault="000278F5" w:rsidP="000278F5">
      <w:pPr>
        <w:jc w:val="both"/>
        <w:rPr>
          <w:rFonts w:ascii="Arial" w:hAnsi="Arial" w:cs="Arial"/>
          <w:b/>
        </w:rPr>
      </w:pPr>
      <w:r w:rsidRPr="000278F5">
        <w:rPr>
          <w:rFonts w:ascii="Arial" w:hAnsi="Arial" w:cs="Arial"/>
          <w:b/>
        </w:rPr>
        <w:t>ACUERDO UNÁNIME Y DECLARADO DEFINITIVAMENTE APROBADO N° 399-19</w:t>
      </w:r>
    </w:p>
    <w:p w:rsidR="000278F5" w:rsidRPr="000278F5" w:rsidRDefault="000278F5" w:rsidP="000278F5">
      <w:pPr>
        <w:numPr>
          <w:ilvl w:val="0"/>
          <w:numId w:val="35"/>
        </w:numPr>
        <w:spacing w:after="0" w:line="240" w:lineRule="auto"/>
        <w:ind w:right="-799"/>
        <w:rPr>
          <w:rFonts w:ascii="Arial" w:eastAsia="Calibri" w:hAnsi="Arial" w:cs="Arial"/>
          <w:sz w:val="24"/>
          <w:szCs w:val="24"/>
        </w:rPr>
      </w:pPr>
      <w:r w:rsidRPr="000278F5">
        <w:rPr>
          <w:rFonts w:ascii="Arial" w:eastAsia="Calibri" w:hAnsi="Arial" w:cs="Arial"/>
          <w:sz w:val="24"/>
          <w:szCs w:val="24"/>
        </w:rPr>
        <w:t>Julio César Benavides Espinoza, Partido Unidad Social Cristiana</w:t>
      </w:r>
    </w:p>
    <w:p w:rsidR="000278F5" w:rsidRPr="000278F5" w:rsidRDefault="000278F5" w:rsidP="000278F5">
      <w:pPr>
        <w:numPr>
          <w:ilvl w:val="0"/>
          <w:numId w:val="35"/>
        </w:numPr>
        <w:spacing w:after="0" w:line="240" w:lineRule="auto"/>
        <w:ind w:right="-799"/>
        <w:rPr>
          <w:rFonts w:ascii="Arial" w:eastAsia="Calibri" w:hAnsi="Arial" w:cs="Arial"/>
          <w:sz w:val="24"/>
          <w:szCs w:val="24"/>
        </w:rPr>
      </w:pPr>
      <w:r w:rsidRPr="000278F5">
        <w:rPr>
          <w:rFonts w:ascii="Arial" w:eastAsia="Calibri" w:hAnsi="Arial" w:cs="Arial"/>
          <w:sz w:val="24"/>
          <w:szCs w:val="24"/>
        </w:rPr>
        <w:t>José Fernando Méndez Vindas, Partido Unidad Social Cristiana</w:t>
      </w:r>
    </w:p>
    <w:p w:rsidR="000278F5" w:rsidRPr="000278F5" w:rsidRDefault="000278F5" w:rsidP="000278F5">
      <w:pPr>
        <w:numPr>
          <w:ilvl w:val="0"/>
          <w:numId w:val="35"/>
        </w:numPr>
        <w:spacing w:after="0" w:line="240" w:lineRule="auto"/>
        <w:ind w:right="-799"/>
        <w:rPr>
          <w:rFonts w:ascii="Arial" w:eastAsia="Calibri" w:hAnsi="Arial" w:cs="Arial"/>
          <w:sz w:val="24"/>
          <w:szCs w:val="24"/>
        </w:rPr>
      </w:pPr>
      <w:r w:rsidRPr="000278F5">
        <w:rPr>
          <w:rFonts w:ascii="Arial" w:eastAsia="Calibri" w:hAnsi="Arial" w:cs="Arial"/>
          <w:sz w:val="24"/>
          <w:szCs w:val="24"/>
        </w:rPr>
        <w:t>Damaris Gamboa Hernández, Partido Unidad Social Cristiana</w:t>
      </w:r>
    </w:p>
    <w:p w:rsidR="000278F5" w:rsidRPr="000278F5" w:rsidRDefault="000278F5" w:rsidP="000278F5">
      <w:pPr>
        <w:numPr>
          <w:ilvl w:val="0"/>
          <w:numId w:val="35"/>
        </w:numPr>
        <w:spacing w:after="0" w:line="240" w:lineRule="auto"/>
        <w:rPr>
          <w:rFonts w:ascii="Arial" w:eastAsia="Calibri" w:hAnsi="Arial" w:cs="Arial"/>
          <w:sz w:val="24"/>
          <w:szCs w:val="24"/>
        </w:rPr>
      </w:pPr>
      <w:r w:rsidRPr="000278F5">
        <w:rPr>
          <w:rFonts w:ascii="Arial" w:eastAsia="Calibri" w:hAnsi="Arial" w:cs="Arial"/>
          <w:sz w:val="24"/>
          <w:szCs w:val="24"/>
        </w:rPr>
        <w:t xml:space="preserve">Omar Sequeira </w:t>
      </w:r>
      <w:proofErr w:type="spellStart"/>
      <w:r w:rsidRPr="000278F5">
        <w:rPr>
          <w:rFonts w:ascii="Arial" w:eastAsia="Calibri" w:hAnsi="Arial" w:cs="Arial"/>
          <w:sz w:val="24"/>
          <w:szCs w:val="24"/>
        </w:rPr>
        <w:t>Sequeira</w:t>
      </w:r>
      <w:proofErr w:type="spellEnd"/>
      <w:r w:rsidRPr="000278F5">
        <w:rPr>
          <w:rFonts w:ascii="Arial" w:eastAsia="Calibri" w:hAnsi="Arial" w:cs="Arial"/>
          <w:sz w:val="24"/>
          <w:szCs w:val="24"/>
        </w:rPr>
        <w:t>, Partido Liberación Nacional</w:t>
      </w:r>
    </w:p>
    <w:p w:rsidR="000278F5" w:rsidRPr="000278F5" w:rsidRDefault="000278F5" w:rsidP="000278F5">
      <w:pPr>
        <w:numPr>
          <w:ilvl w:val="0"/>
          <w:numId w:val="35"/>
        </w:numPr>
        <w:spacing w:after="0" w:line="240" w:lineRule="auto"/>
        <w:rPr>
          <w:rFonts w:ascii="Arial" w:eastAsia="Calibri" w:hAnsi="Arial" w:cs="Arial"/>
          <w:sz w:val="24"/>
          <w:szCs w:val="24"/>
        </w:rPr>
      </w:pPr>
      <w:r w:rsidRPr="000278F5">
        <w:rPr>
          <w:rFonts w:ascii="Arial" w:hAnsi="Arial" w:cs="Arial"/>
          <w:sz w:val="24"/>
          <w:szCs w:val="24"/>
        </w:rPr>
        <w:t>Betty Castillo Ortiz, Partido Liberación Nacional</w:t>
      </w:r>
    </w:p>
    <w:p w:rsidR="00CA64EA" w:rsidRDefault="00CA64EA" w:rsidP="00CE61DB">
      <w:pPr>
        <w:pStyle w:val="Sinespaciado"/>
        <w:rPr>
          <w:rFonts w:ascii="Arial" w:eastAsia="Calibri" w:hAnsi="Arial" w:cs="Arial"/>
          <w:sz w:val="16"/>
          <w:szCs w:val="16"/>
        </w:rPr>
      </w:pPr>
    </w:p>
    <w:p w:rsidR="00CA64EA" w:rsidRDefault="00CA64EA" w:rsidP="00CE61DB">
      <w:pPr>
        <w:pStyle w:val="Sinespaciado"/>
        <w:rPr>
          <w:rFonts w:ascii="Arial" w:eastAsia="Calibri" w:hAnsi="Arial" w:cs="Arial"/>
          <w:sz w:val="16"/>
          <w:szCs w:val="16"/>
        </w:rPr>
      </w:pPr>
    </w:p>
    <w:p w:rsidR="00CA64EA" w:rsidRDefault="00CA64EA" w:rsidP="00CE61DB">
      <w:pPr>
        <w:pStyle w:val="Sinespaciado"/>
        <w:rPr>
          <w:rFonts w:ascii="Arial" w:eastAsia="Calibri" w:hAnsi="Arial" w:cs="Arial"/>
          <w:sz w:val="16"/>
          <w:szCs w:val="16"/>
        </w:rPr>
      </w:pPr>
    </w:p>
    <w:p w:rsidR="00CA64EA" w:rsidRDefault="00CA64EA" w:rsidP="00CE61DB">
      <w:pPr>
        <w:pStyle w:val="Sinespaciado"/>
        <w:rPr>
          <w:rFonts w:ascii="Arial" w:eastAsia="Calibri" w:hAnsi="Arial" w:cs="Arial"/>
          <w:sz w:val="16"/>
          <w:szCs w:val="16"/>
        </w:rPr>
      </w:pPr>
    </w:p>
    <w:p w:rsidR="000278F5" w:rsidRDefault="000278F5" w:rsidP="00CE61DB">
      <w:pPr>
        <w:pStyle w:val="Sinespaciado"/>
        <w:rPr>
          <w:rFonts w:ascii="Arial" w:eastAsia="Calibri" w:hAnsi="Arial" w:cs="Arial"/>
          <w:sz w:val="16"/>
          <w:szCs w:val="16"/>
        </w:rPr>
      </w:pPr>
    </w:p>
    <w:p w:rsidR="000278F5" w:rsidRDefault="000278F5" w:rsidP="00CE61DB">
      <w:pPr>
        <w:pStyle w:val="Sinespaciado"/>
        <w:rPr>
          <w:rFonts w:ascii="Arial" w:eastAsia="Calibri" w:hAnsi="Arial" w:cs="Arial"/>
          <w:sz w:val="16"/>
          <w:szCs w:val="16"/>
        </w:rPr>
      </w:pPr>
    </w:p>
    <w:p w:rsidR="000278F5" w:rsidRPr="001F3A3E" w:rsidRDefault="000278F5" w:rsidP="000278F5">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0278F5" w:rsidRDefault="000278F5" w:rsidP="000278F5">
      <w:pPr>
        <w:pStyle w:val="Sinespaciado"/>
        <w:jc w:val="center"/>
        <w:rPr>
          <w:rFonts w:ascii="Arial" w:hAnsi="Arial" w:cs="Arial"/>
          <w:b/>
          <w:sz w:val="24"/>
          <w:szCs w:val="24"/>
        </w:rPr>
      </w:pPr>
      <w:r w:rsidRPr="001F3A3E">
        <w:rPr>
          <w:rFonts w:ascii="Arial" w:hAnsi="Arial" w:cs="Arial"/>
          <w:b/>
          <w:sz w:val="24"/>
          <w:szCs w:val="24"/>
        </w:rPr>
        <w:t>SECRETARÍA CONCEJO MUNICIPAL</w:t>
      </w:r>
    </w:p>
    <w:p w:rsidR="000278F5" w:rsidRDefault="000278F5" w:rsidP="000278F5">
      <w:pPr>
        <w:pStyle w:val="Sinespaciado"/>
        <w:rPr>
          <w:rFonts w:ascii="Arial" w:eastAsia="Calibri" w:hAnsi="Arial" w:cs="Arial"/>
          <w:sz w:val="16"/>
          <w:szCs w:val="16"/>
        </w:rPr>
      </w:pPr>
      <w:r w:rsidRPr="004E1F96">
        <w:rPr>
          <w:rFonts w:ascii="Arial" w:eastAsia="Calibri" w:hAnsi="Arial" w:cs="Arial"/>
          <w:noProof/>
          <w:sz w:val="16"/>
          <w:szCs w:val="16"/>
          <w:lang w:eastAsia="es-CR"/>
        </w:rPr>
        <w:lastRenderedPageBreak/>
        <w:drawing>
          <wp:inline distT="0" distB="0" distL="0" distR="0" wp14:anchorId="1BDA309F" wp14:editId="1C880ACC">
            <wp:extent cx="213459" cy="152400"/>
            <wp:effectExtent l="0" t="0" r="0" b="0"/>
            <wp:docPr id="18" name="Imagen 1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0278F5" w:rsidRPr="00CA64EA" w:rsidRDefault="000278F5" w:rsidP="000278F5">
      <w:pPr>
        <w:spacing w:after="0" w:line="240" w:lineRule="auto"/>
        <w:rPr>
          <w:rFonts w:ascii="Arial" w:eastAsia="Calibri" w:hAnsi="Arial" w:cs="Arial"/>
          <w:sz w:val="24"/>
          <w:szCs w:val="24"/>
        </w:rPr>
      </w:pPr>
    </w:p>
    <w:p w:rsidR="00CA64EA" w:rsidRDefault="00CA64EA" w:rsidP="00CE61DB">
      <w:pPr>
        <w:pStyle w:val="Sinespaciado"/>
        <w:rPr>
          <w:rFonts w:ascii="Arial" w:eastAsia="Calibri" w:hAnsi="Arial" w:cs="Arial"/>
          <w:sz w:val="16"/>
          <w:szCs w:val="16"/>
        </w:rPr>
      </w:pPr>
    </w:p>
    <w:p w:rsidR="00CA64EA" w:rsidRDefault="00CA64EA" w:rsidP="00CE61DB">
      <w:pPr>
        <w:pStyle w:val="Sinespaciado"/>
        <w:rPr>
          <w:rFonts w:ascii="Arial" w:eastAsia="Calibri" w:hAnsi="Arial" w:cs="Arial"/>
          <w:sz w:val="16"/>
          <w:szCs w:val="16"/>
        </w:rPr>
      </w:pPr>
    </w:p>
    <w:p w:rsidR="00CA64EA" w:rsidRDefault="00CA64EA" w:rsidP="00CE61DB">
      <w:pPr>
        <w:pStyle w:val="Sinespaciado"/>
        <w:rPr>
          <w:rFonts w:ascii="Arial" w:eastAsia="Calibri" w:hAnsi="Arial" w:cs="Arial"/>
          <w:sz w:val="16"/>
          <w:szCs w:val="16"/>
        </w:rPr>
      </w:pPr>
    </w:p>
    <w:p w:rsidR="00CA64EA" w:rsidRDefault="00CA64EA" w:rsidP="00CE61DB">
      <w:pPr>
        <w:pStyle w:val="Sinespaciado"/>
        <w:rPr>
          <w:rFonts w:ascii="Arial" w:eastAsia="Calibri" w:hAnsi="Arial" w:cs="Arial"/>
          <w:sz w:val="16"/>
          <w:szCs w:val="16"/>
        </w:rPr>
      </w:pPr>
    </w:p>
    <w:p w:rsidR="00CA64EA" w:rsidRDefault="00CA64EA" w:rsidP="00CE61DB">
      <w:pPr>
        <w:pStyle w:val="Sinespaciado"/>
        <w:rPr>
          <w:rFonts w:ascii="Arial" w:eastAsia="Calibri" w:hAnsi="Arial" w:cs="Arial"/>
          <w:sz w:val="16"/>
          <w:szCs w:val="16"/>
        </w:rPr>
      </w:pPr>
    </w:p>
    <w:p w:rsidR="00CA64EA" w:rsidRDefault="00CA64EA" w:rsidP="00CE61DB">
      <w:pPr>
        <w:pStyle w:val="Sinespaciado"/>
        <w:rPr>
          <w:rFonts w:ascii="Arial" w:eastAsia="Calibri" w:hAnsi="Arial" w:cs="Arial"/>
          <w:sz w:val="16"/>
          <w:szCs w:val="16"/>
        </w:rPr>
      </w:pPr>
    </w:p>
    <w:p w:rsidR="00CA64EA" w:rsidRDefault="00CA64EA" w:rsidP="00CE61DB">
      <w:pPr>
        <w:pStyle w:val="Sinespaciado"/>
        <w:rPr>
          <w:rFonts w:ascii="Arial" w:eastAsia="Calibri" w:hAnsi="Arial" w:cs="Arial"/>
          <w:sz w:val="16"/>
          <w:szCs w:val="16"/>
        </w:rPr>
      </w:pPr>
    </w:p>
    <w:p w:rsidR="00CA64EA" w:rsidRDefault="00CA64EA" w:rsidP="00CE61DB">
      <w:pPr>
        <w:pStyle w:val="Sinespaciado"/>
        <w:rPr>
          <w:rFonts w:ascii="Arial" w:eastAsia="Calibri" w:hAnsi="Arial" w:cs="Arial"/>
          <w:sz w:val="16"/>
          <w:szCs w:val="16"/>
        </w:rPr>
      </w:pPr>
    </w:p>
    <w:p w:rsidR="00CA64EA" w:rsidRDefault="00CA64EA" w:rsidP="00CE61DB">
      <w:pPr>
        <w:pStyle w:val="Sinespaciado"/>
        <w:rPr>
          <w:rFonts w:ascii="Arial" w:eastAsia="Calibri" w:hAnsi="Arial" w:cs="Arial"/>
          <w:sz w:val="16"/>
          <w:szCs w:val="16"/>
        </w:rPr>
      </w:pPr>
    </w:p>
    <w:p w:rsidR="00CA64EA" w:rsidRDefault="00CA64EA" w:rsidP="00CE61DB">
      <w:pPr>
        <w:pStyle w:val="Sinespaciado"/>
        <w:rPr>
          <w:rFonts w:ascii="Arial" w:eastAsia="Calibri" w:hAnsi="Arial" w:cs="Arial"/>
          <w:sz w:val="16"/>
          <w:szCs w:val="16"/>
        </w:rPr>
      </w:pPr>
    </w:p>
    <w:p w:rsidR="00CA64EA" w:rsidRDefault="00CA64EA" w:rsidP="00CE61DB">
      <w:pPr>
        <w:pStyle w:val="Sinespaciado"/>
        <w:rPr>
          <w:rFonts w:ascii="Arial" w:eastAsia="Calibri" w:hAnsi="Arial" w:cs="Arial"/>
          <w:sz w:val="16"/>
          <w:szCs w:val="16"/>
        </w:rPr>
      </w:pPr>
    </w:p>
    <w:p w:rsidR="00CA64EA" w:rsidRDefault="00CA64EA" w:rsidP="00CE61DB">
      <w:pPr>
        <w:pStyle w:val="Sinespaciado"/>
        <w:rPr>
          <w:rFonts w:ascii="Arial" w:eastAsia="Calibri" w:hAnsi="Arial" w:cs="Arial"/>
          <w:sz w:val="16"/>
          <w:szCs w:val="16"/>
        </w:rPr>
      </w:pPr>
    </w:p>
    <w:p w:rsidR="00111FEA" w:rsidRDefault="00111FEA" w:rsidP="00CE61DB">
      <w:pPr>
        <w:pStyle w:val="Sinespaciado"/>
        <w:rPr>
          <w:rFonts w:ascii="Arial" w:eastAsia="Calibri" w:hAnsi="Arial" w:cs="Arial"/>
          <w:sz w:val="16"/>
          <w:szCs w:val="16"/>
        </w:rPr>
      </w:pPr>
    </w:p>
    <w:p w:rsidR="00111FEA" w:rsidRDefault="00111FEA" w:rsidP="00CE61DB">
      <w:pPr>
        <w:pStyle w:val="Sinespaciado"/>
        <w:rPr>
          <w:rFonts w:ascii="Arial" w:eastAsia="Calibri" w:hAnsi="Arial" w:cs="Arial"/>
          <w:sz w:val="16"/>
          <w:szCs w:val="16"/>
        </w:rPr>
      </w:pPr>
    </w:p>
    <w:p w:rsidR="00111FEA" w:rsidRDefault="00111FEA" w:rsidP="00CE61DB">
      <w:pPr>
        <w:pStyle w:val="Sinespaciado"/>
        <w:rPr>
          <w:rFonts w:ascii="Arial" w:eastAsia="Calibri" w:hAnsi="Arial" w:cs="Arial"/>
          <w:sz w:val="16"/>
          <w:szCs w:val="16"/>
        </w:rPr>
      </w:pPr>
    </w:p>
    <w:p w:rsidR="00111FEA" w:rsidRDefault="00111FEA" w:rsidP="00CE61DB">
      <w:pPr>
        <w:pStyle w:val="Sinespaciado"/>
        <w:rPr>
          <w:rFonts w:ascii="Arial" w:eastAsia="Calibri" w:hAnsi="Arial" w:cs="Arial"/>
          <w:sz w:val="16"/>
          <w:szCs w:val="16"/>
        </w:rPr>
      </w:pPr>
    </w:p>
    <w:p w:rsidR="00111FEA" w:rsidRDefault="00111FEA" w:rsidP="00CE61DB">
      <w:pPr>
        <w:pStyle w:val="Sinespaciado"/>
        <w:rPr>
          <w:rFonts w:ascii="Arial" w:eastAsia="Calibri" w:hAnsi="Arial" w:cs="Arial"/>
          <w:sz w:val="16"/>
          <w:szCs w:val="16"/>
        </w:rPr>
      </w:pPr>
    </w:p>
    <w:p w:rsidR="00111FEA" w:rsidRDefault="00111FEA" w:rsidP="00CE61DB">
      <w:pPr>
        <w:pStyle w:val="Sinespaciado"/>
        <w:rPr>
          <w:rFonts w:ascii="Arial" w:eastAsia="Calibri" w:hAnsi="Arial" w:cs="Arial"/>
          <w:sz w:val="16"/>
          <w:szCs w:val="16"/>
        </w:rPr>
      </w:pPr>
    </w:p>
    <w:p w:rsidR="00111FEA" w:rsidRDefault="00111FEA" w:rsidP="00CE61DB">
      <w:pPr>
        <w:pStyle w:val="Sinespaciado"/>
        <w:rPr>
          <w:rFonts w:ascii="Arial" w:eastAsia="Calibri" w:hAnsi="Arial" w:cs="Arial"/>
          <w:sz w:val="16"/>
          <w:szCs w:val="16"/>
        </w:rPr>
      </w:pPr>
    </w:p>
    <w:p w:rsidR="00111FEA" w:rsidRDefault="00111FEA" w:rsidP="00CE61DB">
      <w:pPr>
        <w:pStyle w:val="Sinespaciado"/>
        <w:rPr>
          <w:rFonts w:ascii="Arial" w:eastAsia="Calibri" w:hAnsi="Arial" w:cs="Arial"/>
          <w:sz w:val="16"/>
          <w:szCs w:val="16"/>
        </w:rPr>
      </w:pPr>
    </w:p>
    <w:p w:rsidR="00111FEA" w:rsidRDefault="00111FEA" w:rsidP="00CE61DB">
      <w:pPr>
        <w:pStyle w:val="Sinespaciado"/>
        <w:rPr>
          <w:rFonts w:ascii="Arial" w:eastAsia="Calibri" w:hAnsi="Arial" w:cs="Arial"/>
          <w:sz w:val="16"/>
          <w:szCs w:val="16"/>
        </w:rPr>
      </w:pPr>
    </w:p>
    <w:p w:rsidR="00111FEA" w:rsidRDefault="00111FEA" w:rsidP="00CE61DB">
      <w:pPr>
        <w:pStyle w:val="Sinespaciado"/>
        <w:rPr>
          <w:rFonts w:ascii="Arial" w:eastAsia="Calibri" w:hAnsi="Arial" w:cs="Arial"/>
          <w:sz w:val="16"/>
          <w:szCs w:val="16"/>
        </w:rPr>
      </w:pPr>
    </w:p>
    <w:p w:rsidR="00111FEA" w:rsidRDefault="00111FEA" w:rsidP="00CE61DB">
      <w:pPr>
        <w:pStyle w:val="Sinespaciado"/>
        <w:rPr>
          <w:rFonts w:ascii="Arial" w:eastAsia="Calibri" w:hAnsi="Arial" w:cs="Arial"/>
          <w:sz w:val="16"/>
          <w:szCs w:val="16"/>
        </w:rPr>
      </w:pPr>
    </w:p>
    <w:p w:rsidR="00111FEA" w:rsidRDefault="00111FEA" w:rsidP="00CE61DB">
      <w:pPr>
        <w:pStyle w:val="Sinespaciado"/>
        <w:rPr>
          <w:rFonts w:ascii="Arial" w:eastAsia="Calibri" w:hAnsi="Arial" w:cs="Arial"/>
          <w:sz w:val="16"/>
          <w:szCs w:val="16"/>
        </w:rPr>
      </w:pPr>
    </w:p>
    <w:p w:rsidR="00111FEA" w:rsidRDefault="00111FEA" w:rsidP="00CE61DB">
      <w:pPr>
        <w:pStyle w:val="Sinespaciado"/>
        <w:rPr>
          <w:rFonts w:ascii="Arial" w:eastAsia="Calibri" w:hAnsi="Arial" w:cs="Arial"/>
          <w:sz w:val="16"/>
          <w:szCs w:val="16"/>
        </w:rPr>
      </w:pPr>
    </w:p>
    <w:p w:rsidR="00111FEA" w:rsidRDefault="00111FEA" w:rsidP="00CE61DB">
      <w:pPr>
        <w:pStyle w:val="Sinespaciado"/>
        <w:rPr>
          <w:rFonts w:ascii="Arial" w:eastAsia="Calibri" w:hAnsi="Arial" w:cs="Arial"/>
          <w:sz w:val="16"/>
          <w:szCs w:val="16"/>
        </w:rPr>
      </w:pPr>
    </w:p>
    <w:p w:rsidR="00111FEA" w:rsidRDefault="00111FEA" w:rsidP="00CE61DB">
      <w:pPr>
        <w:pStyle w:val="Sinespaciado"/>
        <w:rPr>
          <w:rFonts w:ascii="Arial" w:eastAsia="Calibri" w:hAnsi="Arial" w:cs="Arial"/>
          <w:sz w:val="16"/>
          <w:szCs w:val="16"/>
        </w:rPr>
      </w:pPr>
    </w:p>
    <w:p w:rsidR="00111FEA" w:rsidRDefault="00111FEA" w:rsidP="00CE61DB">
      <w:pPr>
        <w:pStyle w:val="Sinespaciado"/>
        <w:rPr>
          <w:rFonts w:ascii="Arial" w:eastAsia="Calibri" w:hAnsi="Arial" w:cs="Arial"/>
          <w:sz w:val="16"/>
          <w:szCs w:val="16"/>
        </w:rPr>
      </w:pPr>
    </w:p>
    <w:p w:rsidR="00111FEA" w:rsidRDefault="00111FEA" w:rsidP="00CE61DB">
      <w:pPr>
        <w:pStyle w:val="Sinespaciado"/>
        <w:rPr>
          <w:rFonts w:ascii="Arial" w:eastAsia="Calibri" w:hAnsi="Arial" w:cs="Arial"/>
          <w:sz w:val="16"/>
          <w:szCs w:val="16"/>
        </w:rPr>
      </w:pPr>
    </w:p>
    <w:p w:rsidR="00111FEA" w:rsidRDefault="00111FEA" w:rsidP="00CE61DB">
      <w:pPr>
        <w:pStyle w:val="Sinespaciado"/>
        <w:rPr>
          <w:rFonts w:ascii="Arial" w:eastAsia="Calibri" w:hAnsi="Arial" w:cs="Arial"/>
          <w:sz w:val="16"/>
          <w:szCs w:val="16"/>
        </w:rPr>
      </w:pPr>
    </w:p>
    <w:p w:rsidR="00111FEA" w:rsidRDefault="00111FEA" w:rsidP="00CE61DB">
      <w:pPr>
        <w:pStyle w:val="Sinespaciado"/>
        <w:rPr>
          <w:rFonts w:ascii="Arial" w:eastAsia="Calibri" w:hAnsi="Arial" w:cs="Arial"/>
          <w:sz w:val="16"/>
          <w:szCs w:val="16"/>
        </w:rPr>
      </w:pPr>
    </w:p>
    <w:p w:rsidR="00111FEA" w:rsidRDefault="00111FEA" w:rsidP="00CE61DB">
      <w:pPr>
        <w:pStyle w:val="Sinespaciado"/>
        <w:rPr>
          <w:rFonts w:ascii="Arial" w:eastAsia="Calibri" w:hAnsi="Arial" w:cs="Arial"/>
          <w:sz w:val="16"/>
          <w:szCs w:val="16"/>
        </w:rPr>
      </w:pPr>
    </w:p>
    <w:p w:rsidR="00111FEA" w:rsidRDefault="00111FEA" w:rsidP="00CE61DB">
      <w:pPr>
        <w:pStyle w:val="Sinespaciado"/>
        <w:rPr>
          <w:rFonts w:ascii="Arial" w:eastAsia="Calibri" w:hAnsi="Arial" w:cs="Arial"/>
          <w:sz w:val="16"/>
          <w:szCs w:val="16"/>
        </w:rPr>
      </w:pPr>
    </w:p>
    <w:p w:rsidR="00111FEA" w:rsidRDefault="00111FEA" w:rsidP="00CE61DB">
      <w:pPr>
        <w:pStyle w:val="Sinespaciado"/>
        <w:rPr>
          <w:rFonts w:ascii="Arial" w:eastAsia="Calibri" w:hAnsi="Arial" w:cs="Arial"/>
          <w:sz w:val="16"/>
          <w:szCs w:val="16"/>
        </w:rPr>
      </w:pPr>
    </w:p>
    <w:p w:rsidR="00111FEA" w:rsidRDefault="00111FEA" w:rsidP="00CE61DB">
      <w:pPr>
        <w:pStyle w:val="Sinespaciado"/>
        <w:rPr>
          <w:rFonts w:ascii="Arial" w:eastAsia="Calibri" w:hAnsi="Arial" w:cs="Arial"/>
          <w:sz w:val="16"/>
          <w:szCs w:val="16"/>
        </w:rPr>
      </w:pPr>
    </w:p>
    <w:p w:rsidR="00111FEA" w:rsidRDefault="00111FEA" w:rsidP="00CE61DB">
      <w:pPr>
        <w:pStyle w:val="Sinespaciado"/>
        <w:rPr>
          <w:rFonts w:ascii="Arial" w:eastAsia="Calibri" w:hAnsi="Arial" w:cs="Arial"/>
          <w:sz w:val="16"/>
          <w:szCs w:val="16"/>
        </w:rPr>
      </w:pPr>
    </w:p>
    <w:p w:rsidR="00111FEA" w:rsidRDefault="00111FEA" w:rsidP="00CE61DB">
      <w:pPr>
        <w:pStyle w:val="Sinespaciado"/>
        <w:rPr>
          <w:rFonts w:ascii="Arial" w:eastAsia="Calibri" w:hAnsi="Arial" w:cs="Arial"/>
          <w:sz w:val="16"/>
          <w:szCs w:val="16"/>
        </w:rPr>
      </w:pPr>
    </w:p>
    <w:p w:rsidR="00111FEA" w:rsidRDefault="00111FEA" w:rsidP="00CE61DB">
      <w:pPr>
        <w:pStyle w:val="Sinespaciado"/>
        <w:rPr>
          <w:rFonts w:ascii="Arial" w:eastAsia="Calibri" w:hAnsi="Arial" w:cs="Arial"/>
          <w:sz w:val="16"/>
          <w:szCs w:val="16"/>
        </w:rPr>
      </w:pPr>
    </w:p>
    <w:p w:rsidR="00111FEA" w:rsidRDefault="00111FEA" w:rsidP="00CE61DB">
      <w:pPr>
        <w:pStyle w:val="Sinespaciado"/>
        <w:rPr>
          <w:rFonts w:ascii="Arial" w:eastAsia="Calibri" w:hAnsi="Arial" w:cs="Arial"/>
          <w:sz w:val="16"/>
          <w:szCs w:val="16"/>
        </w:rPr>
      </w:pPr>
    </w:p>
    <w:p w:rsidR="00111FEA" w:rsidRDefault="00111FEA" w:rsidP="00CE61DB">
      <w:pPr>
        <w:pStyle w:val="Sinespaciado"/>
        <w:rPr>
          <w:rFonts w:ascii="Arial" w:eastAsia="Calibri" w:hAnsi="Arial" w:cs="Arial"/>
          <w:sz w:val="16"/>
          <w:szCs w:val="16"/>
        </w:rPr>
      </w:pPr>
    </w:p>
    <w:p w:rsidR="00111FEA" w:rsidRDefault="00111FEA" w:rsidP="00CE61DB">
      <w:pPr>
        <w:pStyle w:val="Sinespaciado"/>
        <w:rPr>
          <w:rFonts w:ascii="Arial" w:eastAsia="Calibri" w:hAnsi="Arial" w:cs="Arial"/>
          <w:sz w:val="16"/>
          <w:szCs w:val="16"/>
        </w:rPr>
      </w:pPr>
    </w:p>
    <w:p w:rsidR="00111FEA" w:rsidRDefault="00111FEA" w:rsidP="00CE61DB">
      <w:pPr>
        <w:pStyle w:val="Sinespaciado"/>
        <w:rPr>
          <w:rFonts w:ascii="Arial" w:eastAsia="Calibri" w:hAnsi="Arial" w:cs="Arial"/>
          <w:sz w:val="16"/>
          <w:szCs w:val="16"/>
        </w:rPr>
      </w:pPr>
    </w:p>
    <w:p w:rsidR="00111FEA" w:rsidRDefault="00111FEA" w:rsidP="00CE61DB">
      <w:pPr>
        <w:pStyle w:val="Sinespaciado"/>
        <w:rPr>
          <w:rFonts w:ascii="Arial" w:eastAsia="Calibri" w:hAnsi="Arial" w:cs="Arial"/>
          <w:sz w:val="16"/>
          <w:szCs w:val="16"/>
        </w:rPr>
      </w:pPr>
    </w:p>
    <w:p w:rsidR="00111FEA" w:rsidRDefault="00111FEA" w:rsidP="00CE61DB">
      <w:pPr>
        <w:pStyle w:val="Sinespaciado"/>
        <w:rPr>
          <w:rFonts w:ascii="Arial" w:eastAsia="Calibri" w:hAnsi="Arial" w:cs="Arial"/>
          <w:sz w:val="16"/>
          <w:szCs w:val="16"/>
        </w:rPr>
      </w:pPr>
    </w:p>
    <w:p w:rsidR="00111FEA" w:rsidRDefault="00111FEA" w:rsidP="00CE61DB">
      <w:pPr>
        <w:pStyle w:val="Sinespaciado"/>
        <w:rPr>
          <w:rFonts w:ascii="Arial" w:eastAsia="Calibri" w:hAnsi="Arial" w:cs="Arial"/>
          <w:sz w:val="16"/>
          <w:szCs w:val="16"/>
        </w:rPr>
      </w:pPr>
    </w:p>
    <w:p w:rsidR="00111FEA" w:rsidRDefault="00111FEA" w:rsidP="00CE61DB">
      <w:pPr>
        <w:pStyle w:val="Sinespaciado"/>
        <w:rPr>
          <w:rFonts w:ascii="Arial" w:eastAsia="Calibri" w:hAnsi="Arial" w:cs="Arial"/>
          <w:sz w:val="16"/>
          <w:szCs w:val="16"/>
        </w:rPr>
      </w:pPr>
    </w:p>
    <w:p w:rsidR="00111FEA" w:rsidRDefault="00111FEA" w:rsidP="00CE61DB">
      <w:pPr>
        <w:pStyle w:val="Sinespaciado"/>
        <w:rPr>
          <w:rFonts w:ascii="Arial" w:eastAsia="Calibri" w:hAnsi="Arial" w:cs="Arial"/>
          <w:sz w:val="16"/>
          <w:szCs w:val="16"/>
        </w:rPr>
      </w:pPr>
    </w:p>
    <w:p w:rsidR="00111FEA" w:rsidRDefault="00111FEA" w:rsidP="00CE61DB">
      <w:pPr>
        <w:pStyle w:val="Sinespaciado"/>
        <w:rPr>
          <w:rFonts w:ascii="Arial" w:eastAsia="Calibri" w:hAnsi="Arial" w:cs="Arial"/>
          <w:sz w:val="16"/>
          <w:szCs w:val="16"/>
        </w:rPr>
      </w:pPr>
    </w:p>
    <w:p w:rsidR="00111FEA" w:rsidRDefault="00111FEA" w:rsidP="00CE61DB">
      <w:pPr>
        <w:pStyle w:val="Sinespaciado"/>
        <w:rPr>
          <w:rFonts w:ascii="Arial" w:eastAsia="Calibri" w:hAnsi="Arial" w:cs="Arial"/>
          <w:sz w:val="16"/>
          <w:szCs w:val="16"/>
        </w:rPr>
      </w:pPr>
    </w:p>
    <w:p w:rsidR="00111FEA" w:rsidRDefault="00111FEA" w:rsidP="00CE61DB">
      <w:pPr>
        <w:pStyle w:val="Sinespaciado"/>
        <w:rPr>
          <w:rFonts w:ascii="Arial" w:eastAsia="Calibri" w:hAnsi="Arial" w:cs="Arial"/>
          <w:sz w:val="16"/>
          <w:szCs w:val="16"/>
        </w:rPr>
      </w:pPr>
    </w:p>
    <w:p w:rsidR="00111FEA" w:rsidRDefault="00111FEA" w:rsidP="00CE61DB">
      <w:pPr>
        <w:pStyle w:val="Sinespaciado"/>
        <w:rPr>
          <w:rFonts w:ascii="Arial" w:eastAsia="Calibri" w:hAnsi="Arial" w:cs="Arial"/>
          <w:sz w:val="16"/>
          <w:szCs w:val="16"/>
        </w:rPr>
      </w:pPr>
    </w:p>
    <w:p w:rsidR="00111FEA" w:rsidRPr="001F3A3E" w:rsidRDefault="00111FEA" w:rsidP="00111FEA">
      <w:pPr>
        <w:ind w:left="4956"/>
        <w:rPr>
          <w:rFonts w:ascii="Arial" w:hAnsi="Arial" w:cs="Arial"/>
          <w:b/>
          <w:sz w:val="24"/>
          <w:szCs w:val="24"/>
          <w:lang w:val="es-ES"/>
        </w:rPr>
      </w:pPr>
      <w:r>
        <w:rPr>
          <w:rFonts w:ascii="Arial" w:hAnsi="Arial" w:cs="Arial"/>
          <w:b/>
          <w:sz w:val="24"/>
          <w:szCs w:val="24"/>
          <w:lang w:val="es-ES"/>
        </w:rPr>
        <w:t xml:space="preserve">        OFICIO MSPH-CM-ACUER-400</w:t>
      </w:r>
      <w:r w:rsidRPr="001F3A3E">
        <w:rPr>
          <w:rFonts w:ascii="Arial" w:hAnsi="Arial" w:cs="Arial"/>
          <w:b/>
          <w:sz w:val="24"/>
          <w:szCs w:val="24"/>
          <w:lang w:val="es-ES"/>
        </w:rPr>
        <w:t>-19</w:t>
      </w:r>
    </w:p>
    <w:p w:rsidR="00111FEA" w:rsidRPr="001F3A3E" w:rsidRDefault="00111FEA" w:rsidP="00111FEA">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11 de julio</w:t>
      </w:r>
      <w:r w:rsidRPr="001F3A3E">
        <w:rPr>
          <w:rFonts w:ascii="Arial" w:eastAsia="Calibri" w:hAnsi="Arial" w:cs="Arial"/>
          <w:sz w:val="24"/>
          <w:szCs w:val="24"/>
          <w:lang w:val="es-ES"/>
        </w:rPr>
        <w:t xml:space="preserve"> de 2019</w:t>
      </w:r>
    </w:p>
    <w:p w:rsidR="00111FEA" w:rsidRPr="001F3A3E" w:rsidRDefault="00111FEA" w:rsidP="00111FEA">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111FEA" w:rsidRDefault="00111FEA" w:rsidP="00111FEA">
      <w:pPr>
        <w:pStyle w:val="Sinespaciado"/>
        <w:rPr>
          <w:rFonts w:ascii="Arial" w:hAnsi="Arial" w:cs="Arial"/>
          <w:sz w:val="24"/>
          <w:szCs w:val="24"/>
          <w:lang w:val="es-ES" w:eastAsia="es-ES"/>
        </w:rPr>
      </w:pPr>
      <w:r>
        <w:rPr>
          <w:rFonts w:ascii="Arial" w:hAnsi="Arial" w:cs="Arial"/>
          <w:sz w:val="24"/>
          <w:szCs w:val="24"/>
          <w:lang w:val="es-ES" w:eastAsia="es-ES"/>
        </w:rPr>
        <w:t>Señor</w:t>
      </w:r>
    </w:p>
    <w:p w:rsidR="00111FEA" w:rsidRDefault="00111FEA" w:rsidP="00111FEA">
      <w:pPr>
        <w:pStyle w:val="Sinespaciado"/>
        <w:rPr>
          <w:rFonts w:ascii="Arial" w:hAnsi="Arial" w:cs="Arial"/>
          <w:sz w:val="24"/>
          <w:szCs w:val="24"/>
          <w:lang w:val="es-ES" w:eastAsia="es-ES"/>
        </w:rPr>
      </w:pPr>
      <w:r>
        <w:rPr>
          <w:rFonts w:ascii="Arial" w:hAnsi="Arial" w:cs="Arial"/>
          <w:sz w:val="24"/>
          <w:szCs w:val="24"/>
          <w:lang w:val="es-ES" w:eastAsia="es-ES"/>
        </w:rPr>
        <w:t>Bernardo Porras López, Alcalde Municipal</w:t>
      </w:r>
    </w:p>
    <w:p w:rsidR="00111FEA" w:rsidRPr="00A25B15" w:rsidRDefault="00111FEA" w:rsidP="00111FEA">
      <w:pPr>
        <w:pStyle w:val="Sinespaciado"/>
        <w:rPr>
          <w:rFonts w:ascii="Arial" w:hAnsi="Arial" w:cs="Arial"/>
          <w:sz w:val="24"/>
          <w:szCs w:val="24"/>
          <w:lang w:val="es-ES" w:eastAsia="es-ES"/>
        </w:rPr>
      </w:pPr>
      <w:r>
        <w:rPr>
          <w:rFonts w:ascii="Arial" w:hAnsi="Arial" w:cs="Arial"/>
          <w:sz w:val="24"/>
          <w:szCs w:val="24"/>
          <w:lang w:val="es-ES" w:eastAsia="es-ES"/>
        </w:rPr>
        <w:t>Municipalidad de San Pablo de Heredia</w:t>
      </w:r>
    </w:p>
    <w:p w:rsidR="00111FEA" w:rsidRDefault="00111FEA" w:rsidP="00111FEA">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111FEA" w:rsidRDefault="00111FEA" w:rsidP="00111FEA">
      <w:pPr>
        <w:spacing w:after="0"/>
        <w:rPr>
          <w:rFonts w:ascii="Arial" w:eastAsia="Times New Roman" w:hAnsi="Arial" w:cs="Arial"/>
          <w:sz w:val="24"/>
          <w:szCs w:val="24"/>
          <w:lang w:val="es-ES" w:eastAsia="es-ES"/>
        </w:rPr>
      </w:pPr>
    </w:p>
    <w:p w:rsidR="00111FEA" w:rsidRPr="001F3A3E" w:rsidRDefault="00111FEA" w:rsidP="00111FEA">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111FEA" w:rsidRPr="001F3A3E" w:rsidRDefault="00111FEA" w:rsidP="00111FEA">
      <w:pPr>
        <w:spacing w:after="0" w:line="240" w:lineRule="auto"/>
        <w:rPr>
          <w:rFonts w:ascii="Calibri" w:eastAsia="Calibri" w:hAnsi="Calibri" w:cs="Times New Roman"/>
          <w:lang w:val="es-ES"/>
        </w:rPr>
      </w:pPr>
    </w:p>
    <w:p w:rsidR="00111FEA" w:rsidRPr="001F3A3E" w:rsidRDefault="00111FEA" w:rsidP="00111FEA">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111FEA" w:rsidRPr="001F3A3E" w:rsidRDefault="00111FEA" w:rsidP="00111FEA">
      <w:pPr>
        <w:spacing w:after="0" w:line="240" w:lineRule="auto"/>
        <w:rPr>
          <w:rFonts w:ascii="Calibri" w:eastAsia="Calibri" w:hAnsi="Calibri" w:cs="Times New Roman"/>
          <w:lang w:val="es-ES" w:eastAsia="es-ES"/>
        </w:rPr>
      </w:pPr>
    </w:p>
    <w:p w:rsidR="00111FEA" w:rsidRPr="001F3A3E" w:rsidRDefault="00111FEA" w:rsidP="00111FEA">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111FEA" w:rsidRPr="00E479ED" w:rsidRDefault="00111FEA" w:rsidP="00111FEA">
      <w:pPr>
        <w:pStyle w:val="Sinespaciad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EXTRAORDINARIA 11</w:t>
      </w:r>
      <w:r w:rsidRPr="001F3A3E">
        <w:rPr>
          <w:rFonts w:ascii="Arial" w:hAnsi="Arial" w:cs="Arial"/>
          <w:b/>
          <w:sz w:val="24"/>
          <w:szCs w:val="24"/>
          <w:lang w:val="es-ES"/>
        </w:rPr>
        <w:t>-19</w:t>
      </w:r>
      <w:r>
        <w:rPr>
          <w:rFonts w:ascii="Arial" w:hAnsi="Arial" w:cs="Arial"/>
          <w:b/>
          <w:sz w:val="24"/>
          <w:szCs w:val="24"/>
          <w:lang w:val="es-ES"/>
        </w:rPr>
        <w:t>E</w:t>
      </w:r>
      <w:r w:rsidRPr="001F3A3E">
        <w:rPr>
          <w:rFonts w:ascii="Arial" w:hAnsi="Arial" w:cs="Arial"/>
          <w:b/>
          <w:sz w:val="24"/>
          <w:szCs w:val="24"/>
          <w:lang w:val="es-ES"/>
        </w:rPr>
        <w:t xml:space="preserve"> CELEBRADA EL DÍA </w:t>
      </w:r>
      <w:r>
        <w:rPr>
          <w:rFonts w:ascii="Arial" w:hAnsi="Arial" w:cs="Arial"/>
          <w:b/>
          <w:sz w:val="24"/>
          <w:szCs w:val="24"/>
          <w:lang w:val="es-ES"/>
        </w:rPr>
        <w:t xml:space="preserve">DIEZ </w:t>
      </w:r>
      <w:r w:rsidRPr="001F3A3E">
        <w:rPr>
          <w:rFonts w:ascii="Arial" w:hAnsi="Arial" w:cs="Arial"/>
          <w:b/>
          <w:sz w:val="24"/>
          <w:szCs w:val="24"/>
          <w:lang w:val="es-ES"/>
        </w:rPr>
        <w:t xml:space="preserve">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111FEA" w:rsidRDefault="00111FEA" w:rsidP="00CE61DB">
      <w:pPr>
        <w:pStyle w:val="Sinespaciado"/>
        <w:rPr>
          <w:rFonts w:ascii="Arial" w:eastAsia="Calibri" w:hAnsi="Arial" w:cs="Arial"/>
          <w:sz w:val="16"/>
          <w:szCs w:val="16"/>
        </w:rPr>
      </w:pPr>
    </w:p>
    <w:p w:rsidR="00111FEA" w:rsidRPr="00111FEA" w:rsidRDefault="00111FEA" w:rsidP="00111FEA">
      <w:pPr>
        <w:jc w:val="both"/>
        <w:rPr>
          <w:rFonts w:ascii="Arial" w:eastAsia="Calibri" w:hAnsi="Arial" w:cs="Arial"/>
          <w:sz w:val="24"/>
          <w:szCs w:val="24"/>
        </w:rPr>
      </w:pPr>
      <w:r w:rsidRPr="00111FEA">
        <w:rPr>
          <w:rFonts w:ascii="Arial" w:eastAsia="Calibri" w:hAnsi="Arial" w:cs="Arial"/>
          <w:b/>
          <w:bCs/>
          <w:sz w:val="24"/>
          <w:szCs w:val="24"/>
          <w:lang w:val="es-ES"/>
        </w:rPr>
        <w:t>CONSIDERANDO</w:t>
      </w:r>
    </w:p>
    <w:p w:rsidR="00111FEA" w:rsidRPr="00111FEA" w:rsidRDefault="00111FEA" w:rsidP="00111FEA">
      <w:pPr>
        <w:numPr>
          <w:ilvl w:val="0"/>
          <w:numId w:val="36"/>
        </w:numPr>
        <w:spacing w:line="256" w:lineRule="auto"/>
        <w:jc w:val="both"/>
        <w:rPr>
          <w:rFonts w:ascii="Arial" w:eastAsia="Calibri" w:hAnsi="Arial" w:cs="Arial"/>
          <w:sz w:val="24"/>
          <w:szCs w:val="24"/>
        </w:rPr>
      </w:pPr>
      <w:r w:rsidRPr="00111FEA">
        <w:rPr>
          <w:rFonts w:ascii="Arial" w:eastAsia="Calibri" w:hAnsi="Arial" w:cs="Arial"/>
          <w:sz w:val="24"/>
          <w:szCs w:val="24"/>
          <w:lang w:val="es-ES"/>
        </w:rPr>
        <w:t>Oficio LCA-036-2019, recibido vía correo el día 11 de junio de 2019, suscrito por el Sr. Alejandro Calvo Castillo, Abogado Especialista en Compras públicas, donde solicita criterio legal sobre oficios derivados de la Dirección de Hacienda Municipal relacionado a permisos sanitarios de funcionamiento.</w:t>
      </w:r>
    </w:p>
    <w:p w:rsidR="00111FEA" w:rsidRPr="00111FEA" w:rsidRDefault="00111FEA" w:rsidP="00111FEA">
      <w:pPr>
        <w:numPr>
          <w:ilvl w:val="0"/>
          <w:numId w:val="36"/>
        </w:numPr>
        <w:spacing w:line="256" w:lineRule="auto"/>
        <w:jc w:val="both"/>
        <w:rPr>
          <w:rFonts w:ascii="Arial" w:eastAsia="Calibri" w:hAnsi="Arial" w:cs="Arial"/>
          <w:sz w:val="24"/>
          <w:szCs w:val="24"/>
        </w:rPr>
      </w:pPr>
      <w:r w:rsidRPr="00111FEA">
        <w:rPr>
          <w:rFonts w:ascii="Arial" w:eastAsia="Calibri" w:hAnsi="Arial" w:cs="Arial"/>
          <w:sz w:val="24"/>
          <w:szCs w:val="24"/>
          <w:lang w:val="es-ES"/>
        </w:rPr>
        <w:t xml:space="preserve">Acuerdo municipal CM 372-19, mediante el cual, se le remitió el oficio citado a la Administración Municipal, para que brinde la atención que corresponda y remita copia de la respuesta a este Concejo Municipal. </w:t>
      </w:r>
    </w:p>
    <w:p w:rsidR="00111FEA" w:rsidRPr="00111FEA" w:rsidRDefault="00111FEA" w:rsidP="00111FEA">
      <w:pPr>
        <w:numPr>
          <w:ilvl w:val="0"/>
          <w:numId w:val="36"/>
        </w:numPr>
        <w:spacing w:line="256" w:lineRule="auto"/>
        <w:jc w:val="both"/>
        <w:rPr>
          <w:rFonts w:ascii="Arial" w:eastAsia="Calibri" w:hAnsi="Arial" w:cs="Arial"/>
          <w:sz w:val="24"/>
          <w:szCs w:val="24"/>
        </w:rPr>
      </w:pPr>
      <w:r w:rsidRPr="00111FEA">
        <w:rPr>
          <w:rFonts w:ascii="Arial" w:eastAsia="Calibri" w:hAnsi="Arial" w:cs="Arial"/>
          <w:sz w:val="24"/>
          <w:szCs w:val="24"/>
        </w:rPr>
        <w:t>Reglamento de Sesiones del Concejo Municipal de San Pablo de Heredia, publicado en el Diario Oficial La Gaceta N° 163 del día 21 de agosto de 2015, mismo que en su capítulo VII hace referencia al procedimiento para verificar el cumplimiento de los acuerdos.</w:t>
      </w:r>
    </w:p>
    <w:p w:rsidR="00111FEA" w:rsidRPr="00111FEA" w:rsidRDefault="00111FEA" w:rsidP="00111FEA">
      <w:pPr>
        <w:jc w:val="both"/>
        <w:rPr>
          <w:rFonts w:ascii="Arial" w:eastAsia="Calibri" w:hAnsi="Arial" w:cs="Arial"/>
          <w:b/>
          <w:sz w:val="24"/>
          <w:szCs w:val="24"/>
          <w:lang w:val="es-ES"/>
        </w:rPr>
      </w:pPr>
      <w:r w:rsidRPr="00111FEA">
        <w:rPr>
          <w:rFonts w:ascii="Arial" w:eastAsia="Calibri" w:hAnsi="Arial" w:cs="Arial"/>
          <w:b/>
          <w:sz w:val="24"/>
          <w:szCs w:val="24"/>
          <w:lang w:val="es-ES"/>
        </w:rPr>
        <w:t>ESTE CONCEJO MUNICIPAL ACUERDA</w:t>
      </w:r>
    </w:p>
    <w:p w:rsidR="00111FEA" w:rsidRPr="00111FEA" w:rsidRDefault="00111FEA" w:rsidP="00111FEA">
      <w:pPr>
        <w:jc w:val="both"/>
        <w:rPr>
          <w:rFonts w:ascii="Arial" w:eastAsia="Calibri" w:hAnsi="Arial" w:cs="Arial"/>
          <w:b/>
          <w:sz w:val="24"/>
          <w:szCs w:val="24"/>
          <w:lang w:val="es-ES"/>
        </w:rPr>
      </w:pPr>
      <w:r w:rsidRPr="00111FEA">
        <w:rPr>
          <w:rFonts w:ascii="Arial" w:eastAsiaTheme="minorEastAsia" w:hAnsi="Arial" w:cs="Arial"/>
          <w:color w:val="000000" w:themeColor="text1"/>
          <w:kern w:val="24"/>
          <w:sz w:val="24"/>
          <w:szCs w:val="24"/>
          <w:lang w:val="es-ES"/>
        </w:rPr>
        <w:t xml:space="preserve">Ratificar el acuerdo CM 372-19, para que la Administración Municipal en un plazo no mayor a diez días hábiles, brinde copia a este Concejo Municipal de la respuesta brindada al Sr. Alejandro Calvo Castillo. </w:t>
      </w:r>
      <w:r w:rsidRPr="00111FEA">
        <w:rPr>
          <w:rFonts w:ascii="Arial" w:eastAsiaTheme="minorEastAsia" w:hAnsi="Arial" w:cs="Arial"/>
          <w:b/>
          <w:bCs/>
          <w:color w:val="000000" w:themeColor="text1"/>
          <w:kern w:val="24"/>
          <w:sz w:val="24"/>
          <w:szCs w:val="24"/>
          <w:lang w:val="es-ES"/>
        </w:rPr>
        <w:t> </w:t>
      </w:r>
    </w:p>
    <w:p w:rsidR="00111FEA" w:rsidRPr="00111FEA" w:rsidRDefault="00111FEA" w:rsidP="00111FEA">
      <w:pPr>
        <w:jc w:val="both"/>
        <w:rPr>
          <w:rFonts w:ascii="Arial" w:hAnsi="Arial" w:cs="Arial"/>
          <w:b/>
        </w:rPr>
      </w:pPr>
      <w:r w:rsidRPr="00111FEA">
        <w:rPr>
          <w:rFonts w:ascii="Arial" w:hAnsi="Arial" w:cs="Arial"/>
          <w:b/>
        </w:rPr>
        <w:t>ACUERDO UNÁNIME Y DECLARADO DEFINITIVAMENTE APROBADO N° 400-19</w:t>
      </w:r>
    </w:p>
    <w:p w:rsidR="00111FEA" w:rsidRPr="00111FEA" w:rsidRDefault="00111FEA" w:rsidP="00111FEA">
      <w:pPr>
        <w:numPr>
          <w:ilvl w:val="0"/>
          <w:numId w:val="37"/>
        </w:numPr>
        <w:spacing w:after="0" w:line="240" w:lineRule="auto"/>
        <w:ind w:right="-799"/>
        <w:rPr>
          <w:rFonts w:ascii="Arial" w:eastAsia="Calibri" w:hAnsi="Arial" w:cs="Arial"/>
          <w:sz w:val="24"/>
          <w:szCs w:val="24"/>
        </w:rPr>
      </w:pPr>
      <w:r w:rsidRPr="00111FEA">
        <w:rPr>
          <w:rFonts w:ascii="Arial" w:eastAsia="Calibri" w:hAnsi="Arial" w:cs="Arial"/>
          <w:sz w:val="24"/>
          <w:szCs w:val="24"/>
        </w:rPr>
        <w:t>Julio César Benavides Espinoza, Partido Unidad Social Cristiana</w:t>
      </w:r>
    </w:p>
    <w:p w:rsidR="00111FEA" w:rsidRPr="00111FEA" w:rsidRDefault="00111FEA" w:rsidP="00111FEA">
      <w:pPr>
        <w:numPr>
          <w:ilvl w:val="0"/>
          <w:numId w:val="37"/>
        </w:numPr>
        <w:spacing w:after="0" w:line="240" w:lineRule="auto"/>
        <w:ind w:right="-799"/>
        <w:rPr>
          <w:rFonts w:ascii="Arial" w:eastAsia="Calibri" w:hAnsi="Arial" w:cs="Arial"/>
          <w:sz w:val="24"/>
          <w:szCs w:val="24"/>
        </w:rPr>
      </w:pPr>
      <w:r w:rsidRPr="00111FEA">
        <w:rPr>
          <w:rFonts w:ascii="Arial" w:eastAsia="Calibri" w:hAnsi="Arial" w:cs="Arial"/>
          <w:sz w:val="24"/>
          <w:szCs w:val="24"/>
        </w:rPr>
        <w:t>José Fernando Méndez Vindas, Partido Unidad Social Cristiana</w:t>
      </w:r>
    </w:p>
    <w:p w:rsidR="00111FEA" w:rsidRPr="00111FEA" w:rsidRDefault="00111FEA" w:rsidP="00111FEA">
      <w:pPr>
        <w:numPr>
          <w:ilvl w:val="0"/>
          <w:numId w:val="37"/>
        </w:numPr>
        <w:spacing w:after="0" w:line="240" w:lineRule="auto"/>
        <w:ind w:right="-799"/>
        <w:rPr>
          <w:rFonts w:ascii="Arial" w:eastAsia="Calibri" w:hAnsi="Arial" w:cs="Arial"/>
          <w:sz w:val="24"/>
          <w:szCs w:val="24"/>
        </w:rPr>
      </w:pPr>
      <w:r w:rsidRPr="00111FEA">
        <w:rPr>
          <w:rFonts w:ascii="Arial" w:eastAsia="Calibri" w:hAnsi="Arial" w:cs="Arial"/>
          <w:sz w:val="24"/>
          <w:szCs w:val="24"/>
        </w:rPr>
        <w:t>Damaris Gamboa Hernández, Partido Unidad Social Cristiana</w:t>
      </w:r>
    </w:p>
    <w:p w:rsidR="00111FEA" w:rsidRPr="00111FEA" w:rsidRDefault="00111FEA" w:rsidP="00111FEA">
      <w:pPr>
        <w:numPr>
          <w:ilvl w:val="0"/>
          <w:numId w:val="37"/>
        </w:numPr>
        <w:spacing w:after="0" w:line="240" w:lineRule="auto"/>
        <w:rPr>
          <w:rFonts w:ascii="Arial" w:eastAsia="Calibri" w:hAnsi="Arial" w:cs="Arial"/>
          <w:sz w:val="24"/>
          <w:szCs w:val="24"/>
        </w:rPr>
      </w:pPr>
      <w:r w:rsidRPr="00111FEA">
        <w:rPr>
          <w:rFonts w:ascii="Arial" w:eastAsia="Calibri" w:hAnsi="Arial" w:cs="Arial"/>
          <w:sz w:val="24"/>
          <w:szCs w:val="24"/>
        </w:rPr>
        <w:t xml:space="preserve">Omar Sequeira </w:t>
      </w:r>
      <w:proofErr w:type="spellStart"/>
      <w:r w:rsidRPr="00111FEA">
        <w:rPr>
          <w:rFonts w:ascii="Arial" w:eastAsia="Calibri" w:hAnsi="Arial" w:cs="Arial"/>
          <w:sz w:val="24"/>
          <w:szCs w:val="24"/>
        </w:rPr>
        <w:t>Sequeira</w:t>
      </w:r>
      <w:proofErr w:type="spellEnd"/>
      <w:r w:rsidRPr="00111FEA">
        <w:rPr>
          <w:rFonts w:ascii="Arial" w:eastAsia="Calibri" w:hAnsi="Arial" w:cs="Arial"/>
          <w:sz w:val="24"/>
          <w:szCs w:val="24"/>
        </w:rPr>
        <w:t>, Partido Liberación Nacional</w:t>
      </w:r>
    </w:p>
    <w:p w:rsidR="00111FEA" w:rsidRPr="00111FEA" w:rsidRDefault="00111FEA" w:rsidP="00111FEA">
      <w:pPr>
        <w:numPr>
          <w:ilvl w:val="0"/>
          <w:numId w:val="37"/>
        </w:numPr>
        <w:spacing w:after="0" w:line="240" w:lineRule="auto"/>
        <w:rPr>
          <w:rFonts w:ascii="Arial" w:eastAsia="Calibri" w:hAnsi="Arial" w:cs="Arial"/>
          <w:sz w:val="24"/>
          <w:szCs w:val="24"/>
        </w:rPr>
      </w:pPr>
      <w:r w:rsidRPr="00111FEA">
        <w:rPr>
          <w:rFonts w:ascii="Arial" w:hAnsi="Arial" w:cs="Arial"/>
          <w:sz w:val="24"/>
          <w:szCs w:val="24"/>
        </w:rPr>
        <w:t>Betty Castillo Ortiz, Partido Liberación Nacional</w:t>
      </w:r>
    </w:p>
    <w:p w:rsidR="00111FEA" w:rsidRDefault="00111FEA" w:rsidP="00CE61DB">
      <w:pPr>
        <w:pStyle w:val="Sinespaciado"/>
        <w:rPr>
          <w:rFonts w:ascii="Arial" w:eastAsia="Calibri" w:hAnsi="Arial" w:cs="Arial"/>
          <w:sz w:val="16"/>
          <w:szCs w:val="16"/>
        </w:rPr>
      </w:pPr>
    </w:p>
    <w:p w:rsidR="00111FEA" w:rsidRDefault="00111FEA" w:rsidP="00CE61DB">
      <w:pPr>
        <w:pStyle w:val="Sinespaciado"/>
        <w:rPr>
          <w:rFonts w:ascii="Arial" w:eastAsia="Calibri" w:hAnsi="Arial" w:cs="Arial"/>
          <w:sz w:val="16"/>
          <w:szCs w:val="16"/>
        </w:rPr>
      </w:pPr>
    </w:p>
    <w:p w:rsidR="00111FEA" w:rsidRDefault="00111FEA" w:rsidP="00CE61DB">
      <w:pPr>
        <w:pStyle w:val="Sinespaciado"/>
        <w:rPr>
          <w:rFonts w:ascii="Arial" w:eastAsia="Calibri" w:hAnsi="Arial" w:cs="Arial"/>
          <w:sz w:val="16"/>
          <w:szCs w:val="16"/>
        </w:rPr>
      </w:pPr>
    </w:p>
    <w:p w:rsidR="00111FEA" w:rsidRDefault="00111FEA" w:rsidP="00CE61DB">
      <w:pPr>
        <w:pStyle w:val="Sinespaciado"/>
        <w:rPr>
          <w:rFonts w:ascii="Arial" w:eastAsia="Calibri" w:hAnsi="Arial" w:cs="Arial"/>
          <w:sz w:val="16"/>
          <w:szCs w:val="16"/>
        </w:rPr>
      </w:pPr>
    </w:p>
    <w:p w:rsidR="00111FEA" w:rsidRDefault="00111FEA" w:rsidP="00CE61DB">
      <w:pPr>
        <w:pStyle w:val="Sinespaciado"/>
        <w:rPr>
          <w:rFonts w:ascii="Arial" w:eastAsia="Calibri" w:hAnsi="Arial" w:cs="Arial"/>
          <w:sz w:val="16"/>
          <w:szCs w:val="16"/>
        </w:rPr>
      </w:pPr>
    </w:p>
    <w:p w:rsidR="00111FEA" w:rsidRPr="001F3A3E" w:rsidRDefault="00111FEA" w:rsidP="00111FEA">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111FEA" w:rsidRDefault="00111FEA" w:rsidP="00111FEA">
      <w:pPr>
        <w:pStyle w:val="Sinespaciado"/>
        <w:jc w:val="center"/>
        <w:rPr>
          <w:rFonts w:ascii="Arial" w:hAnsi="Arial" w:cs="Arial"/>
          <w:b/>
          <w:sz w:val="24"/>
          <w:szCs w:val="24"/>
        </w:rPr>
      </w:pPr>
      <w:r w:rsidRPr="001F3A3E">
        <w:rPr>
          <w:rFonts w:ascii="Arial" w:hAnsi="Arial" w:cs="Arial"/>
          <w:b/>
          <w:sz w:val="24"/>
          <w:szCs w:val="24"/>
        </w:rPr>
        <w:t>SECRETARÍA CONCEJO MUNICIPAL</w:t>
      </w:r>
    </w:p>
    <w:p w:rsidR="00111FEA" w:rsidRDefault="00111FEA" w:rsidP="00111FEA">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71B3861A" wp14:editId="0F2C8304">
            <wp:extent cx="213459" cy="152400"/>
            <wp:effectExtent l="0" t="0" r="0" b="0"/>
            <wp:docPr id="19" name="Imagen 1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111FEA" w:rsidRDefault="00111FEA" w:rsidP="00CE61DB">
      <w:pPr>
        <w:pStyle w:val="Sinespaciado"/>
        <w:rPr>
          <w:rFonts w:ascii="Arial" w:eastAsia="Calibri" w:hAnsi="Arial" w:cs="Arial"/>
          <w:sz w:val="16"/>
          <w:szCs w:val="16"/>
        </w:rPr>
      </w:pPr>
    </w:p>
    <w:p w:rsidR="00111FEA" w:rsidRDefault="00111FEA" w:rsidP="00CE61DB">
      <w:pPr>
        <w:pStyle w:val="Sinespaciado"/>
        <w:rPr>
          <w:rFonts w:ascii="Arial" w:eastAsia="Calibri" w:hAnsi="Arial" w:cs="Arial"/>
          <w:sz w:val="16"/>
          <w:szCs w:val="16"/>
        </w:rPr>
      </w:pPr>
    </w:p>
    <w:p w:rsidR="00CA64EA" w:rsidRDefault="00CA64EA" w:rsidP="00CE61DB">
      <w:pPr>
        <w:pStyle w:val="Sinespaciado"/>
        <w:rPr>
          <w:rFonts w:ascii="Arial" w:eastAsia="Calibri" w:hAnsi="Arial" w:cs="Arial"/>
          <w:sz w:val="16"/>
          <w:szCs w:val="16"/>
        </w:rPr>
      </w:pPr>
    </w:p>
    <w:p w:rsidR="00CA64EA" w:rsidRDefault="00CA64EA" w:rsidP="00CE61DB">
      <w:pPr>
        <w:pStyle w:val="Sinespaciado"/>
        <w:rPr>
          <w:rFonts w:ascii="Arial" w:eastAsia="Calibri" w:hAnsi="Arial" w:cs="Arial"/>
          <w:sz w:val="16"/>
          <w:szCs w:val="16"/>
        </w:rPr>
      </w:pPr>
    </w:p>
    <w:p w:rsidR="00CA64EA" w:rsidRDefault="00CA64EA" w:rsidP="00CE61DB">
      <w:pPr>
        <w:pStyle w:val="Sinespaciado"/>
        <w:rPr>
          <w:rFonts w:ascii="Arial" w:eastAsia="Calibri" w:hAnsi="Arial" w:cs="Arial"/>
          <w:sz w:val="16"/>
          <w:szCs w:val="16"/>
        </w:rPr>
      </w:pPr>
    </w:p>
    <w:p w:rsidR="00CA64EA" w:rsidRDefault="00CA64EA" w:rsidP="00CE61DB">
      <w:pPr>
        <w:pStyle w:val="Sinespaciado"/>
        <w:rPr>
          <w:rFonts w:ascii="Arial" w:eastAsia="Calibri" w:hAnsi="Arial" w:cs="Arial"/>
          <w:sz w:val="16"/>
          <w:szCs w:val="16"/>
        </w:rPr>
      </w:pPr>
    </w:p>
    <w:p w:rsidR="00CA64EA" w:rsidRDefault="00CA64EA" w:rsidP="00CE61DB">
      <w:pPr>
        <w:pStyle w:val="Sinespaciado"/>
        <w:rPr>
          <w:rFonts w:ascii="Arial" w:eastAsia="Calibri" w:hAnsi="Arial" w:cs="Arial"/>
          <w:sz w:val="16"/>
          <w:szCs w:val="16"/>
        </w:rPr>
      </w:pPr>
    </w:p>
    <w:p w:rsidR="00CA64EA" w:rsidRDefault="00CA64EA" w:rsidP="00CE61DB">
      <w:pPr>
        <w:pStyle w:val="Sinespaciado"/>
        <w:rPr>
          <w:rFonts w:ascii="Arial" w:eastAsia="Calibri" w:hAnsi="Arial" w:cs="Arial"/>
          <w:sz w:val="16"/>
          <w:szCs w:val="16"/>
        </w:rPr>
      </w:pPr>
    </w:p>
    <w:p w:rsidR="00CA64EA" w:rsidRDefault="00CA64EA" w:rsidP="00CE61DB">
      <w:pPr>
        <w:pStyle w:val="Sinespaciado"/>
        <w:rPr>
          <w:rFonts w:ascii="Arial" w:eastAsia="Calibri" w:hAnsi="Arial" w:cs="Arial"/>
          <w:sz w:val="16"/>
          <w:szCs w:val="16"/>
        </w:rPr>
      </w:pPr>
    </w:p>
    <w:p w:rsidR="00CA64EA" w:rsidRDefault="00CA64EA" w:rsidP="00CE61DB">
      <w:pPr>
        <w:pStyle w:val="Sinespaciado"/>
        <w:rPr>
          <w:rFonts w:ascii="Arial" w:eastAsia="Calibri" w:hAnsi="Arial" w:cs="Arial"/>
          <w:sz w:val="16"/>
          <w:szCs w:val="16"/>
        </w:rPr>
      </w:pPr>
    </w:p>
    <w:p w:rsidR="00CA64EA" w:rsidRDefault="00CA64EA" w:rsidP="00CE61DB">
      <w:pPr>
        <w:pStyle w:val="Sinespaciado"/>
        <w:rPr>
          <w:rFonts w:ascii="Arial" w:eastAsia="Calibri" w:hAnsi="Arial" w:cs="Arial"/>
          <w:sz w:val="16"/>
          <w:szCs w:val="16"/>
        </w:rPr>
      </w:pPr>
    </w:p>
    <w:p w:rsidR="00CA64EA" w:rsidRDefault="00CA64EA" w:rsidP="00CE61DB">
      <w:pPr>
        <w:pStyle w:val="Sinespaciado"/>
        <w:rPr>
          <w:rFonts w:ascii="Arial" w:eastAsia="Calibri" w:hAnsi="Arial" w:cs="Arial"/>
          <w:sz w:val="16"/>
          <w:szCs w:val="16"/>
        </w:rPr>
      </w:pPr>
    </w:p>
    <w:p w:rsidR="00CA64EA" w:rsidRDefault="00CA64EA" w:rsidP="00CE61DB">
      <w:pPr>
        <w:pStyle w:val="Sinespaciado"/>
        <w:rPr>
          <w:rFonts w:ascii="Arial" w:eastAsia="Calibri" w:hAnsi="Arial" w:cs="Arial"/>
          <w:sz w:val="16"/>
          <w:szCs w:val="16"/>
        </w:rPr>
      </w:pPr>
    </w:p>
    <w:p w:rsidR="00CA64EA" w:rsidRDefault="00CA64EA" w:rsidP="00CE61DB">
      <w:pPr>
        <w:pStyle w:val="Sinespaciado"/>
        <w:rPr>
          <w:rFonts w:ascii="Arial" w:eastAsia="Calibri" w:hAnsi="Arial" w:cs="Arial"/>
          <w:sz w:val="16"/>
          <w:szCs w:val="16"/>
        </w:rPr>
      </w:pPr>
    </w:p>
    <w:p w:rsidR="00CA64EA" w:rsidRDefault="00CA64EA" w:rsidP="00CE61DB">
      <w:pPr>
        <w:pStyle w:val="Sinespaciado"/>
        <w:rPr>
          <w:rFonts w:ascii="Arial" w:eastAsia="Calibri" w:hAnsi="Arial" w:cs="Arial"/>
          <w:sz w:val="16"/>
          <w:szCs w:val="16"/>
        </w:rPr>
      </w:pPr>
    </w:p>
    <w:p w:rsidR="00CA64EA" w:rsidRDefault="00CA64EA" w:rsidP="00CE61DB">
      <w:pPr>
        <w:pStyle w:val="Sinespaciado"/>
        <w:rPr>
          <w:rFonts w:ascii="Arial" w:eastAsia="Calibri" w:hAnsi="Arial" w:cs="Arial"/>
          <w:sz w:val="16"/>
          <w:szCs w:val="16"/>
        </w:rPr>
      </w:pPr>
    </w:p>
    <w:p w:rsidR="00CA64EA" w:rsidRDefault="00CA64EA" w:rsidP="00CE61DB">
      <w:pPr>
        <w:pStyle w:val="Sinespaciado"/>
        <w:rPr>
          <w:rFonts w:ascii="Arial" w:eastAsia="Calibri" w:hAnsi="Arial" w:cs="Arial"/>
          <w:sz w:val="16"/>
          <w:szCs w:val="16"/>
        </w:rPr>
      </w:pPr>
    </w:p>
    <w:p w:rsidR="00500EB2" w:rsidRDefault="00500EB2" w:rsidP="00CE61DB">
      <w:pPr>
        <w:pStyle w:val="Sinespaciado"/>
        <w:rPr>
          <w:rFonts w:ascii="Arial" w:eastAsia="Calibri" w:hAnsi="Arial" w:cs="Arial"/>
          <w:sz w:val="16"/>
          <w:szCs w:val="16"/>
        </w:rPr>
      </w:pPr>
    </w:p>
    <w:p w:rsidR="00500EB2" w:rsidRDefault="00500EB2" w:rsidP="00CE61DB">
      <w:pPr>
        <w:pStyle w:val="Sinespaciado"/>
        <w:rPr>
          <w:rFonts w:ascii="Arial" w:eastAsia="Calibri" w:hAnsi="Arial" w:cs="Arial"/>
          <w:sz w:val="16"/>
          <w:szCs w:val="16"/>
        </w:rPr>
      </w:pPr>
    </w:p>
    <w:p w:rsidR="00500EB2" w:rsidRDefault="00500EB2" w:rsidP="00CE61DB">
      <w:pPr>
        <w:pStyle w:val="Sinespaciado"/>
        <w:rPr>
          <w:rFonts w:ascii="Arial" w:eastAsia="Calibri" w:hAnsi="Arial" w:cs="Arial"/>
          <w:sz w:val="16"/>
          <w:szCs w:val="16"/>
        </w:rPr>
      </w:pPr>
    </w:p>
    <w:p w:rsidR="00500EB2" w:rsidRDefault="00500EB2" w:rsidP="00CE61DB">
      <w:pPr>
        <w:pStyle w:val="Sinespaciado"/>
        <w:rPr>
          <w:rFonts w:ascii="Arial" w:eastAsia="Calibri" w:hAnsi="Arial" w:cs="Arial"/>
          <w:sz w:val="16"/>
          <w:szCs w:val="16"/>
        </w:rPr>
      </w:pPr>
    </w:p>
    <w:p w:rsidR="00500EB2" w:rsidRDefault="00500EB2" w:rsidP="00CE61DB">
      <w:pPr>
        <w:pStyle w:val="Sinespaciado"/>
        <w:rPr>
          <w:rFonts w:ascii="Arial" w:eastAsia="Calibri" w:hAnsi="Arial" w:cs="Arial"/>
          <w:sz w:val="16"/>
          <w:szCs w:val="16"/>
        </w:rPr>
      </w:pPr>
    </w:p>
    <w:p w:rsidR="00500EB2" w:rsidRDefault="00500EB2" w:rsidP="00CE61DB">
      <w:pPr>
        <w:pStyle w:val="Sinespaciado"/>
        <w:rPr>
          <w:rFonts w:ascii="Arial" w:eastAsia="Calibri" w:hAnsi="Arial" w:cs="Arial"/>
          <w:sz w:val="16"/>
          <w:szCs w:val="16"/>
        </w:rPr>
      </w:pPr>
    </w:p>
    <w:p w:rsidR="00500EB2" w:rsidRDefault="00500EB2" w:rsidP="00CE61DB">
      <w:pPr>
        <w:pStyle w:val="Sinespaciado"/>
        <w:rPr>
          <w:rFonts w:ascii="Arial" w:eastAsia="Calibri" w:hAnsi="Arial" w:cs="Arial"/>
          <w:sz w:val="16"/>
          <w:szCs w:val="16"/>
        </w:rPr>
      </w:pPr>
    </w:p>
    <w:p w:rsidR="00500EB2" w:rsidRDefault="00500EB2" w:rsidP="00CE61DB">
      <w:pPr>
        <w:pStyle w:val="Sinespaciado"/>
        <w:rPr>
          <w:rFonts w:ascii="Arial" w:eastAsia="Calibri" w:hAnsi="Arial" w:cs="Arial"/>
          <w:sz w:val="16"/>
          <w:szCs w:val="16"/>
        </w:rPr>
      </w:pPr>
    </w:p>
    <w:p w:rsidR="00500EB2" w:rsidRDefault="00500EB2" w:rsidP="00CE61DB">
      <w:pPr>
        <w:pStyle w:val="Sinespaciado"/>
        <w:rPr>
          <w:rFonts w:ascii="Arial" w:eastAsia="Calibri" w:hAnsi="Arial" w:cs="Arial"/>
          <w:sz w:val="16"/>
          <w:szCs w:val="16"/>
        </w:rPr>
      </w:pPr>
    </w:p>
    <w:p w:rsidR="00500EB2" w:rsidRDefault="00500EB2" w:rsidP="00CE61DB">
      <w:pPr>
        <w:pStyle w:val="Sinespaciado"/>
        <w:rPr>
          <w:rFonts w:ascii="Arial" w:eastAsia="Calibri" w:hAnsi="Arial" w:cs="Arial"/>
          <w:sz w:val="16"/>
          <w:szCs w:val="16"/>
        </w:rPr>
      </w:pPr>
    </w:p>
    <w:p w:rsidR="00500EB2" w:rsidRDefault="00500EB2" w:rsidP="00CE61DB">
      <w:pPr>
        <w:pStyle w:val="Sinespaciado"/>
        <w:rPr>
          <w:rFonts w:ascii="Arial" w:eastAsia="Calibri" w:hAnsi="Arial" w:cs="Arial"/>
          <w:sz w:val="16"/>
          <w:szCs w:val="16"/>
        </w:rPr>
      </w:pPr>
    </w:p>
    <w:p w:rsidR="00500EB2" w:rsidRDefault="00500EB2" w:rsidP="00CE61DB">
      <w:pPr>
        <w:pStyle w:val="Sinespaciado"/>
        <w:rPr>
          <w:rFonts w:ascii="Arial" w:eastAsia="Calibri" w:hAnsi="Arial" w:cs="Arial"/>
          <w:sz w:val="16"/>
          <w:szCs w:val="16"/>
        </w:rPr>
      </w:pPr>
    </w:p>
    <w:p w:rsidR="00500EB2" w:rsidRDefault="00500EB2" w:rsidP="00CE61DB">
      <w:pPr>
        <w:pStyle w:val="Sinespaciado"/>
        <w:rPr>
          <w:rFonts w:ascii="Arial" w:eastAsia="Calibri" w:hAnsi="Arial" w:cs="Arial"/>
          <w:sz w:val="16"/>
          <w:szCs w:val="16"/>
        </w:rPr>
      </w:pPr>
    </w:p>
    <w:p w:rsidR="00500EB2" w:rsidRDefault="00500EB2" w:rsidP="00CE61DB">
      <w:pPr>
        <w:pStyle w:val="Sinespaciado"/>
        <w:rPr>
          <w:rFonts w:ascii="Arial" w:eastAsia="Calibri" w:hAnsi="Arial" w:cs="Arial"/>
          <w:sz w:val="16"/>
          <w:szCs w:val="16"/>
        </w:rPr>
      </w:pPr>
    </w:p>
    <w:p w:rsidR="00500EB2" w:rsidRDefault="00500EB2" w:rsidP="00CE61DB">
      <w:pPr>
        <w:pStyle w:val="Sinespaciado"/>
        <w:rPr>
          <w:rFonts w:ascii="Arial" w:eastAsia="Calibri" w:hAnsi="Arial" w:cs="Arial"/>
          <w:sz w:val="16"/>
          <w:szCs w:val="16"/>
        </w:rPr>
      </w:pPr>
    </w:p>
    <w:p w:rsidR="00500EB2" w:rsidRDefault="00500EB2" w:rsidP="00CE61DB">
      <w:pPr>
        <w:pStyle w:val="Sinespaciado"/>
        <w:rPr>
          <w:rFonts w:ascii="Arial" w:eastAsia="Calibri" w:hAnsi="Arial" w:cs="Arial"/>
          <w:sz w:val="16"/>
          <w:szCs w:val="16"/>
        </w:rPr>
      </w:pPr>
    </w:p>
    <w:p w:rsidR="00500EB2" w:rsidRDefault="00500EB2" w:rsidP="00CE61DB">
      <w:pPr>
        <w:pStyle w:val="Sinespaciado"/>
        <w:rPr>
          <w:rFonts w:ascii="Arial" w:eastAsia="Calibri" w:hAnsi="Arial" w:cs="Arial"/>
          <w:sz w:val="16"/>
          <w:szCs w:val="16"/>
        </w:rPr>
      </w:pPr>
    </w:p>
    <w:p w:rsidR="00500EB2" w:rsidRDefault="00500EB2" w:rsidP="00CE61DB">
      <w:pPr>
        <w:pStyle w:val="Sinespaciado"/>
        <w:rPr>
          <w:rFonts w:ascii="Arial" w:eastAsia="Calibri" w:hAnsi="Arial" w:cs="Arial"/>
          <w:sz w:val="16"/>
          <w:szCs w:val="16"/>
        </w:rPr>
      </w:pPr>
    </w:p>
    <w:p w:rsidR="00500EB2" w:rsidRDefault="00500EB2" w:rsidP="00CE61DB">
      <w:pPr>
        <w:pStyle w:val="Sinespaciado"/>
        <w:rPr>
          <w:rFonts w:ascii="Arial" w:eastAsia="Calibri" w:hAnsi="Arial" w:cs="Arial"/>
          <w:sz w:val="16"/>
          <w:szCs w:val="16"/>
        </w:rPr>
      </w:pPr>
    </w:p>
    <w:p w:rsidR="00500EB2" w:rsidRDefault="00500EB2" w:rsidP="00CE61DB">
      <w:pPr>
        <w:pStyle w:val="Sinespaciado"/>
        <w:rPr>
          <w:rFonts w:ascii="Arial" w:eastAsia="Calibri" w:hAnsi="Arial" w:cs="Arial"/>
          <w:sz w:val="16"/>
          <w:szCs w:val="16"/>
        </w:rPr>
      </w:pPr>
    </w:p>
    <w:p w:rsidR="00500EB2" w:rsidRDefault="00500EB2" w:rsidP="00CE61DB">
      <w:pPr>
        <w:pStyle w:val="Sinespaciado"/>
        <w:rPr>
          <w:rFonts w:ascii="Arial" w:eastAsia="Calibri" w:hAnsi="Arial" w:cs="Arial"/>
          <w:sz w:val="16"/>
          <w:szCs w:val="16"/>
        </w:rPr>
      </w:pPr>
    </w:p>
    <w:p w:rsidR="00500EB2" w:rsidRDefault="00500EB2" w:rsidP="00CE61DB">
      <w:pPr>
        <w:pStyle w:val="Sinespaciado"/>
        <w:rPr>
          <w:rFonts w:ascii="Arial" w:eastAsia="Calibri" w:hAnsi="Arial" w:cs="Arial"/>
          <w:sz w:val="16"/>
          <w:szCs w:val="16"/>
        </w:rPr>
      </w:pPr>
    </w:p>
    <w:p w:rsidR="00500EB2" w:rsidRDefault="00500EB2" w:rsidP="00CE61DB">
      <w:pPr>
        <w:pStyle w:val="Sinespaciado"/>
        <w:rPr>
          <w:rFonts w:ascii="Arial" w:eastAsia="Calibri" w:hAnsi="Arial" w:cs="Arial"/>
          <w:sz w:val="16"/>
          <w:szCs w:val="16"/>
        </w:rPr>
      </w:pPr>
    </w:p>
    <w:p w:rsidR="00500EB2" w:rsidRDefault="00500EB2" w:rsidP="00CE61DB">
      <w:pPr>
        <w:pStyle w:val="Sinespaciado"/>
        <w:rPr>
          <w:rFonts w:ascii="Arial" w:eastAsia="Calibri" w:hAnsi="Arial" w:cs="Arial"/>
          <w:sz w:val="16"/>
          <w:szCs w:val="16"/>
        </w:rPr>
      </w:pPr>
    </w:p>
    <w:p w:rsidR="00500EB2" w:rsidRDefault="00500EB2" w:rsidP="00CE61DB">
      <w:pPr>
        <w:pStyle w:val="Sinespaciado"/>
        <w:rPr>
          <w:rFonts w:ascii="Arial" w:eastAsia="Calibri" w:hAnsi="Arial" w:cs="Arial"/>
          <w:sz w:val="16"/>
          <w:szCs w:val="16"/>
        </w:rPr>
      </w:pPr>
    </w:p>
    <w:p w:rsidR="00500EB2" w:rsidRDefault="00500EB2" w:rsidP="00CE61DB">
      <w:pPr>
        <w:pStyle w:val="Sinespaciado"/>
        <w:rPr>
          <w:rFonts w:ascii="Arial" w:eastAsia="Calibri" w:hAnsi="Arial" w:cs="Arial"/>
          <w:sz w:val="16"/>
          <w:szCs w:val="16"/>
        </w:rPr>
      </w:pPr>
    </w:p>
    <w:p w:rsidR="00500EB2" w:rsidRDefault="00500EB2" w:rsidP="00CE61DB">
      <w:pPr>
        <w:pStyle w:val="Sinespaciado"/>
        <w:rPr>
          <w:rFonts w:ascii="Arial" w:eastAsia="Calibri" w:hAnsi="Arial" w:cs="Arial"/>
          <w:sz w:val="16"/>
          <w:szCs w:val="16"/>
        </w:rPr>
      </w:pPr>
    </w:p>
    <w:p w:rsidR="00500EB2" w:rsidRDefault="00500EB2" w:rsidP="00CE61DB">
      <w:pPr>
        <w:pStyle w:val="Sinespaciado"/>
        <w:rPr>
          <w:rFonts w:ascii="Arial" w:eastAsia="Calibri" w:hAnsi="Arial" w:cs="Arial"/>
          <w:sz w:val="16"/>
          <w:szCs w:val="16"/>
        </w:rPr>
      </w:pPr>
    </w:p>
    <w:p w:rsidR="00500EB2" w:rsidRDefault="00500EB2" w:rsidP="00CE61DB">
      <w:pPr>
        <w:pStyle w:val="Sinespaciado"/>
        <w:rPr>
          <w:rFonts w:ascii="Arial" w:eastAsia="Calibri" w:hAnsi="Arial" w:cs="Arial"/>
          <w:sz w:val="16"/>
          <w:szCs w:val="16"/>
        </w:rPr>
      </w:pPr>
    </w:p>
    <w:p w:rsidR="00500EB2" w:rsidRDefault="00500EB2" w:rsidP="00CE61DB">
      <w:pPr>
        <w:pStyle w:val="Sinespaciado"/>
        <w:rPr>
          <w:rFonts w:ascii="Arial" w:eastAsia="Calibri" w:hAnsi="Arial" w:cs="Arial"/>
          <w:sz w:val="16"/>
          <w:szCs w:val="16"/>
        </w:rPr>
      </w:pPr>
    </w:p>
    <w:p w:rsidR="00500EB2" w:rsidRDefault="00500EB2" w:rsidP="00CE61DB">
      <w:pPr>
        <w:pStyle w:val="Sinespaciado"/>
        <w:rPr>
          <w:rFonts w:ascii="Arial" w:eastAsia="Calibri" w:hAnsi="Arial" w:cs="Arial"/>
          <w:sz w:val="16"/>
          <w:szCs w:val="16"/>
        </w:rPr>
      </w:pPr>
    </w:p>
    <w:p w:rsidR="00500EB2" w:rsidRDefault="00500EB2" w:rsidP="00CE61DB">
      <w:pPr>
        <w:pStyle w:val="Sinespaciado"/>
        <w:rPr>
          <w:rFonts w:ascii="Arial" w:eastAsia="Calibri" w:hAnsi="Arial" w:cs="Arial"/>
          <w:sz w:val="16"/>
          <w:szCs w:val="16"/>
        </w:rPr>
      </w:pPr>
    </w:p>
    <w:p w:rsidR="00500EB2" w:rsidRDefault="00500EB2" w:rsidP="00CE61DB">
      <w:pPr>
        <w:pStyle w:val="Sinespaciado"/>
        <w:rPr>
          <w:rFonts w:ascii="Arial" w:eastAsia="Calibri" w:hAnsi="Arial" w:cs="Arial"/>
          <w:sz w:val="16"/>
          <w:szCs w:val="16"/>
        </w:rPr>
      </w:pPr>
    </w:p>
    <w:p w:rsidR="00500EB2" w:rsidRDefault="00500EB2" w:rsidP="00CE61DB">
      <w:pPr>
        <w:pStyle w:val="Sinespaciado"/>
        <w:rPr>
          <w:rFonts w:ascii="Arial" w:eastAsia="Calibri" w:hAnsi="Arial" w:cs="Arial"/>
          <w:sz w:val="16"/>
          <w:szCs w:val="16"/>
        </w:rPr>
      </w:pPr>
    </w:p>
    <w:p w:rsidR="00500EB2" w:rsidRDefault="00500EB2" w:rsidP="00CE61DB">
      <w:pPr>
        <w:pStyle w:val="Sinespaciado"/>
        <w:rPr>
          <w:rFonts w:ascii="Arial" w:eastAsia="Calibri" w:hAnsi="Arial" w:cs="Arial"/>
          <w:sz w:val="16"/>
          <w:szCs w:val="16"/>
        </w:rPr>
      </w:pPr>
    </w:p>
    <w:p w:rsidR="00500EB2" w:rsidRDefault="00500EB2" w:rsidP="00CE61DB">
      <w:pPr>
        <w:pStyle w:val="Sinespaciado"/>
        <w:rPr>
          <w:rFonts w:ascii="Arial" w:eastAsia="Calibri" w:hAnsi="Arial" w:cs="Arial"/>
          <w:sz w:val="16"/>
          <w:szCs w:val="16"/>
        </w:rPr>
      </w:pPr>
    </w:p>
    <w:p w:rsidR="00500EB2" w:rsidRDefault="00500EB2" w:rsidP="00CE61DB">
      <w:pPr>
        <w:pStyle w:val="Sinespaciado"/>
        <w:rPr>
          <w:rFonts w:ascii="Arial" w:eastAsia="Calibri" w:hAnsi="Arial" w:cs="Arial"/>
          <w:sz w:val="16"/>
          <w:szCs w:val="16"/>
        </w:rPr>
      </w:pPr>
    </w:p>
    <w:p w:rsidR="00500EB2" w:rsidRDefault="00500EB2" w:rsidP="00CE61DB">
      <w:pPr>
        <w:pStyle w:val="Sinespaciado"/>
        <w:rPr>
          <w:rFonts w:ascii="Arial" w:eastAsia="Calibri" w:hAnsi="Arial" w:cs="Arial"/>
          <w:sz w:val="16"/>
          <w:szCs w:val="16"/>
        </w:rPr>
      </w:pPr>
    </w:p>
    <w:p w:rsidR="00500EB2" w:rsidRDefault="00500EB2" w:rsidP="00CE61DB">
      <w:pPr>
        <w:pStyle w:val="Sinespaciado"/>
        <w:rPr>
          <w:rFonts w:ascii="Arial" w:eastAsia="Calibri" w:hAnsi="Arial" w:cs="Arial"/>
          <w:sz w:val="16"/>
          <w:szCs w:val="16"/>
        </w:rPr>
      </w:pPr>
    </w:p>
    <w:p w:rsidR="00500EB2" w:rsidRDefault="00500EB2" w:rsidP="00CE61DB">
      <w:pPr>
        <w:pStyle w:val="Sinespaciado"/>
        <w:rPr>
          <w:rFonts w:ascii="Arial" w:eastAsia="Calibri" w:hAnsi="Arial" w:cs="Arial"/>
          <w:sz w:val="16"/>
          <w:szCs w:val="16"/>
        </w:rPr>
      </w:pPr>
    </w:p>
    <w:p w:rsidR="00500EB2" w:rsidRDefault="00500EB2" w:rsidP="00CE61DB">
      <w:pPr>
        <w:pStyle w:val="Sinespaciado"/>
        <w:rPr>
          <w:rFonts w:ascii="Arial" w:eastAsia="Calibri" w:hAnsi="Arial" w:cs="Arial"/>
          <w:sz w:val="16"/>
          <w:szCs w:val="16"/>
        </w:rPr>
      </w:pPr>
    </w:p>
    <w:p w:rsidR="00500EB2" w:rsidRPr="001F3A3E" w:rsidRDefault="00500EB2" w:rsidP="00500EB2">
      <w:pPr>
        <w:ind w:left="4956"/>
        <w:rPr>
          <w:rFonts w:ascii="Arial" w:hAnsi="Arial" w:cs="Arial"/>
          <w:b/>
          <w:sz w:val="24"/>
          <w:szCs w:val="24"/>
          <w:lang w:val="es-ES"/>
        </w:rPr>
      </w:pPr>
      <w:r>
        <w:rPr>
          <w:rFonts w:ascii="Arial" w:hAnsi="Arial" w:cs="Arial"/>
          <w:b/>
          <w:sz w:val="24"/>
          <w:szCs w:val="24"/>
          <w:lang w:val="es-ES"/>
        </w:rPr>
        <w:t xml:space="preserve">        OFICIO MSPH-CM-ACUER-401</w:t>
      </w:r>
      <w:r w:rsidRPr="001F3A3E">
        <w:rPr>
          <w:rFonts w:ascii="Arial" w:hAnsi="Arial" w:cs="Arial"/>
          <w:b/>
          <w:sz w:val="24"/>
          <w:szCs w:val="24"/>
          <w:lang w:val="es-ES"/>
        </w:rPr>
        <w:t>-19</w:t>
      </w:r>
    </w:p>
    <w:p w:rsidR="00500EB2" w:rsidRPr="001F3A3E" w:rsidRDefault="00500EB2" w:rsidP="00500EB2">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11 de julio</w:t>
      </w:r>
      <w:r w:rsidRPr="001F3A3E">
        <w:rPr>
          <w:rFonts w:ascii="Arial" w:eastAsia="Calibri" w:hAnsi="Arial" w:cs="Arial"/>
          <w:sz w:val="24"/>
          <w:szCs w:val="24"/>
          <w:lang w:val="es-ES"/>
        </w:rPr>
        <w:t xml:space="preserve"> de 2019</w:t>
      </w:r>
    </w:p>
    <w:p w:rsidR="00500EB2" w:rsidRPr="001F3A3E" w:rsidRDefault="00500EB2" w:rsidP="00500EB2">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500EB2" w:rsidRDefault="00500EB2" w:rsidP="00500EB2">
      <w:pPr>
        <w:pStyle w:val="Sinespaciado"/>
        <w:rPr>
          <w:rFonts w:ascii="Arial" w:hAnsi="Arial" w:cs="Arial"/>
          <w:sz w:val="24"/>
          <w:szCs w:val="24"/>
          <w:lang w:val="es-ES" w:eastAsia="es-ES"/>
        </w:rPr>
      </w:pPr>
      <w:r>
        <w:rPr>
          <w:rFonts w:ascii="Arial" w:hAnsi="Arial" w:cs="Arial"/>
          <w:sz w:val="24"/>
          <w:szCs w:val="24"/>
          <w:lang w:val="es-ES" w:eastAsia="es-ES"/>
        </w:rPr>
        <w:t>Señor</w:t>
      </w:r>
    </w:p>
    <w:p w:rsidR="00500EB2" w:rsidRDefault="00500EB2" w:rsidP="00500EB2">
      <w:pPr>
        <w:pStyle w:val="Sinespaciado"/>
        <w:rPr>
          <w:rFonts w:ascii="Arial" w:hAnsi="Arial" w:cs="Arial"/>
          <w:sz w:val="24"/>
          <w:szCs w:val="24"/>
          <w:lang w:val="es-ES" w:eastAsia="es-ES"/>
        </w:rPr>
      </w:pPr>
      <w:r>
        <w:rPr>
          <w:rFonts w:ascii="Arial" w:hAnsi="Arial" w:cs="Arial"/>
          <w:sz w:val="24"/>
          <w:szCs w:val="24"/>
          <w:lang w:val="es-ES" w:eastAsia="es-ES"/>
        </w:rPr>
        <w:t>Bernardo Porras López, Alcalde Municipal</w:t>
      </w:r>
    </w:p>
    <w:p w:rsidR="00500EB2" w:rsidRPr="00A25B15" w:rsidRDefault="00500EB2" w:rsidP="00500EB2">
      <w:pPr>
        <w:pStyle w:val="Sinespaciado"/>
        <w:rPr>
          <w:rFonts w:ascii="Arial" w:hAnsi="Arial" w:cs="Arial"/>
          <w:sz w:val="24"/>
          <w:szCs w:val="24"/>
          <w:lang w:val="es-ES" w:eastAsia="es-ES"/>
        </w:rPr>
      </w:pPr>
      <w:r>
        <w:rPr>
          <w:rFonts w:ascii="Arial" w:hAnsi="Arial" w:cs="Arial"/>
          <w:sz w:val="24"/>
          <w:szCs w:val="24"/>
          <w:lang w:val="es-ES" w:eastAsia="es-ES"/>
        </w:rPr>
        <w:t>Municipalidad de San Pablo de Heredia</w:t>
      </w:r>
    </w:p>
    <w:p w:rsidR="00500EB2" w:rsidRDefault="00500EB2" w:rsidP="00500EB2">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500EB2" w:rsidRDefault="00500EB2" w:rsidP="00500EB2">
      <w:pPr>
        <w:spacing w:after="0"/>
        <w:rPr>
          <w:rFonts w:ascii="Arial" w:eastAsia="Times New Roman" w:hAnsi="Arial" w:cs="Arial"/>
          <w:sz w:val="24"/>
          <w:szCs w:val="24"/>
          <w:lang w:val="es-ES" w:eastAsia="es-ES"/>
        </w:rPr>
      </w:pPr>
    </w:p>
    <w:p w:rsidR="00500EB2" w:rsidRPr="001F3A3E" w:rsidRDefault="00500EB2" w:rsidP="00500EB2">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500EB2" w:rsidRPr="001F3A3E" w:rsidRDefault="00500EB2" w:rsidP="00500EB2">
      <w:pPr>
        <w:spacing w:after="0" w:line="240" w:lineRule="auto"/>
        <w:rPr>
          <w:rFonts w:ascii="Calibri" w:eastAsia="Calibri" w:hAnsi="Calibri" w:cs="Times New Roman"/>
          <w:lang w:val="es-ES"/>
        </w:rPr>
      </w:pPr>
    </w:p>
    <w:p w:rsidR="00500EB2" w:rsidRPr="001F3A3E" w:rsidRDefault="00500EB2" w:rsidP="00500EB2">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lastRenderedPageBreak/>
        <w:t>Para su conocimiento y fines consiguientes me permito transcribir acuerdo adoptado por éste Órgano Colegiado el cual versa:</w:t>
      </w:r>
    </w:p>
    <w:p w:rsidR="00500EB2" w:rsidRPr="001F3A3E" w:rsidRDefault="00500EB2" w:rsidP="00500EB2">
      <w:pPr>
        <w:spacing w:after="0" w:line="240" w:lineRule="auto"/>
        <w:rPr>
          <w:rFonts w:ascii="Calibri" w:eastAsia="Calibri" w:hAnsi="Calibri" w:cs="Times New Roman"/>
          <w:lang w:val="es-ES" w:eastAsia="es-ES"/>
        </w:rPr>
      </w:pPr>
    </w:p>
    <w:p w:rsidR="00500EB2" w:rsidRPr="001F3A3E" w:rsidRDefault="00500EB2" w:rsidP="00500EB2">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500EB2" w:rsidRPr="00E479ED" w:rsidRDefault="00500EB2" w:rsidP="00500EB2">
      <w:pPr>
        <w:pStyle w:val="Sinespaciad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EXTRAORDINARIA 11</w:t>
      </w:r>
      <w:r w:rsidRPr="001F3A3E">
        <w:rPr>
          <w:rFonts w:ascii="Arial" w:hAnsi="Arial" w:cs="Arial"/>
          <w:b/>
          <w:sz w:val="24"/>
          <w:szCs w:val="24"/>
          <w:lang w:val="es-ES"/>
        </w:rPr>
        <w:t>-19</w:t>
      </w:r>
      <w:r>
        <w:rPr>
          <w:rFonts w:ascii="Arial" w:hAnsi="Arial" w:cs="Arial"/>
          <w:b/>
          <w:sz w:val="24"/>
          <w:szCs w:val="24"/>
          <w:lang w:val="es-ES"/>
        </w:rPr>
        <w:t>E</w:t>
      </w:r>
      <w:r w:rsidRPr="001F3A3E">
        <w:rPr>
          <w:rFonts w:ascii="Arial" w:hAnsi="Arial" w:cs="Arial"/>
          <w:b/>
          <w:sz w:val="24"/>
          <w:szCs w:val="24"/>
          <w:lang w:val="es-ES"/>
        </w:rPr>
        <w:t xml:space="preserve"> CELEBRADA EL DÍA </w:t>
      </w:r>
      <w:r>
        <w:rPr>
          <w:rFonts w:ascii="Arial" w:hAnsi="Arial" w:cs="Arial"/>
          <w:b/>
          <w:sz w:val="24"/>
          <w:szCs w:val="24"/>
          <w:lang w:val="es-ES"/>
        </w:rPr>
        <w:t xml:space="preserve">DIEZ </w:t>
      </w:r>
      <w:r w:rsidRPr="001F3A3E">
        <w:rPr>
          <w:rFonts w:ascii="Arial" w:hAnsi="Arial" w:cs="Arial"/>
          <w:b/>
          <w:sz w:val="24"/>
          <w:szCs w:val="24"/>
          <w:lang w:val="es-ES"/>
        </w:rPr>
        <w:t xml:space="preserve">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500EB2" w:rsidRDefault="00500EB2" w:rsidP="00CE61DB">
      <w:pPr>
        <w:pStyle w:val="Sinespaciado"/>
        <w:rPr>
          <w:rFonts w:ascii="Arial" w:eastAsia="Calibri" w:hAnsi="Arial" w:cs="Arial"/>
          <w:sz w:val="16"/>
          <w:szCs w:val="16"/>
        </w:rPr>
      </w:pPr>
    </w:p>
    <w:p w:rsidR="00500EB2" w:rsidRDefault="00500EB2" w:rsidP="00CE61DB">
      <w:pPr>
        <w:pStyle w:val="Sinespaciado"/>
        <w:rPr>
          <w:rFonts w:ascii="Arial" w:eastAsia="Calibri" w:hAnsi="Arial" w:cs="Arial"/>
          <w:sz w:val="16"/>
          <w:szCs w:val="16"/>
        </w:rPr>
      </w:pPr>
    </w:p>
    <w:p w:rsidR="00500EB2" w:rsidRPr="00500EB2" w:rsidRDefault="00500EB2" w:rsidP="00500EB2">
      <w:pPr>
        <w:jc w:val="both"/>
        <w:rPr>
          <w:rFonts w:ascii="Arial" w:eastAsia="Calibri" w:hAnsi="Arial" w:cs="Arial"/>
          <w:b/>
          <w:sz w:val="24"/>
          <w:szCs w:val="24"/>
          <w:lang w:val="es-ES"/>
        </w:rPr>
      </w:pPr>
      <w:r w:rsidRPr="00500EB2">
        <w:rPr>
          <w:rFonts w:ascii="Arial" w:eastAsia="Calibri" w:hAnsi="Arial" w:cs="Arial"/>
          <w:b/>
          <w:sz w:val="24"/>
          <w:szCs w:val="24"/>
          <w:lang w:val="es-ES"/>
        </w:rPr>
        <w:t>CONSIDERANDO</w:t>
      </w:r>
    </w:p>
    <w:p w:rsidR="00500EB2" w:rsidRPr="00500EB2" w:rsidRDefault="00500EB2" w:rsidP="00500EB2">
      <w:pPr>
        <w:spacing w:line="360" w:lineRule="auto"/>
        <w:jc w:val="center"/>
        <w:rPr>
          <w:rFonts w:ascii="Arial" w:hAnsi="Arial" w:cs="Arial"/>
          <w:sz w:val="24"/>
          <w:szCs w:val="24"/>
        </w:rPr>
      </w:pPr>
      <w:r w:rsidRPr="00500EB2">
        <w:rPr>
          <w:rFonts w:ascii="Arial" w:hAnsi="Arial" w:cs="Arial"/>
          <w:sz w:val="24"/>
          <w:szCs w:val="24"/>
        </w:rPr>
        <w:t>Dictamen N° DAS-002-2019 de la Comisión de Asuntos Sociales de la reunión celebrada el día 04 de julio de 2019, que versa:</w:t>
      </w:r>
    </w:p>
    <w:p w:rsidR="00500EB2" w:rsidRPr="00500EB2" w:rsidRDefault="00500EB2" w:rsidP="00500EB2">
      <w:pPr>
        <w:spacing w:line="360" w:lineRule="auto"/>
        <w:jc w:val="both"/>
        <w:rPr>
          <w:rFonts w:ascii="Arial" w:hAnsi="Arial" w:cs="Arial"/>
          <w:b/>
          <w:sz w:val="24"/>
          <w:szCs w:val="24"/>
          <w:u w:val="single"/>
        </w:rPr>
      </w:pPr>
      <w:r w:rsidRPr="00500EB2">
        <w:rPr>
          <w:rFonts w:ascii="Arial" w:hAnsi="Arial" w:cs="Arial"/>
          <w:b/>
          <w:sz w:val="24"/>
          <w:szCs w:val="24"/>
          <w:u w:val="single"/>
        </w:rPr>
        <w:t>Preside:</w:t>
      </w:r>
    </w:p>
    <w:p w:rsidR="00500EB2" w:rsidRPr="00500EB2" w:rsidRDefault="00500EB2" w:rsidP="00500EB2">
      <w:pPr>
        <w:numPr>
          <w:ilvl w:val="0"/>
          <w:numId w:val="39"/>
        </w:numPr>
        <w:spacing w:after="0" w:line="360" w:lineRule="auto"/>
        <w:contextualSpacing/>
        <w:jc w:val="both"/>
        <w:rPr>
          <w:rFonts w:ascii="Arial" w:eastAsia="Times New Roman" w:hAnsi="Arial" w:cs="Arial"/>
          <w:sz w:val="24"/>
          <w:szCs w:val="24"/>
          <w:lang w:val="es-ES_tradnl" w:eastAsia="es-ES_tradnl"/>
        </w:rPr>
      </w:pPr>
      <w:r w:rsidRPr="00500EB2">
        <w:rPr>
          <w:rFonts w:ascii="Arial" w:eastAsia="Times New Roman" w:hAnsi="Arial" w:cs="Arial"/>
          <w:sz w:val="24"/>
          <w:szCs w:val="24"/>
          <w:lang w:val="es-ES_tradnl" w:eastAsia="es-ES_tradnl"/>
        </w:rPr>
        <w:t>Sr. José Fernando Méndez Vindas, Regidor Propietario</w:t>
      </w:r>
    </w:p>
    <w:p w:rsidR="00500EB2" w:rsidRPr="0001400E" w:rsidRDefault="00500EB2" w:rsidP="0001400E">
      <w:pPr>
        <w:pStyle w:val="Sinespaciado"/>
      </w:pPr>
    </w:p>
    <w:p w:rsidR="00500EB2" w:rsidRPr="00500EB2" w:rsidRDefault="00500EB2" w:rsidP="00500EB2">
      <w:pPr>
        <w:spacing w:line="360" w:lineRule="auto"/>
        <w:jc w:val="both"/>
        <w:rPr>
          <w:rFonts w:ascii="Arial" w:hAnsi="Arial" w:cs="Arial"/>
          <w:b/>
          <w:sz w:val="24"/>
          <w:szCs w:val="24"/>
          <w:u w:val="single"/>
        </w:rPr>
      </w:pPr>
      <w:r w:rsidRPr="00500EB2">
        <w:rPr>
          <w:rFonts w:ascii="Arial" w:hAnsi="Arial" w:cs="Arial"/>
          <w:b/>
          <w:sz w:val="24"/>
          <w:szCs w:val="24"/>
          <w:u w:val="single"/>
        </w:rPr>
        <w:t xml:space="preserve">Miembros de la Comisión: </w:t>
      </w:r>
    </w:p>
    <w:p w:rsidR="00500EB2" w:rsidRPr="00500EB2" w:rsidRDefault="00500EB2" w:rsidP="00500EB2">
      <w:pPr>
        <w:numPr>
          <w:ilvl w:val="0"/>
          <w:numId w:val="39"/>
        </w:numPr>
        <w:spacing w:after="0" w:line="360" w:lineRule="auto"/>
        <w:contextualSpacing/>
        <w:jc w:val="both"/>
        <w:rPr>
          <w:rFonts w:ascii="Arial" w:eastAsia="Times New Roman" w:hAnsi="Arial" w:cs="Arial"/>
          <w:sz w:val="24"/>
          <w:szCs w:val="24"/>
          <w:lang w:val="es-ES_tradnl" w:eastAsia="es-ES_tradnl"/>
        </w:rPr>
      </w:pPr>
      <w:r w:rsidRPr="00500EB2">
        <w:rPr>
          <w:rFonts w:ascii="Arial" w:eastAsia="Times New Roman" w:hAnsi="Arial" w:cs="Arial"/>
          <w:sz w:val="24"/>
          <w:szCs w:val="24"/>
          <w:lang w:val="es-ES_tradnl" w:eastAsia="es-ES_tradnl"/>
        </w:rPr>
        <w:t>Sra. Damaris Gamboa Hernández, Regidora Propietaria</w:t>
      </w:r>
    </w:p>
    <w:p w:rsidR="00500EB2" w:rsidRPr="00500EB2" w:rsidRDefault="00500EB2" w:rsidP="00500EB2">
      <w:pPr>
        <w:numPr>
          <w:ilvl w:val="0"/>
          <w:numId w:val="39"/>
        </w:numPr>
        <w:spacing w:after="0" w:line="360" w:lineRule="auto"/>
        <w:contextualSpacing/>
        <w:jc w:val="both"/>
        <w:rPr>
          <w:rFonts w:ascii="Arial" w:eastAsia="Times New Roman" w:hAnsi="Arial" w:cs="Arial"/>
          <w:sz w:val="24"/>
          <w:szCs w:val="24"/>
          <w:lang w:val="es-ES_tradnl" w:eastAsia="es-ES_tradnl"/>
        </w:rPr>
      </w:pPr>
      <w:r w:rsidRPr="00500EB2">
        <w:rPr>
          <w:rFonts w:ascii="Arial" w:eastAsia="Times New Roman" w:hAnsi="Arial" w:cs="Arial"/>
          <w:sz w:val="24"/>
          <w:szCs w:val="24"/>
          <w:lang w:val="es-ES_tradnl" w:eastAsia="es-ES_tradnl"/>
        </w:rPr>
        <w:t xml:space="preserve">Sr. Yojhan Cubero Ramírez, Regidor Propietario </w:t>
      </w:r>
    </w:p>
    <w:p w:rsidR="00500EB2" w:rsidRPr="0001400E" w:rsidRDefault="00500EB2" w:rsidP="0001400E">
      <w:pPr>
        <w:pStyle w:val="Sinespaciado"/>
      </w:pPr>
    </w:p>
    <w:p w:rsidR="00500EB2" w:rsidRPr="00500EB2" w:rsidRDefault="00500EB2" w:rsidP="00500EB2">
      <w:pPr>
        <w:spacing w:line="360" w:lineRule="auto"/>
        <w:jc w:val="both"/>
        <w:rPr>
          <w:rFonts w:ascii="Arial" w:hAnsi="Arial" w:cs="Arial"/>
          <w:sz w:val="24"/>
          <w:szCs w:val="24"/>
        </w:rPr>
      </w:pPr>
      <w:r w:rsidRPr="00500EB2">
        <w:rPr>
          <w:rFonts w:ascii="Arial" w:hAnsi="Arial" w:cs="Arial"/>
          <w:b/>
          <w:sz w:val="24"/>
          <w:szCs w:val="24"/>
          <w:u w:val="single"/>
        </w:rPr>
        <w:t>Asesores de la Comisión</w:t>
      </w:r>
      <w:r w:rsidRPr="00500EB2">
        <w:rPr>
          <w:rFonts w:ascii="Arial" w:hAnsi="Arial" w:cs="Arial"/>
          <w:sz w:val="24"/>
          <w:szCs w:val="24"/>
        </w:rPr>
        <w:t xml:space="preserve">: </w:t>
      </w:r>
    </w:p>
    <w:p w:rsidR="00500EB2" w:rsidRPr="00500EB2" w:rsidRDefault="00500EB2" w:rsidP="00500EB2">
      <w:pPr>
        <w:numPr>
          <w:ilvl w:val="0"/>
          <w:numId w:val="42"/>
        </w:numPr>
        <w:spacing w:after="0" w:line="360" w:lineRule="auto"/>
        <w:contextualSpacing/>
        <w:jc w:val="both"/>
        <w:rPr>
          <w:rFonts w:ascii="Arial" w:eastAsia="Times New Roman" w:hAnsi="Arial" w:cs="Arial"/>
          <w:sz w:val="24"/>
          <w:szCs w:val="24"/>
          <w:lang w:val="es-ES_tradnl" w:eastAsia="es-ES_tradnl"/>
        </w:rPr>
      </w:pPr>
      <w:r w:rsidRPr="00500EB2">
        <w:rPr>
          <w:rFonts w:ascii="Arial" w:eastAsia="Times New Roman" w:hAnsi="Arial" w:cs="Arial"/>
          <w:sz w:val="24"/>
          <w:szCs w:val="24"/>
          <w:lang w:val="es-ES_tradnl" w:eastAsia="es-ES_tradnl"/>
        </w:rPr>
        <w:t xml:space="preserve">Licda. Yamileth Monterrey López, Coordinadora de Desarrollo Social Inclusivo </w:t>
      </w:r>
    </w:p>
    <w:p w:rsidR="00500EB2" w:rsidRPr="0001400E" w:rsidRDefault="00500EB2" w:rsidP="0001400E">
      <w:pPr>
        <w:pStyle w:val="Sinespaciado"/>
      </w:pPr>
    </w:p>
    <w:p w:rsidR="00500EB2" w:rsidRPr="00500EB2" w:rsidRDefault="00500EB2" w:rsidP="00500EB2">
      <w:pPr>
        <w:spacing w:line="360" w:lineRule="auto"/>
        <w:jc w:val="both"/>
        <w:rPr>
          <w:rFonts w:ascii="Arial" w:hAnsi="Arial" w:cs="Arial"/>
          <w:b/>
          <w:sz w:val="24"/>
          <w:szCs w:val="24"/>
          <w:u w:val="single"/>
        </w:rPr>
      </w:pPr>
      <w:r w:rsidRPr="00500EB2">
        <w:rPr>
          <w:rFonts w:ascii="Arial" w:hAnsi="Arial" w:cs="Arial"/>
          <w:b/>
          <w:sz w:val="24"/>
          <w:szCs w:val="24"/>
          <w:u w:val="single"/>
        </w:rPr>
        <w:t xml:space="preserve">Invitada: </w:t>
      </w:r>
    </w:p>
    <w:p w:rsidR="00500EB2" w:rsidRDefault="00500EB2" w:rsidP="00500EB2">
      <w:pPr>
        <w:numPr>
          <w:ilvl w:val="0"/>
          <w:numId w:val="42"/>
        </w:numPr>
        <w:spacing w:after="0" w:line="360" w:lineRule="auto"/>
        <w:contextualSpacing/>
        <w:jc w:val="both"/>
        <w:rPr>
          <w:rFonts w:ascii="Arial" w:eastAsia="Times New Roman" w:hAnsi="Arial" w:cs="Arial"/>
          <w:sz w:val="24"/>
          <w:szCs w:val="24"/>
          <w:lang w:val="es-ES_tradnl" w:eastAsia="es-ES_tradnl"/>
        </w:rPr>
      </w:pPr>
      <w:proofErr w:type="spellStart"/>
      <w:r w:rsidRPr="00500EB2">
        <w:rPr>
          <w:rFonts w:ascii="Arial" w:eastAsia="Times New Roman" w:hAnsi="Arial" w:cs="Arial"/>
          <w:sz w:val="24"/>
          <w:szCs w:val="24"/>
          <w:lang w:val="es-ES_tradnl" w:eastAsia="es-ES_tradnl"/>
        </w:rPr>
        <w:t>MSc</w:t>
      </w:r>
      <w:proofErr w:type="spellEnd"/>
      <w:r w:rsidRPr="00500EB2">
        <w:rPr>
          <w:rFonts w:ascii="Arial" w:eastAsia="Times New Roman" w:hAnsi="Arial" w:cs="Arial"/>
          <w:sz w:val="24"/>
          <w:szCs w:val="24"/>
          <w:lang w:val="es-ES_tradnl" w:eastAsia="es-ES_tradnl"/>
        </w:rPr>
        <w:t xml:space="preserve">. </w:t>
      </w:r>
      <w:proofErr w:type="spellStart"/>
      <w:r w:rsidRPr="00500EB2">
        <w:rPr>
          <w:rFonts w:ascii="Arial" w:eastAsia="Times New Roman" w:hAnsi="Arial" w:cs="Arial"/>
          <w:sz w:val="24"/>
          <w:szCs w:val="24"/>
          <w:lang w:val="es-ES_tradnl" w:eastAsia="es-ES_tradnl"/>
        </w:rPr>
        <w:t>Carold</w:t>
      </w:r>
      <w:proofErr w:type="spellEnd"/>
      <w:r w:rsidRPr="00500EB2">
        <w:rPr>
          <w:rFonts w:ascii="Arial" w:eastAsia="Times New Roman" w:hAnsi="Arial" w:cs="Arial"/>
          <w:sz w:val="24"/>
          <w:szCs w:val="24"/>
          <w:lang w:val="es-ES_tradnl" w:eastAsia="es-ES_tradnl"/>
        </w:rPr>
        <w:t xml:space="preserve"> Lezama Araya</w:t>
      </w:r>
    </w:p>
    <w:p w:rsidR="00500EB2" w:rsidRPr="0001400E" w:rsidRDefault="00500EB2" w:rsidP="0001400E">
      <w:pPr>
        <w:pStyle w:val="Sinespaciado"/>
      </w:pPr>
    </w:p>
    <w:p w:rsidR="00500EB2" w:rsidRPr="00500EB2" w:rsidRDefault="00500EB2" w:rsidP="00500EB2">
      <w:pPr>
        <w:spacing w:line="360" w:lineRule="auto"/>
        <w:jc w:val="both"/>
        <w:rPr>
          <w:rFonts w:ascii="Arial" w:hAnsi="Arial" w:cs="Arial"/>
          <w:b/>
          <w:sz w:val="24"/>
          <w:szCs w:val="24"/>
          <w:u w:val="single"/>
        </w:rPr>
      </w:pPr>
      <w:r w:rsidRPr="00500EB2">
        <w:rPr>
          <w:rFonts w:ascii="Arial" w:hAnsi="Arial" w:cs="Arial"/>
          <w:b/>
          <w:sz w:val="24"/>
          <w:szCs w:val="24"/>
          <w:u w:val="single"/>
        </w:rPr>
        <w:t>Ausentes:</w:t>
      </w:r>
    </w:p>
    <w:p w:rsidR="00500EB2" w:rsidRPr="00500EB2" w:rsidRDefault="00500EB2" w:rsidP="00500EB2">
      <w:pPr>
        <w:numPr>
          <w:ilvl w:val="0"/>
          <w:numId w:val="40"/>
        </w:numPr>
        <w:spacing w:after="0" w:line="360" w:lineRule="auto"/>
        <w:contextualSpacing/>
        <w:jc w:val="both"/>
        <w:rPr>
          <w:rFonts w:ascii="Arial" w:eastAsia="Times New Roman" w:hAnsi="Arial" w:cs="Arial"/>
          <w:sz w:val="24"/>
          <w:szCs w:val="24"/>
          <w:lang w:val="es-ES_tradnl" w:eastAsia="es-ES_tradnl"/>
        </w:rPr>
      </w:pPr>
      <w:r w:rsidRPr="00500EB2">
        <w:rPr>
          <w:rFonts w:ascii="Arial" w:eastAsia="Times New Roman" w:hAnsi="Arial" w:cs="Arial"/>
          <w:sz w:val="24"/>
          <w:szCs w:val="24"/>
          <w:lang w:val="es-ES_tradnl" w:eastAsia="es-ES_tradnl"/>
        </w:rPr>
        <w:t xml:space="preserve">Srta. Lucía Madriz Garita, Asesora </w:t>
      </w:r>
    </w:p>
    <w:p w:rsidR="00500EB2" w:rsidRPr="00500EB2" w:rsidRDefault="00500EB2" w:rsidP="00500EB2">
      <w:pPr>
        <w:numPr>
          <w:ilvl w:val="0"/>
          <w:numId w:val="40"/>
        </w:numPr>
        <w:spacing w:after="0" w:line="360" w:lineRule="auto"/>
        <w:contextualSpacing/>
        <w:jc w:val="both"/>
        <w:rPr>
          <w:rFonts w:ascii="Arial" w:eastAsia="Times New Roman" w:hAnsi="Arial" w:cs="Arial"/>
          <w:sz w:val="24"/>
          <w:szCs w:val="24"/>
          <w:lang w:val="es-ES_tradnl" w:eastAsia="es-ES_tradnl"/>
        </w:rPr>
      </w:pPr>
      <w:r w:rsidRPr="00500EB2">
        <w:rPr>
          <w:rFonts w:ascii="Arial" w:eastAsia="Times New Roman" w:hAnsi="Arial" w:cs="Arial"/>
          <w:sz w:val="24"/>
          <w:szCs w:val="24"/>
          <w:lang w:val="es-ES_tradnl" w:eastAsia="es-ES_tradnl"/>
        </w:rPr>
        <w:t xml:space="preserve">Sra. </w:t>
      </w:r>
      <w:proofErr w:type="spellStart"/>
      <w:r w:rsidRPr="00500EB2">
        <w:rPr>
          <w:rFonts w:ascii="Arial" w:eastAsia="Times New Roman" w:hAnsi="Arial" w:cs="Arial"/>
          <w:sz w:val="24"/>
          <w:szCs w:val="24"/>
          <w:lang w:val="es-ES_tradnl" w:eastAsia="es-ES_tradnl"/>
        </w:rPr>
        <w:t>Vertianne</w:t>
      </w:r>
      <w:proofErr w:type="spellEnd"/>
      <w:r w:rsidRPr="00500EB2">
        <w:rPr>
          <w:rFonts w:ascii="Arial" w:eastAsia="Times New Roman" w:hAnsi="Arial" w:cs="Arial"/>
          <w:sz w:val="24"/>
          <w:szCs w:val="24"/>
          <w:lang w:val="es-ES_tradnl" w:eastAsia="es-ES_tradnl"/>
        </w:rPr>
        <w:t xml:space="preserve"> Fernández López, Asesora</w:t>
      </w:r>
    </w:p>
    <w:p w:rsidR="00500EB2" w:rsidRPr="00500EB2" w:rsidRDefault="00500EB2" w:rsidP="00500EB2">
      <w:pPr>
        <w:numPr>
          <w:ilvl w:val="0"/>
          <w:numId w:val="40"/>
        </w:numPr>
        <w:spacing w:after="0" w:line="360" w:lineRule="auto"/>
        <w:contextualSpacing/>
        <w:jc w:val="both"/>
        <w:rPr>
          <w:rFonts w:ascii="Arial" w:eastAsia="Times New Roman" w:hAnsi="Arial" w:cs="Arial"/>
          <w:sz w:val="24"/>
          <w:szCs w:val="24"/>
          <w:lang w:val="es-ES_tradnl" w:eastAsia="es-ES_tradnl"/>
        </w:rPr>
      </w:pPr>
      <w:r w:rsidRPr="00500EB2">
        <w:rPr>
          <w:rFonts w:ascii="Arial" w:eastAsia="Times New Roman" w:hAnsi="Arial" w:cs="Arial"/>
          <w:sz w:val="24"/>
          <w:szCs w:val="24"/>
          <w:lang w:val="es-ES_tradnl" w:eastAsia="es-ES_tradnl"/>
        </w:rPr>
        <w:t xml:space="preserve">Sra. María de los Ángeles Artavia Zeledón, Regidora Suplente </w:t>
      </w:r>
    </w:p>
    <w:p w:rsidR="00500EB2" w:rsidRPr="00500EB2" w:rsidRDefault="00500EB2" w:rsidP="00500EB2">
      <w:pPr>
        <w:numPr>
          <w:ilvl w:val="0"/>
          <w:numId w:val="40"/>
        </w:numPr>
        <w:spacing w:after="0" w:line="360" w:lineRule="auto"/>
        <w:contextualSpacing/>
        <w:jc w:val="both"/>
        <w:rPr>
          <w:rFonts w:ascii="Arial" w:eastAsia="Times New Roman" w:hAnsi="Arial" w:cs="Arial"/>
          <w:sz w:val="24"/>
          <w:szCs w:val="24"/>
          <w:lang w:val="es-ES_tradnl" w:eastAsia="es-ES_tradnl"/>
        </w:rPr>
      </w:pPr>
      <w:r w:rsidRPr="00500EB2">
        <w:rPr>
          <w:rFonts w:ascii="Arial" w:eastAsia="Times New Roman" w:hAnsi="Arial" w:cs="Arial"/>
          <w:sz w:val="24"/>
          <w:szCs w:val="24"/>
          <w:lang w:val="es-ES_tradnl" w:eastAsia="es-ES_tradnl"/>
        </w:rPr>
        <w:t>Sr. Rafael Ángel Vindas Cubillo, Sindico Propietario del Distrito de Rincón de Sabanilla</w:t>
      </w:r>
    </w:p>
    <w:p w:rsidR="00500EB2" w:rsidRPr="00500EB2" w:rsidRDefault="00500EB2" w:rsidP="00500EB2">
      <w:pPr>
        <w:numPr>
          <w:ilvl w:val="0"/>
          <w:numId w:val="40"/>
        </w:numPr>
        <w:spacing w:after="0" w:line="360" w:lineRule="auto"/>
        <w:contextualSpacing/>
        <w:jc w:val="both"/>
        <w:rPr>
          <w:rFonts w:ascii="Arial" w:eastAsia="Times New Roman" w:hAnsi="Arial" w:cs="Arial"/>
          <w:sz w:val="24"/>
          <w:szCs w:val="24"/>
          <w:lang w:val="es-ES_tradnl" w:eastAsia="es-ES_tradnl"/>
        </w:rPr>
      </w:pPr>
      <w:r w:rsidRPr="00500EB2">
        <w:rPr>
          <w:rFonts w:ascii="Arial" w:eastAsia="Times New Roman" w:hAnsi="Arial" w:cs="Arial"/>
          <w:sz w:val="24"/>
          <w:szCs w:val="24"/>
          <w:lang w:val="es-ES_tradnl" w:eastAsia="es-ES_tradnl"/>
        </w:rPr>
        <w:t xml:space="preserve">Sr. Orlando Barboza Vargas, Asesor </w:t>
      </w:r>
    </w:p>
    <w:p w:rsidR="00500EB2" w:rsidRPr="00500EB2" w:rsidRDefault="00500EB2" w:rsidP="0001400E">
      <w:pPr>
        <w:pStyle w:val="Sinespaciado"/>
        <w:rPr>
          <w:lang w:val="es-ES_tradnl" w:eastAsia="es-ES_tradnl"/>
        </w:rPr>
      </w:pPr>
    </w:p>
    <w:p w:rsidR="00500EB2" w:rsidRPr="00500EB2" w:rsidRDefault="00500EB2" w:rsidP="00500EB2">
      <w:pPr>
        <w:spacing w:line="360" w:lineRule="auto"/>
        <w:jc w:val="both"/>
        <w:rPr>
          <w:rFonts w:ascii="Arial" w:hAnsi="Arial" w:cs="Arial"/>
          <w:sz w:val="24"/>
          <w:szCs w:val="24"/>
        </w:rPr>
      </w:pPr>
      <w:r w:rsidRPr="00500EB2">
        <w:rPr>
          <w:rFonts w:ascii="Arial" w:hAnsi="Arial" w:cs="Arial"/>
          <w:b/>
          <w:sz w:val="24"/>
          <w:szCs w:val="24"/>
          <w:u w:val="single"/>
        </w:rPr>
        <w:lastRenderedPageBreak/>
        <w:t>Tema</w:t>
      </w:r>
      <w:r w:rsidRPr="00500EB2">
        <w:rPr>
          <w:rFonts w:ascii="Arial" w:hAnsi="Arial" w:cs="Arial"/>
          <w:b/>
          <w:sz w:val="24"/>
          <w:szCs w:val="24"/>
        </w:rPr>
        <w:t xml:space="preserve">: </w:t>
      </w:r>
      <w:r w:rsidRPr="00500EB2">
        <w:rPr>
          <w:rFonts w:ascii="Arial" w:hAnsi="Arial" w:cs="Arial"/>
          <w:sz w:val="24"/>
          <w:szCs w:val="24"/>
        </w:rPr>
        <w:t>Análisis del Convenio de Cooperación Técnica Interinstitucional entre el Ministerio de Trabajo y Seguridad Social y la Municipalidad de San Pablo de Heredia, presentado por el Lic. Bernardo Porras López.</w:t>
      </w:r>
    </w:p>
    <w:p w:rsidR="00500EB2" w:rsidRPr="00500EB2" w:rsidRDefault="00500EB2" w:rsidP="00500EB2">
      <w:pPr>
        <w:jc w:val="center"/>
        <w:rPr>
          <w:rFonts w:ascii="Arial" w:hAnsi="Arial" w:cs="Arial"/>
          <w:b/>
          <w:sz w:val="24"/>
          <w:szCs w:val="24"/>
        </w:rPr>
      </w:pPr>
      <w:r w:rsidRPr="00500EB2">
        <w:rPr>
          <w:rFonts w:ascii="Arial" w:hAnsi="Arial" w:cs="Arial"/>
          <w:b/>
          <w:sz w:val="24"/>
          <w:szCs w:val="24"/>
        </w:rPr>
        <w:t>CONSIDERANDOS</w:t>
      </w:r>
    </w:p>
    <w:p w:rsidR="00500EB2" w:rsidRPr="00500EB2" w:rsidRDefault="00500EB2" w:rsidP="00500EB2">
      <w:pPr>
        <w:numPr>
          <w:ilvl w:val="0"/>
          <w:numId w:val="41"/>
        </w:numPr>
        <w:spacing w:after="0" w:line="360" w:lineRule="auto"/>
        <w:contextualSpacing/>
        <w:jc w:val="both"/>
        <w:rPr>
          <w:rFonts w:ascii="Arial" w:eastAsia="Times New Roman" w:hAnsi="Arial" w:cs="Arial"/>
          <w:sz w:val="24"/>
          <w:szCs w:val="24"/>
          <w:lang w:val="es-ES_tradnl" w:eastAsia="es-ES_tradnl"/>
        </w:rPr>
      </w:pPr>
      <w:r w:rsidRPr="00500EB2">
        <w:rPr>
          <w:rFonts w:ascii="Arial" w:eastAsia="Times New Roman" w:hAnsi="Arial" w:cs="Arial"/>
          <w:sz w:val="24"/>
          <w:szCs w:val="24"/>
          <w:lang w:val="es-ES_tradnl" w:eastAsia="es-ES_tradnl"/>
        </w:rPr>
        <w:t xml:space="preserve">Acuerdo municipal CM 68-19 adoptado en la sesión ordinaria 08-19 celebrada el día 18 de febrero del 2019, donde mediante moción presentada por el Regidor Yojhan Cubero Ramírez, se le solicitó a la Administración Municipal que realizará las gestiones pertinentes en coordinación con la Dirección Nacional de Empleo del Ministerio de Trabajo y Seguridad Social,  a fin de estudiar la viabilidad de suscripción de un convenio de cooperación técnica y operativa interinstitucional, con la finalidad de ejecutar los programas ofrecidos en esa Dirección, dirigidos a la población en condiciones de pobreza y en estado de vulnerabilidad socioeconómica de nuestras comunidades. </w:t>
      </w:r>
    </w:p>
    <w:p w:rsidR="00500EB2" w:rsidRPr="0001400E" w:rsidRDefault="00500EB2" w:rsidP="0001400E">
      <w:pPr>
        <w:pStyle w:val="Sinespaciado"/>
      </w:pPr>
    </w:p>
    <w:p w:rsidR="00500EB2" w:rsidRPr="00500EB2" w:rsidRDefault="00500EB2" w:rsidP="00500EB2">
      <w:pPr>
        <w:numPr>
          <w:ilvl w:val="0"/>
          <w:numId w:val="41"/>
        </w:numPr>
        <w:spacing w:after="0" w:line="360" w:lineRule="auto"/>
        <w:contextualSpacing/>
        <w:jc w:val="both"/>
        <w:rPr>
          <w:rFonts w:ascii="Arial" w:eastAsia="Times New Roman" w:hAnsi="Arial" w:cs="Arial"/>
          <w:sz w:val="24"/>
          <w:szCs w:val="24"/>
          <w:lang w:val="es-ES_tradnl" w:eastAsia="es-ES_tradnl"/>
        </w:rPr>
      </w:pPr>
      <w:r w:rsidRPr="00500EB2">
        <w:rPr>
          <w:rFonts w:ascii="Arial" w:eastAsia="Times New Roman" w:hAnsi="Arial" w:cs="Arial"/>
          <w:sz w:val="24"/>
          <w:szCs w:val="24"/>
          <w:lang w:val="es-ES_tradnl" w:eastAsia="es-ES_tradnl"/>
        </w:rPr>
        <w:t>Convenio de Cooperación Técnica Interinstitucional entre el Ministerio de Trabajo y Seguridad Social y la Municipalidad de San Pablo de Heredia, presentado por el Lic. Bernardo Porras López.</w:t>
      </w:r>
    </w:p>
    <w:p w:rsidR="00500EB2" w:rsidRPr="0001400E" w:rsidRDefault="00500EB2" w:rsidP="0001400E">
      <w:pPr>
        <w:pStyle w:val="Sinespaciado"/>
      </w:pPr>
    </w:p>
    <w:p w:rsidR="00500EB2" w:rsidRPr="00500EB2" w:rsidRDefault="00500EB2" w:rsidP="00500EB2">
      <w:pPr>
        <w:numPr>
          <w:ilvl w:val="0"/>
          <w:numId w:val="41"/>
        </w:numPr>
        <w:spacing w:after="0" w:line="360" w:lineRule="auto"/>
        <w:ind w:left="714" w:hanging="357"/>
        <w:contextualSpacing/>
        <w:jc w:val="both"/>
        <w:rPr>
          <w:rFonts w:ascii="Arial" w:eastAsia="Times New Roman" w:hAnsi="Arial" w:cs="Arial"/>
          <w:sz w:val="24"/>
          <w:szCs w:val="24"/>
          <w:lang w:val="es-ES_tradnl" w:eastAsia="es-ES_tradnl"/>
        </w:rPr>
      </w:pPr>
      <w:r w:rsidRPr="00500EB2">
        <w:rPr>
          <w:rFonts w:ascii="Arial" w:eastAsia="Times New Roman" w:hAnsi="Arial" w:cs="Arial"/>
          <w:sz w:val="24"/>
          <w:szCs w:val="24"/>
          <w:lang w:val="es-ES_tradnl" w:eastAsia="es-ES_tradnl"/>
        </w:rPr>
        <w:t>Acuerdo municipal CM 253-19 adoptado en la sesión ordinaria N° 21-19 celebrada el día 20 de mayo del 2019, mediante el cual, se remite el convenio citado a la Comisión de Asuntos Sociales para su respectivo análisis y posterior dictamen.</w:t>
      </w:r>
    </w:p>
    <w:p w:rsidR="00500EB2" w:rsidRPr="0001400E" w:rsidRDefault="00500EB2" w:rsidP="0001400E">
      <w:pPr>
        <w:pStyle w:val="Sinespaciado"/>
      </w:pPr>
    </w:p>
    <w:p w:rsidR="00500EB2" w:rsidRPr="00500EB2" w:rsidRDefault="00500EB2" w:rsidP="00500EB2">
      <w:pPr>
        <w:numPr>
          <w:ilvl w:val="0"/>
          <w:numId w:val="41"/>
        </w:numPr>
        <w:spacing w:after="0" w:line="360" w:lineRule="auto"/>
        <w:ind w:left="714" w:hanging="357"/>
        <w:contextualSpacing/>
        <w:jc w:val="both"/>
        <w:rPr>
          <w:rFonts w:ascii="Arial" w:eastAsia="Times New Roman" w:hAnsi="Arial" w:cs="Arial"/>
          <w:sz w:val="24"/>
          <w:szCs w:val="24"/>
          <w:lang w:val="es-ES_tradnl" w:eastAsia="es-ES_tradnl"/>
        </w:rPr>
      </w:pPr>
      <w:r w:rsidRPr="00500EB2">
        <w:rPr>
          <w:rFonts w:ascii="Arial" w:eastAsia="Times New Roman" w:hAnsi="Arial" w:cs="Arial"/>
          <w:sz w:val="24"/>
          <w:szCs w:val="24"/>
          <w:lang w:val="es-ES_tradnl" w:eastAsia="es-ES_tradnl"/>
        </w:rPr>
        <w:t>Que  en el proceso de capacitación se incluya a los miembros del Concejo Municipal que este designe.</w:t>
      </w:r>
    </w:p>
    <w:p w:rsidR="00500EB2" w:rsidRPr="00500EB2" w:rsidRDefault="00500EB2" w:rsidP="00500EB2">
      <w:pPr>
        <w:numPr>
          <w:ilvl w:val="0"/>
          <w:numId w:val="41"/>
        </w:numPr>
        <w:spacing w:after="0" w:line="360" w:lineRule="auto"/>
        <w:ind w:left="714" w:hanging="357"/>
        <w:contextualSpacing/>
        <w:jc w:val="both"/>
        <w:rPr>
          <w:rFonts w:ascii="Times New Roman" w:eastAsia="Times New Roman" w:hAnsi="Times New Roman" w:cs="Times New Roman"/>
          <w:sz w:val="24"/>
          <w:szCs w:val="24"/>
          <w:lang w:val="es-ES_tradnl" w:eastAsia="es-ES_tradnl"/>
        </w:rPr>
      </w:pPr>
      <w:r w:rsidRPr="00500EB2">
        <w:rPr>
          <w:rFonts w:ascii="Arial" w:eastAsia="Times New Roman" w:hAnsi="Arial" w:cs="Arial"/>
          <w:sz w:val="24"/>
          <w:szCs w:val="24"/>
          <w:lang w:val="es-ES_tradnl" w:eastAsia="es-ES_tradnl"/>
        </w:rPr>
        <w:t xml:space="preserve">Que una vez firmado el presente convenio, los funcionarios que estarán a cargo de la coordinación con el Ministerio de Trabajo y Seguridad Social, se deben reunir para definir los objetivos y planificar las funciones mediante una matriz operativa general y anual, para que la Oficina de Intermediación Laboral y Promoción del Empleo Municipal,  pueda entrar en funcionamiento, lo cual debe ser expuesto ante el Concejo Municipal para su respectivo conocimiento. </w:t>
      </w:r>
    </w:p>
    <w:p w:rsidR="00500EB2" w:rsidRPr="00500EB2" w:rsidRDefault="00500EB2" w:rsidP="00500EB2">
      <w:pPr>
        <w:pStyle w:val="Sinespaciado"/>
        <w:rPr>
          <w:lang w:val="es-ES_tradnl" w:eastAsia="es-ES_tradnl"/>
        </w:rPr>
      </w:pPr>
    </w:p>
    <w:p w:rsidR="00500EB2" w:rsidRPr="00500EB2" w:rsidRDefault="00500EB2" w:rsidP="00500EB2">
      <w:pPr>
        <w:numPr>
          <w:ilvl w:val="0"/>
          <w:numId w:val="41"/>
        </w:numPr>
        <w:spacing w:after="0" w:line="360" w:lineRule="auto"/>
        <w:ind w:left="714" w:hanging="357"/>
        <w:contextualSpacing/>
        <w:jc w:val="both"/>
        <w:rPr>
          <w:rFonts w:ascii="Arial" w:eastAsia="Times New Roman" w:hAnsi="Arial" w:cs="Arial"/>
          <w:sz w:val="24"/>
          <w:szCs w:val="24"/>
          <w:lang w:val="es-ES_tradnl" w:eastAsia="es-ES_tradnl"/>
        </w:rPr>
      </w:pPr>
      <w:r w:rsidRPr="00500EB2">
        <w:rPr>
          <w:rFonts w:ascii="Arial" w:eastAsia="Times New Roman" w:hAnsi="Arial" w:cs="Arial"/>
          <w:sz w:val="24"/>
          <w:szCs w:val="24"/>
          <w:lang w:val="es-ES_tradnl" w:eastAsia="es-ES_tradnl"/>
        </w:rPr>
        <w:lastRenderedPageBreak/>
        <w:t xml:space="preserve">Acta N° 02-19 de la reunión celebrada el día 04 de julio del 2019, donde se analizó el tema. </w:t>
      </w:r>
    </w:p>
    <w:p w:rsidR="00500EB2" w:rsidRPr="00500EB2" w:rsidRDefault="00500EB2" w:rsidP="00500EB2">
      <w:pPr>
        <w:spacing w:line="360" w:lineRule="auto"/>
        <w:jc w:val="center"/>
        <w:rPr>
          <w:rFonts w:ascii="Arial" w:hAnsi="Arial" w:cs="Arial"/>
          <w:b/>
          <w:sz w:val="24"/>
          <w:szCs w:val="24"/>
        </w:rPr>
      </w:pPr>
      <w:r w:rsidRPr="00500EB2">
        <w:rPr>
          <w:rFonts w:ascii="Arial" w:hAnsi="Arial" w:cs="Arial"/>
          <w:b/>
          <w:sz w:val="24"/>
          <w:szCs w:val="24"/>
        </w:rPr>
        <w:t>RECOMENDACIONES</w:t>
      </w:r>
    </w:p>
    <w:p w:rsidR="00500EB2" w:rsidRPr="00500EB2" w:rsidRDefault="00500EB2" w:rsidP="00500EB2">
      <w:pPr>
        <w:spacing w:line="360" w:lineRule="auto"/>
        <w:jc w:val="both"/>
        <w:rPr>
          <w:rFonts w:ascii="Arial" w:hAnsi="Arial" w:cs="Arial"/>
          <w:sz w:val="24"/>
          <w:szCs w:val="24"/>
        </w:rPr>
      </w:pPr>
      <w:r w:rsidRPr="00500EB2">
        <w:rPr>
          <w:rFonts w:ascii="Arial" w:hAnsi="Arial" w:cs="Arial"/>
          <w:sz w:val="24"/>
          <w:szCs w:val="24"/>
        </w:rPr>
        <w:t xml:space="preserve">Se le recomienda al honorable Concejo Municipal: </w:t>
      </w:r>
    </w:p>
    <w:p w:rsidR="00500EB2" w:rsidRPr="00500EB2" w:rsidRDefault="00500EB2" w:rsidP="00500EB2">
      <w:pPr>
        <w:spacing w:after="0" w:line="360" w:lineRule="auto"/>
        <w:contextualSpacing/>
        <w:jc w:val="both"/>
        <w:rPr>
          <w:rFonts w:ascii="Arial" w:eastAsia="Times New Roman" w:hAnsi="Arial" w:cs="Arial"/>
          <w:sz w:val="24"/>
          <w:szCs w:val="24"/>
          <w:lang w:val="es-ES_tradnl" w:eastAsia="es-ES_tradnl"/>
        </w:rPr>
      </w:pPr>
      <w:r w:rsidRPr="00500EB2">
        <w:rPr>
          <w:rFonts w:ascii="Arial" w:eastAsia="Calibri" w:hAnsi="Arial" w:cs="Arial"/>
          <w:sz w:val="24"/>
          <w:szCs w:val="24"/>
          <w:lang w:val="es-ES"/>
        </w:rPr>
        <w:t xml:space="preserve">Autorizar al Lic. Bernardo Porras López, Alcalde Municipal, para que suscriba el </w:t>
      </w:r>
      <w:r w:rsidRPr="00500EB2">
        <w:rPr>
          <w:rFonts w:ascii="Arial" w:hAnsi="Arial" w:cs="Arial"/>
          <w:sz w:val="24"/>
          <w:szCs w:val="24"/>
        </w:rPr>
        <w:t>Convenio de Cooperación Técnica Interinstitucional entre el Ministerio de Trabajo y Seguridad Social y la Municipalidad de San Pablo de Heredia</w:t>
      </w:r>
    </w:p>
    <w:p w:rsidR="00500EB2" w:rsidRPr="00500EB2" w:rsidRDefault="00500EB2" w:rsidP="00500EB2">
      <w:pPr>
        <w:pStyle w:val="Sinespaciado"/>
        <w:rPr>
          <w:lang w:val="es-ES"/>
        </w:rPr>
      </w:pPr>
    </w:p>
    <w:p w:rsidR="00500EB2" w:rsidRPr="00500EB2" w:rsidRDefault="00500EB2" w:rsidP="00500EB2">
      <w:pPr>
        <w:spacing w:line="360" w:lineRule="auto"/>
        <w:jc w:val="both"/>
        <w:rPr>
          <w:rFonts w:ascii="Arial" w:hAnsi="Arial" w:cs="Arial"/>
          <w:sz w:val="24"/>
          <w:szCs w:val="24"/>
        </w:rPr>
      </w:pPr>
      <w:r w:rsidRPr="00500EB2">
        <w:rPr>
          <w:rFonts w:ascii="Arial" w:hAnsi="Arial" w:cs="Arial"/>
          <w:sz w:val="24"/>
          <w:szCs w:val="24"/>
        </w:rPr>
        <w:t xml:space="preserve">Firma de los miembros de la Comisión de Asuntos Sociales: </w:t>
      </w:r>
    </w:p>
    <w:p w:rsidR="00500EB2" w:rsidRPr="0001400E" w:rsidRDefault="00500EB2" w:rsidP="0001400E">
      <w:pPr>
        <w:pStyle w:val="Sinespaciado"/>
      </w:pPr>
    </w:p>
    <w:p w:rsidR="00500EB2" w:rsidRPr="00500EB2" w:rsidRDefault="00500EB2" w:rsidP="00500EB2">
      <w:pPr>
        <w:spacing w:after="0" w:line="240" w:lineRule="auto"/>
        <w:rPr>
          <w:rFonts w:ascii="Times New Roman" w:eastAsia="Times New Roman" w:hAnsi="Times New Roman" w:cs="Times New Roman"/>
          <w:sz w:val="24"/>
          <w:szCs w:val="24"/>
          <w:lang w:val="es-ES_tradnl" w:eastAsia="es-ES_tradnl"/>
        </w:rPr>
      </w:pPr>
    </w:p>
    <w:p w:rsidR="00500EB2" w:rsidRPr="00500EB2" w:rsidRDefault="00500EB2" w:rsidP="00500EB2">
      <w:pPr>
        <w:spacing w:line="360" w:lineRule="auto"/>
        <w:jc w:val="both"/>
        <w:rPr>
          <w:rFonts w:ascii="Arial" w:hAnsi="Arial" w:cs="Arial"/>
          <w:sz w:val="24"/>
          <w:szCs w:val="24"/>
        </w:rPr>
      </w:pPr>
      <w:r w:rsidRPr="00500EB2">
        <w:rPr>
          <w:rFonts w:ascii="Arial" w:hAnsi="Arial" w:cs="Arial"/>
          <w:sz w:val="24"/>
          <w:szCs w:val="24"/>
        </w:rPr>
        <w:t>Sr. José Fernando Méndez Vindas                            Sra. Damaris Gamboa Hernández</w:t>
      </w:r>
    </w:p>
    <w:p w:rsidR="00500EB2" w:rsidRPr="00500EB2" w:rsidRDefault="00500EB2" w:rsidP="00500EB2">
      <w:pPr>
        <w:spacing w:line="360" w:lineRule="auto"/>
        <w:jc w:val="center"/>
        <w:rPr>
          <w:rFonts w:ascii="Arial" w:hAnsi="Arial" w:cs="Arial"/>
          <w:sz w:val="24"/>
          <w:szCs w:val="24"/>
        </w:rPr>
      </w:pPr>
      <w:r w:rsidRPr="00500EB2">
        <w:rPr>
          <w:rFonts w:ascii="Arial" w:hAnsi="Arial" w:cs="Arial"/>
          <w:sz w:val="24"/>
          <w:szCs w:val="24"/>
        </w:rPr>
        <w:t>Regidor Propietario                                                      Regidora Propietaria</w:t>
      </w:r>
    </w:p>
    <w:p w:rsidR="00500EB2" w:rsidRPr="0001400E" w:rsidRDefault="00500EB2" w:rsidP="0001400E">
      <w:pPr>
        <w:pStyle w:val="Sinespaciado"/>
      </w:pPr>
    </w:p>
    <w:p w:rsidR="00500EB2" w:rsidRPr="00500EB2" w:rsidRDefault="00500EB2" w:rsidP="00500EB2">
      <w:pPr>
        <w:spacing w:after="0" w:line="240" w:lineRule="auto"/>
        <w:rPr>
          <w:rFonts w:ascii="Calibri" w:eastAsia="Calibri" w:hAnsi="Calibri" w:cs="Times New Roman"/>
        </w:rPr>
      </w:pPr>
    </w:p>
    <w:p w:rsidR="00500EB2" w:rsidRPr="00500EB2" w:rsidRDefault="00500EB2" w:rsidP="00500EB2">
      <w:pPr>
        <w:spacing w:line="360" w:lineRule="auto"/>
        <w:jc w:val="center"/>
        <w:rPr>
          <w:rFonts w:ascii="Arial" w:hAnsi="Arial" w:cs="Arial"/>
          <w:sz w:val="24"/>
          <w:szCs w:val="24"/>
        </w:rPr>
      </w:pPr>
      <w:r w:rsidRPr="00500EB2">
        <w:rPr>
          <w:rFonts w:ascii="Arial" w:hAnsi="Arial" w:cs="Arial"/>
          <w:sz w:val="24"/>
          <w:szCs w:val="24"/>
        </w:rPr>
        <w:t xml:space="preserve">Sr. Yojhan Cubero Ramírez </w:t>
      </w:r>
    </w:p>
    <w:p w:rsidR="00500EB2" w:rsidRPr="00500EB2" w:rsidRDefault="00500EB2" w:rsidP="00500EB2">
      <w:pPr>
        <w:spacing w:line="360" w:lineRule="auto"/>
        <w:jc w:val="center"/>
        <w:rPr>
          <w:rFonts w:ascii="Arial" w:hAnsi="Arial" w:cs="Arial"/>
          <w:sz w:val="24"/>
          <w:szCs w:val="24"/>
        </w:rPr>
      </w:pPr>
      <w:r w:rsidRPr="00500EB2">
        <w:rPr>
          <w:rFonts w:ascii="Arial" w:hAnsi="Arial" w:cs="Arial"/>
          <w:sz w:val="24"/>
          <w:szCs w:val="24"/>
        </w:rPr>
        <w:t xml:space="preserve">Regidor Propietario </w:t>
      </w:r>
    </w:p>
    <w:p w:rsidR="00500EB2" w:rsidRPr="00500EB2" w:rsidRDefault="00500EB2" w:rsidP="00500EB2">
      <w:pPr>
        <w:spacing w:line="360" w:lineRule="auto"/>
        <w:jc w:val="both"/>
        <w:rPr>
          <w:rFonts w:ascii="Arial" w:hAnsi="Arial" w:cs="Arial"/>
          <w:sz w:val="24"/>
          <w:szCs w:val="24"/>
        </w:rPr>
      </w:pPr>
      <w:r w:rsidRPr="00500EB2">
        <w:rPr>
          <w:rFonts w:ascii="Arial" w:hAnsi="Arial" w:cs="Arial"/>
          <w:sz w:val="24"/>
          <w:szCs w:val="24"/>
        </w:rPr>
        <w:t>______________________________UL________________________________</w:t>
      </w:r>
    </w:p>
    <w:p w:rsidR="00500EB2" w:rsidRPr="00500EB2" w:rsidRDefault="00500EB2" w:rsidP="00500EB2">
      <w:pPr>
        <w:jc w:val="both"/>
        <w:rPr>
          <w:rFonts w:ascii="Arial" w:eastAsia="Calibri" w:hAnsi="Arial" w:cs="Arial"/>
          <w:b/>
          <w:sz w:val="24"/>
          <w:szCs w:val="24"/>
          <w:lang w:val="es-ES"/>
        </w:rPr>
      </w:pPr>
      <w:r w:rsidRPr="00500EB2">
        <w:rPr>
          <w:rFonts w:ascii="Arial" w:eastAsia="Calibri" w:hAnsi="Arial" w:cs="Arial"/>
          <w:b/>
          <w:sz w:val="24"/>
          <w:szCs w:val="24"/>
          <w:lang w:val="es-ES"/>
        </w:rPr>
        <w:t>ESTE CONCEJO MUNICIPAL ACUERDA</w:t>
      </w:r>
    </w:p>
    <w:p w:rsidR="00500EB2" w:rsidRPr="00500EB2" w:rsidRDefault="00500EB2" w:rsidP="00500EB2">
      <w:pPr>
        <w:jc w:val="both"/>
        <w:rPr>
          <w:rFonts w:ascii="Arial" w:hAnsi="Arial" w:cs="Arial"/>
          <w:b/>
          <w:sz w:val="24"/>
          <w:szCs w:val="24"/>
        </w:rPr>
      </w:pPr>
      <w:r w:rsidRPr="00500EB2">
        <w:rPr>
          <w:rFonts w:ascii="Arial" w:eastAsia="Calibri" w:hAnsi="Arial" w:cs="Arial"/>
          <w:sz w:val="24"/>
          <w:szCs w:val="24"/>
          <w:lang w:val="es-ES"/>
        </w:rPr>
        <w:t xml:space="preserve">Autorizar al Lic. Bernardo Porras López, Alcalde Municipal, para que suscriba el </w:t>
      </w:r>
      <w:r w:rsidRPr="00500EB2">
        <w:rPr>
          <w:rFonts w:ascii="Arial" w:eastAsia="SimSun" w:hAnsi="Arial" w:cs="Arial"/>
          <w:sz w:val="24"/>
          <w:szCs w:val="24"/>
        </w:rPr>
        <w:t>Convenio de Cooperación Técnica Interinstitucional entre el Ministerio de Trabajo y Seguridad Social y la Municipalidad de San Pablo de Heredia, el cual versa de la siguiente manera:</w:t>
      </w:r>
    </w:p>
    <w:p w:rsidR="00500EB2" w:rsidRPr="00500EB2" w:rsidRDefault="00500EB2" w:rsidP="00500EB2">
      <w:pPr>
        <w:spacing w:after="0" w:line="240" w:lineRule="auto"/>
        <w:jc w:val="center"/>
        <w:rPr>
          <w:rFonts w:ascii="Arial" w:eastAsia="Arial" w:hAnsi="Arial" w:cs="Arial"/>
          <w:b/>
          <w:sz w:val="20"/>
          <w:szCs w:val="20"/>
          <w:lang w:eastAsia="es-CR"/>
        </w:rPr>
      </w:pPr>
      <w:r w:rsidRPr="00500EB2">
        <w:rPr>
          <w:rFonts w:ascii="Arial" w:eastAsia="Arial" w:hAnsi="Arial" w:cs="Arial"/>
          <w:b/>
          <w:sz w:val="20"/>
          <w:szCs w:val="20"/>
          <w:lang w:eastAsia="es-CR"/>
        </w:rPr>
        <w:t>CONVENIO DE COOPERACIÓN TÉCNICA INTERINSTITUCIONAL ENTRE EL MINISTERIO DE TRABAJO Y SEGURIDAD SOCIAL  Y LA MUNICIPALIDAD</w:t>
      </w:r>
      <w:r w:rsidRPr="00500EB2">
        <w:rPr>
          <w:rFonts w:ascii="Arial" w:eastAsia="Arial" w:hAnsi="Arial" w:cs="Arial"/>
          <w:sz w:val="20"/>
          <w:szCs w:val="20"/>
          <w:lang w:eastAsia="es-CR"/>
        </w:rPr>
        <w:t xml:space="preserve"> </w:t>
      </w:r>
      <w:r w:rsidRPr="00500EB2">
        <w:rPr>
          <w:rFonts w:ascii="Arial" w:eastAsia="Arial" w:hAnsi="Arial" w:cs="Arial"/>
          <w:b/>
          <w:sz w:val="20"/>
          <w:szCs w:val="20"/>
          <w:lang w:eastAsia="es-CR"/>
        </w:rPr>
        <w:t>DE XXXXX</w:t>
      </w:r>
    </w:p>
    <w:p w:rsidR="00500EB2" w:rsidRPr="00500EB2" w:rsidRDefault="00500EB2" w:rsidP="00500EB2">
      <w:pPr>
        <w:spacing w:after="0" w:line="240" w:lineRule="auto"/>
        <w:jc w:val="center"/>
        <w:rPr>
          <w:rFonts w:ascii="Arial" w:eastAsia="Arial" w:hAnsi="Arial" w:cs="Arial"/>
          <w:b/>
          <w:sz w:val="20"/>
          <w:szCs w:val="20"/>
          <w:lang w:eastAsia="es-CR"/>
        </w:rPr>
      </w:pPr>
    </w:p>
    <w:p w:rsidR="00500EB2" w:rsidRPr="00500EB2" w:rsidRDefault="00500EB2" w:rsidP="00500EB2">
      <w:pPr>
        <w:spacing w:after="0" w:line="240" w:lineRule="auto"/>
        <w:jc w:val="both"/>
        <w:rPr>
          <w:rFonts w:ascii="Arial" w:eastAsia="Times New Roman" w:hAnsi="Arial" w:cs="Arial"/>
          <w:color w:val="000000"/>
          <w:lang w:eastAsia="es-CR"/>
        </w:rPr>
      </w:pPr>
      <w:r w:rsidRPr="00500EB2">
        <w:rPr>
          <w:rFonts w:ascii="Arial" w:eastAsia="Times New Roman" w:hAnsi="Arial" w:cs="Arial"/>
          <w:color w:val="000000"/>
          <w:lang w:eastAsia="es-CR"/>
        </w:rPr>
        <w:t xml:space="preserve">Entre nosotros, el Ministerio de Trabajo y Seguridad Social, cédula de persona jurídica 2-100-042012, representada por el Señor </w:t>
      </w:r>
      <w:r w:rsidRPr="00500EB2">
        <w:rPr>
          <w:rFonts w:ascii="Arial" w:eastAsia="Times New Roman" w:hAnsi="Arial" w:cs="Arial"/>
          <w:b/>
          <w:color w:val="000000"/>
          <w:shd w:val="clear" w:color="auto" w:fill="FFFFFF"/>
          <w:lang w:eastAsia="es-CR"/>
        </w:rPr>
        <w:t xml:space="preserve">Steven </w:t>
      </w:r>
      <w:proofErr w:type="spellStart"/>
      <w:r w:rsidRPr="00500EB2">
        <w:rPr>
          <w:rFonts w:ascii="Arial" w:eastAsia="Times New Roman" w:hAnsi="Arial" w:cs="Arial"/>
          <w:b/>
          <w:color w:val="000000"/>
          <w:shd w:val="clear" w:color="auto" w:fill="FFFFFF"/>
          <w:lang w:eastAsia="es-CR"/>
        </w:rPr>
        <w:t>Nuñez</w:t>
      </w:r>
      <w:proofErr w:type="spellEnd"/>
      <w:r w:rsidRPr="00500EB2">
        <w:rPr>
          <w:rFonts w:ascii="Arial" w:eastAsia="Times New Roman" w:hAnsi="Arial" w:cs="Arial"/>
          <w:b/>
          <w:color w:val="000000"/>
          <w:shd w:val="clear" w:color="auto" w:fill="FFFFFF"/>
          <w:lang w:eastAsia="es-CR"/>
        </w:rPr>
        <w:t xml:space="preserve"> </w:t>
      </w:r>
      <w:proofErr w:type="spellStart"/>
      <w:r w:rsidRPr="00500EB2">
        <w:rPr>
          <w:rFonts w:ascii="Arial" w:eastAsia="Times New Roman" w:hAnsi="Arial" w:cs="Arial"/>
          <w:b/>
          <w:color w:val="000000"/>
          <w:shd w:val="clear" w:color="auto" w:fill="FFFFFF"/>
          <w:lang w:eastAsia="es-CR"/>
        </w:rPr>
        <w:t>Rimola</w:t>
      </w:r>
      <w:proofErr w:type="spellEnd"/>
      <w:r w:rsidRPr="00500EB2">
        <w:rPr>
          <w:rFonts w:ascii="Arial" w:eastAsia="Times New Roman" w:hAnsi="Arial" w:cs="Arial"/>
          <w:color w:val="000000"/>
          <w:lang w:eastAsia="es-CR"/>
        </w:rPr>
        <w:t xml:space="preserve"> con cédula de identidad uno </w:t>
      </w:r>
      <w:proofErr w:type="spellStart"/>
      <w:r w:rsidRPr="00500EB2">
        <w:rPr>
          <w:rFonts w:ascii="Arial" w:eastAsia="Times New Roman" w:hAnsi="Arial" w:cs="Arial"/>
          <w:color w:val="000000"/>
          <w:lang w:eastAsia="es-CR"/>
        </w:rPr>
        <w:t>uno</w:t>
      </w:r>
      <w:proofErr w:type="spellEnd"/>
      <w:r w:rsidRPr="00500EB2">
        <w:rPr>
          <w:rFonts w:ascii="Arial" w:eastAsia="Times New Roman" w:hAnsi="Arial" w:cs="Arial"/>
          <w:color w:val="000000"/>
          <w:lang w:eastAsia="es-CR"/>
        </w:rPr>
        <w:t xml:space="preserve"> dos tres siete cero seis nueve tres (112370693), </w:t>
      </w:r>
      <w:r w:rsidRPr="00500EB2">
        <w:rPr>
          <w:rFonts w:ascii="Arial" w:eastAsia="Times New Roman" w:hAnsi="Arial" w:cs="Arial"/>
          <w:b/>
          <w:color w:val="000000"/>
          <w:lang w:eastAsia="es-CR"/>
        </w:rPr>
        <w:t>casado</w:t>
      </w:r>
      <w:r w:rsidRPr="00500EB2">
        <w:rPr>
          <w:rFonts w:ascii="Arial" w:eastAsia="Times New Roman" w:hAnsi="Arial" w:cs="Arial"/>
          <w:color w:val="000000"/>
          <w:lang w:eastAsia="es-CR"/>
        </w:rPr>
        <w:t>, Master en Finanzas Publicas , vecino de San Isidro de Heredia</w:t>
      </w:r>
      <w:r w:rsidRPr="00500EB2">
        <w:rPr>
          <w:rFonts w:ascii="Arial" w:eastAsia="Times New Roman" w:hAnsi="Arial" w:cs="Arial"/>
          <w:b/>
          <w:color w:val="000000"/>
          <w:lang w:eastAsia="es-CR"/>
        </w:rPr>
        <w:t>, nombrado según acuerdo presidencial No. 001-P a partir del 08 de MAYO DEL 2018</w:t>
      </w:r>
      <w:r w:rsidRPr="00500EB2">
        <w:rPr>
          <w:rFonts w:ascii="Arial" w:eastAsia="Times New Roman" w:hAnsi="Arial" w:cs="Arial"/>
          <w:color w:val="000000"/>
          <w:lang w:eastAsia="es-CR"/>
        </w:rPr>
        <w:t xml:space="preserve"> y el </w:t>
      </w:r>
      <w:r w:rsidRPr="00500EB2">
        <w:rPr>
          <w:rFonts w:ascii="Arial" w:eastAsia="Times New Roman" w:hAnsi="Arial" w:cs="Arial"/>
          <w:b/>
          <w:color w:val="000000"/>
          <w:lang w:eastAsia="es-CR"/>
        </w:rPr>
        <w:t xml:space="preserve">Señor </w:t>
      </w:r>
      <w:r w:rsidRPr="00500EB2">
        <w:rPr>
          <w:rFonts w:ascii="Arial" w:eastAsia="Times New Roman" w:hAnsi="Arial" w:cs="Arial"/>
          <w:b/>
          <w:color w:val="FF0000"/>
          <w:lang w:eastAsia="es-CR"/>
        </w:rPr>
        <w:t>XXXXXX</w:t>
      </w:r>
      <w:r w:rsidRPr="00500EB2">
        <w:rPr>
          <w:rFonts w:ascii="Arial" w:eastAsia="Times New Roman" w:hAnsi="Arial" w:cs="Arial"/>
          <w:color w:val="000000"/>
          <w:lang w:eastAsia="es-CR"/>
        </w:rPr>
        <w:t xml:space="preserve">, Alcalde Municipal de </w:t>
      </w:r>
      <w:r w:rsidRPr="00500EB2">
        <w:rPr>
          <w:rFonts w:ascii="Arial" w:eastAsia="Times New Roman" w:hAnsi="Arial" w:cs="Arial"/>
          <w:b/>
          <w:color w:val="FF0000"/>
          <w:lang w:eastAsia="es-CR"/>
        </w:rPr>
        <w:t>XXXXXX</w:t>
      </w:r>
      <w:r w:rsidRPr="00500EB2">
        <w:rPr>
          <w:rFonts w:ascii="Arial" w:eastAsia="Times New Roman" w:hAnsi="Arial" w:cs="Arial"/>
          <w:color w:val="000000"/>
          <w:lang w:eastAsia="es-CR"/>
        </w:rPr>
        <w:t xml:space="preserve">, por el período comprendido entre el 01/05/2016 al 30/04/2020, declaratoria publicada en el Diario Oficial La Gaceta No. </w:t>
      </w:r>
      <w:r w:rsidRPr="00500EB2">
        <w:rPr>
          <w:rFonts w:ascii="Arial" w:eastAsia="Times New Roman" w:hAnsi="Arial" w:cs="Arial"/>
          <w:b/>
          <w:color w:val="FF0000"/>
          <w:lang w:eastAsia="es-CR"/>
        </w:rPr>
        <w:t>XX</w:t>
      </w:r>
      <w:r w:rsidRPr="00500EB2">
        <w:rPr>
          <w:rFonts w:ascii="Arial" w:eastAsia="Times New Roman" w:hAnsi="Arial" w:cs="Arial"/>
          <w:color w:val="000000"/>
          <w:lang w:eastAsia="es-CR"/>
        </w:rPr>
        <w:t xml:space="preserve"> del </w:t>
      </w:r>
      <w:r w:rsidRPr="00500EB2">
        <w:rPr>
          <w:rFonts w:ascii="Arial" w:eastAsia="Times New Roman" w:hAnsi="Arial" w:cs="Arial"/>
          <w:b/>
          <w:color w:val="FF0000"/>
          <w:lang w:eastAsia="es-CR"/>
        </w:rPr>
        <w:t>XX</w:t>
      </w:r>
      <w:r w:rsidRPr="00500EB2">
        <w:rPr>
          <w:rFonts w:ascii="Arial" w:eastAsia="Times New Roman" w:hAnsi="Arial" w:cs="Arial"/>
          <w:color w:val="000000"/>
          <w:lang w:eastAsia="es-CR"/>
        </w:rPr>
        <w:t xml:space="preserve"> de </w:t>
      </w:r>
      <w:r w:rsidRPr="00500EB2">
        <w:rPr>
          <w:rFonts w:ascii="Arial" w:eastAsia="Times New Roman" w:hAnsi="Arial" w:cs="Arial"/>
          <w:b/>
          <w:color w:val="FF0000"/>
          <w:lang w:eastAsia="es-CR"/>
        </w:rPr>
        <w:t>XXXXX</w:t>
      </w:r>
      <w:r w:rsidRPr="00500EB2">
        <w:rPr>
          <w:rFonts w:ascii="Arial" w:eastAsia="Times New Roman" w:hAnsi="Arial" w:cs="Arial"/>
          <w:color w:val="000000"/>
          <w:lang w:eastAsia="es-CR"/>
        </w:rPr>
        <w:t xml:space="preserve"> del </w:t>
      </w:r>
      <w:r w:rsidRPr="00500EB2">
        <w:rPr>
          <w:rFonts w:ascii="Arial" w:eastAsia="Times New Roman" w:hAnsi="Arial" w:cs="Arial"/>
          <w:b/>
          <w:color w:val="FF0000"/>
          <w:lang w:eastAsia="es-CR"/>
        </w:rPr>
        <w:t>XXXX</w:t>
      </w:r>
      <w:r w:rsidRPr="00500EB2">
        <w:rPr>
          <w:rFonts w:ascii="Arial" w:eastAsia="Times New Roman" w:hAnsi="Arial" w:cs="Arial"/>
          <w:color w:val="000000"/>
          <w:lang w:eastAsia="es-CR"/>
        </w:rPr>
        <w:t xml:space="preserve">, según Resolución No. </w:t>
      </w:r>
      <w:r w:rsidRPr="00500EB2">
        <w:rPr>
          <w:rFonts w:ascii="Arial" w:eastAsia="Times New Roman" w:hAnsi="Arial" w:cs="Arial"/>
          <w:b/>
          <w:color w:val="FF0000"/>
          <w:lang w:eastAsia="es-CR"/>
        </w:rPr>
        <w:t>0000-E00-0000</w:t>
      </w:r>
      <w:r w:rsidRPr="00500EB2">
        <w:rPr>
          <w:rFonts w:ascii="Arial" w:eastAsia="Times New Roman" w:hAnsi="Arial" w:cs="Arial"/>
          <w:color w:val="000000"/>
          <w:lang w:eastAsia="es-CR"/>
        </w:rPr>
        <w:t xml:space="preserve">, dada en San José, a las </w:t>
      </w:r>
      <w:r w:rsidRPr="00500EB2">
        <w:rPr>
          <w:rFonts w:ascii="Arial" w:eastAsia="Times New Roman" w:hAnsi="Arial" w:cs="Arial"/>
          <w:b/>
          <w:color w:val="FF0000"/>
          <w:lang w:eastAsia="es-CR"/>
        </w:rPr>
        <w:t>XX</w:t>
      </w:r>
      <w:r w:rsidRPr="00500EB2">
        <w:rPr>
          <w:rFonts w:ascii="Arial" w:eastAsia="Times New Roman" w:hAnsi="Arial" w:cs="Arial"/>
          <w:color w:val="000000"/>
          <w:lang w:eastAsia="es-CR"/>
        </w:rPr>
        <w:t xml:space="preserve"> horas, del Tribunal Supremo de Elecciones, queda debidamente autorizado a firmar dicho convenio mediante acuerdo Nº </w:t>
      </w:r>
      <w:r w:rsidRPr="00500EB2">
        <w:rPr>
          <w:rFonts w:ascii="Arial" w:eastAsia="Times New Roman" w:hAnsi="Arial" w:cs="Arial"/>
          <w:b/>
          <w:color w:val="FF0000"/>
          <w:lang w:eastAsia="es-CR"/>
        </w:rPr>
        <w:t>00</w:t>
      </w:r>
      <w:r w:rsidRPr="00500EB2">
        <w:rPr>
          <w:rFonts w:ascii="Arial" w:eastAsia="Times New Roman" w:hAnsi="Arial" w:cs="Arial"/>
          <w:color w:val="000000"/>
          <w:lang w:eastAsia="es-CR"/>
        </w:rPr>
        <w:t xml:space="preserve">  con fecha </w:t>
      </w:r>
      <w:r w:rsidRPr="00500EB2">
        <w:rPr>
          <w:rFonts w:ascii="Arial" w:eastAsia="Times New Roman" w:hAnsi="Arial" w:cs="Arial"/>
          <w:b/>
          <w:color w:val="FF0000"/>
          <w:lang w:eastAsia="es-CR"/>
        </w:rPr>
        <w:t>00</w:t>
      </w:r>
      <w:r w:rsidRPr="00500EB2">
        <w:rPr>
          <w:rFonts w:ascii="Arial" w:eastAsia="Times New Roman" w:hAnsi="Arial" w:cs="Arial"/>
          <w:color w:val="000000"/>
          <w:lang w:eastAsia="es-CR"/>
        </w:rPr>
        <w:t xml:space="preserve"> de </w:t>
      </w:r>
      <w:proofErr w:type="spellStart"/>
      <w:r w:rsidRPr="00500EB2">
        <w:rPr>
          <w:rFonts w:ascii="Arial" w:eastAsia="Times New Roman" w:hAnsi="Arial" w:cs="Arial"/>
          <w:b/>
          <w:color w:val="FF0000"/>
          <w:lang w:eastAsia="es-CR"/>
        </w:rPr>
        <w:t>xxxxxx</w:t>
      </w:r>
      <w:proofErr w:type="spellEnd"/>
      <w:r w:rsidRPr="00500EB2">
        <w:rPr>
          <w:rFonts w:ascii="Arial" w:eastAsia="Times New Roman" w:hAnsi="Arial" w:cs="Arial"/>
          <w:color w:val="000000"/>
          <w:lang w:eastAsia="es-CR"/>
        </w:rPr>
        <w:t xml:space="preserve"> del </w:t>
      </w:r>
      <w:r w:rsidRPr="00500EB2">
        <w:rPr>
          <w:rFonts w:ascii="Arial" w:eastAsia="Times New Roman" w:hAnsi="Arial" w:cs="Arial"/>
          <w:b/>
          <w:color w:val="FF0000"/>
          <w:lang w:eastAsia="es-CR"/>
        </w:rPr>
        <w:t>0000</w:t>
      </w:r>
      <w:r w:rsidRPr="00500EB2">
        <w:rPr>
          <w:rFonts w:ascii="Arial" w:eastAsia="Times New Roman" w:hAnsi="Arial" w:cs="Arial"/>
          <w:color w:val="000000"/>
          <w:lang w:eastAsia="es-CR"/>
        </w:rPr>
        <w:t xml:space="preserve"> tomado en la </w:t>
      </w:r>
      <w:r w:rsidRPr="00500EB2">
        <w:rPr>
          <w:rFonts w:ascii="Arial" w:eastAsia="Times New Roman" w:hAnsi="Arial" w:cs="Arial"/>
          <w:color w:val="000000"/>
          <w:lang w:eastAsia="es-CR"/>
        </w:rPr>
        <w:lastRenderedPageBreak/>
        <w:t xml:space="preserve">Sesión Ordinaria N° </w:t>
      </w:r>
      <w:r w:rsidRPr="00500EB2">
        <w:rPr>
          <w:rFonts w:ascii="Arial" w:eastAsia="Times New Roman" w:hAnsi="Arial" w:cs="Arial"/>
          <w:b/>
          <w:color w:val="FF0000"/>
          <w:lang w:eastAsia="es-CR"/>
        </w:rPr>
        <w:t>00/00</w:t>
      </w:r>
      <w:r w:rsidRPr="00500EB2">
        <w:rPr>
          <w:rFonts w:ascii="Arial" w:eastAsia="Times New Roman" w:hAnsi="Arial" w:cs="Arial"/>
          <w:color w:val="000000"/>
          <w:lang w:eastAsia="es-CR"/>
        </w:rPr>
        <w:t xml:space="preserve">, celebrada el día </w:t>
      </w:r>
      <w:r w:rsidRPr="00500EB2">
        <w:rPr>
          <w:rFonts w:ascii="Arial" w:eastAsia="Times New Roman" w:hAnsi="Arial" w:cs="Arial"/>
          <w:b/>
          <w:color w:val="FF0000"/>
          <w:lang w:eastAsia="es-CR"/>
        </w:rPr>
        <w:t>00</w:t>
      </w:r>
      <w:r w:rsidRPr="00500EB2">
        <w:rPr>
          <w:rFonts w:ascii="Arial" w:eastAsia="Times New Roman" w:hAnsi="Arial" w:cs="Arial"/>
          <w:color w:val="000000"/>
          <w:lang w:eastAsia="es-CR"/>
        </w:rPr>
        <w:t xml:space="preserve"> </w:t>
      </w:r>
      <w:r w:rsidRPr="00500EB2">
        <w:rPr>
          <w:rFonts w:ascii="Arial" w:eastAsia="Times New Roman" w:hAnsi="Arial" w:cs="Arial"/>
          <w:b/>
          <w:color w:val="000000"/>
          <w:lang w:eastAsia="es-CR"/>
        </w:rPr>
        <w:t xml:space="preserve">del mes de </w:t>
      </w:r>
      <w:proofErr w:type="spellStart"/>
      <w:r w:rsidRPr="00500EB2">
        <w:rPr>
          <w:rFonts w:ascii="Arial" w:eastAsia="Times New Roman" w:hAnsi="Arial" w:cs="Arial"/>
          <w:b/>
          <w:color w:val="FF0000"/>
          <w:lang w:eastAsia="es-CR"/>
        </w:rPr>
        <w:t>xxxxx</w:t>
      </w:r>
      <w:proofErr w:type="spellEnd"/>
      <w:r w:rsidRPr="00500EB2">
        <w:rPr>
          <w:rFonts w:ascii="Arial" w:eastAsia="Times New Roman" w:hAnsi="Arial" w:cs="Arial"/>
          <w:color w:val="000000"/>
          <w:lang w:eastAsia="es-CR"/>
        </w:rPr>
        <w:t xml:space="preserve"> del </w:t>
      </w:r>
      <w:r w:rsidRPr="00500EB2">
        <w:rPr>
          <w:rFonts w:ascii="Arial" w:eastAsia="Times New Roman" w:hAnsi="Arial" w:cs="Arial"/>
          <w:b/>
          <w:color w:val="FF0000"/>
          <w:lang w:eastAsia="es-CR"/>
        </w:rPr>
        <w:t>0000</w:t>
      </w:r>
      <w:r w:rsidRPr="00500EB2">
        <w:rPr>
          <w:rFonts w:ascii="Arial" w:eastAsia="Times New Roman" w:hAnsi="Arial" w:cs="Arial"/>
          <w:color w:val="000000"/>
          <w:lang w:eastAsia="es-CR"/>
        </w:rPr>
        <w:t xml:space="preserve">, quien en lo sucesivo se le denominará indistintamente como </w:t>
      </w:r>
      <w:r w:rsidRPr="00500EB2">
        <w:rPr>
          <w:rFonts w:ascii="Arial" w:eastAsia="Times New Roman" w:hAnsi="Arial" w:cs="Arial"/>
          <w:b/>
          <w:color w:val="000000"/>
          <w:lang w:eastAsia="es-CR"/>
        </w:rPr>
        <w:t>LA MUNICIPALIDAD.</w:t>
      </w:r>
      <w:r w:rsidRPr="00500EB2">
        <w:rPr>
          <w:rFonts w:ascii="Arial" w:eastAsia="Times New Roman" w:hAnsi="Arial" w:cs="Arial"/>
          <w:color w:val="000000"/>
          <w:lang w:eastAsia="es-CR"/>
        </w:rPr>
        <w:t xml:space="preserve">  </w:t>
      </w:r>
    </w:p>
    <w:p w:rsidR="00500EB2" w:rsidRPr="00500EB2" w:rsidRDefault="00500EB2" w:rsidP="00500EB2">
      <w:pPr>
        <w:jc w:val="both"/>
        <w:rPr>
          <w:rFonts w:ascii="Times New Roman" w:hAnsi="Times New Roman" w:cs="Times New Roman"/>
        </w:rPr>
      </w:pPr>
    </w:p>
    <w:p w:rsidR="00500EB2" w:rsidRPr="00500EB2" w:rsidRDefault="00500EB2" w:rsidP="00500EB2">
      <w:pPr>
        <w:spacing w:after="0" w:line="240" w:lineRule="auto"/>
        <w:ind w:firstLine="708"/>
        <w:jc w:val="center"/>
        <w:rPr>
          <w:rFonts w:ascii="Arial" w:eastAsia="Times New Roman" w:hAnsi="Arial" w:cs="Arial"/>
          <w:lang w:eastAsia="es-CR"/>
        </w:rPr>
      </w:pPr>
      <w:r w:rsidRPr="00500EB2">
        <w:rPr>
          <w:rFonts w:ascii="Arial" w:eastAsia="Times New Roman" w:hAnsi="Arial" w:cs="Arial"/>
          <w:b/>
          <w:lang w:eastAsia="es-CR"/>
        </w:rPr>
        <w:t>CONSIDERANDO</w:t>
      </w:r>
    </w:p>
    <w:p w:rsidR="00500EB2" w:rsidRPr="00500EB2" w:rsidRDefault="00500EB2" w:rsidP="00500EB2">
      <w:pPr>
        <w:spacing w:after="0" w:line="240" w:lineRule="auto"/>
        <w:ind w:left="720"/>
        <w:jc w:val="both"/>
        <w:rPr>
          <w:rFonts w:ascii="Arial" w:eastAsia="Times New Roman" w:hAnsi="Arial" w:cs="Arial"/>
          <w:lang w:eastAsia="es-CR"/>
        </w:rPr>
      </w:pPr>
    </w:p>
    <w:p w:rsidR="00500EB2" w:rsidRPr="00500EB2" w:rsidRDefault="00500EB2" w:rsidP="00500EB2">
      <w:pPr>
        <w:numPr>
          <w:ilvl w:val="0"/>
          <w:numId w:val="46"/>
        </w:numPr>
        <w:spacing w:after="0" w:line="240" w:lineRule="auto"/>
        <w:jc w:val="both"/>
        <w:rPr>
          <w:rFonts w:ascii="Arial" w:eastAsia="Times New Roman" w:hAnsi="Arial" w:cs="Arial"/>
          <w:lang w:eastAsia="es-CR"/>
        </w:rPr>
      </w:pPr>
      <w:r w:rsidRPr="00500EB2">
        <w:rPr>
          <w:rFonts w:ascii="Arial" w:eastAsia="Times New Roman" w:hAnsi="Arial" w:cs="Arial"/>
          <w:lang w:eastAsia="es-CR"/>
        </w:rPr>
        <w:t>Que el Artículo 56 de la Constitución Política de la República de Costa Rica establece el trabajo como un derecho del individuo y una obligación con la sociedad; que el Estado debe procurar que todos(as) tengan una ocupación honesta y útil --debidamente remunerada-- e impedir que por su causa se fijen condiciones mediante las cuales se menoscaben tanto la libertad como la dignidad del hombre o se degrade su  trabajo a la condición de simple mercancía; y que el Estado garantiza el derecho de libre elección de trabajo.</w:t>
      </w:r>
    </w:p>
    <w:p w:rsidR="00500EB2" w:rsidRPr="00500EB2" w:rsidRDefault="00500EB2" w:rsidP="00500EB2">
      <w:pPr>
        <w:spacing w:after="0" w:line="240" w:lineRule="auto"/>
        <w:ind w:left="720"/>
        <w:jc w:val="both"/>
        <w:rPr>
          <w:rFonts w:ascii="Arial" w:eastAsia="Times New Roman" w:hAnsi="Arial" w:cs="Arial"/>
          <w:lang w:eastAsia="es-CR"/>
        </w:rPr>
      </w:pPr>
    </w:p>
    <w:p w:rsidR="00500EB2" w:rsidRPr="00500EB2" w:rsidRDefault="00500EB2" w:rsidP="00500EB2">
      <w:pPr>
        <w:numPr>
          <w:ilvl w:val="0"/>
          <w:numId w:val="46"/>
        </w:numPr>
        <w:spacing w:after="0" w:line="240" w:lineRule="auto"/>
        <w:jc w:val="both"/>
        <w:rPr>
          <w:rFonts w:ascii="Arial" w:eastAsia="Times New Roman" w:hAnsi="Arial" w:cs="Arial"/>
          <w:lang w:eastAsia="es-CR"/>
        </w:rPr>
      </w:pPr>
      <w:r w:rsidRPr="00500EB2">
        <w:rPr>
          <w:rFonts w:ascii="Arial" w:eastAsia="Times New Roman" w:hAnsi="Arial" w:cs="Arial"/>
          <w:lang w:eastAsia="es-CR"/>
        </w:rPr>
        <w:t xml:space="preserve">Que el artículo 72  de la  Constitución  Política de la  República establece que el Estado mantendrá, mientras no exista un seguro de desocupación, un sistema técnico y permanente de protección a las personas desocupadas involuntarias y que procurará su reintegración al trabajo. </w:t>
      </w:r>
    </w:p>
    <w:p w:rsidR="00500EB2" w:rsidRPr="00500EB2" w:rsidRDefault="00500EB2" w:rsidP="00500EB2">
      <w:pPr>
        <w:spacing w:after="0" w:line="240" w:lineRule="auto"/>
        <w:ind w:left="720"/>
        <w:jc w:val="both"/>
        <w:rPr>
          <w:rFonts w:ascii="Arial" w:eastAsia="Times New Roman" w:hAnsi="Arial" w:cs="Arial"/>
          <w:lang w:eastAsia="es-CR"/>
        </w:rPr>
      </w:pPr>
    </w:p>
    <w:p w:rsidR="00500EB2" w:rsidRPr="00500EB2" w:rsidRDefault="00500EB2" w:rsidP="00500EB2">
      <w:pPr>
        <w:numPr>
          <w:ilvl w:val="0"/>
          <w:numId w:val="46"/>
        </w:numPr>
        <w:spacing w:after="0" w:line="240" w:lineRule="auto"/>
        <w:jc w:val="both"/>
        <w:rPr>
          <w:rFonts w:ascii="Arial" w:eastAsia="Times New Roman" w:hAnsi="Arial" w:cs="Arial"/>
          <w:lang w:eastAsia="es-CR"/>
        </w:rPr>
      </w:pPr>
      <w:r w:rsidRPr="00500EB2">
        <w:rPr>
          <w:rFonts w:ascii="Arial" w:eastAsia="Times New Roman" w:hAnsi="Arial" w:cs="Arial"/>
          <w:lang w:eastAsia="es-CR"/>
        </w:rPr>
        <w:t>Que, según el Artículo 2 del Código Municipal, las municipalidades tienen “capacidad jurídica (</w:t>
      </w:r>
      <w:proofErr w:type="gramStart"/>
      <w:r w:rsidRPr="00500EB2">
        <w:rPr>
          <w:rFonts w:ascii="Arial" w:eastAsia="Times New Roman" w:hAnsi="Arial" w:cs="Arial"/>
          <w:lang w:eastAsia="es-CR"/>
        </w:rPr>
        <w:t>,,,)</w:t>
      </w:r>
      <w:proofErr w:type="gramEnd"/>
      <w:r w:rsidRPr="00500EB2">
        <w:rPr>
          <w:rFonts w:ascii="Arial" w:eastAsia="Times New Roman" w:hAnsi="Arial" w:cs="Arial"/>
          <w:lang w:eastAsia="es-CR"/>
        </w:rPr>
        <w:t xml:space="preserve"> para ejecutar todo tipo de actos” y que el Artículo 7 les permite firmar convenios con el ente u órgano público competente para llevar a cabo, conjunta o individualmente, servicios u obras en su cantón. </w:t>
      </w:r>
    </w:p>
    <w:p w:rsidR="00500EB2" w:rsidRPr="00500EB2" w:rsidRDefault="00500EB2" w:rsidP="00500EB2">
      <w:pPr>
        <w:spacing w:after="0" w:line="240" w:lineRule="auto"/>
        <w:ind w:left="720"/>
        <w:contextualSpacing/>
        <w:rPr>
          <w:rFonts w:ascii="Arial" w:eastAsia="Times New Roman" w:hAnsi="Arial" w:cs="Arial"/>
          <w:lang w:val="es-ES_tradnl" w:eastAsia="es-ES_tradnl"/>
        </w:rPr>
      </w:pPr>
    </w:p>
    <w:p w:rsidR="00500EB2" w:rsidRPr="00500EB2" w:rsidRDefault="00500EB2" w:rsidP="00500EB2">
      <w:pPr>
        <w:numPr>
          <w:ilvl w:val="0"/>
          <w:numId w:val="46"/>
        </w:numPr>
        <w:spacing w:after="0" w:line="240" w:lineRule="auto"/>
        <w:jc w:val="both"/>
        <w:rPr>
          <w:rFonts w:ascii="Arial" w:eastAsia="Times New Roman" w:hAnsi="Arial" w:cs="Arial"/>
          <w:lang w:eastAsia="es-CR"/>
        </w:rPr>
      </w:pPr>
      <w:r w:rsidRPr="00500EB2">
        <w:rPr>
          <w:rFonts w:ascii="Arial" w:eastAsia="Times New Roman" w:hAnsi="Arial" w:cs="Arial"/>
          <w:lang w:eastAsia="es-CR"/>
        </w:rPr>
        <w:t xml:space="preserve">Que según el Inciso F del Artículo 4 del Código Municipal, las municipalidades pueden “concertar, con personas nacionales o extranjeras, pactos, convenios o contratos necesarios para el cumplimiento de sus funciones”. Asimismo, el Inciso H del mencionado Artículo faculta a las municipalidades para “promover un desarrollo local participativo e inclusivo que contemple la diversidad de las necesidades y los intereses de la población”. Por otra parte, en el Inciso I se establece que las municipalidades tiene la atribución de “impulsar políticas públicas locales para la promoción de los derechos y la ciudadanía de las mujeres a favor de la igualdad y la equidad de género”. </w:t>
      </w:r>
    </w:p>
    <w:p w:rsidR="00500EB2" w:rsidRPr="00500EB2" w:rsidRDefault="00500EB2" w:rsidP="00500EB2">
      <w:pPr>
        <w:spacing w:after="0" w:line="240" w:lineRule="auto"/>
        <w:ind w:left="720"/>
        <w:jc w:val="both"/>
        <w:rPr>
          <w:rFonts w:ascii="Arial" w:eastAsia="Times New Roman" w:hAnsi="Arial" w:cs="Arial"/>
          <w:lang w:eastAsia="es-CR"/>
        </w:rPr>
      </w:pPr>
    </w:p>
    <w:p w:rsidR="00500EB2" w:rsidRPr="00500EB2" w:rsidRDefault="00500EB2" w:rsidP="00500EB2">
      <w:pPr>
        <w:numPr>
          <w:ilvl w:val="0"/>
          <w:numId w:val="46"/>
        </w:numPr>
        <w:spacing w:after="0" w:line="240" w:lineRule="auto"/>
        <w:jc w:val="both"/>
        <w:rPr>
          <w:rFonts w:ascii="Arial" w:eastAsia="Times New Roman" w:hAnsi="Arial" w:cs="Arial"/>
          <w:lang w:eastAsia="es-CR"/>
        </w:rPr>
      </w:pPr>
      <w:r w:rsidRPr="00500EB2">
        <w:rPr>
          <w:rFonts w:ascii="Arial" w:eastAsia="Times New Roman" w:hAnsi="Arial" w:cs="Arial"/>
          <w:lang w:eastAsia="es-CR"/>
        </w:rPr>
        <w:t>Que el Ministerio de Trabajo y Seguridad Social es el ente rector de la materia socio  laboral en Costa Rica y del Sistema Nacional de Intermediación, Orientación e Información de Empleo.</w:t>
      </w:r>
    </w:p>
    <w:p w:rsidR="00500EB2" w:rsidRPr="00500EB2" w:rsidRDefault="00500EB2" w:rsidP="00500EB2">
      <w:pPr>
        <w:spacing w:after="0" w:line="240" w:lineRule="auto"/>
        <w:ind w:left="720"/>
        <w:jc w:val="both"/>
        <w:rPr>
          <w:rFonts w:ascii="Arial" w:eastAsia="Times New Roman" w:hAnsi="Arial" w:cs="Arial"/>
          <w:lang w:eastAsia="es-CR"/>
        </w:rPr>
      </w:pPr>
    </w:p>
    <w:p w:rsidR="00500EB2" w:rsidRPr="00500EB2" w:rsidRDefault="00500EB2" w:rsidP="00500EB2">
      <w:pPr>
        <w:numPr>
          <w:ilvl w:val="0"/>
          <w:numId w:val="46"/>
        </w:numPr>
        <w:spacing w:after="0" w:line="240" w:lineRule="auto"/>
        <w:jc w:val="both"/>
        <w:rPr>
          <w:rFonts w:ascii="Arial" w:eastAsia="Times New Roman" w:hAnsi="Arial" w:cs="Arial"/>
          <w:lang w:eastAsia="es-CR"/>
        </w:rPr>
      </w:pPr>
      <w:r w:rsidRPr="00500EB2">
        <w:rPr>
          <w:rFonts w:ascii="Arial" w:eastAsia="Times New Roman" w:hAnsi="Arial" w:cs="Arial"/>
          <w:lang w:eastAsia="es-CR"/>
        </w:rPr>
        <w:t xml:space="preserve">Que el servicio público de empleo en Costa Rica dispone de una plataforma electrónica denominada buscoempleo.go.cr  ideada para facilitarle al sector empleador la búsqueda de personas trabajadoras con base en sus necesidades y brindarle, a las personas en busca de empleo, opciones laborales de acuerdo con sus perfiles ocupacionales. Esto con base en el Decreto Ejecutivo No. 34936-MTSS (publicado el 17 de diciembre de 2008 en La Gaceta 244) y bajo los principios de igualdad, gratuidad y transparencia.  </w:t>
      </w:r>
    </w:p>
    <w:p w:rsidR="00500EB2" w:rsidRPr="00500EB2" w:rsidRDefault="00500EB2" w:rsidP="00500EB2">
      <w:pPr>
        <w:spacing w:after="0" w:line="240" w:lineRule="auto"/>
        <w:ind w:left="720"/>
        <w:jc w:val="both"/>
        <w:rPr>
          <w:rFonts w:ascii="Arial" w:eastAsia="Times New Roman" w:hAnsi="Arial" w:cs="Arial"/>
          <w:lang w:eastAsia="es-CR"/>
        </w:rPr>
      </w:pPr>
    </w:p>
    <w:p w:rsidR="00500EB2" w:rsidRPr="00500EB2" w:rsidRDefault="00500EB2" w:rsidP="00500EB2">
      <w:pPr>
        <w:numPr>
          <w:ilvl w:val="0"/>
          <w:numId w:val="46"/>
        </w:numPr>
        <w:spacing w:after="0" w:line="240" w:lineRule="auto"/>
        <w:jc w:val="both"/>
        <w:rPr>
          <w:rFonts w:ascii="Arial" w:eastAsia="Times New Roman" w:hAnsi="Arial" w:cs="Arial"/>
          <w:lang w:eastAsia="es-CR"/>
        </w:rPr>
      </w:pPr>
      <w:r w:rsidRPr="00500EB2">
        <w:rPr>
          <w:rFonts w:ascii="Arial" w:eastAsia="Times New Roman" w:hAnsi="Arial" w:cs="Arial"/>
          <w:lang w:eastAsia="es-CR"/>
        </w:rPr>
        <w:t xml:space="preserve">Que el Ministerio de Trabajo y Seguridad Social, el Ministerio de Educación Pública y el Institutito Nacional de Aprendizaje forman parte del Sistema Nacional de Intermediación, Orientación e Información de Empleo y que estas instituciones constituyen una red nacional de oficinas de empleo integrada, entre otras entidades, por las municipalidades en convenio con el Ministerio de Trabajo. </w:t>
      </w:r>
    </w:p>
    <w:p w:rsidR="00500EB2" w:rsidRPr="00500EB2" w:rsidRDefault="00500EB2" w:rsidP="00500EB2">
      <w:pPr>
        <w:spacing w:after="0" w:line="240" w:lineRule="auto"/>
        <w:jc w:val="both"/>
        <w:rPr>
          <w:rFonts w:ascii="Arial" w:eastAsia="Times New Roman" w:hAnsi="Arial" w:cs="Arial"/>
          <w:lang w:eastAsia="es-CR"/>
        </w:rPr>
      </w:pPr>
    </w:p>
    <w:p w:rsidR="00500EB2" w:rsidRPr="00500EB2" w:rsidRDefault="00500EB2" w:rsidP="00500EB2">
      <w:pPr>
        <w:numPr>
          <w:ilvl w:val="0"/>
          <w:numId w:val="46"/>
        </w:numPr>
        <w:spacing w:after="0" w:line="240" w:lineRule="auto"/>
        <w:jc w:val="both"/>
        <w:rPr>
          <w:rFonts w:ascii="Arial" w:eastAsia="Times New Roman" w:hAnsi="Arial" w:cs="Arial"/>
          <w:lang w:eastAsia="es-CR"/>
        </w:rPr>
      </w:pPr>
      <w:r w:rsidRPr="00500EB2">
        <w:rPr>
          <w:rFonts w:ascii="Arial" w:eastAsia="Times New Roman" w:hAnsi="Arial" w:cs="Arial"/>
          <w:lang w:eastAsia="es-CR"/>
        </w:rPr>
        <w:lastRenderedPageBreak/>
        <w:t xml:space="preserve">Que el Ministerio de Trabajo y Seguridad Social por medio de la Dirección Nacional de Empleo y de sus Departamentos de Intermediación, Orientación y Prospección de Empleo  y Generación de Empleo promueve la descentralización de los servicios de empleo mediante la participación activa de los Gobiernos Locales. </w:t>
      </w:r>
    </w:p>
    <w:p w:rsidR="00500EB2" w:rsidRPr="00500EB2" w:rsidRDefault="00500EB2" w:rsidP="00500EB2">
      <w:pPr>
        <w:spacing w:after="0" w:line="240" w:lineRule="auto"/>
        <w:contextualSpacing/>
        <w:rPr>
          <w:rFonts w:ascii="Arial" w:eastAsia="Times New Roman" w:hAnsi="Arial" w:cs="Arial"/>
          <w:lang w:val="es-ES_tradnl" w:eastAsia="es-ES_tradnl"/>
        </w:rPr>
      </w:pPr>
    </w:p>
    <w:p w:rsidR="00500EB2" w:rsidRPr="00500EB2" w:rsidRDefault="00500EB2" w:rsidP="00500EB2">
      <w:pPr>
        <w:numPr>
          <w:ilvl w:val="0"/>
          <w:numId w:val="46"/>
        </w:numPr>
        <w:spacing w:after="0" w:line="240" w:lineRule="auto"/>
        <w:jc w:val="both"/>
        <w:rPr>
          <w:rFonts w:ascii="Arial" w:eastAsia="Times New Roman" w:hAnsi="Arial" w:cs="Arial"/>
          <w:lang w:eastAsia="es-CR"/>
        </w:rPr>
      </w:pPr>
      <w:r w:rsidRPr="00500EB2">
        <w:rPr>
          <w:rFonts w:ascii="Arial" w:eastAsia="Times New Roman" w:hAnsi="Arial" w:cs="Arial"/>
          <w:lang w:eastAsia="es-CR"/>
        </w:rPr>
        <w:t xml:space="preserve">Que el Ministerio de Trabajo y Seguridad Social –por medio de la Dirección Nacional de Empleo y los departamentos involucrados en este convenio—promueve la creación de oficinas de empleo municipales con la finalidad de beneficiar a la población desempleada, subempleada, en busca de mejores opciones laborales o en procura de un primer empleo. </w:t>
      </w:r>
    </w:p>
    <w:p w:rsidR="00500EB2" w:rsidRPr="00500EB2" w:rsidRDefault="00500EB2" w:rsidP="00500EB2">
      <w:pPr>
        <w:spacing w:after="0" w:line="240" w:lineRule="auto"/>
        <w:ind w:left="720"/>
        <w:jc w:val="both"/>
        <w:rPr>
          <w:rFonts w:ascii="Arial" w:eastAsia="Times New Roman" w:hAnsi="Arial" w:cs="Arial"/>
          <w:lang w:eastAsia="es-CR"/>
        </w:rPr>
      </w:pPr>
    </w:p>
    <w:p w:rsidR="00500EB2" w:rsidRPr="00500EB2" w:rsidRDefault="00500EB2" w:rsidP="00500EB2">
      <w:pPr>
        <w:numPr>
          <w:ilvl w:val="0"/>
          <w:numId w:val="46"/>
        </w:numPr>
        <w:spacing w:after="0" w:line="240" w:lineRule="auto"/>
        <w:jc w:val="both"/>
        <w:rPr>
          <w:rFonts w:ascii="Arial" w:eastAsia="Times New Roman" w:hAnsi="Arial" w:cs="Arial"/>
          <w:lang w:eastAsia="es-CR"/>
        </w:rPr>
      </w:pPr>
      <w:r w:rsidRPr="00500EB2">
        <w:rPr>
          <w:rFonts w:ascii="Arial" w:eastAsia="Times New Roman" w:hAnsi="Arial" w:cs="Arial"/>
          <w:lang w:eastAsia="es-CR"/>
        </w:rPr>
        <w:t xml:space="preserve"> Que mediante las oficinas de empleo municipales se intenta acercar los servicios de intermediación, orientación, información, formación y empleo temporal a quienes los requieran. </w:t>
      </w:r>
    </w:p>
    <w:p w:rsidR="00500EB2" w:rsidRPr="00500EB2" w:rsidRDefault="00500EB2" w:rsidP="00500EB2">
      <w:pPr>
        <w:spacing w:after="0" w:line="240" w:lineRule="auto"/>
        <w:ind w:left="720"/>
        <w:jc w:val="both"/>
        <w:rPr>
          <w:rFonts w:ascii="Arial" w:eastAsia="Times New Roman" w:hAnsi="Arial" w:cs="Arial"/>
          <w:lang w:eastAsia="es-CR"/>
        </w:rPr>
      </w:pPr>
    </w:p>
    <w:p w:rsidR="00500EB2" w:rsidRPr="00500EB2" w:rsidRDefault="00500EB2" w:rsidP="00500EB2">
      <w:pPr>
        <w:numPr>
          <w:ilvl w:val="0"/>
          <w:numId w:val="46"/>
        </w:numPr>
        <w:spacing w:after="0" w:line="240" w:lineRule="auto"/>
        <w:jc w:val="both"/>
        <w:rPr>
          <w:rFonts w:ascii="Arial" w:eastAsia="Times New Roman" w:hAnsi="Arial" w:cs="Arial"/>
          <w:lang w:eastAsia="es-CR"/>
        </w:rPr>
      </w:pPr>
      <w:r w:rsidRPr="00500EB2">
        <w:rPr>
          <w:rFonts w:ascii="Arial" w:eastAsia="Times New Roman" w:hAnsi="Arial" w:cs="Arial"/>
          <w:lang w:eastAsia="es-CR"/>
        </w:rPr>
        <w:t xml:space="preserve">Que el Gobierno de la República, por medio del Decreto Ejecutivo N° 29044-TSS-COMEX del 30 de Octubre del 2000 y sus reformas, creó el Programa Nacional de Empleo, del que deriva la estrategia público-privada EMPLEATE, para promover la inserción laboral de las personas jóvenes entre los 17 y los 24 años y a las personas jóvenes con discapacidad entre los 17 y 35 años,  que se encuentren en mayor condición de vulnerabilidad socioeconómica y no estudien o trabajen. </w:t>
      </w:r>
    </w:p>
    <w:p w:rsidR="00500EB2" w:rsidRPr="00500EB2" w:rsidRDefault="00500EB2" w:rsidP="00500EB2">
      <w:pPr>
        <w:spacing w:after="0" w:line="240" w:lineRule="auto"/>
        <w:ind w:left="720"/>
        <w:jc w:val="both"/>
        <w:rPr>
          <w:rFonts w:ascii="Arial" w:eastAsia="Times New Roman" w:hAnsi="Arial" w:cs="Arial"/>
          <w:lang w:eastAsia="es-CR"/>
        </w:rPr>
      </w:pPr>
    </w:p>
    <w:p w:rsidR="00500EB2" w:rsidRPr="00500EB2" w:rsidRDefault="00500EB2" w:rsidP="00500EB2">
      <w:pPr>
        <w:numPr>
          <w:ilvl w:val="0"/>
          <w:numId w:val="46"/>
        </w:numPr>
        <w:spacing w:after="0" w:line="240" w:lineRule="auto"/>
        <w:jc w:val="both"/>
        <w:rPr>
          <w:rFonts w:ascii="Arial" w:eastAsia="Times New Roman" w:hAnsi="Arial" w:cs="Arial"/>
          <w:lang w:eastAsia="es-CR"/>
        </w:rPr>
      </w:pPr>
      <w:r w:rsidRPr="00500EB2">
        <w:rPr>
          <w:rFonts w:ascii="Arial" w:eastAsia="Times New Roman" w:hAnsi="Arial" w:cs="Arial"/>
          <w:lang w:eastAsia="es-CR"/>
        </w:rPr>
        <w:t xml:space="preserve">Que el  decreto N° 38954-MTSS- MDHIS-MIDEPLAN del 14 de mayo del 2015 publicado en el Alcance Digital No. 40 de La  Gaceta No. 106 del 03 de junio del 2015, estableció la Estrategia Puente al Desarrollo con la finalidad de brindar servicios que potencien la movilidad social, en los cantones señalados por dicho decreto. En este sentido, el objetivo de esta Estrategia se vincula con el presente convenio porque mediante aquella se desea “atender la pobreza de las familias desde un enfoque multisectorial e interinstitucional, garantizando el acceso al sistema de protección social, al desarrollo de capacidades, al vínculo con el empleo y la </w:t>
      </w:r>
      <w:proofErr w:type="spellStart"/>
      <w:r w:rsidRPr="00500EB2">
        <w:rPr>
          <w:rFonts w:ascii="Arial" w:eastAsia="Times New Roman" w:hAnsi="Arial" w:cs="Arial"/>
          <w:lang w:eastAsia="es-CR"/>
        </w:rPr>
        <w:t>empresariedad</w:t>
      </w:r>
      <w:proofErr w:type="spellEnd"/>
      <w:r w:rsidRPr="00500EB2">
        <w:rPr>
          <w:rFonts w:ascii="Arial" w:eastAsia="Times New Roman" w:hAnsi="Arial" w:cs="Arial"/>
          <w:lang w:eastAsia="es-CR"/>
        </w:rPr>
        <w:t>, a las ventajas de la tecnología, a la vivienda digna y al desarrollo territorial, en aras del desarrollo humano e inclusión social”.</w:t>
      </w:r>
    </w:p>
    <w:p w:rsidR="00500EB2" w:rsidRPr="00500EB2" w:rsidRDefault="00500EB2" w:rsidP="00500EB2">
      <w:pPr>
        <w:spacing w:after="0" w:line="240" w:lineRule="auto"/>
        <w:ind w:left="720"/>
        <w:jc w:val="both"/>
        <w:rPr>
          <w:rFonts w:ascii="Arial" w:eastAsia="Times New Roman" w:hAnsi="Arial" w:cs="Arial"/>
          <w:lang w:eastAsia="es-CR"/>
        </w:rPr>
      </w:pPr>
    </w:p>
    <w:p w:rsidR="00500EB2" w:rsidRPr="00500EB2" w:rsidRDefault="00500EB2" w:rsidP="00500EB2">
      <w:pPr>
        <w:numPr>
          <w:ilvl w:val="0"/>
          <w:numId w:val="46"/>
        </w:numPr>
        <w:spacing w:after="0" w:line="240" w:lineRule="auto"/>
        <w:jc w:val="both"/>
        <w:rPr>
          <w:rFonts w:ascii="Arial" w:eastAsia="Times New Roman" w:hAnsi="Arial" w:cs="Arial"/>
          <w:lang w:eastAsia="es-CR"/>
        </w:rPr>
      </w:pPr>
      <w:r w:rsidRPr="00500EB2">
        <w:rPr>
          <w:rFonts w:ascii="Arial" w:eastAsia="Times New Roman" w:hAnsi="Arial" w:cs="Arial"/>
          <w:lang w:eastAsia="es-CR"/>
        </w:rPr>
        <w:t xml:space="preserve">Que el Ministerio de Trabajo y Seguridad Social integra los objetivos de la estrategia Puente al Desarrollo mediante EMPLEATE y orienta su oferta institucional para brindar un trato preferencial  a la población en condición de pobreza definida por el IMAS. </w:t>
      </w:r>
    </w:p>
    <w:p w:rsidR="00500EB2" w:rsidRPr="00500EB2" w:rsidRDefault="00500EB2" w:rsidP="00500EB2">
      <w:pPr>
        <w:spacing w:after="0" w:line="240" w:lineRule="auto"/>
        <w:ind w:left="720"/>
        <w:jc w:val="both"/>
        <w:rPr>
          <w:rFonts w:ascii="Arial" w:eastAsia="Times New Roman" w:hAnsi="Arial" w:cs="Arial"/>
          <w:lang w:eastAsia="es-CR"/>
        </w:rPr>
      </w:pPr>
    </w:p>
    <w:p w:rsidR="00500EB2" w:rsidRPr="00500EB2" w:rsidRDefault="00500EB2" w:rsidP="00500EB2">
      <w:pPr>
        <w:numPr>
          <w:ilvl w:val="0"/>
          <w:numId w:val="46"/>
        </w:numPr>
        <w:spacing w:after="0" w:line="240" w:lineRule="auto"/>
        <w:jc w:val="both"/>
        <w:rPr>
          <w:rFonts w:ascii="Arial" w:eastAsia="Times New Roman" w:hAnsi="Arial" w:cs="Arial"/>
          <w:lang w:eastAsia="es-CR"/>
        </w:rPr>
      </w:pPr>
      <w:r w:rsidRPr="00500EB2">
        <w:rPr>
          <w:rFonts w:ascii="Arial" w:eastAsia="Times New Roman" w:hAnsi="Arial" w:cs="Arial"/>
          <w:lang w:eastAsia="es-CR"/>
        </w:rPr>
        <w:t>Que el Gobierno de la República de Costa Rica, mediante el decreto ejecutivo                             N° 39213-MTSS-MEIC del 14 de setiembre de 2015 publicado en el Alcance Digital No. 71 de la Gaceta No. 180 del 16 de setiembre de 2015, promulgó la creación del programa Mi Primer Empleo y su declaratoria de interés público para incentivar la contratación de personas jóvenes (de 18 a 35 años), personas con discapacidad y mujeres de cualquier edad mediante el otorgamiento de un incentivo económico a las empresas que incrementen su planilla con plazas nuevas de trabajo.</w:t>
      </w:r>
    </w:p>
    <w:p w:rsidR="00500EB2" w:rsidRPr="00500EB2" w:rsidRDefault="00500EB2" w:rsidP="00500EB2">
      <w:pPr>
        <w:spacing w:after="0" w:line="240" w:lineRule="auto"/>
        <w:ind w:left="720"/>
        <w:jc w:val="both"/>
        <w:rPr>
          <w:rFonts w:ascii="Arial" w:eastAsia="Times New Roman" w:hAnsi="Arial" w:cs="Arial"/>
          <w:lang w:eastAsia="es-CR"/>
        </w:rPr>
      </w:pPr>
    </w:p>
    <w:p w:rsidR="00500EB2" w:rsidRPr="00500EB2" w:rsidRDefault="00500EB2" w:rsidP="00500EB2">
      <w:pPr>
        <w:numPr>
          <w:ilvl w:val="0"/>
          <w:numId w:val="46"/>
        </w:numPr>
        <w:spacing w:after="0" w:line="240" w:lineRule="auto"/>
        <w:jc w:val="both"/>
        <w:rPr>
          <w:rFonts w:ascii="Arial" w:eastAsia="Times New Roman" w:hAnsi="Arial" w:cs="Arial"/>
          <w:lang w:eastAsia="es-CR"/>
        </w:rPr>
      </w:pPr>
      <w:r w:rsidRPr="00500EB2">
        <w:rPr>
          <w:rFonts w:ascii="Arial" w:eastAsia="Times New Roman" w:hAnsi="Arial" w:cs="Arial"/>
          <w:lang w:eastAsia="es-CR"/>
        </w:rPr>
        <w:t xml:space="preserve"> Que es indispensable para el cantón de </w:t>
      </w:r>
      <w:r w:rsidRPr="00500EB2">
        <w:rPr>
          <w:rFonts w:ascii="Arial" w:eastAsia="Times New Roman" w:hAnsi="Arial" w:cs="Arial"/>
          <w:b/>
          <w:color w:val="FF0000"/>
          <w:lang w:eastAsia="es-CR"/>
        </w:rPr>
        <w:t>XXXXXXXXX</w:t>
      </w:r>
      <w:r w:rsidRPr="00500EB2">
        <w:rPr>
          <w:rFonts w:ascii="Arial" w:eastAsia="Times New Roman" w:hAnsi="Arial" w:cs="Arial"/>
          <w:lang w:eastAsia="es-CR"/>
        </w:rPr>
        <w:t xml:space="preserve"> acceder a los servicios de empleo de Intermediación, Orientación e Información de Empleo, a la herramienta buscoempleo.go.cr, a </w:t>
      </w:r>
      <w:proofErr w:type="spellStart"/>
      <w:r w:rsidRPr="00500EB2">
        <w:rPr>
          <w:rFonts w:ascii="Arial" w:eastAsia="Times New Roman" w:hAnsi="Arial" w:cs="Arial"/>
          <w:lang w:eastAsia="es-CR"/>
        </w:rPr>
        <w:t>Empleate</w:t>
      </w:r>
      <w:proofErr w:type="spellEnd"/>
      <w:r w:rsidRPr="00500EB2">
        <w:rPr>
          <w:rFonts w:ascii="Arial" w:eastAsia="Times New Roman" w:hAnsi="Arial" w:cs="Arial"/>
          <w:lang w:eastAsia="es-CR"/>
        </w:rPr>
        <w:t xml:space="preserve">,  </w:t>
      </w:r>
      <w:proofErr w:type="spellStart"/>
      <w:r w:rsidRPr="00500EB2">
        <w:rPr>
          <w:rFonts w:ascii="Arial" w:eastAsia="Times New Roman" w:hAnsi="Arial" w:cs="Arial"/>
          <w:lang w:eastAsia="es-CR"/>
        </w:rPr>
        <w:t>Pronae</w:t>
      </w:r>
      <w:proofErr w:type="spellEnd"/>
      <w:r w:rsidRPr="00500EB2">
        <w:rPr>
          <w:rFonts w:ascii="Arial" w:eastAsia="Times New Roman" w:hAnsi="Arial" w:cs="Arial"/>
          <w:lang w:eastAsia="es-CR"/>
        </w:rPr>
        <w:t xml:space="preserve"> y Mi Primer Empleo o a cualquier otro esfuerzo impulsado por los departamentos y la Dirección Nacional de Empleo del Ministerio de Trabajo y Seguridad Social, destinado a promover la inserción laboral de las personas trabajadoras.</w:t>
      </w:r>
    </w:p>
    <w:p w:rsidR="00500EB2" w:rsidRPr="00500EB2" w:rsidRDefault="00500EB2" w:rsidP="00500EB2">
      <w:pPr>
        <w:spacing w:after="0" w:line="240" w:lineRule="auto"/>
        <w:ind w:left="720"/>
        <w:jc w:val="both"/>
        <w:rPr>
          <w:rFonts w:ascii="Arial" w:eastAsia="Times New Roman" w:hAnsi="Arial" w:cs="Arial"/>
          <w:lang w:eastAsia="es-CR"/>
        </w:rPr>
      </w:pPr>
    </w:p>
    <w:p w:rsidR="00500EB2" w:rsidRPr="00500EB2" w:rsidRDefault="00500EB2" w:rsidP="00500EB2">
      <w:pPr>
        <w:numPr>
          <w:ilvl w:val="0"/>
          <w:numId w:val="46"/>
        </w:numPr>
        <w:spacing w:after="0" w:line="240" w:lineRule="auto"/>
        <w:jc w:val="both"/>
        <w:rPr>
          <w:rFonts w:ascii="Arial" w:eastAsia="Times New Roman" w:hAnsi="Arial" w:cs="Arial"/>
          <w:lang w:eastAsia="es-CR"/>
        </w:rPr>
      </w:pPr>
      <w:r w:rsidRPr="00500EB2">
        <w:rPr>
          <w:rFonts w:ascii="Arial" w:eastAsia="Times New Roman" w:hAnsi="Arial" w:cs="Arial"/>
          <w:lang w:eastAsia="es-CR"/>
        </w:rPr>
        <w:lastRenderedPageBreak/>
        <w:t xml:space="preserve">Que es imprescindible para el cantón de </w:t>
      </w:r>
      <w:r w:rsidRPr="00500EB2">
        <w:rPr>
          <w:rFonts w:ascii="Arial" w:eastAsia="Times New Roman" w:hAnsi="Arial" w:cs="Arial"/>
          <w:b/>
          <w:color w:val="FF0000"/>
          <w:lang w:eastAsia="es-CR"/>
        </w:rPr>
        <w:t>XXXXXXXXXX</w:t>
      </w:r>
      <w:r w:rsidRPr="00500EB2">
        <w:rPr>
          <w:rFonts w:ascii="Arial" w:eastAsia="Times New Roman" w:hAnsi="Arial" w:cs="Arial"/>
          <w:lang w:eastAsia="es-CR"/>
        </w:rPr>
        <w:t xml:space="preserve"> formar parte del sistema público de empleo de Costa Rica denominado Sistema Nacional de Intermediación, Orientación e Información de Empleo, el cual es conocido por sus siglas como Sistema de Intermediación, Orientación e Información de Empleo. </w:t>
      </w:r>
    </w:p>
    <w:p w:rsidR="00500EB2" w:rsidRPr="00500EB2" w:rsidRDefault="00500EB2" w:rsidP="00500EB2">
      <w:pPr>
        <w:spacing w:after="0" w:line="240" w:lineRule="auto"/>
        <w:ind w:left="720"/>
        <w:contextualSpacing/>
        <w:rPr>
          <w:rFonts w:ascii="Arial" w:eastAsia="Arial" w:hAnsi="Arial" w:cs="Arial"/>
          <w:bCs/>
          <w:iCs/>
          <w:lang w:val="es-ES_tradnl" w:eastAsia="es-ES_tradnl"/>
        </w:rPr>
      </w:pPr>
    </w:p>
    <w:p w:rsidR="00500EB2" w:rsidRPr="00500EB2" w:rsidRDefault="00500EB2" w:rsidP="00500EB2">
      <w:pPr>
        <w:spacing w:after="0" w:line="240" w:lineRule="auto"/>
        <w:jc w:val="center"/>
        <w:rPr>
          <w:rFonts w:ascii="Arial" w:eastAsia="Times New Roman" w:hAnsi="Arial" w:cs="Arial"/>
          <w:lang w:eastAsia="es-CR"/>
        </w:rPr>
      </w:pPr>
      <w:r w:rsidRPr="00500EB2">
        <w:rPr>
          <w:rFonts w:ascii="Arial" w:eastAsia="Times New Roman" w:hAnsi="Arial" w:cs="Arial"/>
          <w:b/>
          <w:lang w:eastAsia="es-CR"/>
        </w:rPr>
        <w:t>POR TANTO</w:t>
      </w:r>
    </w:p>
    <w:p w:rsidR="00500EB2" w:rsidRPr="00500EB2" w:rsidRDefault="00500EB2" w:rsidP="00500EB2">
      <w:pPr>
        <w:spacing w:after="0" w:line="240" w:lineRule="auto"/>
        <w:jc w:val="both"/>
        <w:rPr>
          <w:rFonts w:ascii="Arial" w:eastAsia="Times New Roman" w:hAnsi="Arial" w:cs="Arial"/>
          <w:lang w:eastAsia="es-CR"/>
        </w:rPr>
      </w:pPr>
    </w:p>
    <w:p w:rsidR="00500EB2" w:rsidRPr="00500EB2" w:rsidRDefault="00500EB2" w:rsidP="00500EB2">
      <w:pPr>
        <w:spacing w:after="0" w:line="240" w:lineRule="auto"/>
        <w:jc w:val="both"/>
        <w:rPr>
          <w:rFonts w:ascii="Arial" w:eastAsia="Times New Roman" w:hAnsi="Arial" w:cs="Arial"/>
          <w:lang w:eastAsia="es-CR"/>
        </w:rPr>
      </w:pPr>
      <w:r w:rsidRPr="00500EB2">
        <w:rPr>
          <w:rFonts w:ascii="Arial" w:eastAsia="Times New Roman" w:hAnsi="Arial" w:cs="Arial"/>
          <w:lang w:eastAsia="es-CR"/>
        </w:rPr>
        <w:t xml:space="preserve">Las partes acuerdan suscribir el presente convenio de </w:t>
      </w:r>
      <w:r w:rsidRPr="00500EB2">
        <w:rPr>
          <w:rFonts w:ascii="Arial" w:eastAsia="Times New Roman" w:hAnsi="Arial" w:cs="Arial"/>
          <w:b/>
          <w:lang w:eastAsia="es-CR"/>
        </w:rPr>
        <w:t>COOPERACIÓN TÉCNICA Y OPERATIVA</w:t>
      </w:r>
      <w:r w:rsidRPr="00500EB2">
        <w:rPr>
          <w:rFonts w:ascii="Arial" w:eastAsia="Times New Roman" w:hAnsi="Arial" w:cs="Arial"/>
          <w:lang w:eastAsia="es-CR"/>
        </w:rPr>
        <w:t>, el cual se regirá por las disposiciones legales de cada una de las instituciones, así como por las siguientes cláusulas.</w:t>
      </w:r>
    </w:p>
    <w:p w:rsidR="00500EB2" w:rsidRPr="00500EB2" w:rsidRDefault="00500EB2" w:rsidP="00500EB2">
      <w:pPr>
        <w:spacing w:after="0" w:line="240" w:lineRule="auto"/>
        <w:ind w:left="708"/>
        <w:jc w:val="both"/>
        <w:rPr>
          <w:rFonts w:ascii="Arial" w:eastAsia="Times New Roman" w:hAnsi="Arial" w:cs="Arial"/>
          <w:lang w:eastAsia="es-CR"/>
        </w:rPr>
      </w:pPr>
    </w:p>
    <w:p w:rsidR="00500EB2" w:rsidRPr="00500EB2" w:rsidRDefault="00500EB2" w:rsidP="00500EB2">
      <w:pPr>
        <w:spacing w:after="0" w:line="240" w:lineRule="auto"/>
        <w:jc w:val="both"/>
        <w:rPr>
          <w:rFonts w:ascii="Arial" w:eastAsia="Times New Roman" w:hAnsi="Arial" w:cs="Arial"/>
          <w:lang w:eastAsia="es-CR"/>
        </w:rPr>
      </w:pPr>
      <w:r w:rsidRPr="00500EB2">
        <w:rPr>
          <w:rFonts w:ascii="Arial" w:eastAsia="Times New Roman" w:hAnsi="Arial" w:cs="Arial"/>
          <w:b/>
          <w:lang w:eastAsia="es-CR"/>
        </w:rPr>
        <w:t>PRIMERA:   DE LOS OBJETIVOS</w:t>
      </w:r>
    </w:p>
    <w:p w:rsidR="00500EB2" w:rsidRPr="00500EB2" w:rsidRDefault="00500EB2" w:rsidP="00500EB2">
      <w:pPr>
        <w:spacing w:after="0" w:line="240" w:lineRule="auto"/>
        <w:ind w:firstLine="708"/>
        <w:jc w:val="both"/>
        <w:rPr>
          <w:rFonts w:ascii="Arial" w:eastAsia="Times New Roman" w:hAnsi="Arial" w:cs="Arial"/>
          <w:lang w:eastAsia="es-CR"/>
        </w:rPr>
      </w:pPr>
    </w:p>
    <w:p w:rsidR="00500EB2" w:rsidRPr="00500EB2" w:rsidRDefault="00500EB2" w:rsidP="00500EB2">
      <w:pPr>
        <w:spacing w:after="0" w:line="240" w:lineRule="auto"/>
        <w:ind w:firstLine="708"/>
        <w:jc w:val="both"/>
        <w:rPr>
          <w:rFonts w:ascii="Arial" w:eastAsia="Times New Roman" w:hAnsi="Arial" w:cs="Arial"/>
          <w:lang w:eastAsia="es-CR"/>
        </w:rPr>
      </w:pPr>
      <w:r w:rsidRPr="00500EB2">
        <w:rPr>
          <w:rFonts w:ascii="Arial" w:eastAsia="Times New Roman" w:hAnsi="Arial" w:cs="Arial"/>
          <w:b/>
          <w:lang w:eastAsia="es-CR"/>
        </w:rPr>
        <w:t>OBJETIVO GENERAL</w:t>
      </w:r>
    </w:p>
    <w:p w:rsidR="00500EB2" w:rsidRPr="00500EB2" w:rsidRDefault="00500EB2" w:rsidP="00500EB2">
      <w:pPr>
        <w:spacing w:after="0" w:line="240" w:lineRule="auto"/>
        <w:ind w:left="709"/>
        <w:jc w:val="both"/>
        <w:rPr>
          <w:rFonts w:ascii="Arial" w:eastAsia="Times New Roman" w:hAnsi="Arial" w:cs="Arial"/>
          <w:lang w:eastAsia="es-CR"/>
        </w:rPr>
      </w:pPr>
      <w:r w:rsidRPr="00500EB2">
        <w:rPr>
          <w:rFonts w:ascii="Arial" w:eastAsia="Times New Roman" w:hAnsi="Arial" w:cs="Arial"/>
          <w:lang w:eastAsia="es-CR"/>
        </w:rPr>
        <w:t>Establecer alianzas de cooperación técnica y operativa para el establecimiento de oficinas de empleo en las municipalidades donde se ejecuten los programas ofrecidos por los departamentos de la Dirección Nacional de Empleo del Ministerio de Trabajo y Seguridad Social involucrados en este convenio dirigidos a la población trabajadora o a quienes se encuentren en condición de vulnerabilidad socioeconómica.</w:t>
      </w:r>
    </w:p>
    <w:p w:rsidR="00500EB2" w:rsidRPr="00500EB2" w:rsidRDefault="00500EB2" w:rsidP="00500EB2">
      <w:pPr>
        <w:spacing w:after="0" w:line="240" w:lineRule="auto"/>
        <w:ind w:firstLine="708"/>
        <w:jc w:val="both"/>
        <w:rPr>
          <w:rFonts w:ascii="Arial" w:eastAsia="Times New Roman" w:hAnsi="Arial" w:cs="Arial"/>
          <w:lang w:eastAsia="es-CR"/>
        </w:rPr>
      </w:pPr>
    </w:p>
    <w:p w:rsidR="00500EB2" w:rsidRPr="00500EB2" w:rsidRDefault="00500EB2" w:rsidP="00500EB2">
      <w:pPr>
        <w:spacing w:after="0" w:line="240" w:lineRule="auto"/>
        <w:ind w:firstLine="708"/>
        <w:jc w:val="both"/>
        <w:rPr>
          <w:rFonts w:ascii="Arial" w:eastAsia="Times New Roman" w:hAnsi="Arial" w:cs="Arial"/>
          <w:b/>
          <w:lang w:eastAsia="es-CR"/>
        </w:rPr>
      </w:pPr>
      <w:r w:rsidRPr="00500EB2">
        <w:rPr>
          <w:rFonts w:ascii="Arial" w:eastAsia="Times New Roman" w:hAnsi="Arial" w:cs="Arial"/>
          <w:b/>
          <w:lang w:eastAsia="es-CR"/>
        </w:rPr>
        <w:t>OBJETIVOS ESPECÍFICOS</w:t>
      </w:r>
    </w:p>
    <w:p w:rsidR="00500EB2" w:rsidRPr="00500EB2" w:rsidRDefault="00500EB2" w:rsidP="00500EB2">
      <w:pPr>
        <w:spacing w:after="0" w:line="240" w:lineRule="auto"/>
        <w:ind w:firstLine="708"/>
        <w:jc w:val="both"/>
        <w:rPr>
          <w:rFonts w:ascii="Arial" w:eastAsia="Times New Roman" w:hAnsi="Arial" w:cs="Arial"/>
          <w:lang w:eastAsia="es-CR"/>
        </w:rPr>
      </w:pPr>
    </w:p>
    <w:p w:rsidR="00500EB2" w:rsidRPr="00500EB2" w:rsidRDefault="00500EB2" w:rsidP="00500EB2">
      <w:pPr>
        <w:numPr>
          <w:ilvl w:val="0"/>
          <w:numId w:val="44"/>
        </w:numPr>
        <w:spacing w:after="0" w:line="240" w:lineRule="auto"/>
        <w:ind w:left="709" w:hanging="425"/>
        <w:jc w:val="both"/>
        <w:rPr>
          <w:rFonts w:ascii="Arial" w:eastAsia="Times New Roman" w:hAnsi="Arial" w:cs="Arial"/>
          <w:lang w:eastAsia="es-CR"/>
        </w:rPr>
      </w:pPr>
      <w:r w:rsidRPr="00500EB2">
        <w:rPr>
          <w:rFonts w:ascii="Arial" w:eastAsia="Times New Roman" w:hAnsi="Arial" w:cs="Arial"/>
          <w:lang w:eastAsia="es-CR"/>
        </w:rPr>
        <w:t xml:space="preserve">Establecer oficinas de  empleo en las municipalidades para acercar a la población  servicios de empleo mediante los cuales pueda mejorar su empleabilidad o estabilidad laboral, y que cuenten con los insumos necesarios para el adecuado servicio a las personas usuarias.   </w:t>
      </w:r>
    </w:p>
    <w:p w:rsidR="00500EB2" w:rsidRPr="00500EB2" w:rsidRDefault="00500EB2" w:rsidP="00500EB2">
      <w:pPr>
        <w:spacing w:after="0" w:line="240" w:lineRule="auto"/>
        <w:ind w:left="1428"/>
        <w:jc w:val="both"/>
        <w:rPr>
          <w:rFonts w:ascii="Arial" w:eastAsia="Times New Roman" w:hAnsi="Arial" w:cs="Arial"/>
          <w:lang w:eastAsia="es-CR"/>
        </w:rPr>
      </w:pPr>
    </w:p>
    <w:p w:rsidR="00500EB2" w:rsidRPr="00500EB2" w:rsidRDefault="00500EB2" w:rsidP="00500EB2">
      <w:pPr>
        <w:numPr>
          <w:ilvl w:val="0"/>
          <w:numId w:val="44"/>
        </w:numPr>
        <w:spacing w:after="0" w:line="240" w:lineRule="auto"/>
        <w:ind w:left="709" w:hanging="425"/>
        <w:jc w:val="both"/>
        <w:rPr>
          <w:rFonts w:ascii="Arial" w:eastAsia="Times New Roman" w:hAnsi="Arial" w:cs="Arial"/>
          <w:lang w:eastAsia="es-CR"/>
        </w:rPr>
      </w:pPr>
      <w:r w:rsidRPr="00500EB2">
        <w:rPr>
          <w:rFonts w:ascii="Arial" w:eastAsia="Times New Roman" w:hAnsi="Arial" w:cs="Arial"/>
          <w:lang w:eastAsia="es-CR"/>
        </w:rPr>
        <w:t>Apoyar a las personas oferentes y demandantes de empleo en la búsqueda de opciones laborales y personas trabajadoras.</w:t>
      </w:r>
    </w:p>
    <w:p w:rsidR="00500EB2" w:rsidRPr="00500EB2" w:rsidRDefault="00500EB2" w:rsidP="00500EB2">
      <w:pPr>
        <w:spacing w:after="0" w:line="240" w:lineRule="auto"/>
        <w:ind w:left="720"/>
        <w:contextualSpacing/>
        <w:rPr>
          <w:rFonts w:ascii="Arial" w:eastAsia="Times New Roman" w:hAnsi="Arial" w:cs="Arial"/>
          <w:lang w:val="es-ES_tradnl" w:eastAsia="es-ES_tradnl"/>
        </w:rPr>
      </w:pPr>
    </w:p>
    <w:p w:rsidR="00500EB2" w:rsidRPr="00500EB2" w:rsidRDefault="00500EB2" w:rsidP="00500EB2">
      <w:pPr>
        <w:numPr>
          <w:ilvl w:val="0"/>
          <w:numId w:val="44"/>
        </w:numPr>
        <w:spacing w:after="0" w:line="240" w:lineRule="auto"/>
        <w:ind w:left="709" w:hanging="425"/>
        <w:jc w:val="both"/>
        <w:rPr>
          <w:rFonts w:ascii="Arial" w:eastAsia="Times New Roman" w:hAnsi="Arial" w:cs="Arial"/>
          <w:lang w:eastAsia="es-CR"/>
        </w:rPr>
      </w:pPr>
      <w:r w:rsidRPr="00500EB2">
        <w:rPr>
          <w:rFonts w:ascii="Arial" w:eastAsia="Times New Roman" w:hAnsi="Arial" w:cs="Arial"/>
          <w:lang w:eastAsia="es-CR"/>
        </w:rPr>
        <w:t>Promover los servicios ofrecidos por la Dirección Nacional de Empleo del Ministerio de Trabajo y Seguridad Social, dirigidos a la población desempleada, en busca de su primer empleo, que desea cambiar de trabajo o vive en condiciones de vulnerabilidad.</w:t>
      </w:r>
    </w:p>
    <w:p w:rsidR="00500EB2" w:rsidRPr="00500EB2" w:rsidRDefault="00500EB2" w:rsidP="00500EB2">
      <w:pPr>
        <w:spacing w:after="0" w:line="240" w:lineRule="auto"/>
        <w:ind w:left="708"/>
        <w:jc w:val="both"/>
        <w:rPr>
          <w:rFonts w:ascii="Arial" w:eastAsia="Times New Roman" w:hAnsi="Arial" w:cs="Arial"/>
          <w:lang w:eastAsia="es-CR"/>
        </w:rPr>
      </w:pPr>
    </w:p>
    <w:p w:rsidR="00500EB2" w:rsidRPr="00500EB2" w:rsidRDefault="00500EB2" w:rsidP="00500EB2">
      <w:pPr>
        <w:numPr>
          <w:ilvl w:val="0"/>
          <w:numId w:val="44"/>
        </w:numPr>
        <w:spacing w:after="0" w:line="240" w:lineRule="auto"/>
        <w:ind w:left="709" w:hanging="425"/>
        <w:jc w:val="both"/>
        <w:rPr>
          <w:rFonts w:ascii="Arial" w:eastAsia="Times New Roman" w:hAnsi="Arial" w:cs="Arial"/>
          <w:lang w:eastAsia="es-CR"/>
        </w:rPr>
      </w:pPr>
      <w:r w:rsidRPr="00500EB2">
        <w:rPr>
          <w:rFonts w:ascii="Arial" w:eastAsia="Times New Roman" w:hAnsi="Arial" w:cs="Arial"/>
          <w:lang w:eastAsia="es-CR"/>
        </w:rPr>
        <w:t>Desarrollar estudios del mercado de trabajo por parte de la municipalidades con el apoyo del Ministerio de Trabajo y Seguridad Social, que permitan medir el comportamiento de la oferta y la demanda laboral e</w:t>
      </w:r>
      <w:r w:rsidRPr="00500EB2">
        <w:rPr>
          <w:rFonts w:ascii="Arial" w:eastAsia="Times New Roman" w:hAnsi="Arial" w:cs="Arial"/>
          <w:b/>
          <w:lang w:eastAsia="es-CR"/>
        </w:rPr>
        <w:t xml:space="preserve"> </w:t>
      </w:r>
      <w:r w:rsidRPr="00500EB2">
        <w:rPr>
          <w:rFonts w:ascii="Arial" w:eastAsia="Times New Roman" w:hAnsi="Arial" w:cs="Arial"/>
          <w:lang w:eastAsia="es-CR"/>
        </w:rPr>
        <w:t>identificar, de manera sistemática, la demanda ocupacional insatisfecha y sus perfiles ocupacionales para ser atendidos por las oficinas, que constituyen la red pública nacional de servicios de empleo, en procura de equilibrar y satisfacer los requerimientos de mano de obra del sector productivo establecido en los diferentes cantones.</w:t>
      </w:r>
    </w:p>
    <w:p w:rsidR="00500EB2" w:rsidRPr="00500EB2" w:rsidRDefault="00500EB2" w:rsidP="00500EB2">
      <w:pPr>
        <w:spacing w:after="0" w:line="240" w:lineRule="auto"/>
        <w:ind w:left="720"/>
        <w:contextualSpacing/>
        <w:rPr>
          <w:rFonts w:ascii="Arial" w:eastAsia="Times New Roman" w:hAnsi="Arial" w:cs="Arial"/>
          <w:lang w:val="es-ES_tradnl" w:eastAsia="es-ES_tradnl"/>
        </w:rPr>
      </w:pPr>
    </w:p>
    <w:p w:rsidR="00500EB2" w:rsidRPr="00500EB2" w:rsidRDefault="00500EB2" w:rsidP="00500EB2">
      <w:pPr>
        <w:numPr>
          <w:ilvl w:val="0"/>
          <w:numId w:val="44"/>
        </w:numPr>
        <w:spacing w:after="0" w:line="240" w:lineRule="auto"/>
        <w:ind w:left="709" w:hanging="425"/>
        <w:jc w:val="both"/>
        <w:rPr>
          <w:rFonts w:ascii="Arial" w:eastAsia="Times New Roman" w:hAnsi="Arial" w:cs="Arial"/>
          <w:b/>
          <w:lang w:eastAsia="es-CR"/>
        </w:rPr>
      </w:pPr>
      <w:r w:rsidRPr="00500EB2">
        <w:rPr>
          <w:rFonts w:ascii="Arial" w:eastAsia="Times New Roman" w:hAnsi="Arial" w:cs="Arial"/>
          <w:b/>
          <w:lang w:eastAsia="es-CR"/>
        </w:rPr>
        <w:t xml:space="preserve">Fomentar la inserción laboral y el desarrollo de alternativas de empleo por cuenta propia, emprendimientos y pequeñas empresas con base en los recursos financieros establecidos por el Ministerio de Trabajo y Seguridad Social para estos fines por medio del Departamento de Intermediación de Empleo, el Programa Nacional de Empleo y el Programa Nacional de Apoyo a la Micro y Pequeña Empresa.  </w:t>
      </w:r>
    </w:p>
    <w:p w:rsidR="00500EB2" w:rsidRPr="00500EB2" w:rsidRDefault="00500EB2" w:rsidP="00500EB2">
      <w:pPr>
        <w:spacing w:after="0" w:line="240" w:lineRule="auto"/>
        <w:ind w:left="720"/>
        <w:contextualSpacing/>
        <w:rPr>
          <w:rFonts w:ascii="Arial" w:eastAsia="Times New Roman" w:hAnsi="Arial" w:cs="Arial"/>
          <w:lang w:val="es-ES_tradnl" w:eastAsia="es-ES_tradnl"/>
        </w:rPr>
      </w:pPr>
    </w:p>
    <w:p w:rsidR="00500EB2" w:rsidRPr="00500EB2" w:rsidRDefault="00500EB2" w:rsidP="00500EB2">
      <w:pPr>
        <w:numPr>
          <w:ilvl w:val="0"/>
          <w:numId w:val="44"/>
        </w:numPr>
        <w:spacing w:after="0" w:line="240" w:lineRule="auto"/>
        <w:ind w:left="709" w:hanging="425"/>
        <w:jc w:val="both"/>
        <w:rPr>
          <w:rFonts w:ascii="Arial" w:eastAsia="Times New Roman" w:hAnsi="Arial" w:cs="Arial"/>
          <w:lang w:eastAsia="es-CR"/>
        </w:rPr>
      </w:pPr>
      <w:r w:rsidRPr="00500EB2">
        <w:rPr>
          <w:rFonts w:ascii="Arial" w:eastAsia="Times New Roman" w:hAnsi="Arial" w:cs="Arial"/>
          <w:lang w:eastAsia="es-CR"/>
        </w:rPr>
        <w:lastRenderedPageBreak/>
        <w:t xml:space="preserve">Establecer una estrecha coordinación entre el Ministerio de Trabajo y Seguridad Social y la Municipalidad de </w:t>
      </w:r>
      <w:r w:rsidRPr="00500EB2">
        <w:rPr>
          <w:rFonts w:ascii="Arial" w:eastAsia="Times New Roman" w:hAnsi="Arial" w:cs="Arial"/>
          <w:b/>
          <w:color w:val="FF0000"/>
          <w:lang w:eastAsia="es-CR"/>
        </w:rPr>
        <w:t>XXXXX</w:t>
      </w:r>
      <w:r w:rsidRPr="00500EB2">
        <w:rPr>
          <w:rFonts w:ascii="Arial" w:eastAsia="Times New Roman" w:hAnsi="Arial" w:cs="Arial"/>
          <w:lang w:eastAsia="es-CR"/>
        </w:rPr>
        <w:t xml:space="preserve"> para desarrollar por medio de los servicios brindados por los departamentos de la Dirección Nacional de Empleo proyectos de capacitación y de infraestructura comunal. </w:t>
      </w:r>
    </w:p>
    <w:p w:rsidR="00500EB2" w:rsidRPr="00500EB2" w:rsidRDefault="00500EB2" w:rsidP="00500EB2">
      <w:pPr>
        <w:spacing w:after="0" w:line="240" w:lineRule="auto"/>
        <w:ind w:left="1134"/>
        <w:jc w:val="both"/>
        <w:rPr>
          <w:rFonts w:ascii="Arial" w:eastAsia="Times New Roman" w:hAnsi="Arial" w:cs="Arial"/>
          <w:lang w:eastAsia="es-CR"/>
        </w:rPr>
      </w:pPr>
    </w:p>
    <w:p w:rsidR="00500EB2" w:rsidRPr="00500EB2" w:rsidRDefault="00500EB2" w:rsidP="00500EB2">
      <w:pPr>
        <w:numPr>
          <w:ilvl w:val="0"/>
          <w:numId w:val="44"/>
        </w:numPr>
        <w:spacing w:after="0" w:line="240" w:lineRule="auto"/>
        <w:ind w:left="709" w:hanging="425"/>
        <w:jc w:val="both"/>
        <w:rPr>
          <w:rFonts w:ascii="Arial" w:eastAsia="Times New Roman" w:hAnsi="Arial" w:cs="Arial"/>
          <w:lang w:eastAsia="es-CR"/>
        </w:rPr>
      </w:pPr>
      <w:r w:rsidRPr="00500EB2">
        <w:rPr>
          <w:rFonts w:ascii="Arial" w:eastAsia="Times New Roman" w:hAnsi="Arial" w:cs="Arial"/>
          <w:lang w:eastAsia="es-CR"/>
        </w:rPr>
        <w:t xml:space="preserve">Dirigir y fiscalizar los diversos servicios que se desarrollen mediante este convenio, por medio del gestor de empleo municipal o bien de la unidad técnica del gobierno local, dando así un apoyo a la Dirección Nacional de Empleo, en cuanto al uso y control de los fondos públicos ejecutados en las diferentes iniciativas. </w:t>
      </w:r>
    </w:p>
    <w:p w:rsidR="00500EB2" w:rsidRPr="00500EB2" w:rsidRDefault="00500EB2" w:rsidP="00500EB2">
      <w:pPr>
        <w:spacing w:after="0" w:line="240" w:lineRule="auto"/>
        <w:ind w:left="720"/>
        <w:contextualSpacing/>
        <w:rPr>
          <w:rFonts w:ascii="Arial" w:eastAsia="Times New Roman" w:hAnsi="Arial" w:cs="Arial"/>
          <w:lang w:val="es-ES_tradnl" w:eastAsia="es-ES_tradnl"/>
        </w:rPr>
      </w:pPr>
    </w:p>
    <w:p w:rsidR="00500EB2" w:rsidRPr="00500EB2" w:rsidRDefault="00500EB2" w:rsidP="00500EB2">
      <w:pPr>
        <w:numPr>
          <w:ilvl w:val="0"/>
          <w:numId w:val="44"/>
        </w:numPr>
        <w:spacing w:after="0" w:line="240" w:lineRule="auto"/>
        <w:ind w:left="709" w:hanging="425"/>
        <w:jc w:val="both"/>
        <w:rPr>
          <w:rFonts w:ascii="Arial" w:eastAsia="Times New Roman" w:hAnsi="Arial" w:cs="Arial"/>
          <w:lang w:eastAsia="es-CR"/>
        </w:rPr>
      </w:pPr>
      <w:r w:rsidRPr="00500EB2">
        <w:rPr>
          <w:rFonts w:ascii="Arial" w:eastAsia="Times New Roman" w:hAnsi="Arial" w:cs="Arial"/>
          <w:lang w:eastAsia="es-CR"/>
        </w:rPr>
        <w:t>PRONAE priorizará en conjunto con las municipalidades aquellos proyectos que cuenten con la participación de la misma o  entidades como de la Dirección Nacional de Desarrollo de la Comunidad, el Ministerio de Obras Públicas y Transportes, Acueductos y Alcantarillados y el Ministerio de Ambiente y Energía para potenciar el Programa Nacional de Empleo en los municipios, así como aquellos proyectos que cuenten con apoyos definidos y concretos para su realización.</w:t>
      </w:r>
    </w:p>
    <w:p w:rsidR="00500EB2" w:rsidRPr="00500EB2" w:rsidRDefault="00500EB2" w:rsidP="00500EB2">
      <w:pPr>
        <w:spacing w:after="0" w:line="240" w:lineRule="auto"/>
        <w:ind w:left="1134"/>
        <w:jc w:val="both"/>
        <w:rPr>
          <w:rFonts w:ascii="Arial" w:eastAsia="Times New Roman" w:hAnsi="Arial" w:cs="Arial"/>
          <w:lang w:eastAsia="es-CR"/>
        </w:rPr>
      </w:pPr>
    </w:p>
    <w:p w:rsidR="00500EB2" w:rsidRPr="00500EB2" w:rsidRDefault="00500EB2" w:rsidP="00500EB2">
      <w:pPr>
        <w:spacing w:after="0" w:line="240" w:lineRule="auto"/>
        <w:ind w:left="-284"/>
        <w:rPr>
          <w:rFonts w:ascii="Arial" w:eastAsia="Times New Roman" w:hAnsi="Arial" w:cs="Arial"/>
          <w:lang w:eastAsia="es-CR"/>
        </w:rPr>
      </w:pPr>
      <w:r w:rsidRPr="00500EB2">
        <w:rPr>
          <w:rFonts w:ascii="Arial" w:eastAsia="Times New Roman" w:hAnsi="Arial" w:cs="Arial"/>
          <w:b/>
          <w:lang w:eastAsia="es-CR"/>
        </w:rPr>
        <w:t>SEGUNDA: DE LAS OBLIGACIONES DEL MINISTERIO DE TRABAJO Y SEGURIDAD SOCIAL</w:t>
      </w:r>
    </w:p>
    <w:p w:rsidR="00500EB2" w:rsidRPr="00500EB2" w:rsidRDefault="00500EB2" w:rsidP="00500EB2">
      <w:pPr>
        <w:numPr>
          <w:ilvl w:val="3"/>
          <w:numId w:val="43"/>
        </w:numPr>
        <w:spacing w:after="0" w:line="240" w:lineRule="auto"/>
        <w:ind w:left="709" w:hanging="425"/>
        <w:jc w:val="both"/>
        <w:rPr>
          <w:rFonts w:ascii="Arial" w:eastAsia="Times New Roman" w:hAnsi="Arial" w:cs="Arial"/>
          <w:lang w:eastAsia="es-CR"/>
        </w:rPr>
      </w:pPr>
      <w:r w:rsidRPr="00500EB2">
        <w:rPr>
          <w:rFonts w:ascii="Arial" w:eastAsia="Times New Roman" w:hAnsi="Arial" w:cs="Arial"/>
          <w:lang w:eastAsia="es-CR"/>
        </w:rPr>
        <w:t>Supervisar el servicio público de empleo.</w:t>
      </w:r>
    </w:p>
    <w:p w:rsidR="00500EB2" w:rsidRPr="00500EB2" w:rsidRDefault="00500EB2" w:rsidP="00500EB2">
      <w:pPr>
        <w:spacing w:after="0" w:line="240" w:lineRule="auto"/>
        <w:ind w:left="709" w:hanging="425"/>
        <w:jc w:val="both"/>
        <w:rPr>
          <w:rFonts w:ascii="Arial" w:eastAsia="Times New Roman" w:hAnsi="Arial" w:cs="Arial"/>
          <w:lang w:eastAsia="es-CR"/>
        </w:rPr>
      </w:pPr>
    </w:p>
    <w:p w:rsidR="00500EB2" w:rsidRPr="00500EB2" w:rsidRDefault="00500EB2" w:rsidP="00500EB2">
      <w:pPr>
        <w:numPr>
          <w:ilvl w:val="3"/>
          <w:numId w:val="43"/>
        </w:numPr>
        <w:spacing w:after="0" w:line="240" w:lineRule="auto"/>
        <w:ind w:left="709" w:hanging="425"/>
        <w:jc w:val="both"/>
        <w:rPr>
          <w:rFonts w:ascii="Arial" w:eastAsia="Times New Roman" w:hAnsi="Arial" w:cs="Arial"/>
          <w:lang w:eastAsia="es-CR"/>
        </w:rPr>
      </w:pPr>
      <w:r w:rsidRPr="00500EB2">
        <w:rPr>
          <w:rFonts w:ascii="Arial" w:eastAsia="Times New Roman" w:hAnsi="Arial" w:cs="Arial"/>
          <w:lang w:eastAsia="es-CR"/>
        </w:rPr>
        <w:t xml:space="preserve">Velar por el cumplimiento de los objetivos y las acciones enmarcadas en el presente convenio o cualquier otra iniciativa que pueda impulsar el Ministerio de Trabajo y Seguridad Social en materia de empleo.  </w:t>
      </w:r>
    </w:p>
    <w:p w:rsidR="00500EB2" w:rsidRPr="00500EB2" w:rsidRDefault="00500EB2" w:rsidP="00500EB2">
      <w:pPr>
        <w:spacing w:after="0" w:line="240" w:lineRule="auto"/>
        <w:ind w:left="709"/>
        <w:jc w:val="both"/>
        <w:rPr>
          <w:rFonts w:ascii="Arial" w:eastAsia="Times New Roman" w:hAnsi="Arial" w:cs="Arial"/>
          <w:lang w:eastAsia="es-CR"/>
        </w:rPr>
      </w:pPr>
    </w:p>
    <w:p w:rsidR="00500EB2" w:rsidRPr="00500EB2" w:rsidRDefault="00500EB2" w:rsidP="00500EB2">
      <w:pPr>
        <w:numPr>
          <w:ilvl w:val="3"/>
          <w:numId w:val="43"/>
        </w:numPr>
        <w:spacing w:after="0" w:line="240" w:lineRule="auto"/>
        <w:ind w:left="709" w:hanging="425"/>
        <w:jc w:val="both"/>
        <w:rPr>
          <w:rFonts w:ascii="Arial" w:eastAsia="Times New Roman" w:hAnsi="Arial" w:cs="Arial"/>
          <w:lang w:eastAsia="es-CR"/>
        </w:rPr>
      </w:pPr>
      <w:r w:rsidRPr="00500EB2">
        <w:rPr>
          <w:rFonts w:ascii="Arial" w:eastAsia="Times New Roman" w:hAnsi="Arial" w:cs="Arial"/>
          <w:lang w:eastAsia="es-CR"/>
        </w:rPr>
        <w:t xml:space="preserve">Capacitar, apoyar y acompañar técnicamente a las oficinas de empleo adscritas al Sistema Nacional de Intermediación, Orientación e Información de Empleo y a las creadas a partir de la firma de convenios de cooperación técnica con el Ministerio de Trabajo y Seguridad Social. </w:t>
      </w:r>
    </w:p>
    <w:p w:rsidR="00500EB2" w:rsidRPr="00500EB2" w:rsidRDefault="00500EB2" w:rsidP="00500EB2">
      <w:pPr>
        <w:spacing w:after="0" w:line="240" w:lineRule="auto"/>
        <w:ind w:left="709"/>
        <w:jc w:val="both"/>
        <w:rPr>
          <w:rFonts w:ascii="Arial" w:eastAsia="Times New Roman" w:hAnsi="Arial" w:cs="Arial"/>
          <w:lang w:eastAsia="es-CR"/>
        </w:rPr>
      </w:pPr>
    </w:p>
    <w:p w:rsidR="00500EB2" w:rsidRPr="00500EB2" w:rsidRDefault="00500EB2" w:rsidP="00500EB2">
      <w:pPr>
        <w:numPr>
          <w:ilvl w:val="3"/>
          <w:numId w:val="43"/>
        </w:numPr>
        <w:spacing w:after="0" w:line="240" w:lineRule="auto"/>
        <w:ind w:left="709" w:hanging="425"/>
        <w:jc w:val="both"/>
        <w:rPr>
          <w:rFonts w:ascii="Arial" w:eastAsia="Times New Roman" w:hAnsi="Arial" w:cs="Arial"/>
          <w:lang w:eastAsia="es-CR"/>
        </w:rPr>
      </w:pPr>
      <w:r w:rsidRPr="00500EB2">
        <w:rPr>
          <w:rFonts w:ascii="Arial" w:eastAsia="Times New Roman" w:hAnsi="Arial" w:cs="Arial"/>
          <w:lang w:eastAsia="es-CR"/>
        </w:rPr>
        <w:t>Promover, organizar, asesorar y capacitar técnicamente al personal de la oficina de empleo en Intermediación de empleo, Orientación de Empleo, Información de Empleo, Prospección de Empleo, Buscoempleo.go.cr, EMPLEATE, Programa Nacional de Empleo, Mi Primer Empleo, entre otras acciones que defina el MTSS</w:t>
      </w:r>
    </w:p>
    <w:p w:rsidR="00500EB2" w:rsidRPr="00500EB2" w:rsidRDefault="00500EB2" w:rsidP="00500EB2">
      <w:pPr>
        <w:spacing w:after="0" w:line="240" w:lineRule="auto"/>
        <w:ind w:left="709"/>
        <w:jc w:val="both"/>
        <w:rPr>
          <w:rFonts w:ascii="Arial" w:eastAsia="Times New Roman" w:hAnsi="Arial" w:cs="Arial"/>
          <w:lang w:eastAsia="es-CR"/>
        </w:rPr>
      </w:pPr>
    </w:p>
    <w:p w:rsidR="00500EB2" w:rsidRPr="00500EB2" w:rsidRDefault="00500EB2" w:rsidP="00500EB2">
      <w:pPr>
        <w:numPr>
          <w:ilvl w:val="3"/>
          <w:numId w:val="43"/>
        </w:numPr>
        <w:spacing w:after="0" w:line="240" w:lineRule="auto"/>
        <w:ind w:left="709" w:hanging="425"/>
        <w:jc w:val="both"/>
        <w:rPr>
          <w:rFonts w:ascii="Arial" w:eastAsia="Times New Roman" w:hAnsi="Arial" w:cs="Arial"/>
          <w:lang w:eastAsia="es-CR"/>
        </w:rPr>
      </w:pPr>
      <w:r w:rsidRPr="00500EB2">
        <w:rPr>
          <w:rFonts w:ascii="Arial" w:eastAsia="Times New Roman" w:hAnsi="Arial" w:cs="Arial"/>
          <w:lang w:eastAsia="es-CR"/>
        </w:rPr>
        <w:t xml:space="preserve">Fomentar el mejor y máximo aprovechamiento de los recursos interinstitucionales en beneficio de las personas desempleadas de la comunidad. </w:t>
      </w:r>
    </w:p>
    <w:p w:rsidR="00500EB2" w:rsidRPr="00500EB2" w:rsidRDefault="00500EB2" w:rsidP="00500EB2">
      <w:pPr>
        <w:spacing w:after="0" w:line="240" w:lineRule="auto"/>
        <w:ind w:left="709"/>
        <w:jc w:val="both"/>
        <w:rPr>
          <w:rFonts w:ascii="Arial" w:eastAsia="Times New Roman" w:hAnsi="Arial" w:cs="Arial"/>
          <w:lang w:eastAsia="es-CR"/>
        </w:rPr>
      </w:pPr>
    </w:p>
    <w:p w:rsidR="00500EB2" w:rsidRPr="00500EB2" w:rsidRDefault="00500EB2" w:rsidP="00500EB2">
      <w:pPr>
        <w:numPr>
          <w:ilvl w:val="3"/>
          <w:numId w:val="43"/>
        </w:numPr>
        <w:spacing w:after="0" w:line="240" w:lineRule="auto"/>
        <w:ind w:left="709" w:hanging="425"/>
        <w:jc w:val="both"/>
        <w:rPr>
          <w:rFonts w:ascii="Arial" w:eastAsia="Times New Roman" w:hAnsi="Arial" w:cs="Arial"/>
          <w:lang w:eastAsia="es-CR"/>
        </w:rPr>
      </w:pPr>
      <w:r w:rsidRPr="00500EB2">
        <w:rPr>
          <w:rFonts w:ascii="Arial" w:eastAsia="Times New Roman" w:hAnsi="Arial" w:cs="Arial"/>
          <w:lang w:eastAsia="es-CR"/>
        </w:rPr>
        <w:t>Ofrecer facilidades para que el personal destacado por la Municipalidad en el servicio público de empleo, efectúe pasantías o asista a las capacitaciones, en las oficinas centrales de la Dirección Nacional de Empleo del MTSS.</w:t>
      </w:r>
    </w:p>
    <w:p w:rsidR="00500EB2" w:rsidRPr="00500EB2" w:rsidRDefault="00500EB2" w:rsidP="00500EB2">
      <w:pPr>
        <w:spacing w:after="0" w:line="240" w:lineRule="auto"/>
        <w:ind w:left="709"/>
        <w:jc w:val="both"/>
        <w:rPr>
          <w:rFonts w:ascii="Arial" w:eastAsia="Times New Roman" w:hAnsi="Arial" w:cs="Arial"/>
          <w:lang w:eastAsia="es-CR"/>
        </w:rPr>
      </w:pPr>
    </w:p>
    <w:p w:rsidR="00500EB2" w:rsidRPr="00500EB2" w:rsidRDefault="00500EB2" w:rsidP="00500EB2">
      <w:pPr>
        <w:numPr>
          <w:ilvl w:val="3"/>
          <w:numId w:val="43"/>
        </w:numPr>
        <w:spacing w:after="0" w:line="240" w:lineRule="auto"/>
        <w:ind w:left="709" w:hanging="425"/>
        <w:jc w:val="both"/>
        <w:rPr>
          <w:rFonts w:ascii="Arial" w:eastAsia="Times New Roman" w:hAnsi="Arial" w:cs="Arial"/>
          <w:lang w:eastAsia="es-CR"/>
        </w:rPr>
      </w:pPr>
      <w:r w:rsidRPr="00500EB2">
        <w:rPr>
          <w:rFonts w:ascii="Arial" w:eastAsia="Times New Roman" w:hAnsi="Arial" w:cs="Arial"/>
          <w:lang w:eastAsia="es-CR"/>
        </w:rPr>
        <w:t xml:space="preserve">Realizar los procesos de inducción indispensables para que el personal de la oficina de empleo municipal, conozca el tratamiento y trámite de todos los servicios brindados por la Dirección Nacional de Empleo y los departamentos involucrados en este convenio.  </w:t>
      </w:r>
    </w:p>
    <w:p w:rsidR="00500EB2" w:rsidRPr="00500EB2" w:rsidRDefault="00500EB2" w:rsidP="00500EB2">
      <w:pPr>
        <w:spacing w:after="0" w:line="240" w:lineRule="auto"/>
        <w:ind w:left="709"/>
        <w:jc w:val="both"/>
        <w:rPr>
          <w:rFonts w:ascii="Arial" w:eastAsia="Times New Roman" w:hAnsi="Arial" w:cs="Arial"/>
          <w:lang w:eastAsia="es-CR"/>
        </w:rPr>
      </w:pPr>
    </w:p>
    <w:p w:rsidR="00500EB2" w:rsidRPr="00500EB2" w:rsidRDefault="00500EB2" w:rsidP="00500EB2">
      <w:pPr>
        <w:numPr>
          <w:ilvl w:val="3"/>
          <w:numId w:val="43"/>
        </w:numPr>
        <w:spacing w:after="0" w:line="240" w:lineRule="auto"/>
        <w:ind w:left="709" w:hanging="425"/>
        <w:jc w:val="both"/>
        <w:rPr>
          <w:rFonts w:ascii="Times New Roman" w:eastAsia="Times New Roman" w:hAnsi="Times New Roman" w:cs="Times New Roman"/>
          <w:color w:val="000000"/>
          <w:sz w:val="24"/>
          <w:szCs w:val="24"/>
          <w:lang w:eastAsia="es-CR"/>
        </w:rPr>
      </w:pPr>
      <w:r w:rsidRPr="00500EB2">
        <w:rPr>
          <w:rFonts w:ascii="Arial" w:eastAsia="Times New Roman" w:hAnsi="Arial" w:cs="Arial"/>
          <w:lang w:eastAsia="es-CR"/>
        </w:rPr>
        <w:t xml:space="preserve">Apoyar la realización de investigaciones del mercado laboral, entendidas como la recopilación y el análisis de información relacionada con la oferta y la demanda de empleo con la finalidad de contribuir a la toma de decisiones y al establecimiento de políticas, objetivos, planes y estrategias. Este apoyo se ofrecerá mediante el Departamento de </w:t>
      </w:r>
      <w:r w:rsidRPr="00500EB2">
        <w:rPr>
          <w:rFonts w:ascii="Arial" w:eastAsia="Times New Roman" w:hAnsi="Arial" w:cs="Arial"/>
          <w:lang w:eastAsia="es-CR"/>
        </w:rPr>
        <w:lastRenderedPageBreak/>
        <w:t xml:space="preserve">Intermediación de Empleo y el Observatorio del Mercado Laboral, ambos del Ministerio de Trabajo y Seguridad Social. </w:t>
      </w:r>
    </w:p>
    <w:p w:rsidR="00500EB2" w:rsidRPr="00500EB2" w:rsidRDefault="00500EB2" w:rsidP="00500EB2">
      <w:pPr>
        <w:spacing w:after="0" w:line="240" w:lineRule="auto"/>
        <w:ind w:left="709"/>
        <w:jc w:val="both"/>
        <w:rPr>
          <w:rFonts w:ascii="Times New Roman" w:eastAsia="Times New Roman" w:hAnsi="Times New Roman" w:cs="Times New Roman"/>
          <w:color w:val="000000"/>
          <w:sz w:val="24"/>
          <w:szCs w:val="24"/>
          <w:lang w:eastAsia="es-CR"/>
        </w:rPr>
      </w:pPr>
    </w:p>
    <w:p w:rsidR="00500EB2" w:rsidRPr="00500EB2" w:rsidRDefault="00500EB2" w:rsidP="00500EB2">
      <w:pPr>
        <w:numPr>
          <w:ilvl w:val="3"/>
          <w:numId w:val="43"/>
        </w:numPr>
        <w:spacing w:after="0" w:line="240" w:lineRule="auto"/>
        <w:ind w:left="709" w:hanging="425"/>
        <w:jc w:val="both"/>
        <w:rPr>
          <w:rFonts w:ascii="Arial" w:eastAsia="Times New Roman" w:hAnsi="Arial" w:cs="Arial"/>
          <w:lang w:eastAsia="es-CR"/>
        </w:rPr>
      </w:pPr>
      <w:r w:rsidRPr="00500EB2">
        <w:rPr>
          <w:rFonts w:ascii="Arial" w:eastAsia="Times New Roman" w:hAnsi="Arial" w:cs="Arial"/>
          <w:lang w:eastAsia="es-CR"/>
        </w:rPr>
        <w:t xml:space="preserve">Poner a disposición de las Municipalidades los medios de difusión masiva con que cuenta la Dirección Nacional de Empleo, para dar a conocer las actividades que se desarrollen en relación con la intermediación, la orientación y la formación laboral, siempre y cuando éstas sean consensuadas por ambas instituciones con al menos dos semanas de anticipación. </w:t>
      </w:r>
    </w:p>
    <w:p w:rsidR="00500EB2" w:rsidRPr="00500EB2" w:rsidRDefault="00500EB2" w:rsidP="00500EB2">
      <w:pPr>
        <w:spacing w:after="0" w:line="240" w:lineRule="auto"/>
        <w:ind w:left="709"/>
        <w:jc w:val="both"/>
        <w:rPr>
          <w:rFonts w:ascii="Arial" w:eastAsia="Times New Roman" w:hAnsi="Arial" w:cs="Arial"/>
          <w:lang w:eastAsia="es-CR"/>
        </w:rPr>
      </w:pPr>
    </w:p>
    <w:p w:rsidR="00500EB2" w:rsidRPr="00500EB2" w:rsidRDefault="00500EB2" w:rsidP="00500EB2">
      <w:pPr>
        <w:numPr>
          <w:ilvl w:val="3"/>
          <w:numId w:val="43"/>
        </w:numPr>
        <w:spacing w:after="0" w:line="240" w:lineRule="auto"/>
        <w:ind w:left="709" w:hanging="425"/>
        <w:jc w:val="both"/>
        <w:rPr>
          <w:rFonts w:ascii="Arial" w:eastAsia="Times New Roman" w:hAnsi="Arial" w:cs="Arial"/>
          <w:lang w:eastAsia="es-CR"/>
        </w:rPr>
      </w:pPr>
      <w:r w:rsidRPr="00500EB2">
        <w:rPr>
          <w:rFonts w:ascii="Arial" w:eastAsia="Times New Roman" w:hAnsi="Arial" w:cs="Arial"/>
          <w:lang w:eastAsia="es-CR"/>
        </w:rPr>
        <w:t xml:space="preserve">Colaborar con la Municipalidad en las actividades que ésta organice siempre y cuando sea posible, exista una adecuada coordinación y las acciones se desarrollen dentro del marco de los servicios contemplados en este convenio. </w:t>
      </w:r>
    </w:p>
    <w:p w:rsidR="00500EB2" w:rsidRPr="00500EB2" w:rsidRDefault="00500EB2" w:rsidP="00500EB2">
      <w:pPr>
        <w:spacing w:after="0" w:line="240" w:lineRule="auto"/>
        <w:ind w:left="709"/>
        <w:jc w:val="both"/>
        <w:rPr>
          <w:rFonts w:ascii="Arial" w:eastAsia="Times New Roman" w:hAnsi="Arial" w:cs="Arial"/>
          <w:lang w:eastAsia="es-CR"/>
        </w:rPr>
      </w:pPr>
    </w:p>
    <w:p w:rsidR="00500EB2" w:rsidRPr="00500EB2" w:rsidRDefault="00500EB2" w:rsidP="00500EB2">
      <w:pPr>
        <w:numPr>
          <w:ilvl w:val="3"/>
          <w:numId w:val="43"/>
        </w:numPr>
        <w:spacing w:after="0" w:line="240" w:lineRule="auto"/>
        <w:ind w:left="709" w:hanging="425"/>
        <w:jc w:val="both"/>
        <w:rPr>
          <w:rFonts w:ascii="Arial" w:eastAsia="Times New Roman" w:hAnsi="Arial" w:cs="Arial"/>
          <w:lang w:eastAsia="es-CR"/>
        </w:rPr>
      </w:pPr>
      <w:r w:rsidRPr="00500EB2">
        <w:rPr>
          <w:rFonts w:ascii="Arial" w:eastAsia="Times New Roman" w:hAnsi="Arial" w:cs="Arial"/>
          <w:lang w:eastAsia="es-CR"/>
        </w:rPr>
        <w:t>Atender en el marco de EMPLEATE la oferta que con fines de capacitación e inserción laboral envíe la Municipalidad siempre y cuando existan centros de formación acreditados en las zonas por las instituciones competentes. Esta oferta, además, debe ajustarse a los siguientes criterios de priorización:</w:t>
      </w:r>
    </w:p>
    <w:p w:rsidR="00500EB2" w:rsidRPr="00500EB2" w:rsidRDefault="00500EB2" w:rsidP="00500EB2">
      <w:pPr>
        <w:spacing w:after="0" w:line="240" w:lineRule="auto"/>
        <w:jc w:val="both"/>
        <w:rPr>
          <w:rFonts w:ascii="Arial" w:eastAsia="Times New Roman" w:hAnsi="Arial" w:cs="Arial"/>
          <w:sz w:val="16"/>
          <w:szCs w:val="16"/>
          <w:lang w:eastAsia="es-CR"/>
        </w:rPr>
      </w:pPr>
    </w:p>
    <w:p w:rsidR="00500EB2" w:rsidRPr="00500EB2" w:rsidRDefault="00500EB2" w:rsidP="00500EB2">
      <w:pPr>
        <w:numPr>
          <w:ilvl w:val="0"/>
          <w:numId w:val="45"/>
        </w:numPr>
        <w:spacing w:after="0" w:line="240" w:lineRule="auto"/>
        <w:ind w:left="1276" w:hanging="425"/>
        <w:jc w:val="both"/>
        <w:rPr>
          <w:rFonts w:ascii="Arial" w:eastAsia="Times New Roman" w:hAnsi="Arial" w:cs="Arial"/>
          <w:lang w:eastAsia="es-CR"/>
        </w:rPr>
      </w:pPr>
      <w:r w:rsidRPr="00500EB2">
        <w:rPr>
          <w:rFonts w:ascii="Arial" w:eastAsia="Times New Roman" w:hAnsi="Arial" w:cs="Arial"/>
          <w:lang w:eastAsia="es-CR"/>
        </w:rPr>
        <w:t>Personas referidas por el Programa Puente al Desarrollo</w:t>
      </w:r>
    </w:p>
    <w:p w:rsidR="00500EB2" w:rsidRPr="00500EB2" w:rsidRDefault="00500EB2" w:rsidP="00500EB2">
      <w:pPr>
        <w:numPr>
          <w:ilvl w:val="0"/>
          <w:numId w:val="45"/>
        </w:numPr>
        <w:spacing w:after="0" w:line="240" w:lineRule="auto"/>
        <w:ind w:left="1276" w:hanging="425"/>
        <w:jc w:val="both"/>
        <w:rPr>
          <w:rFonts w:ascii="Arial" w:eastAsia="Times New Roman" w:hAnsi="Arial" w:cs="Arial"/>
          <w:lang w:eastAsia="es-CR"/>
        </w:rPr>
      </w:pPr>
      <w:r w:rsidRPr="00500EB2">
        <w:rPr>
          <w:rFonts w:ascii="Arial" w:eastAsia="Times New Roman" w:hAnsi="Arial" w:cs="Arial"/>
          <w:lang w:eastAsia="es-CR"/>
        </w:rPr>
        <w:t xml:space="preserve">Jóvenes que se encuentren en condiciones de pobreza extrema o de pobreza y cuenten con la </w:t>
      </w:r>
      <w:r w:rsidRPr="00500EB2">
        <w:rPr>
          <w:rFonts w:ascii="Arial" w:eastAsia="Times New Roman" w:hAnsi="Arial" w:cs="Arial"/>
          <w:shd w:val="clear" w:color="auto" w:fill="FFFFFF"/>
          <w:lang w:eastAsia="es-CR"/>
        </w:rPr>
        <w:t xml:space="preserve">Ficha de Información Social Vigente. </w:t>
      </w:r>
    </w:p>
    <w:p w:rsidR="00500EB2" w:rsidRPr="00500EB2" w:rsidRDefault="00500EB2" w:rsidP="00500EB2">
      <w:pPr>
        <w:numPr>
          <w:ilvl w:val="0"/>
          <w:numId w:val="45"/>
        </w:numPr>
        <w:spacing w:after="0" w:line="240" w:lineRule="auto"/>
        <w:ind w:left="1276" w:hanging="425"/>
        <w:jc w:val="both"/>
        <w:rPr>
          <w:rFonts w:ascii="Arial" w:eastAsia="Times New Roman" w:hAnsi="Arial" w:cs="Arial"/>
          <w:lang w:eastAsia="es-CR"/>
        </w:rPr>
      </w:pPr>
      <w:r w:rsidRPr="00500EB2">
        <w:rPr>
          <w:rFonts w:ascii="Arial" w:eastAsia="Times New Roman" w:hAnsi="Arial" w:cs="Arial"/>
          <w:lang w:eastAsia="es-CR"/>
        </w:rPr>
        <w:t>Interesados en el programas que cumplan con los requisitos del mismo y se encuentren por debajo de la línea de pobreza.</w:t>
      </w:r>
    </w:p>
    <w:p w:rsidR="00500EB2" w:rsidRPr="00500EB2" w:rsidRDefault="00500EB2" w:rsidP="00500EB2">
      <w:pPr>
        <w:spacing w:after="0" w:line="240" w:lineRule="auto"/>
        <w:ind w:left="709" w:hanging="425"/>
        <w:jc w:val="both"/>
        <w:rPr>
          <w:rFonts w:ascii="Arial" w:eastAsia="Times New Roman" w:hAnsi="Arial" w:cs="Arial"/>
          <w:sz w:val="16"/>
          <w:szCs w:val="16"/>
          <w:lang w:eastAsia="es-CR"/>
        </w:rPr>
      </w:pPr>
    </w:p>
    <w:p w:rsidR="00500EB2" w:rsidRPr="00500EB2" w:rsidRDefault="00500EB2" w:rsidP="00500EB2">
      <w:pPr>
        <w:spacing w:after="0" w:line="240" w:lineRule="auto"/>
        <w:ind w:left="709" w:hanging="1"/>
        <w:jc w:val="both"/>
        <w:rPr>
          <w:rFonts w:ascii="Arial" w:eastAsia="Times New Roman" w:hAnsi="Arial" w:cs="Arial"/>
          <w:lang w:eastAsia="es-CR"/>
        </w:rPr>
      </w:pPr>
      <w:r w:rsidRPr="00500EB2">
        <w:rPr>
          <w:rFonts w:ascii="Arial" w:eastAsia="Times New Roman" w:hAnsi="Arial" w:cs="Arial"/>
          <w:lang w:eastAsia="es-CR"/>
        </w:rPr>
        <w:t>En el caso de los puntos B y C se atenderá según disponibilidad presupuestaria del Ministerio de Trabajo y Seguridad Social, y estrictamente se deberá cumplir todo lineamiento que la Dirección Nacional de Empleo emita al respecto.</w:t>
      </w:r>
    </w:p>
    <w:p w:rsidR="00500EB2" w:rsidRPr="00500EB2" w:rsidRDefault="00500EB2" w:rsidP="00500EB2">
      <w:pPr>
        <w:spacing w:after="0" w:line="240" w:lineRule="auto"/>
        <w:ind w:left="709" w:hanging="425"/>
        <w:jc w:val="both"/>
        <w:rPr>
          <w:rFonts w:ascii="Arial" w:eastAsia="Times New Roman" w:hAnsi="Arial" w:cs="Arial"/>
          <w:lang w:eastAsia="es-CR"/>
        </w:rPr>
      </w:pPr>
    </w:p>
    <w:p w:rsidR="00500EB2" w:rsidRPr="00500EB2" w:rsidRDefault="00500EB2" w:rsidP="00500EB2">
      <w:pPr>
        <w:numPr>
          <w:ilvl w:val="3"/>
          <w:numId w:val="43"/>
        </w:numPr>
        <w:spacing w:after="0" w:line="240" w:lineRule="auto"/>
        <w:ind w:left="709" w:hanging="425"/>
        <w:jc w:val="both"/>
        <w:rPr>
          <w:rFonts w:ascii="Arial" w:eastAsia="Times New Roman" w:hAnsi="Arial" w:cs="Arial"/>
          <w:lang w:eastAsia="es-CR"/>
        </w:rPr>
      </w:pPr>
      <w:r w:rsidRPr="00500EB2">
        <w:rPr>
          <w:rFonts w:ascii="Arial" w:eastAsia="Times New Roman" w:hAnsi="Arial" w:cs="Arial"/>
          <w:lang w:eastAsia="es-CR"/>
        </w:rPr>
        <w:t xml:space="preserve">Coordinar por medio de los diferentes departamentos de la Dirección Nacional de Empleo involucrados en este convenio las actividades que beneficien a las poblaciones metas. . </w:t>
      </w:r>
    </w:p>
    <w:p w:rsidR="00500EB2" w:rsidRPr="00500EB2" w:rsidRDefault="00500EB2" w:rsidP="00500EB2">
      <w:pPr>
        <w:spacing w:after="0" w:line="240" w:lineRule="auto"/>
        <w:ind w:left="709"/>
        <w:jc w:val="both"/>
        <w:rPr>
          <w:rFonts w:ascii="Arial" w:eastAsia="Times New Roman" w:hAnsi="Arial" w:cs="Arial"/>
          <w:lang w:eastAsia="es-CR"/>
        </w:rPr>
      </w:pPr>
    </w:p>
    <w:p w:rsidR="00500EB2" w:rsidRPr="00500EB2" w:rsidRDefault="00500EB2" w:rsidP="00500EB2">
      <w:pPr>
        <w:numPr>
          <w:ilvl w:val="3"/>
          <w:numId w:val="43"/>
        </w:numPr>
        <w:spacing w:after="0" w:line="240" w:lineRule="auto"/>
        <w:ind w:left="709" w:hanging="425"/>
        <w:jc w:val="both"/>
        <w:rPr>
          <w:rFonts w:ascii="Arial" w:eastAsia="Times New Roman" w:hAnsi="Arial" w:cs="Arial"/>
          <w:lang w:eastAsia="es-CR"/>
        </w:rPr>
      </w:pPr>
      <w:r w:rsidRPr="00500EB2">
        <w:rPr>
          <w:rFonts w:ascii="Arial" w:eastAsia="Times New Roman" w:hAnsi="Arial" w:cs="Arial"/>
          <w:lang w:eastAsia="es-CR"/>
        </w:rPr>
        <w:t xml:space="preserve">Asesorar, acompañar y dar seguimiento a las oficinas municipales que conformen la red nacional pública de empleo, mediante la forma que establezca y comunique la Dirección Nacional de Empleo para su medición y evaluación tales como diagnósticos, evaluaciones, reuniones, talleres e informes. </w:t>
      </w:r>
    </w:p>
    <w:p w:rsidR="00500EB2" w:rsidRPr="00500EB2" w:rsidRDefault="00500EB2" w:rsidP="00500EB2">
      <w:pPr>
        <w:spacing w:after="0" w:line="240" w:lineRule="auto"/>
        <w:ind w:left="709"/>
        <w:jc w:val="both"/>
        <w:rPr>
          <w:rFonts w:ascii="Arial" w:eastAsia="Times New Roman" w:hAnsi="Arial" w:cs="Arial"/>
          <w:lang w:eastAsia="es-CR"/>
        </w:rPr>
      </w:pPr>
    </w:p>
    <w:p w:rsidR="00500EB2" w:rsidRPr="00500EB2" w:rsidRDefault="00500EB2" w:rsidP="00500EB2">
      <w:pPr>
        <w:numPr>
          <w:ilvl w:val="3"/>
          <w:numId w:val="43"/>
        </w:numPr>
        <w:spacing w:after="0" w:line="240" w:lineRule="auto"/>
        <w:ind w:left="709" w:hanging="425"/>
        <w:jc w:val="both"/>
        <w:rPr>
          <w:rFonts w:ascii="Arial" w:eastAsia="Times New Roman" w:hAnsi="Arial" w:cs="Arial"/>
          <w:lang w:eastAsia="es-CR"/>
        </w:rPr>
      </w:pPr>
      <w:r w:rsidRPr="00500EB2">
        <w:rPr>
          <w:rFonts w:ascii="Arial" w:eastAsia="Times New Roman" w:hAnsi="Arial" w:cs="Arial"/>
          <w:lang w:eastAsia="es-CR"/>
        </w:rPr>
        <w:t xml:space="preserve">Establecer los mecanismos y correcciones necesarias que reorienten la acción de las oficinas de empleo municipales hacia los objetivos planteados en este convenio cuando, producto de la supervisión realizada por el Ministerio de Trabajo y Seguridad Social, se detecten situaciones que requieran mejoras. </w:t>
      </w:r>
    </w:p>
    <w:p w:rsidR="00500EB2" w:rsidRPr="00500EB2" w:rsidRDefault="00500EB2" w:rsidP="00500EB2">
      <w:pPr>
        <w:spacing w:after="0" w:line="240" w:lineRule="auto"/>
        <w:ind w:left="709"/>
        <w:jc w:val="both"/>
        <w:rPr>
          <w:rFonts w:ascii="Arial" w:eastAsia="Times New Roman" w:hAnsi="Arial" w:cs="Arial"/>
          <w:lang w:eastAsia="es-CR"/>
        </w:rPr>
      </w:pPr>
    </w:p>
    <w:p w:rsidR="00500EB2" w:rsidRPr="00500EB2" w:rsidRDefault="00500EB2" w:rsidP="00500EB2">
      <w:pPr>
        <w:numPr>
          <w:ilvl w:val="3"/>
          <w:numId w:val="43"/>
        </w:numPr>
        <w:spacing w:after="0" w:line="240" w:lineRule="auto"/>
        <w:ind w:left="709" w:hanging="425"/>
        <w:jc w:val="both"/>
        <w:rPr>
          <w:rFonts w:ascii="Arial" w:eastAsia="Times New Roman" w:hAnsi="Arial" w:cs="Arial"/>
          <w:lang w:eastAsia="es-CR"/>
        </w:rPr>
      </w:pPr>
      <w:r w:rsidRPr="00500EB2">
        <w:rPr>
          <w:rFonts w:ascii="Arial" w:eastAsia="Times New Roman" w:hAnsi="Arial" w:cs="Arial"/>
          <w:lang w:eastAsia="es-CR"/>
        </w:rPr>
        <w:t>Dictar los lineamientos para la ejecución de este convenio. Asimismo verificar su acatamiento por parte de las municipalidades.</w:t>
      </w:r>
    </w:p>
    <w:p w:rsidR="00500EB2" w:rsidRPr="00500EB2" w:rsidRDefault="00500EB2" w:rsidP="00500EB2">
      <w:pPr>
        <w:spacing w:after="0" w:line="240" w:lineRule="auto"/>
        <w:ind w:left="708"/>
        <w:jc w:val="both"/>
        <w:rPr>
          <w:rFonts w:ascii="Arial" w:eastAsia="Times New Roman" w:hAnsi="Arial" w:cs="Arial"/>
          <w:lang w:eastAsia="es-CR"/>
        </w:rPr>
      </w:pPr>
    </w:p>
    <w:p w:rsidR="00500EB2" w:rsidRPr="00500EB2" w:rsidRDefault="00500EB2" w:rsidP="00500EB2">
      <w:pPr>
        <w:jc w:val="both"/>
        <w:rPr>
          <w:rFonts w:ascii="Arial" w:eastAsia="Courier New" w:hAnsi="Arial" w:cs="Arial"/>
          <w:lang w:val="es-ES" w:eastAsia="es-CR"/>
        </w:rPr>
      </w:pPr>
      <w:bookmarkStart w:id="0" w:name="bookmark9"/>
      <w:r w:rsidRPr="00500EB2">
        <w:rPr>
          <w:rFonts w:ascii="Arial" w:eastAsia="Courier New" w:hAnsi="Arial" w:cs="Arial"/>
          <w:b/>
          <w:lang w:val="es-ES" w:eastAsia="es-CR"/>
        </w:rPr>
        <w:t>TERCERA</w:t>
      </w:r>
      <w:r w:rsidRPr="00500EB2">
        <w:rPr>
          <w:rFonts w:ascii="Arial" w:eastAsia="Courier New" w:hAnsi="Arial" w:cs="Arial"/>
          <w:lang w:val="es-ES" w:eastAsia="es-CR"/>
        </w:rPr>
        <w:t xml:space="preserve">: De las obligaciones de </w:t>
      </w:r>
      <w:bookmarkEnd w:id="0"/>
      <w:r w:rsidRPr="00500EB2">
        <w:rPr>
          <w:rFonts w:ascii="Arial" w:eastAsia="Courier New" w:hAnsi="Arial" w:cs="Arial"/>
          <w:b/>
          <w:lang w:val="es-ES" w:eastAsia="es-CR"/>
        </w:rPr>
        <w:t>LA MUNICIPALIDAD</w:t>
      </w:r>
      <w:r w:rsidRPr="00500EB2">
        <w:rPr>
          <w:rFonts w:ascii="Arial" w:eastAsia="Courier New" w:hAnsi="Arial" w:cs="Arial"/>
          <w:lang w:val="es-ES" w:eastAsia="es-CR"/>
        </w:rPr>
        <w:t>:</w:t>
      </w:r>
    </w:p>
    <w:p w:rsidR="00500EB2" w:rsidRPr="00500EB2" w:rsidRDefault="00500EB2" w:rsidP="00500EB2">
      <w:pPr>
        <w:numPr>
          <w:ilvl w:val="0"/>
          <w:numId w:val="49"/>
        </w:numPr>
        <w:spacing w:after="0" w:line="240" w:lineRule="auto"/>
        <w:ind w:left="454" w:hanging="454"/>
        <w:contextualSpacing/>
        <w:jc w:val="both"/>
        <w:rPr>
          <w:rFonts w:ascii="Arial" w:eastAsia="Courier New" w:hAnsi="Arial" w:cs="Arial"/>
          <w:lang w:val="es-ES" w:eastAsia="es-CR"/>
        </w:rPr>
      </w:pPr>
      <w:bookmarkStart w:id="1" w:name="_Hlk517690477"/>
      <w:r w:rsidRPr="00500EB2">
        <w:rPr>
          <w:rFonts w:ascii="Arial" w:eastAsia="Courier New" w:hAnsi="Arial" w:cs="Arial"/>
          <w:lang w:val="es-ES" w:eastAsia="es-CR"/>
        </w:rPr>
        <w:t xml:space="preserve">Acatar los lineamientos emitidos por el Consejo Nacional de Empleo y la Secretaría Técnica del Sistema Nacional de Intermediación, Orientación e Información de Empleo, así como por la Dirección Nacional de Empleo de </w:t>
      </w:r>
      <w:r w:rsidRPr="00500EB2">
        <w:rPr>
          <w:rFonts w:ascii="Arial" w:eastAsia="Courier New" w:hAnsi="Arial" w:cs="Arial"/>
          <w:b/>
          <w:lang w:val="es-ES" w:eastAsia="es-CR"/>
        </w:rPr>
        <w:t>EL MINISTERIO</w:t>
      </w:r>
      <w:bookmarkEnd w:id="1"/>
      <w:r w:rsidRPr="00500EB2">
        <w:rPr>
          <w:rFonts w:ascii="Arial" w:eastAsia="Courier New" w:hAnsi="Arial" w:cs="Arial"/>
          <w:lang w:val="es-ES" w:eastAsia="es-CR"/>
        </w:rPr>
        <w:t xml:space="preserve">. Estos lineamientos se ofrecerán en el proceso de inducción, que los departamentos de la Dirección Nacional de Empleo involucrados en este convenio brindarán al personal destacado por </w:t>
      </w:r>
      <w:r w:rsidRPr="00500EB2">
        <w:rPr>
          <w:rFonts w:ascii="Arial" w:eastAsia="Courier New" w:hAnsi="Arial" w:cs="Arial"/>
          <w:b/>
          <w:lang w:val="es-ES" w:eastAsia="es-CR"/>
        </w:rPr>
        <w:t>LA MUNICIPALIDAD</w:t>
      </w:r>
      <w:r w:rsidRPr="00500EB2">
        <w:rPr>
          <w:rFonts w:ascii="Arial" w:eastAsia="Courier New" w:hAnsi="Arial" w:cs="Arial"/>
          <w:lang w:val="es-ES" w:eastAsia="es-CR"/>
        </w:rPr>
        <w:t xml:space="preserve"> </w:t>
      </w:r>
      <w:r w:rsidRPr="00500EB2">
        <w:rPr>
          <w:rFonts w:ascii="Arial" w:eastAsia="Courier New" w:hAnsi="Arial" w:cs="Arial"/>
          <w:lang w:val="es-ES" w:eastAsia="es-CR"/>
        </w:rPr>
        <w:lastRenderedPageBreak/>
        <w:t>en la Oficina de Empleo. Para estos efectos puede consultarse la Guía para la Gestión de la Orientación Laboral, el Manual del Servicio Público de Empleo de la República de Costa Rica, el Decreto de Creación del Sistema de Intermediación, Orientación e Información de Empleo (</w:t>
      </w:r>
      <w:r w:rsidRPr="00500EB2">
        <w:rPr>
          <w:rFonts w:ascii="Arial" w:eastAsia="Courier New" w:hAnsi="Arial" w:cs="Arial"/>
          <w:i/>
          <w:lang w:val="es-ES" w:eastAsia="es-CR"/>
        </w:rPr>
        <w:t>No. 34936 MTSS</w:t>
      </w:r>
      <w:r w:rsidRPr="00500EB2">
        <w:rPr>
          <w:rFonts w:ascii="Arial" w:eastAsia="Courier New" w:hAnsi="Arial" w:cs="Arial"/>
          <w:lang w:val="es-ES" w:eastAsia="es-CR"/>
        </w:rPr>
        <w:t>), el Decreto de Creación del Programa Nacional de Empleo (</w:t>
      </w:r>
      <w:r w:rsidRPr="00500EB2">
        <w:rPr>
          <w:rFonts w:ascii="Arial" w:eastAsia="Courier New" w:hAnsi="Arial" w:cs="Arial"/>
          <w:i/>
          <w:lang w:val="es-ES" w:eastAsia="es-CR"/>
        </w:rPr>
        <w:t>No. 29044 MTSS-COMEX</w:t>
      </w:r>
      <w:r w:rsidRPr="00500EB2">
        <w:rPr>
          <w:rFonts w:ascii="Arial" w:eastAsia="Courier New" w:hAnsi="Arial" w:cs="Arial"/>
          <w:lang w:val="es-ES" w:eastAsia="es-CR"/>
        </w:rPr>
        <w:t>), la modificación al Decreto 37143 MTSS-COMEX que permitió la creación de la Estrategia Público-Privada EMPLEATE y el Decreto 39213-MTSS-MIEC que creó el programa Mi Primer Empleo.</w:t>
      </w:r>
    </w:p>
    <w:p w:rsidR="00500EB2" w:rsidRPr="00500EB2" w:rsidRDefault="00500EB2" w:rsidP="00500EB2">
      <w:pPr>
        <w:pStyle w:val="Sinespaciado"/>
        <w:rPr>
          <w:lang w:val="es-ES" w:eastAsia="es-CR"/>
        </w:rPr>
      </w:pPr>
    </w:p>
    <w:p w:rsidR="00500EB2" w:rsidRPr="00500EB2" w:rsidRDefault="00500EB2" w:rsidP="00500EB2">
      <w:pPr>
        <w:numPr>
          <w:ilvl w:val="0"/>
          <w:numId w:val="49"/>
        </w:numPr>
        <w:spacing w:after="0" w:line="240" w:lineRule="auto"/>
        <w:ind w:left="454" w:hanging="454"/>
        <w:contextualSpacing/>
        <w:jc w:val="both"/>
        <w:rPr>
          <w:rFonts w:ascii="Arial" w:eastAsia="Courier New" w:hAnsi="Arial" w:cs="Arial"/>
          <w:lang w:val="es-ES" w:eastAsia="es-CR"/>
        </w:rPr>
      </w:pPr>
      <w:r w:rsidRPr="00500EB2">
        <w:rPr>
          <w:rFonts w:ascii="Arial" w:eastAsia="Courier New" w:hAnsi="Arial" w:cs="Arial"/>
          <w:lang w:val="es-ES" w:eastAsia="es-CR"/>
        </w:rPr>
        <w:t>Disponer y mantener en operación permanente una oficina para atender a la población en busca de empleo, a las personas empleadoras que necesitan trabajadores (</w:t>
      </w:r>
      <w:r w:rsidRPr="00500EB2">
        <w:rPr>
          <w:rFonts w:ascii="Arial" w:eastAsia="Courier New" w:hAnsi="Arial" w:cs="Arial"/>
          <w:i/>
          <w:lang w:val="es-ES" w:eastAsia="es-CR"/>
        </w:rPr>
        <w:t>as</w:t>
      </w:r>
      <w:r w:rsidRPr="00500EB2">
        <w:rPr>
          <w:rFonts w:ascii="Arial" w:eastAsia="Courier New" w:hAnsi="Arial" w:cs="Arial"/>
          <w:lang w:val="es-ES" w:eastAsia="es-CR"/>
        </w:rPr>
        <w:t>), a las personas interesadas en la estrategia EMPLEATE y a las distintas formas organizativas atraídas por PRONAE, dando así una atención integral de los servicios públicos de empleo. La oficina podrá estar dedicada a esta especialidad, o podrá ser compartida en caso de que, al momento de su implementación, no se cuente con el espacio físico requerido.</w:t>
      </w:r>
    </w:p>
    <w:p w:rsidR="00500EB2" w:rsidRPr="00500EB2" w:rsidRDefault="00500EB2" w:rsidP="00500EB2">
      <w:pPr>
        <w:pStyle w:val="Sinespaciado"/>
        <w:rPr>
          <w:lang w:val="es-ES" w:eastAsia="es-CR"/>
        </w:rPr>
      </w:pPr>
    </w:p>
    <w:p w:rsidR="00500EB2" w:rsidRPr="00500EB2" w:rsidRDefault="00500EB2" w:rsidP="00500EB2">
      <w:pPr>
        <w:numPr>
          <w:ilvl w:val="0"/>
          <w:numId w:val="49"/>
        </w:numPr>
        <w:spacing w:after="0" w:line="240" w:lineRule="auto"/>
        <w:ind w:left="454" w:hanging="454"/>
        <w:contextualSpacing/>
        <w:jc w:val="both"/>
        <w:rPr>
          <w:rFonts w:ascii="Arial" w:eastAsia="Courier New" w:hAnsi="Arial" w:cs="Arial"/>
          <w:lang w:val="es-ES" w:eastAsia="es-CR"/>
        </w:rPr>
      </w:pPr>
      <w:r w:rsidRPr="00500EB2">
        <w:rPr>
          <w:rFonts w:ascii="Arial" w:eastAsia="Courier New" w:hAnsi="Arial" w:cs="Arial"/>
          <w:lang w:val="es-ES" w:eastAsia="es-CR"/>
        </w:rPr>
        <w:t>Asignar en la oficina de empleo municipal, el personal profesional requerido para su operación y para el desarrollo de las acciones técnicas operativas, que se desprendan de su funcionamiento.</w:t>
      </w:r>
    </w:p>
    <w:p w:rsidR="00500EB2" w:rsidRPr="00500EB2" w:rsidRDefault="00500EB2" w:rsidP="00500EB2">
      <w:pPr>
        <w:pStyle w:val="Sinespaciado"/>
        <w:rPr>
          <w:lang w:val="es-ES" w:eastAsia="es-CR"/>
        </w:rPr>
      </w:pPr>
    </w:p>
    <w:p w:rsidR="00500EB2" w:rsidRPr="00500EB2" w:rsidRDefault="00500EB2" w:rsidP="00500EB2">
      <w:pPr>
        <w:numPr>
          <w:ilvl w:val="0"/>
          <w:numId w:val="49"/>
        </w:numPr>
        <w:spacing w:after="0" w:line="240" w:lineRule="auto"/>
        <w:ind w:left="454" w:hanging="454"/>
        <w:contextualSpacing/>
        <w:jc w:val="both"/>
        <w:rPr>
          <w:rFonts w:ascii="Arial" w:eastAsia="Courier New" w:hAnsi="Arial" w:cs="Arial"/>
          <w:lang w:val="es-ES" w:eastAsia="es-CR"/>
        </w:rPr>
      </w:pPr>
      <w:r w:rsidRPr="00500EB2">
        <w:rPr>
          <w:rFonts w:ascii="Arial" w:eastAsia="Courier New" w:hAnsi="Arial" w:cs="Arial"/>
          <w:lang w:val="es-ES" w:eastAsia="es-CR"/>
        </w:rPr>
        <w:t>Asignar para las labores de la oficina de empleo a funcionarios (as) del personal profesional municipal cuyas carreras sean atinentes a las labores ejecutadas en la misma, con preferencia de las ciencias sociales o ciencias económicas, en grado de bachillerato universitario preferiblemente. Es deseable que las personas asignadas reúnan habilidades blandas como trabajo en equipo, facilidad de palabra, liderazgo, flexibilidad, sensibilidad social, responsabilidad, puntualidad, organización, planificación, capacidad de escucha, tolerancia y empatía.</w:t>
      </w:r>
    </w:p>
    <w:p w:rsidR="00500EB2" w:rsidRPr="00500EB2" w:rsidRDefault="00500EB2" w:rsidP="00500EB2">
      <w:pPr>
        <w:pStyle w:val="Sinespaciado"/>
      </w:pPr>
    </w:p>
    <w:p w:rsidR="00500EB2" w:rsidRPr="00500EB2" w:rsidRDefault="00500EB2" w:rsidP="00500EB2">
      <w:pPr>
        <w:numPr>
          <w:ilvl w:val="0"/>
          <w:numId w:val="49"/>
        </w:numPr>
        <w:spacing w:after="0" w:line="240" w:lineRule="auto"/>
        <w:ind w:left="454" w:hanging="454"/>
        <w:contextualSpacing/>
        <w:jc w:val="both"/>
        <w:rPr>
          <w:rFonts w:ascii="Arial" w:eastAsia="Courier New" w:hAnsi="Arial" w:cs="Arial"/>
          <w:lang w:val="es-ES" w:eastAsia="es-CR"/>
        </w:rPr>
      </w:pPr>
      <w:r w:rsidRPr="00500EB2">
        <w:rPr>
          <w:rFonts w:ascii="Arial" w:eastAsia="Courier New" w:hAnsi="Arial" w:cs="Arial"/>
          <w:lang w:val="es-ES" w:eastAsia="es-CR"/>
        </w:rPr>
        <w:t>Pagar el salario de los y las profesionales nombrados (as) en la oficina de empleo municipal.</w:t>
      </w:r>
    </w:p>
    <w:p w:rsidR="00500EB2" w:rsidRPr="00500EB2" w:rsidRDefault="00500EB2" w:rsidP="00500EB2">
      <w:pPr>
        <w:pStyle w:val="Sinespaciado"/>
      </w:pPr>
    </w:p>
    <w:p w:rsidR="00500EB2" w:rsidRPr="00500EB2" w:rsidRDefault="00500EB2" w:rsidP="00500EB2">
      <w:pPr>
        <w:numPr>
          <w:ilvl w:val="0"/>
          <w:numId w:val="49"/>
        </w:numPr>
        <w:spacing w:after="0" w:line="240" w:lineRule="auto"/>
        <w:ind w:left="454" w:hanging="454"/>
        <w:contextualSpacing/>
        <w:jc w:val="both"/>
        <w:rPr>
          <w:rFonts w:ascii="Arial" w:eastAsia="Courier New" w:hAnsi="Arial" w:cs="Arial"/>
          <w:lang w:val="es-ES" w:eastAsia="es-CR"/>
        </w:rPr>
      </w:pPr>
      <w:r w:rsidRPr="00500EB2">
        <w:rPr>
          <w:rFonts w:ascii="Arial" w:eastAsia="Courier New" w:hAnsi="Arial" w:cs="Arial"/>
          <w:lang w:val="es-ES" w:eastAsia="es-CR"/>
        </w:rPr>
        <w:t>Disponer de un espacio físico, debidamente acondicionado para la atención de las personas oferentes y empleadoras, que soliciten los diferentes servicios públicos de empleo ofrecidos en la oficina. Este espacio debe ser accesible a las personas con discapacidad según lo dispuesto en la Ley 7600.</w:t>
      </w:r>
    </w:p>
    <w:p w:rsidR="00500EB2" w:rsidRPr="00500EB2" w:rsidRDefault="00500EB2" w:rsidP="00500EB2">
      <w:pPr>
        <w:pStyle w:val="Sinespaciado"/>
        <w:rPr>
          <w:lang w:val="es-ES" w:eastAsia="es-CR"/>
        </w:rPr>
      </w:pPr>
    </w:p>
    <w:p w:rsidR="00500EB2" w:rsidRPr="00500EB2" w:rsidRDefault="00500EB2" w:rsidP="00500EB2">
      <w:pPr>
        <w:numPr>
          <w:ilvl w:val="0"/>
          <w:numId w:val="49"/>
        </w:numPr>
        <w:spacing w:after="0" w:line="240" w:lineRule="auto"/>
        <w:ind w:left="454" w:hanging="454"/>
        <w:contextualSpacing/>
        <w:jc w:val="both"/>
        <w:rPr>
          <w:rFonts w:ascii="Arial" w:eastAsia="Courier New" w:hAnsi="Arial" w:cs="Arial"/>
          <w:lang w:val="es-ES" w:eastAsia="es-CR"/>
        </w:rPr>
      </w:pPr>
      <w:r w:rsidRPr="00500EB2">
        <w:rPr>
          <w:rFonts w:ascii="Arial" w:eastAsia="Courier New" w:hAnsi="Arial" w:cs="Arial"/>
          <w:lang w:val="es-ES" w:eastAsia="es-CR"/>
        </w:rPr>
        <w:t>Proporcionar algunos implementos necesarios para atender a las personas que soliciten los servicios de la oficina de empleo, tales como: computadora, teléfono, fax, correo electrónico, archivo, escritorio y sillas de espera.</w:t>
      </w:r>
    </w:p>
    <w:p w:rsidR="00500EB2" w:rsidRPr="00500EB2" w:rsidRDefault="00500EB2" w:rsidP="00500EB2">
      <w:pPr>
        <w:pStyle w:val="Sinespaciado"/>
        <w:rPr>
          <w:lang w:val="es-ES" w:eastAsia="es-CR"/>
        </w:rPr>
      </w:pPr>
    </w:p>
    <w:p w:rsidR="00500EB2" w:rsidRPr="00500EB2" w:rsidRDefault="00500EB2" w:rsidP="00500EB2">
      <w:pPr>
        <w:numPr>
          <w:ilvl w:val="0"/>
          <w:numId w:val="49"/>
        </w:numPr>
        <w:spacing w:after="0" w:line="240" w:lineRule="auto"/>
        <w:ind w:left="454" w:hanging="454"/>
        <w:contextualSpacing/>
        <w:jc w:val="both"/>
        <w:rPr>
          <w:rFonts w:ascii="Arial" w:eastAsia="Courier New" w:hAnsi="Arial" w:cs="Arial"/>
          <w:lang w:val="es-ES" w:eastAsia="es-CR"/>
        </w:rPr>
      </w:pPr>
      <w:r w:rsidRPr="00500EB2">
        <w:rPr>
          <w:rFonts w:ascii="Arial" w:eastAsia="Courier New" w:hAnsi="Arial" w:cs="Arial"/>
          <w:lang w:val="es-ES" w:eastAsia="es-CR"/>
        </w:rPr>
        <w:t>Ubicar al menos un equipo informático, a disposición de las personas usuarias de la oficina de empleo, donde puedan acceder a sus servicios. Esto con base en los lineamientos de préstamo definidos por el personal de la oficina y las recomendaciones proporcionadas por el personal de la Dirección Nacional de Empleo y sus departamentos.</w:t>
      </w:r>
    </w:p>
    <w:p w:rsidR="00500EB2" w:rsidRPr="00500EB2" w:rsidRDefault="00500EB2" w:rsidP="00500EB2">
      <w:pPr>
        <w:pStyle w:val="Sinespaciado"/>
        <w:rPr>
          <w:lang w:val="es-ES" w:eastAsia="es-CR"/>
        </w:rPr>
      </w:pPr>
    </w:p>
    <w:p w:rsidR="00500EB2" w:rsidRPr="00500EB2" w:rsidRDefault="00500EB2" w:rsidP="00500EB2">
      <w:pPr>
        <w:numPr>
          <w:ilvl w:val="0"/>
          <w:numId w:val="49"/>
        </w:numPr>
        <w:spacing w:after="0" w:line="240" w:lineRule="auto"/>
        <w:ind w:left="454" w:hanging="454"/>
        <w:contextualSpacing/>
        <w:jc w:val="both"/>
        <w:rPr>
          <w:rFonts w:ascii="Arial" w:eastAsia="Courier New" w:hAnsi="Arial" w:cs="Arial"/>
          <w:lang w:val="es-ES" w:eastAsia="es-CR"/>
        </w:rPr>
      </w:pPr>
      <w:r w:rsidRPr="00500EB2">
        <w:rPr>
          <w:rFonts w:ascii="Arial" w:eastAsia="Courier New" w:hAnsi="Arial" w:cs="Arial"/>
          <w:b/>
          <w:lang w:val="es-ES" w:eastAsia="es-CR"/>
        </w:rPr>
        <w:t xml:space="preserve">LA MUNICIPALIDAD </w:t>
      </w:r>
      <w:r w:rsidRPr="00500EB2">
        <w:rPr>
          <w:rFonts w:ascii="Arial" w:eastAsia="Courier New" w:hAnsi="Arial" w:cs="Arial"/>
          <w:lang w:val="es-ES" w:eastAsia="es-CR"/>
        </w:rPr>
        <w:t>proporcionará,</w:t>
      </w:r>
      <w:r w:rsidRPr="00500EB2">
        <w:rPr>
          <w:rFonts w:ascii="Arial" w:eastAsia="Courier New" w:hAnsi="Arial" w:cs="Arial"/>
          <w:b/>
          <w:lang w:val="es-ES" w:eastAsia="es-CR"/>
        </w:rPr>
        <w:t xml:space="preserve"> </w:t>
      </w:r>
      <w:r w:rsidRPr="00500EB2">
        <w:rPr>
          <w:rFonts w:ascii="Arial" w:eastAsia="Courier New" w:hAnsi="Arial" w:cs="Arial"/>
          <w:lang w:val="es-ES" w:eastAsia="es-CR"/>
        </w:rPr>
        <w:t>las asignaciones económicas y administrativas que faciliten la labor de la (</w:t>
      </w:r>
      <w:r w:rsidRPr="00500EB2">
        <w:rPr>
          <w:rFonts w:ascii="Arial" w:eastAsia="Courier New" w:hAnsi="Arial" w:cs="Arial"/>
          <w:i/>
          <w:lang w:val="es-ES" w:eastAsia="es-CR"/>
        </w:rPr>
        <w:t>s</w:t>
      </w:r>
      <w:r w:rsidRPr="00500EB2">
        <w:rPr>
          <w:rFonts w:ascii="Arial" w:eastAsia="Courier New" w:hAnsi="Arial" w:cs="Arial"/>
          <w:lang w:val="es-ES" w:eastAsia="es-CR"/>
        </w:rPr>
        <w:t>) persona (</w:t>
      </w:r>
      <w:r w:rsidRPr="00500EB2">
        <w:rPr>
          <w:rFonts w:ascii="Arial" w:eastAsia="Courier New" w:hAnsi="Arial" w:cs="Arial"/>
          <w:i/>
          <w:lang w:val="es-ES" w:eastAsia="es-CR"/>
        </w:rPr>
        <w:t>s</w:t>
      </w:r>
      <w:r w:rsidRPr="00500EB2">
        <w:rPr>
          <w:rFonts w:ascii="Arial" w:eastAsia="Courier New" w:hAnsi="Arial" w:cs="Arial"/>
          <w:lang w:val="es-ES" w:eastAsia="es-CR"/>
        </w:rPr>
        <w:t>) gestora (</w:t>
      </w:r>
      <w:r w:rsidRPr="00500EB2">
        <w:rPr>
          <w:rFonts w:ascii="Arial" w:eastAsia="Courier New" w:hAnsi="Arial" w:cs="Arial"/>
          <w:i/>
          <w:lang w:val="es-ES" w:eastAsia="es-CR"/>
        </w:rPr>
        <w:t>s</w:t>
      </w:r>
      <w:r w:rsidRPr="00500EB2">
        <w:rPr>
          <w:rFonts w:ascii="Arial" w:eastAsia="Courier New" w:hAnsi="Arial" w:cs="Arial"/>
          <w:lang w:val="es-ES" w:eastAsia="es-CR"/>
        </w:rPr>
        <w:t>) de empleo, quien (</w:t>
      </w:r>
      <w:r w:rsidRPr="00500EB2">
        <w:rPr>
          <w:rFonts w:ascii="Arial" w:eastAsia="Courier New" w:hAnsi="Arial" w:cs="Arial"/>
          <w:i/>
          <w:lang w:val="es-ES" w:eastAsia="es-CR"/>
        </w:rPr>
        <w:t>es</w:t>
      </w:r>
      <w:r w:rsidRPr="00500EB2">
        <w:rPr>
          <w:rFonts w:ascii="Arial" w:eastAsia="Courier New" w:hAnsi="Arial" w:cs="Arial"/>
          <w:lang w:val="es-ES" w:eastAsia="es-CR"/>
        </w:rPr>
        <w:t>) fungirá (</w:t>
      </w:r>
      <w:r w:rsidRPr="00500EB2">
        <w:rPr>
          <w:rFonts w:ascii="Arial" w:eastAsia="Courier New" w:hAnsi="Arial" w:cs="Arial"/>
          <w:i/>
          <w:lang w:val="es-ES" w:eastAsia="es-CR"/>
        </w:rPr>
        <w:t>n</w:t>
      </w:r>
      <w:r w:rsidRPr="00500EB2">
        <w:rPr>
          <w:rFonts w:ascii="Arial" w:eastAsia="Courier New" w:hAnsi="Arial" w:cs="Arial"/>
          <w:lang w:val="es-ES" w:eastAsia="es-CR"/>
        </w:rPr>
        <w:t>) como contraparte (</w:t>
      </w:r>
      <w:r w:rsidRPr="00500EB2">
        <w:rPr>
          <w:rFonts w:ascii="Arial" w:eastAsia="Courier New" w:hAnsi="Arial" w:cs="Arial"/>
          <w:i/>
          <w:lang w:val="es-ES" w:eastAsia="es-CR"/>
        </w:rPr>
        <w:t>s</w:t>
      </w:r>
      <w:r w:rsidRPr="00500EB2">
        <w:rPr>
          <w:rFonts w:ascii="Arial" w:eastAsia="Courier New" w:hAnsi="Arial" w:cs="Arial"/>
          <w:lang w:val="es-ES" w:eastAsia="es-CR"/>
        </w:rPr>
        <w:t>) de la persona o personas designadas por la Dirección Nacional de Empleo y sus departamentos.</w:t>
      </w:r>
    </w:p>
    <w:p w:rsidR="00500EB2" w:rsidRPr="00500EB2" w:rsidRDefault="00500EB2" w:rsidP="00500EB2">
      <w:pPr>
        <w:pStyle w:val="Sinespaciado"/>
        <w:rPr>
          <w:lang w:val="es-ES" w:eastAsia="es-CR"/>
        </w:rPr>
      </w:pPr>
    </w:p>
    <w:p w:rsidR="00500EB2" w:rsidRPr="00500EB2" w:rsidRDefault="00500EB2" w:rsidP="00500EB2">
      <w:pPr>
        <w:numPr>
          <w:ilvl w:val="0"/>
          <w:numId w:val="49"/>
        </w:numPr>
        <w:spacing w:after="0" w:line="240" w:lineRule="auto"/>
        <w:ind w:left="454" w:hanging="454"/>
        <w:contextualSpacing/>
        <w:jc w:val="both"/>
        <w:rPr>
          <w:rFonts w:ascii="Arial" w:eastAsia="Courier New" w:hAnsi="Arial" w:cs="Arial"/>
          <w:lang w:val="es-ES" w:eastAsia="es-CR"/>
        </w:rPr>
      </w:pPr>
      <w:r w:rsidRPr="00500EB2">
        <w:rPr>
          <w:rFonts w:ascii="Arial" w:eastAsia="Courier New" w:hAnsi="Arial" w:cs="Arial"/>
          <w:lang w:val="es-ES" w:eastAsia="es-CR"/>
        </w:rPr>
        <w:lastRenderedPageBreak/>
        <w:t xml:space="preserve">Permitir participar a la persona o personas designadas en el servicio de empleo, en los procesos de capacitación relacionadas con las temáticas contenidas en este convenio u otras iniciativas desarrolladas por </w:t>
      </w:r>
      <w:r w:rsidRPr="00500EB2">
        <w:rPr>
          <w:rFonts w:ascii="Arial" w:eastAsia="Courier New" w:hAnsi="Arial" w:cs="Arial"/>
          <w:b/>
          <w:lang w:val="es-ES" w:eastAsia="es-CR"/>
        </w:rPr>
        <w:t>EL MINISTERIO</w:t>
      </w:r>
      <w:r w:rsidRPr="00500EB2">
        <w:rPr>
          <w:rFonts w:ascii="Arial" w:eastAsia="Courier New" w:hAnsi="Arial" w:cs="Arial"/>
          <w:lang w:val="es-ES" w:eastAsia="es-CR"/>
        </w:rPr>
        <w:t>, principalmente las impulsadas por la Dirección Nacional de Empleo y sus departamentos.</w:t>
      </w:r>
    </w:p>
    <w:p w:rsidR="00500EB2" w:rsidRPr="00500EB2" w:rsidRDefault="00500EB2" w:rsidP="00500EB2">
      <w:pPr>
        <w:pStyle w:val="Sinespaciado"/>
        <w:rPr>
          <w:lang w:val="es-ES" w:eastAsia="es-CR"/>
        </w:rPr>
      </w:pPr>
    </w:p>
    <w:p w:rsidR="00500EB2" w:rsidRPr="00500EB2" w:rsidRDefault="00500EB2" w:rsidP="00500EB2">
      <w:pPr>
        <w:numPr>
          <w:ilvl w:val="0"/>
          <w:numId w:val="49"/>
        </w:numPr>
        <w:spacing w:after="0" w:line="240" w:lineRule="auto"/>
        <w:ind w:left="454" w:hanging="454"/>
        <w:contextualSpacing/>
        <w:jc w:val="both"/>
        <w:rPr>
          <w:rFonts w:ascii="Arial" w:eastAsia="Courier New" w:hAnsi="Arial" w:cs="Arial"/>
          <w:lang w:val="es-ES" w:eastAsia="es-CR"/>
        </w:rPr>
      </w:pPr>
      <w:r w:rsidRPr="00500EB2">
        <w:rPr>
          <w:rFonts w:ascii="Arial" w:eastAsia="Courier New" w:hAnsi="Arial" w:cs="Arial"/>
          <w:lang w:val="es-ES" w:eastAsia="es-CR"/>
        </w:rPr>
        <w:t>Brindar los servicios de intermediación, orientación e información de empleo (</w:t>
      </w:r>
      <w:r w:rsidRPr="00500EB2">
        <w:rPr>
          <w:rFonts w:ascii="Arial" w:eastAsia="Courier New" w:hAnsi="Arial" w:cs="Arial"/>
          <w:i/>
          <w:lang w:val="es-ES" w:eastAsia="es-CR"/>
        </w:rPr>
        <w:t>incluyendo buscoempleo.go.cr</w:t>
      </w:r>
      <w:r w:rsidRPr="00500EB2">
        <w:rPr>
          <w:rFonts w:ascii="Arial" w:eastAsia="Courier New" w:hAnsi="Arial" w:cs="Arial"/>
          <w:lang w:val="es-ES" w:eastAsia="es-CR"/>
        </w:rPr>
        <w:t xml:space="preserve">), con la finalidad de facilitar la vinculación de la oferta con la demanda de empleo, de acuerdo con los lineamientos establecidos por el Consejo Nacional de Empleo y la Secretaría Técnica del Sistema de Intermediación, Orientación e Información de Empleo, así como la Dirección Nacional de Empleo mediante el Departamento de Intermediación de Empleo. Estos lineamientos se brindan en el proceso de inducción que el personal de </w:t>
      </w:r>
      <w:r w:rsidRPr="00500EB2">
        <w:rPr>
          <w:rFonts w:ascii="Arial" w:eastAsia="Courier New" w:hAnsi="Arial" w:cs="Arial"/>
          <w:b/>
          <w:lang w:val="es-ES" w:eastAsia="es-CR"/>
        </w:rPr>
        <w:t>EL MINISTERIO</w:t>
      </w:r>
      <w:r w:rsidRPr="00500EB2">
        <w:rPr>
          <w:rFonts w:ascii="Arial" w:eastAsia="Courier New" w:hAnsi="Arial" w:cs="Arial"/>
          <w:lang w:val="es-ES" w:eastAsia="es-CR"/>
        </w:rPr>
        <w:t xml:space="preserve"> ofrece, a quienes tendrán a cargo la oficina de empleo municipal y en los documentos citados en el punto No. 1 de las obligaciones de </w:t>
      </w:r>
      <w:r w:rsidRPr="00500EB2">
        <w:rPr>
          <w:rFonts w:ascii="Arial" w:eastAsia="Courier New" w:hAnsi="Arial" w:cs="Arial"/>
          <w:b/>
          <w:lang w:val="es-ES" w:eastAsia="es-CR"/>
        </w:rPr>
        <w:t>LA MUNICIPALIDAD</w:t>
      </w:r>
      <w:r w:rsidRPr="00500EB2">
        <w:rPr>
          <w:rFonts w:ascii="Arial" w:eastAsia="Courier New" w:hAnsi="Arial" w:cs="Arial"/>
          <w:lang w:val="es-ES" w:eastAsia="es-CR"/>
        </w:rPr>
        <w:t>.</w:t>
      </w:r>
    </w:p>
    <w:p w:rsidR="00500EB2" w:rsidRPr="00500EB2" w:rsidRDefault="00500EB2" w:rsidP="00500EB2">
      <w:pPr>
        <w:pStyle w:val="Sinespaciado"/>
        <w:rPr>
          <w:lang w:val="es-ES" w:eastAsia="es-CR"/>
        </w:rPr>
      </w:pPr>
    </w:p>
    <w:p w:rsidR="00500EB2" w:rsidRPr="00500EB2" w:rsidRDefault="00500EB2" w:rsidP="00500EB2">
      <w:pPr>
        <w:numPr>
          <w:ilvl w:val="0"/>
          <w:numId w:val="49"/>
        </w:numPr>
        <w:spacing w:after="0" w:line="240" w:lineRule="auto"/>
        <w:ind w:left="454" w:hanging="454"/>
        <w:contextualSpacing/>
        <w:jc w:val="both"/>
        <w:rPr>
          <w:rFonts w:ascii="Arial" w:eastAsia="Courier New" w:hAnsi="Arial" w:cs="Arial"/>
          <w:lang w:val="es-ES" w:eastAsia="es-CR"/>
        </w:rPr>
      </w:pPr>
      <w:r w:rsidRPr="00500EB2">
        <w:rPr>
          <w:rFonts w:ascii="Arial" w:eastAsia="Courier New" w:hAnsi="Arial" w:cs="Arial"/>
          <w:lang w:val="es-ES" w:eastAsia="es-CR"/>
        </w:rPr>
        <w:t xml:space="preserve">Ofrecer a la población del cantón los programas PRONAE, Mi Primer Empleo y EMPLEATE con base en las indicaciones establecidas por la Dirección Nacional de Empleo y sus departamentos. </w:t>
      </w:r>
      <w:bookmarkStart w:id="2" w:name="_Hlk521399832"/>
      <w:r w:rsidRPr="00500EB2">
        <w:rPr>
          <w:rFonts w:ascii="Arial" w:eastAsia="Courier New" w:hAnsi="Arial" w:cs="Arial"/>
          <w:lang w:val="es-ES" w:eastAsia="es-CR"/>
        </w:rPr>
        <w:t>(</w:t>
      </w:r>
      <w:r w:rsidRPr="00500EB2">
        <w:rPr>
          <w:rFonts w:ascii="Arial" w:eastAsia="Courier New" w:hAnsi="Arial" w:cs="Arial"/>
          <w:i/>
          <w:lang w:val="es-ES" w:eastAsia="es-CR"/>
        </w:rPr>
        <w:t>Ver cláusula segunda, punto 12</w:t>
      </w:r>
      <w:bookmarkEnd w:id="2"/>
      <w:r w:rsidRPr="00500EB2">
        <w:rPr>
          <w:rFonts w:ascii="Arial" w:eastAsia="Courier New" w:hAnsi="Arial" w:cs="Arial"/>
          <w:lang w:val="es-ES" w:eastAsia="es-CR"/>
        </w:rPr>
        <w:t>).</w:t>
      </w:r>
    </w:p>
    <w:p w:rsidR="00500EB2" w:rsidRPr="00500EB2" w:rsidRDefault="00500EB2" w:rsidP="00500EB2">
      <w:pPr>
        <w:pStyle w:val="Sinespaciado"/>
        <w:rPr>
          <w:lang w:val="es-ES" w:eastAsia="es-CR"/>
        </w:rPr>
      </w:pPr>
    </w:p>
    <w:p w:rsidR="00500EB2" w:rsidRPr="00500EB2" w:rsidRDefault="00500EB2" w:rsidP="00500EB2">
      <w:pPr>
        <w:numPr>
          <w:ilvl w:val="0"/>
          <w:numId w:val="49"/>
        </w:numPr>
        <w:spacing w:after="0" w:line="240" w:lineRule="auto"/>
        <w:ind w:left="454" w:hanging="454"/>
        <w:contextualSpacing/>
        <w:jc w:val="both"/>
        <w:rPr>
          <w:rFonts w:ascii="Arial" w:eastAsia="Courier New" w:hAnsi="Arial" w:cs="Arial"/>
          <w:lang w:val="es-ES" w:eastAsia="es-CR"/>
        </w:rPr>
      </w:pPr>
      <w:r w:rsidRPr="00500EB2">
        <w:rPr>
          <w:rFonts w:ascii="Arial" w:eastAsia="Courier New" w:hAnsi="Arial" w:cs="Arial"/>
          <w:lang w:val="es-ES" w:eastAsia="es-CR"/>
        </w:rPr>
        <w:t>Atender a la población en busca de los servicios de empleo en igualdad de condiciones, sin distingos de edad, etnia, género, procedencia y religión, e impulsar acciones afirmativas hacia la población más vulnerable como mujeres, jóvenes, personas con discapacidad, adultos mayores o grupos minoritarios</w:t>
      </w:r>
    </w:p>
    <w:p w:rsidR="00500EB2" w:rsidRPr="00500EB2" w:rsidRDefault="00500EB2" w:rsidP="00500EB2">
      <w:pPr>
        <w:pStyle w:val="Sinespaciado"/>
        <w:rPr>
          <w:lang w:val="es-ES" w:eastAsia="es-CR"/>
        </w:rPr>
      </w:pPr>
    </w:p>
    <w:p w:rsidR="00500EB2" w:rsidRPr="00500EB2" w:rsidRDefault="00500EB2" w:rsidP="00500EB2">
      <w:pPr>
        <w:numPr>
          <w:ilvl w:val="0"/>
          <w:numId w:val="49"/>
        </w:numPr>
        <w:spacing w:after="0" w:line="240" w:lineRule="auto"/>
        <w:ind w:left="454" w:hanging="454"/>
        <w:contextualSpacing/>
        <w:jc w:val="both"/>
        <w:rPr>
          <w:rFonts w:ascii="Arial" w:eastAsia="Courier New" w:hAnsi="Arial" w:cs="Arial"/>
          <w:lang w:val="es-ES" w:eastAsia="es-CR"/>
        </w:rPr>
      </w:pPr>
      <w:r w:rsidRPr="00500EB2">
        <w:rPr>
          <w:rFonts w:ascii="Arial" w:eastAsia="Courier New" w:hAnsi="Arial" w:cs="Arial"/>
          <w:lang w:val="es-ES" w:eastAsia="es-CR"/>
        </w:rPr>
        <w:t>Brindar apoyo técnico a las organizaciones comunales (</w:t>
      </w:r>
      <w:r w:rsidRPr="00500EB2">
        <w:rPr>
          <w:rFonts w:ascii="Arial" w:eastAsia="Courier New" w:hAnsi="Arial" w:cs="Arial"/>
          <w:i/>
          <w:lang w:val="es-ES" w:eastAsia="es-CR"/>
        </w:rPr>
        <w:t>Asociaciones, Asociaciones Administradoras de Sistemas de Acueductos y Alcantarillados Comunales [ASADAS], Juntas de Educación, Juntas de Salud</w:t>
      </w:r>
      <w:r w:rsidRPr="00500EB2">
        <w:rPr>
          <w:rFonts w:ascii="Arial" w:eastAsia="Courier New" w:hAnsi="Arial" w:cs="Arial"/>
          <w:lang w:val="es-ES" w:eastAsia="es-CR"/>
        </w:rPr>
        <w:t>) en la aplicación de los formularios del Programa Nacional de Empleo.</w:t>
      </w:r>
    </w:p>
    <w:p w:rsidR="00500EB2" w:rsidRPr="00500EB2" w:rsidRDefault="00500EB2" w:rsidP="00500EB2">
      <w:pPr>
        <w:pStyle w:val="Sinespaciado"/>
        <w:rPr>
          <w:lang w:val="es-ES" w:eastAsia="es-CR"/>
        </w:rPr>
      </w:pPr>
    </w:p>
    <w:p w:rsidR="00500EB2" w:rsidRPr="00500EB2" w:rsidRDefault="00500EB2" w:rsidP="00500EB2">
      <w:pPr>
        <w:numPr>
          <w:ilvl w:val="0"/>
          <w:numId w:val="49"/>
        </w:numPr>
        <w:spacing w:after="0" w:line="240" w:lineRule="auto"/>
        <w:ind w:left="454" w:hanging="454"/>
        <w:contextualSpacing/>
        <w:jc w:val="both"/>
        <w:rPr>
          <w:rFonts w:ascii="Arial" w:eastAsia="Courier New" w:hAnsi="Arial" w:cs="Arial"/>
          <w:lang w:val="es-ES" w:eastAsia="es-CR"/>
        </w:rPr>
      </w:pPr>
      <w:r w:rsidRPr="00500EB2">
        <w:rPr>
          <w:rFonts w:ascii="Arial" w:eastAsia="Courier New" w:hAnsi="Arial" w:cs="Arial"/>
          <w:lang w:val="es-ES" w:eastAsia="es-CR"/>
        </w:rPr>
        <w:t>Canalizar los beneficios del PRONAE y de EMPLEATE, con base en criterios de pobreza definidos por el Instituto Mixto de Ayuda Social. (</w:t>
      </w:r>
      <w:r w:rsidRPr="00500EB2">
        <w:rPr>
          <w:rFonts w:ascii="Arial" w:eastAsia="Courier New" w:hAnsi="Arial" w:cs="Arial"/>
          <w:i/>
          <w:lang w:val="es-ES" w:eastAsia="es-CR"/>
        </w:rPr>
        <w:t>Ver cláusula segunda, punto 12</w:t>
      </w:r>
      <w:r w:rsidRPr="00500EB2">
        <w:rPr>
          <w:rFonts w:ascii="Arial" w:eastAsia="Courier New" w:hAnsi="Arial" w:cs="Arial"/>
          <w:lang w:val="es-ES" w:eastAsia="es-CR"/>
        </w:rPr>
        <w:t>).</w:t>
      </w:r>
    </w:p>
    <w:p w:rsidR="00500EB2" w:rsidRPr="00500EB2" w:rsidRDefault="00500EB2" w:rsidP="00500EB2">
      <w:pPr>
        <w:numPr>
          <w:ilvl w:val="0"/>
          <w:numId w:val="49"/>
        </w:numPr>
        <w:spacing w:after="0" w:line="240" w:lineRule="auto"/>
        <w:ind w:left="454" w:hanging="454"/>
        <w:contextualSpacing/>
        <w:jc w:val="both"/>
        <w:rPr>
          <w:rFonts w:ascii="Arial" w:eastAsia="Courier New" w:hAnsi="Arial" w:cs="Arial"/>
          <w:strike/>
          <w:lang w:val="es-ES" w:eastAsia="es-CR"/>
        </w:rPr>
      </w:pPr>
      <w:r w:rsidRPr="00500EB2">
        <w:rPr>
          <w:rFonts w:ascii="Arial" w:eastAsia="Courier New" w:hAnsi="Arial" w:cs="Arial"/>
          <w:lang w:val="es-ES" w:eastAsia="es-CR"/>
        </w:rPr>
        <w:t>Considerar de manera prioritaria a la población definida en la Estrategia Puente al Desarrollo en los servicios Programa Nacional de Empleo, Mi Primer Empleo y EMPLEATE</w:t>
      </w:r>
    </w:p>
    <w:p w:rsidR="00500EB2" w:rsidRPr="00500EB2" w:rsidRDefault="00500EB2" w:rsidP="00500EB2">
      <w:pPr>
        <w:pStyle w:val="Sinespaciado"/>
        <w:rPr>
          <w:lang w:val="es-ES" w:eastAsia="es-CR"/>
        </w:rPr>
      </w:pPr>
    </w:p>
    <w:p w:rsidR="00500EB2" w:rsidRPr="00500EB2" w:rsidRDefault="00500EB2" w:rsidP="00500EB2">
      <w:pPr>
        <w:numPr>
          <w:ilvl w:val="0"/>
          <w:numId w:val="49"/>
        </w:numPr>
        <w:spacing w:after="0" w:line="240" w:lineRule="auto"/>
        <w:ind w:left="454" w:hanging="454"/>
        <w:contextualSpacing/>
        <w:jc w:val="both"/>
        <w:rPr>
          <w:rFonts w:ascii="Arial" w:eastAsia="Courier New" w:hAnsi="Arial" w:cs="Arial"/>
          <w:lang w:val="es-ES" w:eastAsia="es-CR"/>
        </w:rPr>
      </w:pPr>
      <w:r w:rsidRPr="00500EB2">
        <w:rPr>
          <w:rFonts w:ascii="Arial" w:eastAsia="Courier New" w:hAnsi="Arial" w:cs="Arial"/>
          <w:lang w:val="es-ES" w:eastAsia="es-CR"/>
        </w:rPr>
        <w:t>Aplicar los instrumentos y procedimientos para la atención de las personas que demanden los servicios de empleo, con base en los lineamientos establecidos por el Consejo Nacional de Empleo y la Secretaría Técnica del Sistema Nacional de Empleo, así como por la Dirección Nacional de Empleo y sus departamentos.</w:t>
      </w:r>
    </w:p>
    <w:p w:rsidR="00500EB2" w:rsidRPr="00500EB2" w:rsidRDefault="00500EB2" w:rsidP="00500EB2">
      <w:pPr>
        <w:pStyle w:val="Sinespaciado"/>
        <w:rPr>
          <w:lang w:val="es-ES" w:eastAsia="es-CR"/>
        </w:rPr>
      </w:pPr>
    </w:p>
    <w:p w:rsidR="00500EB2" w:rsidRPr="00500EB2" w:rsidRDefault="00500EB2" w:rsidP="00500EB2">
      <w:pPr>
        <w:numPr>
          <w:ilvl w:val="0"/>
          <w:numId w:val="49"/>
        </w:numPr>
        <w:spacing w:after="0" w:line="240" w:lineRule="auto"/>
        <w:ind w:left="454" w:hanging="454"/>
        <w:contextualSpacing/>
        <w:jc w:val="both"/>
        <w:rPr>
          <w:rFonts w:ascii="Arial" w:eastAsia="Courier New" w:hAnsi="Arial" w:cs="Arial"/>
          <w:lang w:val="es-ES" w:eastAsia="es-CR"/>
        </w:rPr>
      </w:pPr>
      <w:r w:rsidRPr="00500EB2">
        <w:rPr>
          <w:rFonts w:ascii="Arial" w:eastAsia="Courier New" w:hAnsi="Arial" w:cs="Arial"/>
          <w:lang w:val="es-ES" w:eastAsia="es-CR"/>
        </w:rPr>
        <w:t>Reclutar a las personas desempleadas, subempleadas, en busca de un mejor empleo, que deseen mejorar su perfil ocupacional, requieran un subsidio económico temporal de desempleo por medio de PRONAE, o quieran desarrollar iniciativas de autoempleo.</w:t>
      </w:r>
    </w:p>
    <w:p w:rsidR="00500EB2" w:rsidRPr="00500EB2" w:rsidRDefault="00500EB2" w:rsidP="00500EB2">
      <w:pPr>
        <w:pStyle w:val="Sinespaciado"/>
        <w:rPr>
          <w:lang w:val="es-ES" w:eastAsia="es-CR"/>
        </w:rPr>
      </w:pPr>
    </w:p>
    <w:p w:rsidR="00500EB2" w:rsidRPr="00500EB2" w:rsidRDefault="00500EB2" w:rsidP="00500EB2">
      <w:pPr>
        <w:numPr>
          <w:ilvl w:val="0"/>
          <w:numId w:val="49"/>
        </w:numPr>
        <w:spacing w:after="0" w:line="240" w:lineRule="auto"/>
        <w:ind w:left="454" w:hanging="454"/>
        <w:contextualSpacing/>
        <w:jc w:val="both"/>
        <w:rPr>
          <w:rFonts w:ascii="Arial" w:eastAsia="Courier New" w:hAnsi="Arial" w:cs="Arial"/>
          <w:lang w:val="es-ES" w:eastAsia="es-CR"/>
        </w:rPr>
      </w:pPr>
      <w:r w:rsidRPr="00500EB2">
        <w:rPr>
          <w:rFonts w:ascii="Arial" w:eastAsia="Courier New" w:hAnsi="Arial" w:cs="Arial"/>
          <w:lang w:val="es-ES" w:eastAsia="es-CR"/>
        </w:rPr>
        <w:t>Formar parte del Sistema Nacional de Intermediación, Orientación e Información de Empleo, para lo cual LA MUNICIPALIDAD establecerá una oficina de empleo a partir de la firma del presente convenio, de conformidad con el punto segundo de la cláusula tercera.</w:t>
      </w:r>
    </w:p>
    <w:p w:rsidR="00500EB2" w:rsidRPr="00500EB2" w:rsidRDefault="00500EB2" w:rsidP="00500EB2">
      <w:pPr>
        <w:pStyle w:val="Sinespaciado"/>
        <w:rPr>
          <w:lang w:val="es-ES" w:eastAsia="es-CR"/>
        </w:rPr>
      </w:pPr>
    </w:p>
    <w:p w:rsidR="00500EB2" w:rsidRPr="00500EB2" w:rsidRDefault="00500EB2" w:rsidP="00500EB2">
      <w:pPr>
        <w:numPr>
          <w:ilvl w:val="0"/>
          <w:numId w:val="49"/>
        </w:numPr>
        <w:spacing w:after="0" w:line="240" w:lineRule="auto"/>
        <w:ind w:left="454" w:hanging="454"/>
        <w:contextualSpacing/>
        <w:jc w:val="both"/>
        <w:rPr>
          <w:rFonts w:ascii="Arial" w:eastAsia="Courier New" w:hAnsi="Arial" w:cs="Arial"/>
          <w:lang w:val="es-ES" w:eastAsia="es-CR"/>
        </w:rPr>
      </w:pPr>
      <w:r w:rsidRPr="00500EB2">
        <w:rPr>
          <w:rFonts w:ascii="Arial" w:eastAsia="Courier New" w:hAnsi="Arial" w:cs="Arial"/>
          <w:lang w:val="es-ES" w:eastAsia="es-CR"/>
        </w:rPr>
        <w:t xml:space="preserve">Orientar o Inscribir de manera obligatoria y según corresponda, a las personas oferentes o demandantes de empleo, en la plataforma electrónica </w:t>
      </w:r>
      <w:r w:rsidRPr="00500EB2">
        <w:rPr>
          <w:rFonts w:ascii="Arial" w:eastAsia="Courier New" w:hAnsi="Arial" w:cs="Arial"/>
          <w:i/>
          <w:lang w:val="es-ES" w:eastAsia="es-CR"/>
        </w:rPr>
        <w:t>buscoempleo.go.</w:t>
      </w:r>
      <w:r w:rsidRPr="00500EB2">
        <w:rPr>
          <w:rFonts w:ascii="Arial" w:eastAsia="Courier New" w:hAnsi="Arial" w:cs="Arial"/>
          <w:lang w:val="es-ES" w:eastAsia="es-CR"/>
        </w:rPr>
        <w:t xml:space="preserve">cr y, aunque LA </w:t>
      </w:r>
      <w:r w:rsidRPr="00500EB2">
        <w:rPr>
          <w:rFonts w:ascii="Arial" w:eastAsia="Courier New" w:hAnsi="Arial" w:cs="Arial"/>
          <w:lang w:val="es-ES" w:eastAsia="es-CR"/>
        </w:rPr>
        <w:lastRenderedPageBreak/>
        <w:t>MUNICIPALIDAD tuviese su propias bases de datos, no se lleve bolsa de empleo paralela de los servicios referidos que dupliquen las funciones y la misma Administración de la  información.</w:t>
      </w:r>
    </w:p>
    <w:p w:rsidR="00500EB2" w:rsidRPr="00500EB2" w:rsidRDefault="00500EB2" w:rsidP="00500EB2">
      <w:pPr>
        <w:pStyle w:val="Sinespaciado"/>
        <w:rPr>
          <w:lang w:val="es-ES" w:eastAsia="es-CR"/>
        </w:rPr>
      </w:pPr>
    </w:p>
    <w:p w:rsidR="00500EB2" w:rsidRPr="00500EB2" w:rsidRDefault="00500EB2" w:rsidP="00500EB2">
      <w:pPr>
        <w:numPr>
          <w:ilvl w:val="0"/>
          <w:numId w:val="49"/>
        </w:numPr>
        <w:spacing w:after="0" w:line="240" w:lineRule="auto"/>
        <w:ind w:left="454" w:hanging="454"/>
        <w:contextualSpacing/>
        <w:jc w:val="both"/>
        <w:rPr>
          <w:rFonts w:ascii="Arial" w:eastAsia="Courier New" w:hAnsi="Arial" w:cs="Arial"/>
          <w:lang w:val="es-ES" w:eastAsia="es-CR"/>
        </w:rPr>
      </w:pPr>
      <w:r w:rsidRPr="00500EB2">
        <w:rPr>
          <w:rFonts w:ascii="Arial" w:eastAsia="Courier New" w:hAnsi="Arial" w:cs="Arial"/>
          <w:lang w:val="es-ES" w:eastAsia="es-CR"/>
        </w:rPr>
        <w:t xml:space="preserve">Orientar o Inscribir, de manera obligatoria y según corresponda a las personas oferentes o demandantes de </w:t>
      </w:r>
      <w:proofErr w:type="gramStart"/>
      <w:r w:rsidRPr="00500EB2">
        <w:rPr>
          <w:rFonts w:ascii="Arial" w:eastAsia="Courier New" w:hAnsi="Arial" w:cs="Arial"/>
          <w:lang w:val="es-ES" w:eastAsia="es-CR"/>
        </w:rPr>
        <w:t>empleos ,</w:t>
      </w:r>
      <w:proofErr w:type="gramEnd"/>
      <w:r w:rsidRPr="00500EB2">
        <w:rPr>
          <w:rFonts w:ascii="Arial" w:eastAsia="Courier New" w:hAnsi="Arial" w:cs="Arial"/>
          <w:lang w:val="es-ES" w:eastAsia="es-CR"/>
        </w:rPr>
        <w:t xml:space="preserve"> en el programa Mi Primer Empleo (</w:t>
      </w:r>
      <w:r w:rsidRPr="00500EB2">
        <w:rPr>
          <w:rFonts w:ascii="Arial" w:eastAsia="Courier New" w:hAnsi="Arial" w:cs="Arial"/>
          <w:i/>
          <w:lang w:val="es-ES" w:eastAsia="es-CR"/>
        </w:rPr>
        <w:t>M1E</w:t>
      </w:r>
      <w:r w:rsidRPr="00500EB2">
        <w:rPr>
          <w:rFonts w:ascii="Arial" w:eastAsia="Courier New" w:hAnsi="Arial" w:cs="Arial"/>
          <w:lang w:val="es-ES" w:eastAsia="es-CR"/>
        </w:rPr>
        <w:t>), así como acompañarlas en su proceso de reclutamiento.</w:t>
      </w:r>
    </w:p>
    <w:p w:rsidR="00500EB2" w:rsidRPr="00500EB2" w:rsidRDefault="00500EB2" w:rsidP="00500EB2">
      <w:pPr>
        <w:pStyle w:val="Sinespaciado"/>
        <w:rPr>
          <w:lang w:val="es-ES" w:eastAsia="es-CR"/>
        </w:rPr>
      </w:pPr>
    </w:p>
    <w:p w:rsidR="00500EB2" w:rsidRPr="00500EB2" w:rsidRDefault="00500EB2" w:rsidP="00500EB2">
      <w:pPr>
        <w:numPr>
          <w:ilvl w:val="0"/>
          <w:numId w:val="49"/>
        </w:numPr>
        <w:spacing w:after="0" w:line="240" w:lineRule="auto"/>
        <w:ind w:left="454" w:hanging="454"/>
        <w:contextualSpacing/>
        <w:jc w:val="both"/>
        <w:rPr>
          <w:rFonts w:ascii="Arial" w:eastAsia="Courier New" w:hAnsi="Arial" w:cs="Arial"/>
          <w:lang w:val="es-ES" w:eastAsia="es-CR"/>
        </w:rPr>
      </w:pPr>
      <w:r w:rsidRPr="00500EB2">
        <w:rPr>
          <w:rFonts w:ascii="Arial" w:eastAsia="Courier New" w:hAnsi="Arial" w:cs="Arial"/>
          <w:lang w:val="es-ES" w:eastAsia="es-CR"/>
        </w:rPr>
        <w:t xml:space="preserve">Fomentar la incorporación del parque empresarial presente en el cantón, a la plataforma </w:t>
      </w:r>
      <w:r w:rsidRPr="00500EB2">
        <w:rPr>
          <w:rFonts w:ascii="Arial" w:eastAsia="Courier New" w:hAnsi="Arial" w:cs="Arial"/>
          <w:i/>
          <w:lang w:val="es-ES" w:eastAsia="es-CR"/>
        </w:rPr>
        <w:t>buscoempleo.go.cr</w:t>
      </w:r>
      <w:r w:rsidRPr="00500EB2">
        <w:rPr>
          <w:rFonts w:ascii="Arial" w:eastAsia="Courier New" w:hAnsi="Arial" w:cs="Arial"/>
          <w:lang w:val="es-ES" w:eastAsia="es-CR"/>
        </w:rPr>
        <w:t>, y al programa Mi Primer Empleo.</w:t>
      </w:r>
    </w:p>
    <w:p w:rsidR="00500EB2" w:rsidRPr="00500EB2" w:rsidRDefault="00500EB2" w:rsidP="00500EB2">
      <w:pPr>
        <w:pStyle w:val="Sinespaciado"/>
        <w:rPr>
          <w:lang w:val="es-ES" w:eastAsia="es-CR"/>
        </w:rPr>
      </w:pPr>
    </w:p>
    <w:p w:rsidR="00500EB2" w:rsidRPr="00500EB2" w:rsidRDefault="00500EB2" w:rsidP="00500EB2">
      <w:pPr>
        <w:numPr>
          <w:ilvl w:val="0"/>
          <w:numId w:val="49"/>
        </w:numPr>
        <w:spacing w:after="0" w:line="240" w:lineRule="auto"/>
        <w:ind w:left="454" w:hanging="454"/>
        <w:contextualSpacing/>
        <w:jc w:val="both"/>
        <w:rPr>
          <w:rFonts w:ascii="Arial" w:eastAsia="Courier New" w:hAnsi="Arial" w:cs="Arial"/>
          <w:strike/>
          <w:lang w:val="es-ES" w:eastAsia="es-CR"/>
        </w:rPr>
      </w:pPr>
      <w:r w:rsidRPr="00500EB2">
        <w:rPr>
          <w:rFonts w:ascii="Arial" w:eastAsia="Courier New" w:hAnsi="Arial" w:cs="Arial"/>
          <w:lang w:val="es-ES" w:eastAsia="es-CR"/>
        </w:rPr>
        <w:t>Apoyar, ayudar y colaborar con el personal de la Dirección Nacional de Empleo y de sus departamentos, en la realización de actividades como estudios de mercado, ferias de empleo, retos EMPLEATE, entre otros</w:t>
      </w:r>
    </w:p>
    <w:p w:rsidR="00500EB2" w:rsidRPr="00500EB2" w:rsidRDefault="00500EB2" w:rsidP="00500EB2">
      <w:pPr>
        <w:pStyle w:val="Sinespaciado"/>
        <w:rPr>
          <w:lang w:val="es-ES" w:eastAsia="es-CR"/>
        </w:rPr>
      </w:pPr>
    </w:p>
    <w:p w:rsidR="00500EB2" w:rsidRPr="00500EB2" w:rsidRDefault="00500EB2" w:rsidP="00500EB2">
      <w:pPr>
        <w:numPr>
          <w:ilvl w:val="0"/>
          <w:numId w:val="49"/>
        </w:numPr>
        <w:spacing w:after="0" w:line="240" w:lineRule="auto"/>
        <w:ind w:left="454" w:hanging="454"/>
        <w:contextualSpacing/>
        <w:jc w:val="both"/>
        <w:rPr>
          <w:rFonts w:ascii="Arial" w:eastAsia="Courier New" w:hAnsi="Arial" w:cs="Arial"/>
          <w:lang w:val="es-ES" w:eastAsia="es-CR"/>
        </w:rPr>
      </w:pPr>
      <w:r w:rsidRPr="00500EB2">
        <w:rPr>
          <w:rFonts w:ascii="Arial" w:eastAsia="Courier New" w:hAnsi="Arial" w:cs="Arial"/>
          <w:lang w:val="es-ES" w:eastAsia="es-CR"/>
        </w:rPr>
        <w:t xml:space="preserve">Informar oportunamente a la Dirección Nacional de Empleo y sus departamentos, la realización de actividades organizadas por </w:t>
      </w:r>
      <w:r w:rsidRPr="00500EB2">
        <w:rPr>
          <w:rFonts w:ascii="Arial" w:eastAsia="Courier New" w:hAnsi="Arial" w:cs="Arial"/>
          <w:b/>
          <w:lang w:val="es-ES" w:eastAsia="es-CR"/>
        </w:rPr>
        <w:t>LA MUNICIPALIDAD</w:t>
      </w:r>
      <w:r w:rsidRPr="00500EB2">
        <w:rPr>
          <w:rFonts w:ascii="Arial" w:eastAsia="Courier New" w:hAnsi="Arial" w:cs="Arial"/>
          <w:lang w:val="es-ES" w:eastAsia="es-CR"/>
        </w:rPr>
        <w:t xml:space="preserve"> o la oficina de empleo, tales como ferias de empleo.</w:t>
      </w:r>
    </w:p>
    <w:p w:rsidR="00500EB2" w:rsidRPr="00500EB2" w:rsidRDefault="00500EB2" w:rsidP="00500EB2">
      <w:pPr>
        <w:pStyle w:val="Sinespaciado"/>
        <w:rPr>
          <w:lang w:val="es-ES" w:eastAsia="es-CR"/>
        </w:rPr>
      </w:pPr>
    </w:p>
    <w:p w:rsidR="00500EB2" w:rsidRPr="00500EB2" w:rsidRDefault="00500EB2" w:rsidP="00500EB2">
      <w:pPr>
        <w:numPr>
          <w:ilvl w:val="0"/>
          <w:numId w:val="49"/>
        </w:numPr>
        <w:spacing w:after="0" w:line="240" w:lineRule="auto"/>
        <w:ind w:left="454" w:hanging="454"/>
        <w:contextualSpacing/>
        <w:jc w:val="both"/>
        <w:rPr>
          <w:rFonts w:ascii="Arial" w:eastAsia="Courier New" w:hAnsi="Arial" w:cs="Arial"/>
          <w:lang w:val="es-ES" w:eastAsia="es-CR"/>
        </w:rPr>
      </w:pPr>
      <w:r w:rsidRPr="00500EB2">
        <w:rPr>
          <w:rFonts w:ascii="Arial" w:eastAsia="Courier New" w:hAnsi="Arial" w:cs="Arial"/>
          <w:lang w:val="es-ES" w:eastAsia="es-CR"/>
        </w:rPr>
        <w:t>Rendir informes semestrales (</w:t>
      </w:r>
      <w:r w:rsidRPr="00500EB2">
        <w:rPr>
          <w:rFonts w:ascii="Arial" w:eastAsia="Courier New" w:hAnsi="Arial" w:cs="Arial"/>
          <w:i/>
          <w:lang w:val="es-ES" w:eastAsia="es-CR"/>
        </w:rPr>
        <w:t>en junio y en diciembre</w:t>
      </w:r>
      <w:r w:rsidRPr="00500EB2">
        <w:rPr>
          <w:rFonts w:ascii="Arial" w:eastAsia="Courier New" w:hAnsi="Arial" w:cs="Arial"/>
          <w:lang w:val="es-ES" w:eastAsia="es-CR"/>
        </w:rPr>
        <w:t>) a los departamentos de la Dirección Nacional de Empleo involucrados en este convenio con base en lo dispuesto en esta alianza.</w:t>
      </w:r>
    </w:p>
    <w:p w:rsidR="00500EB2" w:rsidRPr="00500EB2" w:rsidRDefault="00500EB2" w:rsidP="00500EB2">
      <w:pPr>
        <w:pStyle w:val="Sinespaciado"/>
        <w:rPr>
          <w:lang w:val="es-ES" w:eastAsia="es-CR"/>
        </w:rPr>
      </w:pPr>
    </w:p>
    <w:p w:rsidR="00500EB2" w:rsidRPr="00500EB2" w:rsidRDefault="00500EB2" w:rsidP="00500EB2">
      <w:pPr>
        <w:numPr>
          <w:ilvl w:val="0"/>
          <w:numId w:val="49"/>
        </w:numPr>
        <w:spacing w:after="0" w:line="240" w:lineRule="auto"/>
        <w:ind w:left="454" w:hanging="454"/>
        <w:contextualSpacing/>
        <w:jc w:val="both"/>
        <w:rPr>
          <w:rFonts w:ascii="Arial" w:eastAsia="Courier New" w:hAnsi="Arial" w:cs="Arial"/>
          <w:lang w:val="es-ES" w:eastAsia="es-CR"/>
        </w:rPr>
      </w:pPr>
      <w:r w:rsidRPr="00500EB2">
        <w:rPr>
          <w:rFonts w:ascii="Arial" w:eastAsia="Courier New" w:hAnsi="Arial" w:cs="Arial"/>
          <w:lang w:val="es-ES" w:eastAsia="es-CR"/>
        </w:rPr>
        <w:t>Elaborar informes que contengan los datos especificados a continuación según los diferentes servicios de empleo.</w:t>
      </w:r>
    </w:p>
    <w:p w:rsidR="00500EB2" w:rsidRPr="00500EB2" w:rsidRDefault="00500EB2" w:rsidP="00500EB2">
      <w:pPr>
        <w:pStyle w:val="Sinespaciado"/>
        <w:rPr>
          <w:lang w:val="es-ES" w:eastAsia="es-CR"/>
        </w:rPr>
      </w:pPr>
    </w:p>
    <w:p w:rsidR="00500EB2" w:rsidRPr="00500EB2" w:rsidRDefault="00500EB2" w:rsidP="00500EB2">
      <w:pPr>
        <w:numPr>
          <w:ilvl w:val="0"/>
          <w:numId w:val="51"/>
        </w:numPr>
        <w:spacing w:after="0" w:line="240" w:lineRule="auto"/>
        <w:ind w:left="908" w:hanging="454"/>
        <w:contextualSpacing/>
        <w:jc w:val="both"/>
        <w:rPr>
          <w:rFonts w:ascii="Arial" w:eastAsia="Courier New" w:hAnsi="Arial" w:cs="Arial"/>
          <w:lang w:val="es-ES" w:eastAsia="es-CR"/>
        </w:rPr>
      </w:pPr>
      <w:r w:rsidRPr="00500EB2">
        <w:rPr>
          <w:rFonts w:ascii="Arial" w:eastAsia="Courier New" w:hAnsi="Arial" w:cs="Arial"/>
          <w:u w:val="single"/>
          <w:lang w:val="es-ES" w:eastAsia="es-CR"/>
        </w:rPr>
        <w:t>En relación con la atención a la demanda y la oferta de empleo se pide que el informe contenga como mínimo datos sobre</w:t>
      </w:r>
      <w:r w:rsidRPr="00500EB2">
        <w:rPr>
          <w:rFonts w:ascii="Arial" w:eastAsia="Courier New" w:hAnsi="Arial" w:cs="Arial"/>
          <w:lang w:val="es-ES" w:eastAsia="es-CR"/>
        </w:rPr>
        <w:t>:</w:t>
      </w:r>
    </w:p>
    <w:p w:rsidR="00500EB2" w:rsidRPr="00500EB2" w:rsidRDefault="00500EB2" w:rsidP="00500EB2">
      <w:pPr>
        <w:pStyle w:val="Sinespaciado"/>
        <w:rPr>
          <w:lang w:val="es-ES" w:eastAsia="es-CR"/>
        </w:rPr>
      </w:pPr>
    </w:p>
    <w:p w:rsidR="00500EB2" w:rsidRPr="00500EB2" w:rsidRDefault="00500EB2" w:rsidP="00500EB2">
      <w:pPr>
        <w:numPr>
          <w:ilvl w:val="0"/>
          <w:numId w:val="47"/>
        </w:numPr>
        <w:spacing w:after="0" w:line="240" w:lineRule="auto"/>
        <w:ind w:left="908" w:hanging="454"/>
        <w:contextualSpacing/>
        <w:jc w:val="both"/>
        <w:rPr>
          <w:rFonts w:ascii="Arial" w:eastAsia="Courier New" w:hAnsi="Arial" w:cs="Arial"/>
          <w:lang w:val="es-ES" w:eastAsia="es-CR"/>
        </w:rPr>
      </w:pPr>
      <w:r w:rsidRPr="00500EB2">
        <w:rPr>
          <w:rFonts w:ascii="Arial" w:eastAsia="Courier New" w:hAnsi="Arial" w:cs="Arial"/>
          <w:lang w:val="es-ES" w:eastAsia="es-CR"/>
        </w:rPr>
        <w:t>Cantidad de personas oferentes y demandantes atendidas en la oficina.</w:t>
      </w:r>
    </w:p>
    <w:p w:rsidR="00500EB2" w:rsidRPr="00500EB2" w:rsidRDefault="00500EB2" w:rsidP="00500EB2">
      <w:pPr>
        <w:numPr>
          <w:ilvl w:val="0"/>
          <w:numId w:val="47"/>
        </w:numPr>
        <w:spacing w:after="0" w:line="240" w:lineRule="auto"/>
        <w:ind w:left="908" w:hanging="454"/>
        <w:contextualSpacing/>
        <w:jc w:val="both"/>
        <w:rPr>
          <w:rFonts w:ascii="Arial" w:eastAsia="Courier New" w:hAnsi="Arial" w:cs="Arial"/>
          <w:lang w:val="es-ES" w:eastAsia="es-CR"/>
        </w:rPr>
      </w:pPr>
      <w:r w:rsidRPr="00500EB2">
        <w:rPr>
          <w:rFonts w:ascii="Arial" w:eastAsia="Courier New" w:hAnsi="Arial" w:cs="Arial"/>
          <w:u w:val="single"/>
          <w:lang w:val="es-ES" w:eastAsia="es-CR"/>
        </w:rPr>
        <w:t>Cantidad de personas oferentes por sexo, lugar de residencia, edad, experiencia y escolaridad en  atendidas, tanto orientadas como registradas en</w:t>
      </w:r>
      <w:r w:rsidRPr="00500EB2">
        <w:rPr>
          <w:rFonts w:ascii="Arial" w:eastAsia="Courier New" w:hAnsi="Arial" w:cs="Arial"/>
          <w:lang w:val="es-ES" w:eastAsia="es-CR"/>
        </w:rPr>
        <w:t xml:space="preserve"> </w:t>
      </w:r>
      <w:r w:rsidRPr="00500EB2">
        <w:rPr>
          <w:rFonts w:ascii="Arial" w:eastAsia="Courier New" w:hAnsi="Arial" w:cs="Arial"/>
          <w:i/>
          <w:lang w:val="es-ES" w:eastAsia="es-CR"/>
        </w:rPr>
        <w:t>buscoempleo.go.cr</w:t>
      </w:r>
      <w:r w:rsidRPr="00500EB2">
        <w:rPr>
          <w:rFonts w:ascii="Arial" w:eastAsia="Courier New" w:hAnsi="Arial" w:cs="Arial"/>
          <w:lang w:val="es-ES" w:eastAsia="es-CR"/>
        </w:rPr>
        <w:t>.</w:t>
      </w:r>
    </w:p>
    <w:p w:rsidR="00500EB2" w:rsidRPr="00500EB2" w:rsidRDefault="00500EB2" w:rsidP="00500EB2">
      <w:pPr>
        <w:numPr>
          <w:ilvl w:val="0"/>
          <w:numId w:val="47"/>
        </w:numPr>
        <w:spacing w:after="0" w:line="240" w:lineRule="auto"/>
        <w:ind w:left="908" w:hanging="454"/>
        <w:contextualSpacing/>
        <w:jc w:val="both"/>
        <w:rPr>
          <w:rFonts w:ascii="Arial" w:eastAsia="Courier New" w:hAnsi="Arial" w:cs="Arial"/>
          <w:lang w:val="es-ES" w:eastAsia="es-CR"/>
        </w:rPr>
      </w:pPr>
      <w:r w:rsidRPr="00500EB2">
        <w:rPr>
          <w:rFonts w:ascii="Arial" w:eastAsia="Courier New" w:hAnsi="Arial" w:cs="Arial"/>
          <w:lang w:val="es-ES" w:eastAsia="es-CR"/>
        </w:rPr>
        <w:t>Cantidad de empresas orientadas como registradas en la plataforma por ubicación y actividad económica.</w:t>
      </w:r>
    </w:p>
    <w:p w:rsidR="00500EB2" w:rsidRPr="00500EB2" w:rsidRDefault="00500EB2" w:rsidP="00500EB2">
      <w:pPr>
        <w:numPr>
          <w:ilvl w:val="0"/>
          <w:numId w:val="47"/>
        </w:numPr>
        <w:spacing w:after="0" w:line="240" w:lineRule="auto"/>
        <w:ind w:left="908" w:hanging="454"/>
        <w:contextualSpacing/>
        <w:jc w:val="both"/>
        <w:rPr>
          <w:rFonts w:ascii="Arial" w:eastAsia="Courier New" w:hAnsi="Arial" w:cs="Arial"/>
          <w:lang w:val="es-ES" w:eastAsia="es-CR"/>
        </w:rPr>
      </w:pPr>
      <w:r w:rsidRPr="00500EB2">
        <w:rPr>
          <w:rFonts w:ascii="Arial" w:eastAsia="Courier New" w:hAnsi="Arial" w:cs="Arial"/>
          <w:lang w:val="es-ES" w:eastAsia="es-CR"/>
        </w:rPr>
        <w:t xml:space="preserve">Cantidad de puestos inscriptos en </w:t>
      </w:r>
      <w:proofErr w:type="spellStart"/>
      <w:r w:rsidRPr="00500EB2">
        <w:rPr>
          <w:rFonts w:ascii="Arial" w:eastAsia="Courier New" w:hAnsi="Arial" w:cs="Arial"/>
          <w:lang w:val="es-ES" w:eastAsia="es-CR"/>
        </w:rPr>
        <w:t>buscoempleo</w:t>
      </w:r>
      <w:proofErr w:type="spellEnd"/>
      <w:r w:rsidRPr="00500EB2">
        <w:rPr>
          <w:rFonts w:ascii="Arial" w:eastAsia="Courier New" w:hAnsi="Arial" w:cs="Arial"/>
          <w:lang w:val="es-ES" w:eastAsia="es-CR"/>
        </w:rPr>
        <w:t xml:space="preserve"> según ocupación y sexo.</w:t>
      </w:r>
    </w:p>
    <w:p w:rsidR="00500EB2" w:rsidRPr="00500EB2" w:rsidRDefault="00500EB2" w:rsidP="00500EB2">
      <w:pPr>
        <w:numPr>
          <w:ilvl w:val="0"/>
          <w:numId w:val="47"/>
        </w:numPr>
        <w:spacing w:after="0" w:line="240" w:lineRule="auto"/>
        <w:ind w:left="908" w:hanging="454"/>
        <w:contextualSpacing/>
        <w:jc w:val="both"/>
        <w:rPr>
          <w:rFonts w:ascii="Arial" w:eastAsia="Courier New" w:hAnsi="Arial" w:cs="Arial"/>
          <w:lang w:val="es-ES" w:eastAsia="es-CR"/>
        </w:rPr>
      </w:pPr>
      <w:r w:rsidRPr="00500EB2">
        <w:rPr>
          <w:rFonts w:ascii="Arial" w:eastAsia="Courier New" w:hAnsi="Arial" w:cs="Arial"/>
          <w:lang w:val="es-ES" w:eastAsia="es-CR"/>
        </w:rPr>
        <w:t>Cantidad de personas referidas a puestos vacantes.</w:t>
      </w:r>
    </w:p>
    <w:p w:rsidR="00500EB2" w:rsidRPr="00500EB2" w:rsidRDefault="00500EB2" w:rsidP="00500EB2">
      <w:pPr>
        <w:numPr>
          <w:ilvl w:val="0"/>
          <w:numId w:val="47"/>
        </w:numPr>
        <w:spacing w:after="0" w:line="240" w:lineRule="auto"/>
        <w:ind w:left="908" w:hanging="454"/>
        <w:contextualSpacing/>
        <w:jc w:val="both"/>
        <w:rPr>
          <w:rFonts w:ascii="Arial" w:eastAsia="Courier New" w:hAnsi="Arial" w:cs="Arial"/>
          <w:lang w:val="es-ES" w:eastAsia="es-CR"/>
        </w:rPr>
      </w:pPr>
      <w:r w:rsidRPr="00500EB2">
        <w:rPr>
          <w:rFonts w:ascii="Arial" w:eastAsia="Courier New" w:hAnsi="Arial" w:cs="Arial"/>
          <w:lang w:val="es-ES" w:eastAsia="es-CR"/>
        </w:rPr>
        <w:t>Cantidad de puestos consultados a las personas oferentes atendidas.</w:t>
      </w:r>
    </w:p>
    <w:p w:rsidR="00500EB2" w:rsidRPr="00500EB2" w:rsidRDefault="00500EB2" w:rsidP="00500EB2">
      <w:pPr>
        <w:numPr>
          <w:ilvl w:val="0"/>
          <w:numId w:val="47"/>
        </w:numPr>
        <w:spacing w:after="0" w:line="240" w:lineRule="auto"/>
        <w:ind w:left="908" w:hanging="454"/>
        <w:contextualSpacing/>
        <w:jc w:val="both"/>
        <w:rPr>
          <w:rFonts w:ascii="Arial" w:eastAsia="Courier New" w:hAnsi="Arial" w:cs="Arial"/>
          <w:lang w:val="es-ES" w:eastAsia="es-CR"/>
        </w:rPr>
      </w:pPr>
      <w:r w:rsidRPr="00500EB2">
        <w:rPr>
          <w:rFonts w:ascii="Arial" w:eastAsia="Courier New" w:hAnsi="Arial" w:cs="Arial"/>
          <w:lang w:val="es-ES" w:eastAsia="es-CR"/>
        </w:rPr>
        <w:t>Cantidad de personas que a través de</w:t>
      </w:r>
      <w:r w:rsidRPr="00500EB2">
        <w:rPr>
          <w:rFonts w:ascii="Arial" w:eastAsia="Courier New" w:hAnsi="Arial" w:cs="Arial"/>
          <w:b/>
          <w:lang w:val="es-ES" w:eastAsia="es-CR"/>
        </w:rPr>
        <w:t xml:space="preserve">  la consulta a las Empresas, entendido como seguimiento, para conocer calificación de Oferentes con respecto a los puestos reportados</w:t>
      </w:r>
      <w:r w:rsidRPr="00500EB2">
        <w:rPr>
          <w:rFonts w:ascii="Arial" w:eastAsia="Courier New" w:hAnsi="Arial" w:cs="Arial"/>
          <w:lang w:val="es-ES" w:eastAsia="es-CR"/>
        </w:rPr>
        <w:t>, resultaron contratadas según sexo y ocupación.</w:t>
      </w:r>
    </w:p>
    <w:p w:rsidR="00500EB2" w:rsidRPr="00500EB2" w:rsidRDefault="00500EB2" w:rsidP="00500EB2">
      <w:pPr>
        <w:numPr>
          <w:ilvl w:val="0"/>
          <w:numId w:val="47"/>
        </w:numPr>
        <w:spacing w:after="0" w:line="240" w:lineRule="auto"/>
        <w:ind w:left="908" w:hanging="454"/>
        <w:contextualSpacing/>
        <w:jc w:val="both"/>
        <w:rPr>
          <w:rFonts w:ascii="Arial" w:eastAsia="Courier New" w:hAnsi="Arial" w:cs="Arial"/>
          <w:lang w:val="es-ES" w:eastAsia="es-CR"/>
        </w:rPr>
      </w:pPr>
      <w:r w:rsidRPr="00500EB2">
        <w:rPr>
          <w:rFonts w:ascii="Arial" w:eastAsia="Courier New" w:hAnsi="Arial" w:cs="Arial"/>
          <w:lang w:val="es-ES" w:eastAsia="es-CR"/>
        </w:rPr>
        <w:t>Número de talleres realizados de orientación laboral por sexo y edad.</w:t>
      </w:r>
    </w:p>
    <w:p w:rsidR="00500EB2" w:rsidRPr="00500EB2" w:rsidRDefault="00500EB2" w:rsidP="00500EB2">
      <w:pPr>
        <w:numPr>
          <w:ilvl w:val="0"/>
          <w:numId w:val="47"/>
        </w:numPr>
        <w:spacing w:after="0" w:line="240" w:lineRule="auto"/>
        <w:ind w:left="908" w:hanging="454"/>
        <w:contextualSpacing/>
        <w:jc w:val="both"/>
        <w:rPr>
          <w:rFonts w:ascii="Arial" w:eastAsia="Courier New" w:hAnsi="Arial" w:cs="Arial"/>
          <w:lang w:val="es-ES" w:eastAsia="es-CR"/>
        </w:rPr>
      </w:pPr>
      <w:r w:rsidRPr="00500EB2">
        <w:rPr>
          <w:rFonts w:ascii="Arial" w:eastAsia="Courier New" w:hAnsi="Arial" w:cs="Arial"/>
          <w:lang w:val="es-ES" w:eastAsia="es-CR"/>
        </w:rPr>
        <w:t>Número de derivaciones realizadas por institución y sexo.</w:t>
      </w:r>
    </w:p>
    <w:p w:rsidR="00500EB2" w:rsidRPr="00500EB2" w:rsidRDefault="00500EB2" w:rsidP="00500EB2">
      <w:pPr>
        <w:numPr>
          <w:ilvl w:val="0"/>
          <w:numId w:val="47"/>
        </w:numPr>
        <w:spacing w:after="0" w:line="240" w:lineRule="auto"/>
        <w:ind w:left="908" w:hanging="454"/>
        <w:contextualSpacing/>
        <w:jc w:val="both"/>
        <w:rPr>
          <w:rFonts w:ascii="Arial" w:eastAsia="Courier New" w:hAnsi="Arial" w:cs="Arial"/>
          <w:lang w:val="es-ES" w:eastAsia="es-CR"/>
        </w:rPr>
      </w:pPr>
      <w:r w:rsidRPr="00500EB2">
        <w:rPr>
          <w:rFonts w:ascii="Arial" w:eastAsia="Courier New" w:hAnsi="Arial" w:cs="Arial"/>
          <w:lang w:val="es-ES" w:eastAsia="es-CR"/>
        </w:rPr>
        <w:t>Número de empresas visitadas según ubicación.</w:t>
      </w:r>
    </w:p>
    <w:p w:rsidR="00500EB2" w:rsidRPr="00500EB2" w:rsidRDefault="00500EB2" w:rsidP="00500EB2">
      <w:pPr>
        <w:numPr>
          <w:ilvl w:val="0"/>
          <w:numId w:val="47"/>
        </w:numPr>
        <w:spacing w:after="0" w:line="240" w:lineRule="auto"/>
        <w:ind w:left="908" w:hanging="454"/>
        <w:contextualSpacing/>
        <w:jc w:val="both"/>
        <w:rPr>
          <w:rFonts w:ascii="Arial" w:eastAsia="Courier New" w:hAnsi="Arial" w:cs="Arial"/>
          <w:lang w:val="es-ES" w:eastAsia="es-CR"/>
        </w:rPr>
      </w:pPr>
      <w:r w:rsidRPr="00500EB2">
        <w:rPr>
          <w:rFonts w:ascii="Arial" w:eastAsia="Courier New" w:hAnsi="Arial" w:cs="Arial"/>
          <w:lang w:val="es-ES" w:eastAsia="es-CR"/>
        </w:rPr>
        <w:t xml:space="preserve">Número de personas atendidas y que a través </w:t>
      </w:r>
      <w:r w:rsidRPr="00500EB2">
        <w:rPr>
          <w:rFonts w:ascii="Arial" w:eastAsia="Courier New" w:hAnsi="Arial" w:cs="Arial"/>
          <w:b/>
          <w:lang w:val="es-ES" w:eastAsia="es-CR"/>
        </w:rPr>
        <w:t>de la consulta a las Empresas, entendido como seguimiento, para conocer calificación de Oferentes con respecto a los puestos reportados</w:t>
      </w:r>
      <w:r w:rsidRPr="00500EB2">
        <w:rPr>
          <w:rFonts w:ascii="Arial" w:eastAsia="Courier New" w:hAnsi="Arial" w:cs="Arial"/>
          <w:lang w:val="es-ES" w:eastAsia="es-CR"/>
        </w:rPr>
        <w:t>, resultaron contratadas con discapacidad por sexo.</w:t>
      </w:r>
    </w:p>
    <w:p w:rsidR="00500EB2" w:rsidRPr="00500EB2" w:rsidRDefault="00500EB2" w:rsidP="00500EB2">
      <w:pPr>
        <w:pStyle w:val="Sinespaciado"/>
        <w:rPr>
          <w:lang w:val="es-ES" w:eastAsia="es-CR"/>
        </w:rPr>
      </w:pPr>
    </w:p>
    <w:p w:rsidR="00500EB2" w:rsidRPr="00500EB2" w:rsidRDefault="00500EB2" w:rsidP="00500EB2">
      <w:pPr>
        <w:numPr>
          <w:ilvl w:val="0"/>
          <w:numId w:val="51"/>
        </w:numPr>
        <w:spacing w:after="0" w:line="240" w:lineRule="auto"/>
        <w:ind w:left="908" w:hanging="454"/>
        <w:contextualSpacing/>
        <w:jc w:val="both"/>
        <w:rPr>
          <w:rFonts w:ascii="Arial" w:eastAsia="Courier New" w:hAnsi="Arial" w:cs="Arial"/>
          <w:lang w:val="es-ES" w:eastAsia="es-CR"/>
        </w:rPr>
      </w:pPr>
      <w:r w:rsidRPr="00500EB2">
        <w:rPr>
          <w:rFonts w:ascii="Arial" w:eastAsia="Courier New" w:hAnsi="Arial" w:cs="Arial"/>
          <w:u w:val="single"/>
          <w:lang w:val="es-ES" w:eastAsia="es-CR"/>
        </w:rPr>
        <w:t>En relación con el Programa Nacional de Empleo se pide</w:t>
      </w:r>
      <w:r w:rsidRPr="00500EB2">
        <w:rPr>
          <w:rFonts w:ascii="Arial" w:eastAsia="Courier New" w:hAnsi="Arial" w:cs="Arial"/>
          <w:lang w:val="es-ES" w:eastAsia="es-CR"/>
        </w:rPr>
        <w:t>:</w:t>
      </w:r>
    </w:p>
    <w:p w:rsidR="00500EB2" w:rsidRPr="00500EB2" w:rsidRDefault="00500EB2" w:rsidP="00500EB2">
      <w:pPr>
        <w:pStyle w:val="Sinespaciado"/>
        <w:rPr>
          <w:lang w:val="es-ES" w:eastAsia="es-CR"/>
        </w:rPr>
      </w:pPr>
    </w:p>
    <w:p w:rsidR="00500EB2" w:rsidRPr="00500EB2" w:rsidRDefault="00500EB2" w:rsidP="00500EB2">
      <w:pPr>
        <w:numPr>
          <w:ilvl w:val="0"/>
          <w:numId w:val="48"/>
        </w:numPr>
        <w:spacing w:after="0" w:line="240" w:lineRule="auto"/>
        <w:ind w:left="908" w:hanging="454"/>
        <w:contextualSpacing/>
        <w:jc w:val="both"/>
        <w:rPr>
          <w:rFonts w:ascii="Arial" w:eastAsia="Courier New" w:hAnsi="Arial" w:cs="Arial"/>
          <w:lang w:val="es-ES" w:eastAsia="es-CR"/>
        </w:rPr>
      </w:pPr>
      <w:r w:rsidRPr="00500EB2">
        <w:rPr>
          <w:rFonts w:ascii="Arial" w:eastAsia="Courier New" w:hAnsi="Arial" w:cs="Arial"/>
          <w:lang w:val="es-ES" w:eastAsia="es-CR"/>
        </w:rPr>
        <w:lastRenderedPageBreak/>
        <w:t>Cantidad de personas atendidas por sexo, edad y procedencia.</w:t>
      </w:r>
    </w:p>
    <w:p w:rsidR="00500EB2" w:rsidRPr="00500EB2" w:rsidRDefault="00500EB2" w:rsidP="00500EB2">
      <w:pPr>
        <w:numPr>
          <w:ilvl w:val="0"/>
          <w:numId w:val="48"/>
        </w:numPr>
        <w:spacing w:after="0" w:line="240" w:lineRule="auto"/>
        <w:ind w:left="908" w:hanging="454"/>
        <w:contextualSpacing/>
        <w:jc w:val="both"/>
        <w:rPr>
          <w:rFonts w:ascii="Arial" w:eastAsia="Courier New" w:hAnsi="Arial" w:cs="Arial"/>
          <w:lang w:val="es-ES" w:eastAsia="es-CR"/>
        </w:rPr>
      </w:pPr>
      <w:r w:rsidRPr="00500EB2">
        <w:rPr>
          <w:rFonts w:ascii="Arial" w:eastAsia="Courier New" w:hAnsi="Arial" w:cs="Arial"/>
          <w:lang w:val="es-ES" w:eastAsia="es-CR"/>
        </w:rPr>
        <w:t>Cantidad de proyectos ejecutados por modalidad.</w:t>
      </w:r>
    </w:p>
    <w:p w:rsidR="00500EB2" w:rsidRPr="00500EB2" w:rsidRDefault="00500EB2" w:rsidP="00500EB2">
      <w:pPr>
        <w:numPr>
          <w:ilvl w:val="0"/>
          <w:numId w:val="48"/>
        </w:numPr>
        <w:spacing w:after="0" w:line="240" w:lineRule="auto"/>
        <w:ind w:left="908" w:hanging="454"/>
        <w:contextualSpacing/>
        <w:jc w:val="both"/>
        <w:rPr>
          <w:rFonts w:ascii="Arial" w:eastAsia="Courier New" w:hAnsi="Arial" w:cs="Arial"/>
          <w:lang w:val="es-ES" w:eastAsia="es-CR"/>
        </w:rPr>
      </w:pPr>
      <w:r w:rsidRPr="00500EB2">
        <w:rPr>
          <w:rFonts w:ascii="Arial" w:eastAsia="Courier New" w:hAnsi="Arial" w:cs="Arial"/>
          <w:lang w:val="es-ES" w:eastAsia="es-CR"/>
        </w:rPr>
        <w:t>Cantidad de proyectos remitidos al Programa Nacional de Empleo.</w:t>
      </w:r>
    </w:p>
    <w:p w:rsidR="00500EB2" w:rsidRPr="00500EB2" w:rsidRDefault="00500EB2" w:rsidP="00500EB2">
      <w:pPr>
        <w:pStyle w:val="Sinespaciado"/>
        <w:rPr>
          <w:lang w:val="es-ES" w:eastAsia="es-CR"/>
        </w:rPr>
      </w:pPr>
    </w:p>
    <w:p w:rsidR="00500EB2" w:rsidRPr="00500EB2" w:rsidRDefault="00500EB2" w:rsidP="00500EB2">
      <w:pPr>
        <w:numPr>
          <w:ilvl w:val="0"/>
          <w:numId w:val="51"/>
        </w:numPr>
        <w:spacing w:after="0" w:line="240" w:lineRule="auto"/>
        <w:ind w:left="908" w:hanging="454"/>
        <w:contextualSpacing/>
        <w:jc w:val="both"/>
        <w:rPr>
          <w:rFonts w:ascii="Arial" w:eastAsia="Courier New" w:hAnsi="Arial" w:cs="Arial"/>
          <w:lang w:val="es-ES" w:eastAsia="es-CR"/>
        </w:rPr>
      </w:pPr>
      <w:r w:rsidRPr="00500EB2">
        <w:rPr>
          <w:rFonts w:ascii="Arial" w:eastAsia="Courier New" w:hAnsi="Arial" w:cs="Arial"/>
          <w:u w:val="single"/>
          <w:lang w:val="es-ES" w:eastAsia="es-CR"/>
        </w:rPr>
        <w:t>En torno a EMPLEATE el informe debe contener</w:t>
      </w:r>
      <w:r w:rsidRPr="00500EB2">
        <w:rPr>
          <w:rFonts w:ascii="Arial" w:eastAsia="Courier New" w:hAnsi="Arial" w:cs="Arial"/>
          <w:lang w:val="es-ES" w:eastAsia="es-CR"/>
        </w:rPr>
        <w:t>:</w:t>
      </w:r>
    </w:p>
    <w:p w:rsidR="00500EB2" w:rsidRPr="00500EB2" w:rsidRDefault="00500EB2" w:rsidP="00500EB2">
      <w:pPr>
        <w:pStyle w:val="Sinespaciado"/>
        <w:rPr>
          <w:lang w:val="es-ES" w:eastAsia="es-CR"/>
        </w:rPr>
      </w:pPr>
    </w:p>
    <w:p w:rsidR="00500EB2" w:rsidRPr="00500EB2" w:rsidRDefault="00500EB2" w:rsidP="00500EB2">
      <w:pPr>
        <w:numPr>
          <w:ilvl w:val="0"/>
          <w:numId w:val="50"/>
        </w:numPr>
        <w:spacing w:after="0" w:line="240" w:lineRule="auto"/>
        <w:ind w:left="908" w:hanging="454"/>
        <w:contextualSpacing/>
        <w:jc w:val="both"/>
        <w:rPr>
          <w:rFonts w:ascii="Arial" w:eastAsia="Courier New" w:hAnsi="Arial" w:cs="Arial"/>
          <w:lang w:val="es-ES" w:eastAsia="es-CR"/>
        </w:rPr>
      </w:pPr>
      <w:r w:rsidRPr="00500EB2">
        <w:rPr>
          <w:rFonts w:ascii="Arial" w:eastAsia="Courier New" w:hAnsi="Arial" w:cs="Arial"/>
          <w:lang w:val="es-ES" w:eastAsia="es-CR"/>
        </w:rPr>
        <w:t xml:space="preserve">Cantidad de personas jóvenes atendidas </w:t>
      </w:r>
      <w:r w:rsidRPr="00500EB2">
        <w:rPr>
          <w:rFonts w:ascii="Arial" w:eastAsia="Courier New" w:hAnsi="Arial" w:cs="Arial"/>
          <w:b/>
          <w:lang w:val="es-ES" w:eastAsia="es-CR"/>
        </w:rPr>
        <w:t>en ventanilla</w:t>
      </w:r>
      <w:r w:rsidRPr="00500EB2">
        <w:rPr>
          <w:rFonts w:ascii="Arial" w:eastAsia="Courier New" w:hAnsi="Arial" w:cs="Arial"/>
          <w:lang w:val="es-ES" w:eastAsia="es-CR"/>
        </w:rPr>
        <w:t xml:space="preserve"> por sexo, edad y lugar de procedencia.</w:t>
      </w:r>
    </w:p>
    <w:p w:rsidR="00500EB2" w:rsidRPr="00500EB2" w:rsidRDefault="00500EB2" w:rsidP="00500EB2">
      <w:pPr>
        <w:numPr>
          <w:ilvl w:val="0"/>
          <w:numId w:val="50"/>
        </w:numPr>
        <w:spacing w:after="0" w:line="240" w:lineRule="auto"/>
        <w:ind w:left="908" w:hanging="454"/>
        <w:contextualSpacing/>
        <w:jc w:val="both"/>
        <w:rPr>
          <w:rFonts w:ascii="Arial" w:eastAsia="Courier New" w:hAnsi="Arial" w:cs="Arial"/>
          <w:lang w:val="es-ES" w:eastAsia="es-CR"/>
        </w:rPr>
      </w:pPr>
      <w:r w:rsidRPr="00500EB2">
        <w:rPr>
          <w:rFonts w:ascii="Arial" w:eastAsia="Courier New" w:hAnsi="Arial" w:cs="Arial"/>
          <w:lang w:val="es-ES" w:eastAsia="es-CR"/>
        </w:rPr>
        <w:t xml:space="preserve">Cantidad de personas jóvenes </w:t>
      </w:r>
      <w:proofErr w:type="gramStart"/>
      <w:r w:rsidRPr="00500EB2">
        <w:rPr>
          <w:rFonts w:ascii="Arial" w:eastAsia="Courier New" w:hAnsi="Arial" w:cs="Arial"/>
          <w:b/>
          <w:lang w:val="es-ES" w:eastAsia="es-CR"/>
        </w:rPr>
        <w:t>preseleccionados</w:t>
      </w:r>
      <w:proofErr w:type="gramEnd"/>
      <w:r w:rsidRPr="00500EB2">
        <w:rPr>
          <w:rFonts w:ascii="Arial" w:eastAsia="Courier New" w:hAnsi="Arial" w:cs="Arial"/>
          <w:lang w:val="es-ES" w:eastAsia="es-CR"/>
        </w:rPr>
        <w:t>, por sexo, edad y lugar de procedencia.</w:t>
      </w:r>
    </w:p>
    <w:p w:rsidR="00500EB2" w:rsidRPr="00500EB2" w:rsidRDefault="00500EB2" w:rsidP="00500EB2">
      <w:pPr>
        <w:numPr>
          <w:ilvl w:val="0"/>
          <w:numId w:val="50"/>
        </w:numPr>
        <w:spacing w:after="0" w:line="240" w:lineRule="auto"/>
        <w:ind w:left="908" w:hanging="454"/>
        <w:contextualSpacing/>
        <w:jc w:val="both"/>
        <w:rPr>
          <w:rFonts w:ascii="Arial" w:eastAsia="Courier New" w:hAnsi="Arial" w:cs="Arial"/>
          <w:lang w:val="es-ES" w:eastAsia="es-CR"/>
        </w:rPr>
      </w:pPr>
      <w:r w:rsidRPr="00500EB2">
        <w:rPr>
          <w:rFonts w:ascii="Arial" w:eastAsia="Courier New" w:hAnsi="Arial" w:cs="Arial"/>
          <w:lang w:val="es-ES" w:eastAsia="es-CR"/>
        </w:rPr>
        <w:t>Cantidad de personas jóvenes referidas al Programa Empléate del Departamento de Intermediación de Empleo.</w:t>
      </w:r>
    </w:p>
    <w:p w:rsidR="00500EB2" w:rsidRPr="00500EB2" w:rsidRDefault="00500EB2" w:rsidP="00500EB2">
      <w:pPr>
        <w:pStyle w:val="Sinespaciado"/>
        <w:rPr>
          <w:lang w:val="es-ES" w:eastAsia="es-CR"/>
        </w:rPr>
      </w:pPr>
    </w:p>
    <w:p w:rsidR="00500EB2" w:rsidRPr="00500EB2" w:rsidRDefault="00500EB2" w:rsidP="00500EB2">
      <w:pPr>
        <w:ind w:left="454"/>
        <w:jc w:val="both"/>
        <w:rPr>
          <w:rFonts w:ascii="Arial" w:eastAsia="Courier New" w:hAnsi="Arial" w:cs="Arial"/>
          <w:lang w:val="es-ES" w:eastAsia="es-CR"/>
        </w:rPr>
      </w:pPr>
      <w:r w:rsidRPr="00500EB2">
        <w:rPr>
          <w:rFonts w:ascii="Arial" w:eastAsia="Courier New" w:hAnsi="Arial" w:cs="Arial"/>
          <w:lang w:val="es-ES" w:eastAsia="es-CR"/>
        </w:rPr>
        <w:t xml:space="preserve">Estos informes se rendirán digitalmente con el oficio respectivo </w:t>
      </w:r>
      <w:proofErr w:type="spellStart"/>
      <w:r w:rsidRPr="00500EB2">
        <w:rPr>
          <w:rFonts w:ascii="Arial" w:eastAsia="Courier New" w:hAnsi="Arial" w:cs="Arial"/>
          <w:lang w:val="es-ES" w:eastAsia="es-CR"/>
        </w:rPr>
        <w:t>ó</w:t>
      </w:r>
      <w:proofErr w:type="spellEnd"/>
      <w:r w:rsidRPr="00500EB2">
        <w:rPr>
          <w:rFonts w:ascii="Arial" w:eastAsia="Courier New" w:hAnsi="Arial" w:cs="Arial"/>
          <w:lang w:val="es-ES" w:eastAsia="es-CR"/>
        </w:rPr>
        <w:t xml:space="preserve"> en su defecto según indicaciones del enlace del MINISTERIO, en período establecido en inciso 25 anterior (junio y diciembre) a los diferentes departamentos de la Dirección Nacional de Empleo involucrados en este convenio, con la finalidad de facilitar la rendición de cuentas a la población, así como definir niveles de avance y establecer oportunidades de mejora. Podrán ser sujetos de actualización y modificación según indicaciones oportunas del enlace.</w:t>
      </w:r>
    </w:p>
    <w:p w:rsidR="00500EB2" w:rsidRPr="00500EB2" w:rsidRDefault="00500EB2" w:rsidP="00500EB2">
      <w:pPr>
        <w:numPr>
          <w:ilvl w:val="0"/>
          <w:numId w:val="49"/>
        </w:numPr>
        <w:spacing w:after="0" w:line="240" w:lineRule="auto"/>
        <w:ind w:left="454" w:hanging="454"/>
        <w:contextualSpacing/>
        <w:jc w:val="both"/>
        <w:rPr>
          <w:rFonts w:ascii="Arial" w:eastAsia="Courier New" w:hAnsi="Arial" w:cs="Arial"/>
          <w:lang w:val="es-ES" w:eastAsia="es-CR"/>
        </w:rPr>
      </w:pPr>
      <w:r w:rsidRPr="00500EB2">
        <w:rPr>
          <w:rFonts w:ascii="Arial" w:eastAsia="Courier New" w:hAnsi="Arial" w:cs="Arial"/>
          <w:lang w:val="es-ES" w:eastAsia="es-CR"/>
        </w:rPr>
        <w:t>Coordinar con instituciones formadoras de recursos humanos, a fin de brindar formación ocupacional a la población desempleada, de acuerdo con los requerimientos del mercado.</w:t>
      </w:r>
    </w:p>
    <w:p w:rsidR="00500EB2" w:rsidRPr="00500EB2" w:rsidRDefault="00500EB2" w:rsidP="00500EB2">
      <w:pPr>
        <w:pStyle w:val="Sinespaciado"/>
        <w:rPr>
          <w:lang w:val="es-ES" w:eastAsia="es-CR"/>
        </w:rPr>
      </w:pPr>
    </w:p>
    <w:p w:rsidR="00500EB2" w:rsidRPr="00500EB2" w:rsidRDefault="00500EB2" w:rsidP="00500EB2">
      <w:pPr>
        <w:numPr>
          <w:ilvl w:val="0"/>
          <w:numId w:val="49"/>
        </w:numPr>
        <w:spacing w:after="0" w:line="240" w:lineRule="auto"/>
        <w:ind w:left="454" w:hanging="454"/>
        <w:contextualSpacing/>
        <w:jc w:val="both"/>
        <w:rPr>
          <w:rFonts w:ascii="Arial" w:eastAsia="Courier New" w:hAnsi="Arial" w:cs="Arial"/>
          <w:lang w:val="es-ES" w:eastAsia="es-CR"/>
        </w:rPr>
      </w:pPr>
      <w:r w:rsidRPr="00500EB2">
        <w:rPr>
          <w:rFonts w:ascii="Arial" w:eastAsia="Courier New" w:hAnsi="Arial" w:cs="Arial"/>
          <w:lang w:val="es-ES" w:eastAsia="es-CR"/>
        </w:rPr>
        <w:t xml:space="preserve">Subir a la página web municipal los links de </w:t>
      </w:r>
      <w:r w:rsidRPr="00500EB2">
        <w:rPr>
          <w:rFonts w:ascii="Arial" w:eastAsia="Courier New" w:hAnsi="Arial" w:cs="Arial"/>
          <w:i/>
          <w:lang w:val="es-ES" w:eastAsia="es-CR"/>
        </w:rPr>
        <w:t>“www.buscoempleo.go.cr”</w:t>
      </w:r>
      <w:r w:rsidRPr="00500EB2">
        <w:rPr>
          <w:rFonts w:ascii="Arial" w:eastAsia="Courier New" w:hAnsi="Arial" w:cs="Arial"/>
          <w:lang w:val="es-ES" w:eastAsia="es-CR"/>
        </w:rPr>
        <w:t xml:space="preserve">, </w:t>
      </w:r>
      <w:r w:rsidRPr="00500EB2">
        <w:rPr>
          <w:rFonts w:ascii="Arial" w:eastAsia="Courier New" w:hAnsi="Arial" w:cs="Arial"/>
          <w:i/>
          <w:lang w:val="es-ES" w:eastAsia="es-CR"/>
        </w:rPr>
        <w:t>“www.empleate.cr”</w:t>
      </w:r>
      <w:r w:rsidRPr="00500EB2">
        <w:rPr>
          <w:rFonts w:ascii="Arial" w:eastAsia="Courier New" w:hAnsi="Arial" w:cs="Arial"/>
          <w:lang w:val="es-ES" w:eastAsia="es-CR"/>
        </w:rPr>
        <w:t xml:space="preserve">, </w:t>
      </w:r>
      <w:r w:rsidRPr="00500EB2">
        <w:rPr>
          <w:rFonts w:ascii="Arial" w:eastAsia="Courier New" w:hAnsi="Arial" w:cs="Arial"/>
          <w:i/>
          <w:lang w:val="es-ES" w:eastAsia="es-CR"/>
        </w:rPr>
        <w:t>“www.pronae.cr”</w:t>
      </w:r>
      <w:r w:rsidRPr="00500EB2">
        <w:rPr>
          <w:rFonts w:ascii="Arial" w:eastAsia="Courier New" w:hAnsi="Arial" w:cs="Arial"/>
          <w:lang w:val="es-ES" w:eastAsia="es-CR"/>
        </w:rPr>
        <w:t xml:space="preserve"> y </w:t>
      </w:r>
      <w:r w:rsidRPr="00500EB2">
        <w:rPr>
          <w:rFonts w:ascii="Arial" w:eastAsia="Courier New" w:hAnsi="Arial" w:cs="Arial"/>
          <w:i/>
          <w:lang w:val="es-ES" w:eastAsia="es-CR"/>
        </w:rPr>
        <w:t>“www.miprimerempleo.cr”</w:t>
      </w:r>
      <w:r w:rsidRPr="00500EB2">
        <w:rPr>
          <w:rFonts w:ascii="Arial" w:eastAsia="Courier New" w:hAnsi="Arial" w:cs="Arial"/>
          <w:lang w:val="es-ES" w:eastAsia="es-CR"/>
        </w:rPr>
        <w:t>, con el objetivo de facilitar el acceso de la población a estos recursos y colaborar en la divulgación de dichas páginas.</w:t>
      </w:r>
    </w:p>
    <w:p w:rsidR="00500EB2" w:rsidRPr="00500EB2" w:rsidRDefault="00500EB2" w:rsidP="00500EB2">
      <w:pPr>
        <w:jc w:val="both"/>
        <w:rPr>
          <w:rFonts w:ascii="Arial" w:eastAsia="Courier New" w:hAnsi="Arial" w:cs="Arial"/>
          <w:lang w:val="es-ES" w:eastAsia="es-CR"/>
        </w:rPr>
      </w:pPr>
    </w:p>
    <w:p w:rsidR="00500EB2" w:rsidRPr="00500EB2" w:rsidRDefault="00500EB2" w:rsidP="00500EB2">
      <w:pPr>
        <w:numPr>
          <w:ilvl w:val="0"/>
          <w:numId w:val="49"/>
        </w:numPr>
        <w:spacing w:after="0" w:line="240" w:lineRule="auto"/>
        <w:ind w:left="454" w:hanging="454"/>
        <w:contextualSpacing/>
        <w:jc w:val="both"/>
        <w:rPr>
          <w:rFonts w:ascii="Arial" w:eastAsia="Courier New" w:hAnsi="Arial" w:cs="Arial"/>
          <w:strike/>
          <w:lang w:val="es-ES" w:eastAsia="es-CR"/>
        </w:rPr>
      </w:pPr>
      <w:r w:rsidRPr="00500EB2">
        <w:rPr>
          <w:rFonts w:ascii="Arial" w:eastAsia="Courier New" w:hAnsi="Arial" w:cs="Arial"/>
          <w:lang w:val="es-ES" w:eastAsia="es-CR"/>
        </w:rPr>
        <w:t>Promover, proponer y coordinar acciones conjuntas, en el marco de los programas definidos en el presente convenio, para impactar de manera positiva a las poblaciones metas definidas</w:t>
      </w:r>
    </w:p>
    <w:p w:rsidR="00500EB2" w:rsidRPr="00500EB2" w:rsidRDefault="00500EB2" w:rsidP="00500EB2">
      <w:pPr>
        <w:pStyle w:val="Sinespaciado"/>
        <w:rPr>
          <w:lang w:val="es-ES" w:eastAsia="es-CR"/>
        </w:rPr>
      </w:pPr>
    </w:p>
    <w:p w:rsidR="00500EB2" w:rsidRPr="00500EB2" w:rsidRDefault="00500EB2" w:rsidP="00500EB2">
      <w:pPr>
        <w:numPr>
          <w:ilvl w:val="0"/>
          <w:numId w:val="49"/>
        </w:numPr>
        <w:spacing w:after="0" w:line="240" w:lineRule="auto"/>
        <w:ind w:left="454" w:hanging="454"/>
        <w:contextualSpacing/>
        <w:jc w:val="both"/>
        <w:rPr>
          <w:rFonts w:ascii="Arial" w:eastAsia="Courier New" w:hAnsi="Arial" w:cs="Arial"/>
          <w:lang w:val="es-ES" w:eastAsia="es-CR"/>
        </w:rPr>
      </w:pPr>
      <w:r w:rsidRPr="00500EB2">
        <w:rPr>
          <w:rFonts w:ascii="Arial" w:eastAsia="Courier New" w:hAnsi="Arial" w:cs="Arial"/>
          <w:lang w:val="es-ES" w:eastAsia="es-CR"/>
        </w:rPr>
        <w:t>Solicitar a la Dirección Nacional de Empleo autorización para utilizar los materiales relacionados con los programas convenidos en el presente documento. Nos referimos específicamente a la imagen, propiedad material e intelectual. Cualquier tipo de uso, deberá ser solicitado a esta Dirección, con un mes de anticipación explicando los motivos para el cual será requerido, quedando a la espera de la aprobación para su uso.</w:t>
      </w:r>
    </w:p>
    <w:p w:rsidR="00500EB2" w:rsidRPr="00500EB2" w:rsidRDefault="00500EB2" w:rsidP="00500EB2">
      <w:pPr>
        <w:pStyle w:val="Sinespaciado"/>
        <w:rPr>
          <w:lang w:val="es-ES" w:eastAsia="es-CR"/>
        </w:rPr>
      </w:pPr>
    </w:p>
    <w:p w:rsidR="00500EB2" w:rsidRPr="00500EB2" w:rsidRDefault="00500EB2" w:rsidP="00500EB2">
      <w:pPr>
        <w:numPr>
          <w:ilvl w:val="0"/>
          <w:numId w:val="49"/>
        </w:numPr>
        <w:spacing w:after="0" w:line="240" w:lineRule="auto"/>
        <w:ind w:left="454" w:hanging="454"/>
        <w:contextualSpacing/>
        <w:jc w:val="both"/>
        <w:rPr>
          <w:rFonts w:ascii="Arial" w:eastAsia="Courier New" w:hAnsi="Arial" w:cs="Arial"/>
          <w:lang w:val="es-ES" w:eastAsia="es-CR"/>
        </w:rPr>
      </w:pPr>
      <w:r w:rsidRPr="00500EB2">
        <w:rPr>
          <w:rFonts w:ascii="Arial" w:eastAsia="Courier New" w:hAnsi="Arial" w:cs="Arial"/>
          <w:lang w:val="es-ES" w:eastAsia="es-CR"/>
        </w:rPr>
        <w:t>Permitir los procesos de evaluación que determine la Dirección Nacional de Empleo, los cuales serán comunicados por medio de su enlace. Esto con el objetivo de valorar la prestación de los servicios y la calidad de estos, así como identificar oportunidades de mejora.</w:t>
      </w:r>
    </w:p>
    <w:p w:rsidR="00500EB2" w:rsidRPr="00500EB2" w:rsidRDefault="00500EB2" w:rsidP="00500EB2">
      <w:pPr>
        <w:pStyle w:val="Sinespaciado"/>
        <w:rPr>
          <w:lang w:val="es-ES" w:eastAsia="es-CR"/>
        </w:rPr>
      </w:pPr>
    </w:p>
    <w:p w:rsidR="00500EB2" w:rsidRPr="00500EB2" w:rsidRDefault="00500EB2" w:rsidP="00500EB2">
      <w:pPr>
        <w:numPr>
          <w:ilvl w:val="0"/>
          <w:numId w:val="49"/>
        </w:numPr>
        <w:spacing w:after="0" w:line="240" w:lineRule="auto"/>
        <w:ind w:left="454" w:hanging="454"/>
        <w:contextualSpacing/>
        <w:jc w:val="both"/>
        <w:rPr>
          <w:rFonts w:ascii="Arial" w:eastAsia="Courier New" w:hAnsi="Arial" w:cs="Arial"/>
          <w:lang w:val="es-ES" w:eastAsia="es-CR"/>
        </w:rPr>
      </w:pPr>
      <w:r w:rsidRPr="00500EB2">
        <w:rPr>
          <w:rFonts w:ascii="Arial" w:eastAsia="Courier New" w:hAnsi="Arial" w:cs="Arial"/>
          <w:lang w:val="es-ES" w:eastAsia="es-CR"/>
        </w:rPr>
        <w:t>Solventar las deficiencias detectadas en la aplicación de los servicios de empleo, en el plazo que definan los Departamentos de la Dirección Nacional de Empleo involucrados en este convenio</w:t>
      </w:r>
      <w:r w:rsidRPr="00500EB2">
        <w:rPr>
          <w:rFonts w:ascii="Arial" w:eastAsia="Courier New" w:hAnsi="Arial" w:cs="Arial"/>
          <w:b/>
          <w:lang w:val="es-ES" w:eastAsia="es-CR"/>
        </w:rPr>
        <w:t>.</w:t>
      </w:r>
      <w:r w:rsidRPr="00500EB2">
        <w:rPr>
          <w:rFonts w:ascii="Arial" w:eastAsia="Courier New" w:hAnsi="Arial" w:cs="Arial"/>
          <w:lang w:val="es-ES" w:eastAsia="es-CR"/>
        </w:rPr>
        <w:t xml:space="preserve"> Dichos plazos se fijarán con base en las faltas descubiertas y por parte del Departamento que tenga a cargo el Programa, donde se detecten las posibilidades de mejora o los errores.</w:t>
      </w:r>
    </w:p>
    <w:p w:rsidR="00500EB2" w:rsidRPr="00500EB2" w:rsidRDefault="00500EB2" w:rsidP="00500EB2">
      <w:pPr>
        <w:pStyle w:val="Sinespaciado"/>
        <w:rPr>
          <w:lang w:val="es-ES" w:eastAsia="es-CR"/>
        </w:rPr>
      </w:pPr>
    </w:p>
    <w:p w:rsidR="00500EB2" w:rsidRPr="00500EB2" w:rsidRDefault="00500EB2" w:rsidP="00500EB2">
      <w:pPr>
        <w:numPr>
          <w:ilvl w:val="0"/>
          <w:numId w:val="49"/>
        </w:numPr>
        <w:spacing w:after="0" w:line="240" w:lineRule="auto"/>
        <w:ind w:left="454" w:hanging="454"/>
        <w:contextualSpacing/>
        <w:jc w:val="both"/>
        <w:rPr>
          <w:rFonts w:ascii="Arial" w:eastAsia="Courier New" w:hAnsi="Arial" w:cs="Arial"/>
          <w:lang w:val="es-ES" w:eastAsia="es-CR"/>
        </w:rPr>
      </w:pPr>
      <w:r w:rsidRPr="00500EB2">
        <w:rPr>
          <w:rFonts w:ascii="Arial" w:eastAsia="Courier New" w:hAnsi="Arial" w:cs="Arial"/>
          <w:lang w:val="es-ES" w:eastAsia="es-CR"/>
        </w:rPr>
        <w:lastRenderedPageBreak/>
        <w:t xml:space="preserve">Comunicar a la persona enlace de </w:t>
      </w:r>
      <w:r w:rsidRPr="00500EB2">
        <w:rPr>
          <w:rFonts w:ascii="Arial" w:eastAsia="Courier New" w:hAnsi="Arial" w:cs="Arial"/>
          <w:b/>
          <w:lang w:val="es-ES" w:eastAsia="es-CR"/>
        </w:rPr>
        <w:t>EL MINISTERIO</w:t>
      </w:r>
      <w:r w:rsidRPr="00500EB2">
        <w:rPr>
          <w:rFonts w:ascii="Arial" w:eastAsia="Courier New" w:hAnsi="Arial" w:cs="Arial"/>
          <w:lang w:val="es-ES" w:eastAsia="es-CR"/>
        </w:rPr>
        <w:t xml:space="preserve"> que corresponda el cambio de los o las gestoras de empleo de manera formal, con al menos una semana de anticipación a la sustitución.</w:t>
      </w:r>
    </w:p>
    <w:p w:rsidR="00500EB2" w:rsidRPr="00500EB2" w:rsidRDefault="00500EB2" w:rsidP="00500EB2">
      <w:pPr>
        <w:pStyle w:val="Sinespaciado"/>
        <w:rPr>
          <w:lang w:val="es-ES" w:eastAsia="es-CR"/>
        </w:rPr>
      </w:pPr>
    </w:p>
    <w:p w:rsidR="00500EB2" w:rsidRPr="0001400E" w:rsidRDefault="00500EB2" w:rsidP="0001400E">
      <w:pPr>
        <w:jc w:val="both"/>
        <w:rPr>
          <w:rFonts w:ascii="Arial" w:eastAsia="Courier New" w:hAnsi="Arial" w:cs="Arial"/>
          <w:color w:val="00000A"/>
          <w:lang w:val="es-ES" w:eastAsia="es-CR"/>
        </w:rPr>
      </w:pPr>
      <w:bookmarkStart w:id="3" w:name="bookmark10"/>
      <w:r w:rsidRPr="00500EB2">
        <w:rPr>
          <w:rFonts w:ascii="Arial" w:eastAsia="Courier New" w:hAnsi="Arial" w:cs="Arial"/>
          <w:b/>
          <w:color w:val="00000A"/>
          <w:lang w:val="es-ES" w:eastAsia="es-CR"/>
        </w:rPr>
        <w:t>CUARTA</w:t>
      </w:r>
      <w:r w:rsidRPr="00500EB2">
        <w:rPr>
          <w:rFonts w:ascii="Arial" w:eastAsia="Courier New" w:hAnsi="Arial" w:cs="Arial"/>
          <w:color w:val="00000A"/>
          <w:lang w:val="es-ES" w:eastAsia="es-CR"/>
        </w:rPr>
        <w:t>: De la vigencia</w:t>
      </w:r>
      <w:bookmarkEnd w:id="3"/>
      <w:r w:rsidRPr="00500EB2">
        <w:rPr>
          <w:rFonts w:ascii="Arial" w:eastAsia="Courier New" w:hAnsi="Arial" w:cs="Arial"/>
          <w:color w:val="00000A"/>
          <w:lang w:val="es-ES" w:eastAsia="es-CR"/>
        </w:rPr>
        <w:t>. El presente convenio rige a partir de su suscripción por un período de cuatro años, pudiendo prorrogarse por períodos iguales, si ninguna de las partes interesadas y firmantes lo da por finiquitado con treinta días de antelación a la fecha de caducidad.</w:t>
      </w:r>
    </w:p>
    <w:p w:rsidR="00500EB2" w:rsidRPr="00500EB2" w:rsidRDefault="00500EB2" w:rsidP="00500EB2">
      <w:pPr>
        <w:jc w:val="both"/>
        <w:rPr>
          <w:rFonts w:ascii="Arial" w:eastAsia="Courier New" w:hAnsi="Arial" w:cs="Arial"/>
          <w:color w:val="00000A"/>
          <w:lang w:val="es-ES" w:eastAsia="es-CR"/>
        </w:rPr>
      </w:pPr>
      <w:bookmarkStart w:id="4" w:name="bookmark11"/>
      <w:r w:rsidRPr="00500EB2">
        <w:rPr>
          <w:rFonts w:ascii="Arial" w:eastAsia="Courier New" w:hAnsi="Arial" w:cs="Arial"/>
          <w:b/>
          <w:color w:val="00000A"/>
          <w:lang w:val="es-ES" w:eastAsia="es-CR"/>
        </w:rPr>
        <w:t>QUINTA</w:t>
      </w:r>
      <w:r w:rsidRPr="00500EB2">
        <w:rPr>
          <w:rFonts w:ascii="Arial" w:eastAsia="Courier New" w:hAnsi="Arial" w:cs="Arial"/>
          <w:color w:val="00000A"/>
          <w:lang w:val="es-ES" w:eastAsia="es-CR"/>
        </w:rPr>
        <w:t>: De las contrapartes institucionales</w:t>
      </w:r>
      <w:bookmarkEnd w:id="4"/>
      <w:r w:rsidRPr="00500EB2">
        <w:rPr>
          <w:rFonts w:ascii="Arial" w:eastAsia="Courier New" w:hAnsi="Arial" w:cs="Arial"/>
          <w:color w:val="00000A"/>
          <w:lang w:val="es-ES" w:eastAsia="es-CR"/>
        </w:rPr>
        <w:t xml:space="preserve">. Las partes suscribientes designan para efectos </w:t>
      </w:r>
      <w:bookmarkStart w:id="5" w:name="_Hlk517691625"/>
      <w:r w:rsidRPr="00500EB2">
        <w:rPr>
          <w:rFonts w:ascii="Arial" w:eastAsia="Courier New" w:hAnsi="Arial" w:cs="Arial"/>
          <w:color w:val="00000A"/>
          <w:lang w:val="es-ES" w:eastAsia="es-CR"/>
        </w:rPr>
        <w:t>de coordinación interinstitucional, verificación y seguimiento de los servicios contenidos en el presente convenio</w:t>
      </w:r>
      <w:bookmarkEnd w:id="5"/>
      <w:r w:rsidRPr="00500EB2">
        <w:rPr>
          <w:rFonts w:ascii="Arial" w:eastAsia="Courier New" w:hAnsi="Arial" w:cs="Arial"/>
          <w:color w:val="00000A"/>
          <w:lang w:val="es-ES" w:eastAsia="es-CR"/>
        </w:rPr>
        <w:t xml:space="preserve"> a las siguientes personas:</w:t>
      </w:r>
    </w:p>
    <w:p w:rsidR="00500EB2" w:rsidRPr="0001400E" w:rsidRDefault="00500EB2" w:rsidP="0001400E">
      <w:pPr>
        <w:jc w:val="both"/>
        <w:rPr>
          <w:rFonts w:ascii="Arial" w:eastAsia="Courier New" w:hAnsi="Arial" w:cs="Arial"/>
          <w:color w:val="00000A"/>
          <w:lang w:val="es-ES" w:eastAsia="es-CR"/>
        </w:rPr>
      </w:pPr>
      <w:r w:rsidRPr="00500EB2">
        <w:rPr>
          <w:rFonts w:ascii="Arial" w:eastAsia="Courier New" w:hAnsi="Arial" w:cs="Arial"/>
          <w:b/>
          <w:color w:val="00000A"/>
          <w:lang w:val="es-ES" w:eastAsia="es-CR"/>
        </w:rPr>
        <w:t>LA MUNICIPALIDAD</w:t>
      </w:r>
      <w:r w:rsidRPr="00500EB2">
        <w:rPr>
          <w:rFonts w:ascii="Arial" w:eastAsia="Courier New" w:hAnsi="Arial" w:cs="Arial"/>
          <w:color w:val="00000A"/>
          <w:lang w:val="es-ES" w:eastAsia="es-CR"/>
        </w:rPr>
        <w:t xml:space="preserve"> nombra a quien ocupe </w:t>
      </w:r>
      <w:r w:rsidRPr="00500EB2">
        <w:rPr>
          <w:rFonts w:ascii="Arial" w:eastAsia="Courier New" w:hAnsi="Arial" w:cs="Arial"/>
          <w:b/>
          <w:lang w:val="es-ES" w:eastAsia="es-CR"/>
        </w:rPr>
        <w:t xml:space="preserve">la </w:t>
      </w:r>
      <w:proofErr w:type="spellStart"/>
      <w:r w:rsidRPr="00500EB2">
        <w:rPr>
          <w:rFonts w:ascii="Arial" w:eastAsia="Courier New" w:hAnsi="Arial" w:cs="Arial"/>
          <w:b/>
          <w:lang w:val="es-ES" w:eastAsia="es-CR"/>
        </w:rPr>
        <w:t>Vicealcaldía</w:t>
      </w:r>
      <w:proofErr w:type="spellEnd"/>
      <w:r w:rsidRPr="00500EB2">
        <w:rPr>
          <w:rFonts w:ascii="Arial" w:eastAsia="Courier New" w:hAnsi="Arial" w:cs="Arial"/>
          <w:lang w:val="es-ES" w:eastAsia="es-CR"/>
        </w:rPr>
        <w:t xml:space="preserve">, </w:t>
      </w:r>
      <w:r w:rsidRPr="00500EB2">
        <w:rPr>
          <w:rFonts w:ascii="Arial" w:eastAsia="Courier New" w:hAnsi="Arial" w:cs="Arial"/>
          <w:color w:val="00000A"/>
          <w:lang w:val="es-ES" w:eastAsia="es-CR"/>
        </w:rPr>
        <w:t xml:space="preserve">como enlace y contraparte de este. Esta persona tiene la obligación de velar e interponer las acciones necesarias, para lograr el correcto cumplimiento del presente convenio, así como supervisar los servicios ofrecidos en la oficina de empleo. Asimismo, debe mediar entre el personal municipal y de </w:t>
      </w:r>
      <w:r w:rsidRPr="00500EB2">
        <w:rPr>
          <w:rFonts w:ascii="Arial" w:eastAsia="Courier New" w:hAnsi="Arial" w:cs="Arial"/>
          <w:b/>
          <w:color w:val="00000A"/>
          <w:lang w:val="es-ES" w:eastAsia="es-CR"/>
        </w:rPr>
        <w:t>EL MINISTERIO</w:t>
      </w:r>
      <w:r w:rsidRPr="00500EB2">
        <w:rPr>
          <w:rFonts w:ascii="Arial" w:eastAsia="Courier New" w:hAnsi="Arial" w:cs="Arial"/>
          <w:color w:val="00000A"/>
          <w:lang w:val="es-ES" w:eastAsia="es-CR"/>
        </w:rPr>
        <w:t>, para garantizar el mejor funcionamiento de los servicios ofrecidos mediante este acuerdo.</w:t>
      </w:r>
    </w:p>
    <w:p w:rsidR="00500EB2" w:rsidRPr="00500EB2" w:rsidRDefault="00500EB2" w:rsidP="00500EB2">
      <w:pPr>
        <w:spacing w:after="0" w:line="240" w:lineRule="auto"/>
        <w:jc w:val="both"/>
        <w:rPr>
          <w:rFonts w:ascii="Arial" w:eastAsia="Times New Roman" w:hAnsi="Arial" w:cs="Arial"/>
          <w:lang w:eastAsia="es-CR"/>
        </w:rPr>
      </w:pPr>
      <w:r w:rsidRPr="00500EB2">
        <w:rPr>
          <w:rFonts w:ascii="Arial" w:eastAsia="Times New Roman" w:hAnsi="Arial" w:cs="Arial"/>
          <w:lang w:eastAsia="es-CR"/>
        </w:rPr>
        <w:t xml:space="preserve">El Ministerio de Trabajo y Seguridad Social, designa a </w:t>
      </w:r>
      <w:r w:rsidRPr="00500EB2">
        <w:rPr>
          <w:rFonts w:ascii="Arial" w:eastAsia="Times New Roman" w:hAnsi="Arial" w:cs="Arial"/>
          <w:i/>
          <w:lang w:eastAsia="es-CR"/>
        </w:rPr>
        <w:t>Carlos Luis Muñoz Quirós, funcionario del Departamento de Intermediación de Empleo de la Dirección Nacional de Empleo del Ministerio de Trabajo y Seguridad Social, como facilitador de los procesos de formalización de este convenio y como enlace con el personal de la municipalidad involucrado en el mismo para la evacuación de dudas o consultas y la recepción de sugerencias. Además, tendrá a su cargo la coordinación con la Municipalidad para la realización de inducciones, ferias de empleo o cualquier otra actividad que se realice en conjunto con el Ministerio de Trabajo y Seguridad Social. De igual manera, sobre Él recae la responsabilidad de efectuar la adecuada cooperación para el cumplimiento de las responsabilidades y las obligaciones</w:t>
      </w:r>
      <w:r w:rsidRPr="00500EB2">
        <w:rPr>
          <w:rFonts w:ascii="Arial" w:eastAsia="Times New Roman" w:hAnsi="Arial" w:cs="Arial"/>
          <w:lang w:eastAsia="es-CR"/>
        </w:rPr>
        <w:t xml:space="preserve"> establecidas en el presente convenio, incluyendo la supervisión y seguimiento de las mismas. </w:t>
      </w:r>
    </w:p>
    <w:p w:rsidR="00500EB2" w:rsidRPr="00500EB2" w:rsidRDefault="00500EB2" w:rsidP="00500EB2">
      <w:pPr>
        <w:spacing w:after="0" w:line="240" w:lineRule="auto"/>
        <w:jc w:val="both"/>
        <w:rPr>
          <w:rFonts w:ascii="Arial" w:eastAsia="Times New Roman" w:hAnsi="Arial" w:cs="Arial"/>
          <w:lang w:eastAsia="es-CR"/>
        </w:rPr>
      </w:pPr>
    </w:p>
    <w:p w:rsidR="00500EB2" w:rsidRPr="00500EB2" w:rsidRDefault="00500EB2" w:rsidP="00500EB2">
      <w:pPr>
        <w:spacing w:after="0" w:line="240" w:lineRule="auto"/>
        <w:jc w:val="both"/>
        <w:rPr>
          <w:rFonts w:ascii="Arial" w:eastAsia="Times New Roman" w:hAnsi="Arial" w:cs="Arial"/>
          <w:lang w:eastAsia="es-CR"/>
        </w:rPr>
      </w:pPr>
      <w:r w:rsidRPr="00500EB2">
        <w:rPr>
          <w:rFonts w:ascii="Arial" w:eastAsia="Times New Roman" w:hAnsi="Arial" w:cs="Arial"/>
          <w:lang w:eastAsia="es-CR"/>
        </w:rPr>
        <w:t xml:space="preserve">Por el Programa Nacional de Empleo se designa al o la analista de proyectos encargado(a) de atender la región a la que pertenezca la municipalidad firmante de este convenio. Compete a esta persona coordinar con los(as) colaboradores municipales la ejecución del Programa: llenado y revisión del formulario con base en la modalidad del proyecto, recepción de documentación, canalización y coordinación de manera permanente de sugerencias, dudas o elementos de mejora. Supervisión, monitoreo y seguimiento de los diferentes proyectos. </w:t>
      </w:r>
    </w:p>
    <w:p w:rsidR="00500EB2" w:rsidRPr="00500EB2" w:rsidRDefault="00500EB2" w:rsidP="00500EB2">
      <w:pPr>
        <w:spacing w:after="0" w:line="240" w:lineRule="auto"/>
        <w:jc w:val="both"/>
        <w:rPr>
          <w:rFonts w:ascii="Arial" w:eastAsia="Times New Roman" w:hAnsi="Arial" w:cs="Arial"/>
          <w:lang w:eastAsia="es-CR"/>
        </w:rPr>
      </w:pPr>
    </w:p>
    <w:p w:rsidR="00500EB2" w:rsidRPr="00500EB2" w:rsidRDefault="00500EB2" w:rsidP="00500EB2">
      <w:pPr>
        <w:spacing w:after="0" w:line="240" w:lineRule="auto"/>
        <w:jc w:val="both"/>
        <w:rPr>
          <w:rFonts w:ascii="Arial" w:eastAsia="Times New Roman" w:hAnsi="Arial" w:cs="Arial"/>
          <w:lang w:eastAsia="es-CR"/>
        </w:rPr>
      </w:pPr>
      <w:r w:rsidRPr="00500EB2">
        <w:rPr>
          <w:rFonts w:ascii="Arial" w:eastAsia="Times New Roman" w:hAnsi="Arial" w:cs="Arial"/>
          <w:lang w:eastAsia="es-CR"/>
        </w:rPr>
        <w:t xml:space="preserve">Para todos los efectos se aclara que las personas funcionarias del Ministerio de Trabajo y Seguridad Social antes mencionadas tienen la obligación de consultar, coordinar y acatar los lineamientos, recomendaciones o sugerencias dictadas por sus respectivas jefaturas. </w:t>
      </w:r>
    </w:p>
    <w:p w:rsidR="00500EB2" w:rsidRPr="00500EB2" w:rsidRDefault="00500EB2" w:rsidP="00500EB2">
      <w:pPr>
        <w:spacing w:after="0" w:line="240" w:lineRule="auto"/>
        <w:jc w:val="both"/>
        <w:rPr>
          <w:rFonts w:ascii="Arial" w:eastAsia="Times New Roman" w:hAnsi="Arial" w:cs="Arial"/>
          <w:lang w:eastAsia="es-CR"/>
        </w:rPr>
      </w:pPr>
    </w:p>
    <w:p w:rsidR="00500EB2" w:rsidRPr="00500EB2" w:rsidRDefault="00500EB2" w:rsidP="00500EB2">
      <w:pPr>
        <w:spacing w:after="0" w:line="240" w:lineRule="auto"/>
        <w:jc w:val="both"/>
        <w:rPr>
          <w:rFonts w:ascii="Arial" w:eastAsia="Times New Roman" w:hAnsi="Arial" w:cs="Arial"/>
          <w:lang w:eastAsia="es-CR"/>
        </w:rPr>
      </w:pPr>
      <w:r w:rsidRPr="00500EB2">
        <w:rPr>
          <w:rFonts w:ascii="Arial" w:eastAsia="Times New Roman" w:hAnsi="Arial" w:cs="Arial"/>
          <w:lang w:eastAsia="es-CR"/>
        </w:rPr>
        <w:t xml:space="preserve">Por otra parte, el cambio de cualquiera de las contrapartes debe comunicarse formalmente con al menos una semana de anticipación a la sustitución. Finalmente, corresponderá a los funcionarios o funcionarias citadas la tutela de los fondos públicos. </w:t>
      </w:r>
    </w:p>
    <w:p w:rsidR="00500EB2" w:rsidRPr="00500EB2" w:rsidRDefault="00500EB2" w:rsidP="00500EB2">
      <w:pPr>
        <w:spacing w:after="0" w:line="240" w:lineRule="auto"/>
        <w:jc w:val="both"/>
        <w:rPr>
          <w:rFonts w:ascii="Arial" w:eastAsia="Times New Roman" w:hAnsi="Arial" w:cs="Arial"/>
          <w:lang w:eastAsia="es-CR"/>
        </w:rPr>
      </w:pPr>
    </w:p>
    <w:p w:rsidR="00500EB2" w:rsidRPr="00500EB2" w:rsidRDefault="00500EB2" w:rsidP="00500EB2">
      <w:pPr>
        <w:spacing w:after="0" w:line="240" w:lineRule="auto"/>
        <w:jc w:val="both"/>
        <w:rPr>
          <w:rFonts w:ascii="Arial" w:eastAsia="Times New Roman" w:hAnsi="Arial" w:cs="Arial"/>
          <w:b/>
          <w:lang w:eastAsia="es-CR"/>
        </w:rPr>
      </w:pPr>
      <w:r w:rsidRPr="00500EB2">
        <w:rPr>
          <w:rFonts w:ascii="Arial" w:eastAsia="Times New Roman" w:hAnsi="Arial" w:cs="Arial"/>
          <w:b/>
          <w:lang w:eastAsia="es-CR"/>
        </w:rPr>
        <w:t>SEXTA: CUANTÍA</w:t>
      </w:r>
    </w:p>
    <w:p w:rsidR="00500EB2" w:rsidRPr="00500EB2" w:rsidRDefault="00500EB2" w:rsidP="00500EB2">
      <w:pPr>
        <w:spacing w:after="0" w:line="240" w:lineRule="auto"/>
        <w:jc w:val="both"/>
        <w:rPr>
          <w:rFonts w:ascii="Arial" w:eastAsia="Times New Roman" w:hAnsi="Arial" w:cs="Arial"/>
          <w:lang w:eastAsia="es-CR"/>
        </w:rPr>
      </w:pPr>
    </w:p>
    <w:p w:rsidR="00500EB2" w:rsidRPr="00500EB2" w:rsidRDefault="00500EB2" w:rsidP="00500EB2">
      <w:pPr>
        <w:spacing w:after="0" w:line="240" w:lineRule="auto"/>
        <w:jc w:val="both"/>
        <w:rPr>
          <w:rFonts w:ascii="Arial" w:eastAsia="Times New Roman" w:hAnsi="Arial" w:cs="Arial"/>
          <w:lang w:eastAsia="es-CR"/>
        </w:rPr>
      </w:pPr>
      <w:r w:rsidRPr="00500EB2">
        <w:rPr>
          <w:rFonts w:ascii="Arial" w:eastAsia="Times New Roman" w:hAnsi="Arial" w:cs="Arial"/>
          <w:lang w:eastAsia="es-CR"/>
        </w:rPr>
        <w:t>No se estima para efectos fiscales en razón de su naturaleza.</w:t>
      </w:r>
    </w:p>
    <w:p w:rsidR="00500EB2" w:rsidRPr="00500EB2" w:rsidRDefault="00500EB2" w:rsidP="00500EB2">
      <w:pPr>
        <w:spacing w:after="0" w:line="240" w:lineRule="auto"/>
        <w:jc w:val="both"/>
        <w:rPr>
          <w:rFonts w:ascii="Arial" w:eastAsia="Times New Roman" w:hAnsi="Arial" w:cs="Arial"/>
          <w:lang w:eastAsia="es-CR"/>
        </w:rPr>
      </w:pPr>
      <w:r w:rsidRPr="00500EB2">
        <w:rPr>
          <w:rFonts w:ascii="Arial" w:eastAsia="Times New Roman" w:hAnsi="Arial" w:cs="Arial"/>
          <w:lang w:eastAsia="es-CR"/>
        </w:rPr>
        <w:t>****</w:t>
      </w:r>
    </w:p>
    <w:p w:rsidR="00500EB2" w:rsidRPr="00500EB2" w:rsidRDefault="00500EB2" w:rsidP="00500EB2">
      <w:pPr>
        <w:spacing w:after="0" w:line="240" w:lineRule="auto"/>
        <w:jc w:val="both"/>
        <w:rPr>
          <w:rFonts w:ascii="Arial" w:eastAsia="Times New Roman" w:hAnsi="Arial" w:cs="Arial"/>
          <w:lang w:eastAsia="es-CR"/>
        </w:rPr>
      </w:pPr>
    </w:p>
    <w:p w:rsidR="00500EB2" w:rsidRPr="00500EB2" w:rsidRDefault="00500EB2" w:rsidP="00500EB2">
      <w:pPr>
        <w:spacing w:after="0" w:line="240" w:lineRule="auto"/>
        <w:jc w:val="both"/>
        <w:rPr>
          <w:rFonts w:ascii="Arial" w:eastAsia="Times New Roman" w:hAnsi="Arial" w:cs="Arial"/>
          <w:lang w:eastAsia="es-CR"/>
        </w:rPr>
      </w:pPr>
      <w:r w:rsidRPr="00500EB2">
        <w:rPr>
          <w:rFonts w:ascii="Arial" w:eastAsia="Times New Roman" w:hAnsi="Arial" w:cs="Arial"/>
          <w:lang w:eastAsia="es-CR"/>
        </w:rPr>
        <w:lastRenderedPageBreak/>
        <w:t xml:space="preserve">En fe de lo anterior, firmamos en dos tantos en la ciudad de </w:t>
      </w:r>
      <w:r w:rsidRPr="00500EB2">
        <w:rPr>
          <w:rFonts w:ascii="Arial" w:eastAsia="Times New Roman" w:hAnsi="Arial" w:cs="Arial"/>
          <w:b/>
          <w:color w:val="0000FF"/>
          <w:lang w:eastAsia="es-CR"/>
        </w:rPr>
        <w:t>San José</w:t>
      </w:r>
      <w:r w:rsidRPr="00500EB2">
        <w:rPr>
          <w:rFonts w:ascii="Arial" w:eastAsia="Times New Roman" w:hAnsi="Arial" w:cs="Arial"/>
          <w:lang w:eastAsia="es-CR"/>
        </w:rPr>
        <w:t xml:space="preserve">, a los ___ días del mes de ___________ del año </w:t>
      </w:r>
      <w:r w:rsidRPr="00500EB2">
        <w:rPr>
          <w:rFonts w:ascii="Arial" w:eastAsia="Times New Roman" w:hAnsi="Arial" w:cs="Arial"/>
          <w:b/>
          <w:color w:val="0000FF"/>
          <w:lang w:eastAsia="es-CR"/>
        </w:rPr>
        <w:t>2019</w:t>
      </w:r>
    </w:p>
    <w:p w:rsidR="00500EB2" w:rsidRPr="00500EB2" w:rsidRDefault="00500EB2" w:rsidP="00500EB2">
      <w:pPr>
        <w:spacing w:after="0" w:line="240" w:lineRule="auto"/>
        <w:jc w:val="both"/>
        <w:rPr>
          <w:rFonts w:ascii="Arial" w:eastAsia="Times New Roman" w:hAnsi="Arial" w:cs="Arial"/>
          <w:lang w:eastAsia="es-CR"/>
        </w:rPr>
      </w:pPr>
    </w:p>
    <w:p w:rsidR="00500EB2" w:rsidRPr="00500EB2" w:rsidRDefault="00500EB2" w:rsidP="00500EB2">
      <w:pPr>
        <w:spacing w:after="0" w:line="240" w:lineRule="auto"/>
        <w:jc w:val="both"/>
        <w:rPr>
          <w:rFonts w:ascii="Arial" w:eastAsia="Times New Roman" w:hAnsi="Arial" w:cs="Arial"/>
          <w:lang w:eastAsia="es-CR"/>
        </w:rPr>
      </w:pPr>
    </w:p>
    <w:p w:rsidR="00500EB2" w:rsidRPr="00500EB2" w:rsidRDefault="00500EB2" w:rsidP="00500EB2">
      <w:pPr>
        <w:spacing w:after="0" w:line="240" w:lineRule="auto"/>
        <w:jc w:val="both"/>
        <w:rPr>
          <w:rFonts w:ascii="Arial" w:eastAsia="Times New Roman" w:hAnsi="Arial" w:cs="Arial"/>
          <w:lang w:eastAsia="es-CR"/>
        </w:rPr>
      </w:pPr>
    </w:p>
    <w:tbl>
      <w:tblPr>
        <w:tblW w:w="9622" w:type="dxa"/>
        <w:tblInd w:w="-108" w:type="dxa"/>
        <w:tblLayout w:type="fixed"/>
        <w:tblLook w:val="0000" w:firstRow="0" w:lastRow="0" w:firstColumn="0" w:lastColumn="0" w:noHBand="0" w:noVBand="0"/>
      </w:tblPr>
      <w:tblGrid>
        <w:gridCol w:w="4706"/>
        <w:gridCol w:w="236"/>
        <w:gridCol w:w="4680"/>
      </w:tblGrid>
      <w:tr w:rsidR="00500EB2" w:rsidRPr="00500EB2" w:rsidTr="003833CC">
        <w:tc>
          <w:tcPr>
            <w:tcW w:w="4706" w:type="dxa"/>
            <w:tcBorders>
              <w:top w:val="single" w:sz="4" w:space="0" w:color="000000"/>
            </w:tcBorders>
          </w:tcPr>
          <w:p w:rsidR="00500EB2" w:rsidRPr="00500EB2" w:rsidRDefault="00500EB2" w:rsidP="00500EB2">
            <w:pPr>
              <w:spacing w:after="0" w:line="240" w:lineRule="auto"/>
              <w:jc w:val="both"/>
              <w:rPr>
                <w:rFonts w:ascii="Arial" w:eastAsia="Times New Roman" w:hAnsi="Arial" w:cs="Arial"/>
                <w:lang w:eastAsia="es-CR"/>
              </w:rPr>
            </w:pPr>
            <w:r w:rsidRPr="00500EB2">
              <w:rPr>
                <w:rFonts w:ascii="Arial" w:eastAsia="Times New Roman" w:hAnsi="Arial" w:cs="Arial"/>
                <w:b/>
                <w:lang w:eastAsia="es-CR"/>
              </w:rPr>
              <w:t xml:space="preserve">             STEVEN NUÑEZ RIMOLA</w:t>
            </w:r>
          </w:p>
          <w:p w:rsidR="00500EB2" w:rsidRPr="00500EB2" w:rsidRDefault="00500EB2" w:rsidP="00500EB2">
            <w:pPr>
              <w:spacing w:after="0" w:line="240" w:lineRule="auto"/>
              <w:jc w:val="both"/>
              <w:rPr>
                <w:rFonts w:ascii="Arial" w:eastAsia="Times New Roman" w:hAnsi="Arial" w:cs="Arial"/>
                <w:lang w:eastAsia="es-CR"/>
              </w:rPr>
            </w:pPr>
            <w:r w:rsidRPr="00500EB2">
              <w:rPr>
                <w:rFonts w:ascii="Arial" w:eastAsia="Times New Roman" w:hAnsi="Arial" w:cs="Arial"/>
                <w:lang w:eastAsia="es-CR"/>
              </w:rPr>
              <w:t xml:space="preserve">                        MINISTRO </w:t>
            </w:r>
          </w:p>
          <w:p w:rsidR="00500EB2" w:rsidRPr="00500EB2" w:rsidRDefault="00500EB2" w:rsidP="00500EB2">
            <w:pPr>
              <w:spacing w:after="0" w:line="240" w:lineRule="auto"/>
              <w:jc w:val="both"/>
              <w:rPr>
                <w:rFonts w:ascii="Arial" w:eastAsia="Times New Roman" w:hAnsi="Arial" w:cs="Arial"/>
                <w:lang w:eastAsia="es-CR"/>
              </w:rPr>
            </w:pPr>
            <w:r w:rsidRPr="00500EB2">
              <w:rPr>
                <w:rFonts w:ascii="Arial" w:eastAsia="Times New Roman" w:hAnsi="Arial" w:cs="Arial"/>
                <w:lang w:eastAsia="es-CR"/>
              </w:rPr>
              <w:t xml:space="preserve">    Ministerio de Trabajo y Seguridad Social</w:t>
            </w:r>
          </w:p>
        </w:tc>
        <w:tc>
          <w:tcPr>
            <w:tcW w:w="236" w:type="dxa"/>
          </w:tcPr>
          <w:p w:rsidR="00500EB2" w:rsidRPr="00500EB2" w:rsidRDefault="00500EB2" w:rsidP="00500EB2">
            <w:pPr>
              <w:spacing w:after="0" w:line="240" w:lineRule="auto"/>
              <w:jc w:val="both"/>
              <w:rPr>
                <w:rFonts w:ascii="Arial" w:eastAsia="Times New Roman" w:hAnsi="Arial" w:cs="Arial"/>
                <w:lang w:eastAsia="es-CR"/>
              </w:rPr>
            </w:pPr>
          </w:p>
        </w:tc>
        <w:tc>
          <w:tcPr>
            <w:tcW w:w="4680" w:type="dxa"/>
            <w:tcBorders>
              <w:top w:val="single" w:sz="4" w:space="0" w:color="000000"/>
            </w:tcBorders>
          </w:tcPr>
          <w:p w:rsidR="00500EB2" w:rsidRPr="00500EB2" w:rsidRDefault="00500EB2" w:rsidP="00500EB2">
            <w:pPr>
              <w:spacing w:after="0" w:line="240" w:lineRule="auto"/>
              <w:jc w:val="both"/>
              <w:rPr>
                <w:rFonts w:ascii="Arial" w:eastAsia="Times New Roman" w:hAnsi="Arial" w:cs="Arial"/>
                <w:color w:val="FF0000"/>
                <w:lang w:eastAsia="es-CR"/>
              </w:rPr>
            </w:pPr>
            <w:r w:rsidRPr="00500EB2">
              <w:rPr>
                <w:rFonts w:ascii="Arial" w:eastAsia="Times New Roman" w:hAnsi="Arial" w:cs="Arial"/>
                <w:b/>
                <w:lang w:eastAsia="es-CR"/>
              </w:rPr>
              <w:t xml:space="preserve">                          </w:t>
            </w:r>
            <w:r w:rsidRPr="00500EB2">
              <w:rPr>
                <w:rFonts w:ascii="Arial" w:eastAsia="Times New Roman" w:hAnsi="Arial" w:cs="Arial"/>
                <w:b/>
                <w:color w:val="FF0000"/>
                <w:lang w:eastAsia="es-CR"/>
              </w:rPr>
              <w:t>XXXXXXXXXXXXXX</w:t>
            </w:r>
          </w:p>
          <w:p w:rsidR="00500EB2" w:rsidRPr="00500EB2" w:rsidRDefault="00500EB2" w:rsidP="00500EB2">
            <w:pPr>
              <w:spacing w:after="0" w:line="240" w:lineRule="auto"/>
              <w:jc w:val="both"/>
              <w:rPr>
                <w:rFonts w:ascii="Arial" w:eastAsia="Times New Roman" w:hAnsi="Arial" w:cs="Arial"/>
                <w:lang w:eastAsia="es-CR"/>
              </w:rPr>
            </w:pPr>
            <w:r w:rsidRPr="00500EB2">
              <w:rPr>
                <w:rFonts w:ascii="Arial" w:eastAsia="Times New Roman" w:hAnsi="Arial" w:cs="Arial"/>
                <w:lang w:eastAsia="es-CR"/>
              </w:rPr>
              <w:t xml:space="preserve">                                   ALCALDE (SA)</w:t>
            </w:r>
          </w:p>
          <w:p w:rsidR="00500EB2" w:rsidRPr="00500EB2" w:rsidRDefault="00500EB2" w:rsidP="00500EB2">
            <w:pPr>
              <w:spacing w:after="0" w:line="240" w:lineRule="auto"/>
              <w:jc w:val="both"/>
              <w:rPr>
                <w:rFonts w:ascii="Arial" w:eastAsia="Times New Roman" w:hAnsi="Arial" w:cs="Arial"/>
                <w:lang w:eastAsia="es-CR"/>
              </w:rPr>
            </w:pPr>
            <w:r w:rsidRPr="00500EB2">
              <w:rPr>
                <w:rFonts w:ascii="Arial" w:eastAsia="Times New Roman" w:hAnsi="Arial" w:cs="Arial"/>
                <w:lang w:eastAsia="es-CR"/>
              </w:rPr>
              <w:t xml:space="preserve">                 Municipalidad de </w:t>
            </w:r>
            <w:r w:rsidRPr="00500EB2">
              <w:rPr>
                <w:rFonts w:ascii="Arial" w:eastAsia="Times New Roman" w:hAnsi="Arial" w:cs="Arial"/>
                <w:b/>
                <w:color w:val="FF0000"/>
                <w:lang w:eastAsia="es-CR"/>
              </w:rPr>
              <w:t>XXXXXXXXX</w:t>
            </w:r>
            <w:r w:rsidRPr="00500EB2">
              <w:rPr>
                <w:rFonts w:ascii="Arial" w:eastAsia="Times New Roman" w:hAnsi="Arial" w:cs="Arial"/>
                <w:lang w:eastAsia="es-CR"/>
              </w:rPr>
              <w:t xml:space="preserve"> </w:t>
            </w:r>
          </w:p>
        </w:tc>
      </w:tr>
    </w:tbl>
    <w:p w:rsidR="00500EB2" w:rsidRPr="00500EB2" w:rsidRDefault="00500EB2" w:rsidP="00500EB2">
      <w:pPr>
        <w:spacing w:after="0" w:line="240" w:lineRule="auto"/>
        <w:jc w:val="both"/>
        <w:rPr>
          <w:rFonts w:ascii="Arial" w:eastAsia="Times New Roman" w:hAnsi="Arial" w:cs="Arial"/>
          <w:color w:val="000000"/>
          <w:lang w:val="es-ES" w:eastAsia="es-CR"/>
        </w:rPr>
      </w:pPr>
      <w:r w:rsidRPr="00500EB2">
        <w:rPr>
          <w:rFonts w:ascii="Times New Roman" w:eastAsia="Times New Roman" w:hAnsi="Times New Roman" w:cs="Times New Roman"/>
          <w:sz w:val="24"/>
          <w:szCs w:val="24"/>
          <w:lang w:eastAsia="es-CR"/>
        </w:rPr>
        <w:tab/>
      </w:r>
      <w:r w:rsidRPr="00500EB2">
        <w:rPr>
          <w:rFonts w:ascii="Times New Roman" w:eastAsia="Times New Roman" w:hAnsi="Times New Roman" w:cs="Times New Roman"/>
          <w:b/>
          <w:sz w:val="24"/>
          <w:szCs w:val="24"/>
          <w:lang w:eastAsia="es-CR"/>
        </w:rPr>
        <w:t xml:space="preserve"> </w:t>
      </w:r>
    </w:p>
    <w:p w:rsidR="00500EB2" w:rsidRPr="00500EB2" w:rsidRDefault="00500EB2" w:rsidP="00500EB2">
      <w:pPr>
        <w:jc w:val="both"/>
        <w:rPr>
          <w:rFonts w:ascii="Arial" w:hAnsi="Arial" w:cs="Arial"/>
          <w:sz w:val="18"/>
          <w:szCs w:val="18"/>
          <w:lang w:val="es-ES"/>
        </w:rPr>
      </w:pPr>
      <w:r w:rsidRPr="00500EB2">
        <w:rPr>
          <w:rFonts w:ascii="Arial" w:hAnsi="Arial" w:cs="Arial"/>
          <w:sz w:val="18"/>
          <w:szCs w:val="18"/>
          <w:lang w:val="es-ES"/>
        </w:rPr>
        <w:t>SCH</w:t>
      </w:r>
    </w:p>
    <w:p w:rsidR="00500EB2" w:rsidRPr="00500EB2" w:rsidRDefault="00500EB2" w:rsidP="00500EB2">
      <w:pPr>
        <w:jc w:val="both"/>
        <w:rPr>
          <w:rFonts w:ascii="Arial" w:hAnsi="Arial" w:cs="Arial"/>
          <w:sz w:val="18"/>
          <w:szCs w:val="18"/>
          <w:lang w:val="es-ES"/>
        </w:rPr>
      </w:pPr>
      <w:proofErr w:type="spellStart"/>
      <w:r w:rsidRPr="00500EB2">
        <w:rPr>
          <w:rFonts w:ascii="Arial" w:hAnsi="Arial" w:cs="Arial"/>
          <w:sz w:val="18"/>
          <w:szCs w:val="18"/>
          <w:lang w:val="es-ES"/>
        </w:rPr>
        <w:t>cc.</w:t>
      </w:r>
      <w:proofErr w:type="spellEnd"/>
      <w:r w:rsidRPr="00500EB2">
        <w:rPr>
          <w:rFonts w:ascii="Arial" w:hAnsi="Arial" w:cs="Arial"/>
          <w:sz w:val="18"/>
          <w:szCs w:val="18"/>
          <w:lang w:val="es-ES"/>
        </w:rPr>
        <w:t xml:space="preserve"> Archivo</w:t>
      </w:r>
    </w:p>
    <w:p w:rsidR="00500EB2" w:rsidRPr="00500EB2" w:rsidRDefault="00500EB2" w:rsidP="00500EB2">
      <w:pPr>
        <w:jc w:val="both"/>
        <w:rPr>
          <w:b/>
          <w:color w:val="FF0000"/>
        </w:rPr>
      </w:pPr>
      <w:r w:rsidRPr="00500EB2">
        <w:rPr>
          <w:b/>
          <w:color w:val="FF0000"/>
        </w:rPr>
        <w:t>SELLO ORIGINAL DE MTS S                             SELLO ORIGINAL DE LA MUNI</w:t>
      </w:r>
    </w:p>
    <w:p w:rsidR="00500EB2" w:rsidRPr="00500EB2" w:rsidRDefault="00500EB2" w:rsidP="00500EB2">
      <w:pPr>
        <w:jc w:val="both"/>
        <w:rPr>
          <w:rFonts w:ascii="Arial" w:hAnsi="Arial" w:cs="Arial"/>
          <w:b/>
        </w:rPr>
      </w:pPr>
      <w:r w:rsidRPr="00500EB2">
        <w:rPr>
          <w:rFonts w:ascii="Arial" w:hAnsi="Arial" w:cs="Arial"/>
          <w:b/>
        </w:rPr>
        <w:t>ACUERDO UNÁNIME Y DECLARADO DEFINITIVAMENTE APROBADO N° 401-19</w:t>
      </w:r>
    </w:p>
    <w:p w:rsidR="00500EB2" w:rsidRPr="00500EB2" w:rsidRDefault="00500EB2" w:rsidP="00500EB2">
      <w:pPr>
        <w:numPr>
          <w:ilvl w:val="0"/>
          <w:numId w:val="38"/>
        </w:numPr>
        <w:spacing w:after="0" w:line="240" w:lineRule="auto"/>
        <w:ind w:right="-799"/>
        <w:rPr>
          <w:rFonts w:ascii="Arial" w:eastAsia="Calibri" w:hAnsi="Arial" w:cs="Arial"/>
          <w:sz w:val="24"/>
          <w:szCs w:val="24"/>
        </w:rPr>
      </w:pPr>
      <w:r w:rsidRPr="00500EB2">
        <w:rPr>
          <w:rFonts w:ascii="Arial" w:eastAsia="Calibri" w:hAnsi="Arial" w:cs="Arial"/>
          <w:sz w:val="24"/>
          <w:szCs w:val="24"/>
        </w:rPr>
        <w:t>Julio César Benavides Espinoza, Partido Unidad Social Cristiana</w:t>
      </w:r>
    </w:p>
    <w:p w:rsidR="00500EB2" w:rsidRPr="00500EB2" w:rsidRDefault="00500EB2" w:rsidP="00500EB2">
      <w:pPr>
        <w:numPr>
          <w:ilvl w:val="0"/>
          <w:numId w:val="38"/>
        </w:numPr>
        <w:spacing w:after="0" w:line="240" w:lineRule="auto"/>
        <w:ind w:right="-799"/>
        <w:rPr>
          <w:rFonts w:ascii="Arial" w:eastAsia="Calibri" w:hAnsi="Arial" w:cs="Arial"/>
          <w:sz w:val="24"/>
          <w:szCs w:val="24"/>
        </w:rPr>
      </w:pPr>
      <w:r w:rsidRPr="00500EB2">
        <w:rPr>
          <w:rFonts w:ascii="Arial" w:eastAsia="Calibri" w:hAnsi="Arial" w:cs="Arial"/>
          <w:sz w:val="24"/>
          <w:szCs w:val="24"/>
        </w:rPr>
        <w:t>José Fernando Méndez Vindas, Partido Unidad Social Cristiana</w:t>
      </w:r>
    </w:p>
    <w:p w:rsidR="00500EB2" w:rsidRPr="00500EB2" w:rsidRDefault="00500EB2" w:rsidP="00500EB2">
      <w:pPr>
        <w:numPr>
          <w:ilvl w:val="0"/>
          <w:numId w:val="38"/>
        </w:numPr>
        <w:spacing w:after="0" w:line="240" w:lineRule="auto"/>
        <w:ind w:right="-799"/>
        <w:rPr>
          <w:rFonts w:ascii="Arial" w:eastAsia="Calibri" w:hAnsi="Arial" w:cs="Arial"/>
          <w:sz w:val="24"/>
          <w:szCs w:val="24"/>
        </w:rPr>
      </w:pPr>
      <w:r w:rsidRPr="00500EB2">
        <w:rPr>
          <w:rFonts w:ascii="Arial" w:eastAsia="Calibri" w:hAnsi="Arial" w:cs="Arial"/>
          <w:sz w:val="24"/>
          <w:szCs w:val="24"/>
        </w:rPr>
        <w:t>Damaris Gamboa Hernández, Partido Unidad Social Cristiana</w:t>
      </w:r>
    </w:p>
    <w:p w:rsidR="00500EB2" w:rsidRPr="00500EB2" w:rsidRDefault="00500EB2" w:rsidP="00500EB2">
      <w:pPr>
        <w:numPr>
          <w:ilvl w:val="0"/>
          <w:numId w:val="38"/>
        </w:numPr>
        <w:spacing w:after="0" w:line="240" w:lineRule="auto"/>
        <w:rPr>
          <w:rFonts w:ascii="Arial" w:eastAsia="Calibri" w:hAnsi="Arial" w:cs="Arial"/>
          <w:sz w:val="24"/>
          <w:szCs w:val="24"/>
        </w:rPr>
      </w:pPr>
      <w:r w:rsidRPr="00500EB2">
        <w:rPr>
          <w:rFonts w:ascii="Arial" w:eastAsia="Calibri" w:hAnsi="Arial" w:cs="Arial"/>
          <w:sz w:val="24"/>
          <w:szCs w:val="24"/>
        </w:rPr>
        <w:t xml:space="preserve">Omar Sequeira </w:t>
      </w:r>
      <w:proofErr w:type="spellStart"/>
      <w:r w:rsidRPr="00500EB2">
        <w:rPr>
          <w:rFonts w:ascii="Arial" w:eastAsia="Calibri" w:hAnsi="Arial" w:cs="Arial"/>
          <w:sz w:val="24"/>
          <w:szCs w:val="24"/>
        </w:rPr>
        <w:t>Sequeira</w:t>
      </w:r>
      <w:proofErr w:type="spellEnd"/>
      <w:r w:rsidRPr="00500EB2">
        <w:rPr>
          <w:rFonts w:ascii="Arial" w:eastAsia="Calibri" w:hAnsi="Arial" w:cs="Arial"/>
          <w:sz w:val="24"/>
          <w:szCs w:val="24"/>
        </w:rPr>
        <w:t>, Partido Liberación Nacional</w:t>
      </w:r>
    </w:p>
    <w:p w:rsidR="00500EB2" w:rsidRPr="00500EB2" w:rsidRDefault="00500EB2" w:rsidP="00500EB2">
      <w:pPr>
        <w:numPr>
          <w:ilvl w:val="0"/>
          <w:numId w:val="38"/>
        </w:numPr>
        <w:spacing w:after="0" w:line="240" w:lineRule="auto"/>
        <w:rPr>
          <w:rFonts w:ascii="Arial" w:eastAsia="Calibri" w:hAnsi="Arial" w:cs="Arial"/>
          <w:sz w:val="24"/>
          <w:szCs w:val="24"/>
        </w:rPr>
      </w:pPr>
      <w:r w:rsidRPr="00500EB2">
        <w:rPr>
          <w:rFonts w:ascii="Arial" w:hAnsi="Arial" w:cs="Arial"/>
          <w:sz w:val="24"/>
          <w:szCs w:val="24"/>
        </w:rPr>
        <w:t>Betty Castillo Ortiz, Partido Liberación Nacional</w:t>
      </w:r>
    </w:p>
    <w:p w:rsidR="00500EB2" w:rsidRDefault="00500EB2" w:rsidP="00CE61DB">
      <w:pPr>
        <w:pStyle w:val="Sinespaciado"/>
        <w:rPr>
          <w:rFonts w:ascii="Arial" w:eastAsia="Calibri" w:hAnsi="Arial" w:cs="Arial"/>
          <w:sz w:val="16"/>
          <w:szCs w:val="16"/>
        </w:rPr>
      </w:pPr>
    </w:p>
    <w:p w:rsidR="00500EB2" w:rsidRDefault="00500EB2" w:rsidP="00CE61DB">
      <w:pPr>
        <w:pStyle w:val="Sinespaciado"/>
        <w:rPr>
          <w:rFonts w:ascii="Arial" w:eastAsia="Calibri" w:hAnsi="Arial" w:cs="Arial"/>
          <w:sz w:val="16"/>
          <w:szCs w:val="16"/>
        </w:rPr>
      </w:pPr>
    </w:p>
    <w:p w:rsidR="00500EB2" w:rsidRDefault="00500EB2" w:rsidP="00CE61DB">
      <w:pPr>
        <w:pStyle w:val="Sinespaciado"/>
        <w:rPr>
          <w:rFonts w:ascii="Arial" w:eastAsia="Calibri" w:hAnsi="Arial" w:cs="Arial"/>
          <w:sz w:val="16"/>
          <w:szCs w:val="16"/>
        </w:rPr>
      </w:pPr>
    </w:p>
    <w:p w:rsidR="00500EB2" w:rsidRPr="00500EB2" w:rsidRDefault="00500EB2" w:rsidP="00500EB2">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500EB2" w:rsidRPr="00500EB2" w:rsidRDefault="00500EB2" w:rsidP="00500EB2">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500EB2" w:rsidRPr="00500EB2" w:rsidRDefault="00500EB2" w:rsidP="00500EB2">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4F35BB7E" wp14:editId="5B66B34E">
            <wp:extent cx="213459" cy="152400"/>
            <wp:effectExtent l="0" t="0" r="0" b="0"/>
            <wp:docPr id="20" name="Imagen 2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01400E" w:rsidRDefault="00F5628C" w:rsidP="00F5628C">
      <w:pPr>
        <w:ind w:left="4956"/>
        <w:rPr>
          <w:rFonts w:ascii="Arial" w:hAnsi="Arial" w:cs="Arial"/>
          <w:b/>
          <w:sz w:val="24"/>
          <w:szCs w:val="24"/>
          <w:lang w:val="es-ES"/>
        </w:rPr>
      </w:pPr>
      <w:r>
        <w:rPr>
          <w:rFonts w:ascii="Arial" w:hAnsi="Arial" w:cs="Arial"/>
          <w:b/>
          <w:sz w:val="24"/>
          <w:szCs w:val="24"/>
          <w:lang w:val="es-ES"/>
        </w:rPr>
        <w:t xml:space="preserve">        </w:t>
      </w:r>
    </w:p>
    <w:p w:rsidR="0001400E" w:rsidRDefault="0001400E">
      <w:pPr>
        <w:rPr>
          <w:rFonts w:ascii="Arial" w:hAnsi="Arial" w:cs="Arial"/>
          <w:b/>
          <w:sz w:val="24"/>
          <w:szCs w:val="24"/>
          <w:lang w:val="es-ES"/>
        </w:rPr>
      </w:pPr>
      <w:r>
        <w:rPr>
          <w:rFonts w:ascii="Arial" w:hAnsi="Arial" w:cs="Arial"/>
          <w:b/>
          <w:sz w:val="24"/>
          <w:szCs w:val="24"/>
          <w:lang w:val="es-ES"/>
        </w:rPr>
        <w:br w:type="page"/>
      </w:r>
    </w:p>
    <w:p w:rsidR="00F5628C" w:rsidRPr="001F3A3E" w:rsidRDefault="00F5628C" w:rsidP="00F5628C">
      <w:pPr>
        <w:ind w:left="4956"/>
        <w:rPr>
          <w:rFonts w:ascii="Arial" w:hAnsi="Arial" w:cs="Arial"/>
          <w:b/>
          <w:sz w:val="24"/>
          <w:szCs w:val="24"/>
          <w:lang w:val="es-ES"/>
        </w:rPr>
      </w:pPr>
      <w:r>
        <w:rPr>
          <w:rFonts w:ascii="Arial" w:hAnsi="Arial" w:cs="Arial"/>
          <w:b/>
          <w:sz w:val="24"/>
          <w:szCs w:val="24"/>
          <w:lang w:val="es-ES"/>
        </w:rPr>
        <w:lastRenderedPageBreak/>
        <w:t>OFICIO MSPH-CM-ACUER-402</w:t>
      </w:r>
      <w:r w:rsidRPr="001F3A3E">
        <w:rPr>
          <w:rFonts w:ascii="Arial" w:hAnsi="Arial" w:cs="Arial"/>
          <w:b/>
          <w:sz w:val="24"/>
          <w:szCs w:val="24"/>
          <w:lang w:val="es-ES"/>
        </w:rPr>
        <w:t>-19</w:t>
      </w:r>
    </w:p>
    <w:p w:rsidR="00F5628C" w:rsidRPr="001F3A3E" w:rsidRDefault="00F5628C" w:rsidP="00F5628C">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11 de julio</w:t>
      </w:r>
      <w:r w:rsidRPr="001F3A3E">
        <w:rPr>
          <w:rFonts w:ascii="Arial" w:eastAsia="Calibri" w:hAnsi="Arial" w:cs="Arial"/>
          <w:sz w:val="24"/>
          <w:szCs w:val="24"/>
          <w:lang w:val="es-ES"/>
        </w:rPr>
        <w:t xml:space="preserve"> de 2019</w:t>
      </w:r>
    </w:p>
    <w:p w:rsidR="00F5628C" w:rsidRPr="001F3A3E" w:rsidRDefault="00F5628C" w:rsidP="00F5628C">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F5628C" w:rsidRDefault="00F5628C" w:rsidP="00F5628C">
      <w:pPr>
        <w:pStyle w:val="Sinespaciado"/>
        <w:rPr>
          <w:rFonts w:ascii="Arial" w:hAnsi="Arial" w:cs="Arial"/>
          <w:sz w:val="24"/>
          <w:szCs w:val="24"/>
          <w:lang w:val="es-ES" w:eastAsia="es-ES"/>
        </w:rPr>
      </w:pPr>
      <w:r>
        <w:rPr>
          <w:rFonts w:ascii="Arial" w:hAnsi="Arial" w:cs="Arial"/>
          <w:sz w:val="24"/>
          <w:szCs w:val="24"/>
          <w:lang w:val="es-ES" w:eastAsia="es-ES"/>
        </w:rPr>
        <w:t>Señor</w:t>
      </w:r>
    </w:p>
    <w:p w:rsidR="00F5628C" w:rsidRDefault="00F5628C" w:rsidP="00F5628C">
      <w:pPr>
        <w:pStyle w:val="Sinespaciado"/>
        <w:rPr>
          <w:rFonts w:ascii="Arial" w:hAnsi="Arial" w:cs="Arial"/>
          <w:sz w:val="24"/>
          <w:szCs w:val="24"/>
          <w:lang w:val="es-ES" w:eastAsia="es-ES"/>
        </w:rPr>
      </w:pPr>
      <w:r>
        <w:rPr>
          <w:rFonts w:ascii="Arial" w:hAnsi="Arial" w:cs="Arial"/>
          <w:sz w:val="24"/>
          <w:szCs w:val="24"/>
          <w:lang w:val="es-ES" w:eastAsia="es-ES"/>
        </w:rPr>
        <w:t>Bernardo Porras López, Alcalde Municipal</w:t>
      </w:r>
    </w:p>
    <w:p w:rsidR="00F5628C" w:rsidRPr="00A25B15" w:rsidRDefault="00F5628C" w:rsidP="00F5628C">
      <w:pPr>
        <w:pStyle w:val="Sinespaciado"/>
        <w:rPr>
          <w:rFonts w:ascii="Arial" w:hAnsi="Arial" w:cs="Arial"/>
          <w:sz w:val="24"/>
          <w:szCs w:val="24"/>
          <w:lang w:val="es-ES" w:eastAsia="es-ES"/>
        </w:rPr>
      </w:pPr>
      <w:r>
        <w:rPr>
          <w:rFonts w:ascii="Arial" w:hAnsi="Arial" w:cs="Arial"/>
          <w:sz w:val="24"/>
          <w:szCs w:val="24"/>
          <w:lang w:val="es-ES" w:eastAsia="es-ES"/>
        </w:rPr>
        <w:t>Municipalidad de San Pablo de Heredia</w:t>
      </w:r>
    </w:p>
    <w:p w:rsidR="00F5628C" w:rsidRDefault="00F5628C" w:rsidP="00F5628C">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F5628C" w:rsidRDefault="00F5628C" w:rsidP="00F5628C">
      <w:pPr>
        <w:spacing w:after="0"/>
        <w:rPr>
          <w:rFonts w:ascii="Arial" w:eastAsia="Times New Roman" w:hAnsi="Arial" w:cs="Arial"/>
          <w:sz w:val="24"/>
          <w:szCs w:val="24"/>
          <w:lang w:val="es-ES" w:eastAsia="es-ES"/>
        </w:rPr>
      </w:pPr>
    </w:p>
    <w:p w:rsidR="00F5628C" w:rsidRPr="001F3A3E" w:rsidRDefault="00F5628C" w:rsidP="00F5628C">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F5628C" w:rsidRPr="001F3A3E" w:rsidRDefault="00F5628C" w:rsidP="00F5628C">
      <w:pPr>
        <w:spacing w:after="0" w:line="240" w:lineRule="auto"/>
        <w:rPr>
          <w:rFonts w:ascii="Calibri" w:eastAsia="Calibri" w:hAnsi="Calibri" w:cs="Times New Roman"/>
          <w:lang w:val="es-ES"/>
        </w:rPr>
      </w:pPr>
    </w:p>
    <w:p w:rsidR="00F5628C" w:rsidRPr="001F3A3E" w:rsidRDefault="00F5628C" w:rsidP="00F5628C">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F5628C" w:rsidRPr="001F3A3E" w:rsidRDefault="00F5628C" w:rsidP="00F5628C">
      <w:pPr>
        <w:spacing w:after="0" w:line="240" w:lineRule="auto"/>
        <w:rPr>
          <w:rFonts w:ascii="Calibri" w:eastAsia="Calibri" w:hAnsi="Calibri" w:cs="Times New Roman"/>
          <w:lang w:val="es-ES" w:eastAsia="es-ES"/>
        </w:rPr>
      </w:pPr>
    </w:p>
    <w:p w:rsidR="00F5628C" w:rsidRPr="001F3A3E" w:rsidRDefault="00F5628C" w:rsidP="00F5628C">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F5628C" w:rsidRPr="00E479ED" w:rsidRDefault="00F5628C" w:rsidP="00F5628C">
      <w:pPr>
        <w:pStyle w:val="Sinespaciad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EXTRAORDINARIA 11</w:t>
      </w:r>
      <w:r w:rsidRPr="001F3A3E">
        <w:rPr>
          <w:rFonts w:ascii="Arial" w:hAnsi="Arial" w:cs="Arial"/>
          <w:b/>
          <w:sz w:val="24"/>
          <w:szCs w:val="24"/>
          <w:lang w:val="es-ES"/>
        </w:rPr>
        <w:t>-19</w:t>
      </w:r>
      <w:r>
        <w:rPr>
          <w:rFonts w:ascii="Arial" w:hAnsi="Arial" w:cs="Arial"/>
          <w:b/>
          <w:sz w:val="24"/>
          <w:szCs w:val="24"/>
          <w:lang w:val="es-ES"/>
        </w:rPr>
        <w:t>E</w:t>
      </w:r>
      <w:r w:rsidRPr="001F3A3E">
        <w:rPr>
          <w:rFonts w:ascii="Arial" w:hAnsi="Arial" w:cs="Arial"/>
          <w:b/>
          <w:sz w:val="24"/>
          <w:szCs w:val="24"/>
          <w:lang w:val="es-ES"/>
        </w:rPr>
        <w:t xml:space="preserve"> CELEBRADA EL DÍA </w:t>
      </w:r>
      <w:r>
        <w:rPr>
          <w:rFonts w:ascii="Arial" w:hAnsi="Arial" w:cs="Arial"/>
          <w:b/>
          <w:sz w:val="24"/>
          <w:szCs w:val="24"/>
          <w:lang w:val="es-ES"/>
        </w:rPr>
        <w:t xml:space="preserve">DIEZ </w:t>
      </w:r>
      <w:r w:rsidRPr="001F3A3E">
        <w:rPr>
          <w:rFonts w:ascii="Arial" w:hAnsi="Arial" w:cs="Arial"/>
          <w:b/>
          <w:sz w:val="24"/>
          <w:szCs w:val="24"/>
          <w:lang w:val="es-ES"/>
        </w:rPr>
        <w:t xml:space="preserve">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500EB2" w:rsidRPr="00500EB2" w:rsidRDefault="00500EB2" w:rsidP="00500EB2">
      <w:pPr>
        <w:spacing w:after="0" w:line="240" w:lineRule="auto"/>
        <w:rPr>
          <w:rFonts w:ascii="Arial" w:eastAsia="Calibri" w:hAnsi="Arial" w:cs="Arial"/>
          <w:sz w:val="16"/>
          <w:szCs w:val="16"/>
        </w:rPr>
      </w:pPr>
    </w:p>
    <w:p w:rsidR="00F5628C" w:rsidRPr="00F5628C" w:rsidRDefault="00F5628C" w:rsidP="00F5628C">
      <w:pPr>
        <w:jc w:val="both"/>
        <w:rPr>
          <w:rFonts w:ascii="Arial" w:eastAsia="Calibri" w:hAnsi="Arial" w:cs="Arial"/>
          <w:b/>
          <w:sz w:val="24"/>
          <w:szCs w:val="24"/>
          <w:lang w:val="es-ES"/>
        </w:rPr>
      </w:pPr>
      <w:r w:rsidRPr="00F5628C">
        <w:rPr>
          <w:rFonts w:ascii="Arial" w:eastAsia="Calibri" w:hAnsi="Arial" w:cs="Arial"/>
          <w:b/>
          <w:sz w:val="24"/>
          <w:szCs w:val="24"/>
          <w:lang w:val="es-ES"/>
        </w:rPr>
        <w:t>CONSIDERANDO</w:t>
      </w:r>
    </w:p>
    <w:p w:rsidR="00F5628C" w:rsidRPr="00F5628C" w:rsidRDefault="00F5628C" w:rsidP="00F5628C">
      <w:pPr>
        <w:spacing w:line="360" w:lineRule="auto"/>
        <w:jc w:val="center"/>
        <w:rPr>
          <w:rFonts w:ascii="Arial" w:hAnsi="Arial" w:cs="Arial"/>
          <w:sz w:val="24"/>
          <w:szCs w:val="24"/>
        </w:rPr>
      </w:pPr>
      <w:r w:rsidRPr="00F5628C">
        <w:rPr>
          <w:rFonts w:ascii="Arial" w:hAnsi="Arial" w:cs="Arial"/>
          <w:sz w:val="24"/>
          <w:szCs w:val="24"/>
        </w:rPr>
        <w:t>Dictamen N° DAS-003-2019 de la Comisión de Asuntos Sociales de la reunión celebrada el día 04 de julio de 2019, que versa:</w:t>
      </w:r>
    </w:p>
    <w:p w:rsidR="00F5628C" w:rsidRPr="00F5628C" w:rsidRDefault="00F5628C" w:rsidP="00F5628C">
      <w:pPr>
        <w:spacing w:line="360" w:lineRule="auto"/>
        <w:jc w:val="both"/>
        <w:rPr>
          <w:rFonts w:ascii="Arial" w:hAnsi="Arial" w:cs="Arial"/>
          <w:b/>
          <w:sz w:val="24"/>
          <w:szCs w:val="24"/>
          <w:u w:val="single"/>
        </w:rPr>
      </w:pPr>
      <w:r w:rsidRPr="00F5628C">
        <w:rPr>
          <w:rFonts w:ascii="Arial" w:hAnsi="Arial" w:cs="Arial"/>
          <w:b/>
          <w:sz w:val="24"/>
          <w:szCs w:val="24"/>
          <w:u w:val="single"/>
        </w:rPr>
        <w:t>Preside:</w:t>
      </w:r>
    </w:p>
    <w:p w:rsidR="00F5628C" w:rsidRPr="00F5628C" w:rsidRDefault="00F5628C" w:rsidP="00F5628C">
      <w:pPr>
        <w:numPr>
          <w:ilvl w:val="0"/>
          <w:numId w:val="39"/>
        </w:numPr>
        <w:spacing w:after="0" w:line="360" w:lineRule="auto"/>
        <w:contextualSpacing/>
        <w:jc w:val="both"/>
        <w:rPr>
          <w:rFonts w:ascii="Arial" w:eastAsia="Times New Roman" w:hAnsi="Arial" w:cs="Arial"/>
          <w:sz w:val="24"/>
          <w:szCs w:val="24"/>
          <w:lang w:val="es-ES_tradnl" w:eastAsia="es-ES_tradnl"/>
        </w:rPr>
      </w:pPr>
      <w:r w:rsidRPr="00F5628C">
        <w:rPr>
          <w:rFonts w:ascii="Arial" w:eastAsia="Times New Roman" w:hAnsi="Arial" w:cs="Arial"/>
          <w:sz w:val="24"/>
          <w:szCs w:val="24"/>
          <w:lang w:val="es-ES_tradnl" w:eastAsia="es-ES_tradnl"/>
        </w:rPr>
        <w:t>Sr. José Fernando Méndez Vindas, Regidor Propietario</w:t>
      </w:r>
    </w:p>
    <w:p w:rsidR="00F5628C" w:rsidRPr="00F5628C" w:rsidRDefault="00F5628C" w:rsidP="0001400E">
      <w:pPr>
        <w:pStyle w:val="Sinespaciado"/>
        <w:rPr>
          <w:lang w:val="es-ES_tradnl" w:eastAsia="es-ES_tradnl"/>
        </w:rPr>
      </w:pPr>
    </w:p>
    <w:p w:rsidR="00F5628C" w:rsidRPr="00F5628C" w:rsidRDefault="00F5628C" w:rsidP="00F5628C">
      <w:pPr>
        <w:spacing w:line="360" w:lineRule="auto"/>
        <w:jc w:val="both"/>
        <w:rPr>
          <w:rFonts w:ascii="Arial" w:hAnsi="Arial" w:cs="Arial"/>
          <w:b/>
          <w:sz w:val="24"/>
          <w:szCs w:val="24"/>
          <w:u w:val="single"/>
        </w:rPr>
      </w:pPr>
      <w:r w:rsidRPr="00F5628C">
        <w:rPr>
          <w:rFonts w:ascii="Arial" w:hAnsi="Arial" w:cs="Arial"/>
          <w:b/>
          <w:sz w:val="24"/>
          <w:szCs w:val="24"/>
          <w:u w:val="single"/>
        </w:rPr>
        <w:t xml:space="preserve">Miembros de la Comisión: </w:t>
      </w:r>
    </w:p>
    <w:p w:rsidR="00F5628C" w:rsidRPr="00F5628C" w:rsidRDefault="00F5628C" w:rsidP="00F5628C">
      <w:pPr>
        <w:numPr>
          <w:ilvl w:val="0"/>
          <w:numId w:val="39"/>
        </w:numPr>
        <w:spacing w:after="0" w:line="360" w:lineRule="auto"/>
        <w:contextualSpacing/>
        <w:jc w:val="both"/>
        <w:rPr>
          <w:rFonts w:ascii="Arial" w:eastAsia="Times New Roman" w:hAnsi="Arial" w:cs="Arial"/>
          <w:sz w:val="24"/>
          <w:szCs w:val="24"/>
          <w:lang w:val="es-ES_tradnl" w:eastAsia="es-ES_tradnl"/>
        </w:rPr>
      </w:pPr>
      <w:r w:rsidRPr="00F5628C">
        <w:rPr>
          <w:rFonts w:ascii="Arial" w:eastAsia="Times New Roman" w:hAnsi="Arial" w:cs="Arial"/>
          <w:sz w:val="24"/>
          <w:szCs w:val="24"/>
          <w:lang w:val="es-ES_tradnl" w:eastAsia="es-ES_tradnl"/>
        </w:rPr>
        <w:t>Sra. Damaris Gamboa Hernández, Regidora Propietaria</w:t>
      </w:r>
    </w:p>
    <w:p w:rsidR="00F5628C" w:rsidRPr="00F5628C" w:rsidRDefault="00F5628C" w:rsidP="00F5628C">
      <w:pPr>
        <w:numPr>
          <w:ilvl w:val="0"/>
          <w:numId w:val="39"/>
        </w:numPr>
        <w:spacing w:after="0" w:line="360" w:lineRule="auto"/>
        <w:contextualSpacing/>
        <w:jc w:val="both"/>
        <w:rPr>
          <w:rFonts w:ascii="Arial" w:eastAsia="Times New Roman" w:hAnsi="Arial" w:cs="Arial"/>
          <w:sz w:val="24"/>
          <w:szCs w:val="24"/>
          <w:lang w:val="es-ES_tradnl" w:eastAsia="es-ES_tradnl"/>
        </w:rPr>
      </w:pPr>
      <w:r w:rsidRPr="00F5628C">
        <w:rPr>
          <w:rFonts w:ascii="Arial" w:eastAsia="Times New Roman" w:hAnsi="Arial" w:cs="Arial"/>
          <w:sz w:val="24"/>
          <w:szCs w:val="24"/>
          <w:lang w:val="es-ES_tradnl" w:eastAsia="es-ES_tradnl"/>
        </w:rPr>
        <w:t xml:space="preserve">Sr. Yojhan Cubero Ramírez, Regidor Propietario </w:t>
      </w:r>
    </w:p>
    <w:p w:rsidR="00F5628C" w:rsidRPr="0001400E" w:rsidRDefault="00F5628C" w:rsidP="0001400E">
      <w:pPr>
        <w:pStyle w:val="Sinespaciado"/>
      </w:pPr>
    </w:p>
    <w:p w:rsidR="00F5628C" w:rsidRPr="00F5628C" w:rsidRDefault="00F5628C" w:rsidP="00F5628C">
      <w:pPr>
        <w:spacing w:line="360" w:lineRule="auto"/>
        <w:jc w:val="both"/>
        <w:rPr>
          <w:rFonts w:ascii="Arial" w:hAnsi="Arial" w:cs="Arial"/>
          <w:sz w:val="24"/>
          <w:szCs w:val="24"/>
        </w:rPr>
      </w:pPr>
      <w:r w:rsidRPr="00F5628C">
        <w:rPr>
          <w:rFonts w:ascii="Arial" w:hAnsi="Arial" w:cs="Arial"/>
          <w:b/>
          <w:sz w:val="24"/>
          <w:szCs w:val="24"/>
          <w:u w:val="single"/>
        </w:rPr>
        <w:t>Asesores de la Comisión</w:t>
      </w:r>
      <w:r w:rsidRPr="00F5628C">
        <w:rPr>
          <w:rFonts w:ascii="Arial" w:hAnsi="Arial" w:cs="Arial"/>
          <w:sz w:val="24"/>
          <w:szCs w:val="24"/>
        </w:rPr>
        <w:t xml:space="preserve">: </w:t>
      </w:r>
    </w:p>
    <w:p w:rsidR="00F5628C" w:rsidRPr="00F5628C" w:rsidRDefault="00F5628C" w:rsidP="00F5628C">
      <w:pPr>
        <w:numPr>
          <w:ilvl w:val="0"/>
          <w:numId w:val="42"/>
        </w:numPr>
        <w:spacing w:after="0" w:line="360" w:lineRule="auto"/>
        <w:contextualSpacing/>
        <w:jc w:val="both"/>
        <w:rPr>
          <w:rFonts w:ascii="Arial" w:eastAsia="Times New Roman" w:hAnsi="Arial" w:cs="Arial"/>
          <w:sz w:val="24"/>
          <w:szCs w:val="24"/>
          <w:lang w:val="es-ES_tradnl" w:eastAsia="es-ES_tradnl"/>
        </w:rPr>
      </w:pPr>
      <w:r w:rsidRPr="00F5628C">
        <w:rPr>
          <w:rFonts w:ascii="Arial" w:eastAsia="Times New Roman" w:hAnsi="Arial" w:cs="Arial"/>
          <w:sz w:val="24"/>
          <w:szCs w:val="24"/>
          <w:lang w:val="es-ES_tradnl" w:eastAsia="es-ES_tradnl"/>
        </w:rPr>
        <w:t xml:space="preserve">Licda. Yamileth Monterrey López, Coordinadora de Desarrollo Social Inclusivo </w:t>
      </w:r>
    </w:p>
    <w:p w:rsidR="00F5628C" w:rsidRPr="0001400E" w:rsidRDefault="00F5628C" w:rsidP="0001400E">
      <w:pPr>
        <w:pStyle w:val="Sinespaciado"/>
      </w:pPr>
    </w:p>
    <w:p w:rsidR="00F5628C" w:rsidRPr="00F5628C" w:rsidRDefault="00F5628C" w:rsidP="00F5628C">
      <w:pPr>
        <w:spacing w:line="360" w:lineRule="auto"/>
        <w:jc w:val="both"/>
        <w:rPr>
          <w:rFonts w:ascii="Arial" w:hAnsi="Arial" w:cs="Arial"/>
          <w:b/>
          <w:sz w:val="24"/>
          <w:szCs w:val="24"/>
          <w:u w:val="single"/>
        </w:rPr>
      </w:pPr>
      <w:r w:rsidRPr="00F5628C">
        <w:rPr>
          <w:rFonts w:ascii="Arial" w:hAnsi="Arial" w:cs="Arial"/>
          <w:b/>
          <w:sz w:val="24"/>
          <w:szCs w:val="24"/>
          <w:u w:val="single"/>
        </w:rPr>
        <w:t xml:space="preserve">Invitada: </w:t>
      </w:r>
    </w:p>
    <w:p w:rsidR="00F5628C" w:rsidRPr="00F5628C" w:rsidRDefault="00F5628C" w:rsidP="00F5628C">
      <w:pPr>
        <w:numPr>
          <w:ilvl w:val="0"/>
          <w:numId w:val="42"/>
        </w:numPr>
        <w:spacing w:after="0" w:line="360" w:lineRule="auto"/>
        <w:contextualSpacing/>
        <w:jc w:val="both"/>
        <w:rPr>
          <w:rFonts w:ascii="Arial" w:eastAsia="Times New Roman" w:hAnsi="Arial" w:cs="Arial"/>
          <w:sz w:val="24"/>
          <w:szCs w:val="24"/>
          <w:lang w:val="es-ES_tradnl" w:eastAsia="es-ES_tradnl"/>
        </w:rPr>
      </w:pPr>
      <w:proofErr w:type="spellStart"/>
      <w:r w:rsidRPr="00F5628C">
        <w:rPr>
          <w:rFonts w:ascii="Arial" w:eastAsia="Times New Roman" w:hAnsi="Arial" w:cs="Arial"/>
          <w:sz w:val="24"/>
          <w:szCs w:val="24"/>
          <w:lang w:val="es-ES_tradnl" w:eastAsia="es-ES_tradnl"/>
        </w:rPr>
        <w:t>MSc</w:t>
      </w:r>
      <w:proofErr w:type="spellEnd"/>
      <w:r w:rsidRPr="00F5628C">
        <w:rPr>
          <w:rFonts w:ascii="Arial" w:eastAsia="Times New Roman" w:hAnsi="Arial" w:cs="Arial"/>
          <w:sz w:val="24"/>
          <w:szCs w:val="24"/>
          <w:lang w:val="es-ES_tradnl" w:eastAsia="es-ES_tradnl"/>
        </w:rPr>
        <w:t xml:space="preserve">. </w:t>
      </w:r>
      <w:proofErr w:type="spellStart"/>
      <w:r w:rsidRPr="00F5628C">
        <w:rPr>
          <w:rFonts w:ascii="Arial" w:eastAsia="Times New Roman" w:hAnsi="Arial" w:cs="Arial"/>
          <w:sz w:val="24"/>
          <w:szCs w:val="24"/>
          <w:lang w:val="es-ES_tradnl" w:eastAsia="es-ES_tradnl"/>
        </w:rPr>
        <w:t>Carold</w:t>
      </w:r>
      <w:proofErr w:type="spellEnd"/>
      <w:r w:rsidRPr="00F5628C">
        <w:rPr>
          <w:rFonts w:ascii="Arial" w:eastAsia="Times New Roman" w:hAnsi="Arial" w:cs="Arial"/>
          <w:sz w:val="24"/>
          <w:szCs w:val="24"/>
          <w:lang w:val="es-ES_tradnl" w:eastAsia="es-ES_tradnl"/>
        </w:rPr>
        <w:t xml:space="preserve"> Lezama Araya</w:t>
      </w:r>
    </w:p>
    <w:p w:rsidR="00F5628C" w:rsidRPr="00F5628C" w:rsidRDefault="00F5628C" w:rsidP="00F5628C">
      <w:pPr>
        <w:pStyle w:val="Sinespaciado"/>
        <w:rPr>
          <w:lang w:val="es-ES_tradnl" w:eastAsia="es-ES_tradnl"/>
        </w:rPr>
      </w:pPr>
    </w:p>
    <w:p w:rsidR="00F5628C" w:rsidRPr="00F5628C" w:rsidRDefault="00F5628C" w:rsidP="00F5628C">
      <w:pPr>
        <w:spacing w:line="360" w:lineRule="auto"/>
        <w:jc w:val="both"/>
        <w:rPr>
          <w:rFonts w:ascii="Arial" w:hAnsi="Arial" w:cs="Arial"/>
          <w:b/>
          <w:sz w:val="24"/>
          <w:szCs w:val="24"/>
          <w:u w:val="single"/>
        </w:rPr>
      </w:pPr>
      <w:r w:rsidRPr="00F5628C">
        <w:rPr>
          <w:rFonts w:ascii="Arial" w:hAnsi="Arial" w:cs="Arial"/>
          <w:b/>
          <w:sz w:val="24"/>
          <w:szCs w:val="24"/>
          <w:u w:val="single"/>
        </w:rPr>
        <w:t>Ausentes:</w:t>
      </w:r>
    </w:p>
    <w:p w:rsidR="00F5628C" w:rsidRPr="00F5628C" w:rsidRDefault="00F5628C" w:rsidP="00F5628C">
      <w:pPr>
        <w:numPr>
          <w:ilvl w:val="0"/>
          <w:numId w:val="40"/>
        </w:numPr>
        <w:spacing w:after="0" w:line="360" w:lineRule="auto"/>
        <w:contextualSpacing/>
        <w:jc w:val="both"/>
        <w:rPr>
          <w:rFonts w:ascii="Arial" w:eastAsia="Times New Roman" w:hAnsi="Arial" w:cs="Arial"/>
          <w:sz w:val="24"/>
          <w:szCs w:val="24"/>
          <w:lang w:val="es-ES_tradnl" w:eastAsia="es-ES_tradnl"/>
        </w:rPr>
      </w:pPr>
      <w:r w:rsidRPr="00F5628C">
        <w:rPr>
          <w:rFonts w:ascii="Arial" w:eastAsia="Times New Roman" w:hAnsi="Arial" w:cs="Arial"/>
          <w:sz w:val="24"/>
          <w:szCs w:val="24"/>
          <w:lang w:val="es-ES_tradnl" w:eastAsia="es-ES_tradnl"/>
        </w:rPr>
        <w:t xml:space="preserve">Srta. Lucía Madriz Garita, Asesora </w:t>
      </w:r>
    </w:p>
    <w:p w:rsidR="00F5628C" w:rsidRPr="00F5628C" w:rsidRDefault="00F5628C" w:rsidP="00F5628C">
      <w:pPr>
        <w:numPr>
          <w:ilvl w:val="0"/>
          <w:numId w:val="40"/>
        </w:numPr>
        <w:spacing w:after="0" w:line="360" w:lineRule="auto"/>
        <w:contextualSpacing/>
        <w:jc w:val="both"/>
        <w:rPr>
          <w:rFonts w:ascii="Arial" w:eastAsia="Times New Roman" w:hAnsi="Arial" w:cs="Arial"/>
          <w:sz w:val="24"/>
          <w:szCs w:val="24"/>
          <w:lang w:val="es-ES_tradnl" w:eastAsia="es-ES_tradnl"/>
        </w:rPr>
      </w:pPr>
      <w:r w:rsidRPr="00F5628C">
        <w:rPr>
          <w:rFonts w:ascii="Arial" w:eastAsia="Times New Roman" w:hAnsi="Arial" w:cs="Arial"/>
          <w:sz w:val="24"/>
          <w:szCs w:val="24"/>
          <w:lang w:val="es-ES_tradnl" w:eastAsia="es-ES_tradnl"/>
        </w:rPr>
        <w:lastRenderedPageBreak/>
        <w:t xml:space="preserve">Sra. </w:t>
      </w:r>
      <w:proofErr w:type="spellStart"/>
      <w:r w:rsidRPr="00F5628C">
        <w:rPr>
          <w:rFonts w:ascii="Arial" w:eastAsia="Times New Roman" w:hAnsi="Arial" w:cs="Arial"/>
          <w:sz w:val="24"/>
          <w:szCs w:val="24"/>
          <w:lang w:val="es-ES_tradnl" w:eastAsia="es-ES_tradnl"/>
        </w:rPr>
        <w:t>Vertianne</w:t>
      </w:r>
      <w:proofErr w:type="spellEnd"/>
      <w:r w:rsidRPr="00F5628C">
        <w:rPr>
          <w:rFonts w:ascii="Arial" w:eastAsia="Times New Roman" w:hAnsi="Arial" w:cs="Arial"/>
          <w:sz w:val="24"/>
          <w:szCs w:val="24"/>
          <w:lang w:val="es-ES_tradnl" w:eastAsia="es-ES_tradnl"/>
        </w:rPr>
        <w:t xml:space="preserve"> Fernández López, Asesora</w:t>
      </w:r>
    </w:p>
    <w:p w:rsidR="00F5628C" w:rsidRPr="00F5628C" w:rsidRDefault="00F5628C" w:rsidP="00F5628C">
      <w:pPr>
        <w:numPr>
          <w:ilvl w:val="0"/>
          <w:numId w:val="40"/>
        </w:numPr>
        <w:spacing w:after="0" w:line="360" w:lineRule="auto"/>
        <w:contextualSpacing/>
        <w:jc w:val="both"/>
        <w:rPr>
          <w:rFonts w:ascii="Arial" w:eastAsia="Times New Roman" w:hAnsi="Arial" w:cs="Arial"/>
          <w:sz w:val="24"/>
          <w:szCs w:val="24"/>
          <w:lang w:val="es-ES_tradnl" w:eastAsia="es-ES_tradnl"/>
        </w:rPr>
      </w:pPr>
      <w:r w:rsidRPr="00F5628C">
        <w:rPr>
          <w:rFonts w:ascii="Arial" w:eastAsia="Times New Roman" w:hAnsi="Arial" w:cs="Arial"/>
          <w:sz w:val="24"/>
          <w:szCs w:val="24"/>
          <w:lang w:val="es-ES_tradnl" w:eastAsia="es-ES_tradnl"/>
        </w:rPr>
        <w:t xml:space="preserve">Sra. María de los Ángeles Artavia Zeledón, Regidora Suplente </w:t>
      </w:r>
    </w:p>
    <w:p w:rsidR="00F5628C" w:rsidRPr="00F5628C" w:rsidRDefault="00F5628C" w:rsidP="00F5628C">
      <w:pPr>
        <w:numPr>
          <w:ilvl w:val="0"/>
          <w:numId w:val="40"/>
        </w:numPr>
        <w:spacing w:after="0" w:line="360" w:lineRule="auto"/>
        <w:contextualSpacing/>
        <w:jc w:val="both"/>
        <w:rPr>
          <w:rFonts w:ascii="Arial" w:eastAsia="Times New Roman" w:hAnsi="Arial" w:cs="Arial"/>
          <w:sz w:val="24"/>
          <w:szCs w:val="24"/>
          <w:lang w:val="es-ES_tradnl" w:eastAsia="es-ES_tradnl"/>
        </w:rPr>
      </w:pPr>
      <w:r w:rsidRPr="00F5628C">
        <w:rPr>
          <w:rFonts w:ascii="Arial" w:eastAsia="Times New Roman" w:hAnsi="Arial" w:cs="Arial"/>
          <w:sz w:val="24"/>
          <w:szCs w:val="24"/>
          <w:lang w:val="es-ES_tradnl" w:eastAsia="es-ES_tradnl"/>
        </w:rPr>
        <w:t>Sr. Rafael Ángel Vindas Cubillo, Sindico Propietario del Distrito de Rincón de Sabanilla</w:t>
      </w:r>
    </w:p>
    <w:p w:rsidR="00F5628C" w:rsidRPr="00F5628C" w:rsidRDefault="00F5628C" w:rsidP="00F5628C">
      <w:pPr>
        <w:numPr>
          <w:ilvl w:val="0"/>
          <w:numId w:val="40"/>
        </w:numPr>
        <w:spacing w:after="0" w:line="360" w:lineRule="auto"/>
        <w:contextualSpacing/>
        <w:jc w:val="both"/>
        <w:rPr>
          <w:rFonts w:ascii="Arial" w:eastAsia="Times New Roman" w:hAnsi="Arial" w:cs="Arial"/>
          <w:sz w:val="24"/>
          <w:szCs w:val="24"/>
          <w:lang w:val="es-ES_tradnl" w:eastAsia="es-ES_tradnl"/>
        </w:rPr>
      </w:pPr>
      <w:r w:rsidRPr="00F5628C">
        <w:rPr>
          <w:rFonts w:ascii="Arial" w:eastAsia="Times New Roman" w:hAnsi="Arial" w:cs="Arial"/>
          <w:sz w:val="24"/>
          <w:szCs w:val="24"/>
          <w:lang w:val="es-ES_tradnl" w:eastAsia="es-ES_tradnl"/>
        </w:rPr>
        <w:t xml:space="preserve">Sr. Orlando Barboza Vargas, Asesor </w:t>
      </w:r>
    </w:p>
    <w:p w:rsidR="00F5628C" w:rsidRPr="00F5628C" w:rsidRDefault="00F5628C" w:rsidP="0001400E">
      <w:pPr>
        <w:pStyle w:val="Sinespaciado"/>
        <w:rPr>
          <w:lang w:val="es-ES_tradnl" w:eastAsia="es-ES_tradnl"/>
        </w:rPr>
      </w:pPr>
    </w:p>
    <w:p w:rsidR="00F5628C" w:rsidRPr="00F5628C" w:rsidRDefault="00F5628C" w:rsidP="00F5628C">
      <w:pPr>
        <w:spacing w:line="360" w:lineRule="auto"/>
        <w:jc w:val="both"/>
        <w:rPr>
          <w:rFonts w:ascii="Arial" w:hAnsi="Arial" w:cs="Arial"/>
          <w:sz w:val="24"/>
          <w:szCs w:val="24"/>
        </w:rPr>
      </w:pPr>
      <w:r w:rsidRPr="00F5628C">
        <w:rPr>
          <w:rFonts w:ascii="Arial" w:hAnsi="Arial" w:cs="Arial"/>
          <w:b/>
          <w:sz w:val="24"/>
          <w:szCs w:val="24"/>
          <w:u w:val="single"/>
        </w:rPr>
        <w:t>Tema</w:t>
      </w:r>
      <w:r w:rsidRPr="00F5628C">
        <w:rPr>
          <w:rFonts w:ascii="Arial" w:hAnsi="Arial" w:cs="Arial"/>
          <w:b/>
          <w:sz w:val="24"/>
          <w:szCs w:val="24"/>
        </w:rPr>
        <w:t xml:space="preserve">: </w:t>
      </w:r>
      <w:r w:rsidRPr="00F5628C">
        <w:rPr>
          <w:rFonts w:ascii="Arial" w:hAnsi="Arial" w:cs="Arial"/>
          <w:sz w:val="24"/>
          <w:szCs w:val="24"/>
        </w:rPr>
        <w:t>Análisis de la Política Municipal que respalda la declaratoria del cantón de San Pablo de Heredia, libre de cualquier tipo de discriminación que denigre y menoscabe la dignidad la dignidad humana.</w:t>
      </w:r>
    </w:p>
    <w:p w:rsidR="00F5628C" w:rsidRPr="00F5628C" w:rsidRDefault="00F5628C" w:rsidP="00F5628C">
      <w:pPr>
        <w:jc w:val="center"/>
        <w:rPr>
          <w:rFonts w:ascii="Arial" w:hAnsi="Arial" w:cs="Arial"/>
          <w:b/>
          <w:sz w:val="24"/>
          <w:szCs w:val="24"/>
        </w:rPr>
      </w:pPr>
      <w:r w:rsidRPr="00F5628C">
        <w:rPr>
          <w:rFonts w:ascii="Arial" w:hAnsi="Arial" w:cs="Arial"/>
          <w:b/>
          <w:sz w:val="24"/>
          <w:szCs w:val="24"/>
        </w:rPr>
        <w:t>CONSIDERANDOS</w:t>
      </w:r>
    </w:p>
    <w:p w:rsidR="00F5628C" w:rsidRPr="00F5628C" w:rsidRDefault="00F5628C" w:rsidP="00F5628C">
      <w:pPr>
        <w:numPr>
          <w:ilvl w:val="0"/>
          <w:numId w:val="52"/>
        </w:numPr>
        <w:spacing w:after="0" w:line="360" w:lineRule="auto"/>
        <w:contextualSpacing/>
        <w:jc w:val="both"/>
        <w:rPr>
          <w:rFonts w:ascii="Arial" w:eastAsia="Times New Roman" w:hAnsi="Arial" w:cs="Arial"/>
          <w:sz w:val="24"/>
          <w:szCs w:val="24"/>
          <w:lang w:val="es-ES_tradnl" w:eastAsia="es-ES_tradnl"/>
        </w:rPr>
      </w:pPr>
      <w:r w:rsidRPr="00F5628C">
        <w:rPr>
          <w:rFonts w:ascii="Arial" w:eastAsia="Times New Roman" w:hAnsi="Arial" w:cs="Arial"/>
          <w:sz w:val="24"/>
          <w:szCs w:val="24"/>
          <w:lang w:val="es-ES_tradnl" w:eastAsia="es-ES_tradnl"/>
        </w:rPr>
        <w:t xml:space="preserve">Oficio MSPH-AM-NI-087-2019, recibido el día 13 de mayo de 2019, suscrito por el Sr. Bernardo Porras López, Alcalde Municipal, donde brinda seguimiento a lo solicitado mediante el acuerdo municipal CM 391-17, relacionado con las Políticas Institucionales y Cantonales sobre discriminación. </w:t>
      </w:r>
    </w:p>
    <w:p w:rsidR="00F5628C" w:rsidRPr="00F5628C" w:rsidRDefault="00F5628C" w:rsidP="00F5628C">
      <w:pPr>
        <w:spacing w:after="0" w:line="240" w:lineRule="auto"/>
        <w:rPr>
          <w:rFonts w:ascii="Calibri" w:eastAsia="Calibri" w:hAnsi="Calibri" w:cs="Times New Roman"/>
          <w:lang w:val="es-ES_tradnl" w:eastAsia="es-ES_tradnl"/>
        </w:rPr>
      </w:pPr>
    </w:p>
    <w:p w:rsidR="00F5628C" w:rsidRPr="00F5628C" w:rsidRDefault="00F5628C" w:rsidP="00F5628C">
      <w:pPr>
        <w:numPr>
          <w:ilvl w:val="0"/>
          <w:numId w:val="52"/>
        </w:numPr>
        <w:spacing w:after="0" w:line="360" w:lineRule="auto"/>
        <w:ind w:left="714" w:hanging="357"/>
        <w:contextualSpacing/>
        <w:jc w:val="both"/>
        <w:rPr>
          <w:rFonts w:ascii="Arial" w:eastAsia="Times New Roman" w:hAnsi="Arial" w:cs="Arial"/>
          <w:sz w:val="24"/>
          <w:szCs w:val="24"/>
          <w:lang w:val="es-ES_tradnl" w:eastAsia="es-ES_tradnl"/>
        </w:rPr>
      </w:pPr>
      <w:r w:rsidRPr="00F5628C">
        <w:rPr>
          <w:rFonts w:ascii="Arial" w:eastAsia="Times New Roman" w:hAnsi="Arial" w:cs="Arial"/>
          <w:sz w:val="24"/>
          <w:szCs w:val="24"/>
          <w:lang w:val="es-ES_tradnl" w:eastAsia="es-ES_tradnl"/>
        </w:rPr>
        <w:t>Acuerdo municipal CM 265-19 adoptado en la sesión ordinaria N° 21-19 celebrada el día 20 de mayo de 2019, mediante el cual, se remite el oficio citado a la Comisión de Asuntos Sociales para su respectivo análisis y posterior dictamen.</w:t>
      </w:r>
    </w:p>
    <w:p w:rsidR="00F5628C" w:rsidRPr="00F5628C" w:rsidRDefault="00F5628C" w:rsidP="00F5628C">
      <w:pPr>
        <w:spacing w:after="0" w:line="240" w:lineRule="auto"/>
        <w:rPr>
          <w:rFonts w:ascii="Calibri" w:eastAsia="Calibri" w:hAnsi="Calibri" w:cs="Times New Roman"/>
          <w:lang w:val="es-ES_tradnl" w:eastAsia="es-ES_tradnl"/>
        </w:rPr>
      </w:pPr>
    </w:p>
    <w:p w:rsidR="00F5628C" w:rsidRPr="00F5628C" w:rsidRDefault="00F5628C" w:rsidP="00F5628C">
      <w:pPr>
        <w:numPr>
          <w:ilvl w:val="0"/>
          <w:numId w:val="52"/>
        </w:numPr>
        <w:spacing w:after="0" w:line="360" w:lineRule="auto"/>
        <w:ind w:left="714" w:hanging="357"/>
        <w:contextualSpacing/>
        <w:jc w:val="both"/>
        <w:rPr>
          <w:rFonts w:ascii="Arial" w:eastAsia="Times New Roman" w:hAnsi="Arial" w:cs="Arial"/>
          <w:sz w:val="24"/>
          <w:szCs w:val="24"/>
          <w:lang w:val="es-ES_tradnl" w:eastAsia="es-ES_tradnl"/>
        </w:rPr>
      </w:pPr>
      <w:r w:rsidRPr="00F5628C">
        <w:rPr>
          <w:rFonts w:ascii="Arial" w:eastAsia="Times New Roman" w:hAnsi="Arial" w:cs="Arial"/>
          <w:sz w:val="24"/>
          <w:szCs w:val="24"/>
          <w:lang w:val="es-ES_tradnl" w:eastAsia="es-ES_tradnl"/>
        </w:rPr>
        <w:t>Que  los procesos de sensibilización y capacitación también sean dirigidos a los miembros del Concejo Municipal.</w:t>
      </w:r>
    </w:p>
    <w:p w:rsidR="00F5628C" w:rsidRPr="00F5628C" w:rsidRDefault="00F5628C" w:rsidP="00F5628C">
      <w:pPr>
        <w:spacing w:after="0" w:line="240" w:lineRule="auto"/>
        <w:rPr>
          <w:rFonts w:ascii="Times New Roman" w:eastAsia="Times New Roman" w:hAnsi="Times New Roman" w:cs="Times New Roman"/>
          <w:sz w:val="24"/>
          <w:szCs w:val="24"/>
          <w:lang w:val="es-ES_tradnl" w:eastAsia="es-ES_tradnl"/>
        </w:rPr>
      </w:pPr>
    </w:p>
    <w:p w:rsidR="00F5628C" w:rsidRPr="00F5628C" w:rsidRDefault="00F5628C" w:rsidP="00F5628C">
      <w:pPr>
        <w:numPr>
          <w:ilvl w:val="0"/>
          <w:numId w:val="52"/>
        </w:numPr>
        <w:spacing w:after="0" w:line="360" w:lineRule="auto"/>
        <w:ind w:left="714" w:hanging="357"/>
        <w:contextualSpacing/>
        <w:jc w:val="both"/>
        <w:rPr>
          <w:rFonts w:ascii="Arial" w:eastAsia="Times New Roman" w:hAnsi="Arial" w:cs="Arial"/>
          <w:sz w:val="24"/>
          <w:szCs w:val="24"/>
          <w:lang w:val="es-ES_tradnl" w:eastAsia="es-ES_tradnl"/>
        </w:rPr>
      </w:pPr>
      <w:r w:rsidRPr="00F5628C">
        <w:rPr>
          <w:rFonts w:ascii="Arial" w:eastAsia="Times New Roman" w:hAnsi="Arial" w:cs="Arial"/>
          <w:sz w:val="24"/>
          <w:szCs w:val="24"/>
          <w:lang w:val="es-ES_tradnl" w:eastAsia="es-ES_tradnl"/>
        </w:rPr>
        <w:t xml:space="preserve">Acta N° 02-19 de la reunión celebrada el día 04 de julio del 2019, donde se analizó el tema. </w:t>
      </w:r>
    </w:p>
    <w:p w:rsidR="00F5628C" w:rsidRPr="00F5628C" w:rsidRDefault="00F5628C" w:rsidP="00F5628C">
      <w:pPr>
        <w:spacing w:line="360" w:lineRule="auto"/>
        <w:jc w:val="center"/>
        <w:rPr>
          <w:rFonts w:ascii="Arial" w:hAnsi="Arial" w:cs="Arial"/>
          <w:b/>
          <w:sz w:val="24"/>
          <w:szCs w:val="24"/>
        </w:rPr>
      </w:pPr>
      <w:r w:rsidRPr="00F5628C">
        <w:rPr>
          <w:rFonts w:ascii="Arial" w:hAnsi="Arial" w:cs="Arial"/>
          <w:b/>
          <w:sz w:val="24"/>
          <w:szCs w:val="24"/>
        </w:rPr>
        <w:t>RECOMENDACIONES</w:t>
      </w:r>
    </w:p>
    <w:p w:rsidR="00F5628C" w:rsidRPr="00F5628C" w:rsidRDefault="00F5628C" w:rsidP="00F5628C">
      <w:pPr>
        <w:spacing w:line="360" w:lineRule="auto"/>
        <w:jc w:val="both"/>
        <w:rPr>
          <w:rFonts w:ascii="Arial" w:hAnsi="Arial" w:cs="Arial"/>
          <w:sz w:val="24"/>
          <w:szCs w:val="24"/>
        </w:rPr>
      </w:pPr>
      <w:r w:rsidRPr="00F5628C">
        <w:rPr>
          <w:rFonts w:ascii="Arial" w:hAnsi="Arial" w:cs="Arial"/>
          <w:sz w:val="24"/>
          <w:szCs w:val="24"/>
        </w:rPr>
        <w:t xml:space="preserve">Se le recomienda al honorable Concejo Municipal: </w:t>
      </w:r>
    </w:p>
    <w:p w:rsidR="00F5628C" w:rsidRPr="00F5628C" w:rsidRDefault="00F5628C" w:rsidP="00F5628C">
      <w:pPr>
        <w:jc w:val="both"/>
        <w:rPr>
          <w:rFonts w:ascii="Arial" w:eastAsia="Calibri" w:hAnsi="Arial" w:cs="Arial"/>
          <w:sz w:val="24"/>
          <w:szCs w:val="24"/>
          <w:lang w:val="es-ES"/>
        </w:rPr>
      </w:pPr>
      <w:r w:rsidRPr="00F5628C">
        <w:rPr>
          <w:rFonts w:ascii="Arial" w:hAnsi="Arial" w:cs="Arial"/>
          <w:sz w:val="24"/>
          <w:szCs w:val="24"/>
        </w:rPr>
        <w:t>Aprobar la Política Municipal que respalda la declaratoria del cantón de San Pablo de Heredia, libre de cualquier tipo de discriminación que denigre y menoscabe la dignidad humana.</w:t>
      </w:r>
    </w:p>
    <w:p w:rsidR="00F5628C" w:rsidRPr="00F5628C" w:rsidRDefault="00F5628C" w:rsidP="00F5628C">
      <w:pPr>
        <w:spacing w:line="360" w:lineRule="auto"/>
        <w:jc w:val="both"/>
        <w:rPr>
          <w:rFonts w:ascii="Arial" w:hAnsi="Arial" w:cs="Arial"/>
          <w:sz w:val="24"/>
          <w:szCs w:val="24"/>
        </w:rPr>
      </w:pPr>
      <w:r w:rsidRPr="00F5628C">
        <w:rPr>
          <w:rFonts w:ascii="Arial" w:hAnsi="Arial" w:cs="Arial"/>
          <w:sz w:val="24"/>
          <w:szCs w:val="24"/>
        </w:rPr>
        <w:t xml:space="preserve">Firma de los miembros de la Comisión de Asuntos Sociales: </w:t>
      </w:r>
    </w:p>
    <w:p w:rsidR="00F5628C" w:rsidRPr="00F5628C" w:rsidRDefault="00F5628C" w:rsidP="00F5628C">
      <w:pPr>
        <w:spacing w:after="0" w:line="240" w:lineRule="auto"/>
        <w:rPr>
          <w:rFonts w:ascii="Calibri" w:eastAsia="Calibri" w:hAnsi="Calibri" w:cs="Times New Roman"/>
          <w:lang w:val="es-ES_tradnl" w:eastAsia="es-ES_tradnl"/>
        </w:rPr>
      </w:pPr>
    </w:p>
    <w:p w:rsidR="00F5628C" w:rsidRPr="00F5628C" w:rsidRDefault="00F5628C" w:rsidP="00F5628C">
      <w:pPr>
        <w:spacing w:line="360" w:lineRule="auto"/>
        <w:jc w:val="both"/>
        <w:rPr>
          <w:rFonts w:ascii="Arial" w:hAnsi="Arial" w:cs="Arial"/>
          <w:sz w:val="24"/>
          <w:szCs w:val="24"/>
        </w:rPr>
      </w:pPr>
      <w:r w:rsidRPr="00F5628C">
        <w:rPr>
          <w:rFonts w:ascii="Arial" w:hAnsi="Arial" w:cs="Arial"/>
          <w:sz w:val="24"/>
          <w:szCs w:val="24"/>
        </w:rPr>
        <w:lastRenderedPageBreak/>
        <w:t>Sr. José Fernando Méndez Vindas                            Sra. Damaris Gamboa Hernández</w:t>
      </w:r>
    </w:p>
    <w:p w:rsidR="00F5628C" w:rsidRPr="00F5628C" w:rsidRDefault="00F5628C" w:rsidP="00F5628C">
      <w:pPr>
        <w:spacing w:line="360" w:lineRule="auto"/>
        <w:jc w:val="center"/>
        <w:rPr>
          <w:rFonts w:ascii="Arial" w:hAnsi="Arial" w:cs="Arial"/>
          <w:sz w:val="24"/>
          <w:szCs w:val="24"/>
        </w:rPr>
      </w:pPr>
      <w:r w:rsidRPr="00F5628C">
        <w:rPr>
          <w:rFonts w:ascii="Arial" w:hAnsi="Arial" w:cs="Arial"/>
          <w:sz w:val="24"/>
          <w:szCs w:val="24"/>
        </w:rPr>
        <w:t>Regidor Propietario                                                      Regidora Propietaria</w:t>
      </w:r>
    </w:p>
    <w:p w:rsidR="00F5628C" w:rsidRPr="00F5628C" w:rsidRDefault="00F5628C" w:rsidP="00F5628C">
      <w:pPr>
        <w:spacing w:after="0" w:line="240" w:lineRule="auto"/>
        <w:rPr>
          <w:rFonts w:ascii="Calibri" w:eastAsia="Calibri" w:hAnsi="Calibri" w:cs="Times New Roman"/>
        </w:rPr>
      </w:pPr>
    </w:p>
    <w:p w:rsidR="00F5628C" w:rsidRPr="00F5628C" w:rsidRDefault="00F5628C" w:rsidP="00F5628C">
      <w:pPr>
        <w:spacing w:line="360" w:lineRule="auto"/>
        <w:jc w:val="center"/>
        <w:rPr>
          <w:rFonts w:ascii="Arial" w:hAnsi="Arial" w:cs="Arial"/>
          <w:sz w:val="24"/>
          <w:szCs w:val="24"/>
        </w:rPr>
      </w:pPr>
      <w:r w:rsidRPr="00F5628C">
        <w:rPr>
          <w:rFonts w:ascii="Arial" w:hAnsi="Arial" w:cs="Arial"/>
          <w:sz w:val="24"/>
          <w:szCs w:val="24"/>
        </w:rPr>
        <w:t xml:space="preserve">Sr. Yojhan Cubero Ramírez </w:t>
      </w:r>
    </w:p>
    <w:p w:rsidR="00F5628C" w:rsidRPr="00F5628C" w:rsidRDefault="00F5628C" w:rsidP="00F5628C">
      <w:pPr>
        <w:spacing w:line="360" w:lineRule="auto"/>
        <w:jc w:val="center"/>
        <w:rPr>
          <w:rFonts w:ascii="Arial" w:hAnsi="Arial" w:cs="Arial"/>
          <w:sz w:val="24"/>
          <w:szCs w:val="24"/>
        </w:rPr>
      </w:pPr>
      <w:r w:rsidRPr="00F5628C">
        <w:rPr>
          <w:rFonts w:ascii="Arial" w:hAnsi="Arial" w:cs="Arial"/>
          <w:sz w:val="24"/>
          <w:szCs w:val="24"/>
        </w:rPr>
        <w:t xml:space="preserve">Regidor Propietario </w:t>
      </w:r>
    </w:p>
    <w:p w:rsidR="00F5628C" w:rsidRPr="00F5628C" w:rsidRDefault="00F5628C" w:rsidP="00F5628C">
      <w:pPr>
        <w:spacing w:line="360" w:lineRule="auto"/>
        <w:jc w:val="both"/>
        <w:rPr>
          <w:rFonts w:ascii="Arial" w:hAnsi="Arial" w:cs="Arial"/>
          <w:sz w:val="24"/>
          <w:szCs w:val="24"/>
        </w:rPr>
      </w:pPr>
      <w:r w:rsidRPr="00F5628C">
        <w:rPr>
          <w:rFonts w:ascii="Arial" w:hAnsi="Arial" w:cs="Arial"/>
          <w:sz w:val="24"/>
          <w:szCs w:val="24"/>
        </w:rPr>
        <w:t>______________________________UL________________________________</w:t>
      </w:r>
    </w:p>
    <w:p w:rsidR="00F5628C" w:rsidRPr="00F5628C" w:rsidRDefault="00F5628C" w:rsidP="00F5628C">
      <w:pPr>
        <w:jc w:val="both"/>
        <w:rPr>
          <w:rFonts w:ascii="Arial" w:eastAsia="Calibri" w:hAnsi="Arial" w:cs="Arial"/>
          <w:b/>
          <w:sz w:val="24"/>
          <w:szCs w:val="24"/>
          <w:lang w:val="es-ES"/>
        </w:rPr>
      </w:pPr>
      <w:r w:rsidRPr="00F5628C">
        <w:rPr>
          <w:rFonts w:ascii="Arial" w:eastAsia="Calibri" w:hAnsi="Arial" w:cs="Arial"/>
          <w:b/>
          <w:sz w:val="24"/>
          <w:szCs w:val="24"/>
          <w:lang w:val="es-ES"/>
        </w:rPr>
        <w:t>ESTE CONCEJO MUNICIPAL ACUERDA</w:t>
      </w:r>
    </w:p>
    <w:p w:rsidR="00F5628C" w:rsidRPr="00F5628C" w:rsidRDefault="00F5628C" w:rsidP="00F5628C">
      <w:pPr>
        <w:jc w:val="both"/>
        <w:rPr>
          <w:rFonts w:ascii="Arial" w:hAnsi="Arial" w:cs="Arial"/>
          <w:sz w:val="24"/>
          <w:szCs w:val="24"/>
        </w:rPr>
      </w:pPr>
      <w:r w:rsidRPr="00F5628C">
        <w:rPr>
          <w:rFonts w:ascii="Arial" w:eastAsia="Calibri" w:hAnsi="Arial" w:cs="Arial"/>
          <w:sz w:val="24"/>
          <w:szCs w:val="24"/>
          <w:lang w:val="es-ES"/>
        </w:rPr>
        <w:t xml:space="preserve">Avalar dicho dictamen y aprobar </w:t>
      </w:r>
      <w:r w:rsidRPr="00F5628C">
        <w:rPr>
          <w:rFonts w:ascii="Arial" w:hAnsi="Arial" w:cs="Arial"/>
          <w:sz w:val="24"/>
          <w:szCs w:val="24"/>
        </w:rPr>
        <w:t>la Política Municipal que respalda la declaratoria del cantón de San Pablo de Heredia, libre de cualquier tipo de discriminación que denigre y menoscabe la dignidad humana, misma que versa de la siguiente manera:</w:t>
      </w:r>
    </w:p>
    <w:p w:rsidR="00F5628C" w:rsidRPr="00F5628C" w:rsidRDefault="00F5628C" w:rsidP="00F5628C">
      <w:pPr>
        <w:spacing w:line="360" w:lineRule="auto"/>
        <w:jc w:val="center"/>
        <w:rPr>
          <w:rFonts w:ascii="Arial" w:hAnsi="Arial" w:cs="Arial"/>
          <w:b/>
          <w:sz w:val="24"/>
          <w:szCs w:val="24"/>
        </w:rPr>
      </w:pPr>
      <w:r w:rsidRPr="00F5628C">
        <w:rPr>
          <w:rFonts w:ascii="Arial" w:hAnsi="Arial" w:cs="Arial"/>
          <w:b/>
          <w:sz w:val="24"/>
          <w:szCs w:val="24"/>
        </w:rPr>
        <w:t xml:space="preserve">POLÍTICA CANTONALQUE RESPALDA LA DECLARATORIA DEL CANTÓN DE SAN PABLO DE HEREDIA </w:t>
      </w:r>
      <w:bookmarkStart w:id="6" w:name="_Hlk522552305"/>
      <w:r w:rsidRPr="00F5628C">
        <w:rPr>
          <w:rFonts w:ascii="Arial" w:hAnsi="Arial" w:cs="Arial"/>
          <w:b/>
          <w:sz w:val="24"/>
          <w:szCs w:val="24"/>
        </w:rPr>
        <w:t>LIBRE DE CUALQUIER TIPO DE DISCRIMINACIÓN QUE DENIGRE Y MENOSCABE LA DIGNIDAD HUMANA</w:t>
      </w:r>
      <w:bookmarkEnd w:id="6"/>
    </w:p>
    <w:p w:rsidR="00F5628C" w:rsidRPr="00F5628C" w:rsidRDefault="00F5628C" w:rsidP="00F5628C">
      <w:pPr>
        <w:spacing w:after="0" w:line="360" w:lineRule="auto"/>
        <w:jc w:val="both"/>
        <w:rPr>
          <w:rFonts w:ascii="Arial" w:hAnsi="Arial" w:cs="Arial"/>
          <w:b/>
          <w:sz w:val="24"/>
          <w:szCs w:val="24"/>
        </w:rPr>
      </w:pPr>
      <w:r w:rsidRPr="00F5628C">
        <w:rPr>
          <w:rFonts w:ascii="Arial" w:hAnsi="Arial" w:cs="Arial"/>
          <w:b/>
          <w:sz w:val="24"/>
          <w:szCs w:val="24"/>
        </w:rPr>
        <w:t>ANTECEDENTES:</w:t>
      </w:r>
    </w:p>
    <w:p w:rsidR="00F5628C" w:rsidRPr="00F5628C" w:rsidRDefault="00F5628C" w:rsidP="00F5628C">
      <w:pPr>
        <w:spacing w:after="0" w:line="360" w:lineRule="auto"/>
        <w:jc w:val="both"/>
        <w:rPr>
          <w:rFonts w:ascii="Arial" w:hAnsi="Arial" w:cs="Arial"/>
          <w:sz w:val="24"/>
          <w:szCs w:val="24"/>
        </w:rPr>
      </w:pPr>
      <w:r w:rsidRPr="00F5628C">
        <w:rPr>
          <w:rFonts w:ascii="Arial" w:hAnsi="Arial" w:cs="Arial"/>
          <w:b/>
          <w:sz w:val="24"/>
          <w:szCs w:val="24"/>
        </w:rPr>
        <w:t>PRIMERO.</w:t>
      </w:r>
      <w:r w:rsidRPr="00F5628C">
        <w:rPr>
          <w:rFonts w:ascii="Arial" w:hAnsi="Arial" w:cs="Arial"/>
          <w:sz w:val="24"/>
          <w:szCs w:val="24"/>
        </w:rPr>
        <w:t xml:space="preserve"> Para junio del 2016, Yamileth Monterrey López, psicóloga, encargada de la Oficina de la Mujer de la Municipalidad de San Pablo de Heredia, que en lo sucesivo se denominaría Oficina de Desarrollo Social Inclusivo, había realizado gestiones para declarar al cantón de San Pablo libre de discriminación, que por diferentes razones no dieron resultado. </w:t>
      </w:r>
    </w:p>
    <w:p w:rsidR="00F5628C" w:rsidRPr="00F5628C" w:rsidRDefault="00F5628C" w:rsidP="00F5628C">
      <w:pPr>
        <w:spacing w:after="0" w:line="360" w:lineRule="auto"/>
        <w:jc w:val="both"/>
        <w:rPr>
          <w:rFonts w:ascii="Arial" w:hAnsi="Arial" w:cs="Arial"/>
          <w:sz w:val="24"/>
          <w:szCs w:val="24"/>
        </w:rPr>
      </w:pPr>
      <w:r w:rsidRPr="00F5628C">
        <w:rPr>
          <w:rFonts w:ascii="Arial" w:hAnsi="Arial" w:cs="Arial"/>
          <w:b/>
          <w:sz w:val="24"/>
          <w:szCs w:val="24"/>
        </w:rPr>
        <w:t>SEGUNDO.</w:t>
      </w:r>
      <w:r w:rsidRPr="00F5628C">
        <w:rPr>
          <w:rFonts w:ascii="Arial" w:hAnsi="Arial" w:cs="Arial"/>
          <w:sz w:val="24"/>
          <w:szCs w:val="24"/>
        </w:rPr>
        <w:t xml:space="preserve"> Debido a los esfuerzos infructuosos, la Licda. Monterrey solicitó apoyo a la Red Cantonal para la Prevención y Atención de la Violencia, representada en ese momento por la educadora Olga Jiménez Carmona, para pedir un espacio al Concejo Municipal en una de sus sesiones, con el fin de presentar la importancia de la declaratoria del cantón de San Pablo de Heredia como libre de discriminación. </w:t>
      </w:r>
    </w:p>
    <w:p w:rsidR="00F5628C" w:rsidRPr="00F5628C" w:rsidRDefault="00F5628C" w:rsidP="00F5628C">
      <w:pPr>
        <w:spacing w:after="0" w:line="360" w:lineRule="auto"/>
        <w:jc w:val="both"/>
        <w:rPr>
          <w:rFonts w:ascii="Arial" w:hAnsi="Arial" w:cs="Arial"/>
          <w:sz w:val="24"/>
          <w:szCs w:val="24"/>
        </w:rPr>
      </w:pPr>
      <w:r w:rsidRPr="00F5628C">
        <w:rPr>
          <w:rFonts w:ascii="Arial" w:hAnsi="Arial" w:cs="Arial"/>
          <w:sz w:val="24"/>
          <w:szCs w:val="24"/>
        </w:rPr>
        <w:t xml:space="preserve">Después de solicitar el espacio, se pidió apoyo gratuito a la organización Centro de Investigación y Promoción para América Central de Derechos Humanos (CIPAC), para que diera acompañamiento a la petición de la declaratoria y su presentación ante el Concejo; para que fuera expuesta de manera fundamentada, sobre todo de la perspectiva de derechos humanos e inclusión, ante el Concejo Municipal. </w:t>
      </w:r>
    </w:p>
    <w:p w:rsidR="00F5628C" w:rsidRPr="00F5628C" w:rsidRDefault="00F5628C" w:rsidP="00F5628C">
      <w:pPr>
        <w:spacing w:after="0" w:line="360" w:lineRule="auto"/>
        <w:jc w:val="both"/>
        <w:rPr>
          <w:rFonts w:ascii="Arial" w:hAnsi="Arial" w:cs="Arial"/>
          <w:sz w:val="24"/>
          <w:szCs w:val="24"/>
        </w:rPr>
      </w:pPr>
      <w:r w:rsidRPr="00F5628C">
        <w:rPr>
          <w:rFonts w:ascii="Arial" w:hAnsi="Arial" w:cs="Arial"/>
          <w:b/>
          <w:sz w:val="24"/>
          <w:szCs w:val="24"/>
        </w:rPr>
        <w:lastRenderedPageBreak/>
        <w:t>TERCERO.</w:t>
      </w:r>
      <w:r w:rsidRPr="00F5628C">
        <w:rPr>
          <w:rFonts w:ascii="Arial" w:hAnsi="Arial" w:cs="Arial"/>
          <w:sz w:val="24"/>
          <w:szCs w:val="24"/>
        </w:rPr>
        <w:t xml:space="preserve"> El día 28 de agosto del 2017, durante la sesión ordinaria  N°35-17 del Concejo Municipal, se concedió el espacio para presentar la solicitud de la declaratoria. De esta manera, Yamileth Monterrey, en representación del Área de Desarrollo Inclusivo de la municipalidad, y Olga Jiménez, en representación de la Red Cantonal para la Prevención y Atención de la Violencia, expusieron la necesidad de la declaratoria para el cantón.</w:t>
      </w:r>
    </w:p>
    <w:p w:rsidR="00F5628C" w:rsidRPr="00F5628C" w:rsidRDefault="00F5628C" w:rsidP="00F5628C">
      <w:pPr>
        <w:spacing w:after="0" w:line="360" w:lineRule="auto"/>
        <w:jc w:val="both"/>
        <w:rPr>
          <w:rFonts w:ascii="Arial" w:hAnsi="Arial" w:cs="Arial"/>
          <w:sz w:val="24"/>
          <w:szCs w:val="24"/>
        </w:rPr>
      </w:pPr>
      <w:r w:rsidRPr="00F5628C">
        <w:rPr>
          <w:rFonts w:ascii="Arial" w:hAnsi="Arial" w:cs="Arial"/>
          <w:sz w:val="24"/>
          <w:szCs w:val="24"/>
        </w:rPr>
        <w:t xml:space="preserve">Daniela Bolaños Torres, representante del CIPAC, desarrolló una justificación del porqué la declaratoria es importante de cara al cumplimiento de la normativa internacional y nacional del respeto a los derechos humanos, desde las esferas locales. Lo anterior, destacó, porque estos espacios son parte esencial de la cotidianidad de las personas; por lo que en las interacciones que se hacen en ellos, se debe velar por el respeto de la dignidad humana. En la exposición se mencionaron algunos logros a nivel internacional y nacional en el tema de </w:t>
      </w:r>
      <w:proofErr w:type="spellStart"/>
      <w:r w:rsidRPr="00F5628C">
        <w:rPr>
          <w:rFonts w:ascii="Arial" w:hAnsi="Arial" w:cs="Arial"/>
          <w:sz w:val="24"/>
          <w:szCs w:val="24"/>
        </w:rPr>
        <w:t>inclusividad</w:t>
      </w:r>
      <w:proofErr w:type="spellEnd"/>
      <w:r w:rsidRPr="00F5628C">
        <w:rPr>
          <w:rFonts w:ascii="Arial" w:hAnsi="Arial" w:cs="Arial"/>
          <w:sz w:val="24"/>
          <w:szCs w:val="24"/>
        </w:rPr>
        <w:t xml:space="preserve"> y el respeto a la diversidad humana en todas sus representaciones. Asimismo, se nombraron esfuerzos a nivel local donde otras municipalidades del país han hecho esta declaratorias, aparejadas de una política integral que las respalde; ya que se insistió que no basta con solo hacer una declaratoria, si no se desarrollan acciones para cumplirla. </w:t>
      </w:r>
    </w:p>
    <w:p w:rsidR="00F5628C" w:rsidRPr="00F5628C" w:rsidRDefault="00F5628C" w:rsidP="00F5628C">
      <w:pPr>
        <w:spacing w:after="0" w:line="360" w:lineRule="auto"/>
        <w:jc w:val="both"/>
        <w:rPr>
          <w:rFonts w:ascii="Arial" w:hAnsi="Arial" w:cs="Arial"/>
          <w:sz w:val="24"/>
          <w:szCs w:val="24"/>
        </w:rPr>
      </w:pPr>
      <w:r w:rsidRPr="00F5628C">
        <w:rPr>
          <w:rFonts w:ascii="Arial" w:hAnsi="Arial" w:cs="Arial"/>
          <w:sz w:val="24"/>
          <w:szCs w:val="24"/>
        </w:rPr>
        <w:t xml:space="preserve">De esta manera, se explicó la pertinencia de que el cantón de San Pablo de Heredia, siguiera estas acciones como un insumo para su fortalecimiento y el del cantón, así como para promover una mejor cultura de paz y el respeto de todas las personas, sin distinción. </w:t>
      </w:r>
    </w:p>
    <w:p w:rsidR="00F5628C" w:rsidRPr="00F5628C" w:rsidRDefault="00F5628C" w:rsidP="00F5628C">
      <w:pPr>
        <w:spacing w:after="0" w:line="360" w:lineRule="auto"/>
        <w:jc w:val="both"/>
        <w:rPr>
          <w:rFonts w:ascii="Arial" w:hAnsi="Arial" w:cs="Arial"/>
          <w:sz w:val="24"/>
          <w:szCs w:val="24"/>
        </w:rPr>
      </w:pPr>
      <w:r w:rsidRPr="00F5628C">
        <w:rPr>
          <w:rFonts w:ascii="Arial" w:hAnsi="Arial" w:cs="Arial"/>
          <w:b/>
          <w:sz w:val="24"/>
          <w:szCs w:val="24"/>
        </w:rPr>
        <w:t>CUARTO.</w:t>
      </w:r>
      <w:r w:rsidRPr="00F5628C">
        <w:rPr>
          <w:rFonts w:ascii="Arial" w:hAnsi="Arial" w:cs="Arial"/>
          <w:sz w:val="24"/>
          <w:szCs w:val="24"/>
        </w:rPr>
        <w:t xml:space="preserve"> Producto de la exposición, el Concejo Municipal declara al Cantón de San Pablo de Heredia libre de cualquier tipo de discriminación que denigre y menoscabe la dignidad humana, por medio del ACUERDO UNÁNIME N°391-17, durante la sesión ordinaria mencionada.</w:t>
      </w:r>
    </w:p>
    <w:p w:rsidR="00F5628C" w:rsidRPr="0001400E" w:rsidRDefault="00F5628C" w:rsidP="0001400E">
      <w:pPr>
        <w:spacing w:after="0" w:line="360" w:lineRule="auto"/>
        <w:jc w:val="both"/>
        <w:rPr>
          <w:rFonts w:ascii="Arial" w:hAnsi="Arial" w:cs="Arial"/>
          <w:sz w:val="24"/>
          <w:szCs w:val="24"/>
        </w:rPr>
      </w:pPr>
      <w:r w:rsidRPr="00F5628C">
        <w:rPr>
          <w:rFonts w:ascii="Arial" w:hAnsi="Arial" w:cs="Arial"/>
          <w:b/>
          <w:sz w:val="24"/>
          <w:szCs w:val="24"/>
        </w:rPr>
        <w:t>QUINTO.</w:t>
      </w:r>
      <w:r w:rsidRPr="00F5628C">
        <w:rPr>
          <w:rFonts w:ascii="Arial" w:hAnsi="Arial" w:cs="Arial"/>
          <w:sz w:val="24"/>
          <w:szCs w:val="24"/>
        </w:rPr>
        <w:t xml:space="preserve"> De conformidad con la declaratoria del cantón de San Pablo como libre de cualquier tipo de discriminación, se elaboró una Política Cantonal para respaldar e implementar acciones para verla por su cumplimiento. Esta política fue desarrollada por la politóloga Daniela Bolaños Torres del CIPAC y la psicóloga Yamileth Monterrey, del área de desarrollo social inclusivo de la municipalidad de San Pablo, con la colaboración de la educadora Olga Jiménez Carmona y revisión de la abogada de la municipalidad, Pamela Cruz.</w:t>
      </w:r>
    </w:p>
    <w:p w:rsidR="00F5628C" w:rsidRPr="00F5628C" w:rsidRDefault="00F5628C" w:rsidP="00F5628C">
      <w:pPr>
        <w:spacing w:after="0" w:line="360" w:lineRule="auto"/>
        <w:jc w:val="center"/>
        <w:rPr>
          <w:rFonts w:ascii="Arial" w:hAnsi="Arial" w:cs="Arial"/>
          <w:b/>
          <w:sz w:val="24"/>
          <w:szCs w:val="24"/>
        </w:rPr>
      </w:pPr>
      <w:r w:rsidRPr="00F5628C">
        <w:rPr>
          <w:rFonts w:ascii="Arial" w:hAnsi="Arial" w:cs="Arial"/>
          <w:b/>
          <w:sz w:val="24"/>
          <w:szCs w:val="24"/>
        </w:rPr>
        <w:lastRenderedPageBreak/>
        <w:t>CONSIDERANDO:</w:t>
      </w:r>
    </w:p>
    <w:p w:rsidR="00F5628C" w:rsidRPr="00F5628C" w:rsidRDefault="00F5628C" w:rsidP="00F5628C">
      <w:pPr>
        <w:numPr>
          <w:ilvl w:val="0"/>
          <w:numId w:val="54"/>
        </w:numPr>
        <w:spacing w:after="0" w:line="360" w:lineRule="auto"/>
        <w:contextualSpacing/>
        <w:jc w:val="both"/>
        <w:rPr>
          <w:rFonts w:ascii="Arial" w:eastAsia="Times New Roman" w:hAnsi="Arial" w:cs="Arial"/>
          <w:sz w:val="24"/>
          <w:szCs w:val="24"/>
          <w:lang w:val="es-ES_tradnl" w:eastAsia="es-ES_tradnl"/>
        </w:rPr>
      </w:pPr>
      <w:r w:rsidRPr="00F5628C">
        <w:rPr>
          <w:rFonts w:ascii="Arial" w:eastAsia="Times New Roman" w:hAnsi="Arial" w:cs="Arial"/>
          <w:sz w:val="24"/>
          <w:szCs w:val="24"/>
          <w:lang w:val="es-ES_tradnl" w:eastAsia="es-ES_tradnl"/>
        </w:rPr>
        <w:t>Que la Constitución Política en el artículo 170, así como el Código Municipal en su artículo 4, consagran la autonomía política administrativa de los Gobiernos Locales, como las legítimas estructuras de gobierno en todos los cantones del país.</w:t>
      </w:r>
    </w:p>
    <w:p w:rsidR="00F5628C" w:rsidRPr="00F5628C" w:rsidRDefault="00F5628C" w:rsidP="00F5628C">
      <w:pPr>
        <w:numPr>
          <w:ilvl w:val="0"/>
          <w:numId w:val="54"/>
        </w:numPr>
        <w:spacing w:after="0" w:line="360" w:lineRule="auto"/>
        <w:contextualSpacing/>
        <w:jc w:val="both"/>
        <w:rPr>
          <w:rFonts w:ascii="Arial" w:eastAsia="Times New Roman" w:hAnsi="Arial" w:cs="Arial"/>
          <w:sz w:val="24"/>
          <w:szCs w:val="24"/>
          <w:lang w:val="es-ES_tradnl" w:eastAsia="es-ES_tradnl"/>
        </w:rPr>
      </w:pPr>
      <w:r w:rsidRPr="00F5628C">
        <w:rPr>
          <w:rFonts w:ascii="Arial" w:eastAsia="Times New Roman" w:hAnsi="Arial" w:cs="Arial"/>
          <w:sz w:val="24"/>
          <w:szCs w:val="24"/>
          <w:lang w:val="es-ES_tradnl" w:eastAsia="es-ES_tradnl"/>
        </w:rPr>
        <w:t>Que con base en el artículo 13, inciso a, de ese mismo cuerpo legal, los Concejos Municipales tienen la potestad legal y legítima de definir los rasgos fundamentales de las políticas públicas locales, en términos del desarrollo humano de los munícipes y en atención al Estado de Derecho que regula la convivencia social de Costa Rica.</w:t>
      </w:r>
    </w:p>
    <w:p w:rsidR="00F5628C" w:rsidRPr="00F5628C" w:rsidRDefault="00F5628C" w:rsidP="00F5628C">
      <w:pPr>
        <w:numPr>
          <w:ilvl w:val="0"/>
          <w:numId w:val="54"/>
        </w:numPr>
        <w:spacing w:after="0" w:line="360" w:lineRule="auto"/>
        <w:contextualSpacing/>
        <w:jc w:val="both"/>
        <w:rPr>
          <w:rFonts w:ascii="Arial" w:eastAsia="Times New Roman" w:hAnsi="Arial" w:cs="Arial"/>
          <w:sz w:val="24"/>
          <w:szCs w:val="24"/>
          <w:lang w:val="es-ES_tradnl" w:eastAsia="es-ES_tradnl"/>
        </w:rPr>
      </w:pPr>
      <w:r w:rsidRPr="00F5628C">
        <w:rPr>
          <w:rFonts w:ascii="Arial" w:eastAsia="Times New Roman" w:hAnsi="Arial" w:cs="Arial"/>
          <w:sz w:val="24"/>
          <w:szCs w:val="24"/>
          <w:lang w:val="es-ES_tradnl" w:eastAsia="es-ES_tradnl"/>
        </w:rPr>
        <w:t>Que nuestra sociedad se ha caracterizado históricamente por la defensa de los derechos humanos fundamentales, regulados en diferentes instrumentos del derecho internacional, y que esta senda en su desarrollo político y jurídico, ha sido punta de lanza en la promoción del desarrollo humano de sus habitantes.</w:t>
      </w:r>
    </w:p>
    <w:p w:rsidR="00F5628C" w:rsidRPr="00F5628C" w:rsidRDefault="00F5628C" w:rsidP="00F5628C">
      <w:pPr>
        <w:numPr>
          <w:ilvl w:val="0"/>
          <w:numId w:val="54"/>
        </w:numPr>
        <w:spacing w:after="0" w:line="360" w:lineRule="auto"/>
        <w:contextualSpacing/>
        <w:jc w:val="both"/>
        <w:rPr>
          <w:rFonts w:ascii="Arial" w:eastAsia="Times New Roman" w:hAnsi="Arial" w:cs="Arial"/>
          <w:sz w:val="24"/>
          <w:szCs w:val="24"/>
          <w:lang w:val="es-ES_tradnl" w:eastAsia="es-ES_tradnl"/>
        </w:rPr>
      </w:pPr>
      <w:r w:rsidRPr="00F5628C">
        <w:rPr>
          <w:rFonts w:ascii="Arial" w:eastAsia="Times New Roman" w:hAnsi="Arial" w:cs="Arial"/>
          <w:sz w:val="24"/>
          <w:szCs w:val="24"/>
          <w:lang w:val="es-ES_tradnl" w:eastAsia="es-ES_tradnl"/>
        </w:rPr>
        <w:t>Que en diferentes instrumentos internacionales del campo de los Derechos Humanos, desde la Declaración Universal de los Derechos del Hombre, así como todo el Sistema Interamericano de Derechos Humanos (todos avalados y ratificados por el Estado costarricense); se prohíbe la discriminación por edad, color, etnia, nacionalidad, situación laboral, religión, condición física o psicológica, género, orientación de género y preferencia sexual, entre otras.</w:t>
      </w:r>
    </w:p>
    <w:p w:rsidR="00F5628C" w:rsidRPr="00F5628C" w:rsidRDefault="00F5628C" w:rsidP="00F5628C">
      <w:pPr>
        <w:numPr>
          <w:ilvl w:val="0"/>
          <w:numId w:val="54"/>
        </w:numPr>
        <w:spacing w:after="0" w:line="360" w:lineRule="auto"/>
        <w:contextualSpacing/>
        <w:jc w:val="both"/>
        <w:rPr>
          <w:rFonts w:ascii="Arial" w:eastAsia="Times New Roman" w:hAnsi="Arial" w:cs="Arial"/>
          <w:sz w:val="24"/>
          <w:szCs w:val="24"/>
          <w:lang w:val="es-ES_tradnl" w:eastAsia="es-ES_tradnl"/>
        </w:rPr>
      </w:pPr>
      <w:r w:rsidRPr="00F5628C">
        <w:rPr>
          <w:rFonts w:ascii="Arial" w:eastAsia="Times New Roman" w:hAnsi="Arial" w:cs="Arial"/>
          <w:sz w:val="24"/>
          <w:szCs w:val="24"/>
          <w:lang w:val="es-ES_tradnl" w:eastAsia="es-ES_tradnl"/>
        </w:rPr>
        <w:t>Que las autoridades administrativas y políticas de la Municipalidad de San Pablo de Heredia, representadas en este acto por la Alcaldía Municipal y los regidores integrantes del Concejo Municipal de este cantón, se adscriben plenamente a la intención de los instrumentos internacionales señalados, que prohíben toda forma de discriminación, según lo indicado en el considerando III.</w:t>
      </w:r>
    </w:p>
    <w:p w:rsidR="00F5628C" w:rsidRPr="00F5628C" w:rsidRDefault="00F5628C" w:rsidP="00F5628C">
      <w:pPr>
        <w:numPr>
          <w:ilvl w:val="0"/>
          <w:numId w:val="54"/>
        </w:numPr>
        <w:spacing w:after="0" w:line="360" w:lineRule="auto"/>
        <w:contextualSpacing/>
        <w:jc w:val="both"/>
        <w:rPr>
          <w:rFonts w:ascii="Arial" w:eastAsia="Times New Roman" w:hAnsi="Arial" w:cs="Arial"/>
          <w:sz w:val="24"/>
          <w:szCs w:val="24"/>
          <w:lang w:val="es-ES_tradnl" w:eastAsia="es-ES_tradnl"/>
        </w:rPr>
      </w:pPr>
      <w:r w:rsidRPr="00F5628C">
        <w:rPr>
          <w:rFonts w:ascii="Arial" w:eastAsia="Times New Roman" w:hAnsi="Arial" w:cs="Arial"/>
          <w:sz w:val="24"/>
          <w:szCs w:val="24"/>
          <w:lang w:val="es-ES_tradnl" w:eastAsia="es-ES_tradnl"/>
        </w:rPr>
        <w:t>Que la lucha en contra de toda forma de discriminación en el cantón de San Pablo de Heredia, debe ser una manifestación del respeto absoluto de todas las diferencias que representan a sus munícipes, y de la condición de su dignidad humana, siempre y cuando sus conductas sean congruentes a las normas del estado de derecho que las tutela.</w:t>
      </w:r>
    </w:p>
    <w:p w:rsidR="00F5628C" w:rsidRPr="00F5628C" w:rsidRDefault="00F5628C" w:rsidP="0001400E">
      <w:pPr>
        <w:pStyle w:val="Sinespaciado"/>
        <w:rPr>
          <w:lang w:val="es-ES_tradnl" w:eastAsia="es-ES_tradnl"/>
        </w:rPr>
      </w:pPr>
    </w:p>
    <w:p w:rsidR="00F5628C" w:rsidRPr="00F5628C" w:rsidRDefault="00F5628C" w:rsidP="00F5628C">
      <w:pPr>
        <w:widowControl w:val="0"/>
        <w:autoSpaceDE w:val="0"/>
        <w:autoSpaceDN w:val="0"/>
        <w:spacing w:after="0" w:line="360" w:lineRule="auto"/>
        <w:ind w:right="315"/>
        <w:jc w:val="both"/>
        <w:outlineLvl w:val="0"/>
        <w:rPr>
          <w:rFonts w:ascii="Arial" w:eastAsia="Times New Roman" w:hAnsi="Arial" w:cs="Arial"/>
          <w:b/>
          <w:bCs/>
          <w:sz w:val="24"/>
          <w:szCs w:val="24"/>
          <w:lang w:eastAsia="es-CR" w:bidi="es-CR"/>
        </w:rPr>
      </w:pPr>
      <w:r w:rsidRPr="00F5628C">
        <w:rPr>
          <w:rFonts w:ascii="Arial" w:eastAsia="Times New Roman" w:hAnsi="Arial" w:cs="Arial"/>
          <w:b/>
          <w:bCs/>
          <w:sz w:val="24"/>
          <w:szCs w:val="24"/>
          <w:lang w:eastAsia="es-CR" w:bidi="es-CR"/>
        </w:rPr>
        <w:lastRenderedPageBreak/>
        <w:t>Por tanto, con fundamento en lo anteriormente expuesto así como el mandato municipal de velar por los intereses de la comunidad del cantón de San Pablo de Heredia, se determina:</w:t>
      </w:r>
    </w:p>
    <w:p w:rsidR="00F5628C" w:rsidRPr="00F5628C" w:rsidRDefault="00F5628C" w:rsidP="0001400E">
      <w:pPr>
        <w:pStyle w:val="Sinespaciado"/>
        <w:rPr>
          <w:lang w:val="es-ES_tradnl" w:eastAsia="es-ES_tradnl"/>
        </w:rPr>
      </w:pPr>
    </w:p>
    <w:p w:rsidR="00F5628C" w:rsidRPr="00F5628C" w:rsidRDefault="00F5628C" w:rsidP="00F5628C">
      <w:pPr>
        <w:widowControl w:val="0"/>
        <w:autoSpaceDE w:val="0"/>
        <w:autoSpaceDN w:val="0"/>
        <w:spacing w:after="0" w:line="360" w:lineRule="auto"/>
        <w:ind w:right="315"/>
        <w:jc w:val="center"/>
        <w:outlineLvl w:val="0"/>
        <w:rPr>
          <w:rFonts w:ascii="Arial" w:eastAsia="Times New Roman" w:hAnsi="Arial" w:cs="Arial"/>
          <w:b/>
          <w:bCs/>
          <w:sz w:val="24"/>
          <w:szCs w:val="24"/>
          <w:lang w:eastAsia="es-CR" w:bidi="es-CR"/>
        </w:rPr>
      </w:pPr>
      <w:r w:rsidRPr="00F5628C">
        <w:rPr>
          <w:rFonts w:ascii="Arial" w:eastAsia="Times New Roman" w:hAnsi="Arial" w:cs="Arial"/>
          <w:b/>
          <w:bCs/>
          <w:sz w:val="24"/>
          <w:szCs w:val="24"/>
          <w:lang w:eastAsia="es-CR" w:bidi="es-CR"/>
        </w:rPr>
        <w:t>Política municipal del cantón de San Pablo de Heredia contra la discriminación</w:t>
      </w:r>
    </w:p>
    <w:p w:rsidR="00F5628C" w:rsidRPr="00F5628C" w:rsidRDefault="00F5628C" w:rsidP="00F5628C">
      <w:pPr>
        <w:widowControl w:val="0"/>
        <w:autoSpaceDE w:val="0"/>
        <w:autoSpaceDN w:val="0"/>
        <w:spacing w:after="0" w:line="360" w:lineRule="auto"/>
        <w:ind w:right="135"/>
        <w:jc w:val="both"/>
        <w:rPr>
          <w:rFonts w:ascii="Arial" w:eastAsia="Times New Roman" w:hAnsi="Arial" w:cs="Arial"/>
          <w:sz w:val="24"/>
          <w:szCs w:val="24"/>
          <w:lang w:eastAsia="es-CR" w:bidi="es-CR"/>
        </w:rPr>
      </w:pPr>
      <w:r w:rsidRPr="00F5628C">
        <w:rPr>
          <w:rFonts w:ascii="Arial" w:eastAsia="Times New Roman" w:hAnsi="Arial" w:cs="Arial"/>
          <w:b/>
          <w:sz w:val="24"/>
          <w:szCs w:val="24"/>
          <w:lang w:eastAsia="es-CR" w:bidi="es-CR"/>
        </w:rPr>
        <w:t xml:space="preserve">Artículo 1° - Objetivo. </w:t>
      </w:r>
      <w:r w:rsidRPr="00F5628C">
        <w:rPr>
          <w:rFonts w:ascii="Arial" w:eastAsia="Times New Roman" w:hAnsi="Arial" w:cs="Arial"/>
          <w:sz w:val="24"/>
          <w:szCs w:val="24"/>
          <w:lang w:eastAsia="es-CR" w:bidi="es-CR"/>
        </w:rPr>
        <w:t xml:space="preserve">Erradicar toda forma de discriminación por edad, color, etnia, sexo, nacionalidad, religión, condición física o psicológica, género y orientación sexual, o cualquier otra circunstancia que se preste como justificación de actos de esta naturaleza. Lo anterior, en aras del mejoramiento de la convivencia social, la tolerancia y el respeto a las diferencias entre los y las munícipes de este cantón. </w:t>
      </w:r>
    </w:p>
    <w:p w:rsidR="00F5628C" w:rsidRPr="00F5628C" w:rsidRDefault="00F5628C" w:rsidP="00F5628C">
      <w:pPr>
        <w:widowControl w:val="0"/>
        <w:autoSpaceDE w:val="0"/>
        <w:autoSpaceDN w:val="0"/>
        <w:spacing w:after="0" w:line="360" w:lineRule="auto"/>
        <w:ind w:right="135"/>
        <w:jc w:val="both"/>
        <w:rPr>
          <w:rFonts w:ascii="Arial" w:eastAsia="Times New Roman" w:hAnsi="Arial" w:cs="Arial"/>
          <w:sz w:val="24"/>
          <w:szCs w:val="24"/>
          <w:lang w:eastAsia="es-CR" w:bidi="es-CR"/>
        </w:rPr>
      </w:pPr>
      <w:r w:rsidRPr="00F5628C">
        <w:rPr>
          <w:rFonts w:ascii="Arial" w:eastAsia="Times New Roman" w:hAnsi="Arial" w:cs="Arial"/>
          <w:b/>
          <w:sz w:val="24"/>
          <w:szCs w:val="24"/>
          <w:lang w:eastAsia="es-CR" w:bidi="es-CR"/>
        </w:rPr>
        <w:t xml:space="preserve">Artículo 2° - Ámbito de Aplicación. </w:t>
      </w:r>
      <w:r w:rsidRPr="00F5628C">
        <w:rPr>
          <w:rFonts w:ascii="Arial" w:eastAsia="Times New Roman" w:hAnsi="Arial" w:cs="Arial"/>
          <w:sz w:val="24"/>
          <w:szCs w:val="24"/>
          <w:lang w:eastAsia="es-CR" w:bidi="es-CR"/>
        </w:rPr>
        <w:t xml:space="preserve">La presente Política se aplica con el fin de atender actos discriminatorios, así como procurar no generarlos desde la municipalidad, según lo señalado en el artículo primero. </w:t>
      </w:r>
    </w:p>
    <w:p w:rsidR="00F5628C" w:rsidRPr="00F5628C" w:rsidRDefault="00F5628C" w:rsidP="00F5628C">
      <w:pPr>
        <w:widowControl w:val="0"/>
        <w:autoSpaceDE w:val="0"/>
        <w:autoSpaceDN w:val="0"/>
        <w:spacing w:after="0" w:line="360" w:lineRule="auto"/>
        <w:ind w:right="135"/>
        <w:jc w:val="both"/>
        <w:rPr>
          <w:rFonts w:ascii="Arial" w:eastAsia="Times New Roman" w:hAnsi="Arial" w:cs="Arial"/>
          <w:sz w:val="24"/>
          <w:szCs w:val="24"/>
          <w:lang w:eastAsia="es-CR" w:bidi="es-CR"/>
        </w:rPr>
      </w:pPr>
      <w:r w:rsidRPr="00F5628C">
        <w:rPr>
          <w:rFonts w:ascii="Arial" w:eastAsia="Times New Roman" w:hAnsi="Arial" w:cs="Arial"/>
          <w:sz w:val="24"/>
          <w:szCs w:val="24"/>
          <w:lang w:eastAsia="es-CR" w:bidi="es-CR"/>
        </w:rPr>
        <w:t>Está dirigida a la atención de todos los y las munícipes que integran el cantón, así como los (as) funcionarios (as) de la Municipalidad de San Pablo de Heredia, cualquiera que sea su puesto de trabajo, y sobre las personas físicas y jurídicas, sean entes gubernamentales, empresas u organizaciones no gubernamentales, que tengan algún tipo de relación de trabajo, cooperación, ayuda o servicios con la municipalidad; quienes además deben velar por su cumplimiento.</w:t>
      </w:r>
    </w:p>
    <w:p w:rsidR="00F5628C" w:rsidRPr="00F5628C" w:rsidRDefault="00F5628C" w:rsidP="00F5628C">
      <w:pPr>
        <w:widowControl w:val="0"/>
        <w:autoSpaceDE w:val="0"/>
        <w:autoSpaceDN w:val="0"/>
        <w:spacing w:after="0" w:line="360" w:lineRule="auto"/>
        <w:ind w:right="135"/>
        <w:jc w:val="both"/>
        <w:rPr>
          <w:rFonts w:ascii="Arial" w:eastAsia="Times New Roman" w:hAnsi="Arial" w:cs="Arial"/>
          <w:sz w:val="24"/>
          <w:szCs w:val="24"/>
          <w:lang w:eastAsia="es-CR" w:bidi="es-CR"/>
        </w:rPr>
      </w:pPr>
      <w:r w:rsidRPr="00F5628C">
        <w:rPr>
          <w:rFonts w:ascii="Arial" w:eastAsia="Times New Roman" w:hAnsi="Arial" w:cs="Arial"/>
          <w:b/>
          <w:sz w:val="24"/>
          <w:szCs w:val="24"/>
          <w:lang w:eastAsia="es-CR" w:bidi="es-CR"/>
        </w:rPr>
        <w:t>Artículo 3° - Marco legal</w:t>
      </w:r>
      <w:r w:rsidRPr="00F5628C">
        <w:rPr>
          <w:rFonts w:ascii="Arial" w:eastAsia="Times New Roman" w:hAnsi="Arial" w:cs="Arial"/>
          <w:sz w:val="24"/>
          <w:szCs w:val="24"/>
          <w:lang w:eastAsia="es-CR" w:bidi="es-CR"/>
        </w:rPr>
        <w:t>. Esta Política se inscribe en el marco normativo de la Municipalidad de San Pablo de Heredia, que es acorde con el ordenamiento jurídico Internacional y la Constitución Política de Costa Rica, respaldada por las distintas leyes, las políticas de Estado y los decretos ejecutivos vigentes en el país en el ámbito de los Derechos Humanos, que respaldaron la declaratoria del cantón como libre de discriminación.</w:t>
      </w:r>
    </w:p>
    <w:p w:rsidR="00F5628C" w:rsidRPr="00F5628C" w:rsidRDefault="00F5628C" w:rsidP="00F5628C">
      <w:pPr>
        <w:widowControl w:val="0"/>
        <w:autoSpaceDE w:val="0"/>
        <w:autoSpaceDN w:val="0"/>
        <w:spacing w:after="0" w:line="360" w:lineRule="auto"/>
        <w:ind w:right="135"/>
        <w:jc w:val="both"/>
        <w:rPr>
          <w:rFonts w:ascii="Arial" w:eastAsia="Times New Roman" w:hAnsi="Arial" w:cs="Arial"/>
          <w:sz w:val="24"/>
          <w:szCs w:val="24"/>
          <w:lang w:eastAsia="es-CR" w:bidi="es-CR"/>
        </w:rPr>
      </w:pPr>
      <w:r w:rsidRPr="00F5628C">
        <w:rPr>
          <w:rFonts w:ascii="Arial" w:eastAsia="Times New Roman" w:hAnsi="Arial" w:cs="Arial"/>
          <w:b/>
          <w:sz w:val="24"/>
          <w:szCs w:val="24"/>
          <w:lang w:eastAsia="es-CR" w:bidi="es-CR"/>
        </w:rPr>
        <w:t>Artículo 4° - Responsabilidad Municipal:</w:t>
      </w:r>
    </w:p>
    <w:p w:rsidR="00F5628C" w:rsidRPr="00F5628C" w:rsidRDefault="00F5628C" w:rsidP="00F5628C">
      <w:pPr>
        <w:numPr>
          <w:ilvl w:val="0"/>
          <w:numId w:val="55"/>
        </w:numPr>
        <w:spacing w:after="0" w:line="360" w:lineRule="auto"/>
        <w:ind w:left="284" w:firstLine="0"/>
        <w:contextualSpacing/>
        <w:jc w:val="both"/>
        <w:rPr>
          <w:rFonts w:ascii="Arial" w:eastAsia="Times New Roman" w:hAnsi="Arial" w:cs="Arial"/>
          <w:iCs/>
          <w:sz w:val="24"/>
          <w:szCs w:val="24"/>
          <w:lang w:val="es-ES_tradnl" w:eastAsia="es-ES_tradnl"/>
        </w:rPr>
      </w:pPr>
      <w:r w:rsidRPr="00F5628C">
        <w:rPr>
          <w:rFonts w:ascii="Arial" w:eastAsia="Times New Roman" w:hAnsi="Arial" w:cs="Arial"/>
          <w:sz w:val="24"/>
          <w:szCs w:val="24"/>
          <w:lang w:eastAsia="es-ES_tradnl"/>
        </w:rPr>
        <w:t xml:space="preserve">El </w:t>
      </w:r>
      <w:r w:rsidRPr="00F5628C">
        <w:rPr>
          <w:rFonts w:ascii="Arial" w:eastAsia="Times New Roman" w:hAnsi="Arial" w:cs="Arial"/>
          <w:sz w:val="24"/>
          <w:szCs w:val="24"/>
          <w:lang w:val="es-ES_tradnl" w:eastAsia="es-ES_tradnl"/>
        </w:rPr>
        <w:t xml:space="preserve">Gobierno Local de San Pablo de Heredia está llamado como autoridad estatal a promocionar la igualdad y la cultura de paz, inspirada en la no discriminación. Por ello, debe </w:t>
      </w:r>
      <w:proofErr w:type="spellStart"/>
      <w:r w:rsidRPr="00F5628C">
        <w:rPr>
          <w:rFonts w:ascii="Arial" w:eastAsia="Times New Roman" w:hAnsi="Arial" w:cs="Arial"/>
          <w:sz w:val="24"/>
          <w:szCs w:val="24"/>
          <w:lang w:val="es-ES_tradnl" w:eastAsia="es-ES_tradnl"/>
        </w:rPr>
        <w:t>transversalizar</w:t>
      </w:r>
      <w:proofErr w:type="spellEnd"/>
      <w:r w:rsidRPr="00F5628C">
        <w:rPr>
          <w:rFonts w:ascii="Arial" w:eastAsia="Times New Roman" w:hAnsi="Arial" w:cs="Arial"/>
          <w:sz w:val="24"/>
          <w:szCs w:val="24"/>
          <w:lang w:val="es-ES_tradnl" w:eastAsia="es-ES_tradnl"/>
        </w:rPr>
        <w:t xml:space="preserve"> en sus acciones la </w:t>
      </w:r>
      <w:proofErr w:type="spellStart"/>
      <w:r w:rsidRPr="00F5628C">
        <w:rPr>
          <w:rFonts w:ascii="Arial" w:eastAsia="Times New Roman" w:hAnsi="Arial" w:cs="Arial"/>
          <w:sz w:val="24"/>
          <w:szCs w:val="24"/>
          <w:lang w:val="es-ES_tradnl" w:eastAsia="es-ES_tradnl"/>
        </w:rPr>
        <w:t>inclusividad</w:t>
      </w:r>
      <w:proofErr w:type="spellEnd"/>
      <w:r w:rsidRPr="00F5628C">
        <w:rPr>
          <w:rFonts w:ascii="Arial" w:eastAsia="Times New Roman" w:hAnsi="Arial" w:cs="Arial"/>
          <w:sz w:val="24"/>
          <w:szCs w:val="24"/>
          <w:lang w:val="es-ES_tradnl" w:eastAsia="es-ES_tradnl"/>
        </w:rPr>
        <w:t xml:space="preserve"> que se contempla desde el artículo 1, de la Constitución Política de la República que señala que “</w:t>
      </w:r>
      <w:r w:rsidRPr="00F5628C">
        <w:rPr>
          <w:rFonts w:ascii="Arial" w:eastAsia="Times New Roman" w:hAnsi="Arial" w:cs="Arial"/>
          <w:b/>
          <w:sz w:val="24"/>
          <w:szCs w:val="24"/>
          <w:lang w:val="es-ES_tradnl" w:eastAsia="es-ES_tradnl"/>
        </w:rPr>
        <w:t xml:space="preserve">Costa Rica es una República democrática, libre, independiente, multiétnica y pluricultural” </w:t>
      </w:r>
      <w:r w:rsidRPr="00F5628C">
        <w:rPr>
          <w:rFonts w:ascii="Arial" w:eastAsia="Times New Roman" w:hAnsi="Arial" w:cs="Arial"/>
          <w:sz w:val="24"/>
          <w:szCs w:val="24"/>
          <w:lang w:val="es-ES_tradnl" w:eastAsia="es-ES_tradnl"/>
        </w:rPr>
        <w:t xml:space="preserve">y </w:t>
      </w:r>
      <w:r w:rsidRPr="00F5628C">
        <w:rPr>
          <w:rFonts w:ascii="Arial" w:eastAsia="Times New Roman" w:hAnsi="Arial" w:cs="Arial"/>
          <w:sz w:val="24"/>
          <w:szCs w:val="24"/>
          <w:lang w:val="es-ES_tradnl" w:eastAsia="es-ES_tradnl"/>
        </w:rPr>
        <w:lastRenderedPageBreak/>
        <w:t>responder al principio de igualdad de su a</w:t>
      </w:r>
      <w:r w:rsidRPr="00F5628C">
        <w:rPr>
          <w:rFonts w:ascii="Arial" w:eastAsia="Times New Roman" w:hAnsi="Arial" w:cs="Arial"/>
          <w:iCs/>
          <w:sz w:val="24"/>
          <w:szCs w:val="24"/>
          <w:lang w:val="es-ES_tradnl" w:eastAsia="es-ES_tradnl"/>
        </w:rPr>
        <w:t xml:space="preserve">rtículo 33 que establece </w:t>
      </w:r>
      <w:r w:rsidRPr="00F5628C">
        <w:rPr>
          <w:rFonts w:ascii="Arial" w:eastAsia="Times New Roman" w:hAnsi="Arial" w:cs="Arial"/>
          <w:b/>
          <w:iCs/>
          <w:sz w:val="24"/>
          <w:szCs w:val="24"/>
          <w:lang w:val="es-ES_tradnl" w:eastAsia="es-ES_tradnl"/>
        </w:rPr>
        <w:t>“Toda persona es igual ante la ley y no podrá practicarse discriminación alguna contraria a la dignidad humana</w:t>
      </w:r>
      <w:r w:rsidRPr="00F5628C">
        <w:rPr>
          <w:rFonts w:ascii="Arial" w:eastAsia="Times New Roman" w:hAnsi="Arial" w:cs="Arial"/>
          <w:iCs/>
          <w:sz w:val="24"/>
          <w:szCs w:val="24"/>
          <w:lang w:val="es-ES_tradnl" w:eastAsia="es-ES_tradnl"/>
        </w:rPr>
        <w:t>”.</w:t>
      </w:r>
    </w:p>
    <w:p w:rsidR="00F5628C" w:rsidRPr="00F5628C" w:rsidRDefault="00F5628C" w:rsidP="00F5628C">
      <w:pPr>
        <w:autoSpaceDE w:val="0"/>
        <w:autoSpaceDN w:val="0"/>
        <w:adjustRightInd w:val="0"/>
        <w:spacing w:after="0" w:line="360" w:lineRule="auto"/>
        <w:ind w:left="284"/>
        <w:contextualSpacing/>
        <w:jc w:val="both"/>
        <w:rPr>
          <w:rFonts w:ascii="Arial" w:eastAsia="Times New Roman" w:hAnsi="Arial" w:cs="Arial"/>
          <w:iCs/>
          <w:sz w:val="24"/>
          <w:szCs w:val="24"/>
          <w:lang w:val="es-ES_tradnl" w:eastAsia="es-ES_tradnl"/>
        </w:rPr>
      </w:pPr>
      <w:r w:rsidRPr="00F5628C">
        <w:rPr>
          <w:rFonts w:ascii="Arial" w:eastAsia="Times New Roman" w:hAnsi="Arial" w:cs="Arial"/>
          <w:sz w:val="24"/>
          <w:szCs w:val="24"/>
          <w:lang w:val="es-ES_tradnl" w:eastAsia="es-ES_tradnl"/>
        </w:rPr>
        <w:t>b. La municipalidad de San Pablo debe cumplir con lo estipulado en los diversos tratados internacionales y compromisos nacionales sobre Derechos Humanos y ser garante de su cumplimiento como parte del Estado y de la Sociedad</w:t>
      </w:r>
      <w:r w:rsidRPr="00F5628C">
        <w:rPr>
          <w:rFonts w:ascii="Arial" w:eastAsia="Times New Roman" w:hAnsi="Arial" w:cs="Arial"/>
          <w:sz w:val="24"/>
          <w:szCs w:val="24"/>
          <w:lang w:eastAsia="es-ES_tradnl"/>
        </w:rPr>
        <w:t>crear políticas públicas para proteger, promocionar y velar porque se cumplan los Derechos Humanos de todas las personas, sin hacer distingo de ningún tipo.</w:t>
      </w:r>
    </w:p>
    <w:p w:rsidR="00F5628C" w:rsidRPr="00F5628C" w:rsidRDefault="00F5628C" w:rsidP="00F5628C">
      <w:pPr>
        <w:autoSpaceDE w:val="0"/>
        <w:autoSpaceDN w:val="0"/>
        <w:adjustRightInd w:val="0"/>
        <w:spacing w:after="0" w:line="360" w:lineRule="auto"/>
        <w:ind w:left="284"/>
        <w:contextualSpacing/>
        <w:jc w:val="both"/>
        <w:rPr>
          <w:rFonts w:ascii="Arial" w:eastAsia="Times New Roman" w:hAnsi="Arial" w:cs="Arial"/>
          <w:iCs/>
          <w:sz w:val="24"/>
          <w:szCs w:val="24"/>
          <w:lang w:val="es-ES_tradnl" w:eastAsia="es-ES_tradnl"/>
        </w:rPr>
      </w:pPr>
      <w:r w:rsidRPr="00F5628C">
        <w:rPr>
          <w:rFonts w:ascii="Arial" w:eastAsia="Times New Roman" w:hAnsi="Arial" w:cs="Arial"/>
          <w:iCs/>
          <w:sz w:val="24"/>
          <w:szCs w:val="24"/>
          <w:lang w:val="es-ES_tradnl" w:eastAsia="es-ES_tradnl"/>
        </w:rPr>
        <w:t>c. La municipalidad de acuerdo a sus facultades y en razón de su compromiso en la declaratoria del cantón como libre de discriminación, debe generar acciones tendientes a informar a todos y todas los/as munícipes sobre los compromisos de esta política y debe brindar espacios formativos y críticos a sus funcionarios y funcionarias sobre temas de Derechos Humanos y no discriminación. La municipalidad tiene el compromiso de trabajar de manera interinstitucional e intermunicipal, para generar acciones en contra de actitudes discriminatorias.</w:t>
      </w:r>
    </w:p>
    <w:p w:rsidR="00F5628C" w:rsidRPr="00F5628C" w:rsidRDefault="00F5628C" w:rsidP="00F5628C">
      <w:pPr>
        <w:autoSpaceDE w:val="0"/>
        <w:autoSpaceDN w:val="0"/>
        <w:adjustRightInd w:val="0"/>
        <w:spacing w:after="0" w:line="360" w:lineRule="auto"/>
        <w:ind w:left="284"/>
        <w:jc w:val="both"/>
        <w:rPr>
          <w:rFonts w:ascii="Arial" w:hAnsi="Arial" w:cs="Arial"/>
          <w:iCs/>
          <w:sz w:val="24"/>
          <w:szCs w:val="24"/>
        </w:rPr>
      </w:pPr>
      <w:r w:rsidRPr="00F5628C">
        <w:rPr>
          <w:rFonts w:ascii="Arial" w:hAnsi="Arial" w:cs="Arial"/>
          <w:b/>
          <w:iCs/>
          <w:sz w:val="24"/>
          <w:szCs w:val="24"/>
        </w:rPr>
        <w:t xml:space="preserve">Artículo 5° Definiciones: </w:t>
      </w:r>
      <w:r w:rsidRPr="00F5628C">
        <w:rPr>
          <w:rFonts w:ascii="Arial" w:hAnsi="Arial" w:cs="Arial"/>
          <w:iCs/>
          <w:sz w:val="24"/>
          <w:szCs w:val="24"/>
        </w:rPr>
        <w:t xml:space="preserve">Para efectos de que la presente política institucional sea clara y transparente, los siguientes términos siguientes se conceptualizan de esta forma: </w:t>
      </w:r>
    </w:p>
    <w:p w:rsidR="00F5628C" w:rsidRPr="00F5628C" w:rsidRDefault="00F5628C" w:rsidP="00F5628C">
      <w:pPr>
        <w:numPr>
          <w:ilvl w:val="0"/>
          <w:numId w:val="53"/>
        </w:numPr>
        <w:autoSpaceDE w:val="0"/>
        <w:autoSpaceDN w:val="0"/>
        <w:adjustRightInd w:val="0"/>
        <w:spacing w:after="0" w:line="360" w:lineRule="auto"/>
        <w:contextualSpacing/>
        <w:jc w:val="both"/>
        <w:rPr>
          <w:rFonts w:ascii="Arial" w:eastAsia="Times New Roman" w:hAnsi="Arial" w:cs="Arial"/>
          <w:iCs/>
          <w:sz w:val="24"/>
          <w:szCs w:val="24"/>
          <w:lang w:val="es-ES_tradnl" w:eastAsia="es-ES_tradnl"/>
        </w:rPr>
      </w:pPr>
      <w:r w:rsidRPr="00F5628C">
        <w:rPr>
          <w:rFonts w:ascii="Arial" w:eastAsia="Times New Roman" w:hAnsi="Arial" w:cs="Arial"/>
          <w:b/>
          <w:iCs/>
          <w:sz w:val="24"/>
          <w:szCs w:val="24"/>
          <w:lang w:val="es-ES_tradnl" w:eastAsia="es-ES_tradnl"/>
        </w:rPr>
        <w:t>Discriminación:</w:t>
      </w:r>
      <w:r w:rsidRPr="00F5628C">
        <w:rPr>
          <w:rFonts w:ascii="Arial" w:eastAsia="Times New Roman" w:hAnsi="Arial" w:cs="Arial"/>
          <w:iCs/>
          <w:sz w:val="24"/>
          <w:szCs w:val="24"/>
          <w:lang w:val="es-ES_tradnl" w:eastAsia="es-ES_tradnl"/>
        </w:rPr>
        <w:t xml:space="preserve"> Toda distinción, exclusión, restricción o preferencia que atente directa o indirectamente contra los derechos e igualdad de oportunidades de las personas, que tenga por objeto o resultado menoscabar o anular el reconocimiento, goce o ejercicio en condiciones de igualdad de los derechos humanos y las libertades fundamentales en esferas políticas, económicas, sociales, culturales y civiles, de origen nacional, o en cualquier otra esfera.</w:t>
      </w:r>
    </w:p>
    <w:p w:rsidR="00F5628C" w:rsidRPr="00F5628C" w:rsidRDefault="00F5628C" w:rsidP="00F5628C">
      <w:pPr>
        <w:numPr>
          <w:ilvl w:val="0"/>
          <w:numId w:val="53"/>
        </w:numPr>
        <w:autoSpaceDE w:val="0"/>
        <w:autoSpaceDN w:val="0"/>
        <w:adjustRightInd w:val="0"/>
        <w:spacing w:after="0" w:line="360" w:lineRule="auto"/>
        <w:contextualSpacing/>
        <w:jc w:val="both"/>
        <w:rPr>
          <w:rFonts w:ascii="Arial" w:eastAsia="Times New Roman" w:hAnsi="Arial" w:cs="Arial"/>
          <w:iCs/>
          <w:sz w:val="24"/>
          <w:szCs w:val="24"/>
          <w:lang w:val="es-ES_tradnl" w:eastAsia="es-ES_tradnl"/>
        </w:rPr>
      </w:pPr>
      <w:r w:rsidRPr="00F5628C">
        <w:rPr>
          <w:rFonts w:ascii="Arial" w:eastAsia="Times New Roman" w:hAnsi="Arial" w:cs="Arial"/>
          <w:b/>
          <w:iCs/>
          <w:sz w:val="24"/>
          <w:szCs w:val="24"/>
          <w:lang w:val="es-ES_tradnl" w:eastAsia="es-ES_tradnl"/>
        </w:rPr>
        <w:t>Color:</w:t>
      </w:r>
      <w:r w:rsidRPr="00F5628C">
        <w:rPr>
          <w:rFonts w:ascii="Arial" w:eastAsia="Times New Roman" w:hAnsi="Arial" w:cs="Arial"/>
          <w:sz w:val="24"/>
          <w:szCs w:val="24"/>
          <w:lang w:val="es-ES_tradnl" w:eastAsia="es-ES_tradnl"/>
        </w:rPr>
        <w:t xml:space="preserve"> Se trata del color de la piel de la persona humana, cualquiera que sea este.</w:t>
      </w:r>
    </w:p>
    <w:p w:rsidR="00F5628C" w:rsidRPr="00F5628C" w:rsidRDefault="00F5628C" w:rsidP="00F5628C">
      <w:pPr>
        <w:numPr>
          <w:ilvl w:val="0"/>
          <w:numId w:val="53"/>
        </w:numPr>
        <w:autoSpaceDE w:val="0"/>
        <w:autoSpaceDN w:val="0"/>
        <w:adjustRightInd w:val="0"/>
        <w:spacing w:after="0" w:line="360" w:lineRule="auto"/>
        <w:contextualSpacing/>
        <w:jc w:val="both"/>
        <w:rPr>
          <w:rFonts w:ascii="Arial" w:eastAsia="Times New Roman" w:hAnsi="Arial" w:cs="Arial"/>
          <w:iCs/>
          <w:sz w:val="24"/>
          <w:szCs w:val="24"/>
          <w:lang w:val="es-ES_tradnl" w:eastAsia="es-ES_tradnl"/>
        </w:rPr>
      </w:pPr>
      <w:r w:rsidRPr="00F5628C">
        <w:rPr>
          <w:rFonts w:ascii="Arial" w:eastAsia="Times New Roman" w:hAnsi="Arial" w:cs="Arial"/>
          <w:b/>
          <w:iCs/>
          <w:sz w:val="24"/>
          <w:szCs w:val="24"/>
          <w:lang w:val="es-ES_tradnl" w:eastAsia="es-ES_tradnl"/>
        </w:rPr>
        <w:t xml:space="preserve">Etnia: </w:t>
      </w:r>
      <w:r w:rsidRPr="00F5628C">
        <w:rPr>
          <w:rFonts w:ascii="Arial" w:eastAsia="Times New Roman" w:hAnsi="Arial" w:cs="Arial"/>
          <w:sz w:val="24"/>
          <w:szCs w:val="24"/>
          <w:lang w:val="es-ES_tradnl" w:eastAsia="es-ES_tradnl"/>
        </w:rPr>
        <w:t>Corresponde con el grupo social y cultural al que se adscribe la persona humana y que remite a una construcción social antropológica arraigada en las tradiciones, la cultura y la historia de ese grupo social.</w:t>
      </w:r>
    </w:p>
    <w:p w:rsidR="00F5628C" w:rsidRPr="00F5628C" w:rsidRDefault="00F5628C" w:rsidP="00F5628C">
      <w:pPr>
        <w:numPr>
          <w:ilvl w:val="0"/>
          <w:numId w:val="53"/>
        </w:numPr>
        <w:autoSpaceDE w:val="0"/>
        <w:autoSpaceDN w:val="0"/>
        <w:adjustRightInd w:val="0"/>
        <w:spacing w:after="0" w:line="360" w:lineRule="auto"/>
        <w:contextualSpacing/>
        <w:jc w:val="both"/>
        <w:rPr>
          <w:rFonts w:ascii="Arial" w:eastAsia="Times New Roman" w:hAnsi="Arial" w:cs="Arial"/>
          <w:iCs/>
          <w:sz w:val="24"/>
          <w:szCs w:val="24"/>
          <w:lang w:val="es-ES_tradnl" w:eastAsia="es-ES_tradnl"/>
        </w:rPr>
      </w:pPr>
      <w:r w:rsidRPr="00F5628C">
        <w:rPr>
          <w:rFonts w:ascii="Arial" w:eastAsia="Times New Roman" w:hAnsi="Arial" w:cs="Arial"/>
          <w:b/>
          <w:iCs/>
          <w:sz w:val="24"/>
          <w:szCs w:val="24"/>
          <w:lang w:val="es-ES_tradnl" w:eastAsia="es-ES_tradnl"/>
        </w:rPr>
        <w:t>Edad:</w:t>
      </w:r>
      <w:r w:rsidRPr="00F5628C">
        <w:rPr>
          <w:rFonts w:ascii="Arial" w:eastAsia="Times New Roman" w:hAnsi="Arial" w:cs="Arial"/>
          <w:iCs/>
          <w:sz w:val="24"/>
          <w:szCs w:val="24"/>
          <w:lang w:val="es-ES_tradnl" w:eastAsia="es-ES_tradnl"/>
        </w:rPr>
        <w:t xml:space="preserve"> Refiere a la edad en años o según la etapa de la vida de la persona humana, desde el momento de la concepción hasta su muerte natural, sea que se </w:t>
      </w:r>
      <w:r w:rsidRPr="00F5628C">
        <w:rPr>
          <w:rFonts w:ascii="Arial" w:eastAsia="Times New Roman" w:hAnsi="Arial" w:cs="Arial"/>
          <w:iCs/>
          <w:sz w:val="24"/>
          <w:szCs w:val="24"/>
          <w:lang w:val="es-ES_tradnl" w:eastAsia="es-ES_tradnl"/>
        </w:rPr>
        <w:lastRenderedPageBreak/>
        <w:t>trate de la etapa de gestación, la niñez, la adolescencia, la juventud, la madurez, la adultez y la adultez mayor.</w:t>
      </w:r>
    </w:p>
    <w:p w:rsidR="00F5628C" w:rsidRPr="00F5628C" w:rsidRDefault="00F5628C" w:rsidP="00F5628C">
      <w:pPr>
        <w:numPr>
          <w:ilvl w:val="0"/>
          <w:numId w:val="53"/>
        </w:numPr>
        <w:autoSpaceDE w:val="0"/>
        <w:autoSpaceDN w:val="0"/>
        <w:adjustRightInd w:val="0"/>
        <w:spacing w:after="0" w:line="360" w:lineRule="auto"/>
        <w:contextualSpacing/>
        <w:jc w:val="both"/>
        <w:rPr>
          <w:rFonts w:ascii="Arial" w:eastAsia="Times New Roman" w:hAnsi="Arial" w:cs="Arial"/>
          <w:iCs/>
          <w:sz w:val="24"/>
          <w:szCs w:val="24"/>
          <w:lang w:val="es-ES_tradnl" w:eastAsia="es-ES_tradnl"/>
        </w:rPr>
      </w:pPr>
      <w:r w:rsidRPr="00F5628C">
        <w:rPr>
          <w:rFonts w:ascii="Arial" w:eastAsia="Times New Roman" w:hAnsi="Arial" w:cs="Arial"/>
          <w:b/>
          <w:iCs/>
          <w:sz w:val="24"/>
          <w:szCs w:val="24"/>
          <w:lang w:val="es-ES_tradnl" w:eastAsia="es-ES_tradnl"/>
        </w:rPr>
        <w:t xml:space="preserve">Sexo: </w:t>
      </w:r>
      <w:r w:rsidRPr="00F5628C">
        <w:rPr>
          <w:rFonts w:ascii="Arial" w:eastAsia="Times New Roman" w:hAnsi="Arial" w:cs="Arial"/>
          <w:iCs/>
          <w:sz w:val="24"/>
          <w:szCs w:val="24"/>
          <w:lang w:val="es-ES_tradnl" w:eastAsia="es-ES_tradnl"/>
        </w:rPr>
        <w:t>Es una expresión físico-biológica corpórea, que no se reduce a la genitalidad. El sexo biológico implica componentes: físico, psicológicos, producción hormonal, órganos reproductores, genética y sociales. Es independientemente de la orientación sexual e identidad/ expresión de género/sexo.</w:t>
      </w:r>
    </w:p>
    <w:p w:rsidR="00F5628C" w:rsidRPr="00F5628C" w:rsidRDefault="00F5628C" w:rsidP="00F5628C">
      <w:pPr>
        <w:numPr>
          <w:ilvl w:val="0"/>
          <w:numId w:val="53"/>
        </w:numPr>
        <w:autoSpaceDE w:val="0"/>
        <w:autoSpaceDN w:val="0"/>
        <w:adjustRightInd w:val="0"/>
        <w:spacing w:after="0" w:line="360" w:lineRule="auto"/>
        <w:contextualSpacing/>
        <w:jc w:val="both"/>
        <w:rPr>
          <w:rFonts w:ascii="Arial" w:eastAsia="Times New Roman" w:hAnsi="Arial" w:cs="Arial"/>
          <w:iCs/>
          <w:sz w:val="24"/>
          <w:szCs w:val="24"/>
          <w:lang w:val="es-ES_tradnl" w:eastAsia="es-ES_tradnl"/>
        </w:rPr>
      </w:pPr>
      <w:r w:rsidRPr="00F5628C">
        <w:rPr>
          <w:rFonts w:ascii="Arial" w:eastAsia="Times New Roman" w:hAnsi="Arial" w:cs="Arial"/>
          <w:b/>
          <w:iCs/>
          <w:sz w:val="24"/>
          <w:szCs w:val="24"/>
          <w:lang w:val="es-ES_tradnl" w:eastAsia="es-ES_tradnl"/>
        </w:rPr>
        <w:t>Orientación sexual:</w:t>
      </w:r>
      <w:r w:rsidRPr="00F5628C">
        <w:rPr>
          <w:rFonts w:ascii="Arial" w:eastAsia="Times New Roman" w:hAnsi="Arial" w:cs="Arial"/>
          <w:iCs/>
          <w:sz w:val="24"/>
          <w:szCs w:val="24"/>
          <w:lang w:val="es-ES_tradnl" w:eastAsia="es-ES_tradnl"/>
        </w:rPr>
        <w:t xml:space="preserve"> Remite a la atracción física, emocional, intelectual y sexual que una persona siente por otra, y que se constituye a partir de una multiplicidad de factores y de la vivencia personal, que no depende necesariamente de su sexo o identidad/expresión de género.</w:t>
      </w:r>
    </w:p>
    <w:p w:rsidR="00F5628C" w:rsidRPr="00F5628C" w:rsidRDefault="00F5628C" w:rsidP="00F5628C">
      <w:pPr>
        <w:numPr>
          <w:ilvl w:val="0"/>
          <w:numId w:val="53"/>
        </w:numPr>
        <w:autoSpaceDE w:val="0"/>
        <w:autoSpaceDN w:val="0"/>
        <w:adjustRightInd w:val="0"/>
        <w:spacing w:after="0" w:line="360" w:lineRule="auto"/>
        <w:contextualSpacing/>
        <w:jc w:val="both"/>
        <w:rPr>
          <w:rFonts w:ascii="Arial" w:eastAsia="Times New Roman" w:hAnsi="Arial" w:cs="Arial"/>
          <w:iCs/>
          <w:sz w:val="24"/>
          <w:szCs w:val="24"/>
          <w:lang w:val="es-ES_tradnl" w:eastAsia="es-ES_tradnl"/>
        </w:rPr>
      </w:pPr>
      <w:r w:rsidRPr="00F5628C">
        <w:rPr>
          <w:rFonts w:ascii="Arial" w:eastAsia="Times New Roman" w:hAnsi="Arial" w:cs="Arial"/>
          <w:b/>
          <w:iCs/>
          <w:sz w:val="24"/>
          <w:szCs w:val="24"/>
          <w:lang w:val="es-ES_tradnl" w:eastAsia="es-ES_tradnl"/>
        </w:rPr>
        <w:t>Género:</w:t>
      </w:r>
      <w:r w:rsidRPr="00F5628C">
        <w:rPr>
          <w:rFonts w:ascii="Arial" w:eastAsia="Times New Roman" w:hAnsi="Arial" w:cs="Arial"/>
          <w:iCs/>
          <w:sz w:val="24"/>
          <w:szCs w:val="24"/>
          <w:lang w:val="es-ES_tradnl" w:eastAsia="es-ES_tradnl"/>
        </w:rPr>
        <w:t xml:space="preserve"> Se refiere a las identidades, roles y atributos construidos socialmente, tradicionalmente de forma binaria </w:t>
      </w:r>
      <w:proofErr w:type="spellStart"/>
      <w:r w:rsidRPr="00F5628C">
        <w:rPr>
          <w:rFonts w:ascii="Arial" w:eastAsia="Times New Roman" w:hAnsi="Arial" w:cs="Arial"/>
          <w:iCs/>
          <w:sz w:val="24"/>
          <w:szCs w:val="24"/>
          <w:lang w:val="es-ES_tradnl" w:eastAsia="es-ES_tradnl"/>
        </w:rPr>
        <w:t>cisgénero</w:t>
      </w:r>
      <w:proofErr w:type="spellEnd"/>
      <w:r w:rsidRPr="00F5628C">
        <w:rPr>
          <w:rFonts w:ascii="Arial" w:eastAsia="Times New Roman" w:hAnsi="Arial" w:cs="Arial"/>
          <w:iCs/>
          <w:sz w:val="24"/>
          <w:szCs w:val="24"/>
          <w:lang w:val="es-ES_tradnl" w:eastAsia="es-ES_tradnl"/>
        </w:rPr>
        <w:t xml:space="preserve"> y </w:t>
      </w:r>
      <w:proofErr w:type="spellStart"/>
      <w:r w:rsidRPr="00F5628C">
        <w:rPr>
          <w:rFonts w:ascii="Arial" w:eastAsia="Times New Roman" w:hAnsi="Arial" w:cs="Arial"/>
          <w:iCs/>
          <w:sz w:val="24"/>
          <w:szCs w:val="24"/>
          <w:lang w:val="es-ES_tradnl" w:eastAsia="es-ES_tradnl"/>
        </w:rPr>
        <w:t>heteronormativa</w:t>
      </w:r>
      <w:proofErr w:type="spellEnd"/>
      <w:r w:rsidRPr="00F5628C">
        <w:rPr>
          <w:rFonts w:ascii="Arial" w:eastAsia="Times New Roman" w:hAnsi="Arial" w:cs="Arial"/>
          <w:iCs/>
          <w:sz w:val="24"/>
          <w:szCs w:val="24"/>
          <w:lang w:val="es-ES_tradnl" w:eastAsia="es-ES_tradnl"/>
        </w:rPr>
        <w:t>.  Se construye de forma social, económica, histórica y cultural; por lo que es diferente para cada contexto temporal y físico, y se modifica constantemente. Aunque históricamente se han reconocido exclusivamente dos géneros, femenino y masculino, existen personas con expresiones de género no binarias.</w:t>
      </w:r>
    </w:p>
    <w:p w:rsidR="00F5628C" w:rsidRPr="00F5628C" w:rsidRDefault="00F5628C" w:rsidP="00F5628C">
      <w:pPr>
        <w:numPr>
          <w:ilvl w:val="0"/>
          <w:numId w:val="53"/>
        </w:numPr>
        <w:autoSpaceDE w:val="0"/>
        <w:autoSpaceDN w:val="0"/>
        <w:adjustRightInd w:val="0"/>
        <w:spacing w:after="0" w:line="360" w:lineRule="auto"/>
        <w:contextualSpacing/>
        <w:jc w:val="both"/>
        <w:rPr>
          <w:rFonts w:ascii="Arial" w:eastAsia="Times New Roman" w:hAnsi="Arial" w:cs="Arial"/>
          <w:iCs/>
          <w:sz w:val="24"/>
          <w:szCs w:val="24"/>
          <w:lang w:val="es-ES_tradnl" w:eastAsia="es-ES_tradnl"/>
        </w:rPr>
      </w:pPr>
      <w:r w:rsidRPr="00F5628C">
        <w:rPr>
          <w:rFonts w:ascii="Arial" w:eastAsia="Times New Roman" w:hAnsi="Arial" w:cs="Arial"/>
          <w:b/>
          <w:iCs/>
          <w:sz w:val="24"/>
          <w:szCs w:val="24"/>
          <w:lang w:val="es-ES_tradnl" w:eastAsia="es-ES_tradnl"/>
        </w:rPr>
        <w:t xml:space="preserve">Identidad de género: </w:t>
      </w:r>
      <w:r w:rsidRPr="00F5628C">
        <w:rPr>
          <w:rFonts w:ascii="Arial" w:eastAsia="Times New Roman" w:hAnsi="Arial" w:cs="Arial"/>
          <w:iCs/>
          <w:sz w:val="24"/>
          <w:szCs w:val="24"/>
          <w:lang w:val="es-ES_tradnl" w:eastAsia="es-ES_tradnl"/>
        </w:rPr>
        <w:t xml:space="preserve">Remite a la percepción que la persona humana tiene de sí misma, en cuanto a su autodefinición sea hombre o mujer, o de forma no binaria </w:t>
      </w:r>
      <w:proofErr w:type="spellStart"/>
      <w:r w:rsidRPr="00F5628C">
        <w:rPr>
          <w:rFonts w:ascii="Arial" w:eastAsia="Times New Roman" w:hAnsi="Arial" w:cs="Arial"/>
          <w:iCs/>
          <w:sz w:val="24"/>
          <w:szCs w:val="24"/>
          <w:lang w:val="es-ES_tradnl" w:eastAsia="es-ES_tradnl"/>
        </w:rPr>
        <w:t>heteronormativa</w:t>
      </w:r>
      <w:proofErr w:type="spellEnd"/>
      <w:r w:rsidRPr="00F5628C">
        <w:rPr>
          <w:rFonts w:ascii="Arial" w:eastAsia="Times New Roman" w:hAnsi="Arial" w:cs="Arial"/>
          <w:iCs/>
          <w:sz w:val="24"/>
          <w:szCs w:val="24"/>
          <w:lang w:val="es-ES_tradnl" w:eastAsia="es-ES_tradnl"/>
        </w:rPr>
        <w:t xml:space="preserve">. Es independiente del sexo biológico asignado al nacer, no tiene relación con su orientación sexual. Asimismo, puede conllevar la expresión del género, pero no necesariamente, debido a las limitaciones contextuales que enfrente la persona para expresarse libremente. Las categorías más utilizadas para referirse a las identidades de género son: </w:t>
      </w:r>
      <w:proofErr w:type="spellStart"/>
      <w:r w:rsidRPr="00F5628C">
        <w:rPr>
          <w:rFonts w:ascii="Arial" w:eastAsia="Times New Roman" w:hAnsi="Arial" w:cs="Arial"/>
          <w:iCs/>
          <w:sz w:val="24"/>
          <w:szCs w:val="24"/>
          <w:lang w:val="es-ES_tradnl" w:eastAsia="es-ES_tradnl"/>
        </w:rPr>
        <w:t>cisgénero</w:t>
      </w:r>
      <w:proofErr w:type="spellEnd"/>
      <w:r w:rsidRPr="00F5628C">
        <w:rPr>
          <w:rFonts w:ascii="Arial" w:eastAsia="Times New Roman" w:hAnsi="Arial" w:cs="Arial"/>
          <w:iCs/>
          <w:sz w:val="24"/>
          <w:szCs w:val="24"/>
          <w:lang w:val="es-ES_tradnl" w:eastAsia="es-ES_tradnl"/>
        </w:rPr>
        <w:t xml:space="preserve"> (persona que se identifica conforme al género impuesto) y </w:t>
      </w:r>
      <w:proofErr w:type="spellStart"/>
      <w:r w:rsidRPr="00F5628C">
        <w:rPr>
          <w:rFonts w:ascii="Arial" w:eastAsia="Times New Roman" w:hAnsi="Arial" w:cs="Arial"/>
          <w:iCs/>
          <w:sz w:val="24"/>
          <w:szCs w:val="24"/>
          <w:lang w:val="es-ES_tradnl" w:eastAsia="es-ES_tradnl"/>
        </w:rPr>
        <w:t>transgénero</w:t>
      </w:r>
      <w:proofErr w:type="spellEnd"/>
      <w:r w:rsidRPr="00F5628C">
        <w:rPr>
          <w:rFonts w:ascii="Arial" w:eastAsia="Times New Roman" w:hAnsi="Arial" w:cs="Arial"/>
          <w:iCs/>
          <w:sz w:val="24"/>
          <w:szCs w:val="24"/>
          <w:lang w:val="es-ES_tradnl" w:eastAsia="es-ES_tradnl"/>
        </w:rPr>
        <w:t xml:space="preserve"> (persona que no se identifica conforme con el género impuesto).</w:t>
      </w:r>
    </w:p>
    <w:p w:rsidR="00F5628C" w:rsidRPr="00F5628C" w:rsidRDefault="00F5628C" w:rsidP="00F5628C">
      <w:pPr>
        <w:numPr>
          <w:ilvl w:val="0"/>
          <w:numId w:val="53"/>
        </w:numPr>
        <w:autoSpaceDE w:val="0"/>
        <w:autoSpaceDN w:val="0"/>
        <w:adjustRightInd w:val="0"/>
        <w:spacing w:after="0" w:line="360" w:lineRule="auto"/>
        <w:contextualSpacing/>
        <w:jc w:val="both"/>
        <w:rPr>
          <w:rFonts w:ascii="Arial" w:eastAsia="Times New Roman" w:hAnsi="Arial" w:cs="Arial"/>
          <w:iCs/>
          <w:sz w:val="24"/>
          <w:szCs w:val="24"/>
          <w:lang w:val="es-ES_tradnl" w:eastAsia="es-ES_tradnl"/>
        </w:rPr>
      </w:pPr>
      <w:r w:rsidRPr="00F5628C">
        <w:rPr>
          <w:rFonts w:ascii="Arial" w:eastAsia="Times New Roman" w:hAnsi="Arial" w:cs="Arial"/>
          <w:b/>
          <w:iCs/>
          <w:sz w:val="24"/>
          <w:szCs w:val="24"/>
          <w:lang w:val="es-ES_tradnl" w:eastAsia="es-ES_tradnl"/>
        </w:rPr>
        <w:t>Nacionalidad:</w:t>
      </w:r>
      <w:r w:rsidRPr="00F5628C">
        <w:rPr>
          <w:rFonts w:ascii="Arial" w:eastAsia="Times New Roman" w:hAnsi="Arial" w:cs="Arial"/>
          <w:iCs/>
          <w:sz w:val="24"/>
          <w:szCs w:val="24"/>
          <w:lang w:val="es-ES_tradnl" w:eastAsia="es-ES_tradnl"/>
        </w:rPr>
        <w:t xml:space="preserve"> Vínculo jurídico de una persona con un Estado, que le atribuye la condición de ciudadano de ese Estado en función del lugar en que ha nacido, de la nacionalidad de sus padres o del hecho de habérsele concedido la naturalización.</w:t>
      </w:r>
    </w:p>
    <w:p w:rsidR="00F5628C" w:rsidRPr="00F5628C" w:rsidRDefault="00F5628C" w:rsidP="00F5628C">
      <w:pPr>
        <w:numPr>
          <w:ilvl w:val="0"/>
          <w:numId w:val="53"/>
        </w:numPr>
        <w:autoSpaceDE w:val="0"/>
        <w:autoSpaceDN w:val="0"/>
        <w:adjustRightInd w:val="0"/>
        <w:spacing w:after="0" w:line="360" w:lineRule="auto"/>
        <w:contextualSpacing/>
        <w:jc w:val="both"/>
        <w:rPr>
          <w:rFonts w:ascii="Arial" w:eastAsia="Times New Roman" w:hAnsi="Arial" w:cs="Arial"/>
          <w:iCs/>
          <w:sz w:val="24"/>
          <w:szCs w:val="24"/>
          <w:lang w:val="es-ES_tradnl" w:eastAsia="es-ES_tradnl"/>
        </w:rPr>
      </w:pPr>
      <w:r w:rsidRPr="00F5628C">
        <w:rPr>
          <w:rFonts w:ascii="Arial" w:eastAsia="Times New Roman" w:hAnsi="Arial" w:cs="Arial"/>
          <w:b/>
          <w:iCs/>
          <w:sz w:val="24"/>
          <w:szCs w:val="24"/>
          <w:lang w:val="es-ES_tradnl" w:eastAsia="es-ES_tradnl"/>
        </w:rPr>
        <w:lastRenderedPageBreak/>
        <w:t>Religión:</w:t>
      </w:r>
      <w:r w:rsidRPr="00F5628C">
        <w:rPr>
          <w:rFonts w:ascii="Arial" w:eastAsia="Times New Roman" w:hAnsi="Arial" w:cs="Arial"/>
          <w:iCs/>
          <w:sz w:val="24"/>
          <w:szCs w:val="24"/>
          <w:lang w:val="es-ES_tradnl" w:eastAsia="es-ES_tradnl"/>
        </w:rPr>
        <w:t xml:space="preserve"> Refiere a la confesión, la abstención de profesar alguna y a las prácticas culturales públicas o privadas, por medio de las cuales la persona humana establece determinada relación con su deidad, según ciertos textos que les consideran sagrados, y comúnmente, según ciertas confesiones o denominaciones religiosas que comulgan en cuanto a cierto conjunto de creencias respecto de es deidad.</w:t>
      </w:r>
    </w:p>
    <w:p w:rsidR="00F5628C" w:rsidRPr="00F5628C" w:rsidRDefault="00F5628C" w:rsidP="00F5628C">
      <w:pPr>
        <w:numPr>
          <w:ilvl w:val="0"/>
          <w:numId w:val="53"/>
        </w:numPr>
        <w:autoSpaceDE w:val="0"/>
        <w:autoSpaceDN w:val="0"/>
        <w:adjustRightInd w:val="0"/>
        <w:spacing w:after="0" w:line="360" w:lineRule="auto"/>
        <w:contextualSpacing/>
        <w:jc w:val="both"/>
        <w:rPr>
          <w:rFonts w:ascii="Arial" w:eastAsia="Times New Roman" w:hAnsi="Arial" w:cs="Arial"/>
          <w:iCs/>
          <w:sz w:val="24"/>
          <w:szCs w:val="24"/>
          <w:lang w:val="es-ES_tradnl" w:eastAsia="es-ES_tradnl"/>
        </w:rPr>
      </w:pPr>
      <w:r w:rsidRPr="00F5628C">
        <w:rPr>
          <w:rFonts w:ascii="Arial" w:eastAsia="Times New Roman" w:hAnsi="Arial" w:cs="Arial"/>
          <w:b/>
          <w:iCs/>
          <w:sz w:val="24"/>
          <w:szCs w:val="24"/>
          <w:lang w:val="es-ES_tradnl" w:eastAsia="es-ES_tradnl"/>
        </w:rPr>
        <w:t>Condición física o psicológica:</w:t>
      </w:r>
      <w:r w:rsidRPr="00F5628C">
        <w:rPr>
          <w:rFonts w:ascii="Arial" w:eastAsia="Times New Roman" w:hAnsi="Arial" w:cs="Arial"/>
          <w:iCs/>
          <w:sz w:val="24"/>
          <w:szCs w:val="24"/>
          <w:lang w:val="es-ES_tradnl" w:eastAsia="es-ES_tradnl"/>
        </w:rPr>
        <w:t xml:space="preserve"> Remite a la condición física o psicológica de la persona humana, sea que se trata de una discapacidad o no, que de alguna manera genera un efecto de desigualdad sobre sus semejantes, en cierto contexto social y cultural determinado.</w:t>
      </w:r>
    </w:p>
    <w:p w:rsidR="00F5628C" w:rsidRPr="00F5628C" w:rsidRDefault="00F5628C" w:rsidP="00F5628C">
      <w:pPr>
        <w:numPr>
          <w:ilvl w:val="0"/>
          <w:numId w:val="53"/>
        </w:numPr>
        <w:autoSpaceDE w:val="0"/>
        <w:autoSpaceDN w:val="0"/>
        <w:adjustRightInd w:val="0"/>
        <w:spacing w:after="0" w:line="360" w:lineRule="auto"/>
        <w:contextualSpacing/>
        <w:jc w:val="both"/>
        <w:rPr>
          <w:rFonts w:ascii="Arial" w:eastAsia="Times New Roman" w:hAnsi="Arial" w:cs="Arial"/>
          <w:iCs/>
          <w:sz w:val="24"/>
          <w:szCs w:val="24"/>
          <w:lang w:val="es-ES_tradnl" w:eastAsia="es-ES_tradnl"/>
        </w:rPr>
      </w:pPr>
      <w:r w:rsidRPr="00F5628C">
        <w:rPr>
          <w:rFonts w:ascii="Arial" w:eastAsia="Times New Roman" w:hAnsi="Arial" w:cs="Arial"/>
          <w:b/>
          <w:iCs/>
          <w:sz w:val="24"/>
          <w:szCs w:val="24"/>
          <w:lang w:val="es-ES_tradnl" w:eastAsia="es-ES_tradnl"/>
        </w:rPr>
        <w:t>Cultura:</w:t>
      </w:r>
      <w:r w:rsidRPr="00F5628C">
        <w:rPr>
          <w:rFonts w:ascii="Arial" w:eastAsia="Times New Roman" w:hAnsi="Arial" w:cs="Arial"/>
          <w:iCs/>
          <w:sz w:val="24"/>
          <w:szCs w:val="24"/>
          <w:lang w:val="es-ES_tradnl" w:eastAsia="es-ES_tradnl"/>
        </w:rPr>
        <w:t xml:space="preserve"> Conjunto de modos de vida y costumbres, conocimientos y grados de desarrollo artístico, científico, industrial, en una época, grupo social, etc.</w:t>
      </w:r>
    </w:p>
    <w:p w:rsidR="00F5628C" w:rsidRPr="00F5628C" w:rsidRDefault="00F5628C" w:rsidP="00F5628C">
      <w:pPr>
        <w:numPr>
          <w:ilvl w:val="0"/>
          <w:numId w:val="53"/>
        </w:numPr>
        <w:autoSpaceDE w:val="0"/>
        <w:autoSpaceDN w:val="0"/>
        <w:adjustRightInd w:val="0"/>
        <w:spacing w:after="0" w:line="360" w:lineRule="auto"/>
        <w:contextualSpacing/>
        <w:jc w:val="both"/>
        <w:rPr>
          <w:rFonts w:ascii="Arial" w:eastAsia="Times New Roman" w:hAnsi="Arial" w:cs="Arial"/>
          <w:iCs/>
          <w:sz w:val="24"/>
          <w:szCs w:val="24"/>
          <w:lang w:val="es-ES_tradnl" w:eastAsia="es-ES_tradnl"/>
        </w:rPr>
      </w:pPr>
      <w:r w:rsidRPr="00F5628C">
        <w:rPr>
          <w:rFonts w:ascii="Arial" w:eastAsia="Times New Roman" w:hAnsi="Arial" w:cs="Arial"/>
          <w:b/>
          <w:iCs/>
          <w:sz w:val="24"/>
          <w:szCs w:val="24"/>
          <w:lang w:val="es-ES_tradnl" w:eastAsia="es-ES_tradnl"/>
        </w:rPr>
        <w:t>Ideas políticas:</w:t>
      </w:r>
      <w:r w:rsidRPr="00F5628C">
        <w:rPr>
          <w:rFonts w:ascii="Arial" w:eastAsia="Times New Roman" w:hAnsi="Arial" w:cs="Arial"/>
          <w:iCs/>
          <w:sz w:val="24"/>
          <w:szCs w:val="24"/>
          <w:lang w:val="es-ES_tradnl" w:eastAsia="es-ES_tradnl"/>
        </w:rPr>
        <w:t xml:space="preserve"> Concepto, opinión o juicio formado de alguien o algo.  Conjunto de ideas o postulados que buscan regir todo el conjunto de instituciones políticas de un Estado, una sociedad o una población.</w:t>
      </w:r>
    </w:p>
    <w:p w:rsidR="00F5628C" w:rsidRPr="00F5628C" w:rsidRDefault="00F5628C" w:rsidP="00F5628C">
      <w:pPr>
        <w:numPr>
          <w:ilvl w:val="0"/>
          <w:numId w:val="53"/>
        </w:numPr>
        <w:autoSpaceDE w:val="0"/>
        <w:autoSpaceDN w:val="0"/>
        <w:adjustRightInd w:val="0"/>
        <w:spacing w:after="0" w:line="360" w:lineRule="auto"/>
        <w:contextualSpacing/>
        <w:jc w:val="both"/>
        <w:rPr>
          <w:rFonts w:ascii="Arial" w:eastAsia="Times New Roman" w:hAnsi="Arial" w:cs="Arial"/>
          <w:iCs/>
          <w:sz w:val="24"/>
          <w:szCs w:val="24"/>
          <w:lang w:val="es-ES_tradnl" w:eastAsia="es-ES_tradnl"/>
        </w:rPr>
      </w:pPr>
      <w:r w:rsidRPr="00F5628C">
        <w:rPr>
          <w:rFonts w:ascii="Arial" w:eastAsia="Times New Roman" w:hAnsi="Arial" w:cs="Arial"/>
          <w:b/>
          <w:iCs/>
          <w:sz w:val="24"/>
          <w:szCs w:val="24"/>
          <w:lang w:val="es-ES_tradnl" w:eastAsia="es-ES_tradnl"/>
        </w:rPr>
        <w:t>Grupo social:</w:t>
      </w:r>
      <w:r w:rsidRPr="00F5628C">
        <w:rPr>
          <w:rFonts w:ascii="Arial" w:eastAsia="Times New Roman" w:hAnsi="Arial" w:cs="Arial"/>
          <w:iCs/>
          <w:sz w:val="24"/>
          <w:szCs w:val="24"/>
          <w:lang w:val="es-ES_tradnl" w:eastAsia="es-ES_tradnl"/>
        </w:rPr>
        <w:t xml:space="preserve"> Conjunto de personas con similares características, que se relacionan con cierta interdependencia, unidas por un objetivo en común y la convicción de que pueden alcanzarlo juntos. Todo grupo social tiene un nexo, algo en común que hace a la esencia del grupo.</w:t>
      </w:r>
    </w:p>
    <w:p w:rsidR="00F5628C" w:rsidRPr="00F5628C" w:rsidRDefault="00F5628C" w:rsidP="00F5628C">
      <w:pPr>
        <w:autoSpaceDE w:val="0"/>
        <w:autoSpaceDN w:val="0"/>
        <w:adjustRightInd w:val="0"/>
        <w:spacing w:after="0" w:line="360" w:lineRule="auto"/>
        <w:jc w:val="both"/>
        <w:rPr>
          <w:rFonts w:ascii="Arial" w:hAnsi="Arial" w:cs="Arial"/>
          <w:sz w:val="24"/>
          <w:szCs w:val="24"/>
        </w:rPr>
      </w:pPr>
      <w:r w:rsidRPr="00F5628C">
        <w:rPr>
          <w:rFonts w:ascii="Arial" w:hAnsi="Arial" w:cs="Arial"/>
          <w:b/>
          <w:iCs/>
          <w:sz w:val="24"/>
          <w:szCs w:val="24"/>
        </w:rPr>
        <w:t xml:space="preserve">Artículo 6° Manifestaciones discriminatorias: </w:t>
      </w:r>
      <w:r w:rsidRPr="00F5628C">
        <w:rPr>
          <w:rFonts w:ascii="Arial" w:hAnsi="Arial" w:cs="Arial"/>
          <w:sz w:val="24"/>
          <w:szCs w:val="24"/>
        </w:rPr>
        <w:t>Se entenderá como manifestaciones discriminatorias las acciones practicadas en contra de las demás personas por su condición de  etnia, color o cualquier otra característica fenotípica, edad, sexo, discapacidad, orientación sexual,  identidad y expresión de género, estado civil, idioma o lengua, religión, convicción o creencia, ideología, filiación política o de otra índole, origen nacional, social o cultural, laboral, posición económica o patrimonio, ciudadanía, estado de salud, procedencia, apariencia física o vestimenta, profesión, ocupación, oficio o grado de conocimientos, condición de migrante, persona desplazada o refugiada, la utilización de palabras escritas u orales de naturaleza o connotación discriminatoria, y aquellas conductas verbales o físicas, que resulten hostiles, humillantes u ofensivas para quien las recibe o cualquier otra que denigre y menoscabe la dignidad humana.</w:t>
      </w:r>
    </w:p>
    <w:p w:rsidR="00F5628C" w:rsidRPr="00F5628C" w:rsidRDefault="00F5628C" w:rsidP="00F5628C">
      <w:pPr>
        <w:widowControl w:val="0"/>
        <w:autoSpaceDE w:val="0"/>
        <w:autoSpaceDN w:val="0"/>
        <w:spacing w:after="0" w:line="360" w:lineRule="auto"/>
        <w:ind w:right="135"/>
        <w:jc w:val="both"/>
        <w:rPr>
          <w:rFonts w:ascii="Arial" w:eastAsia="Times New Roman" w:hAnsi="Arial" w:cs="Arial"/>
          <w:sz w:val="24"/>
          <w:szCs w:val="24"/>
          <w:lang w:eastAsia="es-CR" w:bidi="es-CR"/>
        </w:rPr>
      </w:pPr>
      <w:r w:rsidRPr="00F5628C">
        <w:rPr>
          <w:rFonts w:ascii="Arial" w:eastAsia="Times New Roman" w:hAnsi="Arial" w:cs="Arial"/>
          <w:b/>
          <w:sz w:val="24"/>
          <w:szCs w:val="24"/>
          <w:lang w:eastAsia="es-CR" w:bidi="es-CR"/>
        </w:rPr>
        <w:t xml:space="preserve">Artículo 7°- Acciones afirmativas: </w:t>
      </w:r>
      <w:r w:rsidRPr="00F5628C">
        <w:rPr>
          <w:rFonts w:ascii="Arial" w:eastAsia="Times New Roman" w:hAnsi="Arial" w:cs="Arial"/>
          <w:sz w:val="24"/>
          <w:szCs w:val="24"/>
          <w:lang w:eastAsia="es-CR" w:bidi="es-CR"/>
        </w:rPr>
        <w:t xml:space="preserve">La Municipalidad de San Pablo fomentará </w:t>
      </w:r>
      <w:r w:rsidRPr="00F5628C">
        <w:rPr>
          <w:rFonts w:ascii="Arial" w:eastAsia="Times New Roman" w:hAnsi="Arial" w:cs="Arial"/>
          <w:sz w:val="24"/>
          <w:szCs w:val="24"/>
          <w:lang w:eastAsia="es-CR" w:bidi="es-CR"/>
        </w:rPr>
        <w:lastRenderedPageBreak/>
        <w:t xml:space="preserve">acciones, planificadas y presupuestadas anualmente, para la no discriminación por las condiciones estipuladas en el Artículo 5° de esta política, referente a las Manifestaciones discriminatorias, por medio de los procesos de atención y servicios que presta a la comunidad y los ofrecidos por personas físicas o jurídicas con las que tenga relación, ayuda o servicio, desde una perspectiva de derechos humanos y con enfoque de género e </w:t>
      </w:r>
      <w:proofErr w:type="spellStart"/>
      <w:r w:rsidRPr="00F5628C">
        <w:rPr>
          <w:rFonts w:ascii="Arial" w:eastAsia="Times New Roman" w:hAnsi="Arial" w:cs="Arial"/>
          <w:sz w:val="24"/>
          <w:szCs w:val="24"/>
          <w:lang w:eastAsia="es-CR" w:bidi="es-CR"/>
        </w:rPr>
        <w:t>interseccionalidad</w:t>
      </w:r>
      <w:proofErr w:type="spellEnd"/>
      <w:r w:rsidRPr="00F5628C">
        <w:rPr>
          <w:rFonts w:ascii="Arial" w:eastAsia="Times New Roman" w:hAnsi="Arial" w:cs="Arial"/>
          <w:sz w:val="24"/>
          <w:szCs w:val="24"/>
          <w:lang w:eastAsia="es-CR" w:bidi="es-CR"/>
        </w:rPr>
        <w:t>.</w:t>
      </w:r>
    </w:p>
    <w:p w:rsidR="00F5628C" w:rsidRPr="00F5628C" w:rsidRDefault="00F5628C" w:rsidP="00F5628C">
      <w:pPr>
        <w:widowControl w:val="0"/>
        <w:autoSpaceDE w:val="0"/>
        <w:autoSpaceDN w:val="0"/>
        <w:spacing w:after="0" w:line="360" w:lineRule="auto"/>
        <w:ind w:right="132"/>
        <w:jc w:val="both"/>
        <w:rPr>
          <w:rFonts w:ascii="Arial" w:eastAsia="Times New Roman" w:hAnsi="Arial" w:cs="Arial"/>
          <w:sz w:val="24"/>
          <w:szCs w:val="24"/>
          <w:lang w:eastAsia="es-CR" w:bidi="es-CR"/>
        </w:rPr>
      </w:pPr>
      <w:r w:rsidRPr="00F5628C">
        <w:rPr>
          <w:rFonts w:ascii="Arial" w:eastAsia="Times New Roman" w:hAnsi="Arial" w:cs="Arial"/>
          <w:b/>
          <w:sz w:val="24"/>
          <w:szCs w:val="24"/>
          <w:lang w:eastAsia="es-CR" w:bidi="es-CR"/>
        </w:rPr>
        <w:t xml:space="preserve">Artículo 8°- Compromiso institucional. </w:t>
      </w:r>
      <w:r w:rsidRPr="00F5628C">
        <w:rPr>
          <w:rFonts w:ascii="Arial" w:eastAsia="Times New Roman" w:hAnsi="Arial" w:cs="Arial"/>
          <w:sz w:val="24"/>
          <w:szCs w:val="24"/>
          <w:lang w:eastAsia="es-CR" w:bidi="es-CR"/>
        </w:rPr>
        <w:t>La Municipalidad de San Pablo de Heredia, en ninguna circunstancia limitará el otorgamiento de servicios, la atención o participación en espacios a una persona o grupo de ellas, por motivo de su edad, color, etnia, sexo, nacionalidad, religión, condición física o psicológica, identidad de género, orientación sexual, o cualquier otra circunstancia que se preste para justificar actos de esta naturaleza. El gobierno local deberá velar porque se implementen acciones desde las instancias pertinentes para prevenir y actuar ante los casos de discriminación, así como promover procesos de sensibilización sobre el necesario respeto y garantía de los Derechos Humanos.</w:t>
      </w:r>
    </w:p>
    <w:p w:rsidR="00F5628C" w:rsidRPr="00F5628C" w:rsidRDefault="00F5628C" w:rsidP="00F5628C">
      <w:pPr>
        <w:widowControl w:val="0"/>
        <w:autoSpaceDE w:val="0"/>
        <w:autoSpaceDN w:val="0"/>
        <w:spacing w:after="0" w:line="360" w:lineRule="auto"/>
        <w:ind w:right="132"/>
        <w:jc w:val="both"/>
        <w:rPr>
          <w:rFonts w:ascii="Arial" w:eastAsia="Times New Roman" w:hAnsi="Arial" w:cs="Arial"/>
          <w:sz w:val="24"/>
          <w:szCs w:val="24"/>
          <w:lang w:eastAsia="es-CR" w:bidi="es-CR"/>
        </w:rPr>
      </w:pPr>
      <w:r w:rsidRPr="00F5628C">
        <w:rPr>
          <w:rFonts w:ascii="Arial" w:eastAsia="Times New Roman" w:hAnsi="Arial" w:cs="Arial"/>
          <w:b/>
          <w:sz w:val="24"/>
          <w:szCs w:val="24"/>
          <w:lang w:eastAsia="es-CR" w:bidi="es-CR"/>
        </w:rPr>
        <w:t xml:space="preserve">Artículo 9°- Sensibilización y Capacitación. </w:t>
      </w:r>
      <w:r w:rsidRPr="00F5628C">
        <w:rPr>
          <w:rFonts w:ascii="Arial" w:eastAsia="Times New Roman" w:hAnsi="Arial" w:cs="Arial"/>
          <w:sz w:val="24"/>
          <w:szCs w:val="24"/>
          <w:lang w:eastAsia="es-CR" w:bidi="es-CR"/>
        </w:rPr>
        <w:t>El Departamento de Recursos Humanos de la Municipalidad de San Pablo, deberá tomar las medidas necesarias y realizar los esfuerzos pertinentes para que dentro de los planes institucionales se contemplen capacitaciones, inducciones, talleres y/o charlas de sensibilización sobre la no discriminación y respeto de derechos humanos establecidos en esta política.</w:t>
      </w:r>
    </w:p>
    <w:p w:rsidR="00F5628C" w:rsidRPr="00F5628C" w:rsidRDefault="00F5628C" w:rsidP="00F5628C">
      <w:pPr>
        <w:widowControl w:val="0"/>
        <w:autoSpaceDE w:val="0"/>
        <w:autoSpaceDN w:val="0"/>
        <w:spacing w:after="0" w:line="360" w:lineRule="auto"/>
        <w:ind w:right="132"/>
        <w:jc w:val="both"/>
        <w:rPr>
          <w:rFonts w:ascii="Arial" w:eastAsia="Times New Roman" w:hAnsi="Arial" w:cs="Arial"/>
          <w:sz w:val="24"/>
          <w:szCs w:val="24"/>
          <w:lang w:eastAsia="es-CR" w:bidi="es-CR"/>
        </w:rPr>
      </w:pPr>
      <w:r w:rsidRPr="00F5628C">
        <w:rPr>
          <w:rFonts w:ascii="Arial" w:eastAsia="Times New Roman" w:hAnsi="Arial" w:cs="Arial"/>
          <w:sz w:val="24"/>
          <w:szCs w:val="24"/>
          <w:lang w:eastAsia="es-CR" w:bidi="es-CR"/>
        </w:rPr>
        <w:t>Estos procesos de sensibilización y capacitación estarán dirigidos a todos (as) los (as) funcionarios(as) activos, inclusive de nuevo ingreso, y de todos los niveles de jerarquía dentro de la municipalidad. Asimismo, en el caso de personas físicas y jurídicas con las que se tenga relaciones contractuales o que presten servicios en la municipalidad, deberá promoverse que participen en los espacios de sensibilización.</w:t>
      </w:r>
    </w:p>
    <w:p w:rsidR="00F5628C" w:rsidRPr="00F5628C" w:rsidRDefault="00F5628C" w:rsidP="00F5628C">
      <w:pPr>
        <w:widowControl w:val="0"/>
        <w:autoSpaceDE w:val="0"/>
        <w:autoSpaceDN w:val="0"/>
        <w:spacing w:after="0" w:line="360" w:lineRule="auto"/>
        <w:ind w:right="135"/>
        <w:jc w:val="both"/>
        <w:rPr>
          <w:rFonts w:ascii="Arial" w:eastAsia="Times New Roman" w:hAnsi="Arial" w:cs="Arial"/>
          <w:sz w:val="24"/>
          <w:szCs w:val="24"/>
          <w:lang w:eastAsia="es-CR" w:bidi="es-CR"/>
        </w:rPr>
      </w:pPr>
      <w:r w:rsidRPr="00F5628C">
        <w:rPr>
          <w:rFonts w:ascii="Arial" w:eastAsia="Times New Roman" w:hAnsi="Arial" w:cs="Arial"/>
          <w:b/>
          <w:sz w:val="24"/>
          <w:szCs w:val="24"/>
          <w:lang w:eastAsia="es-CR" w:bidi="es-CR"/>
        </w:rPr>
        <w:t>Artículo 10° Comisión Institucional de Evaluación y Seguimiento:</w:t>
      </w:r>
      <w:r w:rsidRPr="00F5628C">
        <w:rPr>
          <w:rFonts w:ascii="Arial" w:eastAsia="Times New Roman" w:hAnsi="Arial" w:cs="Arial"/>
          <w:sz w:val="24"/>
          <w:szCs w:val="24"/>
          <w:lang w:eastAsia="es-CR" w:bidi="es-CR"/>
        </w:rPr>
        <w:t xml:space="preserve"> </w:t>
      </w:r>
    </w:p>
    <w:p w:rsidR="00F5628C" w:rsidRPr="00F5628C" w:rsidRDefault="00F5628C" w:rsidP="00F5628C">
      <w:pPr>
        <w:widowControl w:val="0"/>
        <w:numPr>
          <w:ilvl w:val="0"/>
          <w:numId w:val="56"/>
        </w:numPr>
        <w:autoSpaceDE w:val="0"/>
        <w:autoSpaceDN w:val="0"/>
        <w:spacing w:after="0" w:line="360" w:lineRule="auto"/>
        <w:ind w:right="135"/>
        <w:jc w:val="both"/>
        <w:rPr>
          <w:rFonts w:ascii="Arial" w:eastAsia="Times New Roman" w:hAnsi="Arial" w:cs="Arial"/>
          <w:sz w:val="24"/>
          <w:szCs w:val="24"/>
          <w:lang w:eastAsia="es-CR" w:bidi="es-CR"/>
        </w:rPr>
      </w:pPr>
      <w:r w:rsidRPr="00F5628C">
        <w:rPr>
          <w:rFonts w:ascii="Arial" w:eastAsia="Times New Roman" w:hAnsi="Arial" w:cs="Arial"/>
          <w:sz w:val="24"/>
          <w:szCs w:val="24"/>
          <w:u w:val="single"/>
          <w:lang w:eastAsia="es-CR" w:bidi="es-CR"/>
        </w:rPr>
        <w:t>Finalidad:</w:t>
      </w:r>
      <w:r w:rsidRPr="00F5628C">
        <w:rPr>
          <w:rFonts w:ascii="Arial" w:eastAsia="Times New Roman" w:hAnsi="Arial" w:cs="Arial"/>
          <w:sz w:val="24"/>
          <w:szCs w:val="24"/>
          <w:lang w:eastAsia="es-CR" w:bidi="es-CR"/>
        </w:rPr>
        <w:t xml:space="preserve"> Para garantizar un adecuado cumplimiento de esta política y de los compromisos que de ella derivan, se establece como necesaria la creación de una comisión encargada de evaluar y dar seguimiento a estos procesos. El establecimiento de esta comisión estará a cargo de la Oficina de Desarrollo Social Inclusivo, por ser el área con mayor experiencia, formación y trabajo en </w:t>
      </w:r>
      <w:r w:rsidRPr="00F5628C">
        <w:rPr>
          <w:rFonts w:ascii="Arial" w:eastAsia="Times New Roman" w:hAnsi="Arial" w:cs="Arial"/>
          <w:sz w:val="24"/>
          <w:szCs w:val="24"/>
          <w:lang w:eastAsia="es-CR" w:bidi="es-CR"/>
        </w:rPr>
        <w:lastRenderedPageBreak/>
        <w:t>los temas de derechos humanos.</w:t>
      </w:r>
    </w:p>
    <w:p w:rsidR="00F5628C" w:rsidRPr="00F5628C" w:rsidRDefault="00F5628C" w:rsidP="00F5628C">
      <w:pPr>
        <w:widowControl w:val="0"/>
        <w:autoSpaceDE w:val="0"/>
        <w:autoSpaceDN w:val="0"/>
        <w:spacing w:after="0" w:line="360" w:lineRule="auto"/>
        <w:ind w:left="720" w:right="135"/>
        <w:jc w:val="both"/>
        <w:rPr>
          <w:rFonts w:ascii="Arial" w:eastAsia="Times New Roman" w:hAnsi="Arial" w:cs="Arial"/>
          <w:sz w:val="24"/>
          <w:szCs w:val="24"/>
          <w:lang w:eastAsia="es-CR" w:bidi="es-CR"/>
        </w:rPr>
      </w:pPr>
      <w:r w:rsidRPr="00F5628C">
        <w:rPr>
          <w:rFonts w:ascii="Arial" w:eastAsia="Times New Roman" w:hAnsi="Arial" w:cs="Arial"/>
          <w:sz w:val="24"/>
          <w:szCs w:val="24"/>
          <w:lang w:eastAsia="es-CR" w:bidi="es-CR"/>
        </w:rPr>
        <w:t>La comisión servirá para dar observancia a que desde los espacios y/o servicios que se presten a los y las munícipes, sea propiamente desde la municipalidad o contrapartes que trabajen con la institución, no realicen y/o promuevan manifestaciones discriminatorias que inciten al odio o la intolerancia, al igual que ningún funcionario o funcionaria sea víctima de un acto de discriminación.</w:t>
      </w:r>
    </w:p>
    <w:p w:rsidR="00F5628C" w:rsidRPr="00F5628C" w:rsidRDefault="00F5628C" w:rsidP="00F5628C">
      <w:pPr>
        <w:widowControl w:val="0"/>
        <w:numPr>
          <w:ilvl w:val="0"/>
          <w:numId w:val="56"/>
        </w:numPr>
        <w:autoSpaceDE w:val="0"/>
        <w:autoSpaceDN w:val="0"/>
        <w:spacing w:after="0" w:line="360" w:lineRule="auto"/>
        <w:ind w:right="135"/>
        <w:jc w:val="both"/>
        <w:rPr>
          <w:rFonts w:ascii="Arial" w:eastAsia="Times New Roman" w:hAnsi="Arial" w:cs="Arial"/>
          <w:sz w:val="24"/>
          <w:szCs w:val="24"/>
          <w:lang w:eastAsia="es-CR" w:bidi="es-CR"/>
        </w:rPr>
      </w:pPr>
      <w:r w:rsidRPr="00F5628C">
        <w:rPr>
          <w:rFonts w:ascii="Arial" w:eastAsia="Times New Roman" w:hAnsi="Arial" w:cs="Arial"/>
          <w:sz w:val="24"/>
          <w:szCs w:val="24"/>
          <w:u w:val="single"/>
          <w:lang w:eastAsia="es-CR" w:bidi="es-CR"/>
        </w:rPr>
        <w:t>Conformación:</w:t>
      </w:r>
      <w:r w:rsidRPr="00F5628C">
        <w:rPr>
          <w:rFonts w:ascii="Arial" w:eastAsia="Times New Roman" w:hAnsi="Arial" w:cs="Arial"/>
          <w:sz w:val="24"/>
          <w:szCs w:val="24"/>
          <w:lang w:eastAsia="es-CR" w:bidi="es-CR"/>
        </w:rPr>
        <w:t xml:space="preserve"> La comisión estará conformada por 5 personas calificadas y con experiencia comprobada en el tema de derechos humanos e inclusión o afines, elegidas cada 2 años con posibilidad de reelección. El área de desarrollo social inclusivo valorará los perfiles de forma democrática y procurará la representación de: las diferentes áreas de la municipalidad, personas del cantón (munícipes), del Patronato Nacional de la Infancia y representación de la Red contra la Violencia Intrafamiliar. Lo anterior, velando por la paridad en los puestos y la idoneidad en las temáticas de derechos humanos.</w:t>
      </w:r>
    </w:p>
    <w:p w:rsidR="00F5628C" w:rsidRPr="00F5628C" w:rsidRDefault="00F5628C" w:rsidP="00F5628C">
      <w:pPr>
        <w:numPr>
          <w:ilvl w:val="0"/>
          <w:numId w:val="56"/>
        </w:numPr>
        <w:spacing w:after="0" w:line="360" w:lineRule="auto"/>
        <w:contextualSpacing/>
        <w:jc w:val="both"/>
        <w:rPr>
          <w:rFonts w:ascii="Arial" w:eastAsia="Times New Roman" w:hAnsi="Arial" w:cs="Arial"/>
          <w:sz w:val="24"/>
          <w:szCs w:val="24"/>
          <w:lang w:val="es-ES_tradnl" w:eastAsia="es-ES_tradnl"/>
        </w:rPr>
      </w:pPr>
      <w:r w:rsidRPr="00F5628C">
        <w:rPr>
          <w:rFonts w:ascii="Arial" w:eastAsia="Times New Roman" w:hAnsi="Arial" w:cs="Arial"/>
          <w:sz w:val="24"/>
          <w:szCs w:val="24"/>
          <w:u w:val="single"/>
          <w:lang w:val="es-ES_tradnl" w:eastAsia="es-ES_tradnl"/>
        </w:rPr>
        <w:t>Funciones de la comisión:</w:t>
      </w:r>
      <w:r w:rsidRPr="00F5628C">
        <w:rPr>
          <w:rFonts w:ascii="Arial" w:eastAsia="Times New Roman" w:hAnsi="Arial" w:cs="Arial"/>
          <w:sz w:val="24"/>
          <w:szCs w:val="24"/>
          <w:lang w:val="es-ES_tradnl" w:eastAsia="es-ES_tradnl"/>
        </w:rPr>
        <w:t xml:space="preserve"> </w:t>
      </w:r>
    </w:p>
    <w:p w:rsidR="00F5628C" w:rsidRPr="00F5628C" w:rsidRDefault="00F5628C" w:rsidP="00F5628C">
      <w:pPr>
        <w:numPr>
          <w:ilvl w:val="0"/>
          <w:numId w:val="57"/>
        </w:numPr>
        <w:spacing w:after="0" w:line="360" w:lineRule="auto"/>
        <w:contextualSpacing/>
        <w:jc w:val="both"/>
        <w:rPr>
          <w:rFonts w:ascii="Arial" w:eastAsia="Times New Roman" w:hAnsi="Arial" w:cs="Arial"/>
          <w:sz w:val="24"/>
          <w:szCs w:val="24"/>
          <w:lang w:val="es-ES_tradnl" w:eastAsia="es-ES_tradnl"/>
        </w:rPr>
      </w:pPr>
      <w:r w:rsidRPr="00F5628C">
        <w:rPr>
          <w:rFonts w:ascii="Arial" w:eastAsia="Times New Roman" w:hAnsi="Arial" w:cs="Arial"/>
          <w:sz w:val="24"/>
          <w:szCs w:val="24"/>
          <w:lang w:val="es-ES_tradnl" w:eastAsia="es-ES_tradnl"/>
        </w:rPr>
        <w:t>Velar que se cumpla la normativa y compromisos dispuestos para garantizar el respeto de los derechos humanos y atender cualquier acto de discriminación, según el marco de sus facultades y de quienes conforman la comisión.</w:t>
      </w:r>
    </w:p>
    <w:p w:rsidR="00F5628C" w:rsidRPr="00F5628C" w:rsidRDefault="00F5628C" w:rsidP="00F5628C">
      <w:pPr>
        <w:numPr>
          <w:ilvl w:val="0"/>
          <w:numId w:val="57"/>
        </w:numPr>
        <w:spacing w:after="0" w:line="360" w:lineRule="auto"/>
        <w:contextualSpacing/>
        <w:jc w:val="both"/>
        <w:rPr>
          <w:rFonts w:ascii="Arial" w:eastAsia="Times New Roman" w:hAnsi="Arial" w:cs="Arial"/>
          <w:sz w:val="24"/>
          <w:szCs w:val="24"/>
          <w:lang w:val="es-ES_tradnl" w:eastAsia="es-ES_tradnl"/>
        </w:rPr>
      </w:pPr>
      <w:r w:rsidRPr="00F5628C">
        <w:rPr>
          <w:rFonts w:ascii="Arial" w:eastAsia="Times New Roman" w:hAnsi="Arial" w:cs="Arial"/>
          <w:sz w:val="24"/>
          <w:szCs w:val="24"/>
          <w:lang w:val="es-ES_tradnl" w:eastAsia="es-ES_tradnl"/>
        </w:rPr>
        <w:t>Convocar a reuniones mensuales para abordar diferentes temas pertinentes para el cumplimiento de la declaratoria y la política.</w:t>
      </w:r>
    </w:p>
    <w:p w:rsidR="00F5628C" w:rsidRPr="00F5628C" w:rsidRDefault="00F5628C" w:rsidP="00F5628C">
      <w:pPr>
        <w:numPr>
          <w:ilvl w:val="0"/>
          <w:numId w:val="57"/>
        </w:numPr>
        <w:spacing w:after="0" w:line="360" w:lineRule="auto"/>
        <w:contextualSpacing/>
        <w:jc w:val="both"/>
        <w:rPr>
          <w:rFonts w:ascii="Arial" w:eastAsia="Times New Roman" w:hAnsi="Arial" w:cs="Arial"/>
          <w:sz w:val="24"/>
          <w:szCs w:val="24"/>
          <w:lang w:val="es-ES_tradnl" w:eastAsia="es-ES_tradnl"/>
        </w:rPr>
      </w:pPr>
      <w:r w:rsidRPr="00F5628C">
        <w:rPr>
          <w:rFonts w:ascii="Arial" w:eastAsia="Times New Roman" w:hAnsi="Arial" w:cs="Arial"/>
          <w:sz w:val="24"/>
          <w:szCs w:val="24"/>
          <w:lang w:val="es-ES_tradnl" w:eastAsia="es-ES_tradnl"/>
        </w:rPr>
        <w:t xml:space="preserve">Realizar procesos de evaluación periódicos para verificar el cumplimiento de los lineamientos de la política inclusiva y fomentar las mejoras que sean oportunas. </w:t>
      </w:r>
    </w:p>
    <w:p w:rsidR="00F5628C" w:rsidRPr="00F5628C" w:rsidRDefault="00F5628C" w:rsidP="00F5628C">
      <w:pPr>
        <w:numPr>
          <w:ilvl w:val="0"/>
          <w:numId w:val="57"/>
        </w:numPr>
        <w:spacing w:after="0" w:line="360" w:lineRule="auto"/>
        <w:contextualSpacing/>
        <w:jc w:val="both"/>
        <w:rPr>
          <w:rFonts w:ascii="Arial" w:eastAsia="Times New Roman" w:hAnsi="Arial" w:cs="Arial"/>
          <w:sz w:val="24"/>
          <w:szCs w:val="24"/>
          <w:lang w:val="es-ES_tradnl" w:eastAsia="es-ES_tradnl"/>
        </w:rPr>
      </w:pPr>
      <w:r w:rsidRPr="00F5628C">
        <w:rPr>
          <w:rFonts w:ascii="Arial" w:eastAsia="Times New Roman" w:hAnsi="Arial" w:cs="Arial"/>
          <w:sz w:val="24"/>
          <w:szCs w:val="24"/>
          <w:lang w:val="es-ES_tradnl" w:eastAsia="es-ES_tradnl"/>
        </w:rPr>
        <w:t xml:space="preserve">Diseñar e implementar un proceso de denuncia para todas las personas en casos de discriminación, así como darles seguimiento y garantizar que se cumpla el debido proceso mediante las vías correspondientes. </w:t>
      </w:r>
    </w:p>
    <w:p w:rsidR="00F5628C" w:rsidRPr="00F5628C" w:rsidRDefault="00F5628C" w:rsidP="00F5628C">
      <w:pPr>
        <w:numPr>
          <w:ilvl w:val="0"/>
          <w:numId w:val="57"/>
        </w:numPr>
        <w:spacing w:after="0" w:line="360" w:lineRule="auto"/>
        <w:contextualSpacing/>
        <w:jc w:val="both"/>
        <w:rPr>
          <w:rFonts w:ascii="Arial" w:eastAsia="Times New Roman" w:hAnsi="Arial" w:cs="Arial"/>
          <w:sz w:val="24"/>
          <w:szCs w:val="24"/>
          <w:lang w:val="es-ES_tradnl" w:eastAsia="es-ES_tradnl"/>
        </w:rPr>
      </w:pPr>
      <w:r w:rsidRPr="00F5628C">
        <w:rPr>
          <w:rFonts w:ascii="Arial" w:eastAsia="Times New Roman" w:hAnsi="Arial" w:cs="Arial"/>
          <w:sz w:val="24"/>
          <w:szCs w:val="24"/>
          <w:lang w:val="es-ES_tradnl" w:eastAsia="es-ES_tradnl"/>
        </w:rPr>
        <w:t xml:space="preserve">Elevar a las instancias pertinentes los casos de incumplimiento de los lineamientos estipulados en la política institucional por algún funcionario o funcionaria de la municipalidad, para que se apliquen las medidas de sanciones dispuestas y bajo el debido proceso. </w:t>
      </w:r>
    </w:p>
    <w:p w:rsidR="00F5628C" w:rsidRPr="00F5628C" w:rsidRDefault="00F5628C" w:rsidP="00F5628C">
      <w:pPr>
        <w:numPr>
          <w:ilvl w:val="0"/>
          <w:numId w:val="57"/>
        </w:numPr>
        <w:spacing w:after="0" w:line="360" w:lineRule="auto"/>
        <w:contextualSpacing/>
        <w:jc w:val="both"/>
        <w:rPr>
          <w:rFonts w:ascii="Arial" w:eastAsia="Times New Roman" w:hAnsi="Arial" w:cs="Arial"/>
          <w:sz w:val="24"/>
          <w:szCs w:val="24"/>
          <w:lang w:val="es-ES_tradnl" w:eastAsia="es-ES_tradnl"/>
        </w:rPr>
      </w:pPr>
      <w:r w:rsidRPr="00F5628C">
        <w:rPr>
          <w:rFonts w:ascii="Arial" w:eastAsia="Times New Roman" w:hAnsi="Arial" w:cs="Arial"/>
          <w:sz w:val="24"/>
          <w:szCs w:val="24"/>
          <w:lang w:val="es-ES_tradnl" w:eastAsia="es-ES_tradnl"/>
        </w:rPr>
        <w:t>Convocar a reunión cada dos años para elegir a los integrantes de esta comisión.</w:t>
      </w:r>
    </w:p>
    <w:p w:rsidR="00F5628C" w:rsidRPr="00F5628C" w:rsidRDefault="00F5628C" w:rsidP="00F5628C">
      <w:pPr>
        <w:numPr>
          <w:ilvl w:val="0"/>
          <w:numId w:val="57"/>
        </w:numPr>
        <w:spacing w:after="0" w:line="360" w:lineRule="auto"/>
        <w:contextualSpacing/>
        <w:jc w:val="both"/>
        <w:rPr>
          <w:rFonts w:ascii="Arial" w:eastAsia="Times New Roman" w:hAnsi="Arial" w:cs="Arial"/>
          <w:sz w:val="24"/>
          <w:szCs w:val="24"/>
          <w:lang w:val="es-ES_tradnl" w:eastAsia="es-ES_tradnl"/>
        </w:rPr>
      </w:pPr>
      <w:r w:rsidRPr="00F5628C">
        <w:rPr>
          <w:rFonts w:ascii="Arial" w:eastAsia="Times New Roman" w:hAnsi="Arial" w:cs="Arial"/>
          <w:sz w:val="24"/>
          <w:szCs w:val="24"/>
          <w:lang w:val="es-ES_tradnl" w:eastAsia="es-ES_tradnl"/>
        </w:rPr>
        <w:lastRenderedPageBreak/>
        <w:t>Capacitarse periódicamente para actualizarse respecto a las normas jurídicas y otros temas de interés relacionados, idealmente mediante convenios con contrapartes expertas en el tema de derechos humanos.</w:t>
      </w:r>
    </w:p>
    <w:p w:rsidR="00F5628C" w:rsidRPr="00F5628C" w:rsidRDefault="00F5628C" w:rsidP="00F5628C">
      <w:pPr>
        <w:widowControl w:val="0"/>
        <w:autoSpaceDE w:val="0"/>
        <w:autoSpaceDN w:val="0"/>
        <w:spacing w:after="0" w:line="360" w:lineRule="auto"/>
        <w:ind w:right="135"/>
        <w:jc w:val="both"/>
        <w:rPr>
          <w:rFonts w:ascii="Arial" w:eastAsia="Times New Roman" w:hAnsi="Arial" w:cs="Arial"/>
          <w:sz w:val="24"/>
          <w:szCs w:val="24"/>
          <w:lang w:eastAsia="es-CR" w:bidi="es-CR"/>
        </w:rPr>
      </w:pPr>
      <w:r w:rsidRPr="00F5628C">
        <w:rPr>
          <w:rFonts w:ascii="Arial" w:eastAsia="Times New Roman" w:hAnsi="Arial" w:cs="Arial"/>
          <w:b/>
          <w:sz w:val="24"/>
          <w:szCs w:val="24"/>
          <w:lang w:eastAsia="es-CR" w:bidi="es-CR"/>
        </w:rPr>
        <w:t>Artículo 11°- Régimen Sancionatorio.</w:t>
      </w:r>
      <w:r w:rsidRPr="00F5628C">
        <w:rPr>
          <w:rFonts w:ascii="Arial" w:eastAsia="Times New Roman" w:hAnsi="Arial" w:cs="Arial"/>
          <w:sz w:val="24"/>
          <w:szCs w:val="24"/>
          <w:lang w:eastAsia="es-CR" w:bidi="es-CR"/>
        </w:rPr>
        <w:t xml:space="preserve"> Cualquier persona funcionaria de la Municipalidad de San Pablo de Heredia, que violente lo establecido en la presente política, se le abrirá un procedimiento administrativo-disciplinario y se le aplicarán las sanciones que correspondan bajo el debido proceso, </w:t>
      </w:r>
      <w:r w:rsidRPr="00F5628C">
        <w:rPr>
          <w:rFonts w:ascii="Arial" w:eastAsia="Times New Roman" w:hAnsi="Arial" w:cs="Arial"/>
          <w:iCs/>
          <w:sz w:val="24"/>
          <w:szCs w:val="24"/>
          <w:lang w:eastAsia="es-CR" w:bidi="es-CR"/>
        </w:rPr>
        <w:t xml:space="preserve">de conformidad con la Ley General de la Administración Pública y normativa conexa. </w:t>
      </w:r>
    </w:p>
    <w:p w:rsidR="00F5628C" w:rsidRPr="00F5628C" w:rsidRDefault="00F5628C" w:rsidP="00F5628C">
      <w:pPr>
        <w:autoSpaceDE w:val="0"/>
        <w:autoSpaceDN w:val="0"/>
        <w:adjustRightInd w:val="0"/>
        <w:spacing w:after="0" w:line="360" w:lineRule="auto"/>
        <w:ind w:firstLine="567"/>
        <w:jc w:val="both"/>
        <w:rPr>
          <w:rFonts w:ascii="Arial" w:hAnsi="Arial" w:cs="Arial"/>
          <w:sz w:val="24"/>
          <w:szCs w:val="24"/>
        </w:rPr>
      </w:pPr>
      <w:r w:rsidRPr="00F5628C">
        <w:rPr>
          <w:rFonts w:ascii="Arial" w:hAnsi="Arial" w:cs="Arial"/>
          <w:sz w:val="24"/>
          <w:szCs w:val="24"/>
        </w:rPr>
        <w:t>En caso de que una persona física y/o jurídica con quien la municipalidad tenga algún tipo de relación contractual, actúe de forma incongruente con lo estipulado en los compromisos de esta política y se compruebe dicha situación; se tendrá como razón suficiente para implementar las acciones y/o sanciones pertinentes.</w:t>
      </w:r>
    </w:p>
    <w:p w:rsidR="00F5628C" w:rsidRPr="00F5628C" w:rsidRDefault="00F5628C" w:rsidP="00F5628C">
      <w:pPr>
        <w:jc w:val="both"/>
        <w:rPr>
          <w:rFonts w:ascii="Arial" w:hAnsi="Arial" w:cs="Arial"/>
          <w:b/>
        </w:rPr>
      </w:pPr>
      <w:r w:rsidRPr="00F5628C">
        <w:rPr>
          <w:rFonts w:ascii="Arial" w:hAnsi="Arial" w:cs="Arial"/>
          <w:b/>
        </w:rPr>
        <w:t>ACUERDO UNÁNIME Y DECLARADO DEFINITIVAMENTE APROBADO N° 402-19</w:t>
      </w:r>
    </w:p>
    <w:p w:rsidR="00F5628C" w:rsidRPr="00F5628C" w:rsidRDefault="00F5628C" w:rsidP="00F5628C">
      <w:pPr>
        <w:numPr>
          <w:ilvl w:val="0"/>
          <w:numId w:val="58"/>
        </w:numPr>
        <w:spacing w:after="0" w:line="240" w:lineRule="auto"/>
        <w:ind w:right="-799"/>
        <w:rPr>
          <w:rFonts w:ascii="Arial" w:eastAsia="Calibri" w:hAnsi="Arial" w:cs="Arial"/>
          <w:sz w:val="24"/>
          <w:szCs w:val="24"/>
        </w:rPr>
      </w:pPr>
      <w:r w:rsidRPr="00F5628C">
        <w:rPr>
          <w:rFonts w:ascii="Arial" w:eastAsia="Calibri" w:hAnsi="Arial" w:cs="Arial"/>
          <w:sz w:val="24"/>
          <w:szCs w:val="24"/>
        </w:rPr>
        <w:t>Julio César Benavides Espinoza, Partido Unidad Social Cristiana</w:t>
      </w:r>
    </w:p>
    <w:p w:rsidR="00F5628C" w:rsidRPr="00F5628C" w:rsidRDefault="00F5628C" w:rsidP="00F5628C">
      <w:pPr>
        <w:numPr>
          <w:ilvl w:val="0"/>
          <w:numId w:val="58"/>
        </w:numPr>
        <w:spacing w:after="0" w:line="240" w:lineRule="auto"/>
        <w:ind w:right="-799"/>
        <w:rPr>
          <w:rFonts w:ascii="Arial" w:eastAsia="Calibri" w:hAnsi="Arial" w:cs="Arial"/>
          <w:sz w:val="24"/>
          <w:szCs w:val="24"/>
        </w:rPr>
      </w:pPr>
      <w:r w:rsidRPr="00F5628C">
        <w:rPr>
          <w:rFonts w:ascii="Arial" w:eastAsia="Calibri" w:hAnsi="Arial" w:cs="Arial"/>
          <w:sz w:val="24"/>
          <w:szCs w:val="24"/>
        </w:rPr>
        <w:t>José Fernando Méndez Vindas, Partido Unidad Social Cristiana</w:t>
      </w:r>
    </w:p>
    <w:p w:rsidR="00F5628C" w:rsidRPr="00F5628C" w:rsidRDefault="00F5628C" w:rsidP="00F5628C">
      <w:pPr>
        <w:numPr>
          <w:ilvl w:val="0"/>
          <w:numId w:val="58"/>
        </w:numPr>
        <w:spacing w:after="0" w:line="240" w:lineRule="auto"/>
        <w:ind w:right="-799"/>
        <w:rPr>
          <w:rFonts w:ascii="Arial" w:eastAsia="Calibri" w:hAnsi="Arial" w:cs="Arial"/>
          <w:sz w:val="24"/>
          <w:szCs w:val="24"/>
        </w:rPr>
      </w:pPr>
      <w:r w:rsidRPr="00F5628C">
        <w:rPr>
          <w:rFonts w:ascii="Arial" w:eastAsia="Calibri" w:hAnsi="Arial" w:cs="Arial"/>
          <w:sz w:val="24"/>
          <w:szCs w:val="24"/>
        </w:rPr>
        <w:t>Damaris Gamboa Hernández, Partido Unidad Social Cristiana</w:t>
      </w:r>
    </w:p>
    <w:p w:rsidR="00F5628C" w:rsidRPr="00F5628C" w:rsidRDefault="00F5628C" w:rsidP="00F5628C">
      <w:pPr>
        <w:numPr>
          <w:ilvl w:val="0"/>
          <w:numId w:val="58"/>
        </w:numPr>
        <w:spacing w:after="0" w:line="240" w:lineRule="auto"/>
        <w:rPr>
          <w:rFonts w:ascii="Arial" w:eastAsia="Calibri" w:hAnsi="Arial" w:cs="Arial"/>
          <w:sz w:val="24"/>
          <w:szCs w:val="24"/>
        </w:rPr>
      </w:pPr>
      <w:r w:rsidRPr="00F5628C">
        <w:rPr>
          <w:rFonts w:ascii="Arial" w:eastAsia="Calibri" w:hAnsi="Arial" w:cs="Arial"/>
          <w:sz w:val="24"/>
          <w:szCs w:val="24"/>
        </w:rPr>
        <w:t xml:space="preserve">Omar Sequeira </w:t>
      </w:r>
      <w:proofErr w:type="spellStart"/>
      <w:r w:rsidRPr="00F5628C">
        <w:rPr>
          <w:rFonts w:ascii="Arial" w:eastAsia="Calibri" w:hAnsi="Arial" w:cs="Arial"/>
          <w:sz w:val="24"/>
          <w:szCs w:val="24"/>
        </w:rPr>
        <w:t>Sequeira</w:t>
      </w:r>
      <w:proofErr w:type="spellEnd"/>
      <w:r w:rsidRPr="00F5628C">
        <w:rPr>
          <w:rFonts w:ascii="Arial" w:eastAsia="Calibri" w:hAnsi="Arial" w:cs="Arial"/>
          <w:sz w:val="24"/>
          <w:szCs w:val="24"/>
        </w:rPr>
        <w:t>, Partido Liberación Nacional</w:t>
      </w:r>
    </w:p>
    <w:p w:rsidR="00F5628C" w:rsidRPr="00F5628C" w:rsidRDefault="00F5628C" w:rsidP="00F5628C">
      <w:pPr>
        <w:numPr>
          <w:ilvl w:val="0"/>
          <w:numId w:val="58"/>
        </w:numPr>
        <w:spacing w:after="0" w:line="240" w:lineRule="auto"/>
        <w:rPr>
          <w:rFonts w:ascii="Arial" w:eastAsia="Calibri" w:hAnsi="Arial" w:cs="Arial"/>
          <w:sz w:val="24"/>
          <w:szCs w:val="24"/>
        </w:rPr>
      </w:pPr>
      <w:r w:rsidRPr="00F5628C">
        <w:rPr>
          <w:rFonts w:ascii="Arial" w:hAnsi="Arial" w:cs="Arial"/>
          <w:sz w:val="24"/>
          <w:szCs w:val="24"/>
        </w:rPr>
        <w:t>Betty Castillo Ortiz, Partido Liberación Nacional</w:t>
      </w:r>
    </w:p>
    <w:p w:rsidR="00500EB2" w:rsidRDefault="00500EB2" w:rsidP="00CE61DB">
      <w:pPr>
        <w:pStyle w:val="Sinespaciado"/>
        <w:rPr>
          <w:rFonts w:ascii="Arial" w:eastAsia="Calibri" w:hAnsi="Arial" w:cs="Arial"/>
          <w:sz w:val="16"/>
          <w:szCs w:val="16"/>
        </w:rPr>
      </w:pPr>
    </w:p>
    <w:p w:rsidR="00500EB2" w:rsidRDefault="00500EB2" w:rsidP="00CE61DB">
      <w:pPr>
        <w:pStyle w:val="Sinespaciado"/>
        <w:rPr>
          <w:rFonts w:ascii="Arial" w:eastAsia="Calibri" w:hAnsi="Arial" w:cs="Arial"/>
          <w:sz w:val="16"/>
          <w:szCs w:val="16"/>
        </w:rPr>
      </w:pPr>
    </w:p>
    <w:p w:rsidR="00247193" w:rsidRDefault="00247193" w:rsidP="00CE61DB">
      <w:pPr>
        <w:pStyle w:val="Sinespaciado"/>
        <w:rPr>
          <w:rFonts w:ascii="Arial" w:eastAsia="Calibri" w:hAnsi="Arial" w:cs="Arial"/>
          <w:sz w:val="16"/>
          <w:szCs w:val="16"/>
        </w:rPr>
      </w:pPr>
    </w:p>
    <w:p w:rsidR="00247193" w:rsidRDefault="00247193" w:rsidP="00CE61DB">
      <w:pPr>
        <w:pStyle w:val="Sinespaciado"/>
        <w:rPr>
          <w:rFonts w:ascii="Arial" w:eastAsia="Calibri" w:hAnsi="Arial" w:cs="Arial"/>
          <w:sz w:val="16"/>
          <w:szCs w:val="16"/>
        </w:rPr>
      </w:pPr>
    </w:p>
    <w:p w:rsidR="00247193" w:rsidRDefault="00247193" w:rsidP="00CE61DB">
      <w:pPr>
        <w:pStyle w:val="Sinespaciado"/>
        <w:rPr>
          <w:rFonts w:ascii="Arial" w:eastAsia="Calibri" w:hAnsi="Arial" w:cs="Arial"/>
          <w:sz w:val="16"/>
          <w:szCs w:val="16"/>
        </w:rPr>
      </w:pPr>
    </w:p>
    <w:p w:rsidR="00247193" w:rsidRPr="00500EB2" w:rsidRDefault="00247193" w:rsidP="00247193">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247193" w:rsidRPr="00500EB2" w:rsidRDefault="00247193" w:rsidP="00247193">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247193" w:rsidRPr="00500EB2" w:rsidRDefault="00247193" w:rsidP="00247193">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1EC209AC" wp14:editId="14F9C6FB">
            <wp:extent cx="213459" cy="152400"/>
            <wp:effectExtent l="0" t="0" r="0" b="0"/>
            <wp:docPr id="21" name="Imagen 2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500EB2" w:rsidRDefault="00500EB2" w:rsidP="00CE61DB">
      <w:pPr>
        <w:pStyle w:val="Sinespaciado"/>
        <w:rPr>
          <w:rFonts w:ascii="Arial" w:eastAsia="Calibri" w:hAnsi="Arial" w:cs="Arial"/>
          <w:sz w:val="16"/>
          <w:szCs w:val="16"/>
        </w:rPr>
      </w:pPr>
    </w:p>
    <w:p w:rsidR="00DE3FE2" w:rsidRDefault="00DE3FE2" w:rsidP="00CE61DB">
      <w:pPr>
        <w:pStyle w:val="Sinespaciado"/>
        <w:rPr>
          <w:rFonts w:ascii="Arial" w:eastAsia="Calibri" w:hAnsi="Arial" w:cs="Arial"/>
          <w:sz w:val="16"/>
          <w:szCs w:val="16"/>
        </w:rPr>
      </w:pPr>
    </w:p>
    <w:p w:rsidR="00DE3FE2" w:rsidRDefault="00DE3FE2" w:rsidP="00CE61DB">
      <w:pPr>
        <w:pStyle w:val="Sinespaciado"/>
        <w:rPr>
          <w:rFonts w:ascii="Arial" w:eastAsia="Calibri" w:hAnsi="Arial" w:cs="Arial"/>
          <w:sz w:val="16"/>
          <w:szCs w:val="16"/>
        </w:rPr>
      </w:pPr>
    </w:p>
    <w:p w:rsidR="00DE3FE2" w:rsidRPr="001F3A3E" w:rsidRDefault="00DE3FE2" w:rsidP="00DE3FE2">
      <w:pPr>
        <w:ind w:left="4956"/>
        <w:rPr>
          <w:rFonts w:ascii="Arial" w:hAnsi="Arial" w:cs="Arial"/>
          <w:b/>
          <w:sz w:val="24"/>
          <w:szCs w:val="24"/>
          <w:lang w:val="es-ES"/>
        </w:rPr>
      </w:pPr>
      <w:r>
        <w:rPr>
          <w:rFonts w:ascii="Arial" w:hAnsi="Arial" w:cs="Arial"/>
          <w:b/>
          <w:sz w:val="24"/>
          <w:szCs w:val="24"/>
          <w:lang w:val="es-ES"/>
        </w:rPr>
        <w:t xml:space="preserve">        OFICIO MSPH-CM-ACUER-403</w:t>
      </w:r>
      <w:r w:rsidRPr="001F3A3E">
        <w:rPr>
          <w:rFonts w:ascii="Arial" w:hAnsi="Arial" w:cs="Arial"/>
          <w:b/>
          <w:sz w:val="24"/>
          <w:szCs w:val="24"/>
          <w:lang w:val="es-ES"/>
        </w:rPr>
        <w:t>-19</w:t>
      </w:r>
    </w:p>
    <w:p w:rsidR="00DE3FE2" w:rsidRPr="001F3A3E" w:rsidRDefault="00DE3FE2" w:rsidP="00DE3FE2">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sidR="007725F4">
        <w:rPr>
          <w:rFonts w:ascii="Arial" w:eastAsia="Calibri" w:hAnsi="Arial" w:cs="Arial"/>
          <w:sz w:val="24"/>
          <w:szCs w:val="24"/>
          <w:lang w:val="es-ES"/>
        </w:rPr>
        <w:t>18</w:t>
      </w:r>
      <w:r>
        <w:rPr>
          <w:rFonts w:ascii="Arial" w:eastAsia="Calibri" w:hAnsi="Arial" w:cs="Arial"/>
          <w:sz w:val="24"/>
          <w:szCs w:val="24"/>
          <w:lang w:val="es-ES"/>
        </w:rPr>
        <w:t xml:space="preserve"> de julio</w:t>
      </w:r>
      <w:r w:rsidRPr="001F3A3E">
        <w:rPr>
          <w:rFonts w:ascii="Arial" w:eastAsia="Calibri" w:hAnsi="Arial" w:cs="Arial"/>
          <w:sz w:val="24"/>
          <w:szCs w:val="24"/>
          <w:lang w:val="es-ES"/>
        </w:rPr>
        <w:t xml:space="preserve"> de 2019</w:t>
      </w:r>
    </w:p>
    <w:p w:rsidR="00DE3FE2" w:rsidRPr="001F3A3E" w:rsidRDefault="00DE3FE2" w:rsidP="00DE3FE2">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DE3FE2" w:rsidRDefault="00DE3FE2" w:rsidP="00DE3FE2">
      <w:pPr>
        <w:pStyle w:val="Sinespaciado"/>
        <w:rPr>
          <w:rFonts w:ascii="Arial" w:hAnsi="Arial" w:cs="Arial"/>
          <w:sz w:val="24"/>
          <w:szCs w:val="24"/>
          <w:lang w:val="es-ES" w:eastAsia="es-ES"/>
        </w:rPr>
      </w:pPr>
      <w:r>
        <w:rPr>
          <w:rFonts w:ascii="Arial" w:hAnsi="Arial" w:cs="Arial"/>
          <w:sz w:val="24"/>
          <w:szCs w:val="24"/>
          <w:lang w:val="es-ES" w:eastAsia="es-ES"/>
        </w:rPr>
        <w:t>Señor</w:t>
      </w:r>
    </w:p>
    <w:p w:rsidR="00DE3FE2" w:rsidRDefault="00A944AC" w:rsidP="00DE3FE2">
      <w:pPr>
        <w:pStyle w:val="Sinespaciado"/>
        <w:rPr>
          <w:rFonts w:ascii="Arial" w:hAnsi="Arial" w:cs="Arial"/>
          <w:sz w:val="24"/>
          <w:szCs w:val="24"/>
          <w:lang w:val="es-ES" w:eastAsia="es-ES"/>
        </w:rPr>
      </w:pPr>
      <w:r>
        <w:rPr>
          <w:rFonts w:ascii="Arial" w:hAnsi="Arial" w:cs="Arial"/>
          <w:sz w:val="24"/>
          <w:szCs w:val="24"/>
          <w:lang w:val="es-ES" w:eastAsia="es-ES"/>
        </w:rPr>
        <w:t>José Fernando Méndez Vindas, Regidor Propietario</w:t>
      </w:r>
    </w:p>
    <w:p w:rsidR="00DE3FE2" w:rsidRPr="00A25B15" w:rsidRDefault="00A944AC" w:rsidP="00DE3FE2">
      <w:pPr>
        <w:pStyle w:val="Sinespaciado"/>
        <w:rPr>
          <w:rFonts w:ascii="Arial" w:hAnsi="Arial" w:cs="Arial"/>
          <w:sz w:val="24"/>
          <w:szCs w:val="24"/>
          <w:lang w:val="es-ES" w:eastAsia="es-ES"/>
        </w:rPr>
      </w:pPr>
      <w:r>
        <w:rPr>
          <w:rFonts w:ascii="Arial" w:hAnsi="Arial" w:cs="Arial"/>
          <w:sz w:val="24"/>
          <w:szCs w:val="24"/>
          <w:lang w:val="es-ES" w:eastAsia="es-ES"/>
        </w:rPr>
        <w:t>Concejo Municipal</w:t>
      </w:r>
      <w:r w:rsidR="00DE3FE2">
        <w:rPr>
          <w:rFonts w:ascii="Arial" w:hAnsi="Arial" w:cs="Arial"/>
          <w:sz w:val="24"/>
          <w:szCs w:val="24"/>
          <w:lang w:val="es-ES" w:eastAsia="es-ES"/>
        </w:rPr>
        <w:t xml:space="preserve"> de San Pablo de Heredia</w:t>
      </w:r>
    </w:p>
    <w:p w:rsidR="00DE3FE2" w:rsidRDefault="00DE3FE2" w:rsidP="00DE3FE2">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DE3FE2" w:rsidRDefault="00DE3FE2" w:rsidP="00DE3FE2">
      <w:pPr>
        <w:spacing w:after="0"/>
        <w:rPr>
          <w:rFonts w:ascii="Arial" w:eastAsia="Times New Roman" w:hAnsi="Arial" w:cs="Arial"/>
          <w:sz w:val="24"/>
          <w:szCs w:val="24"/>
          <w:lang w:val="es-ES" w:eastAsia="es-ES"/>
        </w:rPr>
      </w:pPr>
    </w:p>
    <w:p w:rsidR="00DE3FE2" w:rsidRPr="001F3A3E" w:rsidRDefault="00DE3FE2" w:rsidP="00DE3FE2">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DE3FE2" w:rsidRPr="001F3A3E" w:rsidRDefault="00DE3FE2" w:rsidP="00DE3FE2">
      <w:pPr>
        <w:spacing w:after="0" w:line="240" w:lineRule="auto"/>
        <w:rPr>
          <w:rFonts w:ascii="Calibri" w:eastAsia="Calibri" w:hAnsi="Calibri" w:cs="Times New Roman"/>
          <w:lang w:val="es-ES"/>
        </w:rPr>
      </w:pPr>
    </w:p>
    <w:p w:rsidR="00DE3FE2" w:rsidRPr="001F3A3E" w:rsidRDefault="00DE3FE2" w:rsidP="00DE3FE2">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DE3FE2" w:rsidRPr="001F3A3E" w:rsidRDefault="00DE3FE2" w:rsidP="00DE3FE2">
      <w:pPr>
        <w:spacing w:after="0" w:line="240" w:lineRule="auto"/>
        <w:rPr>
          <w:rFonts w:ascii="Calibri" w:eastAsia="Calibri" w:hAnsi="Calibri" w:cs="Times New Roman"/>
          <w:lang w:val="es-ES" w:eastAsia="es-ES"/>
        </w:rPr>
      </w:pPr>
    </w:p>
    <w:p w:rsidR="00DE3FE2" w:rsidRPr="001F3A3E" w:rsidRDefault="00DE3FE2" w:rsidP="00DE3FE2">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DE3FE2" w:rsidRPr="00E479ED" w:rsidRDefault="00DE3FE2" w:rsidP="00DE3FE2">
      <w:pPr>
        <w:pStyle w:val="Sinespaciad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29</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QUINCE </w:t>
      </w:r>
      <w:r w:rsidRPr="001F3A3E">
        <w:rPr>
          <w:rFonts w:ascii="Arial" w:hAnsi="Arial" w:cs="Arial"/>
          <w:b/>
          <w:sz w:val="24"/>
          <w:szCs w:val="24"/>
          <w:lang w:val="es-ES"/>
        </w:rPr>
        <w:t xml:space="preserve">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DE3FE2" w:rsidRDefault="00DE3FE2" w:rsidP="00CE61DB">
      <w:pPr>
        <w:pStyle w:val="Sinespaciado"/>
        <w:rPr>
          <w:rFonts w:ascii="Arial" w:eastAsia="Calibri" w:hAnsi="Arial" w:cs="Arial"/>
          <w:sz w:val="16"/>
          <w:szCs w:val="16"/>
        </w:rPr>
      </w:pPr>
    </w:p>
    <w:p w:rsidR="00A944AC" w:rsidRPr="00A944AC" w:rsidRDefault="00A944AC" w:rsidP="00A944AC">
      <w:pPr>
        <w:spacing w:after="0" w:line="240" w:lineRule="auto"/>
        <w:jc w:val="both"/>
        <w:rPr>
          <w:rFonts w:ascii="Arial" w:eastAsia="Calibri" w:hAnsi="Arial" w:cs="Arial"/>
          <w:b/>
          <w:sz w:val="24"/>
          <w:szCs w:val="24"/>
        </w:rPr>
      </w:pPr>
      <w:r w:rsidRPr="00A944AC">
        <w:rPr>
          <w:rFonts w:ascii="Arial" w:eastAsia="Calibri" w:hAnsi="Arial" w:cs="Arial"/>
          <w:b/>
          <w:sz w:val="24"/>
          <w:szCs w:val="24"/>
        </w:rPr>
        <w:t>CONSIDERANDO</w:t>
      </w:r>
    </w:p>
    <w:p w:rsidR="00A944AC" w:rsidRPr="00A944AC" w:rsidRDefault="00A944AC" w:rsidP="00A944AC">
      <w:pPr>
        <w:pStyle w:val="Sinespaciado"/>
      </w:pPr>
    </w:p>
    <w:p w:rsidR="00A944AC" w:rsidRPr="00A944AC" w:rsidRDefault="00A944AC" w:rsidP="00A944AC">
      <w:pPr>
        <w:spacing w:after="0" w:line="240" w:lineRule="auto"/>
        <w:jc w:val="both"/>
        <w:rPr>
          <w:rFonts w:ascii="Arial" w:eastAsia="Calibri" w:hAnsi="Arial" w:cs="Arial"/>
          <w:sz w:val="24"/>
          <w:szCs w:val="24"/>
        </w:rPr>
      </w:pPr>
      <w:r w:rsidRPr="00A944AC">
        <w:rPr>
          <w:rFonts w:ascii="Arial" w:eastAsia="Calibri" w:hAnsi="Arial" w:cs="Arial"/>
          <w:sz w:val="24"/>
          <w:szCs w:val="24"/>
        </w:rPr>
        <w:t>Moción de orden presentada por el Sr. José Fernando Méndez Vindas, Regidor Propietario para que se traslade seguidamente como Capítulo 4 la presentación de los Informes de Alcaldía.</w:t>
      </w:r>
    </w:p>
    <w:p w:rsidR="00A944AC" w:rsidRPr="00A944AC" w:rsidRDefault="00A944AC" w:rsidP="00A944AC">
      <w:pPr>
        <w:pStyle w:val="Sinespaciado"/>
      </w:pPr>
    </w:p>
    <w:p w:rsidR="00A944AC" w:rsidRPr="00A944AC" w:rsidRDefault="00A944AC" w:rsidP="00A944AC">
      <w:pPr>
        <w:spacing w:after="0" w:line="240" w:lineRule="auto"/>
        <w:jc w:val="both"/>
        <w:rPr>
          <w:rFonts w:ascii="Arial" w:eastAsia="Calibri" w:hAnsi="Arial" w:cs="Arial"/>
          <w:b/>
          <w:sz w:val="24"/>
          <w:szCs w:val="24"/>
        </w:rPr>
      </w:pPr>
      <w:r w:rsidRPr="00A944AC">
        <w:rPr>
          <w:rFonts w:ascii="Arial" w:eastAsia="Calibri" w:hAnsi="Arial" w:cs="Arial"/>
          <w:b/>
          <w:sz w:val="24"/>
          <w:szCs w:val="24"/>
        </w:rPr>
        <w:t>ESTE CONCEJO MUNICIPAL ACUERDA</w:t>
      </w:r>
    </w:p>
    <w:p w:rsidR="00A944AC" w:rsidRPr="00A944AC" w:rsidRDefault="00A944AC" w:rsidP="00A944AC">
      <w:pPr>
        <w:pStyle w:val="Sinespaciado"/>
      </w:pPr>
    </w:p>
    <w:p w:rsidR="00A944AC" w:rsidRPr="00A944AC" w:rsidRDefault="00A944AC" w:rsidP="00A944AC">
      <w:pPr>
        <w:spacing w:after="0" w:line="240" w:lineRule="auto"/>
        <w:jc w:val="both"/>
        <w:rPr>
          <w:rFonts w:ascii="Arial" w:eastAsia="Calibri" w:hAnsi="Arial" w:cs="Arial"/>
          <w:sz w:val="24"/>
          <w:szCs w:val="24"/>
        </w:rPr>
      </w:pPr>
      <w:r w:rsidRPr="00A944AC">
        <w:rPr>
          <w:rFonts w:ascii="Arial" w:eastAsia="Calibri" w:hAnsi="Arial" w:cs="Arial"/>
          <w:sz w:val="24"/>
          <w:szCs w:val="24"/>
        </w:rPr>
        <w:t>Aprobar dicha moción y brindar trasladar la presentación de dichos informes.</w:t>
      </w:r>
    </w:p>
    <w:p w:rsidR="00A944AC" w:rsidRPr="00A944AC" w:rsidRDefault="00A944AC" w:rsidP="00A944AC">
      <w:pPr>
        <w:spacing w:after="0" w:line="240" w:lineRule="auto"/>
        <w:jc w:val="both"/>
        <w:rPr>
          <w:rFonts w:ascii="Arial" w:eastAsia="Calibri" w:hAnsi="Arial" w:cs="Arial"/>
          <w:sz w:val="24"/>
          <w:szCs w:val="24"/>
        </w:rPr>
      </w:pPr>
    </w:p>
    <w:p w:rsidR="00A944AC" w:rsidRPr="00A944AC" w:rsidRDefault="00A944AC" w:rsidP="00A944AC">
      <w:pPr>
        <w:spacing w:after="0" w:line="240" w:lineRule="auto"/>
        <w:jc w:val="both"/>
        <w:rPr>
          <w:rFonts w:ascii="Arial" w:eastAsia="Calibri" w:hAnsi="Arial" w:cs="Arial"/>
          <w:b/>
        </w:rPr>
      </w:pPr>
      <w:r w:rsidRPr="00A944AC">
        <w:rPr>
          <w:rFonts w:ascii="Arial" w:eastAsia="Calibri" w:hAnsi="Arial" w:cs="Arial"/>
          <w:b/>
        </w:rPr>
        <w:t>ACUERDO UNÁNIME Y DECLARADO DEFINITIVAMENTE APROBADO N° 403-19</w:t>
      </w:r>
    </w:p>
    <w:p w:rsidR="00A944AC" w:rsidRPr="00A944AC" w:rsidRDefault="00A944AC" w:rsidP="00A944AC">
      <w:pPr>
        <w:pStyle w:val="Sinespaciado"/>
      </w:pPr>
    </w:p>
    <w:p w:rsidR="00A944AC" w:rsidRPr="00A944AC" w:rsidRDefault="00A944AC" w:rsidP="00A944AC">
      <w:pPr>
        <w:spacing w:after="0" w:line="240" w:lineRule="auto"/>
        <w:jc w:val="both"/>
        <w:rPr>
          <w:rFonts w:ascii="Arial" w:eastAsia="Calibri" w:hAnsi="Arial" w:cs="Arial"/>
          <w:sz w:val="24"/>
          <w:szCs w:val="24"/>
        </w:rPr>
      </w:pPr>
      <w:r w:rsidRPr="00A944AC">
        <w:rPr>
          <w:rFonts w:ascii="Arial" w:eastAsia="Calibri" w:hAnsi="Arial" w:cs="Arial"/>
          <w:sz w:val="24"/>
          <w:szCs w:val="24"/>
        </w:rPr>
        <w:t>Acuerdo con el voto positivo de los regidores</w:t>
      </w:r>
    </w:p>
    <w:p w:rsidR="00A944AC" w:rsidRPr="00A944AC" w:rsidRDefault="00A944AC" w:rsidP="00A944AC">
      <w:pPr>
        <w:spacing w:after="0" w:line="240" w:lineRule="auto"/>
        <w:jc w:val="both"/>
        <w:rPr>
          <w:rFonts w:ascii="Arial" w:eastAsia="Calibri" w:hAnsi="Arial" w:cs="Arial"/>
          <w:sz w:val="24"/>
          <w:szCs w:val="24"/>
        </w:rPr>
      </w:pPr>
    </w:p>
    <w:p w:rsidR="00A944AC" w:rsidRPr="00A944AC" w:rsidRDefault="00A944AC" w:rsidP="00A944AC">
      <w:pPr>
        <w:numPr>
          <w:ilvl w:val="0"/>
          <w:numId w:val="59"/>
        </w:numPr>
        <w:spacing w:after="0" w:line="240" w:lineRule="auto"/>
        <w:ind w:left="1701" w:right="-799"/>
        <w:rPr>
          <w:rFonts w:ascii="Arial" w:eastAsia="Calibri" w:hAnsi="Arial" w:cs="Arial"/>
          <w:sz w:val="24"/>
          <w:szCs w:val="24"/>
        </w:rPr>
      </w:pPr>
      <w:r w:rsidRPr="00A944AC">
        <w:rPr>
          <w:rFonts w:ascii="Arial" w:eastAsia="Calibri" w:hAnsi="Arial" w:cs="Arial"/>
          <w:sz w:val="24"/>
          <w:szCs w:val="24"/>
        </w:rPr>
        <w:t>José Fernando Méndez Vindas, Partido Unidad Social Cristiana</w:t>
      </w:r>
    </w:p>
    <w:p w:rsidR="00A944AC" w:rsidRPr="00A944AC" w:rsidRDefault="00A944AC" w:rsidP="00A944AC">
      <w:pPr>
        <w:numPr>
          <w:ilvl w:val="0"/>
          <w:numId w:val="59"/>
        </w:numPr>
        <w:spacing w:after="0" w:line="240" w:lineRule="auto"/>
        <w:ind w:left="1701" w:right="-799"/>
        <w:rPr>
          <w:rFonts w:ascii="Arial" w:eastAsia="Calibri" w:hAnsi="Arial" w:cs="Arial"/>
          <w:sz w:val="24"/>
          <w:szCs w:val="24"/>
        </w:rPr>
      </w:pPr>
      <w:r w:rsidRPr="00A944AC">
        <w:rPr>
          <w:rFonts w:ascii="Arial" w:eastAsia="Calibri" w:hAnsi="Arial" w:cs="Arial"/>
          <w:sz w:val="24"/>
          <w:szCs w:val="24"/>
        </w:rPr>
        <w:t>Julio César Benavides Espinoza, Partido Unidad Social Cristiana</w:t>
      </w:r>
    </w:p>
    <w:p w:rsidR="00A944AC" w:rsidRPr="00A944AC" w:rsidRDefault="00A944AC" w:rsidP="00A944AC">
      <w:pPr>
        <w:numPr>
          <w:ilvl w:val="0"/>
          <w:numId w:val="59"/>
        </w:numPr>
        <w:spacing w:after="0" w:line="240" w:lineRule="auto"/>
        <w:ind w:left="1701" w:right="-799"/>
        <w:rPr>
          <w:rFonts w:ascii="Arial" w:eastAsia="Calibri" w:hAnsi="Arial" w:cs="Arial"/>
          <w:sz w:val="24"/>
          <w:szCs w:val="24"/>
        </w:rPr>
      </w:pPr>
      <w:r w:rsidRPr="00A944AC">
        <w:rPr>
          <w:rFonts w:ascii="Arial" w:eastAsia="Calibri" w:hAnsi="Arial" w:cs="Arial"/>
          <w:sz w:val="24"/>
          <w:szCs w:val="24"/>
        </w:rPr>
        <w:t>Damaris Gamboa Hernández, Partido Unidad Social Cristiana</w:t>
      </w:r>
    </w:p>
    <w:p w:rsidR="00A944AC" w:rsidRPr="00A944AC" w:rsidRDefault="00A944AC" w:rsidP="00A944AC">
      <w:pPr>
        <w:numPr>
          <w:ilvl w:val="0"/>
          <w:numId w:val="59"/>
        </w:numPr>
        <w:spacing w:after="0" w:line="240" w:lineRule="auto"/>
        <w:ind w:left="1701"/>
        <w:rPr>
          <w:rFonts w:ascii="Arial" w:eastAsia="Calibri" w:hAnsi="Arial" w:cs="Arial"/>
          <w:sz w:val="24"/>
          <w:szCs w:val="24"/>
        </w:rPr>
      </w:pPr>
      <w:r w:rsidRPr="00A944AC">
        <w:rPr>
          <w:rFonts w:ascii="Arial" w:eastAsia="Calibri" w:hAnsi="Arial" w:cs="Arial"/>
          <w:sz w:val="24"/>
          <w:szCs w:val="24"/>
        </w:rPr>
        <w:t xml:space="preserve">Omar Sequeira </w:t>
      </w:r>
      <w:proofErr w:type="spellStart"/>
      <w:r w:rsidRPr="00A944AC">
        <w:rPr>
          <w:rFonts w:ascii="Arial" w:eastAsia="Calibri" w:hAnsi="Arial" w:cs="Arial"/>
          <w:sz w:val="24"/>
          <w:szCs w:val="24"/>
        </w:rPr>
        <w:t>Sequeira</w:t>
      </w:r>
      <w:proofErr w:type="spellEnd"/>
      <w:r w:rsidRPr="00A944AC">
        <w:rPr>
          <w:rFonts w:ascii="Arial" w:eastAsia="Calibri" w:hAnsi="Arial" w:cs="Arial"/>
          <w:sz w:val="24"/>
          <w:szCs w:val="24"/>
        </w:rPr>
        <w:t>, Partido Liberación Nacional</w:t>
      </w:r>
    </w:p>
    <w:p w:rsidR="00A944AC" w:rsidRPr="00A944AC" w:rsidRDefault="00A944AC" w:rsidP="00A944AC">
      <w:pPr>
        <w:numPr>
          <w:ilvl w:val="0"/>
          <w:numId w:val="59"/>
        </w:numPr>
        <w:spacing w:after="0" w:line="240" w:lineRule="auto"/>
        <w:ind w:left="1701"/>
        <w:rPr>
          <w:rFonts w:ascii="Arial" w:eastAsia="Calibri" w:hAnsi="Arial" w:cs="Arial"/>
          <w:sz w:val="24"/>
          <w:szCs w:val="24"/>
        </w:rPr>
      </w:pPr>
      <w:r w:rsidRPr="00A944AC">
        <w:rPr>
          <w:rFonts w:ascii="Arial" w:eastAsia="SimSun" w:hAnsi="Arial" w:cs="Arial"/>
          <w:sz w:val="24"/>
          <w:szCs w:val="24"/>
        </w:rPr>
        <w:t>Betty Castillo Ortiz, Partido Liberación Nacional</w:t>
      </w:r>
    </w:p>
    <w:p w:rsidR="00500EB2" w:rsidRDefault="00500EB2" w:rsidP="00CE61DB">
      <w:pPr>
        <w:pStyle w:val="Sinespaciado"/>
        <w:rPr>
          <w:rFonts w:ascii="Arial" w:eastAsia="Calibri" w:hAnsi="Arial" w:cs="Arial"/>
          <w:sz w:val="16"/>
          <w:szCs w:val="16"/>
        </w:rPr>
      </w:pPr>
    </w:p>
    <w:p w:rsidR="00A944AC" w:rsidRDefault="00A944AC" w:rsidP="00CE61DB">
      <w:pPr>
        <w:pStyle w:val="Sinespaciado"/>
        <w:rPr>
          <w:rFonts w:ascii="Arial" w:eastAsia="Calibri" w:hAnsi="Arial" w:cs="Arial"/>
          <w:sz w:val="16"/>
          <w:szCs w:val="16"/>
        </w:rPr>
      </w:pPr>
    </w:p>
    <w:p w:rsidR="00A944AC" w:rsidRDefault="00A944AC" w:rsidP="00CE61DB">
      <w:pPr>
        <w:pStyle w:val="Sinespaciado"/>
        <w:rPr>
          <w:rFonts w:ascii="Arial" w:eastAsia="Calibri" w:hAnsi="Arial" w:cs="Arial"/>
          <w:sz w:val="16"/>
          <w:szCs w:val="16"/>
        </w:rPr>
      </w:pPr>
    </w:p>
    <w:p w:rsidR="00A944AC" w:rsidRDefault="00A944AC" w:rsidP="00CE61DB">
      <w:pPr>
        <w:pStyle w:val="Sinespaciado"/>
        <w:rPr>
          <w:rFonts w:ascii="Arial" w:eastAsia="Calibri" w:hAnsi="Arial" w:cs="Arial"/>
          <w:sz w:val="16"/>
          <w:szCs w:val="16"/>
        </w:rPr>
      </w:pPr>
    </w:p>
    <w:p w:rsidR="00A944AC" w:rsidRPr="00500EB2" w:rsidRDefault="00A944AC" w:rsidP="00A944AC">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A944AC" w:rsidRPr="00500EB2" w:rsidRDefault="00A944AC" w:rsidP="00A944AC">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A944AC" w:rsidRPr="00500EB2" w:rsidRDefault="00A944AC" w:rsidP="00A944AC">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2C879E67" wp14:editId="69D48F2F">
            <wp:extent cx="213459" cy="152400"/>
            <wp:effectExtent l="0" t="0" r="0" b="0"/>
            <wp:docPr id="22" name="Imagen 2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A944AC" w:rsidRDefault="00A944AC" w:rsidP="00CE61DB">
      <w:pPr>
        <w:pStyle w:val="Sinespaciado"/>
        <w:rPr>
          <w:rFonts w:ascii="Arial" w:eastAsia="Calibri" w:hAnsi="Arial" w:cs="Arial"/>
          <w:sz w:val="16"/>
          <w:szCs w:val="16"/>
        </w:rPr>
      </w:pPr>
    </w:p>
    <w:p w:rsidR="000F3DD2" w:rsidRDefault="000F3DD2" w:rsidP="00CE61DB">
      <w:pPr>
        <w:pStyle w:val="Sinespaciado"/>
        <w:rPr>
          <w:rFonts w:ascii="Arial" w:eastAsia="Calibri" w:hAnsi="Arial" w:cs="Arial"/>
          <w:sz w:val="16"/>
          <w:szCs w:val="16"/>
        </w:rPr>
      </w:pPr>
    </w:p>
    <w:p w:rsidR="000F3DD2" w:rsidRDefault="000F3DD2" w:rsidP="00CE61DB">
      <w:pPr>
        <w:pStyle w:val="Sinespaciado"/>
        <w:rPr>
          <w:rFonts w:ascii="Arial" w:eastAsia="Calibri" w:hAnsi="Arial" w:cs="Arial"/>
          <w:sz w:val="16"/>
          <w:szCs w:val="16"/>
        </w:rPr>
      </w:pPr>
    </w:p>
    <w:p w:rsidR="000F3DD2" w:rsidRDefault="000F3DD2" w:rsidP="00CE61DB">
      <w:pPr>
        <w:pStyle w:val="Sinespaciado"/>
        <w:rPr>
          <w:rFonts w:ascii="Arial" w:eastAsia="Calibri" w:hAnsi="Arial" w:cs="Arial"/>
          <w:sz w:val="16"/>
          <w:szCs w:val="16"/>
        </w:rPr>
      </w:pPr>
    </w:p>
    <w:p w:rsidR="000F3DD2" w:rsidRPr="001F3A3E" w:rsidRDefault="000F3DD2" w:rsidP="000F3DD2">
      <w:pPr>
        <w:ind w:left="4956"/>
        <w:rPr>
          <w:rFonts w:ascii="Arial" w:hAnsi="Arial" w:cs="Arial"/>
          <w:b/>
          <w:sz w:val="24"/>
          <w:szCs w:val="24"/>
          <w:lang w:val="es-ES"/>
        </w:rPr>
      </w:pPr>
      <w:r>
        <w:rPr>
          <w:rFonts w:ascii="Arial" w:hAnsi="Arial" w:cs="Arial"/>
          <w:b/>
          <w:sz w:val="24"/>
          <w:szCs w:val="24"/>
          <w:lang w:val="es-ES"/>
        </w:rPr>
        <w:t xml:space="preserve">        OFICIO MSPH-CM-ACUER-404</w:t>
      </w:r>
      <w:r w:rsidRPr="001F3A3E">
        <w:rPr>
          <w:rFonts w:ascii="Arial" w:hAnsi="Arial" w:cs="Arial"/>
          <w:b/>
          <w:sz w:val="24"/>
          <w:szCs w:val="24"/>
          <w:lang w:val="es-ES"/>
        </w:rPr>
        <w:t>-19</w:t>
      </w:r>
    </w:p>
    <w:p w:rsidR="000F3DD2" w:rsidRPr="001F3A3E" w:rsidRDefault="000F3DD2" w:rsidP="000F3DD2">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18 de julio</w:t>
      </w:r>
      <w:r w:rsidRPr="001F3A3E">
        <w:rPr>
          <w:rFonts w:ascii="Arial" w:eastAsia="Calibri" w:hAnsi="Arial" w:cs="Arial"/>
          <w:sz w:val="24"/>
          <w:szCs w:val="24"/>
          <w:lang w:val="es-ES"/>
        </w:rPr>
        <w:t xml:space="preserve"> de 2019</w:t>
      </w:r>
    </w:p>
    <w:p w:rsidR="000F3DD2" w:rsidRPr="001F3A3E" w:rsidRDefault="000F3DD2" w:rsidP="000F3DD2">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0F3DD2" w:rsidRDefault="000F3DD2" w:rsidP="000F3DD2">
      <w:pPr>
        <w:pStyle w:val="Sinespaciado"/>
        <w:rPr>
          <w:rFonts w:ascii="Arial" w:hAnsi="Arial" w:cs="Arial"/>
          <w:sz w:val="24"/>
          <w:szCs w:val="24"/>
          <w:lang w:val="es-ES" w:eastAsia="es-ES"/>
        </w:rPr>
      </w:pPr>
      <w:r>
        <w:rPr>
          <w:rFonts w:ascii="Arial" w:hAnsi="Arial" w:cs="Arial"/>
          <w:sz w:val="24"/>
          <w:szCs w:val="24"/>
          <w:lang w:val="es-ES" w:eastAsia="es-ES"/>
        </w:rPr>
        <w:t>Señores</w:t>
      </w:r>
    </w:p>
    <w:p w:rsidR="000F3DD2" w:rsidRDefault="000F3DD2" w:rsidP="000F3DD2">
      <w:pPr>
        <w:pStyle w:val="Sinespaciado"/>
        <w:rPr>
          <w:rFonts w:ascii="Arial" w:hAnsi="Arial" w:cs="Arial"/>
          <w:sz w:val="24"/>
          <w:szCs w:val="24"/>
          <w:lang w:val="es-ES" w:eastAsia="es-ES"/>
        </w:rPr>
      </w:pPr>
      <w:r>
        <w:rPr>
          <w:rFonts w:ascii="Arial" w:hAnsi="Arial" w:cs="Arial"/>
          <w:sz w:val="24"/>
          <w:szCs w:val="24"/>
          <w:lang w:val="es-ES" w:eastAsia="es-ES"/>
        </w:rPr>
        <w:t>Comisión de Obras Públicas</w:t>
      </w:r>
    </w:p>
    <w:p w:rsidR="000F3DD2" w:rsidRPr="00A25B15" w:rsidRDefault="000F3DD2" w:rsidP="000F3DD2">
      <w:pPr>
        <w:pStyle w:val="Sinespaciado"/>
        <w:rPr>
          <w:rFonts w:ascii="Arial" w:hAnsi="Arial" w:cs="Arial"/>
          <w:sz w:val="24"/>
          <w:szCs w:val="24"/>
          <w:lang w:val="es-ES" w:eastAsia="es-ES"/>
        </w:rPr>
      </w:pPr>
      <w:r>
        <w:rPr>
          <w:rFonts w:ascii="Arial" w:hAnsi="Arial" w:cs="Arial"/>
          <w:sz w:val="24"/>
          <w:szCs w:val="24"/>
          <w:lang w:val="es-ES" w:eastAsia="es-ES"/>
        </w:rPr>
        <w:t>Municipalidad de San Pablo de Heredia</w:t>
      </w:r>
    </w:p>
    <w:p w:rsidR="000F3DD2" w:rsidRDefault="000F3DD2" w:rsidP="000F3DD2">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0F3DD2" w:rsidRDefault="000F3DD2" w:rsidP="000F3DD2">
      <w:pPr>
        <w:spacing w:after="0"/>
        <w:rPr>
          <w:rFonts w:ascii="Arial" w:eastAsia="Times New Roman" w:hAnsi="Arial" w:cs="Arial"/>
          <w:sz w:val="24"/>
          <w:szCs w:val="24"/>
          <w:lang w:val="es-ES" w:eastAsia="es-ES"/>
        </w:rPr>
      </w:pPr>
    </w:p>
    <w:p w:rsidR="000F3DD2" w:rsidRPr="001F3A3E" w:rsidRDefault="000F3DD2" w:rsidP="000F3DD2">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0F3DD2" w:rsidRPr="001F3A3E" w:rsidRDefault="000F3DD2" w:rsidP="000F3DD2">
      <w:pPr>
        <w:spacing w:after="0" w:line="240" w:lineRule="auto"/>
        <w:rPr>
          <w:rFonts w:ascii="Calibri" w:eastAsia="Calibri" w:hAnsi="Calibri" w:cs="Times New Roman"/>
          <w:lang w:val="es-ES"/>
        </w:rPr>
      </w:pPr>
    </w:p>
    <w:p w:rsidR="000F3DD2" w:rsidRPr="001F3A3E" w:rsidRDefault="000F3DD2" w:rsidP="000F3DD2">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0F3DD2" w:rsidRPr="001F3A3E" w:rsidRDefault="000F3DD2" w:rsidP="000F3DD2">
      <w:pPr>
        <w:spacing w:after="0" w:line="240" w:lineRule="auto"/>
        <w:rPr>
          <w:rFonts w:ascii="Calibri" w:eastAsia="Calibri" w:hAnsi="Calibri" w:cs="Times New Roman"/>
          <w:lang w:val="es-ES" w:eastAsia="es-ES"/>
        </w:rPr>
      </w:pPr>
    </w:p>
    <w:p w:rsidR="000F3DD2" w:rsidRPr="001F3A3E" w:rsidRDefault="000F3DD2" w:rsidP="000F3DD2">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lastRenderedPageBreak/>
        <w:t>CONCEJO MUNICIPAL DE SAN PABLO DE HEREDIA</w:t>
      </w:r>
    </w:p>
    <w:p w:rsidR="000F3DD2" w:rsidRPr="00E479ED" w:rsidRDefault="000F3DD2" w:rsidP="000F3DD2">
      <w:pPr>
        <w:pStyle w:val="Sinespaciad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29</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QUINCE </w:t>
      </w:r>
      <w:r w:rsidRPr="001F3A3E">
        <w:rPr>
          <w:rFonts w:ascii="Arial" w:hAnsi="Arial" w:cs="Arial"/>
          <w:b/>
          <w:sz w:val="24"/>
          <w:szCs w:val="24"/>
          <w:lang w:val="es-ES"/>
        </w:rPr>
        <w:t xml:space="preserve">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0F3DD2" w:rsidRDefault="000F3DD2" w:rsidP="00CE61DB">
      <w:pPr>
        <w:pStyle w:val="Sinespaciado"/>
        <w:rPr>
          <w:rFonts w:ascii="Arial" w:eastAsia="Calibri" w:hAnsi="Arial" w:cs="Arial"/>
          <w:sz w:val="16"/>
          <w:szCs w:val="16"/>
        </w:rPr>
      </w:pPr>
    </w:p>
    <w:p w:rsidR="000F3DD2" w:rsidRPr="000F3DD2" w:rsidRDefault="000F3DD2" w:rsidP="000F3DD2">
      <w:pPr>
        <w:spacing w:after="0" w:line="240" w:lineRule="auto"/>
        <w:ind w:left="-142"/>
        <w:jc w:val="both"/>
        <w:rPr>
          <w:rFonts w:ascii="Arial" w:eastAsia="Calibri" w:hAnsi="Arial" w:cs="Arial"/>
          <w:b/>
          <w:sz w:val="24"/>
          <w:szCs w:val="24"/>
        </w:rPr>
      </w:pPr>
      <w:r w:rsidRPr="000F3DD2">
        <w:rPr>
          <w:rFonts w:ascii="Arial" w:eastAsia="Calibri" w:hAnsi="Arial" w:cs="Arial"/>
          <w:b/>
          <w:sz w:val="24"/>
          <w:szCs w:val="24"/>
        </w:rPr>
        <w:t>CONSIDERANDO</w:t>
      </w:r>
    </w:p>
    <w:p w:rsidR="000F3DD2" w:rsidRPr="000F3DD2" w:rsidRDefault="000F3DD2" w:rsidP="000F3DD2">
      <w:pPr>
        <w:pStyle w:val="Sinespaciado"/>
      </w:pPr>
    </w:p>
    <w:p w:rsidR="000F3DD2" w:rsidRPr="000F3DD2" w:rsidRDefault="000F3DD2" w:rsidP="000F3DD2">
      <w:pPr>
        <w:spacing w:after="0" w:line="240" w:lineRule="auto"/>
        <w:ind w:left="-142"/>
        <w:jc w:val="both"/>
        <w:rPr>
          <w:rFonts w:ascii="Arial" w:eastAsia="Calibri" w:hAnsi="Arial" w:cs="Arial"/>
          <w:sz w:val="24"/>
          <w:szCs w:val="24"/>
        </w:rPr>
      </w:pPr>
      <w:r w:rsidRPr="000F3DD2">
        <w:rPr>
          <w:rFonts w:ascii="Arial" w:eastAsia="Calibri" w:hAnsi="Arial" w:cs="Arial"/>
          <w:sz w:val="24"/>
          <w:szCs w:val="24"/>
        </w:rPr>
        <w:t>Oficio MSPH-AM-NI-140-2019, fechado 15 de julio de 2019, suscrito por el Sr. Bernardo Porras López, Alcalde Municipal, donde remite oficio MSPH-DDU-IP-NI-050-2019 suscrito por el Sr. Allan Alfaro Arias, Sección de Infraestructura Privada, con tema para ser analizado en la Comisión de Obras Públicas.</w:t>
      </w:r>
    </w:p>
    <w:p w:rsidR="000F3DD2" w:rsidRPr="000F3DD2" w:rsidRDefault="000F3DD2" w:rsidP="000F3DD2">
      <w:pPr>
        <w:spacing w:after="0" w:line="240" w:lineRule="auto"/>
        <w:ind w:left="-142"/>
        <w:jc w:val="both"/>
        <w:rPr>
          <w:rFonts w:ascii="Arial" w:eastAsia="Calibri" w:hAnsi="Arial" w:cs="Arial"/>
          <w:b/>
          <w:sz w:val="24"/>
          <w:szCs w:val="24"/>
        </w:rPr>
      </w:pPr>
    </w:p>
    <w:p w:rsidR="000F3DD2" w:rsidRPr="000F3DD2" w:rsidRDefault="000F3DD2" w:rsidP="000F3DD2">
      <w:pPr>
        <w:spacing w:after="0" w:line="240" w:lineRule="auto"/>
        <w:ind w:left="-142"/>
        <w:jc w:val="both"/>
        <w:rPr>
          <w:rFonts w:ascii="Arial" w:eastAsia="Calibri" w:hAnsi="Arial" w:cs="Arial"/>
          <w:b/>
          <w:sz w:val="24"/>
          <w:szCs w:val="24"/>
        </w:rPr>
      </w:pPr>
      <w:r w:rsidRPr="000F3DD2">
        <w:rPr>
          <w:rFonts w:ascii="Arial" w:eastAsia="Calibri" w:hAnsi="Arial" w:cs="Arial"/>
          <w:b/>
          <w:sz w:val="24"/>
          <w:szCs w:val="24"/>
        </w:rPr>
        <w:t>ESTE CONCEJO MUNICIPAL ACUERDA</w:t>
      </w:r>
    </w:p>
    <w:p w:rsidR="000F3DD2" w:rsidRPr="000F3DD2" w:rsidRDefault="000F3DD2" w:rsidP="000F3DD2">
      <w:pPr>
        <w:spacing w:after="0" w:line="240" w:lineRule="auto"/>
        <w:ind w:left="-142"/>
        <w:jc w:val="both"/>
        <w:rPr>
          <w:rFonts w:ascii="Arial" w:eastAsia="Calibri" w:hAnsi="Arial" w:cs="Arial"/>
          <w:sz w:val="24"/>
          <w:szCs w:val="24"/>
        </w:rPr>
      </w:pPr>
    </w:p>
    <w:p w:rsidR="000F3DD2" w:rsidRPr="000F3DD2" w:rsidRDefault="000F3DD2" w:rsidP="000F3DD2">
      <w:pPr>
        <w:spacing w:after="0" w:line="240" w:lineRule="auto"/>
        <w:jc w:val="both"/>
        <w:rPr>
          <w:rFonts w:ascii="Arial" w:eastAsia="Calibri" w:hAnsi="Arial" w:cs="Arial"/>
          <w:sz w:val="24"/>
          <w:szCs w:val="24"/>
        </w:rPr>
      </w:pPr>
      <w:r w:rsidRPr="000F3DD2">
        <w:rPr>
          <w:rFonts w:ascii="Arial" w:eastAsia="Calibri" w:hAnsi="Arial" w:cs="Arial"/>
          <w:sz w:val="24"/>
          <w:szCs w:val="24"/>
        </w:rPr>
        <w:t>Remitir dicho oficio a la Comisión de Obras Públicas para el análisis y respectivo dictamen del siguiente tema:</w:t>
      </w:r>
    </w:p>
    <w:p w:rsidR="000F3DD2" w:rsidRPr="000F3DD2" w:rsidRDefault="000F3DD2" w:rsidP="000F3DD2">
      <w:pPr>
        <w:spacing w:after="0" w:line="240" w:lineRule="auto"/>
        <w:ind w:left="-142"/>
        <w:jc w:val="both"/>
        <w:rPr>
          <w:rFonts w:ascii="Arial" w:eastAsia="Calibri" w:hAnsi="Arial" w:cs="Arial"/>
          <w:sz w:val="24"/>
          <w:szCs w:val="24"/>
        </w:rPr>
      </w:pPr>
    </w:p>
    <w:p w:rsidR="000F3DD2" w:rsidRPr="000F3DD2" w:rsidRDefault="000F3DD2" w:rsidP="000F3DD2">
      <w:pPr>
        <w:numPr>
          <w:ilvl w:val="0"/>
          <w:numId w:val="60"/>
        </w:numPr>
        <w:spacing w:after="0" w:line="240" w:lineRule="auto"/>
        <w:contextualSpacing/>
        <w:jc w:val="both"/>
        <w:rPr>
          <w:rFonts w:ascii="Arial" w:eastAsia="Calibri" w:hAnsi="Arial" w:cs="Arial"/>
          <w:sz w:val="24"/>
          <w:szCs w:val="24"/>
        </w:rPr>
      </w:pPr>
      <w:r w:rsidRPr="000F3DD2">
        <w:rPr>
          <w:rFonts w:ascii="Arial" w:eastAsia="Calibri" w:hAnsi="Arial" w:cs="Arial"/>
          <w:sz w:val="24"/>
          <w:szCs w:val="24"/>
        </w:rPr>
        <w:t>Solicitud de visto bueno del desfogue pluvial para la segregación de 8 lotes frente a calle publica en la finca con folio real 4-148643-000 y plano catastrado H-1805242-2015.</w:t>
      </w:r>
    </w:p>
    <w:p w:rsidR="000F3DD2" w:rsidRPr="000F3DD2" w:rsidRDefault="000F3DD2" w:rsidP="000F3DD2">
      <w:pPr>
        <w:spacing w:after="0" w:line="240" w:lineRule="auto"/>
        <w:ind w:left="-142"/>
        <w:jc w:val="both"/>
        <w:rPr>
          <w:rFonts w:ascii="Arial" w:eastAsia="Calibri" w:hAnsi="Arial" w:cs="Arial"/>
          <w:b/>
        </w:rPr>
      </w:pPr>
    </w:p>
    <w:p w:rsidR="000F3DD2" w:rsidRPr="000F3DD2" w:rsidRDefault="000F3DD2" w:rsidP="000F3DD2">
      <w:pPr>
        <w:spacing w:after="0" w:line="240" w:lineRule="auto"/>
        <w:ind w:left="-142"/>
        <w:jc w:val="both"/>
        <w:rPr>
          <w:rFonts w:ascii="Arial" w:eastAsia="Calibri" w:hAnsi="Arial" w:cs="Arial"/>
          <w:sz w:val="24"/>
          <w:szCs w:val="24"/>
        </w:rPr>
      </w:pPr>
      <w:r w:rsidRPr="000F3DD2">
        <w:rPr>
          <w:rFonts w:ascii="Arial" w:eastAsia="Calibri" w:hAnsi="Arial" w:cs="Arial"/>
          <w:b/>
        </w:rPr>
        <w:t>ACUERDO UNÁNIME Y DECLARADO DEFINITIVAMENTE APROBADO N° 404-19</w:t>
      </w:r>
    </w:p>
    <w:p w:rsidR="000F3DD2" w:rsidRPr="000F3DD2" w:rsidRDefault="000F3DD2" w:rsidP="000F3DD2">
      <w:pPr>
        <w:spacing w:after="0" w:line="240" w:lineRule="auto"/>
        <w:rPr>
          <w:rFonts w:ascii="Calibri" w:eastAsia="Calibri" w:hAnsi="Calibri" w:cs="Times New Roman"/>
        </w:rPr>
      </w:pPr>
    </w:p>
    <w:p w:rsidR="000F3DD2" w:rsidRPr="000F3DD2" w:rsidRDefault="000F3DD2" w:rsidP="000F3DD2">
      <w:pPr>
        <w:spacing w:after="0" w:line="240" w:lineRule="auto"/>
        <w:jc w:val="both"/>
        <w:rPr>
          <w:rFonts w:ascii="Arial" w:eastAsia="Calibri" w:hAnsi="Arial" w:cs="Arial"/>
          <w:sz w:val="24"/>
          <w:szCs w:val="24"/>
        </w:rPr>
      </w:pPr>
      <w:r w:rsidRPr="000F3DD2">
        <w:rPr>
          <w:rFonts w:ascii="Arial" w:eastAsia="Calibri" w:hAnsi="Arial" w:cs="Arial"/>
          <w:sz w:val="24"/>
          <w:szCs w:val="24"/>
        </w:rPr>
        <w:t>Acuerdo con el voto positivo de los regidores</w:t>
      </w:r>
    </w:p>
    <w:p w:rsidR="000F3DD2" w:rsidRPr="000F3DD2" w:rsidRDefault="000F3DD2" w:rsidP="000F3DD2">
      <w:pPr>
        <w:spacing w:after="0" w:line="240" w:lineRule="auto"/>
        <w:jc w:val="both"/>
        <w:rPr>
          <w:rFonts w:ascii="Arial" w:eastAsia="Calibri" w:hAnsi="Arial" w:cs="Arial"/>
          <w:sz w:val="24"/>
          <w:szCs w:val="24"/>
        </w:rPr>
      </w:pPr>
    </w:p>
    <w:p w:rsidR="000F3DD2" w:rsidRPr="000F3DD2" w:rsidRDefault="000F3DD2" w:rsidP="000F3DD2">
      <w:pPr>
        <w:numPr>
          <w:ilvl w:val="0"/>
          <w:numId w:val="61"/>
        </w:numPr>
        <w:spacing w:after="0" w:line="240" w:lineRule="auto"/>
        <w:ind w:left="1701" w:right="-799"/>
        <w:rPr>
          <w:rFonts w:ascii="Arial" w:eastAsia="Calibri" w:hAnsi="Arial" w:cs="Arial"/>
          <w:sz w:val="24"/>
          <w:szCs w:val="24"/>
        </w:rPr>
      </w:pPr>
      <w:r w:rsidRPr="000F3DD2">
        <w:rPr>
          <w:rFonts w:ascii="Arial" w:eastAsia="Calibri" w:hAnsi="Arial" w:cs="Arial"/>
          <w:sz w:val="24"/>
          <w:szCs w:val="24"/>
        </w:rPr>
        <w:t>José Fernando Méndez Vindas, Partido Unidad Social Cristiana</w:t>
      </w:r>
    </w:p>
    <w:p w:rsidR="000F3DD2" w:rsidRPr="000F3DD2" w:rsidRDefault="000F3DD2" w:rsidP="000F3DD2">
      <w:pPr>
        <w:numPr>
          <w:ilvl w:val="0"/>
          <w:numId w:val="61"/>
        </w:numPr>
        <w:spacing w:after="0" w:line="240" w:lineRule="auto"/>
        <w:ind w:left="1701" w:right="-799"/>
        <w:rPr>
          <w:rFonts w:ascii="Arial" w:eastAsia="Calibri" w:hAnsi="Arial" w:cs="Arial"/>
          <w:sz w:val="24"/>
          <w:szCs w:val="24"/>
        </w:rPr>
      </w:pPr>
      <w:r w:rsidRPr="000F3DD2">
        <w:rPr>
          <w:rFonts w:ascii="Arial" w:eastAsia="Calibri" w:hAnsi="Arial" w:cs="Arial"/>
          <w:sz w:val="24"/>
          <w:szCs w:val="24"/>
        </w:rPr>
        <w:t>Julio César Benavides Espinoza, Partido Unidad Social Cristiana</w:t>
      </w:r>
    </w:p>
    <w:p w:rsidR="000F3DD2" w:rsidRPr="000F3DD2" w:rsidRDefault="000F3DD2" w:rsidP="000F3DD2">
      <w:pPr>
        <w:numPr>
          <w:ilvl w:val="0"/>
          <w:numId w:val="61"/>
        </w:numPr>
        <w:spacing w:after="0" w:line="240" w:lineRule="auto"/>
        <w:ind w:left="1701" w:right="-799"/>
        <w:rPr>
          <w:rFonts w:ascii="Arial" w:eastAsia="Calibri" w:hAnsi="Arial" w:cs="Arial"/>
          <w:sz w:val="24"/>
          <w:szCs w:val="24"/>
        </w:rPr>
      </w:pPr>
      <w:r w:rsidRPr="000F3DD2">
        <w:rPr>
          <w:rFonts w:ascii="Arial" w:eastAsia="Calibri" w:hAnsi="Arial" w:cs="Arial"/>
          <w:sz w:val="24"/>
          <w:szCs w:val="24"/>
        </w:rPr>
        <w:t>Damaris Gamboa Hernández, Partido Unidad Social Cristiana</w:t>
      </w:r>
    </w:p>
    <w:p w:rsidR="000F3DD2" w:rsidRPr="000F3DD2" w:rsidRDefault="000F3DD2" w:rsidP="000F3DD2">
      <w:pPr>
        <w:numPr>
          <w:ilvl w:val="0"/>
          <w:numId w:val="61"/>
        </w:numPr>
        <w:spacing w:after="0" w:line="240" w:lineRule="auto"/>
        <w:ind w:left="1701"/>
        <w:rPr>
          <w:rFonts w:ascii="Arial" w:eastAsia="Calibri" w:hAnsi="Arial" w:cs="Arial"/>
          <w:sz w:val="24"/>
          <w:szCs w:val="24"/>
        </w:rPr>
      </w:pPr>
      <w:r w:rsidRPr="000F3DD2">
        <w:rPr>
          <w:rFonts w:ascii="Arial" w:eastAsia="Calibri" w:hAnsi="Arial" w:cs="Arial"/>
          <w:sz w:val="24"/>
          <w:szCs w:val="24"/>
        </w:rPr>
        <w:t>Yojhan Cubero Ramírez, Partido Liberación Nacional</w:t>
      </w:r>
    </w:p>
    <w:p w:rsidR="000F3DD2" w:rsidRPr="000F3DD2" w:rsidRDefault="000F3DD2" w:rsidP="000F3DD2">
      <w:pPr>
        <w:numPr>
          <w:ilvl w:val="0"/>
          <w:numId w:val="61"/>
        </w:numPr>
        <w:spacing w:after="0" w:line="240" w:lineRule="auto"/>
        <w:ind w:left="1701"/>
        <w:rPr>
          <w:rFonts w:ascii="Arial" w:eastAsia="Calibri" w:hAnsi="Arial" w:cs="Arial"/>
          <w:sz w:val="24"/>
          <w:szCs w:val="24"/>
        </w:rPr>
      </w:pPr>
      <w:r w:rsidRPr="000F3DD2">
        <w:rPr>
          <w:rFonts w:ascii="Arial" w:eastAsia="SimSun" w:hAnsi="Arial" w:cs="Arial"/>
          <w:sz w:val="24"/>
          <w:szCs w:val="24"/>
        </w:rPr>
        <w:t>Betty Castillo Ortiz, Partido Liberación Nacional</w:t>
      </w:r>
    </w:p>
    <w:p w:rsidR="000F3DD2" w:rsidRDefault="000F3DD2" w:rsidP="00CE61DB">
      <w:pPr>
        <w:pStyle w:val="Sinespaciado"/>
        <w:rPr>
          <w:rFonts w:ascii="Arial" w:eastAsia="Calibri" w:hAnsi="Arial" w:cs="Arial"/>
          <w:sz w:val="16"/>
          <w:szCs w:val="16"/>
        </w:rPr>
      </w:pPr>
    </w:p>
    <w:p w:rsidR="000F3DD2" w:rsidRDefault="000F3DD2" w:rsidP="00CE61DB">
      <w:pPr>
        <w:pStyle w:val="Sinespaciado"/>
        <w:rPr>
          <w:rFonts w:ascii="Arial" w:eastAsia="Calibri" w:hAnsi="Arial" w:cs="Arial"/>
          <w:sz w:val="16"/>
          <w:szCs w:val="16"/>
        </w:rPr>
      </w:pPr>
    </w:p>
    <w:p w:rsidR="000F3DD2" w:rsidRDefault="000F3DD2" w:rsidP="00CE61DB">
      <w:pPr>
        <w:pStyle w:val="Sinespaciado"/>
        <w:rPr>
          <w:rFonts w:ascii="Arial" w:eastAsia="Calibri" w:hAnsi="Arial" w:cs="Arial"/>
          <w:sz w:val="16"/>
          <w:szCs w:val="16"/>
        </w:rPr>
      </w:pPr>
    </w:p>
    <w:p w:rsidR="000F3DD2" w:rsidRDefault="000F3DD2" w:rsidP="00CE61DB">
      <w:pPr>
        <w:pStyle w:val="Sinespaciado"/>
        <w:rPr>
          <w:rFonts w:ascii="Arial" w:eastAsia="Calibri" w:hAnsi="Arial" w:cs="Arial"/>
          <w:sz w:val="16"/>
          <w:szCs w:val="16"/>
        </w:rPr>
      </w:pPr>
    </w:p>
    <w:p w:rsidR="000F3DD2" w:rsidRDefault="000F3DD2" w:rsidP="00CE61DB">
      <w:pPr>
        <w:pStyle w:val="Sinespaciado"/>
        <w:rPr>
          <w:rFonts w:ascii="Arial" w:eastAsia="Calibri" w:hAnsi="Arial" w:cs="Arial"/>
          <w:sz w:val="16"/>
          <w:szCs w:val="16"/>
        </w:rPr>
      </w:pPr>
    </w:p>
    <w:p w:rsidR="000F3DD2" w:rsidRDefault="000F3DD2" w:rsidP="00CE61DB">
      <w:pPr>
        <w:pStyle w:val="Sinespaciado"/>
        <w:rPr>
          <w:rFonts w:ascii="Arial" w:eastAsia="Calibri" w:hAnsi="Arial" w:cs="Arial"/>
          <w:sz w:val="16"/>
          <w:szCs w:val="16"/>
        </w:rPr>
      </w:pPr>
    </w:p>
    <w:p w:rsidR="000F3DD2" w:rsidRDefault="000F3DD2" w:rsidP="000F3DD2">
      <w:pPr>
        <w:spacing w:after="0" w:line="240" w:lineRule="auto"/>
        <w:ind w:left="2124" w:firstLine="708"/>
        <w:rPr>
          <w:rFonts w:ascii="Arial" w:hAnsi="Arial" w:cs="Arial"/>
          <w:b/>
          <w:sz w:val="24"/>
          <w:szCs w:val="24"/>
        </w:rPr>
      </w:pPr>
    </w:p>
    <w:p w:rsidR="000F3DD2" w:rsidRPr="00500EB2" w:rsidRDefault="000F3DD2" w:rsidP="000F3DD2">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0F3DD2" w:rsidRPr="00500EB2" w:rsidRDefault="000F3DD2" w:rsidP="000F3DD2">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0F3DD2" w:rsidRDefault="000F3DD2" w:rsidP="000F3DD2">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095E0459" wp14:editId="76D98227">
            <wp:extent cx="213459" cy="152400"/>
            <wp:effectExtent l="0" t="0" r="0" b="0"/>
            <wp:docPr id="23" name="Imagen 2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Pr="001F3A3E" w:rsidRDefault="000F3DD2" w:rsidP="000F3DD2">
      <w:pPr>
        <w:ind w:left="4956"/>
        <w:rPr>
          <w:rFonts w:ascii="Arial" w:hAnsi="Arial" w:cs="Arial"/>
          <w:b/>
          <w:sz w:val="24"/>
          <w:szCs w:val="24"/>
          <w:lang w:val="es-ES"/>
        </w:rPr>
      </w:pPr>
      <w:r>
        <w:rPr>
          <w:rFonts w:ascii="Arial" w:hAnsi="Arial" w:cs="Arial"/>
          <w:b/>
          <w:sz w:val="24"/>
          <w:szCs w:val="24"/>
          <w:lang w:val="es-ES"/>
        </w:rPr>
        <w:t xml:space="preserve">        OFICIO MSPH-CM-ACUER-405</w:t>
      </w:r>
      <w:r w:rsidRPr="001F3A3E">
        <w:rPr>
          <w:rFonts w:ascii="Arial" w:hAnsi="Arial" w:cs="Arial"/>
          <w:b/>
          <w:sz w:val="24"/>
          <w:szCs w:val="24"/>
          <w:lang w:val="es-ES"/>
        </w:rPr>
        <w:t>-19</w:t>
      </w:r>
    </w:p>
    <w:p w:rsidR="000F3DD2" w:rsidRPr="001F3A3E" w:rsidRDefault="000F3DD2" w:rsidP="000F3DD2">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18 de julio</w:t>
      </w:r>
      <w:r w:rsidRPr="001F3A3E">
        <w:rPr>
          <w:rFonts w:ascii="Arial" w:eastAsia="Calibri" w:hAnsi="Arial" w:cs="Arial"/>
          <w:sz w:val="24"/>
          <w:szCs w:val="24"/>
          <w:lang w:val="es-ES"/>
        </w:rPr>
        <w:t xml:space="preserve"> de 2019</w:t>
      </w:r>
    </w:p>
    <w:p w:rsidR="000F3DD2" w:rsidRPr="001F3A3E" w:rsidRDefault="000F3DD2" w:rsidP="000F3DD2">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0F3DD2" w:rsidRDefault="000F3DD2" w:rsidP="000F3DD2">
      <w:pPr>
        <w:pStyle w:val="Sinespaciado"/>
        <w:rPr>
          <w:rFonts w:ascii="Arial" w:hAnsi="Arial" w:cs="Arial"/>
          <w:sz w:val="24"/>
          <w:szCs w:val="24"/>
          <w:lang w:val="es-ES" w:eastAsia="es-ES"/>
        </w:rPr>
      </w:pPr>
      <w:r>
        <w:rPr>
          <w:rFonts w:ascii="Arial" w:hAnsi="Arial" w:cs="Arial"/>
          <w:sz w:val="24"/>
          <w:szCs w:val="24"/>
          <w:lang w:val="es-ES" w:eastAsia="es-ES"/>
        </w:rPr>
        <w:t>Señores</w:t>
      </w:r>
    </w:p>
    <w:p w:rsidR="000F3DD2" w:rsidRDefault="000F3DD2" w:rsidP="000F3DD2">
      <w:pPr>
        <w:pStyle w:val="Sinespaciado"/>
        <w:rPr>
          <w:rFonts w:ascii="Arial" w:hAnsi="Arial" w:cs="Arial"/>
          <w:sz w:val="24"/>
          <w:szCs w:val="24"/>
          <w:lang w:val="es-ES" w:eastAsia="es-ES"/>
        </w:rPr>
      </w:pPr>
      <w:r>
        <w:rPr>
          <w:rFonts w:ascii="Arial" w:hAnsi="Arial" w:cs="Arial"/>
          <w:sz w:val="24"/>
          <w:szCs w:val="24"/>
          <w:lang w:val="es-ES" w:eastAsia="es-ES"/>
        </w:rPr>
        <w:t>Concejo Municipal</w:t>
      </w:r>
    </w:p>
    <w:p w:rsidR="000F3DD2" w:rsidRPr="00A25B15" w:rsidRDefault="000F3DD2" w:rsidP="000F3DD2">
      <w:pPr>
        <w:pStyle w:val="Sinespaciado"/>
        <w:rPr>
          <w:rFonts w:ascii="Arial" w:hAnsi="Arial" w:cs="Arial"/>
          <w:sz w:val="24"/>
          <w:szCs w:val="24"/>
          <w:lang w:val="es-ES" w:eastAsia="es-ES"/>
        </w:rPr>
      </w:pPr>
      <w:r>
        <w:rPr>
          <w:rFonts w:ascii="Arial" w:hAnsi="Arial" w:cs="Arial"/>
          <w:sz w:val="24"/>
          <w:szCs w:val="24"/>
          <w:lang w:val="es-ES" w:eastAsia="es-ES"/>
        </w:rPr>
        <w:t>Municipalidad de San Pablo de Heredia</w:t>
      </w:r>
    </w:p>
    <w:p w:rsidR="000F3DD2" w:rsidRDefault="000F3DD2" w:rsidP="000F3DD2">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0F3DD2" w:rsidRDefault="000F3DD2" w:rsidP="000F3DD2">
      <w:pPr>
        <w:spacing w:after="0"/>
        <w:rPr>
          <w:rFonts w:ascii="Arial" w:eastAsia="Times New Roman" w:hAnsi="Arial" w:cs="Arial"/>
          <w:sz w:val="24"/>
          <w:szCs w:val="24"/>
          <w:lang w:val="es-ES" w:eastAsia="es-ES"/>
        </w:rPr>
      </w:pPr>
    </w:p>
    <w:p w:rsidR="000F3DD2" w:rsidRPr="001F3A3E" w:rsidRDefault="000F3DD2" w:rsidP="000F3DD2">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0F3DD2" w:rsidRPr="001F3A3E" w:rsidRDefault="000F3DD2" w:rsidP="000F3DD2">
      <w:pPr>
        <w:spacing w:after="0" w:line="240" w:lineRule="auto"/>
        <w:rPr>
          <w:rFonts w:ascii="Calibri" w:eastAsia="Calibri" w:hAnsi="Calibri" w:cs="Times New Roman"/>
          <w:lang w:val="es-ES"/>
        </w:rPr>
      </w:pPr>
    </w:p>
    <w:p w:rsidR="000F3DD2" w:rsidRPr="001F3A3E" w:rsidRDefault="000F3DD2" w:rsidP="000F3DD2">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0F3DD2" w:rsidRPr="001F3A3E" w:rsidRDefault="000F3DD2" w:rsidP="000F3DD2">
      <w:pPr>
        <w:spacing w:after="0" w:line="240" w:lineRule="auto"/>
        <w:rPr>
          <w:rFonts w:ascii="Calibri" w:eastAsia="Calibri" w:hAnsi="Calibri" w:cs="Times New Roman"/>
          <w:lang w:val="es-ES" w:eastAsia="es-ES"/>
        </w:rPr>
      </w:pPr>
    </w:p>
    <w:p w:rsidR="000F3DD2" w:rsidRPr="001F3A3E" w:rsidRDefault="000F3DD2" w:rsidP="000F3DD2">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0F3DD2" w:rsidRPr="00E479ED" w:rsidRDefault="000F3DD2" w:rsidP="000F3DD2">
      <w:pPr>
        <w:pStyle w:val="Sinespaciado"/>
        <w:jc w:val="center"/>
        <w:rPr>
          <w:rFonts w:ascii="Arial" w:eastAsia="Calibri" w:hAnsi="Arial" w:cs="Arial"/>
          <w:sz w:val="16"/>
          <w:szCs w:val="16"/>
        </w:rPr>
      </w:pPr>
      <w:r w:rsidRPr="001F3A3E">
        <w:rPr>
          <w:rFonts w:ascii="Arial" w:hAnsi="Arial" w:cs="Arial"/>
          <w:b/>
          <w:sz w:val="24"/>
          <w:szCs w:val="24"/>
          <w:lang w:val="es-ES"/>
        </w:rPr>
        <w:lastRenderedPageBreak/>
        <w:t xml:space="preserve">SESIÓN </w:t>
      </w:r>
      <w:r>
        <w:rPr>
          <w:rFonts w:ascii="Arial" w:hAnsi="Arial" w:cs="Arial"/>
          <w:b/>
          <w:sz w:val="24"/>
          <w:szCs w:val="24"/>
          <w:lang w:val="es-ES"/>
        </w:rPr>
        <w:t>ORDINARIA 29</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QUINCE </w:t>
      </w:r>
      <w:r w:rsidRPr="001F3A3E">
        <w:rPr>
          <w:rFonts w:ascii="Arial" w:hAnsi="Arial" w:cs="Arial"/>
          <w:b/>
          <w:sz w:val="24"/>
          <w:szCs w:val="24"/>
          <w:lang w:val="es-ES"/>
        </w:rPr>
        <w:t xml:space="preserve">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0F3DD2" w:rsidRDefault="000F3DD2" w:rsidP="000F3DD2">
      <w:pPr>
        <w:spacing w:after="0" w:line="240" w:lineRule="auto"/>
        <w:rPr>
          <w:rFonts w:ascii="Arial" w:eastAsia="Calibri" w:hAnsi="Arial" w:cs="Arial"/>
          <w:sz w:val="16"/>
          <w:szCs w:val="16"/>
        </w:rPr>
      </w:pPr>
    </w:p>
    <w:p w:rsidR="000F3DD2" w:rsidRPr="000F3DD2" w:rsidRDefault="000F3DD2" w:rsidP="000F3DD2">
      <w:pPr>
        <w:spacing w:after="0" w:line="240" w:lineRule="auto"/>
        <w:ind w:left="-142"/>
        <w:jc w:val="both"/>
        <w:rPr>
          <w:rFonts w:ascii="Arial" w:eastAsia="Calibri" w:hAnsi="Arial" w:cs="Arial"/>
          <w:b/>
          <w:sz w:val="24"/>
          <w:szCs w:val="24"/>
        </w:rPr>
      </w:pPr>
      <w:r w:rsidRPr="000F3DD2">
        <w:rPr>
          <w:rFonts w:ascii="Arial" w:eastAsia="Calibri" w:hAnsi="Arial" w:cs="Arial"/>
          <w:b/>
          <w:sz w:val="24"/>
          <w:szCs w:val="24"/>
        </w:rPr>
        <w:t>CONSIDERANDO</w:t>
      </w:r>
    </w:p>
    <w:p w:rsidR="000F3DD2" w:rsidRPr="000F3DD2" w:rsidRDefault="000F3DD2" w:rsidP="000F3DD2">
      <w:pPr>
        <w:pStyle w:val="Sinespaciado"/>
      </w:pPr>
    </w:p>
    <w:p w:rsidR="000F3DD2" w:rsidRPr="000F3DD2" w:rsidRDefault="000F3DD2" w:rsidP="000F3DD2">
      <w:pPr>
        <w:spacing w:after="0" w:line="240" w:lineRule="auto"/>
        <w:ind w:left="-142"/>
        <w:jc w:val="both"/>
        <w:rPr>
          <w:rFonts w:ascii="Arial" w:eastAsia="Calibri" w:hAnsi="Arial" w:cs="Arial"/>
          <w:sz w:val="24"/>
          <w:szCs w:val="24"/>
        </w:rPr>
      </w:pPr>
      <w:r w:rsidRPr="000F3DD2">
        <w:rPr>
          <w:rFonts w:ascii="Arial" w:eastAsia="Calibri" w:hAnsi="Arial" w:cs="Arial"/>
          <w:sz w:val="24"/>
          <w:szCs w:val="24"/>
        </w:rPr>
        <w:t>Oficio MSPH-AM-NI-142-2019 de fecha 15 de julio de 2019, suscrito por el Sr. Bernardo Porras López, Alcalde Municipal, donde remite oficio MSPH-AM-AL-NI-040-2019, suscrito por el Sr. Luis Fernando Vargas, Asesor Legal Interno, con referencia a lo solicitado mediante acuerdo municipal CM-08-19, sobre recomendaciones brindadas por la Auditoria Interna sobre el caso del nombramiento del Sr. Sergio Salazar como supervisor de obras y proyectos.</w:t>
      </w:r>
    </w:p>
    <w:p w:rsidR="000F3DD2" w:rsidRPr="000F3DD2" w:rsidRDefault="000F3DD2" w:rsidP="000F3DD2">
      <w:pPr>
        <w:pStyle w:val="Sinespaciado"/>
      </w:pPr>
    </w:p>
    <w:p w:rsidR="000F3DD2" w:rsidRPr="000F3DD2" w:rsidRDefault="000F3DD2" w:rsidP="000F3DD2">
      <w:pPr>
        <w:spacing w:after="0" w:line="240" w:lineRule="auto"/>
        <w:ind w:left="-142"/>
        <w:jc w:val="both"/>
        <w:rPr>
          <w:rFonts w:ascii="Arial" w:eastAsia="Calibri" w:hAnsi="Arial" w:cs="Arial"/>
          <w:b/>
          <w:sz w:val="24"/>
          <w:szCs w:val="24"/>
        </w:rPr>
      </w:pPr>
      <w:r w:rsidRPr="000F3DD2">
        <w:rPr>
          <w:rFonts w:ascii="Arial" w:eastAsia="Calibri" w:hAnsi="Arial" w:cs="Arial"/>
          <w:b/>
          <w:sz w:val="24"/>
          <w:szCs w:val="24"/>
        </w:rPr>
        <w:t>ESTE CONCEJO MUNICIPAL ACUERDA</w:t>
      </w:r>
    </w:p>
    <w:p w:rsidR="000F3DD2" w:rsidRPr="000F3DD2" w:rsidRDefault="000F3DD2" w:rsidP="000F3DD2">
      <w:pPr>
        <w:pStyle w:val="Sinespaciado"/>
      </w:pPr>
    </w:p>
    <w:p w:rsidR="000F3DD2" w:rsidRPr="000F3DD2" w:rsidRDefault="000F3DD2" w:rsidP="000F3DD2">
      <w:pPr>
        <w:spacing w:after="0" w:line="240" w:lineRule="auto"/>
        <w:ind w:left="-142"/>
        <w:jc w:val="both"/>
        <w:rPr>
          <w:rFonts w:ascii="Arial" w:eastAsia="Calibri" w:hAnsi="Arial" w:cs="Arial"/>
          <w:sz w:val="24"/>
          <w:szCs w:val="24"/>
        </w:rPr>
      </w:pPr>
      <w:r w:rsidRPr="000F3DD2">
        <w:rPr>
          <w:rFonts w:ascii="Arial" w:eastAsia="Calibri" w:hAnsi="Arial" w:cs="Arial"/>
          <w:sz w:val="24"/>
          <w:szCs w:val="24"/>
        </w:rPr>
        <w:t xml:space="preserve">Incluir dentro de correspondencia para ser analizada en la próxima sesión ordinaria el oficio en mención. </w:t>
      </w:r>
    </w:p>
    <w:p w:rsidR="000F3DD2" w:rsidRPr="000F3DD2" w:rsidRDefault="000F3DD2" w:rsidP="000F3DD2">
      <w:pPr>
        <w:pStyle w:val="Sinespaciado"/>
      </w:pPr>
    </w:p>
    <w:p w:rsidR="000F3DD2" w:rsidRPr="000F3DD2" w:rsidRDefault="000F3DD2" w:rsidP="000F3DD2">
      <w:pPr>
        <w:spacing w:after="0" w:line="240" w:lineRule="auto"/>
        <w:ind w:left="-142"/>
        <w:jc w:val="both"/>
        <w:rPr>
          <w:rFonts w:ascii="Arial" w:eastAsia="Calibri" w:hAnsi="Arial" w:cs="Arial"/>
          <w:sz w:val="24"/>
          <w:szCs w:val="24"/>
        </w:rPr>
      </w:pPr>
      <w:r w:rsidRPr="000F3DD2">
        <w:rPr>
          <w:rFonts w:ascii="Arial" w:eastAsia="Calibri" w:hAnsi="Arial" w:cs="Arial"/>
          <w:b/>
        </w:rPr>
        <w:t>ACUERDO UNÁNIME Y DECLARADO DEFINITIVAMENTE APROBADO N° 405-19</w:t>
      </w:r>
    </w:p>
    <w:p w:rsidR="000F3DD2" w:rsidRPr="000F3DD2" w:rsidRDefault="000F3DD2" w:rsidP="000F3DD2">
      <w:pPr>
        <w:suppressLineNumbers/>
        <w:spacing w:after="0" w:line="240" w:lineRule="auto"/>
        <w:rPr>
          <w:rFonts w:ascii="Calibri" w:eastAsia="Calibri" w:hAnsi="Calibri" w:cs="Times New Roman"/>
        </w:rPr>
      </w:pPr>
    </w:p>
    <w:p w:rsidR="000F3DD2" w:rsidRPr="000F3DD2" w:rsidRDefault="000F3DD2" w:rsidP="000F3DD2">
      <w:pPr>
        <w:spacing w:after="0" w:line="240" w:lineRule="auto"/>
        <w:jc w:val="both"/>
        <w:rPr>
          <w:rFonts w:ascii="Arial" w:eastAsia="Calibri" w:hAnsi="Arial" w:cs="Arial"/>
          <w:sz w:val="24"/>
          <w:szCs w:val="24"/>
        </w:rPr>
      </w:pPr>
      <w:r w:rsidRPr="000F3DD2">
        <w:rPr>
          <w:rFonts w:ascii="Arial" w:eastAsia="Calibri" w:hAnsi="Arial" w:cs="Arial"/>
          <w:sz w:val="24"/>
          <w:szCs w:val="24"/>
        </w:rPr>
        <w:t>Acuerdo con el voto positivo de los regidores</w:t>
      </w:r>
    </w:p>
    <w:p w:rsidR="000F3DD2" w:rsidRPr="000F3DD2" w:rsidRDefault="000F3DD2" w:rsidP="000F3DD2">
      <w:pPr>
        <w:spacing w:after="0" w:line="240" w:lineRule="auto"/>
        <w:jc w:val="both"/>
        <w:rPr>
          <w:rFonts w:ascii="Arial" w:eastAsia="Calibri" w:hAnsi="Arial" w:cs="Arial"/>
          <w:sz w:val="24"/>
          <w:szCs w:val="24"/>
        </w:rPr>
      </w:pPr>
    </w:p>
    <w:p w:rsidR="000F3DD2" w:rsidRPr="000F3DD2" w:rsidRDefault="000F3DD2" w:rsidP="000F3DD2">
      <w:pPr>
        <w:numPr>
          <w:ilvl w:val="0"/>
          <w:numId w:val="62"/>
        </w:numPr>
        <w:spacing w:after="0" w:line="240" w:lineRule="auto"/>
        <w:ind w:left="1560" w:right="-799"/>
        <w:rPr>
          <w:rFonts w:ascii="Arial" w:eastAsia="Calibri" w:hAnsi="Arial" w:cs="Arial"/>
          <w:sz w:val="24"/>
          <w:szCs w:val="24"/>
        </w:rPr>
      </w:pPr>
      <w:r w:rsidRPr="000F3DD2">
        <w:rPr>
          <w:rFonts w:ascii="Arial" w:eastAsia="Calibri" w:hAnsi="Arial" w:cs="Arial"/>
          <w:sz w:val="24"/>
          <w:szCs w:val="24"/>
        </w:rPr>
        <w:t>José Fernando Méndez Vindas, Partido Unidad Social Cristiana</w:t>
      </w:r>
    </w:p>
    <w:p w:rsidR="000F3DD2" w:rsidRPr="000F3DD2" w:rsidRDefault="000F3DD2" w:rsidP="000F3DD2">
      <w:pPr>
        <w:numPr>
          <w:ilvl w:val="0"/>
          <w:numId w:val="62"/>
        </w:numPr>
        <w:spacing w:after="0" w:line="240" w:lineRule="auto"/>
        <w:ind w:left="1560" w:right="-799"/>
        <w:rPr>
          <w:rFonts w:ascii="Arial" w:eastAsia="Calibri" w:hAnsi="Arial" w:cs="Arial"/>
          <w:sz w:val="24"/>
          <w:szCs w:val="24"/>
        </w:rPr>
      </w:pPr>
      <w:r w:rsidRPr="000F3DD2">
        <w:rPr>
          <w:rFonts w:ascii="Arial" w:eastAsia="Calibri" w:hAnsi="Arial" w:cs="Arial"/>
          <w:sz w:val="24"/>
          <w:szCs w:val="24"/>
        </w:rPr>
        <w:t>Julio César Benavides Espinoza, Partido Unidad Social Cristiana</w:t>
      </w:r>
    </w:p>
    <w:p w:rsidR="000F3DD2" w:rsidRPr="000F3DD2" w:rsidRDefault="000F3DD2" w:rsidP="000F3DD2">
      <w:pPr>
        <w:numPr>
          <w:ilvl w:val="0"/>
          <w:numId w:val="62"/>
        </w:numPr>
        <w:spacing w:after="0" w:line="240" w:lineRule="auto"/>
        <w:ind w:left="1560" w:right="-799"/>
        <w:rPr>
          <w:rFonts w:ascii="Arial" w:eastAsia="Calibri" w:hAnsi="Arial" w:cs="Arial"/>
          <w:sz w:val="24"/>
          <w:szCs w:val="24"/>
        </w:rPr>
      </w:pPr>
      <w:r w:rsidRPr="000F3DD2">
        <w:rPr>
          <w:rFonts w:ascii="Arial" w:eastAsia="Calibri" w:hAnsi="Arial" w:cs="Arial"/>
          <w:sz w:val="24"/>
          <w:szCs w:val="24"/>
        </w:rPr>
        <w:t>Damaris Gamboa Hernández, Partido Unidad Social Cristiana</w:t>
      </w:r>
    </w:p>
    <w:p w:rsidR="000F3DD2" w:rsidRPr="000F3DD2" w:rsidRDefault="000F3DD2" w:rsidP="000F3DD2">
      <w:pPr>
        <w:numPr>
          <w:ilvl w:val="0"/>
          <w:numId w:val="62"/>
        </w:numPr>
        <w:spacing w:after="0" w:line="240" w:lineRule="auto"/>
        <w:ind w:left="1560"/>
        <w:rPr>
          <w:rFonts w:ascii="Arial" w:eastAsia="Calibri" w:hAnsi="Arial" w:cs="Arial"/>
          <w:sz w:val="24"/>
          <w:szCs w:val="24"/>
        </w:rPr>
      </w:pPr>
      <w:r w:rsidRPr="000F3DD2">
        <w:rPr>
          <w:rFonts w:ascii="Arial" w:eastAsia="Calibri" w:hAnsi="Arial" w:cs="Arial"/>
          <w:sz w:val="24"/>
          <w:szCs w:val="24"/>
        </w:rPr>
        <w:t>Yojhan Cubero Ramírez, Partido Liberación Nacional</w:t>
      </w:r>
    </w:p>
    <w:p w:rsidR="000F3DD2" w:rsidRPr="000F3DD2" w:rsidRDefault="000F3DD2" w:rsidP="000F3DD2">
      <w:pPr>
        <w:numPr>
          <w:ilvl w:val="0"/>
          <w:numId w:val="62"/>
        </w:numPr>
        <w:spacing w:after="0" w:line="240" w:lineRule="auto"/>
        <w:ind w:left="1560"/>
        <w:rPr>
          <w:rFonts w:ascii="Arial" w:eastAsia="Calibri" w:hAnsi="Arial" w:cs="Arial"/>
          <w:sz w:val="24"/>
          <w:szCs w:val="24"/>
        </w:rPr>
      </w:pPr>
      <w:r w:rsidRPr="000F3DD2">
        <w:rPr>
          <w:rFonts w:ascii="Arial" w:eastAsia="SimSun" w:hAnsi="Arial" w:cs="Arial"/>
          <w:sz w:val="24"/>
          <w:szCs w:val="24"/>
        </w:rPr>
        <w:t>Betty Castillo Ortiz, Partido Liberación Nacional</w:t>
      </w: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Pr="00500EB2" w:rsidRDefault="000F3DD2" w:rsidP="000F3DD2">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0F3DD2" w:rsidRPr="00500EB2" w:rsidRDefault="000F3DD2" w:rsidP="000F3DD2">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0F3DD2" w:rsidRDefault="000F3DD2" w:rsidP="000F3DD2">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1B0F1569" wp14:editId="2CB52F31">
            <wp:extent cx="213459" cy="152400"/>
            <wp:effectExtent l="0" t="0" r="0" b="0"/>
            <wp:docPr id="24" name="Imagen 2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0F3DD2" w:rsidRPr="001F3A3E" w:rsidRDefault="000F3DD2" w:rsidP="000F3DD2">
      <w:pPr>
        <w:ind w:left="4956"/>
        <w:rPr>
          <w:rFonts w:ascii="Arial" w:hAnsi="Arial" w:cs="Arial"/>
          <w:b/>
          <w:sz w:val="24"/>
          <w:szCs w:val="24"/>
          <w:lang w:val="es-ES"/>
        </w:rPr>
      </w:pPr>
      <w:r>
        <w:rPr>
          <w:rFonts w:ascii="Arial" w:hAnsi="Arial" w:cs="Arial"/>
          <w:b/>
          <w:sz w:val="24"/>
          <w:szCs w:val="24"/>
          <w:lang w:val="es-ES"/>
        </w:rPr>
        <w:t xml:space="preserve">        OFICIO MSPH-CM-ACUER-406</w:t>
      </w:r>
      <w:r w:rsidRPr="001F3A3E">
        <w:rPr>
          <w:rFonts w:ascii="Arial" w:hAnsi="Arial" w:cs="Arial"/>
          <w:b/>
          <w:sz w:val="24"/>
          <w:szCs w:val="24"/>
          <w:lang w:val="es-ES"/>
        </w:rPr>
        <w:t>-19</w:t>
      </w:r>
    </w:p>
    <w:p w:rsidR="000F3DD2" w:rsidRPr="001F3A3E" w:rsidRDefault="000F3DD2" w:rsidP="000F3DD2">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18 de julio</w:t>
      </w:r>
      <w:r w:rsidRPr="001F3A3E">
        <w:rPr>
          <w:rFonts w:ascii="Arial" w:eastAsia="Calibri" w:hAnsi="Arial" w:cs="Arial"/>
          <w:sz w:val="24"/>
          <w:szCs w:val="24"/>
          <w:lang w:val="es-ES"/>
        </w:rPr>
        <w:t xml:space="preserve"> de 2019</w:t>
      </w:r>
    </w:p>
    <w:p w:rsidR="000F3DD2" w:rsidRPr="001F3A3E" w:rsidRDefault="000F3DD2" w:rsidP="000F3DD2">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0F3DD2" w:rsidRDefault="000F3DD2" w:rsidP="000F3DD2">
      <w:pPr>
        <w:pStyle w:val="Sinespaciado"/>
        <w:rPr>
          <w:rFonts w:ascii="Arial" w:hAnsi="Arial" w:cs="Arial"/>
          <w:sz w:val="24"/>
          <w:szCs w:val="24"/>
          <w:lang w:val="es-ES" w:eastAsia="es-ES"/>
        </w:rPr>
      </w:pPr>
      <w:r>
        <w:rPr>
          <w:rFonts w:ascii="Arial" w:hAnsi="Arial" w:cs="Arial"/>
          <w:sz w:val="24"/>
          <w:szCs w:val="24"/>
          <w:lang w:val="es-ES" w:eastAsia="es-ES"/>
        </w:rPr>
        <w:t>Señor</w:t>
      </w:r>
    </w:p>
    <w:p w:rsidR="000F3DD2" w:rsidRDefault="000F3DD2" w:rsidP="000F3DD2">
      <w:pPr>
        <w:pStyle w:val="Sinespaciado"/>
        <w:rPr>
          <w:rFonts w:ascii="Arial" w:hAnsi="Arial" w:cs="Arial"/>
          <w:sz w:val="24"/>
          <w:szCs w:val="24"/>
          <w:lang w:val="es-ES" w:eastAsia="es-ES"/>
        </w:rPr>
      </w:pPr>
      <w:r>
        <w:rPr>
          <w:rFonts w:ascii="Arial" w:hAnsi="Arial" w:cs="Arial"/>
          <w:sz w:val="24"/>
          <w:szCs w:val="24"/>
          <w:lang w:val="es-ES" w:eastAsia="es-ES"/>
        </w:rPr>
        <w:t>José Fernando Méndez</w:t>
      </w:r>
      <w:r w:rsidR="00A402E6">
        <w:rPr>
          <w:rFonts w:ascii="Arial" w:hAnsi="Arial" w:cs="Arial"/>
          <w:sz w:val="24"/>
          <w:szCs w:val="24"/>
          <w:lang w:val="es-ES" w:eastAsia="es-ES"/>
        </w:rPr>
        <w:t xml:space="preserve"> Vindas</w:t>
      </w:r>
      <w:r>
        <w:rPr>
          <w:rFonts w:ascii="Arial" w:hAnsi="Arial" w:cs="Arial"/>
          <w:sz w:val="24"/>
          <w:szCs w:val="24"/>
          <w:lang w:val="es-ES" w:eastAsia="es-ES"/>
        </w:rPr>
        <w:t>, Regidor Propietario</w:t>
      </w:r>
    </w:p>
    <w:p w:rsidR="000F3DD2" w:rsidRPr="00A25B15" w:rsidRDefault="000F3DD2" w:rsidP="000F3DD2">
      <w:pPr>
        <w:pStyle w:val="Sinespaciado"/>
        <w:rPr>
          <w:rFonts w:ascii="Arial" w:hAnsi="Arial" w:cs="Arial"/>
          <w:sz w:val="24"/>
          <w:szCs w:val="24"/>
          <w:lang w:val="es-ES" w:eastAsia="es-ES"/>
        </w:rPr>
      </w:pPr>
      <w:r>
        <w:rPr>
          <w:rFonts w:ascii="Arial" w:hAnsi="Arial" w:cs="Arial"/>
          <w:sz w:val="24"/>
          <w:szCs w:val="24"/>
          <w:lang w:val="es-ES" w:eastAsia="es-ES"/>
        </w:rPr>
        <w:t>Concejo Municipal de San Pablo de Heredia</w:t>
      </w:r>
    </w:p>
    <w:p w:rsidR="000F3DD2" w:rsidRDefault="000F3DD2" w:rsidP="000F3DD2">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0F3DD2" w:rsidRDefault="000F3DD2" w:rsidP="000F3DD2">
      <w:pPr>
        <w:spacing w:after="0"/>
        <w:rPr>
          <w:rFonts w:ascii="Arial" w:eastAsia="Times New Roman" w:hAnsi="Arial" w:cs="Arial"/>
          <w:sz w:val="24"/>
          <w:szCs w:val="24"/>
          <w:lang w:val="es-ES" w:eastAsia="es-ES"/>
        </w:rPr>
      </w:pPr>
    </w:p>
    <w:p w:rsidR="000F3DD2" w:rsidRPr="001F3A3E" w:rsidRDefault="000F3DD2" w:rsidP="000F3DD2">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0F3DD2" w:rsidRPr="001F3A3E" w:rsidRDefault="000F3DD2" w:rsidP="000F3DD2">
      <w:pPr>
        <w:spacing w:after="0" w:line="240" w:lineRule="auto"/>
        <w:rPr>
          <w:rFonts w:ascii="Calibri" w:eastAsia="Calibri" w:hAnsi="Calibri" w:cs="Times New Roman"/>
          <w:lang w:val="es-ES"/>
        </w:rPr>
      </w:pPr>
    </w:p>
    <w:p w:rsidR="000F3DD2" w:rsidRPr="001F3A3E" w:rsidRDefault="000F3DD2" w:rsidP="000F3DD2">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0F3DD2" w:rsidRPr="001F3A3E" w:rsidRDefault="000F3DD2" w:rsidP="000F3DD2">
      <w:pPr>
        <w:spacing w:after="0" w:line="240" w:lineRule="auto"/>
        <w:rPr>
          <w:rFonts w:ascii="Calibri" w:eastAsia="Calibri" w:hAnsi="Calibri" w:cs="Times New Roman"/>
          <w:lang w:val="es-ES" w:eastAsia="es-ES"/>
        </w:rPr>
      </w:pPr>
    </w:p>
    <w:p w:rsidR="000F3DD2" w:rsidRPr="001F3A3E" w:rsidRDefault="000F3DD2" w:rsidP="000F3DD2">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0F3DD2" w:rsidRPr="00E479ED" w:rsidRDefault="000F3DD2" w:rsidP="000F3DD2">
      <w:pPr>
        <w:pStyle w:val="Sinespaciado"/>
        <w:jc w:val="center"/>
        <w:rPr>
          <w:rFonts w:ascii="Arial" w:eastAsia="Calibri" w:hAnsi="Arial" w:cs="Arial"/>
          <w:sz w:val="16"/>
          <w:szCs w:val="16"/>
        </w:rPr>
      </w:pPr>
      <w:r w:rsidRPr="001F3A3E">
        <w:rPr>
          <w:rFonts w:ascii="Arial" w:hAnsi="Arial" w:cs="Arial"/>
          <w:b/>
          <w:sz w:val="24"/>
          <w:szCs w:val="24"/>
          <w:lang w:val="es-ES"/>
        </w:rPr>
        <w:lastRenderedPageBreak/>
        <w:t xml:space="preserve">SESIÓN </w:t>
      </w:r>
      <w:r>
        <w:rPr>
          <w:rFonts w:ascii="Arial" w:hAnsi="Arial" w:cs="Arial"/>
          <w:b/>
          <w:sz w:val="24"/>
          <w:szCs w:val="24"/>
          <w:lang w:val="es-ES"/>
        </w:rPr>
        <w:t>ORDINARIA 29</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QUINCE </w:t>
      </w:r>
      <w:r w:rsidRPr="001F3A3E">
        <w:rPr>
          <w:rFonts w:ascii="Arial" w:hAnsi="Arial" w:cs="Arial"/>
          <w:b/>
          <w:sz w:val="24"/>
          <w:szCs w:val="24"/>
          <w:lang w:val="es-ES"/>
        </w:rPr>
        <w:t xml:space="preserve">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0F3DD2" w:rsidRDefault="000F3DD2" w:rsidP="000F3DD2">
      <w:pPr>
        <w:spacing w:after="0" w:line="240" w:lineRule="auto"/>
        <w:rPr>
          <w:rFonts w:ascii="Arial" w:eastAsia="Calibri" w:hAnsi="Arial" w:cs="Arial"/>
          <w:sz w:val="16"/>
          <w:szCs w:val="16"/>
        </w:rPr>
      </w:pPr>
    </w:p>
    <w:p w:rsidR="000F3DD2" w:rsidRPr="000F3DD2" w:rsidRDefault="000F3DD2" w:rsidP="000F3DD2">
      <w:pPr>
        <w:spacing w:after="0" w:line="240" w:lineRule="auto"/>
        <w:ind w:left="-142"/>
        <w:jc w:val="both"/>
        <w:rPr>
          <w:rFonts w:ascii="Arial" w:eastAsia="Calibri" w:hAnsi="Arial" w:cs="Arial"/>
          <w:b/>
          <w:sz w:val="24"/>
          <w:szCs w:val="24"/>
        </w:rPr>
      </w:pPr>
      <w:r w:rsidRPr="000F3DD2">
        <w:rPr>
          <w:rFonts w:ascii="Arial" w:eastAsia="Calibri" w:hAnsi="Arial" w:cs="Arial"/>
          <w:b/>
          <w:sz w:val="24"/>
          <w:szCs w:val="24"/>
        </w:rPr>
        <w:t>CONSIDERANDO</w:t>
      </w:r>
    </w:p>
    <w:p w:rsidR="000F3DD2" w:rsidRPr="000F3DD2" w:rsidRDefault="000F3DD2" w:rsidP="000F3DD2">
      <w:pPr>
        <w:pStyle w:val="Sinespaciado"/>
      </w:pPr>
    </w:p>
    <w:p w:rsidR="000F3DD2" w:rsidRPr="000F3DD2" w:rsidRDefault="000F3DD2" w:rsidP="000F3DD2">
      <w:pPr>
        <w:spacing w:after="0" w:line="240" w:lineRule="auto"/>
        <w:ind w:left="-142"/>
        <w:jc w:val="both"/>
        <w:rPr>
          <w:rFonts w:ascii="Arial" w:eastAsia="Calibri" w:hAnsi="Arial" w:cs="Arial"/>
          <w:sz w:val="24"/>
          <w:szCs w:val="24"/>
        </w:rPr>
      </w:pPr>
      <w:r w:rsidRPr="000F3DD2">
        <w:rPr>
          <w:rFonts w:ascii="Arial" w:eastAsia="Calibri" w:hAnsi="Arial" w:cs="Arial"/>
          <w:sz w:val="24"/>
          <w:szCs w:val="24"/>
        </w:rPr>
        <w:t xml:space="preserve">Moción de orden presentada por el Sr. José Fernando Méndez, Regidor Propietario para que se brinde seguidamente un espacio para la presentación de dictámenes de la Comisión de Asuntos Jurídicos y la Comisión de Hacienda y Presupuesto. </w:t>
      </w:r>
    </w:p>
    <w:p w:rsidR="000F3DD2" w:rsidRPr="000F3DD2" w:rsidRDefault="000F3DD2" w:rsidP="000F3DD2">
      <w:pPr>
        <w:pStyle w:val="Sinespaciado"/>
      </w:pPr>
    </w:p>
    <w:p w:rsidR="000F3DD2" w:rsidRPr="000F3DD2" w:rsidRDefault="000F3DD2" w:rsidP="000F3DD2">
      <w:pPr>
        <w:spacing w:after="0" w:line="240" w:lineRule="auto"/>
        <w:ind w:left="-142"/>
        <w:jc w:val="both"/>
        <w:rPr>
          <w:rFonts w:ascii="Arial" w:eastAsia="Calibri" w:hAnsi="Arial" w:cs="Arial"/>
          <w:b/>
          <w:sz w:val="24"/>
          <w:szCs w:val="24"/>
        </w:rPr>
      </w:pPr>
      <w:r w:rsidRPr="000F3DD2">
        <w:rPr>
          <w:rFonts w:ascii="Arial" w:eastAsia="Calibri" w:hAnsi="Arial" w:cs="Arial"/>
          <w:b/>
          <w:sz w:val="24"/>
          <w:szCs w:val="24"/>
        </w:rPr>
        <w:t>ESTE CONCEJO MUNICIPAL ACUERDA</w:t>
      </w:r>
    </w:p>
    <w:p w:rsidR="000F3DD2" w:rsidRPr="000F3DD2" w:rsidRDefault="000F3DD2" w:rsidP="000F3DD2">
      <w:pPr>
        <w:pStyle w:val="Sinespaciado"/>
      </w:pPr>
    </w:p>
    <w:p w:rsidR="000F3DD2" w:rsidRPr="000F3DD2" w:rsidRDefault="000F3DD2" w:rsidP="000F3DD2">
      <w:pPr>
        <w:spacing w:after="0" w:line="240" w:lineRule="auto"/>
        <w:ind w:left="-142"/>
        <w:jc w:val="both"/>
        <w:rPr>
          <w:rFonts w:ascii="Arial" w:eastAsia="Calibri" w:hAnsi="Arial" w:cs="Arial"/>
          <w:sz w:val="24"/>
          <w:szCs w:val="24"/>
        </w:rPr>
      </w:pPr>
      <w:r w:rsidRPr="000F3DD2">
        <w:rPr>
          <w:rFonts w:ascii="Arial" w:eastAsia="Calibri" w:hAnsi="Arial" w:cs="Arial"/>
          <w:sz w:val="24"/>
          <w:szCs w:val="24"/>
        </w:rPr>
        <w:t>Aprobar dicha moción y brindar el espacio solicitado para la presentación de los dictámenes respectivos.</w:t>
      </w:r>
    </w:p>
    <w:p w:rsidR="000F3DD2" w:rsidRPr="000F3DD2" w:rsidRDefault="000F3DD2" w:rsidP="000F3DD2">
      <w:pPr>
        <w:spacing w:after="0" w:line="240" w:lineRule="auto"/>
        <w:ind w:left="-142"/>
        <w:jc w:val="both"/>
        <w:rPr>
          <w:rFonts w:ascii="Arial" w:eastAsia="Calibri" w:hAnsi="Arial" w:cs="Arial"/>
          <w:sz w:val="24"/>
          <w:szCs w:val="24"/>
        </w:rPr>
      </w:pPr>
    </w:p>
    <w:p w:rsidR="000F3DD2" w:rsidRPr="000F3DD2" w:rsidRDefault="000F3DD2" w:rsidP="000F3DD2">
      <w:pPr>
        <w:spacing w:after="0" w:line="240" w:lineRule="auto"/>
        <w:ind w:left="-142"/>
        <w:jc w:val="both"/>
        <w:rPr>
          <w:rFonts w:ascii="Arial" w:eastAsia="Calibri" w:hAnsi="Arial" w:cs="Arial"/>
          <w:sz w:val="24"/>
          <w:szCs w:val="24"/>
        </w:rPr>
      </w:pPr>
      <w:r w:rsidRPr="000F3DD2">
        <w:rPr>
          <w:rFonts w:ascii="Arial" w:eastAsia="Calibri" w:hAnsi="Arial" w:cs="Arial"/>
          <w:b/>
        </w:rPr>
        <w:t>ACUERDO UNÁNIME Y DECLARADO DEFINITIVAMENTE APROBADO N° 406-19</w:t>
      </w:r>
    </w:p>
    <w:p w:rsidR="000F3DD2" w:rsidRPr="000F3DD2" w:rsidRDefault="000F3DD2" w:rsidP="000F3DD2">
      <w:pPr>
        <w:pStyle w:val="Sinespaciado"/>
      </w:pPr>
    </w:p>
    <w:p w:rsidR="000F3DD2" w:rsidRPr="000F3DD2" w:rsidRDefault="000F3DD2" w:rsidP="000F3DD2">
      <w:pPr>
        <w:spacing w:after="0" w:line="240" w:lineRule="auto"/>
        <w:ind w:left="-142"/>
        <w:jc w:val="both"/>
        <w:rPr>
          <w:rFonts w:ascii="Arial" w:eastAsia="Calibri" w:hAnsi="Arial" w:cs="Arial"/>
          <w:sz w:val="24"/>
          <w:szCs w:val="24"/>
        </w:rPr>
      </w:pPr>
      <w:r w:rsidRPr="000F3DD2">
        <w:rPr>
          <w:rFonts w:ascii="Arial" w:eastAsia="Calibri" w:hAnsi="Arial" w:cs="Arial"/>
          <w:sz w:val="24"/>
          <w:szCs w:val="24"/>
        </w:rPr>
        <w:t>Acuerdo con el voto positivo de los regidores</w:t>
      </w:r>
    </w:p>
    <w:p w:rsidR="000F3DD2" w:rsidRPr="000F3DD2" w:rsidRDefault="000F3DD2" w:rsidP="000F3DD2">
      <w:pPr>
        <w:spacing w:after="0" w:line="240" w:lineRule="auto"/>
        <w:jc w:val="both"/>
        <w:rPr>
          <w:rFonts w:ascii="Arial" w:eastAsia="Calibri" w:hAnsi="Arial" w:cs="Arial"/>
          <w:sz w:val="24"/>
          <w:szCs w:val="24"/>
        </w:rPr>
      </w:pPr>
    </w:p>
    <w:p w:rsidR="000F3DD2" w:rsidRPr="000F3DD2" w:rsidRDefault="000F3DD2" w:rsidP="000F3DD2">
      <w:pPr>
        <w:numPr>
          <w:ilvl w:val="0"/>
          <w:numId w:val="63"/>
        </w:numPr>
        <w:spacing w:after="0" w:line="240" w:lineRule="auto"/>
        <w:ind w:left="1843" w:right="-799"/>
        <w:rPr>
          <w:rFonts w:ascii="Arial" w:eastAsia="Calibri" w:hAnsi="Arial" w:cs="Arial"/>
          <w:sz w:val="24"/>
          <w:szCs w:val="24"/>
        </w:rPr>
      </w:pPr>
      <w:r w:rsidRPr="000F3DD2">
        <w:rPr>
          <w:rFonts w:ascii="Arial" w:eastAsia="Calibri" w:hAnsi="Arial" w:cs="Arial"/>
          <w:sz w:val="24"/>
          <w:szCs w:val="24"/>
        </w:rPr>
        <w:t>José Fernando Méndez Vindas, Partido Unidad Social Cristiana</w:t>
      </w:r>
    </w:p>
    <w:p w:rsidR="000F3DD2" w:rsidRPr="000F3DD2" w:rsidRDefault="000F3DD2" w:rsidP="000F3DD2">
      <w:pPr>
        <w:numPr>
          <w:ilvl w:val="0"/>
          <w:numId w:val="63"/>
        </w:numPr>
        <w:spacing w:after="0" w:line="240" w:lineRule="auto"/>
        <w:ind w:left="1843" w:right="-799"/>
        <w:rPr>
          <w:rFonts w:ascii="Arial" w:eastAsia="Calibri" w:hAnsi="Arial" w:cs="Arial"/>
          <w:sz w:val="24"/>
          <w:szCs w:val="24"/>
        </w:rPr>
      </w:pPr>
      <w:r w:rsidRPr="000F3DD2">
        <w:rPr>
          <w:rFonts w:ascii="Arial" w:eastAsia="Calibri" w:hAnsi="Arial" w:cs="Arial"/>
          <w:sz w:val="24"/>
          <w:szCs w:val="24"/>
        </w:rPr>
        <w:t>Julio César Benavides Espinoza, Partido Unidad Social Cristiana</w:t>
      </w:r>
    </w:p>
    <w:p w:rsidR="000F3DD2" w:rsidRPr="000F3DD2" w:rsidRDefault="000F3DD2" w:rsidP="000F3DD2">
      <w:pPr>
        <w:numPr>
          <w:ilvl w:val="0"/>
          <w:numId w:val="63"/>
        </w:numPr>
        <w:spacing w:after="0" w:line="240" w:lineRule="auto"/>
        <w:ind w:left="1843" w:right="-799"/>
        <w:rPr>
          <w:rFonts w:ascii="Arial" w:eastAsia="Calibri" w:hAnsi="Arial" w:cs="Arial"/>
          <w:sz w:val="24"/>
          <w:szCs w:val="24"/>
        </w:rPr>
      </w:pPr>
      <w:r w:rsidRPr="000F3DD2">
        <w:rPr>
          <w:rFonts w:ascii="Arial" w:eastAsia="Calibri" w:hAnsi="Arial" w:cs="Arial"/>
          <w:sz w:val="24"/>
          <w:szCs w:val="24"/>
        </w:rPr>
        <w:t>Damaris Gamboa Hernández, Partido Unidad Social Cristiana</w:t>
      </w:r>
    </w:p>
    <w:p w:rsidR="000F3DD2" w:rsidRPr="000F3DD2" w:rsidRDefault="000F3DD2" w:rsidP="000F3DD2">
      <w:pPr>
        <w:numPr>
          <w:ilvl w:val="0"/>
          <w:numId w:val="63"/>
        </w:numPr>
        <w:spacing w:after="0" w:line="240" w:lineRule="auto"/>
        <w:ind w:left="1843"/>
        <w:rPr>
          <w:rFonts w:ascii="Arial" w:eastAsia="Calibri" w:hAnsi="Arial" w:cs="Arial"/>
          <w:sz w:val="24"/>
          <w:szCs w:val="24"/>
        </w:rPr>
      </w:pPr>
      <w:r w:rsidRPr="000F3DD2">
        <w:rPr>
          <w:rFonts w:ascii="Arial" w:eastAsia="Calibri" w:hAnsi="Arial" w:cs="Arial"/>
          <w:sz w:val="24"/>
          <w:szCs w:val="24"/>
        </w:rPr>
        <w:t>Yojhan Cubero Ramírez, Partido Liberación Nacional</w:t>
      </w:r>
    </w:p>
    <w:p w:rsidR="000F3DD2" w:rsidRPr="000F3DD2" w:rsidRDefault="000F3DD2" w:rsidP="000F3DD2">
      <w:pPr>
        <w:numPr>
          <w:ilvl w:val="0"/>
          <w:numId w:val="63"/>
        </w:numPr>
        <w:spacing w:after="0" w:line="240" w:lineRule="auto"/>
        <w:ind w:left="1843"/>
        <w:rPr>
          <w:rFonts w:ascii="Arial" w:eastAsia="Calibri" w:hAnsi="Arial" w:cs="Arial"/>
          <w:sz w:val="24"/>
          <w:szCs w:val="24"/>
        </w:rPr>
      </w:pPr>
      <w:r w:rsidRPr="000F3DD2">
        <w:rPr>
          <w:rFonts w:ascii="Arial" w:eastAsia="SimSun" w:hAnsi="Arial" w:cs="Arial"/>
          <w:sz w:val="24"/>
          <w:szCs w:val="24"/>
        </w:rPr>
        <w:t>Betty Castillo Ortiz, Partido Liberación Nacional</w:t>
      </w: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Pr="00500EB2" w:rsidRDefault="000F3DD2" w:rsidP="000F3DD2">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0F3DD2" w:rsidRPr="00500EB2" w:rsidRDefault="000F3DD2" w:rsidP="000F3DD2">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0F3DD2" w:rsidRDefault="000F3DD2" w:rsidP="000F3DD2">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18A904A3" wp14:editId="2723B31D">
            <wp:extent cx="213459" cy="152400"/>
            <wp:effectExtent l="0" t="0" r="0" b="0"/>
            <wp:docPr id="25" name="Imagen 2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Pr="001F3A3E" w:rsidRDefault="000F3DD2" w:rsidP="000F3DD2">
      <w:pPr>
        <w:ind w:left="4956"/>
        <w:rPr>
          <w:rFonts w:ascii="Arial" w:hAnsi="Arial" w:cs="Arial"/>
          <w:b/>
          <w:sz w:val="24"/>
          <w:szCs w:val="24"/>
          <w:lang w:val="es-ES"/>
        </w:rPr>
      </w:pPr>
      <w:r>
        <w:rPr>
          <w:rFonts w:ascii="Arial" w:hAnsi="Arial" w:cs="Arial"/>
          <w:b/>
          <w:sz w:val="24"/>
          <w:szCs w:val="24"/>
          <w:lang w:val="es-ES"/>
        </w:rPr>
        <w:t xml:space="preserve">        OFICIO MSPH-CM-ACUER-407</w:t>
      </w:r>
      <w:r w:rsidRPr="001F3A3E">
        <w:rPr>
          <w:rFonts w:ascii="Arial" w:hAnsi="Arial" w:cs="Arial"/>
          <w:b/>
          <w:sz w:val="24"/>
          <w:szCs w:val="24"/>
          <w:lang w:val="es-ES"/>
        </w:rPr>
        <w:t>-19</w:t>
      </w:r>
    </w:p>
    <w:p w:rsidR="000F3DD2" w:rsidRPr="001F3A3E" w:rsidRDefault="000F3DD2" w:rsidP="000F3DD2">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18 de julio</w:t>
      </w:r>
      <w:r w:rsidRPr="001F3A3E">
        <w:rPr>
          <w:rFonts w:ascii="Arial" w:eastAsia="Calibri" w:hAnsi="Arial" w:cs="Arial"/>
          <w:sz w:val="24"/>
          <w:szCs w:val="24"/>
          <w:lang w:val="es-ES"/>
        </w:rPr>
        <w:t xml:space="preserve"> de 2019</w:t>
      </w:r>
    </w:p>
    <w:p w:rsidR="000F3DD2" w:rsidRPr="001F3A3E" w:rsidRDefault="000F3DD2" w:rsidP="000F3DD2">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0F3DD2" w:rsidRDefault="000F3DD2" w:rsidP="000F3DD2">
      <w:pPr>
        <w:pStyle w:val="Sinespaciado"/>
        <w:rPr>
          <w:rFonts w:ascii="Arial" w:hAnsi="Arial" w:cs="Arial"/>
          <w:sz w:val="24"/>
          <w:szCs w:val="24"/>
          <w:lang w:val="es-ES" w:eastAsia="es-ES"/>
        </w:rPr>
      </w:pPr>
      <w:r>
        <w:rPr>
          <w:rFonts w:ascii="Arial" w:hAnsi="Arial" w:cs="Arial"/>
          <w:sz w:val="24"/>
          <w:szCs w:val="24"/>
          <w:lang w:val="es-ES" w:eastAsia="es-ES"/>
        </w:rPr>
        <w:t>Señora</w:t>
      </w:r>
    </w:p>
    <w:p w:rsidR="000F3DD2" w:rsidRDefault="000F3DD2" w:rsidP="000F3DD2">
      <w:pPr>
        <w:pStyle w:val="Sinespaciado"/>
        <w:rPr>
          <w:rFonts w:ascii="Arial" w:hAnsi="Arial" w:cs="Arial"/>
          <w:sz w:val="24"/>
          <w:szCs w:val="24"/>
          <w:lang w:val="es-ES" w:eastAsia="es-ES"/>
        </w:rPr>
      </w:pPr>
      <w:r>
        <w:rPr>
          <w:rFonts w:ascii="Arial" w:hAnsi="Arial" w:cs="Arial"/>
          <w:sz w:val="24"/>
          <w:szCs w:val="24"/>
          <w:lang w:val="es-ES" w:eastAsia="es-ES"/>
        </w:rPr>
        <w:t>Ericka Ugalde Camacho, Jefa de Área</w:t>
      </w:r>
    </w:p>
    <w:p w:rsidR="000F3DD2" w:rsidRPr="00A25B15" w:rsidRDefault="000F3DD2" w:rsidP="000F3DD2">
      <w:pPr>
        <w:pStyle w:val="Sinespaciado"/>
        <w:rPr>
          <w:rFonts w:ascii="Arial" w:hAnsi="Arial" w:cs="Arial"/>
          <w:sz w:val="24"/>
          <w:szCs w:val="24"/>
          <w:lang w:val="es-ES" w:eastAsia="es-ES"/>
        </w:rPr>
      </w:pPr>
      <w:r>
        <w:rPr>
          <w:rFonts w:ascii="Arial" w:hAnsi="Arial" w:cs="Arial"/>
          <w:sz w:val="24"/>
          <w:szCs w:val="24"/>
          <w:lang w:val="es-ES" w:eastAsia="es-ES"/>
        </w:rPr>
        <w:t>Comisiones Legislativas III, Asamblea Legislativa</w:t>
      </w:r>
    </w:p>
    <w:p w:rsidR="000F3DD2" w:rsidRDefault="000F3DD2" w:rsidP="000F3DD2">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0F3DD2" w:rsidRDefault="000F3DD2" w:rsidP="000F3DD2">
      <w:pPr>
        <w:spacing w:after="0"/>
        <w:rPr>
          <w:rFonts w:ascii="Arial" w:eastAsia="Times New Roman" w:hAnsi="Arial" w:cs="Arial"/>
          <w:sz w:val="24"/>
          <w:szCs w:val="24"/>
          <w:lang w:val="es-ES" w:eastAsia="es-ES"/>
        </w:rPr>
      </w:pPr>
    </w:p>
    <w:p w:rsidR="000F3DD2" w:rsidRPr="001F3A3E" w:rsidRDefault="000F3DD2" w:rsidP="000F3DD2">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Estimada señora</w:t>
      </w:r>
      <w:r w:rsidRPr="001F3A3E">
        <w:rPr>
          <w:rFonts w:ascii="Arial" w:eastAsia="Times New Roman" w:hAnsi="Arial" w:cs="Arial"/>
          <w:sz w:val="24"/>
          <w:szCs w:val="24"/>
          <w:lang w:val="es-ES" w:eastAsia="es-ES"/>
        </w:rPr>
        <w:t>:</w:t>
      </w:r>
    </w:p>
    <w:p w:rsidR="000F3DD2" w:rsidRPr="001F3A3E" w:rsidRDefault="000F3DD2" w:rsidP="000F3DD2">
      <w:pPr>
        <w:spacing w:after="0" w:line="240" w:lineRule="auto"/>
        <w:rPr>
          <w:rFonts w:ascii="Calibri" w:eastAsia="Calibri" w:hAnsi="Calibri" w:cs="Times New Roman"/>
          <w:lang w:val="es-ES"/>
        </w:rPr>
      </w:pPr>
    </w:p>
    <w:p w:rsidR="000F3DD2" w:rsidRPr="001F3A3E" w:rsidRDefault="000F3DD2" w:rsidP="000F3DD2">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0F3DD2" w:rsidRPr="001F3A3E" w:rsidRDefault="000F3DD2" w:rsidP="000F3DD2">
      <w:pPr>
        <w:spacing w:after="0" w:line="240" w:lineRule="auto"/>
        <w:rPr>
          <w:rFonts w:ascii="Calibri" w:eastAsia="Calibri" w:hAnsi="Calibri" w:cs="Times New Roman"/>
          <w:lang w:val="es-ES" w:eastAsia="es-ES"/>
        </w:rPr>
      </w:pPr>
    </w:p>
    <w:p w:rsidR="000F3DD2" w:rsidRPr="001F3A3E" w:rsidRDefault="000F3DD2" w:rsidP="000F3DD2">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0F3DD2" w:rsidRPr="00E479ED" w:rsidRDefault="000F3DD2" w:rsidP="000F3DD2">
      <w:pPr>
        <w:pStyle w:val="Sinespaciado"/>
        <w:jc w:val="center"/>
        <w:rPr>
          <w:rFonts w:ascii="Arial" w:eastAsia="Calibri" w:hAnsi="Arial" w:cs="Arial"/>
          <w:sz w:val="16"/>
          <w:szCs w:val="16"/>
        </w:rPr>
      </w:pPr>
      <w:r w:rsidRPr="001F3A3E">
        <w:rPr>
          <w:rFonts w:ascii="Arial" w:hAnsi="Arial" w:cs="Arial"/>
          <w:b/>
          <w:sz w:val="24"/>
          <w:szCs w:val="24"/>
          <w:lang w:val="es-ES"/>
        </w:rPr>
        <w:lastRenderedPageBreak/>
        <w:t xml:space="preserve">SESIÓN </w:t>
      </w:r>
      <w:r>
        <w:rPr>
          <w:rFonts w:ascii="Arial" w:hAnsi="Arial" w:cs="Arial"/>
          <w:b/>
          <w:sz w:val="24"/>
          <w:szCs w:val="24"/>
          <w:lang w:val="es-ES"/>
        </w:rPr>
        <w:t>ORDINARIA 29</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QUINCE </w:t>
      </w:r>
      <w:r w:rsidRPr="001F3A3E">
        <w:rPr>
          <w:rFonts w:ascii="Arial" w:hAnsi="Arial" w:cs="Arial"/>
          <w:b/>
          <w:sz w:val="24"/>
          <w:szCs w:val="24"/>
          <w:lang w:val="es-ES"/>
        </w:rPr>
        <w:t xml:space="preserve">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0F3DD2" w:rsidRDefault="000F3DD2" w:rsidP="000F3DD2">
      <w:pPr>
        <w:spacing w:after="0" w:line="240" w:lineRule="auto"/>
        <w:rPr>
          <w:rFonts w:ascii="Arial" w:eastAsia="Calibri" w:hAnsi="Arial" w:cs="Arial"/>
          <w:sz w:val="16"/>
          <w:szCs w:val="16"/>
        </w:rPr>
      </w:pPr>
    </w:p>
    <w:p w:rsidR="000F3DD2" w:rsidRPr="000F3DD2" w:rsidRDefault="000F3DD2" w:rsidP="000F3DD2">
      <w:pPr>
        <w:spacing w:after="0" w:line="240" w:lineRule="auto"/>
        <w:jc w:val="both"/>
        <w:rPr>
          <w:rFonts w:ascii="Arial" w:eastAsia="Calibri" w:hAnsi="Arial" w:cs="Arial"/>
          <w:b/>
          <w:sz w:val="24"/>
          <w:szCs w:val="24"/>
        </w:rPr>
      </w:pPr>
      <w:r w:rsidRPr="000F3DD2">
        <w:rPr>
          <w:rFonts w:ascii="Arial" w:eastAsia="Calibri" w:hAnsi="Arial" w:cs="Arial"/>
          <w:b/>
          <w:sz w:val="24"/>
          <w:szCs w:val="24"/>
        </w:rPr>
        <w:t xml:space="preserve">CONSIDERANDO </w:t>
      </w:r>
    </w:p>
    <w:p w:rsidR="000F3DD2" w:rsidRPr="000F3DD2" w:rsidRDefault="000F3DD2" w:rsidP="000F3DD2">
      <w:pPr>
        <w:spacing w:after="0" w:line="240" w:lineRule="auto"/>
        <w:ind w:left="-142"/>
        <w:jc w:val="both"/>
        <w:rPr>
          <w:rFonts w:ascii="Arial" w:eastAsia="Calibri" w:hAnsi="Arial" w:cs="Arial"/>
          <w:b/>
          <w:sz w:val="24"/>
          <w:szCs w:val="24"/>
        </w:rPr>
      </w:pPr>
    </w:p>
    <w:p w:rsidR="000F3DD2" w:rsidRPr="000F3DD2" w:rsidRDefault="000F3DD2" w:rsidP="000F3DD2">
      <w:pPr>
        <w:spacing w:line="360" w:lineRule="auto"/>
        <w:jc w:val="center"/>
        <w:rPr>
          <w:rFonts w:ascii="Arial" w:hAnsi="Arial" w:cs="Arial"/>
          <w:sz w:val="24"/>
          <w:szCs w:val="24"/>
        </w:rPr>
      </w:pPr>
      <w:r w:rsidRPr="000F3DD2">
        <w:rPr>
          <w:rFonts w:ascii="Arial" w:hAnsi="Arial" w:cs="Arial"/>
          <w:sz w:val="24"/>
          <w:szCs w:val="24"/>
        </w:rPr>
        <w:t>Dictamen N° CAJ-018-2019 de la Comisión de Asuntos Jurídicos de la reunión celebrada el día 12 de julio de 2019, que versa:</w:t>
      </w:r>
    </w:p>
    <w:p w:rsidR="000F3DD2" w:rsidRPr="000F3DD2" w:rsidRDefault="000F3DD2" w:rsidP="000F3DD2">
      <w:pPr>
        <w:spacing w:line="360" w:lineRule="auto"/>
        <w:jc w:val="both"/>
        <w:rPr>
          <w:rFonts w:ascii="Arial" w:hAnsi="Arial" w:cs="Arial"/>
          <w:b/>
          <w:sz w:val="24"/>
          <w:szCs w:val="24"/>
          <w:u w:val="single"/>
        </w:rPr>
      </w:pPr>
      <w:r w:rsidRPr="000F3DD2">
        <w:rPr>
          <w:rFonts w:ascii="Arial" w:hAnsi="Arial" w:cs="Arial"/>
          <w:b/>
          <w:sz w:val="24"/>
          <w:szCs w:val="24"/>
          <w:u w:val="single"/>
        </w:rPr>
        <w:t>Preside:</w:t>
      </w:r>
    </w:p>
    <w:p w:rsidR="000F3DD2" w:rsidRPr="000F3DD2" w:rsidRDefault="000F3DD2" w:rsidP="000F3DD2">
      <w:pPr>
        <w:numPr>
          <w:ilvl w:val="0"/>
          <w:numId w:val="2"/>
        </w:numPr>
        <w:spacing w:after="0" w:line="360" w:lineRule="auto"/>
        <w:contextualSpacing/>
        <w:jc w:val="both"/>
        <w:rPr>
          <w:rFonts w:ascii="Arial" w:eastAsia="Times New Roman" w:hAnsi="Arial" w:cs="Arial"/>
          <w:sz w:val="24"/>
          <w:szCs w:val="24"/>
          <w:lang w:val="es-ES_tradnl" w:eastAsia="es-ES_tradnl"/>
        </w:rPr>
      </w:pPr>
      <w:r w:rsidRPr="000F3DD2">
        <w:rPr>
          <w:rFonts w:ascii="Arial" w:eastAsia="Times New Roman" w:hAnsi="Arial" w:cs="Arial"/>
          <w:sz w:val="24"/>
          <w:szCs w:val="24"/>
          <w:lang w:val="es-ES_tradnl" w:eastAsia="es-ES_tradnl"/>
        </w:rPr>
        <w:t>Sr. Julio Benavides Espinoza, Regidor Propietario</w:t>
      </w:r>
    </w:p>
    <w:p w:rsidR="000F3DD2" w:rsidRPr="000F3DD2" w:rsidRDefault="000F3DD2" w:rsidP="000F3DD2">
      <w:pPr>
        <w:spacing w:after="0" w:line="240" w:lineRule="auto"/>
      </w:pPr>
    </w:p>
    <w:p w:rsidR="000F3DD2" w:rsidRPr="000F3DD2" w:rsidRDefault="000F3DD2" w:rsidP="000F3DD2">
      <w:pPr>
        <w:spacing w:line="360" w:lineRule="auto"/>
        <w:jc w:val="both"/>
        <w:rPr>
          <w:rFonts w:ascii="Arial" w:hAnsi="Arial" w:cs="Arial"/>
          <w:b/>
          <w:u w:val="single"/>
        </w:rPr>
      </w:pPr>
      <w:r w:rsidRPr="000F3DD2">
        <w:rPr>
          <w:rFonts w:ascii="Arial" w:hAnsi="Arial" w:cs="Arial"/>
          <w:b/>
          <w:u w:val="single"/>
        </w:rPr>
        <w:t xml:space="preserve">Miembros de la Comisión: </w:t>
      </w:r>
    </w:p>
    <w:p w:rsidR="000F3DD2" w:rsidRPr="000F3DD2" w:rsidRDefault="000F3DD2" w:rsidP="000F3DD2">
      <w:pPr>
        <w:numPr>
          <w:ilvl w:val="0"/>
          <w:numId w:val="1"/>
        </w:numPr>
        <w:spacing w:after="0" w:line="360" w:lineRule="auto"/>
        <w:contextualSpacing/>
        <w:jc w:val="both"/>
        <w:rPr>
          <w:rFonts w:ascii="Arial" w:eastAsia="Times New Roman" w:hAnsi="Arial" w:cs="Arial"/>
          <w:sz w:val="24"/>
          <w:szCs w:val="24"/>
          <w:lang w:val="es-ES_tradnl" w:eastAsia="es-ES_tradnl"/>
        </w:rPr>
      </w:pPr>
      <w:r w:rsidRPr="000F3DD2">
        <w:rPr>
          <w:rFonts w:ascii="Arial" w:eastAsia="Times New Roman" w:hAnsi="Arial" w:cs="Arial"/>
          <w:sz w:val="24"/>
          <w:szCs w:val="24"/>
          <w:lang w:val="es-ES_tradnl" w:eastAsia="es-ES_tradnl"/>
        </w:rPr>
        <w:t xml:space="preserve">Sr. José Fernando Méndez Vindas, Regidor Propietario </w:t>
      </w:r>
    </w:p>
    <w:p w:rsidR="000F3DD2" w:rsidRPr="000F3DD2" w:rsidRDefault="000F3DD2" w:rsidP="000F3DD2">
      <w:pPr>
        <w:spacing w:after="0" w:line="240" w:lineRule="auto"/>
        <w:rPr>
          <w:rFonts w:ascii="Calibri" w:eastAsia="Calibri" w:hAnsi="Calibri" w:cs="Times New Roman"/>
        </w:rPr>
      </w:pPr>
    </w:p>
    <w:p w:rsidR="000F3DD2" w:rsidRPr="000F3DD2" w:rsidRDefault="000F3DD2" w:rsidP="000F3DD2">
      <w:pPr>
        <w:spacing w:line="360" w:lineRule="auto"/>
        <w:jc w:val="both"/>
        <w:rPr>
          <w:rFonts w:ascii="Arial" w:hAnsi="Arial" w:cs="Arial"/>
          <w:b/>
          <w:sz w:val="24"/>
          <w:szCs w:val="24"/>
          <w:u w:val="single"/>
        </w:rPr>
      </w:pPr>
      <w:r w:rsidRPr="000F3DD2">
        <w:rPr>
          <w:rFonts w:ascii="Arial" w:hAnsi="Arial" w:cs="Arial"/>
          <w:b/>
          <w:sz w:val="24"/>
          <w:szCs w:val="24"/>
          <w:u w:val="single"/>
        </w:rPr>
        <w:t xml:space="preserve">Ausentes: </w:t>
      </w:r>
    </w:p>
    <w:p w:rsidR="000F3DD2" w:rsidRPr="000F3DD2" w:rsidRDefault="000F3DD2" w:rsidP="000F3DD2">
      <w:pPr>
        <w:numPr>
          <w:ilvl w:val="0"/>
          <w:numId w:val="1"/>
        </w:numPr>
        <w:spacing w:after="0" w:line="360" w:lineRule="auto"/>
        <w:contextualSpacing/>
        <w:jc w:val="both"/>
        <w:rPr>
          <w:rFonts w:ascii="Arial" w:eastAsia="Times New Roman" w:hAnsi="Arial" w:cs="Arial"/>
          <w:sz w:val="24"/>
          <w:szCs w:val="24"/>
          <w:lang w:val="es-ES_tradnl" w:eastAsia="es-ES_tradnl"/>
        </w:rPr>
      </w:pPr>
      <w:r w:rsidRPr="000F3DD2">
        <w:rPr>
          <w:rFonts w:ascii="Arial" w:eastAsia="Times New Roman" w:hAnsi="Arial" w:cs="Arial"/>
          <w:sz w:val="24"/>
          <w:szCs w:val="24"/>
          <w:lang w:val="es-ES_tradnl" w:eastAsia="es-ES_tradnl"/>
        </w:rPr>
        <w:t xml:space="preserve">Lic. Luis Álvarez Chaves, Asesor Legal Externo </w:t>
      </w:r>
    </w:p>
    <w:p w:rsidR="000F3DD2" w:rsidRPr="000F3DD2" w:rsidRDefault="000F3DD2" w:rsidP="000F3DD2">
      <w:pPr>
        <w:numPr>
          <w:ilvl w:val="0"/>
          <w:numId w:val="1"/>
        </w:numPr>
        <w:spacing w:after="0" w:line="360" w:lineRule="auto"/>
        <w:contextualSpacing/>
        <w:jc w:val="both"/>
        <w:rPr>
          <w:rFonts w:ascii="Arial" w:eastAsia="Times New Roman" w:hAnsi="Arial" w:cs="Arial"/>
          <w:sz w:val="24"/>
          <w:szCs w:val="24"/>
          <w:lang w:val="es-ES_tradnl" w:eastAsia="es-ES_tradnl"/>
        </w:rPr>
      </w:pPr>
      <w:r w:rsidRPr="000F3DD2">
        <w:rPr>
          <w:rFonts w:ascii="Arial" w:eastAsia="Times New Roman" w:hAnsi="Arial" w:cs="Arial"/>
          <w:sz w:val="24"/>
          <w:szCs w:val="24"/>
          <w:lang w:val="es-ES_tradnl" w:eastAsia="es-ES_tradnl"/>
        </w:rPr>
        <w:t xml:space="preserve">Sra. Jenny Jiménez Murillo, Asesora </w:t>
      </w:r>
    </w:p>
    <w:p w:rsidR="000F3DD2" w:rsidRPr="000F3DD2" w:rsidRDefault="000F3DD2" w:rsidP="000F3DD2">
      <w:pPr>
        <w:numPr>
          <w:ilvl w:val="0"/>
          <w:numId w:val="1"/>
        </w:numPr>
        <w:spacing w:after="0" w:line="360" w:lineRule="auto"/>
        <w:contextualSpacing/>
        <w:jc w:val="both"/>
        <w:rPr>
          <w:rFonts w:ascii="Arial" w:eastAsia="Times New Roman" w:hAnsi="Arial" w:cs="Arial"/>
          <w:sz w:val="24"/>
          <w:szCs w:val="24"/>
          <w:lang w:val="es-ES_tradnl" w:eastAsia="es-ES_tradnl"/>
        </w:rPr>
      </w:pPr>
      <w:r w:rsidRPr="000F3DD2">
        <w:rPr>
          <w:rFonts w:ascii="Arial" w:eastAsia="Times New Roman" w:hAnsi="Arial" w:cs="Arial"/>
          <w:sz w:val="24"/>
          <w:szCs w:val="24"/>
          <w:lang w:val="es-ES_tradnl" w:eastAsia="es-ES_tradnl"/>
        </w:rPr>
        <w:t xml:space="preserve">Sr. Allan Chaves, Asesor </w:t>
      </w:r>
    </w:p>
    <w:p w:rsidR="000F3DD2" w:rsidRPr="000F3DD2" w:rsidRDefault="000F3DD2" w:rsidP="000F3DD2">
      <w:pPr>
        <w:numPr>
          <w:ilvl w:val="0"/>
          <w:numId w:val="1"/>
        </w:numPr>
        <w:spacing w:after="0" w:line="360" w:lineRule="auto"/>
        <w:contextualSpacing/>
        <w:jc w:val="both"/>
        <w:rPr>
          <w:rFonts w:ascii="Arial" w:eastAsia="Times New Roman" w:hAnsi="Arial" w:cs="Arial"/>
          <w:sz w:val="24"/>
          <w:szCs w:val="24"/>
          <w:lang w:val="es-ES_tradnl" w:eastAsia="es-ES_tradnl"/>
        </w:rPr>
      </w:pPr>
      <w:r w:rsidRPr="000F3DD2">
        <w:rPr>
          <w:rFonts w:ascii="Arial" w:eastAsia="Times New Roman" w:hAnsi="Arial" w:cs="Arial"/>
          <w:sz w:val="24"/>
          <w:szCs w:val="24"/>
          <w:lang w:val="es-ES_tradnl" w:eastAsia="es-ES_tradnl"/>
        </w:rPr>
        <w:t xml:space="preserve">Lic. Luis Fernando Vargas Mora, Director Jurídico </w:t>
      </w:r>
    </w:p>
    <w:p w:rsidR="000F3DD2" w:rsidRPr="000F3DD2" w:rsidRDefault="000F3DD2" w:rsidP="000F3DD2">
      <w:pPr>
        <w:numPr>
          <w:ilvl w:val="0"/>
          <w:numId w:val="1"/>
        </w:numPr>
        <w:spacing w:after="0" w:line="360" w:lineRule="auto"/>
        <w:contextualSpacing/>
        <w:jc w:val="both"/>
        <w:rPr>
          <w:rFonts w:ascii="Arial" w:eastAsia="Times New Roman" w:hAnsi="Arial" w:cs="Arial"/>
          <w:sz w:val="24"/>
          <w:szCs w:val="24"/>
          <w:lang w:val="es-ES_tradnl" w:eastAsia="es-ES_tradnl"/>
        </w:rPr>
      </w:pPr>
      <w:r w:rsidRPr="000F3DD2">
        <w:rPr>
          <w:rFonts w:ascii="Arial" w:eastAsia="Times New Roman" w:hAnsi="Arial" w:cs="Arial"/>
          <w:sz w:val="24"/>
          <w:szCs w:val="24"/>
          <w:lang w:val="es-ES_tradnl" w:eastAsia="es-ES_tradnl"/>
        </w:rPr>
        <w:t xml:space="preserve">Sra. Betty Castillo Ortiz, Regidora Propietaria </w:t>
      </w:r>
    </w:p>
    <w:p w:rsidR="000F3DD2" w:rsidRPr="000F3DD2" w:rsidRDefault="000F3DD2" w:rsidP="000F3DD2">
      <w:pPr>
        <w:numPr>
          <w:ilvl w:val="0"/>
          <w:numId w:val="1"/>
        </w:numPr>
        <w:spacing w:after="0" w:line="360" w:lineRule="auto"/>
        <w:contextualSpacing/>
        <w:jc w:val="both"/>
        <w:rPr>
          <w:rFonts w:ascii="Arial" w:eastAsia="Times New Roman" w:hAnsi="Arial" w:cs="Arial"/>
          <w:sz w:val="24"/>
          <w:szCs w:val="24"/>
          <w:lang w:val="es-ES_tradnl" w:eastAsia="es-ES_tradnl"/>
        </w:rPr>
      </w:pPr>
      <w:r w:rsidRPr="000F3DD2">
        <w:rPr>
          <w:rFonts w:ascii="Arial" w:eastAsia="Times New Roman" w:hAnsi="Arial" w:cs="Arial"/>
          <w:sz w:val="24"/>
          <w:szCs w:val="24"/>
          <w:lang w:val="es-ES_tradnl" w:eastAsia="es-ES_tradnl"/>
        </w:rPr>
        <w:t xml:space="preserve">Lic. Gustavo Fernández Salgado, Asesor </w:t>
      </w:r>
    </w:p>
    <w:p w:rsidR="000F3DD2" w:rsidRPr="000F3DD2" w:rsidRDefault="000F3DD2" w:rsidP="000F3DD2">
      <w:pPr>
        <w:numPr>
          <w:ilvl w:val="0"/>
          <w:numId w:val="1"/>
        </w:numPr>
        <w:spacing w:after="0" w:line="360" w:lineRule="auto"/>
        <w:contextualSpacing/>
        <w:jc w:val="both"/>
        <w:rPr>
          <w:rFonts w:ascii="Arial" w:eastAsia="Times New Roman" w:hAnsi="Arial" w:cs="Arial"/>
          <w:sz w:val="24"/>
          <w:szCs w:val="24"/>
          <w:lang w:val="es-ES_tradnl" w:eastAsia="es-ES_tradnl"/>
        </w:rPr>
      </w:pPr>
      <w:r w:rsidRPr="000F3DD2">
        <w:rPr>
          <w:rFonts w:ascii="Arial" w:eastAsia="Times New Roman" w:hAnsi="Arial" w:cs="Arial"/>
          <w:sz w:val="24"/>
          <w:szCs w:val="24"/>
          <w:lang w:val="es-ES_tradnl" w:eastAsia="es-ES_tradnl"/>
        </w:rPr>
        <w:t xml:space="preserve">Sr. Omar Sequeira </w:t>
      </w:r>
      <w:proofErr w:type="spellStart"/>
      <w:r w:rsidRPr="000F3DD2">
        <w:rPr>
          <w:rFonts w:ascii="Arial" w:eastAsia="Times New Roman" w:hAnsi="Arial" w:cs="Arial"/>
          <w:sz w:val="24"/>
          <w:szCs w:val="24"/>
          <w:lang w:val="es-ES_tradnl" w:eastAsia="es-ES_tradnl"/>
        </w:rPr>
        <w:t>Sequeira</w:t>
      </w:r>
      <w:proofErr w:type="spellEnd"/>
      <w:r w:rsidRPr="000F3DD2">
        <w:rPr>
          <w:rFonts w:ascii="Arial" w:eastAsia="Times New Roman" w:hAnsi="Arial" w:cs="Arial"/>
          <w:sz w:val="24"/>
          <w:szCs w:val="24"/>
          <w:lang w:val="es-ES_tradnl" w:eastAsia="es-ES_tradnl"/>
        </w:rPr>
        <w:t xml:space="preserve">, Regidor Suplente </w:t>
      </w:r>
    </w:p>
    <w:p w:rsidR="000F3DD2" w:rsidRPr="000F3DD2" w:rsidRDefault="000F3DD2" w:rsidP="000F3DD2">
      <w:pPr>
        <w:shd w:val="clear" w:color="auto" w:fill="FFFFFF"/>
        <w:spacing w:before="100" w:beforeAutospacing="1" w:after="100" w:afterAutospacing="1" w:line="360" w:lineRule="auto"/>
        <w:jc w:val="both"/>
        <w:rPr>
          <w:rFonts w:ascii="Arial" w:eastAsia="Times New Roman" w:hAnsi="Arial" w:cs="Arial"/>
          <w:color w:val="222222"/>
          <w:sz w:val="24"/>
          <w:szCs w:val="24"/>
          <w:lang w:eastAsia="es-CR"/>
        </w:rPr>
      </w:pPr>
      <w:r w:rsidRPr="000F3DD2">
        <w:rPr>
          <w:rFonts w:ascii="Arial" w:hAnsi="Arial" w:cs="Arial"/>
          <w:b/>
          <w:sz w:val="24"/>
          <w:szCs w:val="24"/>
          <w:u w:val="single"/>
        </w:rPr>
        <w:t>Tema:</w:t>
      </w:r>
      <w:r w:rsidRPr="000F3DD2">
        <w:rPr>
          <w:rFonts w:ascii="Arial" w:hAnsi="Arial" w:cs="Arial"/>
          <w:sz w:val="24"/>
          <w:szCs w:val="24"/>
        </w:rPr>
        <w:t xml:space="preserve"> </w:t>
      </w:r>
      <w:r w:rsidRPr="000F3DD2">
        <w:rPr>
          <w:rFonts w:ascii="Arial" w:eastAsia="Times New Roman" w:hAnsi="Arial" w:cs="Arial"/>
          <w:color w:val="222222"/>
          <w:sz w:val="24"/>
          <w:szCs w:val="24"/>
          <w:lang w:eastAsia="es-CR"/>
        </w:rPr>
        <w:t xml:space="preserve">Análisis del expediente N° 20.998 “Reforma del artículo 145 a la Ley N° 7794, Código Municipal, de 30 de abril de 1998 y sus reformas. </w:t>
      </w:r>
    </w:p>
    <w:p w:rsidR="000F3DD2" w:rsidRPr="000F3DD2" w:rsidRDefault="000F3DD2" w:rsidP="000F3DD2">
      <w:pPr>
        <w:spacing w:line="360" w:lineRule="auto"/>
        <w:jc w:val="center"/>
        <w:rPr>
          <w:rFonts w:ascii="Arial" w:hAnsi="Arial" w:cs="Arial"/>
          <w:b/>
          <w:sz w:val="24"/>
          <w:szCs w:val="24"/>
        </w:rPr>
      </w:pPr>
      <w:r w:rsidRPr="000F3DD2">
        <w:rPr>
          <w:rFonts w:ascii="Arial" w:hAnsi="Arial" w:cs="Arial"/>
          <w:b/>
          <w:sz w:val="24"/>
          <w:szCs w:val="24"/>
        </w:rPr>
        <w:t>CONSIDERANDOS</w:t>
      </w:r>
    </w:p>
    <w:p w:rsidR="000F3DD2" w:rsidRPr="000F3DD2" w:rsidRDefault="000F3DD2" w:rsidP="000F3DD2">
      <w:pPr>
        <w:numPr>
          <w:ilvl w:val="0"/>
          <w:numId w:val="65"/>
        </w:numPr>
        <w:spacing w:after="0" w:line="360" w:lineRule="auto"/>
        <w:ind w:left="714" w:hanging="357"/>
        <w:contextualSpacing/>
        <w:jc w:val="both"/>
        <w:rPr>
          <w:rFonts w:ascii="Times New Roman" w:eastAsia="Times New Roman" w:hAnsi="Times New Roman" w:cs="Times New Roman"/>
          <w:i/>
          <w:sz w:val="24"/>
          <w:szCs w:val="24"/>
          <w:lang w:val="es-ES_tradnl" w:eastAsia="es-ES_tradnl"/>
        </w:rPr>
      </w:pPr>
      <w:r w:rsidRPr="000F3DD2">
        <w:rPr>
          <w:rFonts w:ascii="Arial" w:eastAsia="Calibri" w:hAnsi="Arial" w:cs="Arial"/>
          <w:sz w:val="24"/>
          <w:szCs w:val="24"/>
          <w:lang w:val="es-ES_tradnl" w:eastAsia="es-ES_tradnl"/>
        </w:rPr>
        <w:t>Oficio CPEM-024-2019, suscrito por la Sra. Erika Ugalde Camacho, Jefa de Área, Comisiones Legislativas III, Asamblea Legislativa, donde remite a consulta el expediente N° 20.998 “Reforma del artículo 145 de la Ley N° 7794, Código Municipal, de 30 de abril de 1998 y sus reformas.</w:t>
      </w:r>
    </w:p>
    <w:p w:rsidR="000F3DD2" w:rsidRPr="000F3DD2" w:rsidRDefault="000F3DD2" w:rsidP="000F3DD2">
      <w:pPr>
        <w:pStyle w:val="Sinespaciado"/>
      </w:pPr>
    </w:p>
    <w:p w:rsidR="000F3DD2" w:rsidRPr="000F3DD2" w:rsidRDefault="000F3DD2" w:rsidP="000F3DD2">
      <w:pPr>
        <w:numPr>
          <w:ilvl w:val="0"/>
          <w:numId w:val="65"/>
        </w:numPr>
        <w:spacing w:after="0" w:line="360" w:lineRule="auto"/>
        <w:ind w:left="714" w:hanging="357"/>
        <w:contextualSpacing/>
        <w:jc w:val="both"/>
        <w:rPr>
          <w:rFonts w:ascii="Times New Roman" w:eastAsia="Times New Roman" w:hAnsi="Times New Roman" w:cs="Times New Roman"/>
          <w:i/>
          <w:sz w:val="24"/>
          <w:szCs w:val="24"/>
          <w:lang w:val="es-ES_tradnl" w:eastAsia="es-ES_tradnl"/>
        </w:rPr>
      </w:pPr>
      <w:r w:rsidRPr="000F3DD2">
        <w:rPr>
          <w:rFonts w:ascii="Arial" w:eastAsia="Calibri" w:hAnsi="Arial" w:cs="Arial"/>
          <w:sz w:val="24"/>
          <w:szCs w:val="24"/>
          <w:lang w:val="es-ES_tradnl" w:eastAsia="es-ES_tradnl"/>
        </w:rPr>
        <w:lastRenderedPageBreak/>
        <w:t xml:space="preserve">Acuerdo municipal CM 381-19 adoptado en la sesión ordinaria N° 27-19 celebrada el día 01 de julio de 2019, mediante el cual, se remitió el oficio citado a la Comisión de Asuntos Jurídicos para su respectivo análisis y posterior dictamen. </w:t>
      </w:r>
    </w:p>
    <w:p w:rsidR="000F3DD2" w:rsidRPr="000F3DD2" w:rsidRDefault="000F3DD2" w:rsidP="000F3DD2">
      <w:pPr>
        <w:pStyle w:val="Sinespaciado"/>
        <w:rPr>
          <w:lang w:val="es-ES_tradnl" w:eastAsia="es-ES_tradnl"/>
        </w:rPr>
      </w:pPr>
      <w:r w:rsidRPr="000F3DD2">
        <w:rPr>
          <w:lang w:val="es-ES_tradnl" w:eastAsia="es-ES_tradnl"/>
        </w:rPr>
        <w:t xml:space="preserve"> </w:t>
      </w:r>
    </w:p>
    <w:p w:rsidR="000F3DD2" w:rsidRPr="000F3DD2" w:rsidRDefault="000F3DD2" w:rsidP="000F3DD2">
      <w:pPr>
        <w:numPr>
          <w:ilvl w:val="0"/>
          <w:numId w:val="65"/>
        </w:numPr>
        <w:spacing w:after="0" w:line="360" w:lineRule="auto"/>
        <w:ind w:left="714" w:hanging="357"/>
        <w:contextualSpacing/>
        <w:jc w:val="both"/>
        <w:rPr>
          <w:rFonts w:ascii="Arial" w:eastAsia="SimSun" w:hAnsi="Arial" w:cs="Arial"/>
          <w:sz w:val="24"/>
          <w:szCs w:val="24"/>
          <w:lang w:val="es-ES_tradnl" w:eastAsia="es-ES_tradnl"/>
        </w:rPr>
      </w:pPr>
      <w:r w:rsidRPr="000F3DD2">
        <w:rPr>
          <w:rFonts w:ascii="Arial" w:eastAsia="Calibri" w:hAnsi="Arial" w:cs="Arial"/>
          <w:sz w:val="24"/>
          <w:szCs w:val="24"/>
          <w:lang w:val="es-ES" w:eastAsia="es-ES_tradnl"/>
        </w:rPr>
        <w:t>Acta N°09-19 de la reunión celebrada el día 12 de julio del 2019, donde se analizó el tema</w:t>
      </w:r>
      <w:r w:rsidRPr="000F3DD2">
        <w:rPr>
          <w:rFonts w:ascii="Arial" w:eastAsia="Calibri" w:hAnsi="Arial" w:cs="Arial"/>
          <w:b/>
          <w:sz w:val="24"/>
          <w:szCs w:val="24"/>
          <w:lang w:val="es-ES" w:eastAsia="es-ES_tradnl"/>
        </w:rPr>
        <w:t>.</w:t>
      </w:r>
    </w:p>
    <w:p w:rsidR="000F3DD2" w:rsidRPr="000F3DD2" w:rsidRDefault="000F3DD2" w:rsidP="000F3DD2">
      <w:pPr>
        <w:spacing w:line="360" w:lineRule="auto"/>
        <w:jc w:val="center"/>
        <w:rPr>
          <w:rFonts w:ascii="Arial" w:hAnsi="Arial" w:cs="Arial"/>
          <w:b/>
        </w:rPr>
      </w:pPr>
      <w:r w:rsidRPr="000F3DD2">
        <w:rPr>
          <w:rFonts w:ascii="Arial" w:hAnsi="Arial" w:cs="Arial"/>
          <w:b/>
        </w:rPr>
        <w:t>RECOMENDACIONES</w:t>
      </w:r>
    </w:p>
    <w:p w:rsidR="000F3DD2" w:rsidRPr="000F3DD2" w:rsidRDefault="000F3DD2" w:rsidP="000F3DD2">
      <w:pPr>
        <w:spacing w:line="360" w:lineRule="auto"/>
        <w:jc w:val="both"/>
        <w:rPr>
          <w:rFonts w:ascii="Arial" w:hAnsi="Arial" w:cs="Arial"/>
          <w:sz w:val="24"/>
          <w:szCs w:val="24"/>
        </w:rPr>
      </w:pPr>
      <w:r w:rsidRPr="000F3DD2">
        <w:rPr>
          <w:rFonts w:ascii="Arial" w:hAnsi="Arial" w:cs="Arial"/>
          <w:sz w:val="24"/>
          <w:szCs w:val="24"/>
        </w:rPr>
        <w:t xml:space="preserve">Se le recomienda al honorable Concejo Municipal: </w:t>
      </w:r>
    </w:p>
    <w:p w:rsidR="000F3DD2" w:rsidRPr="000F3DD2" w:rsidRDefault="000F3DD2" w:rsidP="000F3DD2">
      <w:pPr>
        <w:shd w:val="clear" w:color="auto" w:fill="FFFFFF"/>
        <w:spacing w:before="100" w:beforeAutospacing="1" w:after="100" w:afterAutospacing="1" w:line="360" w:lineRule="auto"/>
        <w:jc w:val="both"/>
        <w:rPr>
          <w:rFonts w:ascii="Arial" w:eastAsia="Times New Roman" w:hAnsi="Arial" w:cs="Arial"/>
          <w:color w:val="222222"/>
          <w:sz w:val="24"/>
          <w:szCs w:val="24"/>
          <w:lang w:eastAsia="es-CR"/>
        </w:rPr>
      </w:pPr>
      <w:r w:rsidRPr="000F3DD2">
        <w:rPr>
          <w:rFonts w:ascii="Arial" w:eastAsia="Times New Roman" w:hAnsi="Arial" w:cs="Arial"/>
          <w:color w:val="222222"/>
          <w:sz w:val="24"/>
          <w:szCs w:val="24"/>
          <w:lang w:eastAsia="es-CR"/>
        </w:rPr>
        <w:t xml:space="preserve">Declararse a favor del expediente N° 20.998 “Reforma del artículo 145 a la Ley N° 7794, Código Municipal, de 30 de abril de 1998 y sus reformas”. </w:t>
      </w:r>
    </w:p>
    <w:p w:rsidR="000F3DD2" w:rsidRPr="000F3DD2" w:rsidRDefault="000F3DD2" w:rsidP="000F3DD2">
      <w:pPr>
        <w:spacing w:line="360" w:lineRule="auto"/>
        <w:jc w:val="both"/>
        <w:rPr>
          <w:rFonts w:ascii="Arial" w:hAnsi="Arial" w:cs="Arial"/>
          <w:sz w:val="24"/>
          <w:szCs w:val="24"/>
        </w:rPr>
      </w:pPr>
      <w:r w:rsidRPr="000F3DD2">
        <w:rPr>
          <w:rFonts w:ascii="Arial" w:hAnsi="Arial" w:cs="Arial"/>
          <w:sz w:val="24"/>
          <w:szCs w:val="24"/>
        </w:rPr>
        <w:t xml:space="preserve">Firma de los miembros de la Comisión de Asuntos Jurídicos: </w:t>
      </w:r>
    </w:p>
    <w:p w:rsidR="000F3DD2" w:rsidRPr="000F3DD2" w:rsidRDefault="000F3DD2" w:rsidP="000F3DD2">
      <w:pPr>
        <w:pStyle w:val="Sinespaciado"/>
      </w:pPr>
    </w:p>
    <w:p w:rsidR="000F3DD2" w:rsidRPr="000F3DD2" w:rsidRDefault="000F3DD2" w:rsidP="000F3DD2">
      <w:pPr>
        <w:spacing w:line="360" w:lineRule="auto"/>
        <w:jc w:val="both"/>
        <w:rPr>
          <w:rFonts w:ascii="Arial" w:hAnsi="Arial" w:cs="Arial"/>
          <w:sz w:val="24"/>
          <w:szCs w:val="24"/>
        </w:rPr>
      </w:pPr>
      <w:r w:rsidRPr="000F3DD2">
        <w:rPr>
          <w:rFonts w:ascii="Arial" w:hAnsi="Arial" w:cs="Arial"/>
          <w:noProof/>
          <w:sz w:val="24"/>
          <w:szCs w:val="24"/>
          <w:lang w:eastAsia="es-CR"/>
        </w:rPr>
        <mc:AlternateContent>
          <mc:Choice Requires="wps">
            <w:drawing>
              <wp:anchor distT="0" distB="0" distL="114300" distR="114300" simplePos="0" relativeHeight="251663360" behindDoc="0" locked="0" layoutInCell="1" allowOverlap="1" wp14:anchorId="488B80A6" wp14:editId="2AD34649">
                <wp:simplePos x="0" y="0"/>
                <wp:positionH relativeFrom="column">
                  <wp:posOffset>3244850</wp:posOffset>
                </wp:positionH>
                <wp:positionV relativeFrom="paragraph">
                  <wp:posOffset>263525</wp:posOffset>
                </wp:positionV>
                <wp:extent cx="2133600" cy="19050"/>
                <wp:effectExtent l="0" t="0" r="19050" b="19050"/>
                <wp:wrapNone/>
                <wp:docPr id="26" name="Conector recto 26"/>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9DD5954" id="Conector recto 2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55.5pt,20.75pt" to="423.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" strokecolor="windowText" strokeweight=".5pt">
                <v:stroke joinstyle="miter"/>
              </v:line>
            </w:pict>
          </mc:Fallback>
        </mc:AlternateContent>
      </w:r>
      <w:r w:rsidRPr="000F3DD2">
        <w:rPr>
          <w:rFonts w:ascii="Arial" w:hAnsi="Arial" w:cs="Arial"/>
          <w:noProof/>
          <w:sz w:val="24"/>
          <w:szCs w:val="24"/>
          <w:lang w:eastAsia="es-CR"/>
        </w:rPr>
        <mc:AlternateContent>
          <mc:Choice Requires="wps">
            <w:drawing>
              <wp:anchor distT="0" distB="0" distL="114300" distR="114300" simplePos="0" relativeHeight="251662336" behindDoc="0" locked="0" layoutInCell="1" allowOverlap="1" wp14:anchorId="063C1A2B" wp14:editId="4AC48736">
                <wp:simplePos x="0" y="0"/>
                <wp:positionH relativeFrom="column">
                  <wp:posOffset>59690</wp:posOffset>
                </wp:positionH>
                <wp:positionV relativeFrom="paragraph">
                  <wp:posOffset>287020</wp:posOffset>
                </wp:positionV>
                <wp:extent cx="2133600" cy="19050"/>
                <wp:effectExtent l="0" t="0" r="19050" b="19050"/>
                <wp:wrapNone/>
                <wp:docPr id="27" name="Conector recto 27"/>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037B10A" id="Conector recto 2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7pt,22.6pt" to="17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" strokecolor="windowText" strokeweight=".5pt">
                <v:stroke joinstyle="miter"/>
              </v:line>
            </w:pict>
          </mc:Fallback>
        </mc:AlternateContent>
      </w:r>
    </w:p>
    <w:p w:rsidR="000F3DD2" w:rsidRPr="000F3DD2" w:rsidRDefault="000F3DD2" w:rsidP="000F3DD2">
      <w:pPr>
        <w:spacing w:after="0" w:line="240" w:lineRule="auto"/>
        <w:rPr>
          <w:rFonts w:ascii="Arial" w:hAnsi="Arial" w:cs="Arial"/>
          <w:sz w:val="24"/>
          <w:szCs w:val="24"/>
        </w:rPr>
      </w:pPr>
      <w:r w:rsidRPr="000F3DD2">
        <w:rPr>
          <w:rFonts w:ascii="Arial" w:hAnsi="Arial" w:cs="Arial"/>
          <w:sz w:val="24"/>
          <w:szCs w:val="24"/>
        </w:rPr>
        <w:t xml:space="preserve">Sr. Julio Benavides Espinoza                              Sr. José Fernando Méndez Vindas  </w:t>
      </w:r>
    </w:p>
    <w:p w:rsidR="000F3DD2" w:rsidRPr="000F3DD2" w:rsidRDefault="000F3DD2" w:rsidP="000F3DD2">
      <w:pPr>
        <w:spacing w:after="0" w:line="240" w:lineRule="auto"/>
        <w:rPr>
          <w:rFonts w:ascii="Arial" w:hAnsi="Arial" w:cs="Arial"/>
          <w:sz w:val="24"/>
          <w:szCs w:val="24"/>
        </w:rPr>
      </w:pPr>
      <w:r w:rsidRPr="000F3DD2">
        <w:rPr>
          <w:rFonts w:ascii="Arial" w:hAnsi="Arial" w:cs="Arial"/>
          <w:sz w:val="24"/>
          <w:szCs w:val="24"/>
        </w:rPr>
        <w:t xml:space="preserve">       Regidor Propietario                                                   Regidor Propietario</w:t>
      </w:r>
    </w:p>
    <w:p w:rsidR="000F3DD2" w:rsidRPr="000F3DD2" w:rsidRDefault="000F3DD2" w:rsidP="000F3DD2">
      <w:pPr>
        <w:spacing w:after="0" w:line="240" w:lineRule="auto"/>
        <w:jc w:val="both"/>
        <w:rPr>
          <w:rFonts w:ascii="Arial" w:hAnsi="Arial" w:cs="Arial"/>
          <w:sz w:val="24"/>
          <w:szCs w:val="24"/>
        </w:rPr>
      </w:pPr>
    </w:p>
    <w:p w:rsidR="000F3DD2" w:rsidRPr="000F3DD2" w:rsidRDefault="000F3DD2" w:rsidP="000F3DD2">
      <w:pPr>
        <w:spacing w:after="0" w:line="240" w:lineRule="auto"/>
        <w:ind w:left="-142"/>
        <w:jc w:val="both"/>
        <w:rPr>
          <w:rFonts w:ascii="Arial" w:eastAsia="Calibri" w:hAnsi="Arial" w:cs="Arial"/>
          <w:b/>
          <w:sz w:val="24"/>
          <w:szCs w:val="24"/>
        </w:rPr>
      </w:pPr>
      <w:r w:rsidRPr="000F3DD2">
        <w:rPr>
          <w:rFonts w:ascii="Arial" w:eastAsia="Calibri" w:hAnsi="Arial" w:cs="Arial"/>
          <w:b/>
          <w:sz w:val="24"/>
          <w:szCs w:val="24"/>
        </w:rPr>
        <w:t>ESTE CONCEJO MUNICIPAL ACUERDA</w:t>
      </w:r>
    </w:p>
    <w:p w:rsidR="000F3DD2" w:rsidRPr="000F3DD2" w:rsidRDefault="000F3DD2" w:rsidP="000F3DD2">
      <w:pPr>
        <w:pStyle w:val="Sinespaciado"/>
      </w:pPr>
    </w:p>
    <w:p w:rsidR="000F3DD2" w:rsidRPr="000F3DD2" w:rsidRDefault="000F3DD2" w:rsidP="000F3DD2">
      <w:pPr>
        <w:spacing w:after="0" w:line="240" w:lineRule="auto"/>
        <w:ind w:left="-142"/>
        <w:jc w:val="both"/>
        <w:rPr>
          <w:rFonts w:ascii="Arial" w:eastAsia="Times New Roman" w:hAnsi="Arial" w:cs="Arial"/>
          <w:color w:val="222222"/>
          <w:sz w:val="24"/>
          <w:szCs w:val="24"/>
          <w:lang w:eastAsia="es-CR"/>
        </w:rPr>
      </w:pPr>
      <w:r w:rsidRPr="000F3DD2">
        <w:rPr>
          <w:rFonts w:ascii="Arial" w:eastAsia="Calibri" w:hAnsi="Arial" w:cs="Arial"/>
          <w:sz w:val="24"/>
          <w:szCs w:val="24"/>
        </w:rPr>
        <w:t>Aprobar dicho dictamen y declararse a favor</w:t>
      </w:r>
      <w:r w:rsidRPr="000F3DD2">
        <w:rPr>
          <w:rFonts w:ascii="Arial" w:eastAsia="Times New Roman" w:hAnsi="Arial" w:cs="Arial"/>
          <w:color w:val="222222"/>
          <w:sz w:val="24"/>
          <w:szCs w:val="24"/>
          <w:lang w:eastAsia="es-CR"/>
        </w:rPr>
        <w:t xml:space="preserve"> del expediente N° 20.998 “Reforma del artículo 145 a la Ley N° 7794, Código Municipal, de 30 de abril de 1998 y sus reformas”. </w:t>
      </w:r>
    </w:p>
    <w:p w:rsidR="000F3DD2" w:rsidRPr="000F3DD2" w:rsidRDefault="000F3DD2" w:rsidP="000F3DD2">
      <w:pPr>
        <w:spacing w:after="0" w:line="240" w:lineRule="auto"/>
        <w:ind w:left="-142"/>
        <w:jc w:val="both"/>
        <w:rPr>
          <w:rFonts w:ascii="Arial" w:eastAsia="Calibri" w:hAnsi="Arial" w:cs="Arial"/>
          <w:sz w:val="24"/>
          <w:szCs w:val="24"/>
        </w:rPr>
      </w:pPr>
    </w:p>
    <w:p w:rsidR="000F3DD2" w:rsidRPr="000F3DD2" w:rsidRDefault="000F3DD2" w:rsidP="000F3DD2">
      <w:pPr>
        <w:spacing w:after="0" w:line="240" w:lineRule="auto"/>
        <w:ind w:left="-142"/>
        <w:jc w:val="both"/>
        <w:rPr>
          <w:rFonts w:ascii="Arial" w:eastAsia="Calibri" w:hAnsi="Arial" w:cs="Arial"/>
          <w:sz w:val="24"/>
          <w:szCs w:val="24"/>
        </w:rPr>
      </w:pPr>
      <w:r w:rsidRPr="000F3DD2">
        <w:rPr>
          <w:rFonts w:ascii="Arial" w:eastAsia="Calibri" w:hAnsi="Arial" w:cs="Arial"/>
          <w:b/>
        </w:rPr>
        <w:t>ACUERDO UNÁNIME Y DECLARADO DEFINITIVAMENTE APROBADO N° 407-19</w:t>
      </w:r>
    </w:p>
    <w:p w:rsidR="000F3DD2" w:rsidRDefault="000F3DD2" w:rsidP="000F3DD2">
      <w:pPr>
        <w:spacing w:after="0" w:line="240" w:lineRule="auto"/>
        <w:jc w:val="both"/>
        <w:rPr>
          <w:rFonts w:ascii="Arial" w:eastAsia="Calibri" w:hAnsi="Arial" w:cs="Arial"/>
          <w:sz w:val="24"/>
          <w:szCs w:val="24"/>
        </w:rPr>
      </w:pPr>
    </w:p>
    <w:p w:rsidR="000F3DD2" w:rsidRPr="000F3DD2" w:rsidRDefault="000F3DD2" w:rsidP="000F3DD2">
      <w:pPr>
        <w:spacing w:after="0" w:line="240" w:lineRule="auto"/>
        <w:jc w:val="both"/>
        <w:rPr>
          <w:rFonts w:ascii="Arial" w:eastAsia="Calibri" w:hAnsi="Arial" w:cs="Arial"/>
          <w:sz w:val="24"/>
          <w:szCs w:val="24"/>
        </w:rPr>
      </w:pPr>
      <w:r w:rsidRPr="000F3DD2">
        <w:rPr>
          <w:rFonts w:ascii="Arial" w:eastAsia="Calibri" w:hAnsi="Arial" w:cs="Arial"/>
          <w:sz w:val="24"/>
          <w:szCs w:val="24"/>
        </w:rPr>
        <w:t>Acuerdo con el voto positivo de los regidores</w:t>
      </w:r>
    </w:p>
    <w:p w:rsidR="000F3DD2" w:rsidRPr="000F3DD2" w:rsidRDefault="000F3DD2" w:rsidP="000F3DD2">
      <w:pPr>
        <w:spacing w:after="0" w:line="240" w:lineRule="auto"/>
        <w:jc w:val="both"/>
        <w:rPr>
          <w:rFonts w:ascii="Arial" w:eastAsia="Calibri" w:hAnsi="Arial" w:cs="Arial"/>
          <w:sz w:val="24"/>
          <w:szCs w:val="24"/>
        </w:rPr>
      </w:pPr>
    </w:p>
    <w:p w:rsidR="000F3DD2" w:rsidRPr="000F3DD2" w:rsidRDefault="000F3DD2" w:rsidP="000F3DD2">
      <w:pPr>
        <w:numPr>
          <w:ilvl w:val="0"/>
          <w:numId w:val="64"/>
        </w:numPr>
        <w:spacing w:after="0" w:line="240" w:lineRule="auto"/>
        <w:ind w:left="1560" w:right="-799"/>
        <w:rPr>
          <w:rFonts w:ascii="Arial" w:eastAsia="Calibri" w:hAnsi="Arial" w:cs="Arial"/>
          <w:sz w:val="24"/>
          <w:szCs w:val="24"/>
        </w:rPr>
      </w:pPr>
      <w:r w:rsidRPr="000F3DD2">
        <w:rPr>
          <w:rFonts w:ascii="Arial" w:eastAsia="Calibri" w:hAnsi="Arial" w:cs="Arial"/>
          <w:sz w:val="24"/>
          <w:szCs w:val="24"/>
        </w:rPr>
        <w:t>María de los Ángeles Artavia Zeledón, Partido Unidad Social Cristiana</w:t>
      </w:r>
    </w:p>
    <w:p w:rsidR="000F3DD2" w:rsidRPr="000F3DD2" w:rsidRDefault="000F3DD2" w:rsidP="000F3DD2">
      <w:pPr>
        <w:numPr>
          <w:ilvl w:val="0"/>
          <w:numId w:val="64"/>
        </w:numPr>
        <w:spacing w:after="0" w:line="240" w:lineRule="auto"/>
        <w:ind w:left="1560" w:right="-799"/>
        <w:rPr>
          <w:rFonts w:ascii="Arial" w:eastAsia="Calibri" w:hAnsi="Arial" w:cs="Arial"/>
          <w:sz w:val="24"/>
          <w:szCs w:val="24"/>
        </w:rPr>
      </w:pPr>
      <w:r w:rsidRPr="000F3DD2">
        <w:rPr>
          <w:rFonts w:ascii="Arial" w:eastAsia="Calibri" w:hAnsi="Arial" w:cs="Arial"/>
          <w:sz w:val="24"/>
          <w:szCs w:val="24"/>
        </w:rPr>
        <w:t>Julio César Benavides Espinoza, Partido Unidad Social Cristiana</w:t>
      </w:r>
    </w:p>
    <w:p w:rsidR="000F3DD2" w:rsidRPr="000F3DD2" w:rsidRDefault="000F3DD2" w:rsidP="000F3DD2">
      <w:pPr>
        <w:numPr>
          <w:ilvl w:val="0"/>
          <w:numId w:val="64"/>
        </w:numPr>
        <w:spacing w:after="0" w:line="240" w:lineRule="auto"/>
        <w:ind w:left="1560" w:right="-799"/>
        <w:rPr>
          <w:rFonts w:ascii="Arial" w:eastAsia="Calibri" w:hAnsi="Arial" w:cs="Arial"/>
          <w:sz w:val="24"/>
          <w:szCs w:val="24"/>
        </w:rPr>
      </w:pPr>
      <w:r w:rsidRPr="000F3DD2">
        <w:rPr>
          <w:rFonts w:ascii="Arial" w:eastAsia="Calibri" w:hAnsi="Arial" w:cs="Arial"/>
          <w:sz w:val="24"/>
          <w:szCs w:val="24"/>
        </w:rPr>
        <w:t>Damaris Gamboa Hernández, Partido Unidad Social Cristiana</w:t>
      </w:r>
    </w:p>
    <w:p w:rsidR="000F3DD2" w:rsidRPr="000F3DD2" w:rsidRDefault="000F3DD2" w:rsidP="000F3DD2">
      <w:pPr>
        <w:numPr>
          <w:ilvl w:val="0"/>
          <w:numId w:val="64"/>
        </w:numPr>
        <w:spacing w:after="0" w:line="240" w:lineRule="auto"/>
        <w:ind w:left="1560"/>
        <w:rPr>
          <w:rFonts w:ascii="Arial" w:eastAsia="Calibri" w:hAnsi="Arial" w:cs="Arial"/>
          <w:sz w:val="24"/>
          <w:szCs w:val="24"/>
        </w:rPr>
      </w:pPr>
      <w:r w:rsidRPr="000F3DD2">
        <w:rPr>
          <w:rFonts w:ascii="Arial" w:eastAsia="Calibri" w:hAnsi="Arial" w:cs="Arial"/>
          <w:sz w:val="24"/>
          <w:szCs w:val="24"/>
        </w:rPr>
        <w:t>Yojhan Cubero Ramírez, Partido Liberación Nacional</w:t>
      </w:r>
    </w:p>
    <w:p w:rsidR="000F3DD2" w:rsidRPr="000F3DD2" w:rsidRDefault="000F3DD2" w:rsidP="000F3DD2">
      <w:pPr>
        <w:numPr>
          <w:ilvl w:val="0"/>
          <w:numId w:val="64"/>
        </w:numPr>
        <w:spacing w:after="0" w:line="240" w:lineRule="auto"/>
        <w:ind w:left="1560"/>
        <w:rPr>
          <w:rFonts w:ascii="Arial" w:eastAsia="Calibri" w:hAnsi="Arial" w:cs="Arial"/>
          <w:sz w:val="24"/>
          <w:szCs w:val="24"/>
        </w:rPr>
      </w:pPr>
      <w:r w:rsidRPr="000F3DD2">
        <w:rPr>
          <w:rFonts w:ascii="Arial" w:eastAsia="SimSun" w:hAnsi="Arial" w:cs="Arial"/>
          <w:sz w:val="24"/>
          <w:szCs w:val="24"/>
        </w:rPr>
        <w:t>Betty Castillo Ortiz, Partido Liberación Nacional</w:t>
      </w: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Pr="00500EB2" w:rsidRDefault="000F3DD2" w:rsidP="000F3DD2">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0F3DD2" w:rsidRPr="00500EB2" w:rsidRDefault="000F3DD2" w:rsidP="000F3DD2">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0F3DD2" w:rsidRDefault="000F3DD2" w:rsidP="000F3DD2">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4C63298C" wp14:editId="133DC9E3">
            <wp:extent cx="213459" cy="152400"/>
            <wp:effectExtent l="0" t="0" r="0" b="0"/>
            <wp:docPr id="28" name="Imagen 2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Pr="001F3A3E" w:rsidRDefault="000F3DD2" w:rsidP="000F3DD2">
      <w:pPr>
        <w:ind w:left="3540" w:firstLine="708"/>
        <w:rPr>
          <w:rFonts w:ascii="Arial" w:hAnsi="Arial" w:cs="Arial"/>
          <w:b/>
          <w:sz w:val="24"/>
          <w:szCs w:val="24"/>
          <w:lang w:val="es-ES"/>
        </w:rPr>
      </w:pPr>
      <w:r>
        <w:rPr>
          <w:rFonts w:ascii="Arial" w:hAnsi="Arial" w:cs="Arial"/>
          <w:b/>
          <w:sz w:val="24"/>
          <w:szCs w:val="24"/>
          <w:lang w:val="es-ES"/>
        </w:rPr>
        <w:t xml:space="preserve">                   OFICIO MSPH-CM-ACUER-408</w:t>
      </w:r>
      <w:r w:rsidRPr="001F3A3E">
        <w:rPr>
          <w:rFonts w:ascii="Arial" w:hAnsi="Arial" w:cs="Arial"/>
          <w:b/>
          <w:sz w:val="24"/>
          <w:szCs w:val="24"/>
          <w:lang w:val="es-ES"/>
        </w:rPr>
        <w:t>-19</w:t>
      </w:r>
    </w:p>
    <w:p w:rsidR="000F3DD2" w:rsidRPr="001F3A3E" w:rsidRDefault="000F3DD2" w:rsidP="000F3DD2">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18 de julio</w:t>
      </w:r>
      <w:r w:rsidRPr="001F3A3E">
        <w:rPr>
          <w:rFonts w:ascii="Arial" w:eastAsia="Calibri" w:hAnsi="Arial" w:cs="Arial"/>
          <w:sz w:val="24"/>
          <w:szCs w:val="24"/>
          <w:lang w:val="es-ES"/>
        </w:rPr>
        <w:t xml:space="preserve"> de 2019</w:t>
      </w:r>
    </w:p>
    <w:p w:rsidR="000F3DD2" w:rsidRPr="001F3A3E" w:rsidRDefault="000F3DD2" w:rsidP="000F3DD2">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0F3DD2" w:rsidRDefault="000F3DD2" w:rsidP="000F3DD2">
      <w:pPr>
        <w:pStyle w:val="Sinespaciado"/>
        <w:rPr>
          <w:rFonts w:ascii="Arial" w:hAnsi="Arial" w:cs="Arial"/>
          <w:sz w:val="24"/>
          <w:szCs w:val="24"/>
          <w:lang w:val="es-ES" w:eastAsia="es-ES"/>
        </w:rPr>
      </w:pPr>
      <w:r>
        <w:rPr>
          <w:rFonts w:ascii="Arial" w:hAnsi="Arial" w:cs="Arial"/>
          <w:sz w:val="24"/>
          <w:szCs w:val="24"/>
          <w:lang w:val="es-ES" w:eastAsia="es-ES"/>
        </w:rPr>
        <w:t>Señora</w:t>
      </w:r>
    </w:p>
    <w:p w:rsidR="000F3DD2" w:rsidRDefault="00E42E9F" w:rsidP="000F3DD2">
      <w:pPr>
        <w:pStyle w:val="Sinespaciado"/>
        <w:rPr>
          <w:rFonts w:ascii="Arial" w:hAnsi="Arial" w:cs="Arial"/>
          <w:sz w:val="24"/>
          <w:szCs w:val="24"/>
          <w:lang w:val="es-ES" w:eastAsia="es-ES"/>
        </w:rPr>
      </w:pPr>
      <w:r>
        <w:rPr>
          <w:rFonts w:ascii="Arial" w:hAnsi="Arial" w:cs="Arial"/>
          <w:sz w:val="24"/>
          <w:szCs w:val="24"/>
          <w:lang w:val="es-ES" w:eastAsia="es-ES"/>
        </w:rPr>
        <w:t>Daniela Agüero Bermúdez</w:t>
      </w:r>
      <w:r w:rsidR="000F3DD2">
        <w:rPr>
          <w:rFonts w:ascii="Arial" w:hAnsi="Arial" w:cs="Arial"/>
          <w:sz w:val="24"/>
          <w:szCs w:val="24"/>
          <w:lang w:val="es-ES" w:eastAsia="es-ES"/>
        </w:rPr>
        <w:t>, Jefa de Área</w:t>
      </w:r>
    </w:p>
    <w:p w:rsidR="000F3DD2" w:rsidRPr="00A25B15" w:rsidRDefault="00E42E9F" w:rsidP="000F3DD2">
      <w:pPr>
        <w:pStyle w:val="Sinespaciado"/>
        <w:rPr>
          <w:rFonts w:ascii="Arial" w:hAnsi="Arial" w:cs="Arial"/>
          <w:sz w:val="24"/>
          <w:szCs w:val="24"/>
          <w:lang w:val="es-ES" w:eastAsia="es-ES"/>
        </w:rPr>
      </w:pPr>
      <w:r>
        <w:rPr>
          <w:rFonts w:ascii="Arial" w:hAnsi="Arial" w:cs="Arial"/>
          <w:sz w:val="24"/>
          <w:szCs w:val="24"/>
          <w:lang w:val="es-ES" w:eastAsia="es-ES"/>
        </w:rPr>
        <w:t>Comisiones Legislativas V</w:t>
      </w:r>
      <w:r w:rsidR="000F3DD2">
        <w:rPr>
          <w:rFonts w:ascii="Arial" w:hAnsi="Arial" w:cs="Arial"/>
          <w:sz w:val="24"/>
          <w:szCs w:val="24"/>
          <w:lang w:val="es-ES" w:eastAsia="es-ES"/>
        </w:rPr>
        <w:t>II, Asamblea Legislativa</w:t>
      </w:r>
    </w:p>
    <w:p w:rsidR="000F3DD2" w:rsidRDefault="000F3DD2" w:rsidP="000F3DD2">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0F3DD2" w:rsidRDefault="000F3DD2" w:rsidP="000F3DD2">
      <w:pPr>
        <w:spacing w:after="0"/>
        <w:rPr>
          <w:rFonts w:ascii="Arial" w:eastAsia="Times New Roman" w:hAnsi="Arial" w:cs="Arial"/>
          <w:sz w:val="24"/>
          <w:szCs w:val="24"/>
          <w:lang w:val="es-ES" w:eastAsia="es-ES"/>
        </w:rPr>
      </w:pPr>
    </w:p>
    <w:p w:rsidR="000F3DD2" w:rsidRPr="001F3A3E" w:rsidRDefault="000F3DD2" w:rsidP="000F3DD2">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Estimada señora</w:t>
      </w:r>
      <w:r w:rsidRPr="001F3A3E">
        <w:rPr>
          <w:rFonts w:ascii="Arial" w:eastAsia="Times New Roman" w:hAnsi="Arial" w:cs="Arial"/>
          <w:sz w:val="24"/>
          <w:szCs w:val="24"/>
          <w:lang w:val="es-ES" w:eastAsia="es-ES"/>
        </w:rPr>
        <w:t>:</w:t>
      </w:r>
    </w:p>
    <w:p w:rsidR="000F3DD2" w:rsidRPr="001F3A3E" w:rsidRDefault="000F3DD2" w:rsidP="000F3DD2">
      <w:pPr>
        <w:spacing w:after="0" w:line="240" w:lineRule="auto"/>
        <w:rPr>
          <w:rFonts w:ascii="Calibri" w:eastAsia="Calibri" w:hAnsi="Calibri" w:cs="Times New Roman"/>
          <w:lang w:val="es-ES"/>
        </w:rPr>
      </w:pPr>
    </w:p>
    <w:p w:rsidR="000F3DD2" w:rsidRPr="001F3A3E" w:rsidRDefault="000F3DD2" w:rsidP="000F3DD2">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0F3DD2" w:rsidRPr="001F3A3E" w:rsidRDefault="000F3DD2" w:rsidP="000F3DD2">
      <w:pPr>
        <w:spacing w:after="0" w:line="240" w:lineRule="auto"/>
        <w:rPr>
          <w:rFonts w:ascii="Calibri" w:eastAsia="Calibri" w:hAnsi="Calibri" w:cs="Times New Roman"/>
          <w:lang w:val="es-ES" w:eastAsia="es-ES"/>
        </w:rPr>
      </w:pPr>
    </w:p>
    <w:p w:rsidR="000F3DD2" w:rsidRPr="001F3A3E" w:rsidRDefault="000F3DD2" w:rsidP="000F3DD2">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0F3DD2" w:rsidRPr="00E479ED" w:rsidRDefault="000F3DD2" w:rsidP="000F3DD2">
      <w:pPr>
        <w:pStyle w:val="Sinespaciado"/>
        <w:jc w:val="center"/>
        <w:rPr>
          <w:rFonts w:ascii="Arial" w:eastAsia="Calibri" w:hAnsi="Arial" w:cs="Arial"/>
          <w:sz w:val="16"/>
          <w:szCs w:val="16"/>
        </w:rPr>
      </w:pPr>
      <w:r w:rsidRPr="001F3A3E">
        <w:rPr>
          <w:rFonts w:ascii="Arial" w:hAnsi="Arial" w:cs="Arial"/>
          <w:b/>
          <w:sz w:val="24"/>
          <w:szCs w:val="24"/>
          <w:lang w:val="es-ES"/>
        </w:rPr>
        <w:lastRenderedPageBreak/>
        <w:t xml:space="preserve">SESIÓN </w:t>
      </w:r>
      <w:r>
        <w:rPr>
          <w:rFonts w:ascii="Arial" w:hAnsi="Arial" w:cs="Arial"/>
          <w:b/>
          <w:sz w:val="24"/>
          <w:szCs w:val="24"/>
          <w:lang w:val="es-ES"/>
        </w:rPr>
        <w:t>ORDINARIA 29</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QUINCE </w:t>
      </w:r>
      <w:r w:rsidRPr="001F3A3E">
        <w:rPr>
          <w:rFonts w:ascii="Arial" w:hAnsi="Arial" w:cs="Arial"/>
          <w:b/>
          <w:sz w:val="24"/>
          <w:szCs w:val="24"/>
          <w:lang w:val="es-ES"/>
        </w:rPr>
        <w:t xml:space="preserve">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3833CC" w:rsidRPr="003833CC" w:rsidRDefault="003833CC" w:rsidP="003833CC">
      <w:pPr>
        <w:spacing w:after="0" w:line="240" w:lineRule="auto"/>
        <w:ind w:left="-142"/>
        <w:jc w:val="both"/>
        <w:rPr>
          <w:rFonts w:ascii="Arial" w:eastAsia="Times New Roman" w:hAnsi="Arial" w:cs="Arial"/>
          <w:b/>
          <w:color w:val="222222"/>
          <w:sz w:val="24"/>
          <w:szCs w:val="24"/>
          <w:lang w:eastAsia="es-CR"/>
        </w:rPr>
      </w:pPr>
      <w:r w:rsidRPr="003833CC">
        <w:rPr>
          <w:rFonts w:ascii="Arial" w:eastAsia="Times New Roman" w:hAnsi="Arial" w:cs="Arial"/>
          <w:b/>
          <w:color w:val="222222"/>
          <w:sz w:val="24"/>
          <w:szCs w:val="24"/>
          <w:lang w:eastAsia="es-CR"/>
        </w:rPr>
        <w:t>CONSIDERANDO</w:t>
      </w:r>
    </w:p>
    <w:p w:rsidR="003833CC" w:rsidRPr="003833CC" w:rsidRDefault="003833CC" w:rsidP="003833CC">
      <w:pPr>
        <w:suppressLineNumbers/>
        <w:spacing w:after="0" w:line="240" w:lineRule="auto"/>
        <w:ind w:left="-142"/>
        <w:jc w:val="both"/>
        <w:rPr>
          <w:rFonts w:ascii="Arial" w:eastAsia="Times New Roman" w:hAnsi="Arial" w:cs="Arial"/>
          <w:color w:val="222222"/>
          <w:sz w:val="24"/>
          <w:szCs w:val="24"/>
          <w:lang w:eastAsia="es-CR"/>
        </w:rPr>
      </w:pPr>
    </w:p>
    <w:p w:rsidR="003833CC" w:rsidRPr="003833CC" w:rsidRDefault="003833CC" w:rsidP="003833CC">
      <w:pPr>
        <w:spacing w:line="360" w:lineRule="auto"/>
        <w:jc w:val="center"/>
        <w:rPr>
          <w:rFonts w:ascii="Arial" w:hAnsi="Arial" w:cs="Arial"/>
          <w:sz w:val="24"/>
          <w:szCs w:val="24"/>
        </w:rPr>
      </w:pPr>
      <w:r w:rsidRPr="003833CC">
        <w:rPr>
          <w:rFonts w:ascii="Arial" w:hAnsi="Arial" w:cs="Arial"/>
          <w:sz w:val="24"/>
          <w:szCs w:val="24"/>
        </w:rPr>
        <w:t xml:space="preserve">Dictamen N° CAJ-019-2019 de la Comisión de Asuntos Jurídicos de la reunión celebrada el día 12 de julio de 2019, que versa: </w:t>
      </w:r>
    </w:p>
    <w:p w:rsidR="003833CC" w:rsidRPr="003833CC" w:rsidRDefault="003833CC" w:rsidP="003833CC">
      <w:pPr>
        <w:spacing w:line="360" w:lineRule="auto"/>
        <w:jc w:val="both"/>
        <w:rPr>
          <w:rFonts w:ascii="Arial" w:hAnsi="Arial" w:cs="Arial"/>
          <w:b/>
          <w:sz w:val="24"/>
          <w:szCs w:val="24"/>
          <w:u w:val="single"/>
        </w:rPr>
      </w:pPr>
      <w:r w:rsidRPr="003833CC">
        <w:rPr>
          <w:rFonts w:ascii="Arial" w:hAnsi="Arial" w:cs="Arial"/>
          <w:b/>
          <w:sz w:val="24"/>
          <w:szCs w:val="24"/>
          <w:u w:val="single"/>
        </w:rPr>
        <w:t>Preside:</w:t>
      </w:r>
    </w:p>
    <w:p w:rsidR="003833CC" w:rsidRPr="003833CC" w:rsidRDefault="003833CC" w:rsidP="003833CC">
      <w:pPr>
        <w:numPr>
          <w:ilvl w:val="0"/>
          <w:numId w:val="2"/>
        </w:numPr>
        <w:spacing w:after="0" w:line="360" w:lineRule="auto"/>
        <w:contextualSpacing/>
        <w:jc w:val="both"/>
        <w:rPr>
          <w:rFonts w:ascii="Arial" w:eastAsia="Times New Roman" w:hAnsi="Arial" w:cs="Arial"/>
          <w:sz w:val="24"/>
          <w:szCs w:val="24"/>
          <w:lang w:val="es-ES_tradnl" w:eastAsia="es-ES_tradnl"/>
        </w:rPr>
      </w:pPr>
      <w:r w:rsidRPr="003833CC">
        <w:rPr>
          <w:rFonts w:ascii="Arial" w:eastAsia="Times New Roman" w:hAnsi="Arial" w:cs="Arial"/>
          <w:sz w:val="24"/>
          <w:szCs w:val="24"/>
          <w:lang w:val="es-ES_tradnl" w:eastAsia="es-ES_tradnl"/>
        </w:rPr>
        <w:t>Sr. Julio Benavides Espinoza, Regidor Propietario</w:t>
      </w:r>
    </w:p>
    <w:p w:rsidR="003833CC" w:rsidRPr="003833CC" w:rsidRDefault="003833CC" w:rsidP="003833CC">
      <w:pPr>
        <w:spacing w:after="0" w:line="240" w:lineRule="auto"/>
      </w:pPr>
    </w:p>
    <w:p w:rsidR="003833CC" w:rsidRPr="003833CC" w:rsidRDefault="003833CC" w:rsidP="003833CC">
      <w:pPr>
        <w:spacing w:line="360" w:lineRule="auto"/>
        <w:jc w:val="both"/>
        <w:rPr>
          <w:rFonts w:ascii="Arial" w:hAnsi="Arial" w:cs="Arial"/>
          <w:b/>
          <w:u w:val="single"/>
        </w:rPr>
      </w:pPr>
      <w:r w:rsidRPr="003833CC">
        <w:rPr>
          <w:rFonts w:ascii="Arial" w:hAnsi="Arial" w:cs="Arial"/>
          <w:b/>
          <w:u w:val="single"/>
        </w:rPr>
        <w:t xml:space="preserve">Miembros de la Comisión: </w:t>
      </w:r>
    </w:p>
    <w:p w:rsidR="003833CC" w:rsidRPr="003833CC" w:rsidRDefault="003833CC" w:rsidP="003833CC">
      <w:pPr>
        <w:numPr>
          <w:ilvl w:val="0"/>
          <w:numId w:val="1"/>
        </w:numPr>
        <w:spacing w:after="0" w:line="360" w:lineRule="auto"/>
        <w:contextualSpacing/>
        <w:jc w:val="both"/>
        <w:rPr>
          <w:rFonts w:ascii="Arial" w:eastAsia="Times New Roman" w:hAnsi="Arial" w:cs="Arial"/>
          <w:sz w:val="24"/>
          <w:szCs w:val="24"/>
          <w:lang w:val="es-ES_tradnl" w:eastAsia="es-ES_tradnl"/>
        </w:rPr>
      </w:pPr>
      <w:r w:rsidRPr="003833CC">
        <w:rPr>
          <w:rFonts w:ascii="Arial" w:eastAsia="Times New Roman" w:hAnsi="Arial" w:cs="Arial"/>
          <w:sz w:val="24"/>
          <w:szCs w:val="24"/>
          <w:lang w:val="es-ES_tradnl" w:eastAsia="es-ES_tradnl"/>
        </w:rPr>
        <w:t xml:space="preserve">Sr. José Fernando Méndez Vindas, Regidor Propietario </w:t>
      </w:r>
    </w:p>
    <w:p w:rsidR="003833CC" w:rsidRPr="003833CC" w:rsidRDefault="003833CC" w:rsidP="003833CC">
      <w:pPr>
        <w:spacing w:after="0" w:line="240" w:lineRule="auto"/>
        <w:rPr>
          <w:lang w:val="es-ES_tradnl"/>
        </w:rPr>
      </w:pPr>
    </w:p>
    <w:p w:rsidR="003833CC" w:rsidRPr="003833CC" w:rsidRDefault="003833CC" w:rsidP="003833CC">
      <w:pPr>
        <w:spacing w:line="360" w:lineRule="auto"/>
        <w:jc w:val="both"/>
        <w:rPr>
          <w:rFonts w:ascii="Arial" w:hAnsi="Arial" w:cs="Arial"/>
          <w:b/>
          <w:sz w:val="24"/>
          <w:szCs w:val="24"/>
          <w:u w:val="single"/>
        </w:rPr>
      </w:pPr>
      <w:r w:rsidRPr="003833CC">
        <w:rPr>
          <w:rFonts w:ascii="Arial" w:hAnsi="Arial" w:cs="Arial"/>
          <w:b/>
          <w:sz w:val="24"/>
          <w:szCs w:val="24"/>
          <w:u w:val="single"/>
        </w:rPr>
        <w:t xml:space="preserve">Ausentes: </w:t>
      </w:r>
    </w:p>
    <w:p w:rsidR="003833CC" w:rsidRPr="003833CC" w:rsidRDefault="003833CC" w:rsidP="003833CC">
      <w:pPr>
        <w:numPr>
          <w:ilvl w:val="0"/>
          <w:numId w:val="1"/>
        </w:numPr>
        <w:spacing w:after="0" w:line="360" w:lineRule="auto"/>
        <w:contextualSpacing/>
        <w:jc w:val="both"/>
        <w:rPr>
          <w:rFonts w:ascii="Arial" w:eastAsia="Times New Roman" w:hAnsi="Arial" w:cs="Arial"/>
          <w:sz w:val="24"/>
          <w:szCs w:val="24"/>
          <w:lang w:val="es-ES_tradnl" w:eastAsia="es-ES_tradnl"/>
        </w:rPr>
      </w:pPr>
      <w:r w:rsidRPr="003833CC">
        <w:rPr>
          <w:rFonts w:ascii="Arial" w:eastAsia="Times New Roman" w:hAnsi="Arial" w:cs="Arial"/>
          <w:sz w:val="24"/>
          <w:szCs w:val="24"/>
          <w:lang w:val="es-ES_tradnl" w:eastAsia="es-ES_tradnl"/>
        </w:rPr>
        <w:t xml:space="preserve">Lic. Luis Álvarez Chaves, Asesor Legal Externo </w:t>
      </w:r>
    </w:p>
    <w:p w:rsidR="003833CC" w:rsidRPr="003833CC" w:rsidRDefault="003833CC" w:rsidP="003833CC">
      <w:pPr>
        <w:numPr>
          <w:ilvl w:val="0"/>
          <w:numId w:val="1"/>
        </w:numPr>
        <w:spacing w:after="0" w:line="360" w:lineRule="auto"/>
        <w:contextualSpacing/>
        <w:jc w:val="both"/>
        <w:rPr>
          <w:rFonts w:ascii="Arial" w:eastAsia="Times New Roman" w:hAnsi="Arial" w:cs="Arial"/>
          <w:sz w:val="24"/>
          <w:szCs w:val="24"/>
          <w:lang w:val="es-ES_tradnl" w:eastAsia="es-ES_tradnl"/>
        </w:rPr>
      </w:pPr>
      <w:r w:rsidRPr="003833CC">
        <w:rPr>
          <w:rFonts w:ascii="Arial" w:eastAsia="Times New Roman" w:hAnsi="Arial" w:cs="Arial"/>
          <w:sz w:val="24"/>
          <w:szCs w:val="24"/>
          <w:lang w:val="es-ES_tradnl" w:eastAsia="es-ES_tradnl"/>
        </w:rPr>
        <w:t xml:space="preserve">Sra. Jenny Jiménez Murillo, Asesora </w:t>
      </w:r>
    </w:p>
    <w:p w:rsidR="003833CC" w:rsidRPr="003833CC" w:rsidRDefault="003833CC" w:rsidP="003833CC">
      <w:pPr>
        <w:numPr>
          <w:ilvl w:val="0"/>
          <w:numId w:val="1"/>
        </w:numPr>
        <w:spacing w:after="0" w:line="360" w:lineRule="auto"/>
        <w:contextualSpacing/>
        <w:jc w:val="both"/>
        <w:rPr>
          <w:rFonts w:ascii="Arial" w:eastAsia="Times New Roman" w:hAnsi="Arial" w:cs="Arial"/>
          <w:sz w:val="24"/>
          <w:szCs w:val="24"/>
          <w:lang w:val="es-ES_tradnl" w:eastAsia="es-ES_tradnl"/>
        </w:rPr>
      </w:pPr>
      <w:r w:rsidRPr="003833CC">
        <w:rPr>
          <w:rFonts w:ascii="Arial" w:eastAsia="Times New Roman" w:hAnsi="Arial" w:cs="Arial"/>
          <w:sz w:val="24"/>
          <w:szCs w:val="24"/>
          <w:lang w:val="es-ES_tradnl" w:eastAsia="es-ES_tradnl"/>
        </w:rPr>
        <w:t xml:space="preserve">Sr. Allan Chaves, Asesor </w:t>
      </w:r>
    </w:p>
    <w:p w:rsidR="003833CC" w:rsidRPr="003833CC" w:rsidRDefault="003833CC" w:rsidP="003833CC">
      <w:pPr>
        <w:numPr>
          <w:ilvl w:val="0"/>
          <w:numId w:val="1"/>
        </w:numPr>
        <w:spacing w:after="0" w:line="360" w:lineRule="auto"/>
        <w:contextualSpacing/>
        <w:jc w:val="both"/>
        <w:rPr>
          <w:rFonts w:ascii="Arial" w:eastAsia="Times New Roman" w:hAnsi="Arial" w:cs="Arial"/>
          <w:sz w:val="24"/>
          <w:szCs w:val="24"/>
          <w:lang w:val="es-ES_tradnl" w:eastAsia="es-ES_tradnl"/>
        </w:rPr>
      </w:pPr>
      <w:r w:rsidRPr="003833CC">
        <w:rPr>
          <w:rFonts w:ascii="Arial" w:eastAsia="Times New Roman" w:hAnsi="Arial" w:cs="Arial"/>
          <w:sz w:val="24"/>
          <w:szCs w:val="24"/>
          <w:lang w:val="es-ES_tradnl" w:eastAsia="es-ES_tradnl"/>
        </w:rPr>
        <w:t xml:space="preserve">Lic. Luis Fernando Vargas Mora, Director Jurídico </w:t>
      </w:r>
    </w:p>
    <w:p w:rsidR="003833CC" w:rsidRPr="003833CC" w:rsidRDefault="003833CC" w:rsidP="003833CC">
      <w:pPr>
        <w:numPr>
          <w:ilvl w:val="0"/>
          <w:numId w:val="1"/>
        </w:numPr>
        <w:spacing w:after="0" w:line="360" w:lineRule="auto"/>
        <w:contextualSpacing/>
        <w:jc w:val="both"/>
        <w:rPr>
          <w:rFonts w:ascii="Arial" w:eastAsia="Times New Roman" w:hAnsi="Arial" w:cs="Arial"/>
          <w:sz w:val="24"/>
          <w:szCs w:val="24"/>
          <w:lang w:val="es-ES_tradnl" w:eastAsia="es-ES_tradnl"/>
        </w:rPr>
      </w:pPr>
      <w:r w:rsidRPr="003833CC">
        <w:rPr>
          <w:rFonts w:ascii="Arial" w:eastAsia="Times New Roman" w:hAnsi="Arial" w:cs="Arial"/>
          <w:sz w:val="24"/>
          <w:szCs w:val="24"/>
          <w:lang w:val="es-ES_tradnl" w:eastAsia="es-ES_tradnl"/>
        </w:rPr>
        <w:t xml:space="preserve">Sra. Betty Castillo Ortiz, Regidora Propietaria </w:t>
      </w:r>
    </w:p>
    <w:p w:rsidR="003833CC" w:rsidRPr="003833CC" w:rsidRDefault="003833CC" w:rsidP="003833CC">
      <w:pPr>
        <w:numPr>
          <w:ilvl w:val="0"/>
          <w:numId w:val="1"/>
        </w:numPr>
        <w:spacing w:after="0" w:line="360" w:lineRule="auto"/>
        <w:contextualSpacing/>
        <w:jc w:val="both"/>
        <w:rPr>
          <w:rFonts w:ascii="Arial" w:eastAsia="Times New Roman" w:hAnsi="Arial" w:cs="Arial"/>
          <w:sz w:val="24"/>
          <w:szCs w:val="24"/>
          <w:lang w:val="es-ES_tradnl" w:eastAsia="es-ES_tradnl"/>
        </w:rPr>
      </w:pPr>
      <w:r w:rsidRPr="003833CC">
        <w:rPr>
          <w:rFonts w:ascii="Arial" w:eastAsia="Times New Roman" w:hAnsi="Arial" w:cs="Arial"/>
          <w:sz w:val="24"/>
          <w:szCs w:val="24"/>
          <w:lang w:val="es-ES_tradnl" w:eastAsia="es-ES_tradnl"/>
        </w:rPr>
        <w:t xml:space="preserve">Lic. Gustavo Fernández Salgado, Asesor </w:t>
      </w:r>
    </w:p>
    <w:p w:rsidR="003833CC" w:rsidRPr="003833CC" w:rsidRDefault="003833CC" w:rsidP="003833CC">
      <w:pPr>
        <w:numPr>
          <w:ilvl w:val="0"/>
          <w:numId w:val="1"/>
        </w:numPr>
        <w:spacing w:after="0" w:line="360" w:lineRule="auto"/>
        <w:contextualSpacing/>
        <w:jc w:val="both"/>
        <w:rPr>
          <w:rFonts w:ascii="Arial" w:eastAsia="Times New Roman" w:hAnsi="Arial" w:cs="Arial"/>
          <w:sz w:val="24"/>
          <w:szCs w:val="24"/>
          <w:lang w:val="es-ES_tradnl" w:eastAsia="es-ES_tradnl"/>
        </w:rPr>
      </w:pPr>
      <w:r w:rsidRPr="003833CC">
        <w:rPr>
          <w:rFonts w:ascii="Arial" w:eastAsia="Times New Roman" w:hAnsi="Arial" w:cs="Arial"/>
          <w:sz w:val="24"/>
          <w:szCs w:val="24"/>
          <w:lang w:val="es-ES_tradnl" w:eastAsia="es-ES_tradnl"/>
        </w:rPr>
        <w:t xml:space="preserve">Sr. Omar Sequeira </w:t>
      </w:r>
      <w:proofErr w:type="spellStart"/>
      <w:r w:rsidRPr="003833CC">
        <w:rPr>
          <w:rFonts w:ascii="Arial" w:eastAsia="Times New Roman" w:hAnsi="Arial" w:cs="Arial"/>
          <w:sz w:val="24"/>
          <w:szCs w:val="24"/>
          <w:lang w:val="es-ES_tradnl" w:eastAsia="es-ES_tradnl"/>
        </w:rPr>
        <w:t>Sequeira</w:t>
      </w:r>
      <w:proofErr w:type="spellEnd"/>
      <w:r w:rsidRPr="003833CC">
        <w:rPr>
          <w:rFonts w:ascii="Arial" w:eastAsia="Times New Roman" w:hAnsi="Arial" w:cs="Arial"/>
          <w:sz w:val="24"/>
          <w:szCs w:val="24"/>
          <w:lang w:val="es-ES_tradnl" w:eastAsia="es-ES_tradnl"/>
        </w:rPr>
        <w:t xml:space="preserve">, Regidor Suplente </w:t>
      </w:r>
    </w:p>
    <w:p w:rsidR="003833CC" w:rsidRPr="003833CC" w:rsidRDefault="003833CC" w:rsidP="003833CC">
      <w:pPr>
        <w:shd w:val="clear" w:color="auto" w:fill="FFFFFF"/>
        <w:spacing w:before="100" w:beforeAutospacing="1" w:after="100" w:afterAutospacing="1" w:line="360" w:lineRule="auto"/>
        <w:jc w:val="both"/>
        <w:rPr>
          <w:rFonts w:ascii="Arial" w:eastAsia="Times New Roman" w:hAnsi="Arial" w:cs="Arial"/>
          <w:color w:val="222222"/>
          <w:sz w:val="24"/>
          <w:szCs w:val="24"/>
          <w:lang w:eastAsia="es-CR"/>
        </w:rPr>
      </w:pPr>
      <w:r w:rsidRPr="003833CC">
        <w:rPr>
          <w:rFonts w:ascii="Arial" w:hAnsi="Arial" w:cs="Arial"/>
          <w:b/>
          <w:sz w:val="24"/>
          <w:szCs w:val="24"/>
          <w:u w:val="single"/>
        </w:rPr>
        <w:t>Tema:</w:t>
      </w:r>
      <w:r w:rsidRPr="003833CC">
        <w:rPr>
          <w:rFonts w:ascii="Arial" w:hAnsi="Arial" w:cs="Arial"/>
          <w:sz w:val="24"/>
          <w:szCs w:val="24"/>
        </w:rPr>
        <w:t xml:space="preserve"> </w:t>
      </w:r>
      <w:r w:rsidRPr="003833CC">
        <w:rPr>
          <w:rFonts w:ascii="Arial" w:eastAsia="Times New Roman" w:hAnsi="Arial" w:cs="Arial"/>
          <w:color w:val="222222"/>
          <w:sz w:val="24"/>
          <w:szCs w:val="24"/>
          <w:lang w:eastAsia="es-CR"/>
        </w:rPr>
        <w:t xml:space="preserve">Análisis del expediente N° 21.020 “Modificación de la Ley N° 9078, Ley de Tránsito por vías públicas terrestres y seguridad vial, de 4 de octubre de 2012, y reforma de la Ley N° 4573, Código Pena, de 4 de mayo de 1970”. </w:t>
      </w:r>
    </w:p>
    <w:p w:rsidR="003833CC" w:rsidRPr="003833CC" w:rsidRDefault="003833CC" w:rsidP="003833CC">
      <w:pPr>
        <w:spacing w:line="360" w:lineRule="auto"/>
        <w:jc w:val="center"/>
        <w:rPr>
          <w:rFonts w:ascii="Arial" w:hAnsi="Arial" w:cs="Arial"/>
          <w:b/>
          <w:sz w:val="24"/>
          <w:szCs w:val="24"/>
        </w:rPr>
      </w:pPr>
      <w:r w:rsidRPr="003833CC">
        <w:rPr>
          <w:rFonts w:ascii="Arial" w:hAnsi="Arial" w:cs="Arial"/>
          <w:b/>
          <w:sz w:val="24"/>
          <w:szCs w:val="24"/>
        </w:rPr>
        <w:t>CONSIDERANDOS</w:t>
      </w:r>
    </w:p>
    <w:p w:rsidR="00360332" w:rsidRDefault="003833CC" w:rsidP="00360332">
      <w:pPr>
        <w:numPr>
          <w:ilvl w:val="0"/>
          <w:numId w:val="66"/>
        </w:numPr>
        <w:spacing w:after="0" w:line="360" w:lineRule="auto"/>
        <w:contextualSpacing/>
        <w:jc w:val="both"/>
        <w:rPr>
          <w:rFonts w:ascii="Arial" w:eastAsia="SimSun" w:hAnsi="Arial" w:cs="Arial"/>
          <w:sz w:val="24"/>
          <w:szCs w:val="24"/>
          <w:lang w:val="es-ES_tradnl" w:eastAsia="es-ES_tradnl"/>
        </w:rPr>
      </w:pPr>
      <w:r w:rsidRPr="003833CC">
        <w:rPr>
          <w:rFonts w:ascii="Arial" w:eastAsia="SimSun" w:hAnsi="Arial" w:cs="Arial"/>
          <w:sz w:val="24"/>
          <w:szCs w:val="24"/>
          <w:lang w:val="es-ES_tradnl" w:eastAsia="es-ES_tradnl"/>
        </w:rPr>
        <w:t>Oficio N° AL-21020-OFI-0098-2019, recibido vía correo el día 03 de julio de 2019, suscrito por la Sra. Daniela Agüero Bermúdez, Jefa de Área, Comisiones Legislativas VII, Asamblea Legislativa, donde remite a consulta el texto sustituido del expediente N° 21.020 “</w:t>
      </w:r>
      <w:r w:rsidRPr="003833CC">
        <w:rPr>
          <w:rFonts w:ascii="Arial" w:eastAsia="Times New Roman" w:hAnsi="Arial" w:cs="Arial"/>
          <w:color w:val="222222"/>
          <w:sz w:val="24"/>
          <w:szCs w:val="24"/>
          <w:lang w:val="es-ES_tradnl" w:eastAsia="es-CR"/>
        </w:rPr>
        <w:t xml:space="preserve">Modificación de la Ley N° 9078, Ley de Tránsito por </w:t>
      </w:r>
      <w:r w:rsidRPr="003833CC">
        <w:rPr>
          <w:rFonts w:ascii="Arial" w:eastAsia="Times New Roman" w:hAnsi="Arial" w:cs="Arial"/>
          <w:color w:val="222222"/>
          <w:sz w:val="24"/>
          <w:szCs w:val="24"/>
          <w:lang w:val="es-ES_tradnl" w:eastAsia="es-CR"/>
        </w:rPr>
        <w:lastRenderedPageBreak/>
        <w:t>vías públicas terrestres y seguridad vial, de 4 de octubre de 2012, y reforma de la Ley N° 4573, Código Penal, de 4 de mayo de 1970”.</w:t>
      </w:r>
    </w:p>
    <w:p w:rsidR="00360332" w:rsidRPr="00360332" w:rsidRDefault="00360332" w:rsidP="00360332">
      <w:pPr>
        <w:pStyle w:val="Sinespaciado"/>
        <w:rPr>
          <w:lang w:val="es-ES_tradnl" w:eastAsia="es-ES_tradnl"/>
        </w:rPr>
      </w:pPr>
    </w:p>
    <w:p w:rsidR="003833CC" w:rsidRPr="003833CC" w:rsidRDefault="003833CC" w:rsidP="003833CC">
      <w:pPr>
        <w:numPr>
          <w:ilvl w:val="0"/>
          <w:numId w:val="66"/>
        </w:numPr>
        <w:spacing w:after="0" w:line="360" w:lineRule="auto"/>
        <w:ind w:left="714" w:hanging="357"/>
        <w:contextualSpacing/>
        <w:jc w:val="both"/>
        <w:rPr>
          <w:rFonts w:ascii="Arial" w:eastAsia="SimSun" w:hAnsi="Arial" w:cs="Arial"/>
          <w:sz w:val="24"/>
          <w:szCs w:val="24"/>
          <w:lang w:val="es-ES_tradnl" w:eastAsia="es-ES_tradnl"/>
        </w:rPr>
      </w:pPr>
      <w:r w:rsidRPr="003833CC">
        <w:rPr>
          <w:rFonts w:ascii="Arial" w:eastAsia="SimSun" w:hAnsi="Arial" w:cs="Arial"/>
          <w:sz w:val="24"/>
          <w:szCs w:val="24"/>
          <w:lang w:val="es-ES_tradnl" w:eastAsia="es-ES_tradnl"/>
        </w:rPr>
        <w:t xml:space="preserve">Acuerdo municipal CM 395-19 adoptado en la sesión ordinaria N° 28-19 celebrada el día 08 de julio de 2019, mediante el cual, se remite el oficio citado a la Comisión de Asuntos Jurídicos para su respectivo análisis y posterior dictamen. </w:t>
      </w:r>
    </w:p>
    <w:p w:rsidR="003833CC" w:rsidRPr="003833CC" w:rsidRDefault="003833CC" w:rsidP="003833CC">
      <w:pPr>
        <w:spacing w:after="0" w:line="240" w:lineRule="auto"/>
        <w:ind w:left="720"/>
        <w:contextualSpacing/>
        <w:rPr>
          <w:rFonts w:ascii="Times New Roman" w:eastAsia="SimSun" w:hAnsi="Times New Roman" w:cs="Times New Roman"/>
          <w:sz w:val="24"/>
          <w:szCs w:val="24"/>
          <w:lang w:val="es-ES_tradnl" w:eastAsia="es-ES_tradnl"/>
        </w:rPr>
      </w:pPr>
    </w:p>
    <w:p w:rsidR="003833CC" w:rsidRPr="003833CC" w:rsidRDefault="003833CC" w:rsidP="003833CC">
      <w:pPr>
        <w:numPr>
          <w:ilvl w:val="0"/>
          <w:numId w:val="66"/>
        </w:numPr>
        <w:spacing w:after="0" w:line="360" w:lineRule="auto"/>
        <w:ind w:left="714" w:hanging="357"/>
        <w:contextualSpacing/>
        <w:jc w:val="both"/>
        <w:rPr>
          <w:rFonts w:ascii="Arial" w:eastAsia="SimSun" w:hAnsi="Arial" w:cs="Arial"/>
          <w:sz w:val="24"/>
          <w:szCs w:val="24"/>
          <w:lang w:val="es-ES_tradnl" w:eastAsia="es-ES_tradnl"/>
        </w:rPr>
      </w:pPr>
      <w:r w:rsidRPr="003833CC">
        <w:rPr>
          <w:rFonts w:ascii="Arial" w:eastAsia="Calibri" w:hAnsi="Arial" w:cs="Arial"/>
          <w:sz w:val="24"/>
          <w:szCs w:val="24"/>
          <w:lang w:val="es-ES" w:eastAsia="es-ES_tradnl"/>
        </w:rPr>
        <w:t>Acta N°09-19 de la reunión celebrada el día 12 de julio del 2019, donde se analizó el tema</w:t>
      </w:r>
      <w:r w:rsidRPr="003833CC">
        <w:rPr>
          <w:rFonts w:ascii="Arial" w:eastAsia="Calibri" w:hAnsi="Arial" w:cs="Arial"/>
          <w:b/>
          <w:sz w:val="24"/>
          <w:szCs w:val="24"/>
          <w:lang w:val="es-ES" w:eastAsia="es-ES_tradnl"/>
        </w:rPr>
        <w:t>.</w:t>
      </w:r>
    </w:p>
    <w:p w:rsidR="003833CC" w:rsidRPr="003833CC" w:rsidRDefault="003833CC" w:rsidP="003833CC">
      <w:pPr>
        <w:spacing w:line="360" w:lineRule="auto"/>
        <w:jc w:val="center"/>
        <w:rPr>
          <w:rFonts w:ascii="Arial" w:hAnsi="Arial" w:cs="Arial"/>
          <w:b/>
        </w:rPr>
      </w:pPr>
      <w:r w:rsidRPr="003833CC">
        <w:rPr>
          <w:rFonts w:ascii="Arial" w:hAnsi="Arial" w:cs="Arial"/>
          <w:b/>
        </w:rPr>
        <w:t>RECOMENDACIONES</w:t>
      </w:r>
    </w:p>
    <w:p w:rsidR="003833CC" w:rsidRPr="003833CC" w:rsidRDefault="003833CC" w:rsidP="003833CC">
      <w:pPr>
        <w:spacing w:line="360" w:lineRule="auto"/>
        <w:jc w:val="both"/>
        <w:rPr>
          <w:rFonts w:ascii="Arial" w:hAnsi="Arial" w:cs="Arial"/>
          <w:sz w:val="24"/>
          <w:szCs w:val="24"/>
        </w:rPr>
      </w:pPr>
      <w:r w:rsidRPr="003833CC">
        <w:rPr>
          <w:rFonts w:ascii="Arial" w:hAnsi="Arial" w:cs="Arial"/>
          <w:sz w:val="24"/>
          <w:szCs w:val="24"/>
        </w:rPr>
        <w:t xml:space="preserve">Se le recomienda al honorable Concejo Municipal: </w:t>
      </w:r>
    </w:p>
    <w:p w:rsidR="003833CC" w:rsidRPr="003833CC" w:rsidRDefault="003833CC" w:rsidP="003833CC">
      <w:pPr>
        <w:shd w:val="clear" w:color="auto" w:fill="FFFFFF"/>
        <w:spacing w:before="100" w:beforeAutospacing="1" w:after="100" w:afterAutospacing="1" w:line="360" w:lineRule="auto"/>
        <w:jc w:val="both"/>
        <w:rPr>
          <w:rFonts w:ascii="Arial" w:eastAsia="Times New Roman" w:hAnsi="Arial" w:cs="Arial"/>
          <w:color w:val="222222"/>
          <w:sz w:val="24"/>
          <w:szCs w:val="24"/>
          <w:lang w:eastAsia="es-CR"/>
        </w:rPr>
      </w:pPr>
      <w:r w:rsidRPr="003833CC">
        <w:rPr>
          <w:rFonts w:ascii="Arial" w:eastAsia="Calibri" w:hAnsi="Arial" w:cs="Arial"/>
          <w:sz w:val="24"/>
          <w:szCs w:val="24"/>
          <w:lang w:val="es-ES"/>
        </w:rPr>
        <w:t xml:space="preserve">Declararse a favor del expediente </w:t>
      </w:r>
      <w:r w:rsidRPr="003833CC">
        <w:rPr>
          <w:rFonts w:ascii="Arial" w:eastAsia="Times New Roman" w:hAnsi="Arial" w:cs="Arial"/>
          <w:color w:val="222222"/>
          <w:sz w:val="24"/>
          <w:szCs w:val="24"/>
          <w:lang w:eastAsia="es-CR"/>
        </w:rPr>
        <w:t>expediente N° 21.020 “Modificación de la Ley N° 9078, Ley de Tránsito por vías públicas terrestres y seguridad vial, de 4 de octubre de 2012, y reforma de la Ley N° 4573, Código Penal, de 4 de mayo de 1970”.</w:t>
      </w:r>
    </w:p>
    <w:p w:rsidR="003833CC" w:rsidRPr="003833CC" w:rsidRDefault="003833CC" w:rsidP="003833CC">
      <w:pPr>
        <w:spacing w:line="360" w:lineRule="auto"/>
        <w:jc w:val="both"/>
        <w:rPr>
          <w:rFonts w:ascii="Arial" w:hAnsi="Arial" w:cs="Arial"/>
          <w:sz w:val="24"/>
          <w:szCs w:val="24"/>
        </w:rPr>
      </w:pPr>
      <w:r w:rsidRPr="003833CC">
        <w:rPr>
          <w:rFonts w:ascii="Arial" w:hAnsi="Arial" w:cs="Arial"/>
          <w:sz w:val="24"/>
          <w:szCs w:val="24"/>
        </w:rPr>
        <w:t xml:space="preserve">Firma de los miembros de la Comisión de Asuntos Jurídicos: </w:t>
      </w:r>
    </w:p>
    <w:p w:rsidR="003833CC" w:rsidRPr="003833CC" w:rsidRDefault="003833CC" w:rsidP="003833CC">
      <w:pPr>
        <w:spacing w:after="0" w:line="240" w:lineRule="auto"/>
        <w:rPr>
          <w:rFonts w:ascii="Calibri" w:eastAsia="Calibri" w:hAnsi="Calibri" w:cs="Times New Roman"/>
        </w:rPr>
      </w:pPr>
    </w:p>
    <w:p w:rsidR="003833CC" w:rsidRPr="003833CC" w:rsidRDefault="003833CC" w:rsidP="003833CC">
      <w:pPr>
        <w:spacing w:line="360" w:lineRule="auto"/>
        <w:jc w:val="both"/>
        <w:rPr>
          <w:rFonts w:ascii="Arial" w:hAnsi="Arial" w:cs="Arial"/>
          <w:sz w:val="24"/>
          <w:szCs w:val="24"/>
        </w:rPr>
      </w:pPr>
      <w:r w:rsidRPr="003833CC">
        <w:rPr>
          <w:rFonts w:ascii="Arial" w:hAnsi="Arial" w:cs="Arial"/>
          <w:noProof/>
          <w:sz w:val="24"/>
          <w:szCs w:val="24"/>
          <w:lang w:eastAsia="es-CR"/>
        </w:rPr>
        <mc:AlternateContent>
          <mc:Choice Requires="wps">
            <w:drawing>
              <wp:anchor distT="0" distB="0" distL="114300" distR="114300" simplePos="0" relativeHeight="251666432" behindDoc="0" locked="0" layoutInCell="1" allowOverlap="1" wp14:anchorId="2B684718" wp14:editId="5A7C3457">
                <wp:simplePos x="0" y="0"/>
                <wp:positionH relativeFrom="column">
                  <wp:posOffset>3244850</wp:posOffset>
                </wp:positionH>
                <wp:positionV relativeFrom="paragraph">
                  <wp:posOffset>263525</wp:posOffset>
                </wp:positionV>
                <wp:extent cx="2133600" cy="19050"/>
                <wp:effectExtent l="0" t="0" r="19050" b="19050"/>
                <wp:wrapNone/>
                <wp:docPr id="29" name="Conector recto 29"/>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8648162" id="Conector recto 2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55.5pt,20.75pt" to="423.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" strokecolor="windowText" strokeweight=".5pt">
                <v:stroke joinstyle="miter"/>
              </v:line>
            </w:pict>
          </mc:Fallback>
        </mc:AlternateContent>
      </w:r>
      <w:r w:rsidRPr="003833CC">
        <w:rPr>
          <w:rFonts w:ascii="Arial" w:hAnsi="Arial" w:cs="Arial"/>
          <w:noProof/>
          <w:sz w:val="24"/>
          <w:szCs w:val="24"/>
          <w:lang w:eastAsia="es-CR"/>
        </w:rPr>
        <mc:AlternateContent>
          <mc:Choice Requires="wps">
            <w:drawing>
              <wp:anchor distT="0" distB="0" distL="114300" distR="114300" simplePos="0" relativeHeight="251665408" behindDoc="0" locked="0" layoutInCell="1" allowOverlap="1" wp14:anchorId="69F0D887" wp14:editId="57AF9499">
                <wp:simplePos x="0" y="0"/>
                <wp:positionH relativeFrom="column">
                  <wp:posOffset>59690</wp:posOffset>
                </wp:positionH>
                <wp:positionV relativeFrom="paragraph">
                  <wp:posOffset>287020</wp:posOffset>
                </wp:positionV>
                <wp:extent cx="2133600" cy="19050"/>
                <wp:effectExtent l="0" t="0" r="19050" b="19050"/>
                <wp:wrapNone/>
                <wp:docPr id="30" name="Conector recto 30"/>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815A7CE" id="Conector recto 3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7pt,22.6pt" to="17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" strokecolor="windowText" strokeweight=".5pt">
                <v:stroke joinstyle="miter"/>
              </v:line>
            </w:pict>
          </mc:Fallback>
        </mc:AlternateContent>
      </w:r>
    </w:p>
    <w:p w:rsidR="003833CC" w:rsidRPr="003833CC" w:rsidRDefault="003833CC" w:rsidP="003833CC">
      <w:pPr>
        <w:spacing w:after="0" w:line="360" w:lineRule="auto"/>
        <w:rPr>
          <w:rFonts w:ascii="Arial" w:hAnsi="Arial" w:cs="Arial"/>
          <w:sz w:val="24"/>
          <w:szCs w:val="24"/>
        </w:rPr>
      </w:pPr>
      <w:r w:rsidRPr="003833CC">
        <w:rPr>
          <w:rFonts w:ascii="Arial" w:hAnsi="Arial" w:cs="Arial"/>
          <w:sz w:val="24"/>
          <w:szCs w:val="24"/>
        </w:rPr>
        <w:t xml:space="preserve">Sr. Julio Benavides Espinoza                              Sr. José Fernando Méndez Vindas  </w:t>
      </w:r>
    </w:p>
    <w:p w:rsidR="003833CC" w:rsidRPr="003833CC" w:rsidRDefault="003833CC" w:rsidP="003833CC">
      <w:pPr>
        <w:spacing w:after="0" w:line="360" w:lineRule="auto"/>
        <w:rPr>
          <w:rFonts w:ascii="Arial" w:hAnsi="Arial" w:cs="Arial"/>
          <w:sz w:val="24"/>
          <w:szCs w:val="24"/>
        </w:rPr>
      </w:pPr>
      <w:r w:rsidRPr="003833CC">
        <w:rPr>
          <w:rFonts w:ascii="Arial" w:hAnsi="Arial" w:cs="Arial"/>
          <w:sz w:val="24"/>
          <w:szCs w:val="24"/>
        </w:rPr>
        <w:t xml:space="preserve">       Regidor Propietario                                                   Regidor Propietario </w:t>
      </w:r>
    </w:p>
    <w:p w:rsidR="003833CC" w:rsidRPr="003833CC" w:rsidRDefault="003833CC" w:rsidP="003833CC">
      <w:pPr>
        <w:spacing w:after="0" w:line="240" w:lineRule="auto"/>
        <w:ind w:left="-142"/>
        <w:jc w:val="both"/>
        <w:rPr>
          <w:rFonts w:ascii="Arial" w:eastAsia="Times New Roman" w:hAnsi="Arial" w:cs="Arial"/>
          <w:color w:val="222222"/>
          <w:sz w:val="24"/>
          <w:szCs w:val="24"/>
          <w:lang w:eastAsia="es-CR"/>
        </w:rPr>
      </w:pPr>
    </w:p>
    <w:p w:rsidR="003833CC" w:rsidRPr="003833CC" w:rsidRDefault="003833CC" w:rsidP="003833CC">
      <w:pPr>
        <w:spacing w:after="0" w:line="240" w:lineRule="auto"/>
        <w:ind w:left="-142"/>
        <w:jc w:val="both"/>
        <w:rPr>
          <w:rFonts w:ascii="Arial" w:eastAsia="Times New Roman" w:hAnsi="Arial" w:cs="Arial"/>
          <w:b/>
          <w:color w:val="222222"/>
          <w:sz w:val="24"/>
          <w:szCs w:val="24"/>
          <w:lang w:eastAsia="es-CR"/>
        </w:rPr>
      </w:pPr>
      <w:r w:rsidRPr="003833CC">
        <w:rPr>
          <w:rFonts w:ascii="Arial" w:eastAsia="Times New Roman" w:hAnsi="Arial" w:cs="Arial"/>
          <w:b/>
          <w:color w:val="222222"/>
          <w:sz w:val="24"/>
          <w:szCs w:val="24"/>
          <w:lang w:eastAsia="es-CR"/>
        </w:rPr>
        <w:t xml:space="preserve">ESTE CONCEJO MUNICIPAL </w:t>
      </w:r>
    </w:p>
    <w:p w:rsidR="00360332" w:rsidRDefault="00360332" w:rsidP="00E42E9F">
      <w:pPr>
        <w:spacing w:after="0" w:line="240" w:lineRule="auto"/>
        <w:ind w:left="-142"/>
        <w:jc w:val="both"/>
        <w:rPr>
          <w:rFonts w:ascii="Arial" w:eastAsia="Calibri" w:hAnsi="Arial" w:cs="Arial"/>
          <w:sz w:val="24"/>
          <w:szCs w:val="24"/>
        </w:rPr>
      </w:pPr>
    </w:p>
    <w:p w:rsidR="003833CC" w:rsidRPr="003833CC" w:rsidRDefault="003833CC" w:rsidP="00E42E9F">
      <w:pPr>
        <w:spacing w:after="0" w:line="240" w:lineRule="auto"/>
        <w:ind w:left="-142"/>
        <w:jc w:val="both"/>
        <w:rPr>
          <w:rFonts w:ascii="Arial" w:eastAsia="Calibri" w:hAnsi="Arial" w:cs="Arial"/>
          <w:sz w:val="24"/>
          <w:szCs w:val="24"/>
          <w:lang w:eastAsia="es-CR"/>
        </w:rPr>
      </w:pPr>
      <w:r w:rsidRPr="003833CC">
        <w:rPr>
          <w:rFonts w:ascii="Arial" w:eastAsia="Calibri" w:hAnsi="Arial" w:cs="Arial"/>
          <w:sz w:val="24"/>
          <w:szCs w:val="24"/>
        </w:rPr>
        <w:t xml:space="preserve">Aprobar dicho dictamen y </w:t>
      </w:r>
      <w:r w:rsidRPr="003833CC">
        <w:rPr>
          <w:rFonts w:ascii="Arial" w:eastAsia="Calibri" w:hAnsi="Arial" w:cs="Arial"/>
          <w:sz w:val="24"/>
          <w:szCs w:val="24"/>
          <w:lang w:val="es-ES"/>
        </w:rPr>
        <w:t xml:space="preserve">Declararse a favor del expediente </w:t>
      </w:r>
      <w:r w:rsidRPr="003833CC">
        <w:rPr>
          <w:rFonts w:ascii="Arial" w:eastAsia="Calibri" w:hAnsi="Arial" w:cs="Arial"/>
          <w:sz w:val="24"/>
          <w:szCs w:val="24"/>
          <w:lang w:eastAsia="es-CR"/>
        </w:rPr>
        <w:t>expediente N° 21.020 “Modificación de la Ley N° 9078, Ley de Tránsito por vías públicas terrestres y seguridad vial, de 4 de octubre de 2012, y reforma de la Ley N° 4573, Código Penal, de 4 de mayo de 1970”.</w:t>
      </w:r>
    </w:p>
    <w:p w:rsidR="003833CC" w:rsidRPr="003833CC" w:rsidRDefault="003833CC" w:rsidP="003833CC">
      <w:pPr>
        <w:spacing w:after="0" w:line="240" w:lineRule="auto"/>
        <w:ind w:left="-142"/>
        <w:jc w:val="both"/>
        <w:rPr>
          <w:rFonts w:ascii="Arial" w:eastAsia="Calibri" w:hAnsi="Arial" w:cs="Arial"/>
          <w:b/>
          <w:sz w:val="24"/>
          <w:szCs w:val="24"/>
        </w:rPr>
      </w:pPr>
    </w:p>
    <w:p w:rsidR="003833CC" w:rsidRPr="003833CC" w:rsidRDefault="003833CC" w:rsidP="003833CC">
      <w:pPr>
        <w:spacing w:after="0" w:line="240" w:lineRule="auto"/>
        <w:ind w:left="-142"/>
        <w:jc w:val="both"/>
        <w:rPr>
          <w:rFonts w:ascii="Arial" w:eastAsia="Calibri" w:hAnsi="Arial" w:cs="Arial"/>
          <w:sz w:val="24"/>
          <w:szCs w:val="24"/>
        </w:rPr>
      </w:pPr>
      <w:r w:rsidRPr="003833CC">
        <w:rPr>
          <w:rFonts w:ascii="Arial" w:eastAsia="Calibri" w:hAnsi="Arial" w:cs="Arial"/>
          <w:b/>
        </w:rPr>
        <w:t>ACUERDO UNÁNIME Y DECLARADO DEFINITIVAMENTE APROBADO N° 408-19</w:t>
      </w:r>
    </w:p>
    <w:p w:rsidR="003833CC" w:rsidRPr="003833CC" w:rsidRDefault="003833CC" w:rsidP="003833CC">
      <w:pPr>
        <w:suppressLineNumbers/>
        <w:spacing w:after="0" w:line="240" w:lineRule="auto"/>
        <w:rPr>
          <w:rFonts w:ascii="Calibri" w:eastAsia="Calibri" w:hAnsi="Calibri" w:cs="Times New Roman"/>
        </w:rPr>
      </w:pPr>
    </w:p>
    <w:p w:rsidR="003833CC" w:rsidRPr="003833CC" w:rsidRDefault="003833CC" w:rsidP="003833CC">
      <w:pPr>
        <w:spacing w:after="0" w:line="240" w:lineRule="auto"/>
        <w:jc w:val="both"/>
        <w:rPr>
          <w:rFonts w:ascii="Arial" w:eastAsia="Calibri" w:hAnsi="Arial" w:cs="Arial"/>
          <w:sz w:val="24"/>
          <w:szCs w:val="24"/>
        </w:rPr>
      </w:pPr>
      <w:r w:rsidRPr="003833CC">
        <w:rPr>
          <w:rFonts w:ascii="Arial" w:eastAsia="Calibri" w:hAnsi="Arial" w:cs="Arial"/>
          <w:sz w:val="24"/>
          <w:szCs w:val="24"/>
        </w:rPr>
        <w:t>Acuerdo con el voto positivo de los regidores</w:t>
      </w:r>
    </w:p>
    <w:p w:rsidR="003833CC" w:rsidRPr="003833CC" w:rsidRDefault="003833CC" w:rsidP="003833CC">
      <w:pPr>
        <w:spacing w:after="0" w:line="240" w:lineRule="auto"/>
        <w:jc w:val="both"/>
        <w:rPr>
          <w:rFonts w:ascii="Arial" w:eastAsia="Calibri" w:hAnsi="Arial" w:cs="Arial"/>
          <w:sz w:val="24"/>
          <w:szCs w:val="24"/>
        </w:rPr>
      </w:pPr>
    </w:p>
    <w:p w:rsidR="003833CC" w:rsidRPr="003833CC" w:rsidRDefault="003833CC" w:rsidP="003833CC">
      <w:pPr>
        <w:numPr>
          <w:ilvl w:val="0"/>
          <w:numId w:val="67"/>
        </w:numPr>
        <w:spacing w:after="0" w:line="240" w:lineRule="auto"/>
        <w:ind w:left="1560" w:right="-799"/>
        <w:rPr>
          <w:rFonts w:ascii="Arial" w:eastAsia="Calibri" w:hAnsi="Arial" w:cs="Arial"/>
          <w:sz w:val="24"/>
          <w:szCs w:val="24"/>
        </w:rPr>
      </w:pPr>
      <w:r w:rsidRPr="003833CC">
        <w:rPr>
          <w:rFonts w:ascii="Arial" w:eastAsia="Calibri" w:hAnsi="Arial" w:cs="Arial"/>
          <w:sz w:val="24"/>
          <w:szCs w:val="24"/>
        </w:rPr>
        <w:t>María de los Ángeles Artavia Zeledón, Partido Unidad Social Cristiana</w:t>
      </w:r>
    </w:p>
    <w:p w:rsidR="003833CC" w:rsidRPr="003833CC" w:rsidRDefault="003833CC" w:rsidP="003833CC">
      <w:pPr>
        <w:numPr>
          <w:ilvl w:val="0"/>
          <w:numId w:val="67"/>
        </w:numPr>
        <w:spacing w:after="0" w:line="240" w:lineRule="auto"/>
        <w:ind w:left="1560" w:right="-799"/>
        <w:rPr>
          <w:rFonts w:ascii="Arial" w:eastAsia="Calibri" w:hAnsi="Arial" w:cs="Arial"/>
          <w:sz w:val="24"/>
          <w:szCs w:val="24"/>
        </w:rPr>
      </w:pPr>
      <w:r w:rsidRPr="003833CC">
        <w:rPr>
          <w:rFonts w:ascii="Arial" w:eastAsia="Calibri" w:hAnsi="Arial" w:cs="Arial"/>
          <w:sz w:val="24"/>
          <w:szCs w:val="24"/>
        </w:rPr>
        <w:t>Julio César Benavides Espinoza, Partido Unidad Social Cristiana</w:t>
      </w:r>
    </w:p>
    <w:p w:rsidR="003833CC" w:rsidRPr="003833CC" w:rsidRDefault="003833CC" w:rsidP="003833CC">
      <w:pPr>
        <w:numPr>
          <w:ilvl w:val="0"/>
          <w:numId w:val="67"/>
        </w:numPr>
        <w:spacing w:after="0" w:line="240" w:lineRule="auto"/>
        <w:ind w:left="1560" w:right="-799"/>
        <w:rPr>
          <w:rFonts w:ascii="Arial" w:eastAsia="Calibri" w:hAnsi="Arial" w:cs="Arial"/>
          <w:sz w:val="24"/>
          <w:szCs w:val="24"/>
        </w:rPr>
      </w:pPr>
      <w:r w:rsidRPr="003833CC">
        <w:rPr>
          <w:rFonts w:ascii="Arial" w:eastAsia="Calibri" w:hAnsi="Arial" w:cs="Arial"/>
          <w:sz w:val="24"/>
          <w:szCs w:val="24"/>
        </w:rPr>
        <w:t>Damaris Gamboa Hernández, Partido Unidad Social Cristiana</w:t>
      </w:r>
    </w:p>
    <w:p w:rsidR="003833CC" w:rsidRPr="003833CC" w:rsidRDefault="003833CC" w:rsidP="003833CC">
      <w:pPr>
        <w:numPr>
          <w:ilvl w:val="0"/>
          <w:numId w:val="67"/>
        </w:numPr>
        <w:spacing w:after="0" w:line="240" w:lineRule="auto"/>
        <w:ind w:left="1560"/>
        <w:rPr>
          <w:rFonts w:ascii="Arial" w:eastAsia="Calibri" w:hAnsi="Arial" w:cs="Arial"/>
          <w:sz w:val="24"/>
          <w:szCs w:val="24"/>
        </w:rPr>
      </w:pPr>
      <w:r w:rsidRPr="003833CC">
        <w:rPr>
          <w:rFonts w:ascii="Arial" w:eastAsia="Calibri" w:hAnsi="Arial" w:cs="Arial"/>
          <w:sz w:val="24"/>
          <w:szCs w:val="24"/>
        </w:rPr>
        <w:lastRenderedPageBreak/>
        <w:t>Yojhan Cubero Ramírez, Partido Liberación Nacional</w:t>
      </w:r>
    </w:p>
    <w:p w:rsidR="003833CC" w:rsidRPr="003833CC" w:rsidRDefault="003833CC" w:rsidP="003833CC">
      <w:pPr>
        <w:numPr>
          <w:ilvl w:val="0"/>
          <w:numId w:val="67"/>
        </w:numPr>
        <w:spacing w:after="0" w:line="240" w:lineRule="auto"/>
        <w:ind w:left="1560"/>
        <w:rPr>
          <w:rFonts w:ascii="Arial" w:eastAsia="Calibri" w:hAnsi="Arial" w:cs="Arial"/>
          <w:sz w:val="24"/>
          <w:szCs w:val="24"/>
        </w:rPr>
      </w:pPr>
      <w:r w:rsidRPr="003833CC">
        <w:rPr>
          <w:rFonts w:ascii="Arial" w:eastAsia="SimSun" w:hAnsi="Arial" w:cs="Arial"/>
          <w:sz w:val="24"/>
          <w:szCs w:val="24"/>
        </w:rPr>
        <w:t>Betty Castillo Ortiz, Partido Liberación Nacional</w:t>
      </w: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Pr="00500EB2" w:rsidRDefault="00E42E9F" w:rsidP="00E42E9F">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E42E9F" w:rsidRPr="00500EB2" w:rsidRDefault="00E42E9F" w:rsidP="00E42E9F">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E42E9F" w:rsidRDefault="00E42E9F" w:rsidP="00E42E9F">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0E1F0D07" wp14:editId="584383BB">
            <wp:extent cx="213459" cy="152400"/>
            <wp:effectExtent l="0" t="0" r="0" b="0"/>
            <wp:docPr id="31" name="Imagen 3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E42E9F" w:rsidRDefault="00E42E9F" w:rsidP="00E42E9F">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0F3DD2" w:rsidRDefault="000F3DD2"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Pr="001F3A3E" w:rsidRDefault="00E42E9F" w:rsidP="00E42E9F">
      <w:pPr>
        <w:ind w:left="3540" w:firstLine="708"/>
        <w:rPr>
          <w:rFonts w:ascii="Arial" w:hAnsi="Arial" w:cs="Arial"/>
          <w:b/>
          <w:sz w:val="24"/>
          <w:szCs w:val="24"/>
          <w:lang w:val="es-ES"/>
        </w:rPr>
      </w:pPr>
      <w:r>
        <w:rPr>
          <w:rFonts w:ascii="Arial" w:hAnsi="Arial" w:cs="Arial"/>
          <w:b/>
          <w:sz w:val="24"/>
          <w:szCs w:val="24"/>
          <w:lang w:val="es-ES"/>
        </w:rPr>
        <w:t xml:space="preserve">                  OFICIO MSPH-CM-ACUER-409</w:t>
      </w:r>
      <w:r w:rsidRPr="001F3A3E">
        <w:rPr>
          <w:rFonts w:ascii="Arial" w:hAnsi="Arial" w:cs="Arial"/>
          <w:b/>
          <w:sz w:val="24"/>
          <w:szCs w:val="24"/>
          <w:lang w:val="es-ES"/>
        </w:rPr>
        <w:t>-19</w:t>
      </w:r>
    </w:p>
    <w:p w:rsidR="00E42E9F" w:rsidRPr="001F3A3E" w:rsidRDefault="00E42E9F" w:rsidP="00E42E9F">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18 de julio</w:t>
      </w:r>
      <w:r w:rsidRPr="001F3A3E">
        <w:rPr>
          <w:rFonts w:ascii="Arial" w:eastAsia="Calibri" w:hAnsi="Arial" w:cs="Arial"/>
          <w:sz w:val="24"/>
          <w:szCs w:val="24"/>
          <w:lang w:val="es-ES"/>
        </w:rPr>
        <w:t xml:space="preserve"> de 2019</w:t>
      </w:r>
    </w:p>
    <w:p w:rsidR="00E42E9F" w:rsidRPr="001F3A3E" w:rsidRDefault="00E42E9F" w:rsidP="00E42E9F">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E42E9F" w:rsidRDefault="00E42E9F" w:rsidP="00E42E9F">
      <w:pPr>
        <w:pStyle w:val="Sinespaciado"/>
        <w:rPr>
          <w:rFonts w:ascii="Arial" w:hAnsi="Arial" w:cs="Arial"/>
          <w:sz w:val="24"/>
          <w:szCs w:val="24"/>
          <w:lang w:val="es-ES" w:eastAsia="es-ES"/>
        </w:rPr>
      </w:pPr>
      <w:r>
        <w:rPr>
          <w:rFonts w:ascii="Arial" w:hAnsi="Arial" w:cs="Arial"/>
          <w:sz w:val="24"/>
          <w:szCs w:val="24"/>
          <w:lang w:val="es-ES" w:eastAsia="es-ES"/>
        </w:rPr>
        <w:t>Señor</w:t>
      </w:r>
    </w:p>
    <w:p w:rsidR="00E42E9F" w:rsidRDefault="00E42E9F" w:rsidP="00E42E9F">
      <w:pPr>
        <w:pStyle w:val="Sinespaciado"/>
        <w:rPr>
          <w:rFonts w:ascii="Arial" w:hAnsi="Arial" w:cs="Arial"/>
          <w:sz w:val="24"/>
          <w:szCs w:val="24"/>
          <w:lang w:val="es-ES" w:eastAsia="es-ES"/>
        </w:rPr>
      </w:pPr>
      <w:r>
        <w:rPr>
          <w:rFonts w:ascii="Arial" w:hAnsi="Arial" w:cs="Arial"/>
          <w:sz w:val="24"/>
          <w:szCs w:val="24"/>
          <w:lang w:val="es-ES" w:eastAsia="es-ES"/>
        </w:rPr>
        <w:t xml:space="preserve">Bernardo Porras </w:t>
      </w:r>
      <w:r w:rsidR="00A402E6">
        <w:rPr>
          <w:rFonts w:ascii="Arial" w:hAnsi="Arial" w:cs="Arial"/>
          <w:sz w:val="24"/>
          <w:szCs w:val="24"/>
          <w:lang w:val="es-ES" w:eastAsia="es-ES"/>
        </w:rPr>
        <w:t>López</w:t>
      </w:r>
      <w:r>
        <w:rPr>
          <w:rFonts w:ascii="Arial" w:hAnsi="Arial" w:cs="Arial"/>
          <w:sz w:val="24"/>
          <w:szCs w:val="24"/>
          <w:lang w:val="es-ES" w:eastAsia="es-ES"/>
        </w:rPr>
        <w:t>, Alcalde Municipal</w:t>
      </w:r>
    </w:p>
    <w:p w:rsidR="00E42E9F" w:rsidRPr="00A25B15" w:rsidRDefault="00E42E9F" w:rsidP="00E42E9F">
      <w:pPr>
        <w:pStyle w:val="Sinespaciado"/>
        <w:rPr>
          <w:rFonts w:ascii="Arial" w:hAnsi="Arial" w:cs="Arial"/>
          <w:sz w:val="24"/>
          <w:szCs w:val="24"/>
          <w:lang w:val="es-ES" w:eastAsia="es-ES"/>
        </w:rPr>
      </w:pPr>
      <w:r>
        <w:rPr>
          <w:rFonts w:ascii="Arial" w:hAnsi="Arial" w:cs="Arial"/>
          <w:sz w:val="24"/>
          <w:szCs w:val="24"/>
          <w:lang w:val="es-ES" w:eastAsia="es-ES"/>
        </w:rPr>
        <w:t>Municipalidad de San Pablo de Heredia</w:t>
      </w:r>
    </w:p>
    <w:p w:rsidR="00E42E9F" w:rsidRDefault="00E42E9F" w:rsidP="00E42E9F">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E42E9F" w:rsidRDefault="00E42E9F" w:rsidP="00E42E9F">
      <w:pPr>
        <w:spacing w:after="0"/>
        <w:rPr>
          <w:rFonts w:ascii="Arial" w:eastAsia="Times New Roman" w:hAnsi="Arial" w:cs="Arial"/>
          <w:sz w:val="24"/>
          <w:szCs w:val="24"/>
          <w:lang w:val="es-ES" w:eastAsia="es-ES"/>
        </w:rPr>
      </w:pPr>
    </w:p>
    <w:p w:rsidR="00E42E9F" w:rsidRPr="001F3A3E" w:rsidRDefault="00E42E9F" w:rsidP="00E42E9F">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E42E9F" w:rsidRPr="001F3A3E" w:rsidRDefault="00E42E9F" w:rsidP="00E42E9F">
      <w:pPr>
        <w:spacing w:after="0" w:line="240" w:lineRule="auto"/>
        <w:rPr>
          <w:rFonts w:ascii="Calibri" w:eastAsia="Calibri" w:hAnsi="Calibri" w:cs="Times New Roman"/>
          <w:lang w:val="es-ES"/>
        </w:rPr>
      </w:pPr>
    </w:p>
    <w:p w:rsidR="00E42E9F" w:rsidRPr="001F3A3E" w:rsidRDefault="00E42E9F" w:rsidP="00E42E9F">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E42E9F" w:rsidRPr="001F3A3E" w:rsidRDefault="00E42E9F" w:rsidP="00E42E9F">
      <w:pPr>
        <w:spacing w:after="0" w:line="240" w:lineRule="auto"/>
        <w:rPr>
          <w:rFonts w:ascii="Calibri" w:eastAsia="Calibri" w:hAnsi="Calibri" w:cs="Times New Roman"/>
          <w:lang w:val="es-ES" w:eastAsia="es-ES"/>
        </w:rPr>
      </w:pPr>
    </w:p>
    <w:p w:rsidR="00E42E9F" w:rsidRPr="001F3A3E" w:rsidRDefault="00E42E9F" w:rsidP="00E42E9F">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E42E9F" w:rsidRPr="00E479ED" w:rsidRDefault="00E42E9F" w:rsidP="00E42E9F">
      <w:pPr>
        <w:pStyle w:val="Sinespaciado"/>
        <w:jc w:val="center"/>
        <w:rPr>
          <w:rFonts w:ascii="Arial" w:eastAsia="Calibri" w:hAnsi="Arial" w:cs="Arial"/>
          <w:sz w:val="16"/>
          <w:szCs w:val="16"/>
        </w:rPr>
      </w:pPr>
      <w:r w:rsidRPr="001F3A3E">
        <w:rPr>
          <w:rFonts w:ascii="Arial" w:hAnsi="Arial" w:cs="Arial"/>
          <w:b/>
          <w:sz w:val="24"/>
          <w:szCs w:val="24"/>
          <w:lang w:val="es-ES"/>
        </w:rPr>
        <w:lastRenderedPageBreak/>
        <w:t xml:space="preserve">SESIÓN </w:t>
      </w:r>
      <w:r>
        <w:rPr>
          <w:rFonts w:ascii="Arial" w:hAnsi="Arial" w:cs="Arial"/>
          <w:b/>
          <w:sz w:val="24"/>
          <w:szCs w:val="24"/>
          <w:lang w:val="es-ES"/>
        </w:rPr>
        <w:t>ORDINARIA 29</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QUINCE </w:t>
      </w:r>
      <w:r w:rsidRPr="001F3A3E">
        <w:rPr>
          <w:rFonts w:ascii="Arial" w:hAnsi="Arial" w:cs="Arial"/>
          <w:b/>
          <w:sz w:val="24"/>
          <w:szCs w:val="24"/>
          <w:lang w:val="es-ES"/>
        </w:rPr>
        <w:t xml:space="preserve">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E42E9F" w:rsidRDefault="00E42E9F" w:rsidP="000F3DD2">
      <w:pPr>
        <w:spacing w:after="0" w:line="240" w:lineRule="auto"/>
        <w:rPr>
          <w:rFonts w:ascii="Arial" w:eastAsia="Calibri" w:hAnsi="Arial" w:cs="Arial"/>
          <w:sz w:val="16"/>
          <w:szCs w:val="16"/>
        </w:rPr>
      </w:pPr>
    </w:p>
    <w:p w:rsidR="00E42E9F" w:rsidRPr="00E42E9F" w:rsidRDefault="00E42E9F" w:rsidP="00E42E9F">
      <w:pPr>
        <w:spacing w:line="276" w:lineRule="auto"/>
        <w:jc w:val="center"/>
        <w:rPr>
          <w:rFonts w:ascii="Arial" w:hAnsi="Arial" w:cs="Arial"/>
          <w:sz w:val="24"/>
          <w:szCs w:val="24"/>
        </w:rPr>
      </w:pPr>
      <w:r w:rsidRPr="00E42E9F">
        <w:rPr>
          <w:rFonts w:ascii="Arial" w:hAnsi="Arial" w:cs="Arial"/>
          <w:sz w:val="24"/>
          <w:szCs w:val="24"/>
        </w:rPr>
        <w:t>Dictamen N° CHP-004-2019 de la Comisión de Hacienda y Presupuesto Municipal de la reunión celebrada el 12 de julio del 2019, que versa:</w:t>
      </w:r>
    </w:p>
    <w:p w:rsidR="00E42E9F" w:rsidRPr="00E42E9F" w:rsidRDefault="00E42E9F" w:rsidP="00E42E9F">
      <w:pPr>
        <w:spacing w:line="276" w:lineRule="auto"/>
        <w:jc w:val="both"/>
        <w:rPr>
          <w:rFonts w:ascii="Arial" w:hAnsi="Arial" w:cs="Arial"/>
          <w:b/>
          <w:sz w:val="24"/>
          <w:szCs w:val="24"/>
          <w:u w:val="single"/>
        </w:rPr>
      </w:pPr>
      <w:r w:rsidRPr="00E42E9F">
        <w:rPr>
          <w:rFonts w:ascii="Arial" w:hAnsi="Arial" w:cs="Arial"/>
          <w:b/>
          <w:sz w:val="24"/>
          <w:szCs w:val="24"/>
          <w:u w:val="single"/>
        </w:rPr>
        <w:t>Preside:</w:t>
      </w:r>
    </w:p>
    <w:p w:rsidR="00E42E9F" w:rsidRPr="00E42E9F" w:rsidRDefault="00E42E9F" w:rsidP="00E42E9F">
      <w:pPr>
        <w:numPr>
          <w:ilvl w:val="0"/>
          <w:numId w:val="69"/>
        </w:numPr>
        <w:spacing w:after="0" w:line="276" w:lineRule="auto"/>
        <w:contextualSpacing/>
        <w:jc w:val="both"/>
        <w:rPr>
          <w:rFonts w:ascii="Arial" w:eastAsia="Times New Roman" w:hAnsi="Arial" w:cs="Arial"/>
          <w:sz w:val="24"/>
          <w:szCs w:val="24"/>
          <w:lang w:val="es-ES_tradnl" w:eastAsia="es-ES_tradnl"/>
        </w:rPr>
      </w:pPr>
      <w:r w:rsidRPr="00E42E9F">
        <w:rPr>
          <w:rFonts w:ascii="Arial" w:eastAsia="Times New Roman" w:hAnsi="Arial" w:cs="Arial"/>
          <w:sz w:val="24"/>
          <w:szCs w:val="24"/>
          <w:lang w:val="es-ES_tradnl" w:eastAsia="es-ES_tradnl"/>
        </w:rPr>
        <w:t xml:space="preserve">Sr. Julio Benavides Espinoza, Regidor Propietario </w:t>
      </w:r>
    </w:p>
    <w:p w:rsidR="00E42E9F" w:rsidRPr="00E42E9F" w:rsidRDefault="00E42E9F" w:rsidP="00E42E9F">
      <w:pPr>
        <w:spacing w:after="0" w:line="240" w:lineRule="auto"/>
        <w:rPr>
          <w:rFonts w:ascii="Times New Roman" w:eastAsia="Times New Roman" w:hAnsi="Times New Roman" w:cs="Times New Roman"/>
          <w:sz w:val="24"/>
          <w:szCs w:val="24"/>
          <w:lang w:val="es-ES_tradnl" w:eastAsia="es-ES_tradnl"/>
        </w:rPr>
      </w:pPr>
    </w:p>
    <w:p w:rsidR="00E42E9F" w:rsidRPr="00E42E9F" w:rsidRDefault="00E42E9F" w:rsidP="00E42E9F">
      <w:pPr>
        <w:spacing w:after="0" w:line="240" w:lineRule="auto"/>
        <w:jc w:val="both"/>
        <w:rPr>
          <w:rFonts w:ascii="Arial" w:eastAsia="Times New Roman" w:hAnsi="Arial" w:cs="Arial"/>
          <w:b/>
          <w:sz w:val="24"/>
          <w:szCs w:val="24"/>
          <w:u w:val="single"/>
          <w:lang w:val="es-ES_tradnl" w:eastAsia="es-ES_tradnl"/>
        </w:rPr>
      </w:pPr>
      <w:r w:rsidRPr="00E42E9F">
        <w:rPr>
          <w:rFonts w:ascii="Arial" w:eastAsia="Times New Roman" w:hAnsi="Arial" w:cs="Arial"/>
          <w:b/>
          <w:sz w:val="24"/>
          <w:szCs w:val="24"/>
          <w:u w:val="single"/>
          <w:lang w:val="es-ES_tradnl" w:eastAsia="es-ES_tradnl"/>
        </w:rPr>
        <w:t xml:space="preserve">Miembros de la Comisión: </w:t>
      </w:r>
    </w:p>
    <w:p w:rsidR="00E42E9F" w:rsidRPr="00E42E9F" w:rsidRDefault="00E42E9F" w:rsidP="00E42E9F">
      <w:pPr>
        <w:spacing w:after="0" w:line="240" w:lineRule="auto"/>
        <w:jc w:val="both"/>
        <w:rPr>
          <w:rFonts w:ascii="Arial" w:eastAsia="Times New Roman" w:hAnsi="Arial" w:cs="Arial"/>
          <w:sz w:val="24"/>
          <w:szCs w:val="24"/>
          <w:lang w:val="es-ES_tradnl" w:eastAsia="es-ES_tradnl"/>
        </w:rPr>
      </w:pPr>
    </w:p>
    <w:p w:rsidR="00E42E9F" w:rsidRPr="00E42E9F" w:rsidRDefault="00E42E9F" w:rsidP="00E42E9F">
      <w:pPr>
        <w:numPr>
          <w:ilvl w:val="0"/>
          <w:numId w:val="68"/>
        </w:numPr>
        <w:spacing w:after="0" w:line="360" w:lineRule="auto"/>
        <w:ind w:left="714" w:hanging="357"/>
        <w:contextualSpacing/>
        <w:jc w:val="both"/>
        <w:rPr>
          <w:rFonts w:ascii="Arial" w:eastAsia="Times New Roman" w:hAnsi="Arial" w:cs="Arial"/>
          <w:sz w:val="24"/>
          <w:szCs w:val="24"/>
          <w:lang w:val="es-ES_tradnl" w:eastAsia="es-ES_tradnl"/>
        </w:rPr>
      </w:pPr>
      <w:r w:rsidRPr="00E42E9F">
        <w:rPr>
          <w:rFonts w:ascii="Arial" w:eastAsia="Times New Roman" w:hAnsi="Arial" w:cs="Arial"/>
          <w:sz w:val="24"/>
          <w:szCs w:val="24"/>
          <w:lang w:val="es-ES_tradnl" w:eastAsia="es-ES_tradnl"/>
        </w:rPr>
        <w:t xml:space="preserve">Sra. Damaris Gamboa Hernández, Regidora Propietaria </w:t>
      </w:r>
    </w:p>
    <w:p w:rsidR="00E42E9F" w:rsidRPr="00E42E9F" w:rsidRDefault="00E42E9F" w:rsidP="00E42E9F">
      <w:pPr>
        <w:numPr>
          <w:ilvl w:val="0"/>
          <w:numId w:val="68"/>
        </w:numPr>
        <w:spacing w:after="0" w:line="360" w:lineRule="auto"/>
        <w:ind w:left="714" w:hanging="357"/>
        <w:jc w:val="both"/>
        <w:rPr>
          <w:rFonts w:ascii="Arial" w:eastAsia="Times New Roman" w:hAnsi="Arial" w:cs="Arial"/>
          <w:sz w:val="24"/>
          <w:szCs w:val="24"/>
          <w:lang w:val="es-ES_tradnl" w:eastAsia="es-ES_tradnl"/>
        </w:rPr>
      </w:pPr>
      <w:r w:rsidRPr="00E42E9F">
        <w:rPr>
          <w:rFonts w:ascii="Arial" w:eastAsia="Times New Roman" w:hAnsi="Arial" w:cs="Arial"/>
          <w:sz w:val="24"/>
          <w:szCs w:val="24"/>
          <w:lang w:val="es-ES_tradnl" w:eastAsia="es-ES_tradnl"/>
        </w:rPr>
        <w:t>Sr. José Fernando Méndez Vindas, Regidor Propietario</w:t>
      </w:r>
    </w:p>
    <w:p w:rsidR="00E42E9F" w:rsidRPr="00E42E9F" w:rsidRDefault="00E42E9F" w:rsidP="00E42E9F">
      <w:pPr>
        <w:spacing w:after="0" w:line="240" w:lineRule="auto"/>
        <w:jc w:val="both"/>
        <w:rPr>
          <w:rFonts w:ascii="Arial" w:eastAsia="Times New Roman" w:hAnsi="Arial" w:cs="Arial"/>
          <w:sz w:val="24"/>
          <w:szCs w:val="24"/>
          <w:lang w:val="es-ES_tradnl" w:eastAsia="es-ES_tradnl"/>
        </w:rPr>
      </w:pPr>
    </w:p>
    <w:p w:rsidR="00E42E9F" w:rsidRPr="00E42E9F" w:rsidRDefault="00E42E9F" w:rsidP="00E42E9F">
      <w:pPr>
        <w:spacing w:line="276" w:lineRule="auto"/>
        <w:jc w:val="both"/>
        <w:rPr>
          <w:rFonts w:ascii="Arial" w:hAnsi="Arial" w:cs="Arial"/>
          <w:sz w:val="24"/>
          <w:szCs w:val="24"/>
        </w:rPr>
      </w:pPr>
      <w:r w:rsidRPr="00E42E9F">
        <w:rPr>
          <w:rFonts w:ascii="Arial" w:hAnsi="Arial" w:cs="Arial"/>
          <w:b/>
          <w:sz w:val="24"/>
          <w:szCs w:val="24"/>
          <w:u w:val="single"/>
        </w:rPr>
        <w:t>Asesores de la Comisión</w:t>
      </w:r>
      <w:r w:rsidRPr="00E42E9F">
        <w:rPr>
          <w:rFonts w:ascii="Arial" w:hAnsi="Arial" w:cs="Arial"/>
          <w:sz w:val="24"/>
          <w:szCs w:val="24"/>
        </w:rPr>
        <w:t xml:space="preserve">: </w:t>
      </w:r>
    </w:p>
    <w:p w:rsidR="00E42E9F" w:rsidRPr="00E42E9F" w:rsidRDefault="00E42E9F" w:rsidP="00E42E9F">
      <w:pPr>
        <w:numPr>
          <w:ilvl w:val="0"/>
          <w:numId w:val="68"/>
        </w:numPr>
        <w:spacing w:after="0" w:line="276" w:lineRule="auto"/>
        <w:contextualSpacing/>
        <w:jc w:val="both"/>
        <w:rPr>
          <w:rFonts w:ascii="Arial" w:eastAsia="Times New Roman" w:hAnsi="Arial" w:cs="Arial"/>
          <w:sz w:val="24"/>
          <w:szCs w:val="24"/>
          <w:lang w:val="es-ES_tradnl" w:eastAsia="es-ES_tradnl"/>
        </w:rPr>
      </w:pPr>
      <w:r w:rsidRPr="00E42E9F">
        <w:rPr>
          <w:rFonts w:ascii="Arial" w:eastAsia="Times New Roman" w:hAnsi="Arial" w:cs="Arial"/>
          <w:sz w:val="24"/>
          <w:szCs w:val="24"/>
          <w:lang w:val="es-ES_tradnl" w:eastAsia="es-ES_tradnl"/>
        </w:rPr>
        <w:t xml:space="preserve">Lic. Gilberth Acuña Cerdas, Planificador Institucional </w:t>
      </w:r>
    </w:p>
    <w:p w:rsidR="00E42E9F" w:rsidRPr="00E42E9F" w:rsidRDefault="00E42E9F" w:rsidP="00E42E9F">
      <w:pPr>
        <w:pStyle w:val="Sinespaciado"/>
        <w:rPr>
          <w:lang w:val="es-ES_tradnl" w:eastAsia="es-ES_tradnl"/>
        </w:rPr>
      </w:pPr>
    </w:p>
    <w:p w:rsidR="00E42E9F" w:rsidRPr="00E42E9F" w:rsidRDefault="00E42E9F" w:rsidP="00E42E9F">
      <w:pPr>
        <w:spacing w:line="276" w:lineRule="auto"/>
        <w:jc w:val="both"/>
        <w:rPr>
          <w:rFonts w:ascii="Arial" w:hAnsi="Arial" w:cs="Arial"/>
          <w:b/>
          <w:sz w:val="24"/>
          <w:szCs w:val="24"/>
          <w:u w:val="single"/>
        </w:rPr>
      </w:pPr>
      <w:r w:rsidRPr="00E42E9F">
        <w:rPr>
          <w:rFonts w:ascii="Arial" w:hAnsi="Arial" w:cs="Arial"/>
          <w:b/>
          <w:sz w:val="24"/>
          <w:szCs w:val="24"/>
          <w:u w:val="single"/>
        </w:rPr>
        <w:t xml:space="preserve">Ausentes: </w:t>
      </w:r>
    </w:p>
    <w:p w:rsidR="00E42E9F" w:rsidRPr="00E42E9F" w:rsidRDefault="00E42E9F" w:rsidP="00E42E9F">
      <w:pPr>
        <w:numPr>
          <w:ilvl w:val="0"/>
          <w:numId w:val="68"/>
        </w:numPr>
        <w:spacing w:after="0" w:line="360" w:lineRule="auto"/>
        <w:ind w:left="714" w:hanging="357"/>
        <w:contextualSpacing/>
        <w:jc w:val="both"/>
        <w:rPr>
          <w:rFonts w:ascii="Arial" w:eastAsia="Times New Roman" w:hAnsi="Arial" w:cs="Arial"/>
          <w:sz w:val="24"/>
          <w:szCs w:val="24"/>
          <w:lang w:val="es-ES_tradnl" w:eastAsia="es-ES_tradnl"/>
        </w:rPr>
      </w:pPr>
      <w:r w:rsidRPr="00E42E9F">
        <w:rPr>
          <w:rFonts w:ascii="Arial" w:eastAsia="Times New Roman" w:hAnsi="Arial" w:cs="Arial"/>
          <w:sz w:val="24"/>
          <w:szCs w:val="24"/>
          <w:lang w:val="es-ES_tradnl" w:eastAsia="es-ES_tradnl"/>
        </w:rPr>
        <w:t xml:space="preserve">Sr. Yojhan Cubero Ramírez, Regidor Propietario </w:t>
      </w:r>
    </w:p>
    <w:p w:rsidR="00E42E9F" w:rsidRPr="00E42E9F" w:rsidRDefault="00E42E9F" w:rsidP="00E42E9F">
      <w:pPr>
        <w:numPr>
          <w:ilvl w:val="0"/>
          <w:numId w:val="68"/>
        </w:numPr>
        <w:spacing w:after="0" w:line="360" w:lineRule="auto"/>
        <w:ind w:left="714" w:hanging="357"/>
        <w:contextualSpacing/>
        <w:jc w:val="both"/>
        <w:rPr>
          <w:rFonts w:ascii="Arial" w:eastAsia="Times New Roman" w:hAnsi="Arial" w:cs="Arial"/>
          <w:sz w:val="24"/>
          <w:szCs w:val="24"/>
          <w:lang w:val="es-ES_tradnl" w:eastAsia="es-ES_tradnl"/>
        </w:rPr>
      </w:pPr>
      <w:r w:rsidRPr="00E42E9F">
        <w:rPr>
          <w:rFonts w:ascii="Arial" w:eastAsia="Times New Roman" w:hAnsi="Arial" w:cs="Arial"/>
          <w:sz w:val="24"/>
          <w:szCs w:val="24"/>
          <w:lang w:val="es-ES_tradnl" w:eastAsia="es-ES_tradnl"/>
        </w:rPr>
        <w:t xml:space="preserve">Lic. Omar Sequeira </w:t>
      </w:r>
      <w:proofErr w:type="spellStart"/>
      <w:r w:rsidRPr="00E42E9F">
        <w:rPr>
          <w:rFonts w:ascii="Arial" w:eastAsia="Times New Roman" w:hAnsi="Arial" w:cs="Arial"/>
          <w:sz w:val="24"/>
          <w:szCs w:val="24"/>
          <w:lang w:val="es-ES_tradnl" w:eastAsia="es-ES_tradnl"/>
        </w:rPr>
        <w:t>Sequeira</w:t>
      </w:r>
      <w:proofErr w:type="spellEnd"/>
      <w:r w:rsidRPr="00E42E9F">
        <w:rPr>
          <w:rFonts w:ascii="Arial" w:eastAsia="Times New Roman" w:hAnsi="Arial" w:cs="Arial"/>
          <w:sz w:val="24"/>
          <w:szCs w:val="24"/>
          <w:lang w:val="es-ES_tradnl" w:eastAsia="es-ES_tradnl"/>
        </w:rPr>
        <w:t xml:space="preserve">, Regidor Suplente </w:t>
      </w:r>
    </w:p>
    <w:p w:rsidR="00E42E9F" w:rsidRPr="00E42E9F" w:rsidRDefault="00E42E9F" w:rsidP="00E42E9F">
      <w:pPr>
        <w:numPr>
          <w:ilvl w:val="0"/>
          <w:numId w:val="68"/>
        </w:numPr>
        <w:spacing w:after="0" w:line="360" w:lineRule="auto"/>
        <w:ind w:left="714" w:hanging="357"/>
        <w:contextualSpacing/>
        <w:jc w:val="both"/>
        <w:rPr>
          <w:rFonts w:ascii="Arial" w:eastAsia="Times New Roman" w:hAnsi="Arial" w:cs="Arial"/>
          <w:sz w:val="24"/>
          <w:szCs w:val="24"/>
          <w:lang w:val="es-ES_tradnl" w:eastAsia="es-ES_tradnl"/>
        </w:rPr>
      </w:pPr>
      <w:r w:rsidRPr="00E42E9F">
        <w:rPr>
          <w:rFonts w:ascii="Arial" w:eastAsia="Times New Roman" w:hAnsi="Arial" w:cs="Arial"/>
          <w:sz w:val="24"/>
          <w:szCs w:val="24"/>
          <w:lang w:val="es-ES_tradnl" w:eastAsia="es-ES_tradnl"/>
        </w:rPr>
        <w:t xml:space="preserve">Lic. Bernardo Porras López, Alcalde Municipal  </w:t>
      </w:r>
    </w:p>
    <w:p w:rsidR="00E42E9F" w:rsidRPr="00E42E9F" w:rsidRDefault="00E42E9F" w:rsidP="00E42E9F">
      <w:pPr>
        <w:numPr>
          <w:ilvl w:val="0"/>
          <w:numId w:val="68"/>
        </w:numPr>
        <w:spacing w:after="0" w:line="360" w:lineRule="auto"/>
        <w:ind w:left="714" w:hanging="357"/>
        <w:contextualSpacing/>
        <w:jc w:val="both"/>
        <w:rPr>
          <w:rFonts w:ascii="Arial" w:eastAsia="Times New Roman" w:hAnsi="Arial" w:cs="Arial"/>
          <w:sz w:val="24"/>
          <w:szCs w:val="24"/>
          <w:lang w:val="es-ES_tradnl" w:eastAsia="es-ES_tradnl"/>
        </w:rPr>
      </w:pPr>
      <w:r w:rsidRPr="00E42E9F">
        <w:rPr>
          <w:rFonts w:ascii="Arial" w:eastAsia="Times New Roman" w:hAnsi="Arial" w:cs="Arial"/>
          <w:sz w:val="24"/>
          <w:szCs w:val="24"/>
          <w:lang w:val="es-ES_tradnl" w:eastAsia="es-ES_tradnl"/>
        </w:rPr>
        <w:t xml:space="preserve">Licda. </w:t>
      </w:r>
      <w:proofErr w:type="spellStart"/>
      <w:r w:rsidRPr="00E42E9F">
        <w:rPr>
          <w:rFonts w:ascii="Arial" w:eastAsia="Times New Roman" w:hAnsi="Arial" w:cs="Arial"/>
          <w:sz w:val="24"/>
          <w:szCs w:val="24"/>
          <w:lang w:val="es-ES_tradnl" w:eastAsia="es-ES_tradnl"/>
        </w:rPr>
        <w:t>Marjorie</w:t>
      </w:r>
      <w:proofErr w:type="spellEnd"/>
      <w:r w:rsidRPr="00E42E9F">
        <w:rPr>
          <w:rFonts w:ascii="Arial" w:eastAsia="Times New Roman" w:hAnsi="Arial" w:cs="Arial"/>
          <w:sz w:val="24"/>
          <w:szCs w:val="24"/>
          <w:lang w:val="es-ES_tradnl" w:eastAsia="es-ES_tradnl"/>
        </w:rPr>
        <w:t xml:space="preserve"> Montoya Gamboa, Directora Hacienda Municipal</w:t>
      </w:r>
    </w:p>
    <w:p w:rsidR="00E42E9F" w:rsidRPr="00E42E9F" w:rsidRDefault="00E42E9F" w:rsidP="00E42E9F">
      <w:pPr>
        <w:spacing w:after="0" w:line="276" w:lineRule="auto"/>
        <w:ind w:left="720"/>
        <w:contextualSpacing/>
        <w:jc w:val="both"/>
        <w:rPr>
          <w:rFonts w:ascii="Arial" w:eastAsia="Times New Roman" w:hAnsi="Arial" w:cs="Arial"/>
          <w:sz w:val="24"/>
          <w:szCs w:val="24"/>
          <w:lang w:val="es-ES_tradnl" w:eastAsia="es-ES_tradnl"/>
        </w:rPr>
      </w:pPr>
    </w:p>
    <w:p w:rsidR="00E42E9F" w:rsidRPr="00E42E9F" w:rsidRDefault="00E42E9F" w:rsidP="00E42E9F">
      <w:pPr>
        <w:spacing w:line="360" w:lineRule="auto"/>
        <w:jc w:val="both"/>
        <w:rPr>
          <w:rFonts w:ascii="Arial" w:hAnsi="Arial" w:cs="Arial"/>
          <w:sz w:val="24"/>
          <w:szCs w:val="24"/>
        </w:rPr>
      </w:pPr>
      <w:r w:rsidRPr="00E42E9F">
        <w:rPr>
          <w:rFonts w:ascii="Arial" w:hAnsi="Arial" w:cs="Arial"/>
          <w:b/>
          <w:sz w:val="24"/>
          <w:szCs w:val="24"/>
          <w:u w:val="single"/>
        </w:rPr>
        <w:t>Tema:</w:t>
      </w:r>
      <w:r w:rsidRPr="00E42E9F">
        <w:rPr>
          <w:rFonts w:ascii="Arial" w:hAnsi="Arial" w:cs="Arial"/>
          <w:sz w:val="24"/>
          <w:szCs w:val="24"/>
        </w:rPr>
        <w:t xml:space="preserve"> Analizar la modificación al presupuesto N° 07-2019 por un monto de ¢7.980.000.00 (siete millones novecientos ochenta mil colones exactos). </w:t>
      </w:r>
    </w:p>
    <w:p w:rsidR="00E42E9F" w:rsidRPr="00E42E9F" w:rsidRDefault="00E42E9F" w:rsidP="00E42E9F">
      <w:pPr>
        <w:jc w:val="both"/>
        <w:rPr>
          <w:rFonts w:ascii="Arial" w:hAnsi="Arial" w:cs="Arial"/>
          <w:b/>
          <w:sz w:val="24"/>
          <w:szCs w:val="24"/>
          <w:u w:val="single"/>
        </w:rPr>
      </w:pPr>
      <w:r w:rsidRPr="00E42E9F">
        <w:rPr>
          <w:rFonts w:ascii="Arial" w:hAnsi="Arial" w:cs="Arial"/>
          <w:b/>
          <w:sz w:val="24"/>
          <w:szCs w:val="24"/>
          <w:u w:val="single"/>
        </w:rPr>
        <w:t xml:space="preserve">Marco Jurídico: </w:t>
      </w:r>
    </w:p>
    <w:p w:rsidR="00E42E9F" w:rsidRPr="00E42E9F" w:rsidRDefault="00E42E9F" w:rsidP="00E42E9F">
      <w:pPr>
        <w:numPr>
          <w:ilvl w:val="0"/>
          <w:numId w:val="39"/>
        </w:numPr>
        <w:spacing w:after="0" w:line="360" w:lineRule="auto"/>
        <w:ind w:left="714" w:hanging="357"/>
        <w:contextualSpacing/>
        <w:jc w:val="both"/>
        <w:rPr>
          <w:rFonts w:ascii="Arial" w:eastAsia="Times New Roman" w:hAnsi="Arial" w:cs="Arial"/>
          <w:sz w:val="24"/>
          <w:szCs w:val="24"/>
          <w:lang w:val="es-ES_tradnl" w:eastAsia="es-ES_tradnl"/>
        </w:rPr>
      </w:pPr>
      <w:r w:rsidRPr="00E42E9F">
        <w:rPr>
          <w:rFonts w:ascii="Arial" w:eastAsia="Times New Roman" w:hAnsi="Arial" w:cs="Arial"/>
          <w:sz w:val="24"/>
          <w:szCs w:val="24"/>
          <w:lang w:val="es-ES_tradnl" w:eastAsia="es-ES_tradnl"/>
        </w:rPr>
        <w:t>Código Municipal</w:t>
      </w:r>
    </w:p>
    <w:p w:rsidR="00E42E9F" w:rsidRPr="00E42E9F" w:rsidRDefault="00E42E9F" w:rsidP="00E42E9F">
      <w:pPr>
        <w:numPr>
          <w:ilvl w:val="0"/>
          <w:numId w:val="39"/>
        </w:numPr>
        <w:spacing w:after="0" w:line="360" w:lineRule="auto"/>
        <w:ind w:left="714" w:hanging="357"/>
        <w:contextualSpacing/>
        <w:jc w:val="both"/>
        <w:rPr>
          <w:rFonts w:ascii="Arial" w:eastAsia="Times New Roman" w:hAnsi="Arial" w:cs="Arial"/>
          <w:sz w:val="24"/>
          <w:szCs w:val="24"/>
          <w:lang w:val="es-ES_tradnl" w:eastAsia="es-ES_tradnl"/>
        </w:rPr>
      </w:pPr>
      <w:r w:rsidRPr="00E42E9F">
        <w:rPr>
          <w:rFonts w:ascii="Arial" w:eastAsia="Times New Roman" w:hAnsi="Arial" w:cs="Arial"/>
          <w:sz w:val="24"/>
          <w:szCs w:val="24"/>
          <w:lang w:val="es-ES_tradnl" w:eastAsia="es-ES_tradnl"/>
        </w:rPr>
        <w:t xml:space="preserve">Normativa General de la República </w:t>
      </w:r>
    </w:p>
    <w:p w:rsidR="00E42E9F" w:rsidRPr="00E42E9F" w:rsidRDefault="00E42E9F" w:rsidP="00E42E9F">
      <w:pPr>
        <w:pStyle w:val="Sinespaciado"/>
        <w:rPr>
          <w:lang w:val="es-ES_tradnl" w:eastAsia="es-ES_tradnl"/>
        </w:rPr>
      </w:pPr>
    </w:p>
    <w:p w:rsidR="00E42E9F" w:rsidRPr="00E42E9F" w:rsidRDefault="00E42E9F" w:rsidP="00E42E9F">
      <w:pPr>
        <w:jc w:val="center"/>
        <w:rPr>
          <w:rFonts w:ascii="Arial" w:hAnsi="Arial" w:cs="Arial"/>
          <w:b/>
          <w:sz w:val="24"/>
          <w:szCs w:val="24"/>
          <w:lang w:val="es-ES_tradnl"/>
        </w:rPr>
      </w:pPr>
      <w:r w:rsidRPr="00E42E9F">
        <w:rPr>
          <w:rFonts w:ascii="Arial" w:hAnsi="Arial" w:cs="Arial"/>
          <w:b/>
          <w:sz w:val="24"/>
          <w:szCs w:val="24"/>
          <w:lang w:val="es-ES_tradnl"/>
        </w:rPr>
        <w:t>CONSIDERANDOS</w:t>
      </w:r>
    </w:p>
    <w:p w:rsidR="00E42E9F" w:rsidRPr="0013032E" w:rsidRDefault="00E42E9F" w:rsidP="00E42E9F">
      <w:pPr>
        <w:numPr>
          <w:ilvl w:val="0"/>
          <w:numId w:val="70"/>
        </w:numPr>
        <w:spacing w:after="0" w:line="360" w:lineRule="auto"/>
        <w:ind w:left="714" w:hanging="357"/>
        <w:contextualSpacing/>
        <w:jc w:val="both"/>
        <w:rPr>
          <w:rFonts w:ascii="Arial" w:eastAsia="Calibri" w:hAnsi="Arial" w:cs="Arial"/>
          <w:sz w:val="24"/>
          <w:szCs w:val="24"/>
          <w:lang w:val="es-ES_tradnl" w:eastAsia="es-ES_tradnl"/>
        </w:rPr>
      </w:pPr>
      <w:r w:rsidRPr="00E42E9F">
        <w:rPr>
          <w:rFonts w:ascii="Arial" w:eastAsia="Calibri" w:hAnsi="Arial" w:cs="Arial"/>
          <w:sz w:val="24"/>
          <w:szCs w:val="24"/>
          <w:lang w:val="es-ES_tradnl" w:eastAsia="es-ES_tradnl"/>
        </w:rPr>
        <w:t xml:space="preserve">Oficio MSPH-AM-NI-133-2019, de fecha 8 de julio de 2019, suscrito por el Sr. Bernardo Porras López, Alcalde Municipal, donde remite la Modificación  al Presupuesto N° 07-2019 </w:t>
      </w:r>
      <w:r w:rsidRPr="00E42E9F">
        <w:rPr>
          <w:rFonts w:ascii="Arial" w:eastAsia="Times New Roman" w:hAnsi="Arial" w:cs="Arial"/>
          <w:sz w:val="24"/>
          <w:szCs w:val="24"/>
          <w:lang w:val="es-ES_tradnl" w:eastAsia="es-ES_tradnl"/>
        </w:rPr>
        <w:t>¢7.980.000.00 (siete millones novecientos ochenta mil colones exactos).</w:t>
      </w:r>
    </w:p>
    <w:p w:rsidR="0013032E" w:rsidRPr="00E42E9F" w:rsidRDefault="0013032E" w:rsidP="0013032E">
      <w:pPr>
        <w:pStyle w:val="Sinespaciado"/>
        <w:rPr>
          <w:lang w:val="es-ES_tradnl" w:eastAsia="es-ES_tradnl"/>
        </w:rPr>
      </w:pPr>
    </w:p>
    <w:p w:rsidR="00E42E9F" w:rsidRPr="00E42E9F" w:rsidRDefault="00E42E9F" w:rsidP="00E42E9F">
      <w:pPr>
        <w:numPr>
          <w:ilvl w:val="0"/>
          <w:numId w:val="70"/>
        </w:numPr>
        <w:spacing w:after="0" w:line="360" w:lineRule="auto"/>
        <w:ind w:left="714" w:hanging="357"/>
        <w:contextualSpacing/>
        <w:jc w:val="both"/>
        <w:rPr>
          <w:rFonts w:ascii="Arial" w:eastAsia="Calibri" w:hAnsi="Arial" w:cs="Arial"/>
          <w:sz w:val="24"/>
          <w:szCs w:val="24"/>
          <w:lang w:val="es-ES_tradnl" w:eastAsia="es-ES_tradnl"/>
        </w:rPr>
      </w:pPr>
      <w:r w:rsidRPr="00E42E9F">
        <w:rPr>
          <w:rFonts w:ascii="Arial" w:eastAsia="Calibri" w:hAnsi="Arial" w:cs="Arial"/>
          <w:sz w:val="24"/>
          <w:szCs w:val="24"/>
          <w:lang w:val="es-ES_tradnl" w:eastAsia="es-ES_tradnl"/>
        </w:rPr>
        <w:lastRenderedPageBreak/>
        <w:t xml:space="preserve">Acuerdo municipal CM 392-19 adoptado en la sesión ordinaria N° 28-19 celebrada el día 08 de julio de 2019, mediante el cual, se remite el oficio citado a la Comisión de Hacienda y Presupuesto para su respectivo análisis y posterior dictamen. </w:t>
      </w:r>
    </w:p>
    <w:p w:rsidR="00E42E9F" w:rsidRPr="00E42E9F" w:rsidRDefault="00E42E9F" w:rsidP="0013032E">
      <w:pPr>
        <w:pStyle w:val="Sinespaciado"/>
        <w:rPr>
          <w:lang w:val="es-ES_tradnl" w:eastAsia="es-ES_tradnl"/>
        </w:rPr>
      </w:pPr>
    </w:p>
    <w:p w:rsidR="00E42E9F" w:rsidRPr="00E42E9F" w:rsidRDefault="00E42E9F" w:rsidP="00E42E9F">
      <w:pPr>
        <w:numPr>
          <w:ilvl w:val="0"/>
          <w:numId w:val="70"/>
        </w:numPr>
        <w:spacing w:after="0" w:line="360" w:lineRule="auto"/>
        <w:contextualSpacing/>
        <w:jc w:val="both"/>
        <w:rPr>
          <w:rFonts w:ascii="Arial" w:eastAsia="Times New Roman" w:hAnsi="Arial" w:cs="Arial"/>
          <w:sz w:val="24"/>
          <w:szCs w:val="24"/>
          <w:lang w:val="es-ES_tradnl" w:eastAsia="es-ES_tradnl"/>
        </w:rPr>
      </w:pPr>
      <w:r w:rsidRPr="00E42E9F">
        <w:rPr>
          <w:rFonts w:ascii="Arial" w:eastAsia="Times New Roman" w:hAnsi="Arial" w:cs="Arial"/>
          <w:sz w:val="24"/>
          <w:szCs w:val="24"/>
          <w:lang w:val="es-ES_tradnl" w:eastAsia="es-ES_tradnl"/>
        </w:rPr>
        <w:t xml:space="preserve">Que en el siguiente cuadro se presenta por programa los fondos presupuestados: </w:t>
      </w:r>
    </w:p>
    <w:p w:rsidR="00E42E9F" w:rsidRPr="00E42E9F" w:rsidRDefault="00E42E9F" w:rsidP="00E42E9F">
      <w:pPr>
        <w:spacing w:after="0" w:line="360" w:lineRule="auto"/>
        <w:ind w:left="720"/>
        <w:contextualSpacing/>
        <w:jc w:val="both"/>
        <w:rPr>
          <w:rFonts w:ascii="Arial" w:eastAsia="Times New Roman" w:hAnsi="Arial" w:cs="Arial"/>
          <w:sz w:val="24"/>
          <w:szCs w:val="24"/>
          <w:lang w:val="es-ES_tradnl" w:eastAsia="es-ES_tradnl"/>
        </w:rPr>
      </w:pPr>
      <w:r w:rsidRPr="00E42E9F">
        <w:rPr>
          <w:rFonts w:ascii="Times New Roman" w:eastAsia="Times New Roman" w:hAnsi="Times New Roman" w:cs="Times New Roman"/>
          <w:noProof/>
          <w:sz w:val="24"/>
          <w:szCs w:val="24"/>
          <w:lang w:eastAsia="es-CR"/>
        </w:rPr>
        <w:drawing>
          <wp:inline distT="0" distB="0" distL="0" distR="0" wp14:anchorId="6D8DF966" wp14:editId="7AA5BF9A">
            <wp:extent cx="4981575" cy="1914525"/>
            <wp:effectExtent l="0" t="0" r="9525" b="9525"/>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1575" cy="1914525"/>
                    </a:xfrm>
                    <a:prstGeom prst="rect">
                      <a:avLst/>
                    </a:prstGeom>
                    <a:noFill/>
                    <a:ln>
                      <a:noFill/>
                    </a:ln>
                  </pic:spPr>
                </pic:pic>
              </a:graphicData>
            </a:graphic>
          </wp:inline>
        </w:drawing>
      </w:r>
    </w:p>
    <w:p w:rsidR="00E42E9F" w:rsidRPr="00E42E9F" w:rsidRDefault="00E42E9F" w:rsidP="00E42E9F">
      <w:pPr>
        <w:numPr>
          <w:ilvl w:val="0"/>
          <w:numId w:val="70"/>
        </w:numPr>
        <w:spacing w:after="0" w:line="360" w:lineRule="auto"/>
        <w:contextualSpacing/>
        <w:jc w:val="both"/>
        <w:rPr>
          <w:rFonts w:ascii="Arial" w:eastAsia="Calibri" w:hAnsi="Arial" w:cs="Arial"/>
          <w:sz w:val="24"/>
          <w:szCs w:val="24"/>
          <w:lang w:val="es-ES_tradnl" w:eastAsia="es-ES_tradnl"/>
        </w:rPr>
      </w:pPr>
      <w:r w:rsidRPr="00E42E9F">
        <w:rPr>
          <w:rFonts w:ascii="Arial" w:eastAsia="Calibri" w:hAnsi="Arial" w:cs="Arial"/>
          <w:sz w:val="24"/>
          <w:szCs w:val="24"/>
          <w:lang w:val="es-ES_tradnl" w:eastAsia="es-ES_tradnl"/>
        </w:rPr>
        <w:t>Que las modi</w:t>
      </w:r>
      <w:r w:rsidR="00A402E6">
        <w:rPr>
          <w:rFonts w:ascii="Arial" w:eastAsia="Calibri" w:hAnsi="Arial" w:cs="Arial"/>
          <w:sz w:val="24"/>
          <w:szCs w:val="24"/>
          <w:lang w:val="es-ES_tradnl" w:eastAsia="es-ES_tradnl"/>
        </w:rPr>
        <w:t>ficaciones presentadas no sobre</w:t>
      </w:r>
      <w:r w:rsidRPr="00E42E9F">
        <w:rPr>
          <w:rFonts w:ascii="Arial" w:eastAsia="Calibri" w:hAnsi="Arial" w:cs="Arial"/>
          <w:sz w:val="24"/>
          <w:szCs w:val="24"/>
          <w:lang w:val="es-ES_tradnl" w:eastAsia="es-ES_tradnl"/>
        </w:rPr>
        <w:t>pasan el 25% del total del Presupuesto Ordinario 2019.</w:t>
      </w:r>
    </w:p>
    <w:p w:rsidR="00E42E9F" w:rsidRPr="00E42E9F" w:rsidRDefault="00E42E9F" w:rsidP="00E42E9F">
      <w:pPr>
        <w:pStyle w:val="Sinespaciado"/>
        <w:rPr>
          <w:lang w:val="es-ES_tradnl" w:eastAsia="es-ES_tradnl"/>
        </w:rPr>
      </w:pPr>
    </w:p>
    <w:p w:rsidR="00E42E9F" w:rsidRPr="00E42E9F" w:rsidRDefault="00E42E9F" w:rsidP="00E42E9F">
      <w:pPr>
        <w:spacing w:after="0" w:line="360" w:lineRule="auto"/>
        <w:ind w:left="720"/>
        <w:contextualSpacing/>
        <w:jc w:val="center"/>
        <w:rPr>
          <w:rFonts w:ascii="Arial" w:eastAsia="Calibri" w:hAnsi="Arial" w:cs="Arial"/>
          <w:b/>
          <w:sz w:val="24"/>
          <w:szCs w:val="24"/>
          <w:lang w:val="es-ES_tradnl" w:eastAsia="es-ES_tradnl"/>
        </w:rPr>
      </w:pPr>
      <w:r w:rsidRPr="00E42E9F">
        <w:rPr>
          <w:rFonts w:ascii="Arial" w:eastAsia="Calibri" w:hAnsi="Arial" w:cs="Arial"/>
          <w:b/>
          <w:sz w:val="24"/>
          <w:szCs w:val="24"/>
          <w:lang w:val="es-ES_tradnl" w:eastAsia="es-ES_tradnl"/>
        </w:rPr>
        <w:t>Programa N° I, Administración General</w:t>
      </w:r>
    </w:p>
    <w:p w:rsidR="00E42E9F" w:rsidRPr="00E42E9F" w:rsidRDefault="00E42E9F" w:rsidP="00E42E9F">
      <w:pPr>
        <w:spacing w:after="0" w:line="240" w:lineRule="auto"/>
        <w:rPr>
          <w:rFonts w:ascii="Times New Roman" w:eastAsia="Calibri" w:hAnsi="Times New Roman" w:cs="Times New Roman"/>
          <w:sz w:val="24"/>
          <w:szCs w:val="24"/>
          <w:lang w:val="es-ES_tradnl" w:eastAsia="es-ES_tradnl"/>
        </w:rPr>
      </w:pPr>
    </w:p>
    <w:p w:rsidR="00E42E9F" w:rsidRPr="00E42E9F" w:rsidRDefault="00E42E9F" w:rsidP="00E42E9F">
      <w:pPr>
        <w:numPr>
          <w:ilvl w:val="0"/>
          <w:numId w:val="70"/>
        </w:numPr>
        <w:spacing w:after="0" w:line="360" w:lineRule="auto"/>
        <w:contextualSpacing/>
        <w:jc w:val="both"/>
        <w:rPr>
          <w:rFonts w:ascii="Arial" w:eastAsia="Calibri" w:hAnsi="Arial" w:cs="Arial"/>
          <w:sz w:val="24"/>
          <w:szCs w:val="24"/>
          <w:u w:val="single"/>
          <w:lang w:val="es-ES_tradnl" w:eastAsia="es-ES_tradnl"/>
        </w:rPr>
      </w:pPr>
      <w:r w:rsidRPr="00E42E9F">
        <w:rPr>
          <w:rFonts w:ascii="Arial" w:eastAsia="Calibri" w:hAnsi="Arial" w:cs="Arial"/>
          <w:sz w:val="24"/>
          <w:szCs w:val="24"/>
          <w:u w:val="single"/>
          <w:lang w:val="es-ES_tradnl" w:eastAsia="es-ES_tradnl"/>
        </w:rPr>
        <w:t>Centro de costos Concejo Municipal</w:t>
      </w:r>
      <w:r w:rsidRPr="00E42E9F">
        <w:rPr>
          <w:rFonts w:ascii="Arial" w:eastAsia="Calibri" w:hAnsi="Arial" w:cs="Arial"/>
          <w:sz w:val="24"/>
          <w:szCs w:val="24"/>
          <w:lang w:val="es-ES_tradnl" w:eastAsia="es-ES_tradnl"/>
        </w:rPr>
        <w:t xml:space="preserve">: Se aumenta ¢2.700.000,00 (dos millones setecientos mil colones), en las siguientes sub partidas: </w:t>
      </w:r>
    </w:p>
    <w:p w:rsidR="00E42E9F" w:rsidRPr="00E42E9F" w:rsidRDefault="00E42E9F" w:rsidP="00E42E9F">
      <w:pPr>
        <w:spacing w:after="0" w:line="360" w:lineRule="auto"/>
        <w:ind w:left="720"/>
        <w:contextualSpacing/>
        <w:jc w:val="right"/>
        <w:rPr>
          <w:rFonts w:ascii="Arial" w:eastAsia="Calibri" w:hAnsi="Arial" w:cs="Arial"/>
          <w:sz w:val="24"/>
          <w:szCs w:val="24"/>
          <w:u w:val="single"/>
          <w:lang w:val="es-ES_tradnl" w:eastAsia="es-ES_tradnl"/>
        </w:rPr>
      </w:pPr>
      <w:r w:rsidRPr="00E42E9F">
        <w:rPr>
          <w:rFonts w:ascii="Times New Roman" w:eastAsia="Calibri" w:hAnsi="Times New Roman" w:cs="Times New Roman"/>
          <w:noProof/>
          <w:sz w:val="24"/>
          <w:szCs w:val="24"/>
          <w:lang w:eastAsia="es-CR"/>
        </w:rPr>
        <w:lastRenderedPageBreak/>
        <w:drawing>
          <wp:inline distT="0" distB="0" distL="0" distR="0" wp14:anchorId="43B47965" wp14:editId="7DA1FAAB">
            <wp:extent cx="5076404" cy="3482871"/>
            <wp:effectExtent l="0" t="0" r="0" b="3810"/>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2426" cy="3493864"/>
                    </a:xfrm>
                    <a:prstGeom prst="rect">
                      <a:avLst/>
                    </a:prstGeom>
                    <a:noFill/>
                    <a:ln>
                      <a:noFill/>
                    </a:ln>
                  </pic:spPr>
                </pic:pic>
              </a:graphicData>
            </a:graphic>
          </wp:inline>
        </w:drawing>
      </w:r>
    </w:p>
    <w:p w:rsidR="00E42E9F" w:rsidRPr="00E42E9F" w:rsidRDefault="00E42E9F" w:rsidP="00E42E9F">
      <w:pPr>
        <w:pStyle w:val="Sinespaciado"/>
        <w:rPr>
          <w:lang w:val="es-ES_tradnl" w:eastAsia="es-ES_tradnl"/>
        </w:rPr>
      </w:pPr>
    </w:p>
    <w:p w:rsidR="00E42E9F" w:rsidRPr="00E42E9F" w:rsidRDefault="00E42E9F" w:rsidP="00E42E9F">
      <w:pPr>
        <w:spacing w:after="0" w:line="360" w:lineRule="auto"/>
        <w:ind w:left="720"/>
        <w:contextualSpacing/>
        <w:jc w:val="center"/>
        <w:rPr>
          <w:rFonts w:ascii="Arial" w:eastAsia="Times New Roman" w:hAnsi="Arial" w:cs="Arial"/>
          <w:b/>
          <w:sz w:val="24"/>
          <w:szCs w:val="24"/>
          <w:lang w:val="es-ES_tradnl" w:eastAsia="es-ES_tradnl"/>
        </w:rPr>
      </w:pPr>
      <w:r w:rsidRPr="00E42E9F">
        <w:rPr>
          <w:rFonts w:ascii="Arial" w:eastAsia="Times New Roman" w:hAnsi="Arial" w:cs="Arial"/>
          <w:b/>
          <w:sz w:val="24"/>
          <w:szCs w:val="24"/>
          <w:lang w:val="es-ES_tradnl" w:eastAsia="es-ES_tradnl"/>
        </w:rPr>
        <w:t xml:space="preserve">Programa N° II, Servicios Públicos </w:t>
      </w:r>
    </w:p>
    <w:p w:rsidR="00E42E9F" w:rsidRPr="00E42E9F" w:rsidRDefault="00E42E9F" w:rsidP="00E42E9F">
      <w:pPr>
        <w:pStyle w:val="Sinespaciado"/>
      </w:pPr>
    </w:p>
    <w:p w:rsidR="00E42E9F" w:rsidRPr="00E42E9F" w:rsidRDefault="00E42E9F" w:rsidP="00E42E9F">
      <w:pPr>
        <w:numPr>
          <w:ilvl w:val="0"/>
          <w:numId w:val="70"/>
        </w:numPr>
        <w:spacing w:after="0" w:line="360" w:lineRule="auto"/>
        <w:contextualSpacing/>
        <w:jc w:val="both"/>
        <w:rPr>
          <w:rFonts w:ascii="Arial" w:eastAsia="Times New Roman" w:hAnsi="Arial" w:cs="Arial"/>
          <w:sz w:val="24"/>
          <w:szCs w:val="24"/>
          <w:u w:val="single"/>
          <w:lang w:val="es-ES_tradnl" w:eastAsia="es-ES_tradnl"/>
        </w:rPr>
      </w:pPr>
      <w:r w:rsidRPr="00E42E9F">
        <w:rPr>
          <w:rFonts w:ascii="Arial" w:eastAsia="Times New Roman" w:hAnsi="Arial" w:cs="Arial"/>
          <w:sz w:val="24"/>
          <w:szCs w:val="24"/>
          <w:u w:val="single"/>
          <w:lang w:val="es-ES_tradnl" w:eastAsia="es-ES_tradnl"/>
        </w:rPr>
        <w:t>Centro de costos Comité Cantonal de la Persona Joven</w:t>
      </w:r>
      <w:r w:rsidRPr="00E42E9F">
        <w:rPr>
          <w:rFonts w:ascii="Arial" w:eastAsia="Times New Roman" w:hAnsi="Arial" w:cs="Arial"/>
          <w:sz w:val="24"/>
          <w:szCs w:val="24"/>
          <w:lang w:val="es-ES_tradnl" w:eastAsia="es-ES_tradnl"/>
        </w:rPr>
        <w:t xml:space="preserve">: Se aumenta ¢.3.630.000, 00 (tres millones seiscientos treinta mil colones exactos), en las siguientes sub partidas: </w:t>
      </w:r>
    </w:p>
    <w:p w:rsidR="00E42E9F" w:rsidRPr="00E42E9F" w:rsidRDefault="00E42E9F" w:rsidP="00E42E9F">
      <w:pPr>
        <w:spacing w:after="0" w:line="360" w:lineRule="auto"/>
        <w:ind w:left="720"/>
        <w:contextualSpacing/>
        <w:jc w:val="center"/>
        <w:rPr>
          <w:rFonts w:ascii="Arial" w:eastAsia="Times New Roman" w:hAnsi="Arial" w:cs="Arial"/>
          <w:sz w:val="24"/>
          <w:szCs w:val="24"/>
          <w:u w:val="single"/>
          <w:lang w:val="es-ES_tradnl" w:eastAsia="es-ES_tradnl"/>
        </w:rPr>
      </w:pPr>
      <w:r w:rsidRPr="00E42E9F">
        <w:rPr>
          <w:rFonts w:ascii="Times New Roman" w:eastAsia="Times New Roman" w:hAnsi="Times New Roman" w:cs="Times New Roman"/>
          <w:noProof/>
          <w:sz w:val="24"/>
          <w:szCs w:val="24"/>
          <w:lang w:eastAsia="es-CR"/>
        </w:rPr>
        <w:drawing>
          <wp:inline distT="0" distB="0" distL="0" distR="0" wp14:anchorId="4A1A704D" wp14:editId="73530F50">
            <wp:extent cx="5067300" cy="1343025"/>
            <wp:effectExtent l="0" t="0" r="0" b="9525"/>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1343025"/>
                    </a:xfrm>
                    <a:prstGeom prst="rect">
                      <a:avLst/>
                    </a:prstGeom>
                    <a:noFill/>
                    <a:ln>
                      <a:noFill/>
                    </a:ln>
                  </pic:spPr>
                </pic:pic>
              </a:graphicData>
            </a:graphic>
          </wp:inline>
        </w:drawing>
      </w:r>
    </w:p>
    <w:p w:rsidR="00E42E9F" w:rsidRPr="00E42E9F" w:rsidRDefault="00E42E9F" w:rsidP="00E42E9F">
      <w:pPr>
        <w:numPr>
          <w:ilvl w:val="0"/>
          <w:numId w:val="71"/>
        </w:numPr>
        <w:spacing w:after="0" w:line="360" w:lineRule="auto"/>
        <w:contextualSpacing/>
        <w:jc w:val="both"/>
        <w:rPr>
          <w:rFonts w:ascii="Arial" w:eastAsia="Times New Roman" w:hAnsi="Arial" w:cs="Arial"/>
          <w:sz w:val="24"/>
          <w:szCs w:val="24"/>
          <w:lang w:val="es-ES_tradnl" w:eastAsia="es-ES_tradnl"/>
        </w:rPr>
      </w:pPr>
      <w:r w:rsidRPr="00E42E9F">
        <w:rPr>
          <w:rFonts w:ascii="Arial" w:eastAsia="Times New Roman" w:hAnsi="Arial" w:cs="Arial"/>
          <w:sz w:val="24"/>
          <w:szCs w:val="24"/>
          <w:u w:val="single"/>
          <w:lang w:val="es-ES_tradnl" w:eastAsia="es-ES_tradnl"/>
        </w:rPr>
        <w:t>Centro de costos Centro Cultural</w:t>
      </w:r>
      <w:r w:rsidRPr="00E42E9F">
        <w:rPr>
          <w:rFonts w:ascii="Arial" w:eastAsia="Times New Roman" w:hAnsi="Arial" w:cs="Arial"/>
          <w:sz w:val="24"/>
          <w:szCs w:val="24"/>
          <w:lang w:val="es-ES_tradnl" w:eastAsia="es-ES_tradnl"/>
        </w:rPr>
        <w:t xml:space="preserve">: Se aumenta ¢ 700.000,00 (setecientos mil colones exactos), en las siguientes sub partidas: </w:t>
      </w:r>
    </w:p>
    <w:p w:rsidR="00E42E9F" w:rsidRPr="00E42E9F" w:rsidRDefault="00E42E9F" w:rsidP="00E42E9F">
      <w:pPr>
        <w:spacing w:after="0" w:line="360" w:lineRule="auto"/>
        <w:ind w:left="720"/>
        <w:contextualSpacing/>
        <w:jc w:val="both"/>
        <w:rPr>
          <w:rFonts w:ascii="Arial" w:eastAsia="Times New Roman" w:hAnsi="Arial" w:cs="Arial"/>
          <w:sz w:val="24"/>
          <w:szCs w:val="24"/>
          <w:lang w:val="es-ES_tradnl" w:eastAsia="es-ES_tradnl"/>
        </w:rPr>
      </w:pPr>
      <w:r w:rsidRPr="00E42E9F">
        <w:rPr>
          <w:rFonts w:ascii="Times New Roman" w:eastAsia="Times New Roman" w:hAnsi="Times New Roman" w:cs="Times New Roman"/>
          <w:noProof/>
          <w:sz w:val="24"/>
          <w:szCs w:val="24"/>
          <w:lang w:eastAsia="es-CR"/>
        </w:rPr>
        <w:drawing>
          <wp:inline distT="0" distB="0" distL="0" distR="0" wp14:anchorId="547F6BFE" wp14:editId="375ED9E6">
            <wp:extent cx="5067300" cy="962025"/>
            <wp:effectExtent l="0" t="0" r="0" b="9525"/>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7300" cy="962025"/>
                    </a:xfrm>
                    <a:prstGeom prst="rect">
                      <a:avLst/>
                    </a:prstGeom>
                    <a:noFill/>
                    <a:ln>
                      <a:noFill/>
                    </a:ln>
                  </pic:spPr>
                </pic:pic>
              </a:graphicData>
            </a:graphic>
          </wp:inline>
        </w:drawing>
      </w:r>
    </w:p>
    <w:p w:rsidR="00E42E9F" w:rsidRPr="00E42E9F" w:rsidRDefault="00E42E9F" w:rsidP="00E42E9F">
      <w:pPr>
        <w:numPr>
          <w:ilvl w:val="0"/>
          <w:numId w:val="71"/>
        </w:numPr>
        <w:spacing w:after="0" w:line="360" w:lineRule="auto"/>
        <w:contextualSpacing/>
        <w:jc w:val="both"/>
        <w:rPr>
          <w:rFonts w:ascii="Arial" w:eastAsia="Times New Roman" w:hAnsi="Arial" w:cs="Arial"/>
          <w:sz w:val="24"/>
          <w:szCs w:val="24"/>
          <w:lang w:val="es-ES_tradnl" w:eastAsia="es-ES_tradnl"/>
        </w:rPr>
      </w:pPr>
      <w:r w:rsidRPr="00E42E9F">
        <w:rPr>
          <w:rFonts w:ascii="Arial" w:eastAsia="Times New Roman" w:hAnsi="Arial" w:cs="Arial"/>
          <w:sz w:val="24"/>
          <w:szCs w:val="24"/>
          <w:u w:val="single"/>
          <w:lang w:val="es-ES_tradnl" w:eastAsia="es-ES_tradnl"/>
        </w:rPr>
        <w:lastRenderedPageBreak/>
        <w:t>Centro de costos Seguridad y Vigilancia en la Comunidad:</w:t>
      </w:r>
      <w:r w:rsidRPr="00E42E9F">
        <w:rPr>
          <w:rFonts w:ascii="Arial" w:eastAsia="Times New Roman" w:hAnsi="Arial" w:cs="Arial"/>
          <w:sz w:val="24"/>
          <w:szCs w:val="24"/>
          <w:lang w:val="es-ES_tradnl" w:eastAsia="es-ES_tradnl"/>
        </w:rPr>
        <w:t xml:space="preserve"> Se aumenta ¢800.000 (ochocientos mil colones), para aumentar la siguiente sub partida: </w:t>
      </w:r>
    </w:p>
    <w:p w:rsidR="00E42E9F" w:rsidRPr="00E42E9F" w:rsidRDefault="00E42E9F" w:rsidP="00E42E9F">
      <w:pPr>
        <w:spacing w:after="0" w:line="360" w:lineRule="auto"/>
        <w:ind w:left="720"/>
        <w:contextualSpacing/>
        <w:jc w:val="both"/>
        <w:rPr>
          <w:rFonts w:ascii="Arial" w:eastAsia="Times New Roman" w:hAnsi="Arial" w:cs="Arial"/>
          <w:sz w:val="24"/>
          <w:szCs w:val="24"/>
          <w:lang w:val="es-ES_tradnl" w:eastAsia="es-ES_tradnl"/>
        </w:rPr>
      </w:pPr>
      <w:r w:rsidRPr="00E42E9F">
        <w:rPr>
          <w:rFonts w:ascii="Times New Roman" w:eastAsia="Times New Roman" w:hAnsi="Times New Roman" w:cs="Times New Roman"/>
          <w:noProof/>
          <w:sz w:val="24"/>
          <w:szCs w:val="24"/>
          <w:lang w:eastAsia="es-CR"/>
        </w:rPr>
        <w:drawing>
          <wp:inline distT="0" distB="0" distL="0" distR="0" wp14:anchorId="4CDA123D" wp14:editId="64FA8526">
            <wp:extent cx="5067300" cy="1343025"/>
            <wp:effectExtent l="0" t="0" r="0" b="9525"/>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7300" cy="1343025"/>
                    </a:xfrm>
                    <a:prstGeom prst="rect">
                      <a:avLst/>
                    </a:prstGeom>
                    <a:noFill/>
                    <a:ln>
                      <a:noFill/>
                    </a:ln>
                  </pic:spPr>
                </pic:pic>
              </a:graphicData>
            </a:graphic>
          </wp:inline>
        </w:drawing>
      </w:r>
    </w:p>
    <w:p w:rsidR="00E42E9F" w:rsidRPr="00E42E9F" w:rsidRDefault="00E42E9F" w:rsidP="00E42E9F">
      <w:pPr>
        <w:numPr>
          <w:ilvl w:val="0"/>
          <w:numId w:val="71"/>
        </w:numPr>
        <w:spacing w:after="0" w:line="360" w:lineRule="auto"/>
        <w:contextualSpacing/>
        <w:jc w:val="both"/>
        <w:rPr>
          <w:rFonts w:ascii="Arial" w:eastAsia="Times New Roman" w:hAnsi="Arial" w:cs="Arial"/>
          <w:sz w:val="24"/>
          <w:szCs w:val="24"/>
          <w:lang w:val="es-ES_tradnl" w:eastAsia="es-ES_tradnl"/>
        </w:rPr>
      </w:pPr>
      <w:r w:rsidRPr="00E42E9F">
        <w:rPr>
          <w:rFonts w:ascii="Arial" w:eastAsia="Times New Roman" w:hAnsi="Arial" w:cs="Arial"/>
          <w:sz w:val="24"/>
          <w:szCs w:val="24"/>
          <w:u w:val="single"/>
          <w:lang w:val="es-ES_tradnl" w:eastAsia="es-ES_tradnl"/>
        </w:rPr>
        <w:t>Centro de costos Aportes en especies, servicios y proyectos</w:t>
      </w:r>
      <w:r w:rsidRPr="00E42E9F">
        <w:rPr>
          <w:rFonts w:ascii="Arial" w:eastAsia="Times New Roman" w:hAnsi="Arial" w:cs="Arial"/>
          <w:sz w:val="24"/>
          <w:szCs w:val="24"/>
          <w:lang w:val="es-ES_tradnl" w:eastAsia="es-ES_tradnl"/>
        </w:rPr>
        <w:t xml:space="preserve">: Se aumenta ¢150.000,00 (ciento cincuenta mil colones), en la siguiente sub partida: </w:t>
      </w:r>
    </w:p>
    <w:p w:rsidR="00E42E9F" w:rsidRPr="00E42E9F" w:rsidRDefault="00E42E9F" w:rsidP="00E42E9F">
      <w:pPr>
        <w:spacing w:after="0" w:line="360" w:lineRule="auto"/>
        <w:ind w:left="720"/>
        <w:contextualSpacing/>
        <w:jc w:val="both"/>
        <w:rPr>
          <w:rFonts w:ascii="Arial" w:eastAsia="Times New Roman" w:hAnsi="Arial" w:cs="Arial"/>
          <w:sz w:val="24"/>
          <w:szCs w:val="24"/>
          <w:lang w:val="es-ES_tradnl" w:eastAsia="es-ES_tradnl"/>
        </w:rPr>
      </w:pPr>
      <w:r w:rsidRPr="00E42E9F">
        <w:rPr>
          <w:rFonts w:ascii="Times New Roman" w:eastAsia="Times New Roman" w:hAnsi="Times New Roman" w:cs="Times New Roman"/>
          <w:noProof/>
          <w:sz w:val="24"/>
          <w:szCs w:val="24"/>
          <w:lang w:eastAsia="es-CR"/>
        </w:rPr>
        <w:drawing>
          <wp:inline distT="0" distB="0" distL="0" distR="0" wp14:anchorId="79D2FE95" wp14:editId="2E7D9D08">
            <wp:extent cx="5067300" cy="771525"/>
            <wp:effectExtent l="0" t="0" r="0" b="9525"/>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7300" cy="771525"/>
                    </a:xfrm>
                    <a:prstGeom prst="rect">
                      <a:avLst/>
                    </a:prstGeom>
                    <a:noFill/>
                    <a:ln>
                      <a:noFill/>
                    </a:ln>
                  </pic:spPr>
                </pic:pic>
              </a:graphicData>
            </a:graphic>
          </wp:inline>
        </w:drawing>
      </w:r>
    </w:p>
    <w:p w:rsidR="00E42E9F" w:rsidRPr="00E42E9F" w:rsidRDefault="00E42E9F" w:rsidP="00E42E9F">
      <w:pPr>
        <w:pStyle w:val="Sinespaciado"/>
        <w:rPr>
          <w:lang w:val="es-ES_tradnl" w:eastAsia="es-ES_tradnl"/>
        </w:rPr>
      </w:pPr>
    </w:p>
    <w:p w:rsidR="00E42E9F" w:rsidRPr="0013032E" w:rsidRDefault="00E42E9F" w:rsidP="0013032E">
      <w:pPr>
        <w:numPr>
          <w:ilvl w:val="0"/>
          <w:numId w:val="71"/>
        </w:numPr>
        <w:spacing w:after="0" w:line="360" w:lineRule="auto"/>
        <w:contextualSpacing/>
        <w:jc w:val="both"/>
        <w:rPr>
          <w:rFonts w:ascii="Arial" w:eastAsia="Times New Roman" w:hAnsi="Arial" w:cs="Arial"/>
          <w:sz w:val="24"/>
          <w:szCs w:val="24"/>
          <w:lang w:val="es-ES_tradnl" w:eastAsia="es-ES_tradnl"/>
        </w:rPr>
      </w:pPr>
      <w:r w:rsidRPr="00E42E9F">
        <w:rPr>
          <w:rFonts w:ascii="Arial" w:eastAsia="Times New Roman" w:hAnsi="Arial" w:cs="Arial"/>
          <w:sz w:val="24"/>
          <w:szCs w:val="24"/>
          <w:lang w:val="es-ES_tradnl" w:eastAsia="es-ES_tradnl"/>
        </w:rPr>
        <w:t xml:space="preserve">Acta N° 04-19 de la reunión celebrada el día 12 de julio del 2019, donde se analizó el tema. </w:t>
      </w:r>
    </w:p>
    <w:p w:rsidR="00E42E9F" w:rsidRPr="00E42E9F" w:rsidRDefault="00E42E9F" w:rsidP="00E42E9F">
      <w:pPr>
        <w:spacing w:after="0" w:line="360" w:lineRule="auto"/>
        <w:ind w:left="720"/>
        <w:contextualSpacing/>
        <w:jc w:val="center"/>
        <w:rPr>
          <w:rFonts w:ascii="Arial" w:eastAsia="Times New Roman" w:hAnsi="Arial" w:cs="Arial"/>
          <w:b/>
          <w:sz w:val="24"/>
          <w:szCs w:val="24"/>
          <w:lang w:val="es-ES_tradnl" w:eastAsia="es-ES_tradnl"/>
        </w:rPr>
      </w:pPr>
      <w:r w:rsidRPr="00E42E9F">
        <w:rPr>
          <w:rFonts w:ascii="Arial" w:eastAsia="Times New Roman" w:hAnsi="Arial" w:cs="Arial"/>
          <w:b/>
          <w:sz w:val="24"/>
          <w:szCs w:val="24"/>
          <w:lang w:val="es-ES_tradnl" w:eastAsia="es-ES_tradnl"/>
        </w:rPr>
        <w:t>RECOMENDACIONES</w:t>
      </w:r>
    </w:p>
    <w:p w:rsidR="00E42E9F" w:rsidRPr="00E42E9F" w:rsidRDefault="00E42E9F" w:rsidP="00E42E9F">
      <w:pPr>
        <w:spacing w:after="0" w:line="240" w:lineRule="auto"/>
        <w:rPr>
          <w:rFonts w:ascii="Times New Roman" w:eastAsia="Times New Roman" w:hAnsi="Times New Roman" w:cs="Times New Roman"/>
          <w:sz w:val="24"/>
          <w:szCs w:val="24"/>
          <w:lang w:val="es-ES_tradnl" w:eastAsia="es-ES_tradnl"/>
        </w:rPr>
      </w:pPr>
    </w:p>
    <w:p w:rsidR="00E42E9F" w:rsidRPr="00E42E9F" w:rsidRDefault="00E42E9F" w:rsidP="00E42E9F">
      <w:pPr>
        <w:spacing w:line="360" w:lineRule="auto"/>
        <w:jc w:val="both"/>
        <w:rPr>
          <w:rFonts w:ascii="Arial" w:hAnsi="Arial" w:cs="Arial"/>
          <w:sz w:val="24"/>
          <w:szCs w:val="24"/>
        </w:rPr>
      </w:pPr>
      <w:r w:rsidRPr="00E42E9F">
        <w:rPr>
          <w:rFonts w:ascii="Arial" w:hAnsi="Arial" w:cs="Arial"/>
          <w:sz w:val="24"/>
          <w:szCs w:val="24"/>
        </w:rPr>
        <w:t xml:space="preserve">Se le recomienda al honorable Concejo Municipal: </w:t>
      </w:r>
    </w:p>
    <w:p w:rsidR="00E42E9F" w:rsidRPr="00E42E9F" w:rsidRDefault="00E42E9F" w:rsidP="00E42E9F">
      <w:pPr>
        <w:spacing w:line="360" w:lineRule="auto"/>
        <w:jc w:val="both"/>
        <w:rPr>
          <w:rFonts w:ascii="Arial" w:hAnsi="Arial" w:cs="Arial"/>
          <w:sz w:val="24"/>
          <w:szCs w:val="24"/>
        </w:rPr>
      </w:pPr>
      <w:r w:rsidRPr="00E42E9F">
        <w:rPr>
          <w:rFonts w:ascii="Arial" w:hAnsi="Arial" w:cs="Arial"/>
          <w:sz w:val="24"/>
          <w:szCs w:val="24"/>
        </w:rPr>
        <w:t xml:space="preserve">Aprobar en su totalidad la modificación al presupuesto N° 07-2019 por un monto de ¢7.980.000.00 (siete millones novecientos ochenta mil colones exactos). </w:t>
      </w:r>
    </w:p>
    <w:p w:rsidR="00E42E9F" w:rsidRPr="00E42E9F" w:rsidRDefault="00E42E9F" w:rsidP="00E42E9F">
      <w:pPr>
        <w:spacing w:line="360" w:lineRule="auto"/>
        <w:jc w:val="both"/>
        <w:rPr>
          <w:rFonts w:ascii="Arial" w:eastAsia="Calibri" w:hAnsi="Arial" w:cs="Arial"/>
          <w:sz w:val="24"/>
          <w:szCs w:val="24"/>
        </w:rPr>
      </w:pPr>
      <w:r w:rsidRPr="00E42E9F">
        <w:rPr>
          <w:rFonts w:ascii="Arial" w:eastAsia="Calibri" w:hAnsi="Arial" w:cs="Arial"/>
          <w:sz w:val="24"/>
          <w:szCs w:val="24"/>
        </w:rPr>
        <w:t xml:space="preserve">Firma de los miembros de la Comisión de Hacienda y Presupuesto: </w:t>
      </w:r>
    </w:p>
    <w:p w:rsidR="00E42E9F" w:rsidRPr="00E42E9F" w:rsidRDefault="00E42E9F" w:rsidP="00E42E9F">
      <w:pPr>
        <w:spacing w:line="360" w:lineRule="auto"/>
        <w:jc w:val="both"/>
        <w:rPr>
          <w:rFonts w:ascii="Arial" w:eastAsia="Calibri" w:hAnsi="Arial" w:cs="Arial"/>
          <w:sz w:val="24"/>
          <w:szCs w:val="24"/>
        </w:rPr>
      </w:pPr>
      <w:r w:rsidRPr="00E42E9F">
        <w:rPr>
          <w:rFonts w:ascii="Arial" w:eastAsia="Calibri" w:hAnsi="Arial" w:cs="Arial"/>
          <w:noProof/>
          <w:sz w:val="24"/>
          <w:szCs w:val="24"/>
          <w:lang w:eastAsia="es-CR"/>
        </w:rPr>
        <mc:AlternateContent>
          <mc:Choice Requires="wps">
            <w:drawing>
              <wp:anchor distT="0" distB="0" distL="114300" distR="114300" simplePos="0" relativeHeight="251669504" behindDoc="0" locked="0" layoutInCell="1" allowOverlap="1" wp14:anchorId="23FDFBF9" wp14:editId="61B83E8C">
                <wp:simplePos x="0" y="0"/>
                <wp:positionH relativeFrom="column">
                  <wp:posOffset>3276600</wp:posOffset>
                </wp:positionH>
                <wp:positionV relativeFrom="paragraph">
                  <wp:posOffset>219075</wp:posOffset>
                </wp:positionV>
                <wp:extent cx="2219325" cy="9525"/>
                <wp:effectExtent l="0" t="0" r="28575" b="28575"/>
                <wp:wrapNone/>
                <wp:docPr id="96" name="Conector recto 96"/>
                <wp:cNvGraphicFramePr/>
                <a:graphic xmlns:a="http://schemas.openxmlformats.org/drawingml/2006/main">
                  <a:graphicData uri="http://schemas.microsoft.com/office/word/2010/wordprocessingShape">
                    <wps:wsp>
                      <wps:cNvCnPr/>
                      <wps:spPr>
                        <a:xfrm flipV="1">
                          <a:off x="0" y="0"/>
                          <a:ext cx="22193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2B863A2" id="Conector recto 96"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258pt,17.25pt" to="432.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" strokecolor="windowText" strokeweight=".5pt">
                <v:stroke joinstyle="miter"/>
              </v:line>
            </w:pict>
          </mc:Fallback>
        </mc:AlternateContent>
      </w:r>
      <w:r w:rsidRPr="00E42E9F">
        <w:rPr>
          <w:rFonts w:ascii="Arial" w:eastAsia="Calibri" w:hAnsi="Arial" w:cs="Arial"/>
          <w:noProof/>
          <w:sz w:val="24"/>
          <w:szCs w:val="24"/>
          <w:lang w:eastAsia="es-CR"/>
        </w:rPr>
        <mc:AlternateContent>
          <mc:Choice Requires="wps">
            <w:drawing>
              <wp:anchor distT="0" distB="0" distL="114300" distR="114300" simplePos="0" relativeHeight="251668480" behindDoc="0" locked="0" layoutInCell="1" allowOverlap="1" wp14:anchorId="74445873" wp14:editId="7D021A93">
                <wp:simplePos x="0" y="0"/>
                <wp:positionH relativeFrom="column">
                  <wp:posOffset>-99061</wp:posOffset>
                </wp:positionH>
                <wp:positionV relativeFrom="paragraph">
                  <wp:posOffset>234950</wp:posOffset>
                </wp:positionV>
                <wp:extent cx="2219325" cy="9525"/>
                <wp:effectExtent l="0" t="0" r="28575" b="28575"/>
                <wp:wrapNone/>
                <wp:docPr id="97" name="Conector recto 97"/>
                <wp:cNvGraphicFramePr/>
                <a:graphic xmlns:a="http://schemas.openxmlformats.org/drawingml/2006/main">
                  <a:graphicData uri="http://schemas.microsoft.com/office/word/2010/wordprocessingShape">
                    <wps:wsp>
                      <wps:cNvCnPr/>
                      <wps:spPr>
                        <a:xfrm flipV="1">
                          <a:off x="0" y="0"/>
                          <a:ext cx="22193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CF86F64" id="Conector recto 9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7.8pt,18.5pt" to="166.9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" strokecolor="windowText" strokeweight=".5pt">
                <v:stroke joinstyle="miter"/>
              </v:line>
            </w:pict>
          </mc:Fallback>
        </mc:AlternateContent>
      </w:r>
    </w:p>
    <w:p w:rsidR="00E42E9F" w:rsidRPr="00E42E9F" w:rsidRDefault="00E42E9F" w:rsidP="00E42E9F">
      <w:pPr>
        <w:spacing w:line="360" w:lineRule="auto"/>
        <w:jc w:val="both"/>
        <w:rPr>
          <w:rFonts w:ascii="Arial" w:eastAsia="Calibri" w:hAnsi="Arial" w:cs="Arial"/>
          <w:sz w:val="24"/>
          <w:szCs w:val="24"/>
        </w:rPr>
      </w:pPr>
      <w:r w:rsidRPr="00E42E9F">
        <w:rPr>
          <w:rFonts w:ascii="Arial" w:eastAsia="Calibri" w:hAnsi="Arial" w:cs="Arial"/>
          <w:sz w:val="24"/>
          <w:szCs w:val="24"/>
        </w:rPr>
        <w:t xml:space="preserve">Sr. Julio Benavides Espinoza                                Sr. José Fernando Méndez Vindas  </w:t>
      </w:r>
    </w:p>
    <w:p w:rsidR="00E42E9F" w:rsidRPr="00E42E9F" w:rsidRDefault="00E42E9F" w:rsidP="00E42E9F">
      <w:pPr>
        <w:spacing w:line="360" w:lineRule="auto"/>
        <w:jc w:val="both"/>
        <w:rPr>
          <w:rFonts w:ascii="Arial" w:eastAsia="Calibri" w:hAnsi="Arial" w:cs="Arial"/>
          <w:sz w:val="24"/>
          <w:szCs w:val="24"/>
        </w:rPr>
      </w:pPr>
      <w:r w:rsidRPr="00E42E9F">
        <w:rPr>
          <w:rFonts w:ascii="Arial" w:eastAsia="Calibri" w:hAnsi="Arial" w:cs="Arial"/>
          <w:sz w:val="24"/>
          <w:szCs w:val="24"/>
        </w:rPr>
        <w:t xml:space="preserve">       Regidor Propietario                                                   Regidor Propietario </w:t>
      </w:r>
    </w:p>
    <w:p w:rsidR="00E42E9F" w:rsidRPr="00E42E9F" w:rsidRDefault="00E42E9F" w:rsidP="00E42E9F">
      <w:pPr>
        <w:spacing w:line="360" w:lineRule="auto"/>
        <w:jc w:val="both"/>
        <w:rPr>
          <w:rFonts w:ascii="Arial" w:eastAsia="Calibri" w:hAnsi="Arial" w:cs="Arial"/>
          <w:sz w:val="24"/>
          <w:szCs w:val="24"/>
        </w:rPr>
      </w:pPr>
      <w:r w:rsidRPr="00E42E9F">
        <w:rPr>
          <w:rFonts w:ascii="Arial" w:eastAsia="Calibri" w:hAnsi="Arial" w:cs="Arial"/>
          <w:noProof/>
          <w:sz w:val="24"/>
          <w:szCs w:val="24"/>
          <w:lang w:eastAsia="es-CR"/>
        </w:rPr>
        <mc:AlternateContent>
          <mc:Choice Requires="wps">
            <w:drawing>
              <wp:anchor distT="0" distB="0" distL="114300" distR="114300" simplePos="0" relativeHeight="251670528" behindDoc="0" locked="0" layoutInCell="1" allowOverlap="1" wp14:anchorId="54C281B2" wp14:editId="44F67317">
                <wp:simplePos x="0" y="0"/>
                <wp:positionH relativeFrom="column">
                  <wp:posOffset>1666875</wp:posOffset>
                </wp:positionH>
                <wp:positionV relativeFrom="paragraph">
                  <wp:posOffset>237490</wp:posOffset>
                </wp:positionV>
                <wp:extent cx="2219325" cy="9525"/>
                <wp:effectExtent l="0" t="0" r="28575" b="28575"/>
                <wp:wrapNone/>
                <wp:docPr id="98" name="Conector recto 98"/>
                <wp:cNvGraphicFramePr/>
                <a:graphic xmlns:a="http://schemas.openxmlformats.org/drawingml/2006/main">
                  <a:graphicData uri="http://schemas.microsoft.com/office/word/2010/wordprocessingShape">
                    <wps:wsp>
                      <wps:cNvCnPr/>
                      <wps:spPr>
                        <a:xfrm flipV="1">
                          <a:off x="0" y="0"/>
                          <a:ext cx="22193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FB84409" id="Conector recto 98"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31.25pt,18.7pt" to="30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" strokecolor="windowText" strokeweight=".5pt">
                <v:stroke joinstyle="miter"/>
              </v:line>
            </w:pict>
          </mc:Fallback>
        </mc:AlternateContent>
      </w:r>
    </w:p>
    <w:p w:rsidR="00E42E9F" w:rsidRPr="00E42E9F" w:rsidRDefault="00E42E9F" w:rsidP="00E42E9F">
      <w:pPr>
        <w:spacing w:line="360" w:lineRule="auto"/>
        <w:jc w:val="center"/>
        <w:rPr>
          <w:rFonts w:ascii="Arial" w:eastAsia="Calibri" w:hAnsi="Arial" w:cs="Arial"/>
          <w:sz w:val="24"/>
          <w:szCs w:val="24"/>
        </w:rPr>
      </w:pPr>
      <w:r w:rsidRPr="00E42E9F">
        <w:rPr>
          <w:rFonts w:ascii="Arial" w:eastAsia="Calibri" w:hAnsi="Arial" w:cs="Arial"/>
          <w:sz w:val="24"/>
          <w:szCs w:val="24"/>
        </w:rPr>
        <w:t>Sra. Damaris Gamboa Hernández</w:t>
      </w:r>
    </w:p>
    <w:p w:rsidR="00E42E9F" w:rsidRPr="00E42E9F" w:rsidRDefault="00E42E9F" w:rsidP="00E42E9F">
      <w:pPr>
        <w:spacing w:line="360" w:lineRule="auto"/>
        <w:jc w:val="center"/>
        <w:rPr>
          <w:rFonts w:ascii="Arial" w:eastAsia="Calibri" w:hAnsi="Arial" w:cs="Arial"/>
          <w:sz w:val="24"/>
          <w:szCs w:val="24"/>
        </w:rPr>
      </w:pPr>
      <w:r w:rsidRPr="00E42E9F">
        <w:rPr>
          <w:rFonts w:ascii="Arial" w:eastAsia="Calibri" w:hAnsi="Arial" w:cs="Arial"/>
          <w:sz w:val="24"/>
          <w:szCs w:val="24"/>
        </w:rPr>
        <w:t>Regidora Propietaria</w:t>
      </w:r>
    </w:p>
    <w:p w:rsidR="00E42E9F" w:rsidRPr="00E42E9F" w:rsidRDefault="00E42E9F" w:rsidP="00E42E9F">
      <w:pPr>
        <w:spacing w:line="360" w:lineRule="auto"/>
        <w:jc w:val="both"/>
        <w:rPr>
          <w:rFonts w:ascii="Arial" w:eastAsia="Calibri" w:hAnsi="Arial" w:cs="Arial"/>
          <w:sz w:val="24"/>
          <w:szCs w:val="24"/>
        </w:rPr>
      </w:pPr>
      <w:r w:rsidRPr="00E42E9F">
        <w:rPr>
          <w:rFonts w:ascii="Arial" w:eastAsia="Calibri" w:hAnsi="Arial" w:cs="Arial"/>
          <w:sz w:val="24"/>
          <w:szCs w:val="24"/>
        </w:rPr>
        <w:lastRenderedPageBreak/>
        <w:t>_______________________________UL_______________________________</w:t>
      </w:r>
    </w:p>
    <w:p w:rsidR="00E42E9F" w:rsidRPr="00E42E9F" w:rsidRDefault="00E42E9F" w:rsidP="00E42E9F">
      <w:pPr>
        <w:spacing w:after="0" w:line="240" w:lineRule="auto"/>
        <w:ind w:left="-142"/>
        <w:jc w:val="both"/>
        <w:rPr>
          <w:rFonts w:ascii="Arial" w:eastAsia="Calibri" w:hAnsi="Arial" w:cs="Arial"/>
          <w:b/>
          <w:sz w:val="24"/>
          <w:szCs w:val="24"/>
        </w:rPr>
      </w:pPr>
      <w:r w:rsidRPr="00E42E9F">
        <w:rPr>
          <w:rFonts w:ascii="Arial" w:eastAsia="Calibri" w:hAnsi="Arial" w:cs="Arial"/>
          <w:b/>
          <w:sz w:val="24"/>
          <w:szCs w:val="24"/>
        </w:rPr>
        <w:t>ESTE CONCEJO MUNICIPAL ACUERDA</w:t>
      </w:r>
    </w:p>
    <w:p w:rsidR="00E42E9F" w:rsidRPr="00E42E9F" w:rsidRDefault="00E42E9F" w:rsidP="00E42E9F">
      <w:pPr>
        <w:spacing w:after="0" w:line="240" w:lineRule="auto"/>
        <w:jc w:val="both"/>
        <w:rPr>
          <w:rFonts w:ascii="Arial" w:eastAsia="Calibri" w:hAnsi="Arial" w:cs="Arial"/>
          <w:sz w:val="24"/>
          <w:szCs w:val="24"/>
        </w:rPr>
      </w:pPr>
    </w:p>
    <w:p w:rsidR="00E42E9F" w:rsidRPr="00E42E9F" w:rsidRDefault="00E42E9F" w:rsidP="00E42E9F">
      <w:pPr>
        <w:spacing w:after="0" w:line="240" w:lineRule="auto"/>
        <w:ind w:left="-142"/>
        <w:jc w:val="both"/>
        <w:rPr>
          <w:rFonts w:ascii="Arial" w:eastAsia="Calibri" w:hAnsi="Arial" w:cs="Arial"/>
          <w:sz w:val="24"/>
          <w:szCs w:val="24"/>
        </w:rPr>
      </w:pPr>
      <w:r w:rsidRPr="00E42E9F">
        <w:rPr>
          <w:rFonts w:ascii="Arial" w:eastAsia="Calibri" w:hAnsi="Arial" w:cs="Arial"/>
          <w:sz w:val="24"/>
          <w:szCs w:val="24"/>
        </w:rPr>
        <w:t xml:space="preserve">Avalar dicho dictamen y aprobar </w:t>
      </w:r>
      <w:r w:rsidRPr="00E42E9F">
        <w:rPr>
          <w:rFonts w:ascii="Arial" w:hAnsi="Arial" w:cs="Arial"/>
          <w:sz w:val="24"/>
          <w:szCs w:val="24"/>
        </w:rPr>
        <w:t>en su totalidad la modificación al presupuesto N° 07-2019 por un monto de ¢7.980.000.00 (siete millones novecientos ochenta mil colones exactos).</w:t>
      </w:r>
    </w:p>
    <w:p w:rsidR="00E42E9F" w:rsidRPr="00E42E9F" w:rsidRDefault="00E42E9F" w:rsidP="00E42E9F">
      <w:pPr>
        <w:spacing w:after="0" w:line="240" w:lineRule="auto"/>
        <w:ind w:left="-142"/>
        <w:jc w:val="both"/>
        <w:rPr>
          <w:rFonts w:ascii="Arial" w:eastAsia="Calibri" w:hAnsi="Arial" w:cs="Arial"/>
          <w:b/>
          <w:sz w:val="24"/>
          <w:szCs w:val="24"/>
        </w:rPr>
      </w:pPr>
    </w:p>
    <w:p w:rsidR="00E42E9F" w:rsidRPr="00E42E9F" w:rsidRDefault="00E42E9F" w:rsidP="00E42E9F">
      <w:pPr>
        <w:spacing w:after="0" w:line="240" w:lineRule="auto"/>
        <w:ind w:left="-142"/>
        <w:jc w:val="both"/>
        <w:rPr>
          <w:rFonts w:ascii="Arial" w:eastAsia="Calibri" w:hAnsi="Arial" w:cs="Arial"/>
          <w:sz w:val="24"/>
          <w:szCs w:val="24"/>
        </w:rPr>
      </w:pPr>
      <w:r w:rsidRPr="00E42E9F">
        <w:rPr>
          <w:rFonts w:ascii="Arial" w:eastAsia="Calibri" w:hAnsi="Arial" w:cs="Arial"/>
          <w:b/>
        </w:rPr>
        <w:t>ACUERDO UNÁNIME Y DECLARADO DEFINITIVAMENTE APROBADO N° 409-19</w:t>
      </w:r>
    </w:p>
    <w:p w:rsidR="00E42E9F" w:rsidRPr="00E42E9F" w:rsidRDefault="00E42E9F" w:rsidP="00E42E9F">
      <w:pPr>
        <w:suppressLineNumbers/>
        <w:spacing w:after="0" w:line="240" w:lineRule="auto"/>
        <w:rPr>
          <w:rFonts w:ascii="Calibri" w:eastAsia="Calibri" w:hAnsi="Calibri" w:cs="Times New Roman"/>
        </w:rPr>
      </w:pPr>
    </w:p>
    <w:p w:rsidR="00E42E9F" w:rsidRPr="00E42E9F" w:rsidRDefault="00E42E9F" w:rsidP="00E42E9F">
      <w:pPr>
        <w:spacing w:after="0" w:line="240" w:lineRule="auto"/>
        <w:jc w:val="both"/>
        <w:rPr>
          <w:rFonts w:ascii="Arial" w:eastAsia="Calibri" w:hAnsi="Arial" w:cs="Arial"/>
          <w:sz w:val="24"/>
          <w:szCs w:val="24"/>
        </w:rPr>
      </w:pPr>
      <w:r w:rsidRPr="00E42E9F">
        <w:rPr>
          <w:rFonts w:ascii="Arial" w:eastAsia="Calibri" w:hAnsi="Arial" w:cs="Arial"/>
          <w:sz w:val="24"/>
          <w:szCs w:val="24"/>
        </w:rPr>
        <w:t>Acuerdo con el voto positivo de los regidores</w:t>
      </w:r>
    </w:p>
    <w:p w:rsidR="00E42E9F" w:rsidRPr="00E42E9F" w:rsidRDefault="00E42E9F" w:rsidP="00E42E9F">
      <w:pPr>
        <w:numPr>
          <w:ilvl w:val="0"/>
          <w:numId w:val="72"/>
        </w:numPr>
        <w:spacing w:after="0" w:line="240" w:lineRule="auto"/>
        <w:ind w:left="1985" w:right="-799"/>
        <w:rPr>
          <w:rFonts w:ascii="Arial" w:eastAsia="Calibri" w:hAnsi="Arial" w:cs="Arial"/>
          <w:sz w:val="24"/>
          <w:szCs w:val="24"/>
        </w:rPr>
      </w:pPr>
      <w:r w:rsidRPr="00E42E9F">
        <w:rPr>
          <w:rFonts w:ascii="Arial" w:eastAsia="Calibri" w:hAnsi="Arial" w:cs="Arial"/>
          <w:sz w:val="24"/>
          <w:szCs w:val="24"/>
        </w:rPr>
        <w:t>María de los Ángeles Artavia Zeledón, Partido Unidad Social Cristiana</w:t>
      </w:r>
    </w:p>
    <w:p w:rsidR="00E42E9F" w:rsidRPr="00E42E9F" w:rsidRDefault="00E42E9F" w:rsidP="00E42E9F">
      <w:pPr>
        <w:numPr>
          <w:ilvl w:val="0"/>
          <w:numId w:val="72"/>
        </w:numPr>
        <w:spacing w:after="0" w:line="240" w:lineRule="auto"/>
        <w:ind w:left="1985" w:right="-799"/>
        <w:rPr>
          <w:rFonts w:ascii="Arial" w:eastAsia="Calibri" w:hAnsi="Arial" w:cs="Arial"/>
          <w:sz w:val="24"/>
          <w:szCs w:val="24"/>
        </w:rPr>
      </w:pPr>
      <w:r w:rsidRPr="00E42E9F">
        <w:rPr>
          <w:rFonts w:ascii="Arial" w:eastAsia="Calibri" w:hAnsi="Arial" w:cs="Arial"/>
          <w:sz w:val="24"/>
          <w:szCs w:val="24"/>
        </w:rPr>
        <w:t>Julio César Benavides Espinoza, Partido Unidad Social Cristiana</w:t>
      </w:r>
    </w:p>
    <w:p w:rsidR="00E42E9F" w:rsidRPr="00E42E9F" w:rsidRDefault="00E42E9F" w:rsidP="00E42E9F">
      <w:pPr>
        <w:numPr>
          <w:ilvl w:val="0"/>
          <w:numId w:val="72"/>
        </w:numPr>
        <w:spacing w:after="0" w:line="240" w:lineRule="auto"/>
        <w:ind w:left="1985" w:right="-799"/>
        <w:rPr>
          <w:rFonts w:ascii="Arial" w:eastAsia="Calibri" w:hAnsi="Arial" w:cs="Arial"/>
          <w:sz w:val="24"/>
          <w:szCs w:val="24"/>
        </w:rPr>
      </w:pPr>
      <w:r w:rsidRPr="00E42E9F">
        <w:rPr>
          <w:rFonts w:ascii="Arial" w:eastAsia="Calibri" w:hAnsi="Arial" w:cs="Arial"/>
          <w:sz w:val="24"/>
          <w:szCs w:val="24"/>
        </w:rPr>
        <w:t>Damaris Gamboa Hernández, Partido Unidad Social Cristiana</w:t>
      </w:r>
    </w:p>
    <w:p w:rsidR="00E42E9F" w:rsidRPr="00E42E9F" w:rsidRDefault="00E42E9F" w:rsidP="00E42E9F">
      <w:pPr>
        <w:numPr>
          <w:ilvl w:val="0"/>
          <w:numId w:val="72"/>
        </w:numPr>
        <w:spacing w:after="0" w:line="240" w:lineRule="auto"/>
        <w:ind w:left="1985"/>
        <w:rPr>
          <w:rFonts w:ascii="Arial" w:eastAsia="Calibri" w:hAnsi="Arial" w:cs="Arial"/>
          <w:sz w:val="24"/>
          <w:szCs w:val="24"/>
        </w:rPr>
      </w:pPr>
      <w:r w:rsidRPr="00E42E9F">
        <w:rPr>
          <w:rFonts w:ascii="Arial" w:eastAsia="Calibri" w:hAnsi="Arial" w:cs="Arial"/>
          <w:sz w:val="24"/>
          <w:szCs w:val="24"/>
        </w:rPr>
        <w:t>Yojhan Cubero Ramírez, Partido Liberación Nacional</w:t>
      </w:r>
    </w:p>
    <w:p w:rsidR="00E42E9F" w:rsidRPr="00E42E9F" w:rsidRDefault="00E42E9F" w:rsidP="00E42E9F">
      <w:pPr>
        <w:numPr>
          <w:ilvl w:val="0"/>
          <w:numId w:val="72"/>
        </w:numPr>
        <w:spacing w:after="0" w:line="240" w:lineRule="auto"/>
        <w:ind w:left="1985"/>
        <w:rPr>
          <w:rFonts w:ascii="Arial" w:eastAsia="Calibri" w:hAnsi="Arial" w:cs="Arial"/>
          <w:sz w:val="24"/>
          <w:szCs w:val="24"/>
        </w:rPr>
      </w:pPr>
      <w:r w:rsidRPr="00E42E9F">
        <w:rPr>
          <w:rFonts w:ascii="Arial" w:eastAsia="SimSun" w:hAnsi="Arial" w:cs="Arial"/>
          <w:sz w:val="24"/>
          <w:szCs w:val="24"/>
        </w:rPr>
        <w:t>Betty Castillo Ortiz, Partido Liberación Nacional</w:t>
      </w: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Pr="00500EB2" w:rsidRDefault="00E42E9F" w:rsidP="00E42E9F">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E42E9F" w:rsidRPr="00500EB2" w:rsidRDefault="00E42E9F" w:rsidP="00E42E9F">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E42E9F" w:rsidRDefault="00E42E9F" w:rsidP="00E42E9F">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3AD36EC4" wp14:editId="5C4D2BF8">
            <wp:extent cx="213459" cy="152400"/>
            <wp:effectExtent l="0" t="0" r="0" b="0"/>
            <wp:docPr id="105" name="Imagen 10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13032E" w:rsidRDefault="00E42E9F" w:rsidP="00E42E9F">
      <w:pPr>
        <w:ind w:left="3540" w:firstLine="708"/>
        <w:rPr>
          <w:rFonts w:ascii="Arial" w:hAnsi="Arial" w:cs="Arial"/>
          <w:b/>
          <w:sz w:val="24"/>
          <w:szCs w:val="24"/>
          <w:lang w:val="es-ES"/>
        </w:rPr>
      </w:pPr>
      <w:r>
        <w:rPr>
          <w:rFonts w:ascii="Arial" w:hAnsi="Arial" w:cs="Arial"/>
          <w:b/>
          <w:sz w:val="24"/>
          <w:szCs w:val="24"/>
          <w:lang w:val="es-ES"/>
        </w:rPr>
        <w:t xml:space="preserve">                  </w:t>
      </w:r>
    </w:p>
    <w:p w:rsidR="00E42E9F" w:rsidRPr="001F3A3E" w:rsidRDefault="00E42E9F" w:rsidP="00E42E9F">
      <w:pPr>
        <w:ind w:left="3540" w:firstLine="708"/>
        <w:rPr>
          <w:rFonts w:ascii="Arial" w:hAnsi="Arial" w:cs="Arial"/>
          <w:b/>
          <w:sz w:val="24"/>
          <w:szCs w:val="24"/>
          <w:lang w:val="es-ES"/>
        </w:rPr>
      </w:pPr>
      <w:r>
        <w:rPr>
          <w:rFonts w:ascii="Arial" w:hAnsi="Arial" w:cs="Arial"/>
          <w:b/>
          <w:sz w:val="24"/>
          <w:szCs w:val="24"/>
          <w:lang w:val="es-ES"/>
        </w:rPr>
        <w:t xml:space="preserve"> </w:t>
      </w:r>
      <w:r w:rsidR="0013032E">
        <w:rPr>
          <w:rFonts w:ascii="Arial" w:hAnsi="Arial" w:cs="Arial"/>
          <w:b/>
          <w:sz w:val="24"/>
          <w:szCs w:val="24"/>
          <w:lang w:val="es-ES"/>
        </w:rPr>
        <w:t xml:space="preserve">                  </w:t>
      </w:r>
      <w:r>
        <w:rPr>
          <w:rFonts w:ascii="Arial" w:hAnsi="Arial" w:cs="Arial"/>
          <w:b/>
          <w:sz w:val="24"/>
          <w:szCs w:val="24"/>
          <w:lang w:val="es-ES"/>
        </w:rPr>
        <w:t>OFICIO MSPH-CM-ACUER-410</w:t>
      </w:r>
      <w:r w:rsidRPr="001F3A3E">
        <w:rPr>
          <w:rFonts w:ascii="Arial" w:hAnsi="Arial" w:cs="Arial"/>
          <w:b/>
          <w:sz w:val="24"/>
          <w:szCs w:val="24"/>
          <w:lang w:val="es-ES"/>
        </w:rPr>
        <w:t>-19</w:t>
      </w:r>
    </w:p>
    <w:p w:rsidR="00E42E9F" w:rsidRPr="001F3A3E" w:rsidRDefault="00E42E9F" w:rsidP="00E42E9F">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lastRenderedPageBreak/>
        <w:t xml:space="preserve">San Pablo de Heredia,  </w:t>
      </w:r>
      <w:r>
        <w:rPr>
          <w:rFonts w:ascii="Arial" w:eastAsia="Calibri" w:hAnsi="Arial" w:cs="Arial"/>
          <w:sz w:val="24"/>
          <w:szCs w:val="24"/>
          <w:lang w:val="es-ES"/>
        </w:rPr>
        <w:t>18 de julio</w:t>
      </w:r>
      <w:r w:rsidRPr="001F3A3E">
        <w:rPr>
          <w:rFonts w:ascii="Arial" w:eastAsia="Calibri" w:hAnsi="Arial" w:cs="Arial"/>
          <w:sz w:val="24"/>
          <w:szCs w:val="24"/>
          <w:lang w:val="es-ES"/>
        </w:rPr>
        <w:t xml:space="preserve"> de 2019</w:t>
      </w:r>
    </w:p>
    <w:p w:rsidR="00E42E9F" w:rsidRPr="001F3A3E" w:rsidRDefault="00E42E9F" w:rsidP="00E42E9F">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E42E9F" w:rsidRDefault="00E42E9F" w:rsidP="00E42E9F">
      <w:pPr>
        <w:pStyle w:val="Sinespaciado"/>
        <w:rPr>
          <w:rFonts w:ascii="Arial" w:hAnsi="Arial" w:cs="Arial"/>
          <w:sz w:val="24"/>
          <w:szCs w:val="24"/>
          <w:lang w:val="es-ES" w:eastAsia="es-ES"/>
        </w:rPr>
      </w:pPr>
      <w:r>
        <w:rPr>
          <w:rFonts w:ascii="Arial" w:hAnsi="Arial" w:cs="Arial"/>
          <w:sz w:val="24"/>
          <w:szCs w:val="24"/>
          <w:lang w:val="es-ES" w:eastAsia="es-ES"/>
        </w:rPr>
        <w:t>Señor</w:t>
      </w:r>
    </w:p>
    <w:p w:rsidR="00E42E9F" w:rsidRDefault="00D7738F" w:rsidP="00E42E9F">
      <w:pPr>
        <w:pStyle w:val="Sinespaciado"/>
        <w:rPr>
          <w:rFonts w:ascii="Arial" w:hAnsi="Arial" w:cs="Arial"/>
          <w:sz w:val="24"/>
          <w:szCs w:val="24"/>
          <w:lang w:val="es-ES" w:eastAsia="es-ES"/>
        </w:rPr>
      </w:pPr>
      <w:proofErr w:type="spellStart"/>
      <w:r>
        <w:rPr>
          <w:rFonts w:ascii="Arial" w:hAnsi="Arial" w:cs="Arial"/>
          <w:sz w:val="24"/>
          <w:szCs w:val="24"/>
          <w:lang w:val="es-ES" w:eastAsia="es-ES"/>
        </w:rPr>
        <w:t>Edel</w:t>
      </w:r>
      <w:proofErr w:type="spellEnd"/>
      <w:r>
        <w:rPr>
          <w:rFonts w:ascii="Arial" w:hAnsi="Arial" w:cs="Arial"/>
          <w:sz w:val="24"/>
          <w:szCs w:val="24"/>
          <w:lang w:val="es-ES" w:eastAsia="es-ES"/>
        </w:rPr>
        <w:t xml:space="preserve"> </w:t>
      </w:r>
      <w:proofErr w:type="spellStart"/>
      <w:r>
        <w:rPr>
          <w:rFonts w:ascii="Arial" w:hAnsi="Arial" w:cs="Arial"/>
          <w:sz w:val="24"/>
          <w:szCs w:val="24"/>
          <w:lang w:val="es-ES" w:eastAsia="es-ES"/>
        </w:rPr>
        <w:t>Rosables</w:t>
      </w:r>
      <w:proofErr w:type="spellEnd"/>
      <w:r>
        <w:rPr>
          <w:rFonts w:ascii="Arial" w:hAnsi="Arial" w:cs="Arial"/>
          <w:sz w:val="24"/>
          <w:szCs w:val="24"/>
          <w:lang w:val="es-ES" w:eastAsia="es-ES"/>
        </w:rPr>
        <w:t xml:space="preserve"> Novoa, Director </w:t>
      </w:r>
      <w:proofErr w:type="spellStart"/>
      <w:r>
        <w:rPr>
          <w:rFonts w:ascii="Arial" w:hAnsi="Arial" w:cs="Arial"/>
          <w:sz w:val="24"/>
          <w:szCs w:val="24"/>
          <w:lang w:val="es-ES" w:eastAsia="es-ES"/>
        </w:rPr>
        <w:t>a.i</w:t>
      </w:r>
      <w:proofErr w:type="spellEnd"/>
    </w:p>
    <w:p w:rsidR="00D7738F" w:rsidRPr="00A25B15" w:rsidRDefault="00D7738F" w:rsidP="00E42E9F">
      <w:pPr>
        <w:pStyle w:val="Sinespaciado"/>
        <w:rPr>
          <w:rFonts w:ascii="Arial" w:hAnsi="Arial" w:cs="Arial"/>
          <w:sz w:val="24"/>
          <w:szCs w:val="24"/>
          <w:lang w:val="es-ES" w:eastAsia="es-ES"/>
        </w:rPr>
      </w:pPr>
      <w:r>
        <w:rPr>
          <w:rFonts w:ascii="Arial" w:hAnsi="Arial" w:cs="Arial"/>
          <w:sz w:val="24"/>
          <w:szCs w:val="24"/>
          <w:lang w:val="es-ES" w:eastAsia="es-ES"/>
        </w:rPr>
        <w:t>Departamento de Secretaria Directorio, Asamblea Legislativa</w:t>
      </w:r>
    </w:p>
    <w:p w:rsidR="00E42E9F" w:rsidRDefault="00E42E9F" w:rsidP="00E42E9F">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E42E9F" w:rsidRDefault="00E42E9F" w:rsidP="00E42E9F">
      <w:pPr>
        <w:spacing w:after="0"/>
        <w:rPr>
          <w:rFonts w:ascii="Arial" w:eastAsia="Times New Roman" w:hAnsi="Arial" w:cs="Arial"/>
          <w:sz w:val="24"/>
          <w:szCs w:val="24"/>
          <w:lang w:val="es-ES" w:eastAsia="es-ES"/>
        </w:rPr>
      </w:pPr>
    </w:p>
    <w:p w:rsidR="00E42E9F" w:rsidRPr="001F3A3E" w:rsidRDefault="00E42E9F" w:rsidP="00E42E9F">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E42E9F" w:rsidRPr="001F3A3E" w:rsidRDefault="00E42E9F" w:rsidP="00E42E9F">
      <w:pPr>
        <w:spacing w:after="0" w:line="240" w:lineRule="auto"/>
        <w:rPr>
          <w:rFonts w:ascii="Calibri" w:eastAsia="Calibri" w:hAnsi="Calibri" w:cs="Times New Roman"/>
          <w:lang w:val="es-ES"/>
        </w:rPr>
      </w:pPr>
    </w:p>
    <w:p w:rsidR="00E42E9F" w:rsidRPr="001F3A3E" w:rsidRDefault="00E42E9F" w:rsidP="00E42E9F">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E42E9F" w:rsidRPr="001F3A3E" w:rsidRDefault="00E42E9F" w:rsidP="00E42E9F">
      <w:pPr>
        <w:spacing w:after="0" w:line="240" w:lineRule="auto"/>
        <w:rPr>
          <w:rFonts w:ascii="Calibri" w:eastAsia="Calibri" w:hAnsi="Calibri" w:cs="Times New Roman"/>
          <w:lang w:val="es-ES" w:eastAsia="es-ES"/>
        </w:rPr>
      </w:pPr>
    </w:p>
    <w:p w:rsidR="00E42E9F" w:rsidRPr="001F3A3E" w:rsidRDefault="00E42E9F" w:rsidP="00E42E9F">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E42E9F" w:rsidRPr="00E479ED" w:rsidRDefault="00E42E9F" w:rsidP="00E42E9F">
      <w:pPr>
        <w:pStyle w:val="Sinespaciad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29</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QUINCE </w:t>
      </w:r>
      <w:r w:rsidRPr="001F3A3E">
        <w:rPr>
          <w:rFonts w:ascii="Arial" w:hAnsi="Arial" w:cs="Arial"/>
          <w:b/>
          <w:sz w:val="24"/>
          <w:szCs w:val="24"/>
          <w:lang w:val="es-ES"/>
        </w:rPr>
        <w:t xml:space="preserve">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E42E9F" w:rsidRDefault="00E42E9F" w:rsidP="000F3DD2">
      <w:pPr>
        <w:spacing w:after="0" w:line="240" w:lineRule="auto"/>
        <w:rPr>
          <w:rFonts w:ascii="Arial" w:eastAsia="Calibri" w:hAnsi="Arial" w:cs="Arial"/>
          <w:sz w:val="16"/>
          <w:szCs w:val="16"/>
        </w:rPr>
      </w:pPr>
    </w:p>
    <w:p w:rsidR="00E42E9F" w:rsidRPr="00E42E9F" w:rsidRDefault="00E42E9F" w:rsidP="00E42E9F">
      <w:pPr>
        <w:spacing w:after="0" w:line="240" w:lineRule="auto"/>
        <w:jc w:val="both"/>
        <w:rPr>
          <w:rFonts w:ascii="Arial" w:eastAsia="Times New Roman" w:hAnsi="Arial" w:cs="Arial"/>
          <w:b/>
          <w:sz w:val="24"/>
          <w:szCs w:val="24"/>
          <w:lang w:val="es-ES_tradnl" w:eastAsia="es-ES_tradnl"/>
        </w:rPr>
      </w:pPr>
      <w:r w:rsidRPr="00E42E9F">
        <w:rPr>
          <w:rFonts w:ascii="Arial" w:eastAsia="Times New Roman" w:hAnsi="Arial" w:cs="Arial"/>
          <w:b/>
          <w:sz w:val="24"/>
          <w:szCs w:val="24"/>
          <w:lang w:val="es-ES_tradnl" w:eastAsia="es-ES_tradnl"/>
        </w:rPr>
        <w:t>CONSIDERANDO</w:t>
      </w:r>
    </w:p>
    <w:p w:rsidR="00E42E9F" w:rsidRPr="00E42E9F" w:rsidRDefault="00E42E9F" w:rsidP="00E42E9F">
      <w:pPr>
        <w:spacing w:after="0" w:line="240" w:lineRule="auto"/>
        <w:jc w:val="both"/>
        <w:rPr>
          <w:rFonts w:ascii="Arial" w:eastAsia="Times New Roman" w:hAnsi="Arial" w:cs="Arial"/>
          <w:sz w:val="24"/>
          <w:szCs w:val="24"/>
          <w:lang w:val="es-ES_tradnl" w:eastAsia="es-ES_tradnl"/>
        </w:rPr>
      </w:pPr>
    </w:p>
    <w:p w:rsidR="00E42E9F" w:rsidRPr="00E42E9F" w:rsidRDefault="00E42E9F" w:rsidP="00E42E9F">
      <w:pPr>
        <w:spacing w:line="360" w:lineRule="auto"/>
        <w:jc w:val="center"/>
        <w:rPr>
          <w:rFonts w:ascii="Arial" w:hAnsi="Arial" w:cs="Arial"/>
          <w:sz w:val="24"/>
          <w:szCs w:val="24"/>
        </w:rPr>
      </w:pPr>
      <w:r w:rsidRPr="00E42E9F">
        <w:rPr>
          <w:rFonts w:ascii="Arial" w:hAnsi="Arial" w:cs="Arial"/>
          <w:sz w:val="24"/>
          <w:szCs w:val="24"/>
        </w:rPr>
        <w:t>Dictamen N° COP-011-2019 de la Comisión de Obras Públicas de las reuniones celebradas los día 21 de junio y 10 de julio del 2019.</w:t>
      </w:r>
    </w:p>
    <w:p w:rsidR="00E42E9F" w:rsidRPr="00E42E9F" w:rsidRDefault="00E42E9F" w:rsidP="00E42E9F">
      <w:pPr>
        <w:spacing w:line="360" w:lineRule="auto"/>
        <w:jc w:val="both"/>
        <w:rPr>
          <w:rFonts w:ascii="Arial" w:hAnsi="Arial" w:cs="Arial"/>
          <w:b/>
          <w:sz w:val="24"/>
          <w:szCs w:val="24"/>
          <w:u w:val="single"/>
        </w:rPr>
      </w:pPr>
      <w:r w:rsidRPr="00E42E9F">
        <w:rPr>
          <w:rFonts w:ascii="Arial" w:hAnsi="Arial" w:cs="Arial"/>
          <w:b/>
          <w:sz w:val="24"/>
          <w:szCs w:val="24"/>
          <w:u w:val="single"/>
        </w:rPr>
        <w:t>Preside:</w:t>
      </w:r>
    </w:p>
    <w:p w:rsidR="00E42E9F" w:rsidRPr="00E42E9F" w:rsidRDefault="00E42E9F" w:rsidP="00E42E9F">
      <w:pPr>
        <w:numPr>
          <w:ilvl w:val="0"/>
          <w:numId w:val="40"/>
        </w:numPr>
        <w:spacing w:after="0" w:line="360" w:lineRule="auto"/>
        <w:contextualSpacing/>
        <w:jc w:val="both"/>
        <w:rPr>
          <w:rFonts w:ascii="Arial" w:eastAsia="Times New Roman" w:hAnsi="Arial" w:cs="Arial"/>
          <w:sz w:val="24"/>
          <w:szCs w:val="24"/>
          <w:lang w:val="es-ES_tradnl" w:eastAsia="es-ES_tradnl"/>
        </w:rPr>
      </w:pPr>
      <w:r w:rsidRPr="00E42E9F">
        <w:rPr>
          <w:rFonts w:ascii="Arial" w:eastAsia="Times New Roman" w:hAnsi="Arial" w:cs="Arial"/>
          <w:sz w:val="24"/>
          <w:szCs w:val="24"/>
          <w:lang w:val="es-ES_tradnl" w:eastAsia="es-ES_tradnl"/>
        </w:rPr>
        <w:t>Sr. José Fernando Méndez Vindas, Regidor Propietario</w:t>
      </w:r>
    </w:p>
    <w:p w:rsidR="00E42E9F" w:rsidRPr="00E42E9F" w:rsidRDefault="00E42E9F" w:rsidP="00E42E9F">
      <w:pPr>
        <w:spacing w:after="0" w:line="240" w:lineRule="auto"/>
        <w:rPr>
          <w:rFonts w:ascii="Calibri" w:eastAsia="Calibri" w:hAnsi="Calibri" w:cs="Times New Roman"/>
        </w:rPr>
      </w:pPr>
    </w:p>
    <w:p w:rsidR="00E42E9F" w:rsidRPr="00E42E9F" w:rsidRDefault="00E42E9F" w:rsidP="00E42E9F">
      <w:pPr>
        <w:spacing w:line="360" w:lineRule="auto"/>
        <w:jc w:val="both"/>
        <w:rPr>
          <w:rFonts w:ascii="Arial" w:hAnsi="Arial" w:cs="Arial"/>
          <w:b/>
          <w:sz w:val="24"/>
          <w:szCs w:val="24"/>
          <w:u w:val="single"/>
        </w:rPr>
      </w:pPr>
      <w:r w:rsidRPr="00E42E9F">
        <w:rPr>
          <w:rFonts w:ascii="Arial" w:hAnsi="Arial" w:cs="Arial"/>
          <w:b/>
          <w:sz w:val="24"/>
          <w:szCs w:val="24"/>
          <w:u w:val="single"/>
        </w:rPr>
        <w:t xml:space="preserve">Miembros de la Comisión: </w:t>
      </w:r>
    </w:p>
    <w:p w:rsidR="00E42E9F" w:rsidRPr="00E42E9F" w:rsidRDefault="00E42E9F" w:rsidP="00E42E9F">
      <w:pPr>
        <w:numPr>
          <w:ilvl w:val="0"/>
          <w:numId w:val="39"/>
        </w:numPr>
        <w:spacing w:after="0" w:line="360" w:lineRule="auto"/>
        <w:contextualSpacing/>
        <w:jc w:val="both"/>
        <w:rPr>
          <w:rFonts w:ascii="Arial" w:eastAsia="Times New Roman" w:hAnsi="Arial" w:cs="Arial"/>
          <w:sz w:val="24"/>
          <w:szCs w:val="24"/>
          <w:lang w:val="es-ES_tradnl" w:eastAsia="es-ES_tradnl"/>
        </w:rPr>
      </w:pPr>
      <w:r w:rsidRPr="00E42E9F">
        <w:rPr>
          <w:rFonts w:ascii="Arial" w:eastAsia="Times New Roman" w:hAnsi="Arial" w:cs="Arial"/>
          <w:sz w:val="24"/>
          <w:szCs w:val="24"/>
          <w:lang w:val="es-ES_tradnl" w:eastAsia="es-ES_tradnl"/>
        </w:rPr>
        <w:t xml:space="preserve">Sra. Betty Castillo Ortiz, Regidora Propietaria </w:t>
      </w:r>
    </w:p>
    <w:p w:rsidR="00E42E9F" w:rsidRPr="00E42E9F" w:rsidRDefault="00E42E9F" w:rsidP="00E42E9F">
      <w:pPr>
        <w:spacing w:after="0" w:line="240" w:lineRule="auto"/>
        <w:rPr>
          <w:rFonts w:ascii="Calibri" w:eastAsia="Calibri" w:hAnsi="Calibri" w:cs="Times New Roman"/>
        </w:rPr>
      </w:pPr>
    </w:p>
    <w:p w:rsidR="00E42E9F" w:rsidRPr="00E42E9F" w:rsidRDefault="00E42E9F" w:rsidP="00E42E9F">
      <w:pPr>
        <w:spacing w:line="360" w:lineRule="auto"/>
        <w:jc w:val="both"/>
        <w:rPr>
          <w:rFonts w:ascii="Arial" w:hAnsi="Arial" w:cs="Arial"/>
          <w:sz w:val="24"/>
          <w:szCs w:val="24"/>
        </w:rPr>
      </w:pPr>
      <w:r w:rsidRPr="00E42E9F">
        <w:rPr>
          <w:rFonts w:ascii="Arial" w:hAnsi="Arial" w:cs="Arial"/>
          <w:b/>
          <w:sz w:val="24"/>
          <w:szCs w:val="24"/>
          <w:u w:val="single"/>
        </w:rPr>
        <w:t>Asesores de la Comisión</w:t>
      </w:r>
      <w:r w:rsidRPr="00E42E9F">
        <w:rPr>
          <w:rFonts w:ascii="Arial" w:hAnsi="Arial" w:cs="Arial"/>
          <w:sz w:val="24"/>
          <w:szCs w:val="24"/>
        </w:rPr>
        <w:t xml:space="preserve">: </w:t>
      </w:r>
    </w:p>
    <w:p w:rsidR="00E42E9F" w:rsidRPr="00E42E9F" w:rsidRDefault="00E42E9F" w:rsidP="00E42E9F">
      <w:pPr>
        <w:numPr>
          <w:ilvl w:val="0"/>
          <w:numId w:val="74"/>
        </w:numPr>
        <w:spacing w:after="0" w:line="360" w:lineRule="auto"/>
        <w:contextualSpacing/>
        <w:jc w:val="both"/>
        <w:rPr>
          <w:rFonts w:ascii="Arial" w:eastAsia="Times New Roman" w:hAnsi="Arial" w:cs="Arial"/>
          <w:sz w:val="24"/>
          <w:szCs w:val="24"/>
          <w:lang w:val="es-ES_tradnl" w:eastAsia="es-ES_tradnl"/>
        </w:rPr>
      </w:pPr>
      <w:r w:rsidRPr="00E42E9F">
        <w:rPr>
          <w:rFonts w:ascii="Arial" w:eastAsia="Times New Roman" w:hAnsi="Arial" w:cs="Arial"/>
          <w:sz w:val="24"/>
          <w:szCs w:val="24"/>
          <w:lang w:val="es-ES_tradnl" w:eastAsia="es-ES_tradnl"/>
        </w:rPr>
        <w:t xml:space="preserve">Sra. María de los Ángeles Artavia Zeledón, Regidora Suplente </w:t>
      </w:r>
    </w:p>
    <w:p w:rsidR="00E42E9F" w:rsidRPr="00E42E9F" w:rsidRDefault="00E42E9F" w:rsidP="00E42E9F">
      <w:pPr>
        <w:numPr>
          <w:ilvl w:val="0"/>
          <w:numId w:val="74"/>
        </w:numPr>
        <w:spacing w:after="0" w:line="360" w:lineRule="auto"/>
        <w:contextualSpacing/>
        <w:jc w:val="both"/>
        <w:rPr>
          <w:rFonts w:ascii="Arial" w:eastAsia="Times New Roman" w:hAnsi="Arial" w:cs="Arial"/>
          <w:sz w:val="24"/>
          <w:szCs w:val="24"/>
          <w:lang w:val="es-ES_tradnl" w:eastAsia="es-ES_tradnl"/>
        </w:rPr>
      </w:pPr>
      <w:r w:rsidRPr="00E42E9F">
        <w:rPr>
          <w:rFonts w:ascii="Arial" w:eastAsia="Times New Roman" w:hAnsi="Arial" w:cs="Arial"/>
          <w:sz w:val="24"/>
          <w:szCs w:val="24"/>
          <w:lang w:val="es-ES_tradnl" w:eastAsia="es-ES_tradnl"/>
        </w:rPr>
        <w:t xml:space="preserve">Srta. Judith Obando Miranda, Asesora </w:t>
      </w:r>
    </w:p>
    <w:p w:rsidR="00E42E9F" w:rsidRPr="00E42E9F" w:rsidRDefault="00E42E9F" w:rsidP="00E42E9F">
      <w:pPr>
        <w:numPr>
          <w:ilvl w:val="0"/>
          <w:numId w:val="74"/>
        </w:numPr>
        <w:spacing w:after="0" w:line="360" w:lineRule="auto"/>
        <w:contextualSpacing/>
        <w:jc w:val="both"/>
        <w:rPr>
          <w:rFonts w:ascii="Arial" w:eastAsia="Times New Roman" w:hAnsi="Arial" w:cs="Arial"/>
          <w:sz w:val="24"/>
          <w:szCs w:val="24"/>
          <w:lang w:val="es-ES_tradnl" w:eastAsia="es-ES_tradnl"/>
        </w:rPr>
      </w:pPr>
      <w:r w:rsidRPr="00E42E9F">
        <w:rPr>
          <w:rFonts w:ascii="Arial" w:eastAsia="Times New Roman" w:hAnsi="Arial" w:cs="Arial"/>
          <w:sz w:val="24"/>
          <w:szCs w:val="24"/>
          <w:lang w:val="es-ES_tradnl" w:eastAsia="es-ES_tradnl"/>
        </w:rPr>
        <w:t xml:space="preserve">Ing. Oscar Campos Garita, Jefe de Sección de Infraestructura Pública </w:t>
      </w:r>
    </w:p>
    <w:p w:rsidR="00E42E9F" w:rsidRPr="00E42E9F" w:rsidRDefault="00E42E9F" w:rsidP="00E42E9F">
      <w:pPr>
        <w:numPr>
          <w:ilvl w:val="0"/>
          <w:numId w:val="74"/>
        </w:numPr>
        <w:spacing w:after="0" w:line="360" w:lineRule="auto"/>
        <w:contextualSpacing/>
        <w:jc w:val="both"/>
        <w:rPr>
          <w:rFonts w:ascii="Arial" w:eastAsia="Times New Roman" w:hAnsi="Arial" w:cs="Arial"/>
          <w:sz w:val="24"/>
          <w:szCs w:val="24"/>
          <w:lang w:val="es-ES_tradnl" w:eastAsia="es-ES_tradnl"/>
        </w:rPr>
      </w:pPr>
      <w:r w:rsidRPr="00E42E9F">
        <w:rPr>
          <w:rFonts w:ascii="Arial" w:eastAsia="Times New Roman" w:hAnsi="Arial" w:cs="Arial"/>
          <w:sz w:val="24"/>
          <w:szCs w:val="24"/>
          <w:lang w:val="es-ES_tradnl" w:eastAsia="es-ES_tradnl"/>
        </w:rPr>
        <w:t xml:space="preserve">Arq. Santiago </w:t>
      </w:r>
      <w:proofErr w:type="spellStart"/>
      <w:r w:rsidRPr="00E42E9F">
        <w:rPr>
          <w:rFonts w:ascii="Arial" w:eastAsia="Times New Roman" w:hAnsi="Arial" w:cs="Arial"/>
          <w:sz w:val="24"/>
          <w:szCs w:val="24"/>
          <w:lang w:val="es-ES_tradnl" w:eastAsia="es-ES_tradnl"/>
        </w:rPr>
        <w:t>Baizán</w:t>
      </w:r>
      <w:proofErr w:type="spellEnd"/>
      <w:r w:rsidRPr="00E42E9F">
        <w:rPr>
          <w:rFonts w:ascii="Arial" w:eastAsia="Times New Roman" w:hAnsi="Arial" w:cs="Arial"/>
          <w:sz w:val="24"/>
          <w:szCs w:val="24"/>
          <w:lang w:val="es-ES_tradnl" w:eastAsia="es-ES_tradnl"/>
        </w:rPr>
        <w:t xml:space="preserve"> Hidalgo, Director de Control y Desarrollo Urbano </w:t>
      </w:r>
    </w:p>
    <w:p w:rsidR="00E42E9F" w:rsidRPr="00E42E9F" w:rsidRDefault="00E42E9F" w:rsidP="00E42E9F">
      <w:pPr>
        <w:numPr>
          <w:ilvl w:val="0"/>
          <w:numId w:val="74"/>
        </w:numPr>
        <w:spacing w:after="0" w:line="360" w:lineRule="auto"/>
        <w:contextualSpacing/>
        <w:jc w:val="both"/>
        <w:rPr>
          <w:rFonts w:ascii="Arial" w:eastAsia="Times New Roman" w:hAnsi="Arial" w:cs="Arial"/>
          <w:sz w:val="24"/>
          <w:szCs w:val="24"/>
          <w:lang w:val="es-ES_tradnl" w:eastAsia="es-ES_tradnl"/>
        </w:rPr>
      </w:pPr>
      <w:r w:rsidRPr="00E42E9F">
        <w:rPr>
          <w:rFonts w:ascii="Arial" w:eastAsia="Times New Roman" w:hAnsi="Arial" w:cs="Arial"/>
          <w:sz w:val="24"/>
          <w:szCs w:val="24"/>
          <w:lang w:val="es-ES_tradnl" w:eastAsia="es-ES_tradnl"/>
        </w:rPr>
        <w:t xml:space="preserve">Arq. Allan Alfaro Arias, Jefe de Sección de Infraestructura Privada </w:t>
      </w:r>
    </w:p>
    <w:p w:rsidR="00E42E9F" w:rsidRPr="00E42E9F" w:rsidRDefault="00E42E9F" w:rsidP="00E42E9F">
      <w:pPr>
        <w:numPr>
          <w:ilvl w:val="0"/>
          <w:numId w:val="74"/>
        </w:numPr>
        <w:spacing w:after="0" w:line="360" w:lineRule="auto"/>
        <w:contextualSpacing/>
        <w:jc w:val="both"/>
        <w:rPr>
          <w:rFonts w:ascii="Arial" w:eastAsia="Times New Roman" w:hAnsi="Arial" w:cs="Arial"/>
          <w:sz w:val="24"/>
          <w:szCs w:val="24"/>
          <w:lang w:val="es-ES_tradnl" w:eastAsia="es-ES_tradnl"/>
        </w:rPr>
      </w:pPr>
      <w:r w:rsidRPr="00E42E9F">
        <w:rPr>
          <w:rFonts w:ascii="Arial" w:eastAsia="Times New Roman" w:hAnsi="Arial" w:cs="Arial"/>
          <w:sz w:val="24"/>
          <w:szCs w:val="24"/>
          <w:lang w:val="es-ES_tradnl" w:eastAsia="es-ES_tradnl"/>
        </w:rPr>
        <w:t xml:space="preserve">Sr. Omar Sequeira </w:t>
      </w:r>
      <w:proofErr w:type="spellStart"/>
      <w:r w:rsidRPr="00E42E9F">
        <w:rPr>
          <w:rFonts w:ascii="Arial" w:eastAsia="Times New Roman" w:hAnsi="Arial" w:cs="Arial"/>
          <w:sz w:val="24"/>
          <w:szCs w:val="24"/>
          <w:lang w:val="es-ES_tradnl" w:eastAsia="es-ES_tradnl"/>
        </w:rPr>
        <w:t>Sequeira</w:t>
      </w:r>
      <w:proofErr w:type="spellEnd"/>
      <w:r w:rsidRPr="00E42E9F">
        <w:rPr>
          <w:rFonts w:ascii="Arial" w:eastAsia="Times New Roman" w:hAnsi="Arial" w:cs="Arial"/>
          <w:sz w:val="24"/>
          <w:szCs w:val="24"/>
          <w:lang w:val="es-ES_tradnl" w:eastAsia="es-ES_tradnl"/>
        </w:rPr>
        <w:t>, Regidor Suplente</w:t>
      </w:r>
    </w:p>
    <w:p w:rsidR="00E42E9F" w:rsidRPr="00E42E9F" w:rsidRDefault="00E42E9F" w:rsidP="00E42E9F">
      <w:pPr>
        <w:numPr>
          <w:ilvl w:val="0"/>
          <w:numId w:val="74"/>
        </w:numPr>
        <w:spacing w:after="0" w:line="360" w:lineRule="auto"/>
        <w:contextualSpacing/>
        <w:jc w:val="both"/>
        <w:rPr>
          <w:rFonts w:ascii="Arial" w:eastAsia="Times New Roman" w:hAnsi="Arial" w:cs="Arial"/>
          <w:sz w:val="24"/>
          <w:szCs w:val="24"/>
          <w:lang w:val="es-ES_tradnl" w:eastAsia="es-ES_tradnl"/>
        </w:rPr>
      </w:pPr>
      <w:r w:rsidRPr="00E42E9F">
        <w:rPr>
          <w:rFonts w:ascii="Arial" w:eastAsia="Times New Roman" w:hAnsi="Arial" w:cs="Arial"/>
          <w:sz w:val="24"/>
          <w:szCs w:val="24"/>
          <w:lang w:val="es-ES_tradnl" w:eastAsia="es-ES_tradnl"/>
        </w:rPr>
        <w:t xml:space="preserve">Lic. Miguel Cortés Sánchez, Jefe de Sección de Ordenamiento Territorial </w:t>
      </w:r>
    </w:p>
    <w:p w:rsidR="00E42E9F" w:rsidRPr="00E42E9F" w:rsidRDefault="00E42E9F" w:rsidP="00E42E9F">
      <w:pPr>
        <w:spacing w:line="360" w:lineRule="auto"/>
        <w:jc w:val="both"/>
        <w:rPr>
          <w:rFonts w:ascii="Arial" w:hAnsi="Arial" w:cs="Arial"/>
          <w:b/>
          <w:sz w:val="24"/>
          <w:szCs w:val="24"/>
          <w:u w:val="single"/>
        </w:rPr>
      </w:pPr>
      <w:r w:rsidRPr="00E42E9F">
        <w:rPr>
          <w:rFonts w:ascii="Arial" w:hAnsi="Arial" w:cs="Arial"/>
          <w:b/>
          <w:sz w:val="24"/>
          <w:szCs w:val="24"/>
          <w:u w:val="single"/>
        </w:rPr>
        <w:t xml:space="preserve">Ausentes: </w:t>
      </w:r>
    </w:p>
    <w:p w:rsidR="00E42E9F" w:rsidRPr="00E42E9F" w:rsidRDefault="00E42E9F" w:rsidP="00E42E9F">
      <w:pPr>
        <w:numPr>
          <w:ilvl w:val="0"/>
          <w:numId w:val="40"/>
        </w:numPr>
        <w:spacing w:after="0" w:line="360" w:lineRule="auto"/>
        <w:contextualSpacing/>
        <w:jc w:val="both"/>
        <w:rPr>
          <w:rFonts w:ascii="Arial" w:eastAsia="Times New Roman" w:hAnsi="Arial" w:cs="Arial"/>
          <w:sz w:val="24"/>
          <w:szCs w:val="24"/>
          <w:lang w:val="es-ES_tradnl" w:eastAsia="es-ES_tradnl"/>
        </w:rPr>
      </w:pPr>
      <w:r w:rsidRPr="00E42E9F">
        <w:rPr>
          <w:rFonts w:ascii="Arial" w:eastAsia="Times New Roman" w:hAnsi="Arial" w:cs="Arial"/>
          <w:sz w:val="24"/>
          <w:szCs w:val="24"/>
          <w:lang w:val="es-ES_tradnl" w:eastAsia="es-ES_tradnl"/>
        </w:rPr>
        <w:lastRenderedPageBreak/>
        <w:t xml:space="preserve">Sr. David Zúñiga Arce, Vicealcalde Municipal </w:t>
      </w:r>
    </w:p>
    <w:p w:rsidR="00E42E9F" w:rsidRPr="00E42E9F" w:rsidRDefault="00E42E9F" w:rsidP="00E42E9F">
      <w:pPr>
        <w:numPr>
          <w:ilvl w:val="0"/>
          <w:numId w:val="40"/>
        </w:numPr>
        <w:spacing w:after="0" w:line="360" w:lineRule="auto"/>
        <w:contextualSpacing/>
        <w:jc w:val="both"/>
        <w:rPr>
          <w:rFonts w:ascii="Arial" w:eastAsia="Times New Roman" w:hAnsi="Arial" w:cs="Arial"/>
          <w:sz w:val="24"/>
          <w:szCs w:val="24"/>
          <w:lang w:val="es-ES_tradnl" w:eastAsia="es-ES_tradnl"/>
        </w:rPr>
      </w:pPr>
      <w:r w:rsidRPr="00E42E9F">
        <w:rPr>
          <w:rFonts w:ascii="Arial" w:eastAsia="Times New Roman" w:hAnsi="Arial" w:cs="Arial"/>
          <w:sz w:val="24"/>
          <w:szCs w:val="24"/>
          <w:lang w:val="es-ES_tradnl" w:eastAsia="es-ES_tradnl"/>
        </w:rPr>
        <w:t xml:space="preserve">Sra. Hazel Aguirre Álvarez, Regidora Suplente </w:t>
      </w:r>
    </w:p>
    <w:p w:rsidR="00E42E9F" w:rsidRPr="00E42E9F" w:rsidRDefault="00E42E9F" w:rsidP="00E42E9F">
      <w:pPr>
        <w:numPr>
          <w:ilvl w:val="0"/>
          <w:numId w:val="40"/>
        </w:numPr>
        <w:spacing w:after="0" w:line="360" w:lineRule="auto"/>
        <w:contextualSpacing/>
        <w:jc w:val="both"/>
        <w:rPr>
          <w:rFonts w:ascii="Arial" w:eastAsia="Times New Roman" w:hAnsi="Arial" w:cs="Arial"/>
          <w:sz w:val="24"/>
          <w:szCs w:val="24"/>
          <w:lang w:val="es-ES_tradnl" w:eastAsia="es-ES_tradnl"/>
        </w:rPr>
      </w:pPr>
      <w:r w:rsidRPr="00E42E9F">
        <w:rPr>
          <w:rFonts w:ascii="Arial" w:eastAsia="Times New Roman" w:hAnsi="Arial" w:cs="Arial"/>
          <w:sz w:val="24"/>
          <w:szCs w:val="24"/>
          <w:lang w:val="es-ES_tradnl" w:eastAsia="es-ES_tradnl"/>
        </w:rPr>
        <w:t>Srta. Daniela Azofeifa Sandoval, Asesora</w:t>
      </w:r>
    </w:p>
    <w:p w:rsidR="00E42E9F" w:rsidRPr="00E42E9F" w:rsidRDefault="00E42E9F" w:rsidP="00E42E9F">
      <w:pPr>
        <w:numPr>
          <w:ilvl w:val="0"/>
          <w:numId w:val="40"/>
        </w:numPr>
        <w:spacing w:after="0" w:line="360" w:lineRule="auto"/>
        <w:contextualSpacing/>
        <w:jc w:val="both"/>
        <w:rPr>
          <w:rFonts w:ascii="Arial" w:eastAsia="Times New Roman" w:hAnsi="Arial" w:cs="Arial"/>
          <w:sz w:val="24"/>
          <w:szCs w:val="24"/>
          <w:lang w:val="es-ES_tradnl" w:eastAsia="es-ES_tradnl"/>
        </w:rPr>
      </w:pPr>
      <w:r w:rsidRPr="00E42E9F">
        <w:rPr>
          <w:rFonts w:ascii="Arial" w:eastAsia="Times New Roman" w:hAnsi="Arial" w:cs="Arial"/>
          <w:sz w:val="24"/>
          <w:szCs w:val="24"/>
          <w:lang w:val="es-ES_tradnl" w:eastAsia="es-ES_tradnl"/>
        </w:rPr>
        <w:t xml:space="preserve">Sr. Andrés Brenes Ovares, Asistente de la Sección de Infraestructura Pública  </w:t>
      </w:r>
    </w:p>
    <w:p w:rsidR="00E42E9F" w:rsidRPr="00E42E9F" w:rsidRDefault="00E42E9F" w:rsidP="00E42E9F">
      <w:pPr>
        <w:numPr>
          <w:ilvl w:val="0"/>
          <w:numId w:val="40"/>
        </w:numPr>
        <w:spacing w:after="0" w:line="360" w:lineRule="auto"/>
        <w:contextualSpacing/>
        <w:jc w:val="both"/>
        <w:rPr>
          <w:rFonts w:ascii="Arial" w:eastAsia="Times New Roman" w:hAnsi="Arial" w:cs="Arial"/>
          <w:sz w:val="24"/>
          <w:szCs w:val="24"/>
          <w:lang w:val="es-ES_tradnl" w:eastAsia="es-ES_tradnl"/>
        </w:rPr>
      </w:pPr>
      <w:r w:rsidRPr="00E42E9F">
        <w:rPr>
          <w:rFonts w:ascii="Arial" w:eastAsia="Times New Roman" w:hAnsi="Arial" w:cs="Arial"/>
          <w:sz w:val="24"/>
          <w:szCs w:val="24"/>
          <w:lang w:val="es-ES_tradnl" w:eastAsia="es-ES_tradnl"/>
        </w:rPr>
        <w:t xml:space="preserve">Sr. Julio Benavides Espinoza, Regidor Propietario </w:t>
      </w:r>
    </w:p>
    <w:p w:rsidR="00E42E9F" w:rsidRPr="00E42E9F" w:rsidRDefault="00E42E9F" w:rsidP="00D7738F">
      <w:pPr>
        <w:pStyle w:val="Sinespaciado"/>
        <w:rPr>
          <w:lang w:val="es-ES_tradnl" w:eastAsia="es-ES_tradnl"/>
        </w:rPr>
      </w:pPr>
    </w:p>
    <w:p w:rsidR="00E42E9F" w:rsidRPr="00E42E9F" w:rsidRDefault="00E42E9F" w:rsidP="00E42E9F">
      <w:pPr>
        <w:spacing w:after="0" w:line="360" w:lineRule="auto"/>
        <w:contextualSpacing/>
        <w:jc w:val="both"/>
        <w:rPr>
          <w:rFonts w:ascii="Arial" w:eastAsia="Times New Roman" w:hAnsi="Arial" w:cs="Arial"/>
          <w:sz w:val="24"/>
          <w:szCs w:val="24"/>
          <w:lang w:val="es-ES_tradnl" w:eastAsia="es-ES_tradnl"/>
        </w:rPr>
      </w:pPr>
      <w:r w:rsidRPr="00E42E9F">
        <w:rPr>
          <w:rFonts w:ascii="Arial" w:hAnsi="Arial" w:cs="Arial"/>
          <w:b/>
          <w:sz w:val="24"/>
          <w:szCs w:val="24"/>
          <w:u w:val="single"/>
        </w:rPr>
        <w:t>Tema:</w:t>
      </w:r>
      <w:r w:rsidRPr="00E42E9F">
        <w:rPr>
          <w:rFonts w:ascii="Arial" w:hAnsi="Arial" w:cs="Arial"/>
          <w:sz w:val="24"/>
          <w:szCs w:val="24"/>
        </w:rPr>
        <w:t xml:space="preserve"> Analizar el expediente</w:t>
      </w:r>
      <w:r w:rsidRPr="00E42E9F">
        <w:rPr>
          <w:rFonts w:ascii="Arial" w:eastAsia="Times New Roman" w:hAnsi="Arial" w:cs="Arial"/>
          <w:sz w:val="24"/>
          <w:szCs w:val="24"/>
          <w:lang w:val="es-ES_tradnl" w:eastAsia="es-ES_tradnl"/>
        </w:rPr>
        <w:t xml:space="preserve"> N° 20.648 “Adición de un artículo 100 TER a la Ley de Contratación Administrativa, Ley N° 7494, de 2 de mayo de 1995, y sus reformas, para inhabilitar al contratista que incumpla en la construcción, reconstrucción, conservación, mantenimiento y rehabilitación de  proyectos de infraestructura vial pública”.</w:t>
      </w:r>
    </w:p>
    <w:p w:rsidR="00E42E9F" w:rsidRPr="00E42E9F" w:rsidRDefault="00E42E9F" w:rsidP="00E42E9F">
      <w:pPr>
        <w:spacing w:line="360" w:lineRule="auto"/>
        <w:jc w:val="center"/>
        <w:rPr>
          <w:rFonts w:ascii="Arial" w:hAnsi="Arial" w:cs="Arial"/>
          <w:b/>
          <w:sz w:val="24"/>
          <w:szCs w:val="24"/>
        </w:rPr>
      </w:pPr>
      <w:r w:rsidRPr="00E42E9F">
        <w:rPr>
          <w:rFonts w:ascii="Arial" w:hAnsi="Arial" w:cs="Arial"/>
          <w:b/>
          <w:sz w:val="24"/>
          <w:szCs w:val="24"/>
        </w:rPr>
        <w:t>CONSIDERANDOS</w:t>
      </w:r>
    </w:p>
    <w:p w:rsidR="00E42E9F" w:rsidRPr="00E42E9F" w:rsidRDefault="00E42E9F" w:rsidP="00E42E9F">
      <w:pPr>
        <w:numPr>
          <w:ilvl w:val="0"/>
          <w:numId w:val="73"/>
        </w:numPr>
        <w:spacing w:after="0" w:line="360" w:lineRule="auto"/>
        <w:ind w:left="714" w:hanging="357"/>
        <w:contextualSpacing/>
        <w:jc w:val="both"/>
        <w:rPr>
          <w:rFonts w:ascii="Arial" w:eastAsia="Times New Roman" w:hAnsi="Arial" w:cs="Arial"/>
          <w:sz w:val="24"/>
          <w:szCs w:val="24"/>
          <w:lang w:val="es-ES_tradnl" w:eastAsia="es-ES_tradnl"/>
        </w:rPr>
      </w:pPr>
      <w:r w:rsidRPr="00E42E9F">
        <w:rPr>
          <w:rFonts w:ascii="Arial" w:eastAsia="Times New Roman" w:hAnsi="Arial" w:cs="Arial"/>
          <w:sz w:val="24"/>
          <w:szCs w:val="24"/>
          <w:lang w:eastAsia="es-ES_tradnl"/>
        </w:rPr>
        <w:t xml:space="preserve">Oficio AL-DSDI-OFI-0065-2019, recibido vía correo el día 20 de mayo de 2019, suscrito por el Sr. </w:t>
      </w:r>
      <w:proofErr w:type="spellStart"/>
      <w:r w:rsidRPr="00E42E9F">
        <w:rPr>
          <w:rFonts w:ascii="Arial" w:eastAsia="Times New Roman" w:hAnsi="Arial" w:cs="Arial"/>
          <w:sz w:val="24"/>
          <w:szCs w:val="24"/>
          <w:lang w:eastAsia="es-ES_tradnl"/>
        </w:rPr>
        <w:t>Edel</w:t>
      </w:r>
      <w:proofErr w:type="spellEnd"/>
      <w:r w:rsidRPr="00E42E9F">
        <w:rPr>
          <w:rFonts w:ascii="Arial" w:eastAsia="Times New Roman" w:hAnsi="Arial" w:cs="Arial"/>
          <w:sz w:val="24"/>
          <w:szCs w:val="24"/>
          <w:lang w:eastAsia="es-ES_tradnl"/>
        </w:rPr>
        <w:t xml:space="preserve"> Rosales Noboa, Director </w:t>
      </w:r>
      <w:proofErr w:type="spellStart"/>
      <w:r w:rsidRPr="00E42E9F">
        <w:rPr>
          <w:rFonts w:ascii="Arial" w:eastAsia="Times New Roman" w:hAnsi="Arial" w:cs="Arial"/>
          <w:sz w:val="24"/>
          <w:szCs w:val="24"/>
          <w:lang w:eastAsia="es-ES_tradnl"/>
        </w:rPr>
        <w:t>a.i.</w:t>
      </w:r>
      <w:proofErr w:type="spellEnd"/>
      <w:r w:rsidRPr="00E42E9F">
        <w:rPr>
          <w:rFonts w:ascii="Arial" w:eastAsia="Times New Roman" w:hAnsi="Arial" w:cs="Arial"/>
          <w:sz w:val="24"/>
          <w:szCs w:val="24"/>
          <w:lang w:eastAsia="es-ES_tradnl"/>
        </w:rPr>
        <w:t>, Departamento de Secretaría del Directorio, Asamblea Legislativa, donde remite a consulta el Expediente N° 20.648 “ Adición de un articulo 100 TER a la Ley de Contratación Administrativa, Ley N° 7494 de 2 de mayo de 1995 y sus reformas, para inhabilitar al contratista que incumpla en la construcción, reconstrucción, conservación, mantenimiento y rehabilitación de proyectos de infraestructura vial pública</w:t>
      </w:r>
      <w:r w:rsidRPr="00E42E9F">
        <w:rPr>
          <w:rFonts w:ascii="Arial" w:eastAsia="Times New Roman" w:hAnsi="Arial" w:cs="Arial"/>
          <w:sz w:val="24"/>
          <w:szCs w:val="24"/>
          <w:lang w:val="es-ES_tradnl" w:eastAsia="es-ES_tradnl"/>
        </w:rPr>
        <w:t>”.</w:t>
      </w:r>
    </w:p>
    <w:p w:rsidR="00E42E9F" w:rsidRPr="00E42E9F" w:rsidRDefault="00E42E9F" w:rsidP="00E42E9F">
      <w:pPr>
        <w:spacing w:after="0" w:line="240" w:lineRule="auto"/>
        <w:ind w:left="720"/>
        <w:contextualSpacing/>
        <w:jc w:val="both"/>
        <w:rPr>
          <w:rFonts w:ascii="Arial" w:eastAsia="Times New Roman" w:hAnsi="Arial" w:cs="Arial"/>
          <w:sz w:val="24"/>
          <w:szCs w:val="24"/>
          <w:lang w:val="es-ES_tradnl" w:eastAsia="es-ES_tradnl"/>
        </w:rPr>
      </w:pPr>
    </w:p>
    <w:p w:rsidR="00E42E9F" w:rsidRPr="00E42E9F" w:rsidRDefault="00E42E9F" w:rsidP="00E42E9F">
      <w:pPr>
        <w:numPr>
          <w:ilvl w:val="0"/>
          <w:numId w:val="73"/>
        </w:numPr>
        <w:spacing w:after="0" w:line="360" w:lineRule="auto"/>
        <w:contextualSpacing/>
        <w:jc w:val="both"/>
        <w:rPr>
          <w:rFonts w:ascii="Arial" w:eastAsia="Times New Roman" w:hAnsi="Arial" w:cs="Arial"/>
          <w:sz w:val="24"/>
          <w:szCs w:val="24"/>
          <w:lang w:val="es-ES_tradnl" w:eastAsia="es-ES_tradnl"/>
        </w:rPr>
      </w:pPr>
      <w:r w:rsidRPr="00E42E9F">
        <w:rPr>
          <w:rFonts w:ascii="Arial" w:eastAsia="Times New Roman" w:hAnsi="Arial" w:cs="Arial"/>
          <w:sz w:val="24"/>
          <w:szCs w:val="24"/>
          <w:lang w:val="es-ES_tradnl" w:eastAsia="es-ES_tradnl"/>
        </w:rPr>
        <w:t xml:space="preserve">Acuerdo municipal CM 292-19 adoptado en la sesión ordinaria N° 22-19 celebrada el día 27 de mayo de 2019, mediante el cual, se remite el oficio citado a la Comisión de Obras Públicas para su respectivo análisis y posterior dictamen. </w:t>
      </w:r>
    </w:p>
    <w:p w:rsidR="00E42E9F" w:rsidRPr="00E42E9F" w:rsidRDefault="00E42E9F" w:rsidP="00E42E9F">
      <w:pPr>
        <w:spacing w:after="0" w:line="240" w:lineRule="auto"/>
      </w:pPr>
    </w:p>
    <w:p w:rsidR="00E42E9F" w:rsidRPr="00E42E9F" w:rsidRDefault="00E42E9F" w:rsidP="00E42E9F">
      <w:pPr>
        <w:numPr>
          <w:ilvl w:val="0"/>
          <w:numId w:val="73"/>
        </w:numPr>
        <w:spacing w:after="0" w:line="360" w:lineRule="auto"/>
        <w:contextualSpacing/>
        <w:jc w:val="both"/>
        <w:rPr>
          <w:rFonts w:ascii="Arial" w:eastAsia="Times New Roman" w:hAnsi="Arial" w:cs="Arial"/>
          <w:sz w:val="24"/>
          <w:szCs w:val="24"/>
          <w:lang w:val="es-ES_tradnl" w:eastAsia="es-ES_tradnl"/>
        </w:rPr>
      </w:pPr>
      <w:r w:rsidRPr="00E42E9F">
        <w:rPr>
          <w:rFonts w:ascii="Arial" w:eastAsia="Times New Roman" w:hAnsi="Arial" w:cs="Arial"/>
          <w:sz w:val="24"/>
          <w:szCs w:val="24"/>
          <w:lang w:val="es-ES_tradnl" w:eastAsia="es-ES_tradnl"/>
        </w:rPr>
        <w:t xml:space="preserve">Que realizando un análisis de lo señalado en los artículos 100 de la Ley N° 7494 y la adición del artículo 100 TER que se pretende, se destaca lo siguiente: </w:t>
      </w:r>
    </w:p>
    <w:p w:rsidR="00E42E9F" w:rsidRPr="00E42E9F" w:rsidRDefault="00E42E9F" w:rsidP="00E42E9F">
      <w:pPr>
        <w:numPr>
          <w:ilvl w:val="0"/>
          <w:numId w:val="75"/>
        </w:numPr>
        <w:spacing w:after="0" w:line="360" w:lineRule="auto"/>
        <w:contextualSpacing/>
        <w:jc w:val="both"/>
        <w:rPr>
          <w:rFonts w:ascii="Arial" w:eastAsia="Times New Roman" w:hAnsi="Arial" w:cs="Arial"/>
          <w:sz w:val="24"/>
          <w:szCs w:val="24"/>
          <w:lang w:val="es-ES_tradnl" w:eastAsia="es-ES_tradnl"/>
        </w:rPr>
      </w:pPr>
      <w:r w:rsidRPr="00E42E9F">
        <w:rPr>
          <w:rFonts w:ascii="Arial" w:eastAsia="Times New Roman" w:hAnsi="Arial" w:cs="Arial"/>
          <w:sz w:val="24"/>
          <w:szCs w:val="24"/>
          <w:lang w:val="es-ES_tradnl" w:eastAsia="es-ES_tradnl"/>
        </w:rPr>
        <w:t xml:space="preserve">Que el artículo 100 es general y no define a cuales actividades se les puede aplicar la sanción de inhabilitación de una forma expresa, más el artículo 100 TER se refiere a las actividades de infraestructura vial. </w:t>
      </w:r>
    </w:p>
    <w:p w:rsidR="00E42E9F" w:rsidRPr="00E42E9F" w:rsidRDefault="00E42E9F" w:rsidP="00E42E9F">
      <w:pPr>
        <w:numPr>
          <w:ilvl w:val="0"/>
          <w:numId w:val="75"/>
        </w:numPr>
        <w:spacing w:after="0" w:line="360" w:lineRule="auto"/>
        <w:contextualSpacing/>
        <w:jc w:val="both"/>
        <w:rPr>
          <w:rFonts w:ascii="Arial" w:eastAsia="Times New Roman" w:hAnsi="Arial" w:cs="Arial"/>
          <w:sz w:val="24"/>
          <w:szCs w:val="24"/>
          <w:lang w:val="es-ES_tradnl" w:eastAsia="es-ES_tradnl"/>
        </w:rPr>
      </w:pPr>
      <w:r w:rsidRPr="00E42E9F">
        <w:rPr>
          <w:rFonts w:ascii="Arial" w:eastAsia="Times New Roman" w:hAnsi="Arial" w:cs="Arial"/>
          <w:sz w:val="24"/>
          <w:szCs w:val="24"/>
          <w:lang w:val="es-ES_tradnl" w:eastAsia="es-ES_tradnl"/>
        </w:rPr>
        <w:t xml:space="preserve">Que para la aplicación del artículo 100 es necesario haber aplicado con antelación lo señalado en el artículo 99 de la Ley N° 7494, que hace referencia a la sanción de apercibimiento, estableciendo el procedimiento </w:t>
      </w:r>
      <w:r w:rsidRPr="00E42E9F">
        <w:rPr>
          <w:rFonts w:ascii="Arial" w:eastAsia="Times New Roman" w:hAnsi="Arial" w:cs="Arial"/>
          <w:sz w:val="24"/>
          <w:szCs w:val="24"/>
          <w:lang w:val="es-ES_tradnl" w:eastAsia="es-ES_tradnl"/>
        </w:rPr>
        <w:lastRenderedPageBreak/>
        <w:t xml:space="preserve">a seguir, mientras que el artículo 100 TER, se indica que la Administración garantizará, en todo momento, el debido proceso y la oportunidad suficiente de audiencia y de defensa. </w:t>
      </w:r>
    </w:p>
    <w:p w:rsidR="00E42E9F" w:rsidRPr="00E42E9F" w:rsidRDefault="00E42E9F" w:rsidP="00E42E9F">
      <w:pPr>
        <w:numPr>
          <w:ilvl w:val="0"/>
          <w:numId w:val="75"/>
        </w:numPr>
        <w:spacing w:after="0" w:line="360" w:lineRule="auto"/>
        <w:contextualSpacing/>
        <w:jc w:val="both"/>
        <w:rPr>
          <w:rFonts w:ascii="Arial" w:eastAsia="Times New Roman" w:hAnsi="Arial" w:cs="Arial"/>
          <w:sz w:val="24"/>
          <w:szCs w:val="24"/>
          <w:lang w:val="es-ES_tradnl" w:eastAsia="es-ES_tradnl"/>
        </w:rPr>
      </w:pPr>
      <w:r w:rsidRPr="00E42E9F">
        <w:rPr>
          <w:rFonts w:ascii="Arial" w:eastAsia="Times New Roman" w:hAnsi="Arial" w:cs="Arial"/>
          <w:sz w:val="24"/>
          <w:szCs w:val="24"/>
          <w:lang w:val="es-ES_tradnl" w:eastAsia="es-ES_tradnl"/>
        </w:rPr>
        <w:t xml:space="preserve">Que los plazos de las sanciones en el artículo 100 van de 2 a 10 años y el artículo 100 TER van a 3 a 10 años, indicando únicamente que la sanción dependerá de la gravedad de la falta.  </w:t>
      </w:r>
    </w:p>
    <w:p w:rsidR="00E42E9F" w:rsidRPr="00E42E9F" w:rsidRDefault="00E42E9F" w:rsidP="00E42E9F">
      <w:pPr>
        <w:numPr>
          <w:ilvl w:val="0"/>
          <w:numId w:val="75"/>
        </w:numPr>
        <w:spacing w:after="0" w:line="360" w:lineRule="auto"/>
        <w:contextualSpacing/>
        <w:jc w:val="both"/>
        <w:rPr>
          <w:rFonts w:ascii="Arial" w:eastAsia="Times New Roman" w:hAnsi="Arial" w:cs="Arial"/>
          <w:sz w:val="24"/>
          <w:szCs w:val="24"/>
          <w:lang w:val="es-ES_tradnl" w:eastAsia="es-ES_tradnl"/>
        </w:rPr>
      </w:pPr>
      <w:r w:rsidRPr="00E42E9F">
        <w:rPr>
          <w:rFonts w:ascii="Arial" w:eastAsia="Times New Roman" w:hAnsi="Arial" w:cs="Arial"/>
          <w:sz w:val="24"/>
          <w:szCs w:val="24"/>
          <w:lang w:val="es-ES_tradnl" w:eastAsia="es-ES_tradnl"/>
        </w:rPr>
        <w:t xml:space="preserve">Que el artículo 100 BIS, dispone lo de las coberturas de cada una de las acciones merecedoras de la sanción de inhabilitación del artículo 100, de tal manera que se marca cuales sanciones serán a nivel institucional y cuales a nivel de administración pública, más en el artículo 100 TER señala la sanción de inhabilitación será aplicada en toda la actividad de contratación administrativa en la que pudiera participar el sancionado. </w:t>
      </w:r>
    </w:p>
    <w:p w:rsidR="00E42E9F" w:rsidRPr="00E42E9F" w:rsidRDefault="00E42E9F" w:rsidP="00E42E9F">
      <w:pPr>
        <w:numPr>
          <w:ilvl w:val="0"/>
          <w:numId w:val="75"/>
        </w:numPr>
        <w:spacing w:after="0" w:line="360" w:lineRule="auto"/>
        <w:contextualSpacing/>
        <w:jc w:val="both"/>
        <w:rPr>
          <w:rFonts w:ascii="Arial" w:eastAsia="Times New Roman" w:hAnsi="Arial" w:cs="Arial"/>
          <w:sz w:val="24"/>
          <w:szCs w:val="24"/>
          <w:lang w:val="es-ES_tradnl" w:eastAsia="es-ES_tradnl"/>
        </w:rPr>
      </w:pPr>
      <w:r w:rsidRPr="00E42E9F">
        <w:rPr>
          <w:rFonts w:ascii="Arial" w:eastAsia="Times New Roman" w:hAnsi="Arial" w:cs="Arial"/>
          <w:sz w:val="24"/>
          <w:szCs w:val="24"/>
          <w:lang w:val="es-ES_tradnl" w:eastAsia="es-ES_tradnl"/>
        </w:rPr>
        <w:t xml:space="preserve">Que en cuanto al tema de los grupos de interés socioeconómico que señala el artículo 100 TER, ya se encuentra dispuesto en el artículo 224 del Reglamento de la Ley de Contratación Administrativa. </w:t>
      </w:r>
    </w:p>
    <w:p w:rsidR="00E42E9F" w:rsidRPr="00E42E9F" w:rsidRDefault="00E42E9F" w:rsidP="00E42E9F">
      <w:pPr>
        <w:numPr>
          <w:ilvl w:val="0"/>
          <w:numId w:val="73"/>
        </w:numPr>
        <w:spacing w:after="0" w:line="360" w:lineRule="auto"/>
        <w:contextualSpacing/>
        <w:jc w:val="both"/>
        <w:rPr>
          <w:rFonts w:ascii="Arial" w:eastAsia="Times New Roman" w:hAnsi="Arial" w:cs="Arial"/>
          <w:sz w:val="24"/>
          <w:szCs w:val="24"/>
          <w:lang w:val="es-ES_tradnl" w:eastAsia="es-ES_tradnl"/>
        </w:rPr>
      </w:pPr>
      <w:r w:rsidRPr="00E42E9F">
        <w:rPr>
          <w:rFonts w:ascii="Arial" w:eastAsia="Times New Roman" w:hAnsi="Arial" w:cs="Arial"/>
          <w:sz w:val="24"/>
          <w:szCs w:val="24"/>
          <w:lang w:val="es-ES_tradnl" w:eastAsia="es-ES_tradnl"/>
        </w:rPr>
        <w:t>Que no existe una correlación entre las sanciones e incumplimientos, por lo que este tema debe ser más amplio y claro.</w:t>
      </w:r>
    </w:p>
    <w:p w:rsidR="00E42E9F" w:rsidRPr="00E42E9F" w:rsidRDefault="00E42E9F" w:rsidP="00E42E9F">
      <w:pPr>
        <w:spacing w:after="0" w:line="240" w:lineRule="auto"/>
      </w:pPr>
    </w:p>
    <w:p w:rsidR="00E42E9F" w:rsidRPr="00E42E9F" w:rsidRDefault="00E42E9F" w:rsidP="00E42E9F">
      <w:pPr>
        <w:numPr>
          <w:ilvl w:val="0"/>
          <w:numId w:val="73"/>
        </w:numPr>
        <w:spacing w:after="0" w:line="360" w:lineRule="auto"/>
        <w:contextualSpacing/>
        <w:jc w:val="both"/>
        <w:rPr>
          <w:rFonts w:ascii="Arial" w:eastAsia="Times New Roman" w:hAnsi="Arial" w:cs="Arial"/>
          <w:sz w:val="24"/>
          <w:szCs w:val="24"/>
          <w:lang w:val="es-ES_tradnl" w:eastAsia="es-ES_tradnl"/>
        </w:rPr>
      </w:pPr>
      <w:r w:rsidRPr="00E42E9F">
        <w:rPr>
          <w:rFonts w:ascii="Arial" w:eastAsia="Times New Roman" w:hAnsi="Arial" w:cs="Arial"/>
          <w:sz w:val="24"/>
          <w:szCs w:val="24"/>
          <w:lang w:val="es-ES_tradnl" w:eastAsia="es-ES_tradnl"/>
        </w:rPr>
        <w:t xml:space="preserve">Que el artículo 100 TER, debería considerarse no solamente bajo la esfera de proyectos de infraestructura vial, sino también sobre el desarrollo de obra pública que se ejecuta por medio de instituciones, a saber: hospitales, escuelas, colegios, bibliotecas y gran sin número de proyectos para los habitantes de nuestro país. </w:t>
      </w:r>
    </w:p>
    <w:p w:rsidR="00E42E9F" w:rsidRPr="00E42E9F" w:rsidRDefault="00E42E9F" w:rsidP="00E42E9F">
      <w:pPr>
        <w:spacing w:after="0" w:line="240" w:lineRule="auto"/>
      </w:pPr>
    </w:p>
    <w:p w:rsidR="00E42E9F" w:rsidRPr="00E42E9F" w:rsidRDefault="00E42E9F" w:rsidP="00E42E9F">
      <w:pPr>
        <w:numPr>
          <w:ilvl w:val="0"/>
          <w:numId w:val="73"/>
        </w:numPr>
        <w:spacing w:after="0" w:line="360" w:lineRule="auto"/>
        <w:contextualSpacing/>
        <w:jc w:val="both"/>
        <w:rPr>
          <w:rFonts w:ascii="Arial" w:eastAsia="Times New Roman" w:hAnsi="Arial" w:cs="Arial"/>
          <w:sz w:val="24"/>
          <w:szCs w:val="24"/>
          <w:lang w:val="es-ES_tradnl" w:eastAsia="es-ES_tradnl"/>
        </w:rPr>
      </w:pPr>
      <w:r w:rsidRPr="00E42E9F">
        <w:rPr>
          <w:rFonts w:ascii="Arial" w:eastAsia="Times New Roman" w:hAnsi="Arial" w:cs="Arial"/>
          <w:sz w:val="24"/>
          <w:szCs w:val="24"/>
          <w:lang w:val="es-ES_tradnl" w:eastAsia="es-ES_tradnl"/>
        </w:rPr>
        <w:t xml:space="preserve">Actas N° 11-19 y N° 12-19 de las reuniones celebradas los días 21 de junio y 10 de julio del 2019, donde se analizó el tema. </w:t>
      </w:r>
    </w:p>
    <w:p w:rsidR="00E42E9F" w:rsidRPr="00E42E9F" w:rsidRDefault="00E42E9F" w:rsidP="00E42E9F">
      <w:pPr>
        <w:spacing w:after="0" w:line="240" w:lineRule="auto"/>
        <w:ind w:left="720"/>
        <w:contextualSpacing/>
        <w:rPr>
          <w:rFonts w:ascii="Arial" w:eastAsia="Times New Roman" w:hAnsi="Arial" w:cs="Arial"/>
          <w:sz w:val="24"/>
          <w:szCs w:val="24"/>
          <w:lang w:val="es-ES_tradnl" w:eastAsia="es-ES_tradnl"/>
        </w:rPr>
      </w:pPr>
    </w:p>
    <w:p w:rsidR="00E42E9F" w:rsidRPr="00E42E9F" w:rsidRDefault="00E42E9F" w:rsidP="00E42E9F">
      <w:pPr>
        <w:spacing w:line="360" w:lineRule="auto"/>
        <w:jc w:val="center"/>
        <w:rPr>
          <w:rFonts w:ascii="Arial" w:hAnsi="Arial" w:cs="Arial"/>
          <w:b/>
          <w:sz w:val="24"/>
          <w:szCs w:val="24"/>
        </w:rPr>
      </w:pPr>
      <w:r w:rsidRPr="00E42E9F">
        <w:rPr>
          <w:rFonts w:ascii="Arial" w:hAnsi="Arial" w:cs="Arial"/>
          <w:b/>
          <w:sz w:val="24"/>
          <w:szCs w:val="24"/>
        </w:rPr>
        <w:t>RECOMENDACIONES</w:t>
      </w:r>
    </w:p>
    <w:p w:rsidR="00E42E9F" w:rsidRPr="00E42E9F" w:rsidRDefault="00E42E9F" w:rsidP="00E42E9F">
      <w:pPr>
        <w:spacing w:line="360" w:lineRule="auto"/>
        <w:jc w:val="both"/>
      </w:pPr>
      <w:r w:rsidRPr="00E42E9F">
        <w:rPr>
          <w:rFonts w:ascii="Arial" w:hAnsi="Arial" w:cs="Arial"/>
          <w:sz w:val="24"/>
          <w:szCs w:val="24"/>
        </w:rPr>
        <w:t>Se le recomienda al honorable Concejo Municipal</w:t>
      </w:r>
      <w:r w:rsidRPr="00E42E9F">
        <w:t xml:space="preserve">: </w:t>
      </w:r>
    </w:p>
    <w:p w:rsidR="00E42E9F" w:rsidRPr="00E42E9F" w:rsidRDefault="00E42E9F" w:rsidP="00E42E9F">
      <w:pPr>
        <w:spacing w:after="0" w:line="360" w:lineRule="auto"/>
        <w:contextualSpacing/>
        <w:jc w:val="both"/>
        <w:rPr>
          <w:rFonts w:ascii="Arial" w:eastAsia="Times New Roman" w:hAnsi="Arial" w:cs="Arial"/>
          <w:sz w:val="24"/>
          <w:szCs w:val="24"/>
          <w:lang w:val="es-ES_tradnl" w:eastAsia="es-ES_tradnl"/>
        </w:rPr>
      </w:pPr>
      <w:r w:rsidRPr="00E42E9F">
        <w:rPr>
          <w:rFonts w:ascii="Arial" w:eastAsia="Droid Sans Fallback" w:hAnsi="Arial" w:cs="Arial"/>
          <w:kern w:val="1"/>
          <w:sz w:val="24"/>
          <w:szCs w:val="24"/>
          <w:lang w:val="es-AR" w:eastAsia="hi-IN" w:bidi="hi-IN"/>
        </w:rPr>
        <w:t>Declararse en contra d</w:t>
      </w:r>
      <w:r w:rsidRPr="00E42E9F">
        <w:rPr>
          <w:rFonts w:ascii="Arial" w:hAnsi="Arial" w:cs="Arial"/>
          <w:sz w:val="24"/>
          <w:szCs w:val="24"/>
        </w:rPr>
        <w:t>el expediente</w:t>
      </w:r>
      <w:r w:rsidRPr="00E42E9F">
        <w:rPr>
          <w:rFonts w:ascii="Arial" w:eastAsia="Times New Roman" w:hAnsi="Arial" w:cs="Arial"/>
          <w:sz w:val="24"/>
          <w:szCs w:val="24"/>
          <w:lang w:val="es-ES_tradnl" w:eastAsia="es-ES_tradnl"/>
        </w:rPr>
        <w:t xml:space="preserve"> N° 20.648 “Adición de un artículo 100 TER a la Ley de Contratación Administrativa, Ley N° 7494, de 2 de mayo de 1995, y sus reformas, para inhabilitar al contratista que incumpla en la construcción, reconstrucción, </w:t>
      </w:r>
      <w:r w:rsidRPr="00E42E9F">
        <w:rPr>
          <w:rFonts w:ascii="Arial" w:eastAsia="Times New Roman" w:hAnsi="Arial" w:cs="Arial"/>
          <w:sz w:val="24"/>
          <w:szCs w:val="24"/>
          <w:lang w:val="es-ES_tradnl" w:eastAsia="es-ES_tradnl"/>
        </w:rPr>
        <w:lastRenderedPageBreak/>
        <w:t>conservación, mantenimiento y rehabilitación de  proyectos de infraestructura vial pública”, tomando en cuenta los considerandos 3, 4 y 5.</w:t>
      </w:r>
    </w:p>
    <w:p w:rsidR="00E42E9F" w:rsidRPr="00E42E9F" w:rsidRDefault="00E42E9F" w:rsidP="00E42E9F">
      <w:pPr>
        <w:spacing w:after="0" w:line="240" w:lineRule="auto"/>
        <w:rPr>
          <w:rFonts w:ascii="Calibri" w:eastAsia="Calibri" w:hAnsi="Calibri" w:cs="Times New Roman"/>
          <w:lang w:val="es-AR" w:eastAsia="hi-IN" w:bidi="hi-IN"/>
        </w:rPr>
      </w:pPr>
    </w:p>
    <w:p w:rsidR="00E42E9F" w:rsidRPr="00E42E9F" w:rsidRDefault="00E42E9F" w:rsidP="00E42E9F">
      <w:pPr>
        <w:widowControl w:val="0"/>
        <w:suppressAutoHyphens/>
        <w:spacing w:after="0" w:line="360" w:lineRule="auto"/>
        <w:jc w:val="both"/>
        <w:rPr>
          <w:rFonts w:ascii="Arial" w:eastAsia="Droid Sans Fallback" w:hAnsi="Arial" w:cs="Arial"/>
          <w:kern w:val="1"/>
          <w:sz w:val="24"/>
          <w:szCs w:val="24"/>
          <w:lang w:val="es-AR" w:eastAsia="hi-IN" w:bidi="hi-IN"/>
        </w:rPr>
      </w:pPr>
      <w:r w:rsidRPr="00E42E9F">
        <w:rPr>
          <w:rFonts w:ascii="Arial" w:eastAsia="Droid Sans Fallback" w:hAnsi="Arial" w:cs="Arial"/>
          <w:kern w:val="1"/>
          <w:sz w:val="24"/>
          <w:szCs w:val="24"/>
          <w:lang w:val="es-AR" w:eastAsia="hi-IN" w:bidi="hi-IN"/>
        </w:rPr>
        <w:t xml:space="preserve">Firma de los miembros de la Comisión de Obras Públicas: </w:t>
      </w:r>
    </w:p>
    <w:p w:rsidR="00E42E9F" w:rsidRPr="00E42E9F" w:rsidRDefault="00E42E9F" w:rsidP="00D7738F">
      <w:pPr>
        <w:pStyle w:val="Sinespaciado"/>
        <w:rPr>
          <w:lang w:val="es-AR" w:eastAsia="hi-IN" w:bidi="hi-IN"/>
        </w:rPr>
      </w:pPr>
    </w:p>
    <w:p w:rsidR="00E42E9F" w:rsidRPr="00E42E9F" w:rsidRDefault="00E42E9F" w:rsidP="00E42E9F">
      <w:pPr>
        <w:pStyle w:val="Sinespaciado"/>
        <w:rPr>
          <w:lang w:val="es-AR" w:eastAsia="hi-IN" w:bidi="hi-IN"/>
        </w:rPr>
      </w:pPr>
    </w:p>
    <w:p w:rsidR="00E42E9F" w:rsidRPr="00E42E9F" w:rsidRDefault="00E42E9F" w:rsidP="00E42E9F">
      <w:pPr>
        <w:widowControl w:val="0"/>
        <w:suppressAutoHyphens/>
        <w:spacing w:after="0" w:line="360" w:lineRule="auto"/>
        <w:rPr>
          <w:rFonts w:ascii="Arial" w:eastAsia="Droid Sans Fallback" w:hAnsi="Arial" w:cs="Arial"/>
          <w:kern w:val="1"/>
          <w:sz w:val="24"/>
          <w:szCs w:val="24"/>
          <w:lang w:val="es-AR" w:eastAsia="hi-IN" w:bidi="hi-IN"/>
        </w:rPr>
      </w:pPr>
      <w:r w:rsidRPr="00E42E9F">
        <w:rPr>
          <w:rFonts w:ascii="Arial" w:eastAsia="Droid Sans Fallback" w:hAnsi="Arial" w:cs="Arial"/>
          <w:kern w:val="1"/>
          <w:sz w:val="24"/>
          <w:szCs w:val="24"/>
          <w:lang w:val="es-AR" w:eastAsia="hi-IN" w:bidi="hi-IN"/>
        </w:rPr>
        <w:t>Sr. José Fernando Méndez Vindas                               Sra. Betty Castillo Ortiz</w:t>
      </w:r>
    </w:p>
    <w:p w:rsidR="00E42E9F" w:rsidRPr="00E42E9F" w:rsidRDefault="00E42E9F" w:rsidP="00E42E9F">
      <w:pPr>
        <w:widowControl w:val="0"/>
        <w:suppressAutoHyphens/>
        <w:spacing w:after="0" w:line="360" w:lineRule="auto"/>
        <w:jc w:val="both"/>
        <w:rPr>
          <w:rFonts w:ascii="Arial" w:eastAsia="Droid Sans Fallback" w:hAnsi="Arial" w:cs="Arial"/>
          <w:kern w:val="1"/>
          <w:sz w:val="24"/>
          <w:szCs w:val="24"/>
          <w:lang w:val="es-AR" w:eastAsia="hi-IN" w:bidi="hi-IN"/>
        </w:rPr>
      </w:pPr>
      <w:r w:rsidRPr="00E42E9F">
        <w:rPr>
          <w:rFonts w:ascii="Arial" w:eastAsia="Droid Sans Fallback" w:hAnsi="Arial" w:cs="Arial"/>
          <w:kern w:val="1"/>
          <w:sz w:val="24"/>
          <w:szCs w:val="24"/>
          <w:lang w:val="es-AR" w:eastAsia="hi-IN" w:bidi="hi-IN"/>
        </w:rPr>
        <w:t xml:space="preserve">    Regidor Propietario                                                     Regidora Propietaria </w:t>
      </w:r>
    </w:p>
    <w:p w:rsidR="00E42E9F" w:rsidRPr="00E42E9F" w:rsidRDefault="00E42E9F" w:rsidP="00E42E9F">
      <w:pPr>
        <w:widowControl w:val="0"/>
        <w:suppressAutoHyphens/>
        <w:spacing w:after="0" w:line="360" w:lineRule="auto"/>
        <w:jc w:val="both"/>
        <w:rPr>
          <w:rFonts w:ascii="Arial" w:eastAsia="Droid Sans Fallback" w:hAnsi="Arial" w:cs="Arial"/>
          <w:kern w:val="1"/>
          <w:sz w:val="24"/>
          <w:szCs w:val="24"/>
          <w:lang w:val="es-AR" w:eastAsia="hi-IN" w:bidi="hi-IN"/>
        </w:rPr>
      </w:pPr>
      <w:r w:rsidRPr="00E42E9F">
        <w:rPr>
          <w:rFonts w:ascii="Arial" w:eastAsia="Droid Sans Fallback" w:hAnsi="Arial" w:cs="Arial"/>
          <w:kern w:val="1"/>
          <w:sz w:val="24"/>
          <w:szCs w:val="24"/>
          <w:lang w:val="es-AR" w:eastAsia="hi-IN" w:bidi="hi-IN"/>
        </w:rPr>
        <w:t>______________________________UL______________________________</w:t>
      </w:r>
    </w:p>
    <w:p w:rsidR="00E42E9F" w:rsidRPr="00E42E9F" w:rsidRDefault="00E42E9F" w:rsidP="00E42E9F">
      <w:pPr>
        <w:spacing w:after="0" w:line="240" w:lineRule="auto"/>
        <w:jc w:val="both"/>
        <w:rPr>
          <w:rFonts w:ascii="Arial" w:eastAsia="Times New Roman" w:hAnsi="Arial" w:cs="Arial"/>
          <w:b/>
          <w:sz w:val="24"/>
          <w:szCs w:val="24"/>
          <w:lang w:val="es-ES_tradnl" w:eastAsia="es-ES_tradnl"/>
        </w:rPr>
      </w:pPr>
      <w:r w:rsidRPr="00E42E9F">
        <w:rPr>
          <w:rFonts w:ascii="Arial" w:eastAsia="Times New Roman" w:hAnsi="Arial" w:cs="Arial"/>
          <w:b/>
          <w:sz w:val="24"/>
          <w:szCs w:val="24"/>
          <w:lang w:val="es-ES_tradnl" w:eastAsia="es-ES_tradnl"/>
        </w:rPr>
        <w:t>ESTE CONCEJO MUNICIPAL ACUERDA</w:t>
      </w:r>
    </w:p>
    <w:p w:rsidR="00E42E9F" w:rsidRPr="00E42E9F" w:rsidRDefault="00E42E9F" w:rsidP="00D7738F">
      <w:pPr>
        <w:pStyle w:val="Sinespaciado"/>
      </w:pPr>
    </w:p>
    <w:p w:rsidR="00E42E9F" w:rsidRPr="00E42E9F" w:rsidRDefault="00E42E9F" w:rsidP="00E42E9F">
      <w:pPr>
        <w:spacing w:after="0" w:line="240" w:lineRule="auto"/>
        <w:jc w:val="both"/>
        <w:rPr>
          <w:rFonts w:ascii="Arial" w:eastAsia="Times New Roman" w:hAnsi="Arial" w:cs="Arial"/>
          <w:sz w:val="24"/>
          <w:szCs w:val="24"/>
          <w:lang w:val="es-ES_tradnl" w:eastAsia="es-ES_tradnl"/>
        </w:rPr>
      </w:pPr>
      <w:r w:rsidRPr="00E42E9F">
        <w:rPr>
          <w:rFonts w:ascii="Arial" w:eastAsia="Calibri" w:hAnsi="Arial" w:cs="Arial"/>
          <w:sz w:val="24"/>
          <w:szCs w:val="24"/>
        </w:rPr>
        <w:t xml:space="preserve">Aprobar dicho dictamen y declararse </w:t>
      </w:r>
      <w:r w:rsidRPr="00E42E9F">
        <w:rPr>
          <w:rFonts w:ascii="Arial" w:eastAsia="Droid Sans Fallback" w:hAnsi="Arial" w:cs="Arial"/>
          <w:kern w:val="1"/>
          <w:sz w:val="24"/>
          <w:szCs w:val="24"/>
          <w:lang w:val="es-AR" w:eastAsia="hi-IN" w:bidi="hi-IN"/>
        </w:rPr>
        <w:t>en contra d</w:t>
      </w:r>
      <w:r w:rsidRPr="00E42E9F">
        <w:rPr>
          <w:rFonts w:ascii="Arial" w:hAnsi="Arial" w:cs="Arial"/>
          <w:sz w:val="24"/>
          <w:szCs w:val="24"/>
        </w:rPr>
        <w:t>el expediente</w:t>
      </w:r>
      <w:r w:rsidRPr="00E42E9F">
        <w:rPr>
          <w:rFonts w:ascii="Arial" w:eastAsia="Times New Roman" w:hAnsi="Arial" w:cs="Arial"/>
          <w:sz w:val="24"/>
          <w:szCs w:val="24"/>
          <w:lang w:val="es-ES_tradnl" w:eastAsia="es-ES_tradnl"/>
        </w:rPr>
        <w:t xml:space="preserve"> N° 20.648 “Adición de un artículo 100 TER a la Ley de Contratación Administrativa, Ley N° 7494, de 2 de mayo de 1995, y sus reformas, para inhabilitar al contratista que incumpla en la construcción, reconstrucción, conservación, mantenimiento y rehabilitación de  proyectos de infraestructura vial pública”, tomando en cuenta los considerandos 3, 4 y 5.</w:t>
      </w:r>
    </w:p>
    <w:p w:rsidR="00E42E9F" w:rsidRPr="00E42E9F" w:rsidRDefault="00E42E9F" w:rsidP="00E42E9F">
      <w:pPr>
        <w:spacing w:after="0" w:line="240" w:lineRule="auto"/>
        <w:jc w:val="both"/>
        <w:rPr>
          <w:rFonts w:ascii="Arial" w:eastAsia="Times New Roman" w:hAnsi="Arial" w:cs="Arial"/>
          <w:sz w:val="24"/>
          <w:szCs w:val="24"/>
          <w:lang w:val="es-ES_tradnl" w:eastAsia="es-ES_tradnl"/>
        </w:rPr>
      </w:pPr>
    </w:p>
    <w:p w:rsidR="00E42E9F" w:rsidRPr="00E42E9F" w:rsidRDefault="00E42E9F" w:rsidP="00E42E9F">
      <w:pPr>
        <w:spacing w:after="0" w:line="240" w:lineRule="auto"/>
        <w:ind w:left="-142"/>
        <w:jc w:val="both"/>
        <w:rPr>
          <w:rFonts w:ascii="Arial" w:eastAsia="Calibri" w:hAnsi="Arial" w:cs="Arial"/>
          <w:sz w:val="24"/>
          <w:szCs w:val="24"/>
        </w:rPr>
      </w:pPr>
      <w:r w:rsidRPr="00E42E9F">
        <w:rPr>
          <w:rFonts w:ascii="Arial" w:eastAsia="Calibri" w:hAnsi="Arial" w:cs="Arial"/>
          <w:b/>
        </w:rPr>
        <w:t>ACUERDO UNÁNIME Y DECLARADO DEFINITIVAMENTE APROBADO N° 410-19</w:t>
      </w:r>
    </w:p>
    <w:p w:rsidR="00E42E9F" w:rsidRPr="00E42E9F" w:rsidRDefault="00E42E9F" w:rsidP="00E42E9F">
      <w:pPr>
        <w:suppressLineNumbers/>
        <w:spacing w:after="0" w:line="240" w:lineRule="auto"/>
        <w:rPr>
          <w:rFonts w:ascii="Calibri" w:eastAsia="Calibri" w:hAnsi="Calibri" w:cs="Times New Roman"/>
        </w:rPr>
      </w:pPr>
    </w:p>
    <w:p w:rsidR="00E42E9F" w:rsidRPr="00E42E9F" w:rsidRDefault="00E42E9F" w:rsidP="00E42E9F">
      <w:pPr>
        <w:spacing w:after="0" w:line="240" w:lineRule="auto"/>
        <w:jc w:val="both"/>
        <w:rPr>
          <w:rFonts w:ascii="Arial" w:eastAsia="Calibri" w:hAnsi="Arial" w:cs="Arial"/>
          <w:sz w:val="24"/>
          <w:szCs w:val="24"/>
        </w:rPr>
      </w:pPr>
      <w:r w:rsidRPr="00E42E9F">
        <w:rPr>
          <w:rFonts w:ascii="Arial" w:eastAsia="Calibri" w:hAnsi="Arial" w:cs="Arial"/>
          <w:sz w:val="24"/>
          <w:szCs w:val="24"/>
        </w:rPr>
        <w:t>Acuerdo con el voto positivo de los regidores</w:t>
      </w:r>
    </w:p>
    <w:p w:rsidR="00E42E9F" w:rsidRPr="00E42E9F" w:rsidRDefault="00E42E9F" w:rsidP="00E42E9F">
      <w:pPr>
        <w:spacing w:after="0" w:line="240" w:lineRule="auto"/>
        <w:jc w:val="both"/>
        <w:rPr>
          <w:rFonts w:ascii="Arial" w:eastAsia="Calibri" w:hAnsi="Arial" w:cs="Arial"/>
          <w:sz w:val="24"/>
          <w:szCs w:val="24"/>
        </w:rPr>
      </w:pPr>
    </w:p>
    <w:p w:rsidR="00E42E9F" w:rsidRPr="00E42E9F" w:rsidRDefault="00E42E9F" w:rsidP="00E42E9F">
      <w:pPr>
        <w:numPr>
          <w:ilvl w:val="0"/>
          <w:numId w:val="76"/>
        </w:numPr>
        <w:spacing w:after="0" w:line="240" w:lineRule="auto"/>
        <w:ind w:left="1560" w:right="-799"/>
        <w:rPr>
          <w:rFonts w:ascii="Arial" w:eastAsia="Calibri" w:hAnsi="Arial" w:cs="Arial"/>
          <w:sz w:val="24"/>
          <w:szCs w:val="24"/>
        </w:rPr>
      </w:pPr>
      <w:r w:rsidRPr="00E42E9F">
        <w:rPr>
          <w:rFonts w:ascii="Arial" w:eastAsia="Calibri" w:hAnsi="Arial" w:cs="Arial"/>
          <w:sz w:val="24"/>
          <w:szCs w:val="24"/>
        </w:rPr>
        <w:t>José Fernando Méndez Vindas, Partido Unidad Social Cristiana</w:t>
      </w:r>
    </w:p>
    <w:p w:rsidR="00E42E9F" w:rsidRPr="00E42E9F" w:rsidRDefault="00E42E9F" w:rsidP="00E42E9F">
      <w:pPr>
        <w:numPr>
          <w:ilvl w:val="0"/>
          <w:numId w:val="76"/>
        </w:numPr>
        <w:spacing w:after="0" w:line="240" w:lineRule="auto"/>
        <w:ind w:left="1560" w:right="-799"/>
        <w:rPr>
          <w:rFonts w:ascii="Arial" w:eastAsia="Calibri" w:hAnsi="Arial" w:cs="Arial"/>
          <w:sz w:val="24"/>
          <w:szCs w:val="24"/>
        </w:rPr>
      </w:pPr>
      <w:r w:rsidRPr="00E42E9F">
        <w:rPr>
          <w:rFonts w:ascii="Arial" w:eastAsia="Calibri" w:hAnsi="Arial" w:cs="Arial"/>
          <w:sz w:val="24"/>
          <w:szCs w:val="24"/>
        </w:rPr>
        <w:t>Julio César Benavides Espinoza, Partido Unidad Social Cristiana</w:t>
      </w:r>
    </w:p>
    <w:p w:rsidR="00E42E9F" w:rsidRPr="00E42E9F" w:rsidRDefault="00E42E9F" w:rsidP="00E42E9F">
      <w:pPr>
        <w:numPr>
          <w:ilvl w:val="0"/>
          <w:numId w:val="76"/>
        </w:numPr>
        <w:spacing w:after="0" w:line="240" w:lineRule="auto"/>
        <w:ind w:left="1560" w:right="-799"/>
        <w:rPr>
          <w:rFonts w:ascii="Arial" w:eastAsia="Calibri" w:hAnsi="Arial" w:cs="Arial"/>
          <w:sz w:val="24"/>
          <w:szCs w:val="24"/>
        </w:rPr>
      </w:pPr>
      <w:r w:rsidRPr="00E42E9F">
        <w:rPr>
          <w:rFonts w:ascii="Arial" w:eastAsia="Calibri" w:hAnsi="Arial" w:cs="Arial"/>
          <w:sz w:val="24"/>
          <w:szCs w:val="24"/>
        </w:rPr>
        <w:t>Damaris Gamboa Hernández, Partido Unidad Social Cristiana</w:t>
      </w:r>
    </w:p>
    <w:p w:rsidR="00E42E9F" w:rsidRPr="00E42E9F" w:rsidRDefault="00E42E9F" w:rsidP="00E42E9F">
      <w:pPr>
        <w:numPr>
          <w:ilvl w:val="0"/>
          <w:numId w:val="76"/>
        </w:numPr>
        <w:spacing w:after="0" w:line="240" w:lineRule="auto"/>
        <w:ind w:left="1560"/>
        <w:rPr>
          <w:rFonts w:ascii="Arial" w:eastAsia="Calibri" w:hAnsi="Arial" w:cs="Arial"/>
          <w:sz w:val="24"/>
          <w:szCs w:val="24"/>
        </w:rPr>
      </w:pPr>
      <w:r w:rsidRPr="00E42E9F">
        <w:rPr>
          <w:rFonts w:ascii="Arial" w:eastAsia="Calibri" w:hAnsi="Arial" w:cs="Arial"/>
          <w:sz w:val="24"/>
          <w:szCs w:val="24"/>
        </w:rPr>
        <w:t>Yojhan Cubero Ramírez, Partido Liberación Nacional</w:t>
      </w:r>
    </w:p>
    <w:p w:rsidR="00E42E9F" w:rsidRPr="00E42E9F" w:rsidRDefault="00E42E9F" w:rsidP="00E42E9F">
      <w:pPr>
        <w:numPr>
          <w:ilvl w:val="0"/>
          <w:numId w:val="76"/>
        </w:numPr>
        <w:spacing w:after="0" w:line="240" w:lineRule="auto"/>
        <w:ind w:left="1560"/>
        <w:rPr>
          <w:rFonts w:ascii="Arial" w:eastAsia="Calibri" w:hAnsi="Arial" w:cs="Arial"/>
          <w:sz w:val="24"/>
          <w:szCs w:val="24"/>
        </w:rPr>
      </w:pPr>
      <w:r w:rsidRPr="00E42E9F">
        <w:rPr>
          <w:rFonts w:ascii="Arial" w:eastAsia="SimSun" w:hAnsi="Arial" w:cs="Arial"/>
          <w:sz w:val="24"/>
          <w:szCs w:val="24"/>
        </w:rPr>
        <w:t>Betty Castillo Ortiz, Partido Liberación Nacional</w:t>
      </w: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D7738F" w:rsidRDefault="00D7738F" w:rsidP="000F3DD2">
      <w:pPr>
        <w:spacing w:after="0" w:line="240" w:lineRule="auto"/>
        <w:rPr>
          <w:rFonts w:ascii="Arial" w:eastAsia="Calibri" w:hAnsi="Arial" w:cs="Arial"/>
          <w:sz w:val="16"/>
          <w:szCs w:val="16"/>
        </w:rPr>
      </w:pPr>
    </w:p>
    <w:p w:rsidR="00D7738F" w:rsidRDefault="00D7738F" w:rsidP="000F3DD2">
      <w:pPr>
        <w:spacing w:after="0" w:line="240" w:lineRule="auto"/>
        <w:rPr>
          <w:rFonts w:ascii="Arial" w:eastAsia="Calibri" w:hAnsi="Arial" w:cs="Arial"/>
          <w:sz w:val="16"/>
          <w:szCs w:val="16"/>
        </w:rPr>
      </w:pPr>
    </w:p>
    <w:p w:rsidR="00D7738F" w:rsidRPr="00500EB2" w:rsidRDefault="00D7738F" w:rsidP="00D7738F">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D7738F" w:rsidRPr="00500EB2" w:rsidRDefault="00D7738F" w:rsidP="00D7738F">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D7738F" w:rsidRDefault="00D7738F" w:rsidP="00D7738F">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794BEA32" wp14:editId="706477F9">
            <wp:extent cx="213459" cy="152400"/>
            <wp:effectExtent l="0" t="0" r="0" b="0"/>
            <wp:docPr id="106" name="Imagen 10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D7738F" w:rsidRDefault="00D7738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D7738F" w:rsidRPr="001F3A3E" w:rsidRDefault="00D7738F" w:rsidP="00D7738F">
      <w:pPr>
        <w:ind w:left="3540" w:firstLine="708"/>
        <w:rPr>
          <w:rFonts w:ascii="Arial" w:hAnsi="Arial" w:cs="Arial"/>
          <w:b/>
          <w:sz w:val="24"/>
          <w:szCs w:val="24"/>
          <w:lang w:val="es-ES"/>
        </w:rPr>
      </w:pPr>
      <w:r>
        <w:rPr>
          <w:rFonts w:ascii="Arial" w:hAnsi="Arial" w:cs="Arial"/>
          <w:b/>
          <w:sz w:val="24"/>
          <w:szCs w:val="24"/>
          <w:lang w:val="es-ES"/>
        </w:rPr>
        <w:t xml:space="preserve">                   OFICIO MSPH-CM-ACUER-411</w:t>
      </w:r>
      <w:r w:rsidRPr="001F3A3E">
        <w:rPr>
          <w:rFonts w:ascii="Arial" w:hAnsi="Arial" w:cs="Arial"/>
          <w:b/>
          <w:sz w:val="24"/>
          <w:szCs w:val="24"/>
          <w:lang w:val="es-ES"/>
        </w:rPr>
        <w:t>-19</w:t>
      </w:r>
    </w:p>
    <w:p w:rsidR="00D7738F" w:rsidRPr="001F3A3E" w:rsidRDefault="00D7738F" w:rsidP="00D7738F">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18 de julio</w:t>
      </w:r>
      <w:r w:rsidRPr="001F3A3E">
        <w:rPr>
          <w:rFonts w:ascii="Arial" w:eastAsia="Calibri" w:hAnsi="Arial" w:cs="Arial"/>
          <w:sz w:val="24"/>
          <w:szCs w:val="24"/>
          <w:lang w:val="es-ES"/>
        </w:rPr>
        <w:t xml:space="preserve"> de 2019</w:t>
      </w:r>
    </w:p>
    <w:p w:rsidR="00D7738F" w:rsidRPr="001F3A3E" w:rsidRDefault="00D7738F" w:rsidP="00D7738F">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D7738F" w:rsidRDefault="00D7738F" w:rsidP="00D7738F">
      <w:pPr>
        <w:pStyle w:val="Sinespaciado"/>
        <w:rPr>
          <w:rFonts w:ascii="Arial" w:hAnsi="Arial" w:cs="Arial"/>
          <w:sz w:val="24"/>
          <w:szCs w:val="24"/>
          <w:lang w:val="es-ES" w:eastAsia="es-ES"/>
        </w:rPr>
      </w:pPr>
      <w:r>
        <w:rPr>
          <w:rFonts w:ascii="Arial" w:hAnsi="Arial" w:cs="Arial"/>
          <w:sz w:val="24"/>
          <w:szCs w:val="24"/>
          <w:lang w:val="es-ES" w:eastAsia="es-ES"/>
        </w:rPr>
        <w:t>Señora</w:t>
      </w:r>
    </w:p>
    <w:p w:rsidR="00D7738F" w:rsidRDefault="00D7738F" w:rsidP="00D7738F">
      <w:pPr>
        <w:pStyle w:val="Sinespaciado"/>
        <w:rPr>
          <w:rFonts w:ascii="Arial" w:hAnsi="Arial" w:cs="Arial"/>
          <w:sz w:val="24"/>
          <w:szCs w:val="24"/>
          <w:lang w:val="es-ES" w:eastAsia="es-ES"/>
        </w:rPr>
      </w:pPr>
      <w:r>
        <w:rPr>
          <w:rFonts w:ascii="Arial" w:hAnsi="Arial" w:cs="Arial"/>
          <w:sz w:val="24"/>
          <w:szCs w:val="24"/>
          <w:lang w:val="es-ES" w:eastAsia="es-ES"/>
        </w:rPr>
        <w:t>Ericka Ugalde Camacho, Jefa de Área,</w:t>
      </w:r>
    </w:p>
    <w:p w:rsidR="00D7738F" w:rsidRPr="00A25B15" w:rsidRDefault="00D7738F" w:rsidP="00D7738F">
      <w:pPr>
        <w:pStyle w:val="Sinespaciado"/>
        <w:rPr>
          <w:rFonts w:ascii="Arial" w:hAnsi="Arial" w:cs="Arial"/>
          <w:sz w:val="24"/>
          <w:szCs w:val="24"/>
          <w:lang w:val="es-ES" w:eastAsia="es-ES"/>
        </w:rPr>
      </w:pPr>
      <w:r>
        <w:rPr>
          <w:rFonts w:ascii="Arial" w:hAnsi="Arial" w:cs="Arial"/>
          <w:sz w:val="24"/>
          <w:szCs w:val="24"/>
          <w:lang w:val="es-ES" w:eastAsia="es-ES"/>
        </w:rPr>
        <w:lastRenderedPageBreak/>
        <w:t>Comisiones Legislativas III, Asamblea Legislativa</w:t>
      </w:r>
    </w:p>
    <w:p w:rsidR="00D7738F" w:rsidRDefault="00D7738F" w:rsidP="00D7738F">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D7738F" w:rsidRDefault="00D7738F" w:rsidP="00D7738F">
      <w:pPr>
        <w:spacing w:after="0"/>
        <w:rPr>
          <w:rFonts w:ascii="Arial" w:eastAsia="Times New Roman" w:hAnsi="Arial" w:cs="Arial"/>
          <w:sz w:val="24"/>
          <w:szCs w:val="24"/>
          <w:lang w:val="es-ES" w:eastAsia="es-ES"/>
        </w:rPr>
      </w:pPr>
    </w:p>
    <w:p w:rsidR="00D7738F" w:rsidRPr="001F3A3E" w:rsidRDefault="00D7738F" w:rsidP="00D7738F">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Estimada señora</w:t>
      </w:r>
      <w:r w:rsidRPr="001F3A3E">
        <w:rPr>
          <w:rFonts w:ascii="Arial" w:eastAsia="Times New Roman" w:hAnsi="Arial" w:cs="Arial"/>
          <w:sz w:val="24"/>
          <w:szCs w:val="24"/>
          <w:lang w:val="es-ES" w:eastAsia="es-ES"/>
        </w:rPr>
        <w:t>:</w:t>
      </w:r>
    </w:p>
    <w:p w:rsidR="00D7738F" w:rsidRPr="001F3A3E" w:rsidRDefault="00D7738F" w:rsidP="00D7738F">
      <w:pPr>
        <w:spacing w:after="0" w:line="240" w:lineRule="auto"/>
        <w:rPr>
          <w:rFonts w:ascii="Calibri" w:eastAsia="Calibri" w:hAnsi="Calibri" w:cs="Times New Roman"/>
          <w:lang w:val="es-ES"/>
        </w:rPr>
      </w:pPr>
    </w:p>
    <w:p w:rsidR="00D7738F" w:rsidRPr="001F3A3E" w:rsidRDefault="00D7738F" w:rsidP="00D7738F">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D7738F" w:rsidRPr="001F3A3E" w:rsidRDefault="00D7738F" w:rsidP="00D7738F">
      <w:pPr>
        <w:spacing w:after="0" w:line="240" w:lineRule="auto"/>
        <w:rPr>
          <w:rFonts w:ascii="Calibri" w:eastAsia="Calibri" w:hAnsi="Calibri" w:cs="Times New Roman"/>
          <w:lang w:val="es-ES" w:eastAsia="es-ES"/>
        </w:rPr>
      </w:pPr>
    </w:p>
    <w:p w:rsidR="00D7738F" w:rsidRPr="001F3A3E" w:rsidRDefault="00D7738F" w:rsidP="00D7738F">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D7738F" w:rsidRPr="00E479ED" w:rsidRDefault="00D7738F" w:rsidP="00D7738F">
      <w:pPr>
        <w:pStyle w:val="Sinespaciad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29</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QUINCE </w:t>
      </w:r>
      <w:r w:rsidRPr="001F3A3E">
        <w:rPr>
          <w:rFonts w:ascii="Arial" w:hAnsi="Arial" w:cs="Arial"/>
          <w:b/>
          <w:sz w:val="24"/>
          <w:szCs w:val="24"/>
          <w:lang w:val="es-ES"/>
        </w:rPr>
        <w:t xml:space="preserve">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E42E9F" w:rsidRDefault="00E42E9F" w:rsidP="000F3DD2">
      <w:pPr>
        <w:spacing w:after="0" w:line="240" w:lineRule="auto"/>
        <w:rPr>
          <w:rFonts w:ascii="Arial" w:eastAsia="Calibri" w:hAnsi="Arial" w:cs="Arial"/>
          <w:sz w:val="16"/>
          <w:szCs w:val="16"/>
        </w:rPr>
      </w:pPr>
    </w:p>
    <w:p w:rsidR="00D7738F" w:rsidRPr="00D7738F" w:rsidRDefault="00D7738F" w:rsidP="00D7738F">
      <w:pPr>
        <w:spacing w:after="0" w:line="240" w:lineRule="auto"/>
        <w:jc w:val="both"/>
        <w:rPr>
          <w:rFonts w:ascii="Arial" w:eastAsia="Calibri" w:hAnsi="Arial" w:cs="Arial"/>
          <w:b/>
          <w:sz w:val="24"/>
          <w:szCs w:val="24"/>
        </w:rPr>
      </w:pPr>
      <w:r w:rsidRPr="00D7738F">
        <w:rPr>
          <w:rFonts w:ascii="Arial" w:eastAsia="Calibri" w:hAnsi="Arial" w:cs="Arial"/>
          <w:b/>
          <w:sz w:val="24"/>
          <w:szCs w:val="24"/>
        </w:rPr>
        <w:t>CONSIDERANDO</w:t>
      </w:r>
    </w:p>
    <w:p w:rsidR="00D7738F" w:rsidRPr="00D7738F" w:rsidRDefault="00D7738F" w:rsidP="00D7738F">
      <w:pPr>
        <w:spacing w:after="0" w:line="240" w:lineRule="auto"/>
        <w:jc w:val="both"/>
        <w:rPr>
          <w:rFonts w:ascii="Arial" w:eastAsia="Calibri" w:hAnsi="Arial" w:cs="Arial"/>
          <w:sz w:val="24"/>
          <w:szCs w:val="24"/>
        </w:rPr>
      </w:pPr>
    </w:p>
    <w:p w:rsidR="00D7738F" w:rsidRPr="00D7738F" w:rsidRDefault="00D7738F" w:rsidP="00D7738F">
      <w:pPr>
        <w:spacing w:line="360" w:lineRule="auto"/>
        <w:jc w:val="center"/>
        <w:rPr>
          <w:rFonts w:ascii="Arial" w:hAnsi="Arial" w:cs="Arial"/>
          <w:sz w:val="24"/>
          <w:szCs w:val="24"/>
        </w:rPr>
      </w:pPr>
      <w:r w:rsidRPr="00D7738F">
        <w:rPr>
          <w:rFonts w:ascii="Arial" w:hAnsi="Arial" w:cs="Arial"/>
          <w:sz w:val="24"/>
          <w:szCs w:val="24"/>
        </w:rPr>
        <w:t>Dictamen N° COP-012-2019 de la Comisión de Obras Públicas de la reunión celebrada el día 10 de julio del 2019, que versa:</w:t>
      </w:r>
    </w:p>
    <w:p w:rsidR="00D7738F" w:rsidRPr="00D7738F" w:rsidRDefault="00D7738F" w:rsidP="00D7738F">
      <w:pPr>
        <w:spacing w:line="360" w:lineRule="auto"/>
        <w:jc w:val="both"/>
        <w:rPr>
          <w:rFonts w:ascii="Arial" w:hAnsi="Arial" w:cs="Arial"/>
          <w:b/>
          <w:sz w:val="24"/>
          <w:szCs w:val="24"/>
          <w:u w:val="single"/>
        </w:rPr>
      </w:pPr>
      <w:r w:rsidRPr="00D7738F">
        <w:rPr>
          <w:rFonts w:ascii="Arial" w:hAnsi="Arial" w:cs="Arial"/>
          <w:b/>
          <w:sz w:val="24"/>
          <w:szCs w:val="24"/>
          <w:u w:val="single"/>
        </w:rPr>
        <w:t>Preside:</w:t>
      </w:r>
    </w:p>
    <w:p w:rsidR="00D7738F" w:rsidRPr="00D7738F" w:rsidRDefault="00D7738F" w:rsidP="00D7738F">
      <w:pPr>
        <w:numPr>
          <w:ilvl w:val="0"/>
          <w:numId w:val="40"/>
        </w:numPr>
        <w:spacing w:after="0" w:line="360" w:lineRule="auto"/>
        <w:contextualSpacing/>
        <w:jc w:val="both"/>
        <w:rPr>
          <w:rFonts w:ascii="Arial" w:eastAsia="Times New Roman" w:hAnsi="Arial" w:cs="Arial"/>
          <w:sz w:val="24"/>
          <w:szCs w:val="24"/>
          <w:lang w:val="es-ES_tradnl" w:eastAsia="es-ES_tradnl"/>
        </w:rPr>
      </w:pPr>
      <w:r w:rsidRPr="00D7738F">
        <w:rPr>
          <w:rFonts w:ascii="Arial" w:eastAsia="Times New Roman" w:hAnsi="Arial" w:cs="Arial"/>
          <w:sz w:val="24"/>
          <w:szCs w:val="24"/>
          <w:lang w:val="es-ES_tradnl" w:eastAsia="es-ES_tradnl"/>
        </w:rPr>
        <w:t>Sr. José Fernando Méndez Vindas, Regidor Propietario</w:t>
      </w:r>
    </w:p>
    <w:p w:rsidR="00D7738F" w:rsidRPr="00D7738F" w:rsidRDefault="00D7738F" w:rsidP="00D7738F">
      <w:pPr>
        <w:spacing w:after="0" w:line="240" w:lineRule="auto"/>
      </w:pPr>
    </w:p>
    <w:p w:rsidR="00D7738F" w:rsidRPr="00D7738F" w:rsidRDefault="00D7738F" w:rsidP="00D7738F">
      <w:pPr>
        <w:spacing w:line="360" w:lineRule="auto"/>
        <w:jc w:val="both"/>
        <w:rPr>
          <w:rFonts w:ascii="Arial" w:hAnsi="Arial" w:cs="Arial"/>
          <w:b/>
          <w:sz w:val="24"/>
          <w:szCs w:val="24"/>
          <w:u w:val="single"/>
        </w:rPr>
      </w:pPr>
      <w:r w:rsidRPr="00D7738F">
        <w:rPr>
          <w:rFonts w:ascii="Arial" w:hAnsi="Arial" w:cs="Arial"/>
          <w:b/>
          <w:sz w:val="24"/>
          <w:szCs w:val="24"/>
          <w:u w:val="single"/>
        </w:rPr>
        <w:t xml:space="preserve">Miembros de la Comisión: </w:t>
      </w:r>
    </w:p>
    <w:p w:rsidR="00D7738F" w:rsidRPr="00D7738F" w:rsidRDefault="00D7738F" w:rsidP="00D7738F">
      <w:pPr>
        <w:numPr>
          <w:ilvl w:val="0"/>
          <w:numId w:val="39"/>
        </w:numPr>
        <w:spacing w:after="0" w:line="360" w:lineRule="auto"/>
        <w:contextualSpacing/>
        <w:jc w:val="both"/>
        <w:rPr>
          <w:rFonts w:ascii="Arial" w:eastAsia="Times New Roman" w:hAnsi="Arial" w:cs="Arial"/>
          <w:sz w:val="24"/>
          <w:szCs w:val="24"/>
          <w:lang w:val="es-ES_tradnl" w:eastAsia="es-ES_tradnl"/>
        </w:rPr>
      </w:pPr>
      <w:r w:rsidRPr="00D7738F">
        <w:rPr>
          <w:rFonts w:ascii="Arial" w:eastAsia="Times New Roman" w:hAnsi="Arial" w:cs="Arial"/>
          <w:sz w:val="24"/>
          <w:szCs w:val="24"/>
          <w:lang w:val="es-ES_tradnl" w:eastAsia="es-ES_tradnl"/>
        </w:rPr>
        <w:t xml:space="preserve">Sra. Betty Castillo Ortiz, Regidora Propietaria </w:t>
      </w:r>
    </w:p>
    <w:p w:rsidR="00D7738F" w:rsidRPr="00D7738F" w:rsidRDefault="00D7738F" w:rsidP="00D7738F">
      <w:pPr>
        <w:spacing w:after="0" w:line="240" w:lineRule="auto"/>
      </w:pPr>
    </w:p>
    <w:p w:rsidR="00D7738F" w:rsidRPr="00D7738F" w:rsidRDefault="00D7738F" w:rsidP="00D7738F">
      <w:pPr>
        <w:spacing w:line="360" w:lineRule="auto"/>
        <w:jc w:val="both"/>
        <w:rPr>
          <w:rFonts w:ascii="Arial" w:hAnsi="Arial" w:cs="Arial"/>
          <w:sz w:val="24"/>
          <w:szCs w:val="24"/>
        </w:rPr>
      </w:pPr>
      <w:r w:rsidRPr="00D7738F">
        <w:rPr>
          <w:rFonts w:ascii="Arial" w:hAnsi="Arial" w:cs="Arial"/>
          <w:b/>
          <w:sz w:val="24"/>
          <w:szCs w:val="24"/>
          <w:u w:val="single"/>
        </w:rPr>
        <w:t>Asesores de la Comisión</w:t>
      </w:r>
      <w:r w:rsidRPr="00D7738F">
        <w:rPr>
          <w:rFonts w:ascii="Arial" w:hAnsi="Arial" w:cs="Arial"/>
          <w:sz w:val="24"/>
          <w:szCs w:val="24"/>
        </w:rPr>
        <w:t xml:space="preserve">: </w:t>
      </w:r>
    </w:p>
    <w:p w:rsidR="00D7738F" w:rsidRPr="00D7738F" w:rsidRDefault="00D7738F" w:rsidP="00D7738F">
      <w:pPr>
        <w:numPr>
          <w:ilvl w:val="0"/>
          <w:numId w:val="74"/>
        </w:numPr>
        <w:spacing w:after="0" w:line="360" w:lineRule="auto"/>
        <w:contextualSpacing/>
        <w:jc w:val="both"/>
        <w:rPr>
          <w:rFonts w:ascii="Arial" w:eastAsia="Times New Roman" w:hAnsi="Arial" w:cs="Arial"/>
          <w:sz w:val="24"/>
          <w:szCs w:val="24"/>
          <w:lang w:val="es-ES_tradnl" w:eastAsia="es-ES_tradnl"/>
        </w:rPr>
      </w:pPr>
      <w:r w:rsidRPr="00D7738F">
        <w:rPr>
          <w:rFonts w:ascii="Arial" w:eastAsia="Times New Roman" w:hAnsi="Arial" w:cs="Arial"/>
          <w:sz w:val="24"/>
          <w:szCs w:val="24"/>
          <w:lang w:val="es-ES_tradnl" w:eastAsia="es-ES_tradnl"/>
        </w:rPr>
        <w:t xml:space="preserve">Sra. María de los Ángeles Artavia Zeledón, Regidora Suplente </w:t>
      </w:r>
    </w:p>
    <w:p w:rsidR="00D7738F" w:rsidRPr="00D7738F" w:rsidRDefault="00D7738F" w:rsidP="00D7738F">
      <w:pPr>
        <w:numPr>
          <w:ilvl w:val="0"/>
          <w:numId w:val="74"/>
        </w:numPr>
        <w:spacing w:after="0" w:line="360" w:lineRule="auto"/>
        <w:contextualSpacing/>
        <w:jc w:val="both"/>
        <w:rPr>
          <w:rFonts w:ascii="Arial" w:eastAsia="Times New Roman" w:hAnsi="Arial" w:cs="Arial"/>
          <w:sz w:val="24"/>
          <w:szCs w:val="24"/>
          <w:lang w:val="es-ES_tradnl" w:eastAsia="es-ES_tradnl"/>
        </w:rPr>
      </w:pPr>
      <w:r w:rsidRPr="00D7738F">
        <w:rPr>
          <w:rFonts w:ascii="Arial" w:eastAsia="Times New Roman" w:hAnsi="Arial" w:cs="Arial"/>
          <w:sz w:val="24"/>
          <w:szCs w:val="24"/>
          <w:lang w:val="es-ES_tradnl" w:eastAsia="es-ES_tradnl"/>
        </w:rPr>
        <w:t xml:space="preserve">Srta. Judith Obando Miranda, Asesora </w:t>
      </w:r>
    </w:p>
    <w:p w:rsidR="00D7738F" w:rsidRPr="00D7738F" w:rsidRDefault="00D7738F" w:rsidP="00D7738F">
      <w:pPr>
        <w:numPr>
          <w:ilvl w:val="0"/>
          <w:numId w:val="74"/>
        </w:numPr>
        <w:spacing w:after="0" w:line="360" w:lineRule="auto"/>
        <w:contextualSpacing/>
        <w:jc w:val="both"/>
        <w:rPr>
          <w:rFonts w:ascii="Arial" w:eastAsia="Times New Roman" w:hAnsi="Arial" w:cs="Arial"/>
          <w:sz w:val="24"/>
          <w:szCs w:val="24"/>
          <w:lang w:val="es-ES_tradnl" w:eastAsia="es-ES_tradnl"/>
        </w:rPr>
      </w:pPr>
      <w:r w:rsidRPr="00D7738F">
        <w:rPr>
          <w:rFonts w:ascii="Arial" w:eastAsia="Times New Roman" w:hAnsi="Arial" w:cs="Arial"/>
          <w:sz w:val="24"/>
          <w:szCs w:val="24"/>
          <w:lang w:val="es-ES_tradnl" w:eastAsia="es-ES_tradnl"/>
        </w:rPr>
        <w:t xml:space="preserve">Ing. Oscar Campos Garita, Jefe de Sección de Infraestructura Pública </w:t>
      </w:r>
    </w:p>
    <w:p w:rsidR="00D7738F" w:rsidRPr="00D7738F" w:rsidRDefault="00D7738F" w:rsidP="00D7738F">
      <w:pPr>
        <w:numPr>
          <w:ilvl w:val="0"/>
          <w:numId w:val="74"/>
        </w:numPr>
        <w:spacing w:after="0" w:line="360" w:lineRule="auto"/>
        <w:contextualSpacing/>
        <w:jc w:val="both"/>
        <w:rPr>
          <w:rFonts w:ascii="Arial" w:eastAsia="Times New Roman" w:hAnsi="Arial" w:cs="Arial"/>
          <w:sz w:val="24"/>
          <w:szCs w:val="24"/>
          <w:lang w:val="es-ES_tradnl" w:eastAsia="es-ES_tradnl"/>
        </w:rPr>
      </w:pPr>
      <w:r w:rsidRPr="00D7738F">
        <w:rPr>
          <w:rFonts w:ascii="Arial" w:eastAsia="Times New Roman" w:hAnsi="Arial" w:cs="Arial"/>
          <w:sz w:val="24"/>
          <w:szCs w:val="24"/>
          <w:lang w:val="es-ES_tradnl" w:eastAsia="es-ES_tradnl"/>
        </w:rPr>
        <w:t xml:space="preserve">Arq. Santiago </w:t>
      </w:r>
      <w:proofErr w:type="spellStart"/>
      <w:r w:rsidRPr="00D7738F">
        <w:rPr>
          <w:rFonts w:ascii="Arial" w:eastAsia="Times New Roman" w:hAnsi="Arial" w:cs="Arial"/>
          <w:sz w:val="24"/>
          <w:szCs w:val="24"/>
          <w:lang w:val="es-ES_tradnl" w:eastAsia="es-ES_tradnl"/>
        </w:rPr>
        <w:t>Baizán</w:t>
      </w:r>
      <w:proofErr w:type="spellEnd"/>
      <w:r w:rsidRPr="00D7738F">
        <w:rPr>
          <w:rFonts w:ascii="Arial" w:eastAsia="Times New Roman" w:hAnsi="Arial" w:cs="Arial"/>
          <w:sz w:val="24"/>
          <w:szCs w:val="24"/>
          <w:lang w:val="es-ES_tradnl" w:eastAsia="es-ES_tradnl"/>
        </w:rPr>
        <w:t xml:space="preserve"> Hidalgo, Director de Control y Desarrollo Urbano </w:t>
      </w:r>
    </w:p>
    <w:p w:rsidR="00D7738F" w:rsidRPr="00D7738F" w:rsidRDefault="00D7738F" w:rsidP="00D7738F">
      <w:pPr>
        <w:numPr>
          <w:ilvl w:val="0"/>
          <w:numId w:val="74"/>
        </w:numPr>
        <w:spacing w:after="0" w:line="360" w:lineRule="auto"/>
        <w:contextualSpacing/>
        <w:jc w:val="both"/>
        <w:rPr>
          <w:rFonts w:ascii="Arial" w:eastAsia="Times New Roman" w:hAnsi="Arial" w:cs="Arial"/>
          <w:sz w:val="24"/>
          <w:szCs w:val="24"/>
          <w:lang w:val="es-ES_tradnl" w:eastAsia="es-ES_tradnl"/>
        </w:rPr>
      </w:pPr>
      <w:r w:rsidRPr="00D7738F">
        <w:rPr>
          <w:rFonts w:ascii="Arial" w:eastAsia="Times New Roman" w:hAnsi="Arial" w:cs="Arial"/>
          <w:sz w:val="24"/>
          <w:szCs w:val="24"/>
          <w:lang w:val="es-ES_tradnl" w:eastAsia="es-ES_tradnl"/>
        </w:rPr>
        <w:t xml:space="preserve">Sr. Omar Sequeira </w:t>
      </w:r>
      <w:proofErr w:type="spellStart"/>
      <w:r w:rsidRPr="00D7738F">
        <w:rPr>
          <w:rFonts w:ascii="Arial" w:eastAsia="Times New Roman" w:hAnsi="Arial" w:cs="Arial"/>
          <w:sz w:val="24"/>
          <w:szCs w:val="24"/>
          <w:lang w:val="es-ES_tradnl" w:eastAsia="es-ES_tradnl"/>
        </w:rPr>
        <w:t>Sequeira</w:t>
      </w:r>
      <w:proofErr w:type="spellEnd"/>
      <w:r w:rsidRPr="00D7738F">
        <w:rPr>
          <w:rFonts w:ascii="Arial" w:eastAsia="Times New Roman" w:hAnsi="Arial" w:cs="Arial"/>
          <w:sz w:val="24"/>
          <w:szCs w:val="24"/>
          <w:lang w:val="es-ES_tradnl" w:eastAsia="es-ES_tradnl"/>
        </w:rPr>
        <w:t>, Regidor Suplente</w:t>
      </w:r>
    </w:p>
    <w:p w:rsidR="00D7738F" w:rsidRPr="00D7738F" w:rsidRDefault="00D7738F" w:rsidP="00D7738F">
      <w:pPr>
        <w:numPr>
          <w:ilvl w:val="0"/>
          <w:numId w:val="74"/>
        </w:numPr>
        <w:spacing w:after="0" w:line="360" w:lineRule="auto"/>
        <w:contextualSpacing/>
        <w:jc w:val="both"/>
        <w:rPr>
          <w:rFonts w:ascii="Arial" w:eastAsia="Times New Roman" w:hAnsi="Arial" w:cs="Arial"/>
          <w:sz w:val="24"/>
          <w:szCs w:val="24"/>
          <w:lang w:val="es-ES_tradnl" w:eastAsia="es-ES_tradnl"/>
        </w:rPr>
      </w:pPr>
      <w:r w:rsidRPr="00D7738F">
        <w:rPr>
          <w:rFonts w:ascii="Arial" w:eastAsia="Times New Roman" w:hAnsi="Arial" w:cs="Arial"/>
          <w:sz w:val="24"/>
          <w:szCs w:val="24"/>
          <w:lang w:val="es-ES_tradnl" w:eastAsia="es-ES_tradnl"/>
        </w:rPr>
        <w:t xml:space="preserve">Lic. Miguel Cortés Sánchez, Jefe de Sección de Ordenamiento Territorial </w:t>
      </w:r>
    </w:p>
    <w:p w:rsidR="00D7738F" w:rsidRPr="00D7738F" w:rsidRDefault="00D7738F" w:rsidP="00D7738F">
      <w:pPr>
        <w:spacing w:after="0" w:line="240" w:lineRule="auto"/>
      </w:pPr>
    </w:p>
    <w:p w:rsidR="00D7738F" w:rsidRPr="00D7738F" w:rsidRDefault="00D7738F" w:rsidP="00D7738F">
      <w:pPr>
        <w:spacing w:line="360" w:lineRule="auto"/>
        <w:jc w:val="both"/>
        <w:rPr>
          <w:rFonts w:ascii="Arial" w:hAnsi="Arial" w:cs="Arial"/>
          <w:b/>
          <w:sz w:val="24"/>
          <w:szCs w:val="24"/>
          <w:u w:val="single"/>
        </w:rPr>
      </w:pPr>
      <w:r w:rsidRPr="00D7738F">
        <w:rPr>
          <w:rFonts w:ascii="Arial" w:hAnsi="Arial" w:cs="Arial"/>
          <w:b/>
          <w:sz w:val="24"/>
          <w:szCs w:val="24"/>
          <w:u w:val="single"/>
        </w:rPr>
        <w:t xml:space="preserve">Ausentes: </w:t>
      </w:r>
    </w:p>
    <w:p w:rsidR="00D7738F" w:rsidRPr="00D7738F" w:rsidRDefault="00D7738F" w:rsidP="00D7738F">
      <w:pPr>
        <w:numPr>
          <w:ilvl w:val="0"/>
          <w:numId w:val="40"/>
        </w:numPr>
        <w:spacing w:after="0" w:line="360" w:lineRule="auto"/>
        <w:contextualSpacing/>
        <w:jc w:val="both"/>
        <w:rPr>
          <w:rFonts w:ascii="Arial" w:eastAsia="Times New Roman" w:hAnsi="Arial" w:cs="Arial"/>
          <w:sz w:val="24"/>
          <w:szCs w:val="24"/>
          <w:lang w:val="es-ES_tradnl" w:eastAsia="es-ES_tradnl"/>
        </w:rPr>
      </w:pPr>
      <w:r w:rsidRPr="00D7738F">
        <w:rPr>
          <w:rFonts w:ascii="Arial" w:eastAsia="Times New Roman" w:hAnsi="Arial" w:cs="Arial"/>
          <w:sz w:val="24"/>
          <w:szCs w:val="24"/>
          <w:lang w:val="es-ES_tradnl" w:eastAsia="es-ES_tradnl"/>
        </w:rPr>
        <w:t xml:space="preserve">Sr. David Zúñiga Arce, Vicealcalde Municipal </w:t>
      </w:r>
    </w:p>
    <w:p w:rsidR="00D7738F" w:rsidRPr="00D7738F" w:rsidRDefault="00D7738F" w:rsidP="00D7738F">
      <w:pPr>
        <w:numPr>
          <w:ilvl w:val="0"/>
          <w:numId w:val="40"/>
        </w:numPr>
        <w:spacing w:after="0" w:line="360" w:lineRule="auto"/>
        <w:contextualSpacing/>
        <w:jc w:val="both"/>
        <w:rPr>
          <w:rFonts w:ascii="Arial" w:eastAsia="Times New Roman" w:hAnsi="Arial" w:cs="Arial"/>
          <w:sz w:val="24"/>
          <w:szCs w:val="24"/>
          <w:lang w:val="es-ES_tradnl" w:eastAsia="es-ES_tradnl"/>
        </w:rPr>
      </w:pPr>
      <w:r w:rsidRPr="00D7738F">
        <w:rPr>
          <w:rFonts w:ascii="Arial" w:eastAsia="Times New Roman" w:hAnsi="Arial" w:cs="Arial"/>
          <w:sz w:val="24"/>
          <w:szCs w:val="24"/>
          <w:lang w:val="es-ES_tradnl" w:eastAsia="es-ES_tradnl"/>
        </w:rPr>
        <w:t xml:space="preserve">Sra. Hazel Aguirre Álvarez, Regidora Suplente </w:t>
      </w:r>
    </w:p>
    <w:p w:rsidR="00D7738F" w:rsidRPr="00D7738F" w:rsidRDefault="00D7738F" w:rsidP="00D7738F">
      <w:pPr>
        <w:numPr>
          <w:ilvl w:val="0"/>
          <w:numId w:val="40"/>
        </w:numPr>
        <w:spacing w:after="0" w:line="360" w:lineRule="auto"/>
        <w:contextualSpacing/>
        <w:jc w:val="both"/>
        <w:rPr>
          <w:rFonts w:ascii="Arial" w:eastAsia="Times New Roman" w:hAnsi="Arial" w:cs="Arial"/>
          <w:sz w:val="24"/>
          <w:szCs w:val="24"/>
          <w:lang w:val="es-ES_tradnl" w:eastAsia="es-ES_tradnl"/>
        </w:rPr>
      </w:pPr>
      <w:r w:rsidRPr="00D7738F">
        <w:rPr>
          <w:rFonts w:ascii="Arial" w:eastAsia="Times New Roman" w:hAnsi="Arial" w:cs="Arial"/>
          <w:sz w:val="24"/>
          <w:szCs w:val="24"/>
          <w:lang w:val="es-ES_tradnl" w:eastAsia="es-ES_tradnl"/>
        </w:rPr>
        <w:t>Srta. Daniela Azofeifa Sandoval, Asesora</w:t>
      </w:r>
    </w:p>
    <w:p w:rsidR="00D7738F" w:rsidRPr="00D7738F" w:rsidRDefault="00D7738F" w:rsidP="00D7738F">
      <w:pPr>
        <w:numPr>
          <w:ilvl w:val="0"/>
          <w:numId w:val="40"/>
        </w:numPr>
        <w:spacing w:after="0" w:line="360" w:lineRule="auto"/>
        <w:contextualSpacing/>
        <w:jc w:val="both"/>
        <w:rPr>
          <w:rFonts w:ascii="Arial" w:eastAsia="Times New Roman" w:hAnsi="Arial" w:cs="Arial"/>
          <w:sz w:val="24"/>
          <w:szCs w:val="24"/>
          <w:lang w:val="es-ES_tradnl" w:eastAsia="es-ES_tradnl"/>
        </w:rPr>
      </w:pPr>
      <w:r w:rsidRPr="00D7738F">
        <w:rPr>
          <w:rFonts w:ascii="Arial" w:eastAsia="Times New Roman" w:hAnsi="Arial" w:cs="Arial"/>
          <w:sz w:val="24"/>
          <w:szCs w:val="24"/>
          <w:lang w:val="es-ES_tradnl" w:eastAsia="es-ES_tradnl"/>
        </w:rPr>
        <w:lastRenderedPageBreak/>
        <w:t xml:space="preserve">Sr. Andrés Brenes Ovares, Asistente de la Sección de Infraestructura Pública  </w:t>
      </w:r>
    </w:p>
    <w:p w:rsidR="00D7738F" w:rsidRPr="00D7738F" w:rsidRDefault="00D7738F" w:rsidP="00D7738F">
      <w:pPr>
        <w:numPr>
          <w:ilvl w:val="0"/>
          <w:numId w:val="40"/>
        </w:numPr>
        <w:spacing w:after="0" w:line="360" w:lineRule="auto"/>
        <w:contextualSpacing/>
        <w:jc w:val="both"/>
        <w:rPr>
          <w:rFonts w:ascii="Arial" w:eastAsia="Times New Roman" w:hAnsi="Arial" w:cs="Arial"/>
          <w:sz w:val="24"/>
          <w:szCs w:val="24"/>
          <w:lang w:val="es-ES_tradnl" w:eastAsia="es-ES_tradnl"/>
        </w:rPr>
      </w:pPr>
      <w:r w:rsidRPr="00D7738F">
        <w:rPr>
          <w:rFonts w:ascii="Arial" w:eastAsia="Times New Roman" w:hAnsi="Arial" w:cs="Arial"/>
          <w:sz w:val="24"/>
          <w:szCs w:val="24"/>
          <w:lang w:val="es-ES_tradnl" w:eastAsia="es-ES_tradnl"/>
        </w:rPr>
        <w:t xml:space="preserve">Sr. Julio Benavides Espinoza, Regidor Propietario </w:t>
      </w:r>
    </w:p>
    <w:p w:rsidR="00D7738F" w:rsidRPr="00D7738F" w:rsidRDefault="00D7738F" w:rsidP="00D7738F">
      <w:pPr>
        <w:numPr>
          <w:ilvl w:val="0"/>
          <w:numId w:val="40"/>
        </w:numPr>
        <w:spacing w:after="0" w:line="360" w:lineRule="auto"/>
        <w:contextualSpacing/>
        <w:jc w:val="both"/>
        <w:rPr>
          <w:rFonts w:ascii="Arial" w:eastAsia="Times New Roman" w:hAnsi="Arial" w:cs="Arial"/>
          <w:sz w:val="24"/>
          <w:szCs w:val="24"/>
          <w:lang w:val="es-ES_tradnl" w:eastAsia="es-ES_tradnl"/>
        </w:rPr>
      </w:pPr>
      <w:r w:rsidRPr="00D7738F">
        <w:rPr>
          <w:rFonts w:ascii="Arial" w:eastAsia="Times New Roman" w:hAnsi="Arial" w:cs="Arial"/>
          <w:sz w:val="24"/>
          <w:szCs w:val="24"/>
          <w:lang w:val="es-ES_tradnl" w:eastAsia="es-ES_tradnl"/>
        </w:rPr>
        <w:t xml:space="preserve">Arq. Allan Alfaro Arias, Jefe de Sección de Infraestructura Privada </w:t>
      </w:r>
    </w:p>
    <w:p w:rsidR="00D7738F" w:rsidRPr="00D7738F" w:rsidRDefault="00D7738F" w:rsidP="00D7738F">
      <w:pPr>
        <w:spacing w:after="0" w:line="240" w:lineRule="auto"/>
      </w:pPr>
    </w:p>
    <w:p w:rsidR="00D7738F" w:rsidRPr="00D7738F" w:rsidRDefault="00D7738F" w:rsidP="00D7738F">
      <w:pPr>
        <w:spacing w:after="0" w:line="360" w:lineRule="auto"/>
        <w:contextualSpacing/>
        <w:jc w:val="both"/>
        <w:rPr>
          <w:rFonts w:ascii="Arial" w:eastAsia="Times New Roman" w:hAnsi="Arial" w:cs="Arial"/>
          <w:sz w:val="24"/>
          <w:szCs w:val="24"/>
          <w:lang w:val="es-ES_tradnl" w:eastAsia="es-ES_tradnl"/>
        </w:rPr>
      </w:pPr>
      <w:r w:rsidRPr="00D7738F">
        <w:rPr>
          <w:rFonts w:ascii="Arial" w:hAnsi="Arial" w:cs="Arial"/>
          <w:b/>
          <w:sz w:val="24"/>
          <w:szCs w:val="24"/>
          <w:u w:val="single"/>
        </w:rPr>
        <w:t>Tema:</w:t>
      </w:r>
      <w:r w:rsidRPr="00D7738F">
        <w:rPr>
          <w:rFonts w:ascii="Arial" w:hAnsi="Arial" w:cs="Arial"/>
          <w:sz w:val="24"/>
          <w:szCs w:val="24"/>
        </w:rPr>
        <w:t xml:space="preserve"> Analizar el expediente</w:t>
      </w:r>
      <w:r w:rsidRPr="00D7738F">
        <w:rPr>
          <w:rFonts w:ascii="Arial" w:eastAsia="Times New Roman" w:hAnsi="Arial" w:cs="Arial"/>
          <w:sz w:val="24"/>
          <w:szCs w:val="24"/>
          <w:lang w:val="es-ES_tradnl" w:eastAsia="es-ES_tradnl"/>
        </w:rPr>
        <w:t xml:space="preserve"> N° 20.974 “Refórmese el artículo 15 de la Ley de Planificación Urbana, Ley N° 4240 del 30 de noviembre de 1968 y sus reformas”. </w:t>
      </w:r>
      <w:r w:rsidRPr="00D7738F">
        <w:rPr>
          <w:rFonts w:ascii="Arial" w:hAnsi="Arial" w:cs="Arial"/>
          <w:sz w:val="24"/>
          <w:szCs w:val="24"/>
        </w:rPr>
        <w:tab/>
      </w:r>
    </w:p>
    <w:p w:rsidR="00D7738F" w:rsidRDefault="00D7738F" w:rsidP="00D7738F">
      <w:pPr>
        <w:pStyle w:val="Sinespaciado"/>
      </w:pPr>
    </w:p>
    <w:p w:rsidR="00D7738F" w:rsidRPr="00D7738F" w:rsidRDefault="00D7738F" w:rsidP="00D7738F">
      <w:pPr>
        <w:spacing w:line="360" w:lineRule="auto"/>
        <w:jc w:val="center"/>
        <w:rPr>
          <w:rFonts w:ascii="Arial" w:hAnsi="Arial" w:cs="Arial"/>
          <w:b/>
          <w:sz w:val="24"/>
          <w:szCs w:val="24"/>
        </w:rPr>
      </w:pPr>
      <w:r w:rsidRPr="00D7738F">
        <w:rPr>
          <w:rFonts w:ascii="Arial" w:hAnsi="Arial" w:cs="Arial"/>
          <w:b/>
          <w:sz w:val="24"/>
          <w:szCs w:val="24"/>
        </w:rPr>
        <w:t>CONSIDERANDOS</w:t>
      </w:r>
    </w:p>
    <w:p w:rsidR="00D7738F" w:rsidRPr="00D7738F" w:rsidRDefault="00D7738F" w:rsidP="00D7738F">
      <w:pPr>
        <w:numPr>
          <w:ilvl w:val="0"/>
          <w:numId w:val="78"/>
        </w:numPr>
        <w:spacing w:after="0" w:line="360" w:lineRule="auto"/>
        <w:contextualSpacing/>
        <w:jc w:val="both"/>
        <w:rPr>
          <w:rFonts w:ascii="Arial" w:eastAsia="Times New Roman" w:hAnsi="Arial" w:cs="Arial"/>
          <w:sz w:val="24"/>
          <w:szCs w:val="24"/>
          <w:lang w:val="es-ES_tradnl" w:eastAsia="es-ES_tradnl"/>
        </w:rPr>
      </w:pPr>
      <w:r w:rsidRPr="00D7738F">
        <w:rPr>
          <w:rFonts w:ascii="Arial" w:eastAsia="Times New Roman" w:hAnsi="Arial" w:cs="Arial"/>
          <w:sz w:val="24"/>
          <w:szCs w:val="24"/>
          <w:lang w:eastAsia="es-ES_tradnl"/>
        </w:rPr>
        <w:t>Oficio CEPEM-022-2019, suscrito por la Sra. Ericka Ugalde Camacho, Jefa de Área, Comisiones Legislativas III, Asamblea Legislativa, donde remite a consulta el expediente N° 20.974 “Refórmese el artículo 15 de la Ley de Planificación Urbana, Ley N° 4240 del 30 de noviembre de 1968 y sus reformas”.</w:t>
      </w:r>
    </w:p>
    <w:p w:rsidR="00D7738F" w:rsidRPr="00D7738F" w:rsidRDefault="00D7738F" w:rsidP="00D7738F">
      <w:pPr>
        <w:pStyle w:val="Sinespaciado"/>
        <w:rPr>
          <w:lang w:val="es-ES_tradnl" w:eastAsia="es-ES_tradnl"/>
        </w:rPr>
      </w:pPr>
    </w:p>
    <w:p w:rsidR="00D7738F" w:rsidRPr="00D7738F" w:rsidRDefault="00D7738F" w:rsidP="00D7738F">
      <w:pPr>
        <w:numPr>
          <w:ilvl w:val="0"/>
          <w:numId w:val="78"/>
        </w:numPr>
        <w:spacing w:after="0" w:line="360" w:lineRule="auto"/>
        <w:contextualSpacing/>
        <w:jc w:val="both"/>
        <w:rPr>
          <w:rFonts w:ascii="Arial" w:eastAsia="Times New Roman" w:hAnsi="Arial" w:cs="Arial"/>
          <w:sz w:val="24"/>
          <w:szCs w:val="24"/>
          <w:lang w:val="es-ES_tradnl" w:eastAsia="es-ES_tradnl"/>
        </w:rPr>
      </w:pPr>
      <w:r w:rsidRPr="00D7738F">
        <w:rPr>
          <w:rFonts w:ascii="Arial" w:eastAsia="Times New Roman" w:hAnsi="Arial" w:cs="Arial"/>
          <w:sz w:val="24"/>
          <w:szCs w:val="24"/>
          <w:lang w:val="es-ES_tradnl" w:eastAsia="es-ES_tradnl"/>
        </w:rPr>
        <w:t xml:space="preserve">Acuerdo municipal CM 380-19 adoptado en la sesión ordinaria N° 27-19 celebrada el día 01 de julio del 2019, mediante el cual, se remite el oficio citado a la Comisión de Obras Públicas para su respectivo análisis y posterior dictamen. </w:t>
      </w:r>
    </w:p>
    <w:p w:rsidR="00D7738F" w:rsidRPr="00D7738F" w:rsidRDefault="00D7738F" w:rsidP="00D7738F">
      <w:pPr>
        <w:spacing w:after="0" w:line="240" w:lineRule="auto"/>
      </w:pPr>
    </w:p>
    <w:p w:rsidR="00D7738F" w:rsidRPr="00D7738F" w:rsidRDefault="00D7738F" w:rsidP="00D7738F">
      <w:pPr>
        <w:numPr>
          <w:ilvl w:val="0"/>
          <w:numId w:val="78"/>
        </w:numPr>
        <w:spacing w:after="0" w:line="360" w:lineRule="auto"/>
        <w:contextualSpacing/>
        <w:jc w:val="both"/>
        <w:rPr>
          <w:rFonts w:ascii="Arial" w:eastAsia="Times New Roman" w:hAnsi="Arial" w:cs="Arial"/>
          <w:sz w:val="24"/>
          <w:szCs w:val="24"/>
          <w:lang w:val="es-ES_tradnl" w:eastAsia="es-ES_tradnl"/>
        </w:rPr>
      </w:pPr>
      <w:r w:rsidRPr="00D7738F">
        <w:rPr>
          <w:rFonts w:ascii="Arial" w:eastAsia="Times New Roman" w:hAnsi="Arial" w:cs="Arial"/>
          <w:sz w:val="24"/>
          <w:szCs w:val="24"/>
          <w:lang w:val="es-ES_tradnl" w:eastAsia="es-ES_tradnl"/>
        </w:rPr>
        <w:t xml:space="preserve">Que en dicho expediente, no se está contemplando el tiempo que conlleva la elaboración y aprobación de un plan regulador. </w:t>
      </w:r>
    </w:p>
    <w:p w:rsidR="00D7738F" w:rsidRPr="00D7738F" w:rsidRDefault="00D7738F" w:rsidP="00D7738F">
      <w:pPr>
        <w:pStyle w:val="Sinespaciado"/>
      </w:pPr>
    </w:p>
    <w:p w:rsidR="00D7738F" w:rsidRPr="00D7738F" w:rsidRDefault="00D7738F" w:rsidP="00D7738F">
      <w:pPr>
        <w:numPr>
          <w:ilvl w:val="0"/>
          <w:numId w:val="78"/>
        </w:numPr>
        <w:spacing w:after="0" w:line="360" w:lineRule="auto"/>
        <w:contextualSpacing/>
        <w:jc w:val="both"/>
        <w:rPr>
          <w:rFonts w:ascii="Arial" w:eastAsia="Times New Roman" w:hAnsi="Arial" w:cs="Arial"/>
          <w:sz w:val="24"/>
          <w:szCs w:val="24"/>
          <w:lang w:val="es-ES_tradnl" w:eastAsia="es-ES_tradnl"/>
        </w:rPr>
      </w:pPr>
      <w:r w:rsidRPr="00D7738F">
        <w:rPr>
          <w:rFonts w:ascii="Arial" w:eastAsia="Times New Roman" w:hAnsi="Arial" w:cs="Arial"/>
          <w:sz w:val="24"/>
          <w:szCs w:val="24"/>
          <w:lang w:val="es-ES_tradnl" w:eastAsia="es-ES_tradnl"/>
        </w:rPr>
        <w:t>Que la municipalidad no puede controlar que en un plazo de cuatro años, ya se tiene que implementar un plan regulador, pues debe considerarse que para aprobar este instrumento de planificación, se debe someter la propuesta al escrutinio técnico del Instituto Nacional de Vivienda y Urbanismo (INVU) y a la Secretaría Técnica Nacional Ambiental (SETENA), cuyo plazo de pronunciamiento son distintos, por lo que en caso que se apruebe la reforma del artículo N° 15 de la Ley de Planificación Urbana, se debe reforzar el personal de dichas instituciones para que puedan cumplir a cabalidad con sus tareas en torno a este proceso. Adicionalmente se debe establecer un plazo máximo para que INVU y SETENA emitan su criterio respecto a la propuesta de plan regulador sometida a su análisis.</w:t>
      </w:r>
    </w:p>
    <w:p w:rsidR="00D7738F" w:rsidRPr="006727C7" w:rsidRDefault="00D7738F" w:rsidP="006727C7">
      <w:pPr>
        <w:pStyle w:val="Sinespaciado"/>
      </w:pPr>
    </w:p>
    <w:p w:rsidR="00D7738F" w:rsidRPr="00D7738F" w:rsidRDefault="00D7738F" w:rsidP="00D7738F">
      <w:pPr>
        <w:numPr>
          <w:ilvl w:val="0"/>
          <w:numId w:val="78"/>
        </w:numPr>
        <w:spacing w:after="0" w:line="360" w:lineRule="auto"/>
        <w:contextualSpacing/>
        <w:jc w:val="both"/>
        <w:rPr>
          <w:rFonts w:ascii="Arial" w:eastAsia="Times New Roman" w:hAnsi="Arial" w:cs="Arial"/>
          <w:sz w:val="24"/>
          <w:szCs w:val="24"/>
          <w:lang w:val="es-ES_tradnl" w:eastAsia="es-ES_tradnl"/>
        </w:rPr>
      </w:pPr>
      <w:r w:rsidRPr="00D7738F">
        <w:rPr>
          <w:rFonts w:ascii="Arial" w:eastAsia="Times New Roman" w:hAnsi="Arial" w:cs="Arial"/>
          <w:sz w:val="24"/>
          <w:szCs w:val="24"/>
          <w:lang w:val="es-ES_tradnl" w:eastAsia="es-ES_tradnl"/>
        </w:rPr>
        <w:lastRenderedPageBreak/>
        <w:t xml:space="preserve">Que para la evaluación anual que realizará el Instituto Nacional de Vivienda y Urbanismo, se está omitiendo que los gobiernos locales no siempre cuentan con el contenido presupuestario para elaborar un plan regulador o atender las observaciones que dicho instituto indique, por lo que sumado al plazo de elaboración y aprobación, también debe considerar un plazo para conseguir los fondos necesarios para elaborarlo. </w:t>
      </w:r>
    </w:p>
    <w:p w:rsidR="00D7738F" w:rsidRPr="006727C7" w:rsidRDefault="00D7738F" w:rsidP="006727C7">
      <w:pPr>
        <w:pStyle w:val="Sinespaciado"/>
      </w:pPr>
    </w:p>
    <w:p w:rsidR="00D7738F" w:rsidRPr="00D7738F" w:rsidRDefault="00D7738F" w:rsidP="00D7738F">
      <w:pPr>
        <w:numPr>
          <w:ilvl w:val="0"/>
          <w:numId w:val="78"/>
        </w:numPr>
        <w:spacing w:after="0" w:line="360" w:lineRule="auto"/>
        <w:contextualSpacing/>
        <w:jc w:val="both"/>
        <w:rPr>
          <w:rFonts w:ascii="Arial" w:eastAsia="Times New Roman" w:hAnsi="Arial" w:cs="Arial"/>
          <w:sz w:val="24"/>
          <w:szCs w:val="24"/>
          <w:lang w:val="es-ES_tradnl" w:eastAsia="es-ES_tradnl"/>
        </w:rPr>
      </w:pPr>
      <w:r w:rsidRPr="00D7738F">
        <w:rPr>
          <w:rFonts w:ascii="Arial" w:eastAsia="Times New Roman" w:hAnsi="Arial" w:cs="Arial"/>
          <w:sz w:val="24"/>
          <w:szCs w:val="24"/>
          <w:lang w:val="es-ES_tradnl" w:eastAsia="es-ES_tradnl"/>
        </w:rPr>
        <w:t xml:space="preserve">Que la implementación de los planes reguladores debe ser responsabilidad directa de la Administración Municipal y no del Concejo Municipal como se propone, ya que dicho órgano ejercería únicamente como fiscalizador.  </w:t>
      </w:r>
    </w:p>
    <w:p w:rsidR="00D7738F" w:rsidRPr="00D7738F" w:rsidRDefault="00D7738F" w:rsidP="00D7738F">
      <w:pPr>
        <w:pStyle w:val="Sinespaciado"/>
      </w:pPr>
    </w:p>
    <w:p w:rsidR="00D7738F" w:rsidRPr="00D7738F" w:rsidRDefault="00D7738F" w:rsidP="00D7738F">
      <w:pPr>
        <w:numPr>
          <w:ilvl w:val="0"/>
          <w:numId w:val="78"/>
        </w:numPr>
        <w:spacing w:after="0" w:line="360" w:lineRule="auto"/>
        <w:ind w:left="714" w:hanging="357"/>
        <w:contextualSpacing/>
        <w:jc w:val="both"/>
        <w:rPr>
          <w:rFonts w:ascii="Arial" w:eastAsia="Times New Roman" w:hAnsi="Arial" w:cs="Arial"/>
          <w:sz w:val="24"/>
          <w:szCs w:val="24"/>
          <w:lang w:val="es-ES_tradnl" w:eastAsia="es-ES_tradnl"/>
        </w:rPr>
      </w:pPr>
      <w:r w:rsidRPr="00D7738F">
        <w:rPr>
          <w:rFonts w:ascii="Arial" w:eastAsia="Times New Roman" w:hAnsi="Arial" w:cs="Arial"/>
          <w:sz w:val="24"/>
          <w:szCs w:val="24"/>
          <w:lang w:val="es-ES_tradnl" w:eastAsia="es-ES_tradnl"/>
        </w:rPr>
        <w:t>Que recientemente se conoció otra propuesta de reforma de la Ley de Planificación Urbana, donde se consideraba la sanción a funcionarios por la inaplicación y omisión de lo que esté indicado en los planes reguladores bajo el proyecto de ley N° 20.316 “ADICIÓN DE UN ARTÍCULO 18 BIS Y REFORMA DEL ARTÍCULO 37 DE LA LEY DE PLANIFICACIÓN URBANA, N.° 4240, DE 15 DE NOVIEMBRE DE 1968, Y SUS REFORMAS, LEY PARA SANCIONAR LAS VIOLACIONES A LOS PLANES REGULADORES.” Siendo necesario que ambas propuestas de reforma se complementen, deberían considerarse de forma conjunta para que no existan discrepancias y sobre posiciones entre ambas.</w:t>
      </w:r>
    </w:p>
    <w:p w:rsidR="00D7738F" w:rsidRPr="00D7738F" w:rsidRDefault="00D7738F" w:rsidP="00D7738F">
      <w:pPr>
        <w:pStyle w:val="Sinespaciado"/>
      </w:pPr>
    </w:p>
    <w:p w:rsidR="00D7738F" w:rsidRPr="00D7738F" w:rsidRDefault="00D7738F" w:rsidP="00D7738F">
      <w:pPr>
        <w:numPr>
          <w:ilvl w:val="0"/>
          <w:numId w:val="78"/>
        </w:numPr>
        <w:spacing w:after="0" w:line="360" w:lineRule="auto"/>
        <w:contextualSpacing/>
        <w:jc w:val="both"/>
        <w:rPr>
          <w:rFonts w:ascii="Arial" w:eastAsia="Times New Roman" w:hAnsi="Arial" w:cs="Arial"/>
          <w:sz w:val="24"/>
          <w:szCs w:val="24"/>
          <w:lang w:val="es-ES_tradnl" w:eastAsia="es-ES_tradnl"/>
        </w:rPr>
      </w:pPr>
      <w:r w:rsidRPr="00D7738F">
        <w:rPr>
          <w:rFonts w:ascii="Arial" w:eastAsia="Times New Roman" w:hAnsi="Arial" w:cs="Arial"/>
          <w:sz w:val="24"/>
          <w:szCs w:val="24"/>
          <w:lang w:val="es-ES_tradnl" w:eastAsia="es-ES_tradnl"/>
        </w:rPr>
        <w:t xml:space="preserve">Que la Ley de Planificación Urbana es obsoleta, por lo que se propone que se realice una reforma integral que se adecue a la realidad de los municipios y se alinee con tendencias vanguardistas de planificación urbana territorial y de gestión del suelo, siendo este el insumo principal para que los planes reguladores tengan la capacidad real de incidir en la configuración urbana del territorio que administra cada gobierno local.  </w:t>
      </w:r>
    </w:p>
    <w:p w:rsidR="00D7738F" w:rsidRPr="00D7738F" w:rsidRDefault="00D7738F" w:rsidP="00D7738F">
      <w:pPr>
        <w:numPr>
          <w:ilvl w:val="0"/>
          <w:numId w:val="78"/>
        </w:numPr>
        <w:spacing w:after="0" w:line="360" w:lineRule="auto"/>
        <w:contextualSpacing/>
        <w:jc w:val="both"/>
        <w:rPr>
          <w:rFonts w:ascii="Arial" w:eastAsia="Times New Roman" w:hAnsi="Arial" w:cs="Arial"/>
          <w:sz w:val="24"/>
          <w:szCs w:val="24"/>
          <w:lang w:val="es-ES_tradnl" w:eastAsia="es-ES_tradnl"/>
        </w:rPr>
      </w:pPr>
      <w:r w:rsidRPr="00D7738F">
        <w:rPr>
          <w:rFonts w:ascii="Arial" w:eastAsia="Times New Roman" w:hAnsi="Arial" w:cs="Arial"/>
          <w:sz w:val="24"/>
          <w:szCs w:val="24"/>
          <w:lang w:val="es-ES_tradnl" w:eastAsia="es-ES_tradnl"/>
        </w:rPr>
        <w:t xml:space="preserve">Acta N° 12-19 de la reunión celebrada el día 10 de julio del 2019, donde se analizó el tema. </w:t>
      </w:r>
    </w:p>
    <w:p w:rsidR="00D7738F" w:rsidRPr="00D7738F" w:rsidRDefault="00D7738F" w:rsidP="00D7738F">
      <w:pPr>
        <w:pStyle w:val="Sinespaciado"/>
        <w:rPr>
          <w:lang w:val="es-ES_tradnl" w:eastAsia="es-ES_tradnl"/>
        </w:rPr>
      </w:pPr>
    </w:p>
    <w:p w:rsidR="00D7738F" w:rsidRPr="00D7738F" w:rsidRDefault="00D7738F" w:rsidP="00D7738F">
      <w:pPr>
        <w:spacing w:line="360" w:lineRule="auto"/>
        <w:jc w:val="center"/>
        <w:rPr>
          <w:rFonts w:ascii="Arial" w:hAnsi="Arial" w:cs="Arial"/>
          <w:b/>
          <w:sz w:val="24"/>
          <w:szCs w:val="24"/>
        </w:rPr>
      </w:pPr>
      <w:r w:rsidRPr="00D7738F">
        <w:rPr>
          <w:rFonts w:ascii="Arial" w:hAnsi="Arial" w:cs="Arial"/>
          <w:b/>
          <w:sz w:val="24"/>
          <w:szCs w:val="24"/>
        </w:rPr>
        <w:t>RECOMENDACIONES</w:t>
      </w:r>
    </w:p>
    <w:p w:rsidR="00D7738F" w:rsidRPr="00D7738F" w:rsidRDefault="00D7738F" w:rsidP="00D7738F">
      <w:pPr>
        <w:spacing w:line="360" w:lineRule="auto"/>
        <w:jc w:val="both"/>
      </w:pPr>
      <w:r w:rsidRPr="00D7738F">
        <w:rPr>
          <w:rFonts w:ascii="Arial" w:hAnsi="Arial" w:cs="Arial"/>
          <w:sz w:val="24"/>
          <w:szCs w:val="24"/>
        </w:rPr>
        <w:t>Se le recomienda al honorable Concejo Municipal</w:t>
      </w:r>
      <w:r w:rsidRPr="00D7738F">
        <w:t xml:space="preserve">: </w:t>
      </w:r>
    </w:p>
    <w:p w:rsidR="00D7738F" w:rsidRPr="00D7738F" w:rsidRDefault="00D7738F" w:rsidP="00D7738F">
      <w:pPr>
        <w:spacing w:after="0" w:line="360" w:lineRule="auto"/>
        <w:contextualSpacing/>
        <w:jc w:val="both"/>
        <w:rPr>
          <w:rFonts w:ascii="Arial" w:eastAsia="Times New Roman" w:hAnsi="Arial" w:cs="Arial"/>
          <w:sz w:val="24"/>
          <w:szCs w:val="24"/>
          <w:lang w:val="es-ES_tradnl" w:eastAsia="es-ES_tradnl"/>
        </w:rPr>
      </w:pPr>
      <w:r w:rsidRPr="00D7738F">
        <w:rPr>
          <w:rFonts w:ascii="Arial" w:eastAsia="Droid Sans Fallback" w:hAnsi="Arial" w:cs="Arial"/>
          <w:kern w:val="1"/>
          <w:sz w:val="24"/>
          <w:szCs w:val="24"/>
          <w:lang w:val="es-AR" w:eastAsia="hi-IN" w:bidi="hi-IN"/>
        </w:rPr>
        <w:lastRenderedPageBreak/>
        <w:t>Declararse en contra d</w:t>
      </w:r>
      <w:r w:rsidRPr="00D7738F">
        <w:rPr>
          <w:rFonts w:ascii="Arial" w:hAnsi="Arial" w:cs="Arial"/>
          <w:sz w:val="24"/>
          <w:szCs w:val="24"/>
        </w:rPr>
        <w:t>el expediente</w:t>
      </w:r>
      <w:r w:rsidRPr="00D7738F">
        <w:rPr>
          <w:rFonts w:ascii="Arial" w:eastAsia="Times New Roman" w:hAnsi="Arial" w:cs="Arial"/>
          <w:sz w:val="24"/>
          <w:szCs w:val="24"/>
          <w:lang w:val="es-ES_tradnl" w:eastAsia="es-ES_tradnl"/>
        </w:rPr>
        <w:t xml:space="preserve"> N° 20.974 “Refórmese el artículo 15 de la Ley de Planificación Urbana, Ley N° 4240 del 30 de noviembre de 1968 y sus reformas”, tomando en cuenta los considerandos N° 3 al 8. </w:t>
      </w:r>
    </w:p>
    <w:p w:rsidR="00D7738F" w:rsidRPr="00D7738F" w:rsidRDefault="00D7738F" w:rsidP="00D7738F">
      <w:pPr>
        <w:spacing w:after="0" w:line="240" w:lineRule="auto"/>
        <w:rPr>
          <w:rFonts w:eastAsia="Times New Roman"/>
          <w:lang w:val="es-ES_tradnl" w:eastAsia="es-ES_tradnl"/>
        </w:rPr>
      </w:pPr>
      <w:r w:rsidRPr="00D7738F">
        <w:tab/>
      </w:r>
    </w:p>
    <w:p w:rsidR="00D7738F" w:rsidRPr="00D7738F" w:rsidRDefault="00D7738F" w:rsidP="00D7738F">
      <w:pPr>
        <w:widowControl w:val="0"/>
        <w:suppressAutoHyphens/>
        <w:spacing w:after="0" w:line="360" w:lineRule="auto"/>
        <w:jc w:val="both"/>
        <w:rPr>
          <w:rFonts w:ascii="Arial" w:eastAsia="Droid Sans Fallback" w:hAnsi="Arial" w:cs="Arial"/>
          <w:kern w:val="1"/>
          <w:sz w:val="24"/>
          <w:szCs w:val="24"/>
          <w:lang w:val="es-AR" w:eastAsia="hi-IN" w:bidi="hi-IN"/>
        </w:rPr>
      </w:pPr>
      <w:r w:rsidRPr="00D7738F">
        <w:rPr>
          <w:rFonts w:ascii="Arial" w:eastAsia="Droid Sans Fallback" w:hAnsi="Arial" w:cs="Arial"/>
          <w:kern w:val="1"/>
          <w:sz w:val="24"/>
          <w:szCs w:val="24"/>
          <w:lang w:val="es-AR" w:eastAsia="hi-IN" w:bidi="hi-IN"/>
        </w:rPr>
        <w:t xml:space="preserve">Firma de los miembros de la Comisión de Obras Públicas: </w:t>
      </w:r>
    </w:p>
    <w:p w:rsidR="00D7738F" w:rsidRPr="00D7738F" w:rsidRDefault="00D7738F" w:rsidP="00D7738F">
      <w:pPr>
        <w:spacing w:after="0" w:line="240" w:lineRule="auto"/>
        <w:rPr>
          <w:rFonts w:ascii="Calibri" w:eastAsia="Calibri" w:hAnsi="Calibri" w:cs="Times New Roman"/>
          <w:lang w:val="es-AR" w:eastAsia="hi-IN" w:bidi="hi-IN"/>
        </w:rPr>
      </w:pPr>
    </w:p>
    <w:p w:rsidR="00D7738F" w:rsidRPr="00D7738F" w:rsidRDefault="00D7738F" w:rsidP="00D7738F">
      <w:pPr>
        <w:pStyle w:val="Sinespaciado"/>
        <w:rPr>
          <w:lang w:val="es-AR" w:eastAsia="hi-IN" w:bidi="hi-IN"/>
        </w:rPr>
      </w:pPr>
    </w:p>
    <w:p w:rsidR="00D7738F" w:rsidRPr="00D7738F" w:rsidRDefault="00D7738F" w:rsidP="00D7738F">
      <w:pPr>
        <w:widowControl w:val="0"/>
        <w:suppressAutoHyphens/>
        <w:spacing w:after="0" w:line="360" w:lineRule="auto"/>
        <w:rPr>
          <w:rFonts w:ascii="Arial" w:eastAsia="Droid Sans Fallback" w:hAnsi="Arial" w:cs="Arial"/>
          <w:kern w:val="1"/>
          <w:sz w:val="24"/>
          <w:szCs w:val="24"/>
          <w:lang w:val="es-AR" w:eastAsia="hi-IN" w:bidi="hi-IN"/>
        </w:rPr>
      </w:pPr>
      <w:r w:rsidRPr="00D7738F">
        <w:rPr>
          <w:rFonts w:ascii="Arial" w:eastAsia="Droid Sans Fallback" w:hAnsi="Arial" w:cs="Arial"/>
          <w:kern w:val="1"/>
          <w:sz w:val="24"/>
          <w:szCs w:val="24"/>
          <w:lang w:val="es-AR" w:eastAsia="hi-IN" w:bidi="hi-IN"/>
        </w:rPr>
        <w:t>Sr. José Fernando Méndez Vindas                               Sra. Betty Castillo Ortiz</w:t>
      </w:r>
    </w:p>
    <w:p w:rsidR="00D7738F" w:rsidRPr="00D7738F" w:rsidRDefault="00D7738F" w:rsidP="00D7738F">
      <w:pPr>
        <w:widowControl w:val="0"/>
        <w:suppressAutoHyphens/>
        <w:spacing w:after="0" w:line="360" w:lineRule="auto"/>
        <w:jc w:val="both"/>
        <w:rPr>
          <w:rFonts w:ascii="Arial" w:eastAsia="Droid Sans Fallback" w:hAnsi="Arial" w:cs="Arial"/>
          <w:kern w:val="1"/>
          <w:sz w:val="24"/>
          <w:szCs w:val="24"/>
          <w:lang w:val="es-AR" w:eastAsia="hi-IN" w:bidi="hi-IN"/>
        </w:rPr>
      </w:pPr>
      <w:r w:rsidRPr="00D7738F">
        <w:rPr>
          <w:rFonts w:ascii="Arial" w:eastAsia="Droid Sans Fallback" w:hAnsi="Arial" w:cs="Arial"/>
          <w:kern w:val="1"/>
          <w:sz w:val="24"/>
          <w:szCs w:val="24"/>
          <w:lang w:val="es-AR" w:eastAsia="hi-IN" w:bidi="hi-IN"/>
        </w:rPr>
        <w:t xml:space="preserve">    Regidor Propietario                                                     Regidora Propietaria </w:t>
      </w:r>
    </w:p>
    <w:p w:rsidR="00D7738F" w:rsidRPr="00D7738F" w:rsidRDefault="00D7738F" w:rsidP="00D7738F">
      <w:pPr>
        <w:widowControl w:val="0"/>
        <w:suppressAutoHyphens/>
        <w:spacing w:after="0" w:line="360" w:lineRule="auto"/>
        <w:jc w:val="both"/>
        <w:rPr>
          <w:rFonts w:ascii="Arial" w:eastAsia="Droid Sans Fallback" w:hAnsi="Arial" w:cs="Arial"/>
          <w:kern w:val="1"/>
          <w:sz w:val="24"/>
          <w:szCs w:val="24"/>
          <w:lang w:val="es-AR" w:eastAsia="hi-IN" w:bidi="hi-IN"/>
        </w:rPr>
      </w:pPr>
      <w:r w:rsidRPr="00D7738F">
        <w:rPr>
          <w:rFonts w:ascii="Arial" w:eastAsia="Droid Sans Fallback" w:hAnsi="Arial" w:cs="Arial"/>
          <w:kern w:val="1"/>
          <w:sz w:val="24"/>
          <w:szCs w:val="24"/>
          <w:lang w:val="es-AR" w:eastAsia="hi-IN" w:bidi="hi-IN"/>
        </w:rPr>
        <w:t>______________________________UL______________________________</w:t>
      </w:r>
    </w:p>
    <w:p w:rsidR="00D7738F" w:rsidRPr="00D7738F" w:rsidRDefault="00D7738F" w:rsidP="00D7738F">
      <w:pPr>
        <w:spacing w:after="0" w:line="240" w:lineRule="auto"/>
        <w:jc w:val="both"/>
        <w:rPr>
          <w:rFonts w:ascii="Arial" w:eastAsia="Calibri" w:hAnsi="Arial" w:cs="Arial"/>
          <w:b/>
          <w:sz w:val="24"/>
          <w:szCs w:val="24"/>
        </w:rPr>
      </w:pPr>
      <w:r w:rsidRPr="00D7738F">
        <w:rPr>
          <w:rFonts w:ascii="Arial" w:eastAsia="Calibri" w:hAnsi="Arial" w:cs="Arial"/>
          <w:b/>
          <w:sz w:val="24"/>
          <w:szCs w:val="24"/>
        </w:rPr>
        <w:t>ESTE CONCEJO MUNICIPAL ACUERDA</w:t>
      </w:r>
    </w:p>
    <w:p w:rsidR="00D7738F" w:rsidRPr="00D7738F" w:rsidRDefault="00D7738F" w:rsidP="00D7738F">
      <w:pPr>
        <w:spacing w:after="0" w:line="240" w:lineRule="auto"/>
        <w:jc w:val="both"/>
        <w:rPr>
          <w:rFonts w:ascii="Arial" w:eastAsia="Calibri" w:hAnsi="Arial" w:cs="Arial"/>
          <w:sz w:val="24"/>
          <w:szCs w:val="24"/>
        </w:rPr>
      </w:pPr>
    </w:p>
    <w:p w:rsidR="00D7738F" w:rsidRPr="00D7738F" w:rsidRDefault="00D7738F" w:rsidP="00D7738F">
      <w:pPr>
        <w:spacing w:after="0" w:line="240" w:lineRule="auto"/>
        <w:jc w:val="both"/>
        <w:rPr>
          <w:rFonts w:ascii="Arial" w:eastAsia="Calibri" w:hAnsi="Arial" w:cs="Arial"/>
          <w:sz w:val="24"/>
          <w:szCs w:val="24"/>
        </w:rPr>
      </w:pPr>
      <w:r w:rsidRPr="00D7738F">
        <w:rPr>
          <w:rFonts w:ascii="Arial" w:eastAsia="Calibri" w:hAnsi="Arial" w:cs="Arial"/>
          <w:sz w:val="24"/>
          <w:szCs w:val="24"/>
        </w:rPr>
        <w:t xml:space="preserve">Aprobar dicho dictamen y declararse </w:t>
      </w:r>
      <w:r w:rsidRPr="00D7738F">
        <w:rPr>
          <w:rFonts w:ascii="Arial" w:eastAsia="Droid Sans Fallback" w:hAnsi="Arial" w:cs="Arial"/>
          <w:kern w:val="1"/>
          <w:sz w:val="24"/>
          <w:szCs w:val="24"/>
          <w:lang w:val="es-AR" w:eastAsia="hi-IN" w:bidi="hi-IN"/>
        </w:rPr>
        <w:t>en contra d</w:t>
      </w:r>
      <w:r w:rsidRPr="00D7738F">
        <w:rPr>
          <w:rFonts w:ascii="Arial" w:hAnsi="Arial" w:cs="Arial"/>
          <w:sz w:val="24"/>
          <w:szCs w:val="24"/>
        </w:rPr>
        <w:t>el expediente</w:t>
      </w:r>
      <w:r w:rsidRPr="00D7738F">
        <w:rPr>
          <w:rFonts w:ascii="Arial" w:eastAsia="Times New Roman" w:hAnsi="Arial" w:cs="Arial"/>
          <w:sz w:val="24"/>
          <w:szCs w:val="24"/>
          <w:lang w:val="es-ES_tradnl" w:eastAsia="es-ES_tradnl"/>
        </w:rPr>
        <w:t xml:space="preserve"> N° 20.974 “Refórmese el artículo 15 de la Ley de Planificación Urbana, Ley N° 4240 del 30 de noviembre de 1968 y sus reformas”, tomando en cuenta los considerandos N° 3 al 8.</w:t>
      </w:r>
    </w:p>
    <w:p w:rsidR="00D7738F" w:rsidRPr="00D7738F" w:rsidRDefault="00D7738F" w:rsidP="00D7738F">
      <w:pPr>
        <w:spacing w:after="0" w:line="240" w:lineRule="auto"/>
        <w:jc w:val="both"/>
        <w:rPr>
          <w:rFonts w:ascii="Arial" w:eastAsia="Calibri" w:hAnsi="Arial" w:cs="Arial"/>
          <w:sz w:val="24"/>
          <w:szCs w:val="24"/>
        </w:rPr>
      </w:pPr>
    </w:p>
    <w:p w:rsidR="00D7738F" w:rsidRPr="00D7738F" w:rsidRDefault="00D7738F" w:rsidP="00D7738F">
      <w:pPr>
        <w:spacing w:after="0" w:line="240" w:lineRule="auto"/>
        <w:ind w:left="-142"/>
        <w:jc w:val="both"/>
        <w:rPr>
          <w:rFonts w:ascii="Arial" w:eastAsia="Calibri" w:hAnsi="Arial" w:cs="Arial"/>
          <w:sz w:val="24"/>
          <w:szCs w:val="24"/>
        </w:rPr>
      </w:pPr>
      <w:r w:rsidRPr="00D7738F">
        <w:rPr>
          <w:rFonts w:ascii="Arial" w:eastAsia="Calibri" w:hAnsi="Arial" w:cs="Arial"/>
          <w:b/>
        </w:rPr>
        <w:t>ACUERDO UNÁNIME Y DECLARADO DEFINITIVAMENTE APROBADO N° 411-19</w:t>
      </w:r>
    </w:p>
    <w:p w:rsidR="00D7738F" w:rsidRPr="00D7738F" w:rsidRDefault="00D7738F" w:rsidP="00D7738F">
      <w:pPr>
        <w:spacing w:after="0" w:line="240" w:lineRule="auto"/>
        <w:rPr>
          <w:rFonts w:ascii="Calibri" w:eastAsia="Calibri" w:hAnsi="Calibri" w:cs="Times New Roman"/>
        </w:rPr>
      </w:pPr>
    </w:p>
    <w:p w:rsidR="00D7738F" w:rsidRPr="00D7738F" w:rsidRDefault="00D7738F" w:rsidP="00D7738F">
      <w:pPr>
        <w:spacing w:after="0" w:line="240" w:lineRule="auto"/>
        <w:jc w:val="both"/>
        <w:rPr>
          <w:rFonts w:ascii="Arial" w:eastAsia="Calibri" w:hAnsi="Arial" w:cs="Arial"/>
          <w:sz w:val="24"/>
          <w:szCs w:val="24"/>
        </w:rPr>
      </w:pPr>
      <w:r w:rsidRPr="00D7738F">
        <w:rPr>
          <w:rFonts w:ascii="Arial" w:eastAsia="Calibri" w:hAnsi="Arial" w:cs="Arial"/>
          <w:sz w:val="24"/>
          <w:szCs w:val="24"/>
        </w:rPr>
        <w:t>Acuerdo con el voto positivo de los regidores</w:t>
      </w:r>
    </w:p>
    <w:p w:rsidR="00D7738F" w:rsidRPr="00D7738F" w:rsidRDefault="00D7738F" w:rsidP="00D7738F">
      <w:pPr>
        <w:spacing w:after="0" w:line="240" w:lineRule="auto"/>
        <w:jc w:val="both"/>
        <w:rPr>
          <w:rFonts w:ascii="Arial" w:eastAsia="Calibri" w:hAnsi="Arial" w:cs="Arial"/>
          <w:sz w:val="24"/>
          <w:szCs w:val="24"/>
        </w:rPr>
      </w:pPr>
    </w:p>
    <w:p w:rsidR="00D7738F" w:rsidRPr="00D7738F" w:rsidRDefault="00D7738F" w:rsidP="00D7738F">
      <w:pPr>
        <w:numPr>
          <w:ilvl w:val="0"/>
          <w:numId w:val="77"/>
        </w:numPr>
        <w:spacing w:after="0" w:line="240" w:lineRule="auto"/>
        <w:ind w:left="1985" w:right="-799"/>
        <w:rPr>
          <w:rFonts w:ascii="Arial" w:eastAsia="Calibri" w:hAnsi="Arial" w:cs="Arial"/>
          <w:sz w:val="24"/>
          <w:szCs w:val="24"/>
        </w:rPr>
      </w:pPr>
      <w:r w:rsidRPr="00D7738F">
        <w:rPr>
          <w:rFonts w:ascii="Arial" w:eastAsia="Calibri" w:hAnsi="Arial" w:cs="Arial"/>
          <w:sz w:val="24"/>
          <w:szCs w:val="24"/>
        </w:rPr>
        <w:t>José Fernando Méndez Vindas, Partido Unidad Social Cristiana</w:t>
      </w:r>
    </w:p>
    <w:p w:rsidR="00D7738F" w:rsidRPr="00D7738F" w:rsidRDefault="00D7738F" w:rsidP="00D7738F">
      <w:pPr>
        <w:numPr>
          <w:ilvl w:val="0"/>
          <w:numId w:val="77"/>
        </w:numPr>
        <w:spacing w:after="0" w:line="240" w:lineRule="auto"/>
        <w:ind w:left="1985" w:right="-799"/>
        <w:rPr>
          <w:rFonts w:ascii="Arial" w:eastAsia="Calibri" w:hAnsi="Arial" w:cs="Arial"/>
          <w:sz w:val="24"/>
          <w:szCs w:val="24"/>
        </w:rPr>
      </w:pPr>
      <w:r w:rsidRPr="00D7738F">
        <w:rPr>
          <w:rFonts w:ascii="Arial" w:eastAsia="Calibri" w:hAnsi="Arial" w:cs="Arial"/>
          <w:sz w:val="24"/>
          <w:szCs w:val="24"/>
        </w:rPr>
        <w:t>Julio César Benavides Espinoza, Partido Unidad Social Cristiana</w:t>
      </w:r>
    </w:p>
    <w:p w:rsidR="00D7738F" w:rsidRPr="00D7738F" w:rsidRDefault="00D7738F" w:rsidP="00D7738F">
      <w:pPr>
        <w:numPr>
          <w:ilvl w:val="0"/>
          <w:numId w:val="77"/>
        </w:numPr>
        <w:spacing w:after="0" w:line="240" w:lineRule="auto"/>
        <w:ind w:left="1985" w:right="-799"/>
        <w:rPr>
          <w:rFonts w:ascii="Arial" w:eastAsia="Calibri" w:hAnsi="Arial" w:cs="Arial"/>
          <w:sz w:val="24"/>
          <w:szCs w:val="24"/>
        </w:rPr>
      </w:pPr>
      <w:r w:rsidRPr="00D7738F">
        <w:rPr>
          <w:rFonts w:ascii="Arial" w:eastAsia="Calibri" w:hAnsi="Arial" w:cs="Arial"/>
          <w:sz w:val="24"/>
          <w:szCs w:val="24"/>
        </w:rPr>
        <w:t>Damaris Gamboa Hernández, Partido Unidad Social Cristiana</w:t>
      </w:r>
    </w:p>
    <w:p w:rsidR="00D7738F" w:rsidRPr="00D7738F" w:rsidRDefault="00D7738F" w:rsidP="00D7738F">
      <w:pPr>
        <w:numPr>
          <w:ilvl w:val="0"/>
          <w:numId w:val="77"/>
        </w:numPr>
        <w:spacing w:after="0" w:line="240" w:lineRule="auto"/>
        <w:ind w:left="1985"/>
        <w:rPr>
          <w:rFonts w:ascii="Arial" w:eastAsia="Calibri" w:hAnsi="Arial" w:cs="Arial"/>
          <w:sz w:val="24"/>
          <w:szCs w:val="24"/>
        </w:rPr>
      </w:pPr>
      <w:r w:rsidRPr="00D7738F">
        <w:rPr>
          <w:rFonts w:ascii="Arial" w:eastAsia="Calibri" w:hAnsi="Arial" w:cs="Arial"/>
          <w:sz w:val="24"/>
          <w:szCs w:val="24"/>
        </w:rPr>
        <w:t>Yojhan Cubero Ramírez, Partido Liberación Nacional</w:t>
      </w:r>
    </w:p>
    <w:p w:rsidR="00D7738F" w:rsidRPr="00D7738F" w:rsidRDefault="00D7738F" w:rsidP="00D7738F">
      <w:pPr>
        <w:numPr>
          <w:ilvl w:val="0"/>
          <w:numId w:val="77"/>
        </w:numPr>
        <w:spacing w:after="0" w:line="240" w:lineRule="auto"/>
        <w:ind w:left="1985"/>
        <w:rPr>
          <w:rFonts w:ascii="Arial" w:eastAsia="Calibri" w:hAnsi="Arial" w:cs="Arial"/>
          <w:sz w:val="24"/>
          <w:szCs w:val="24"/>
        </w:rPr>
      </w:pPr>
      <w:r w:rsidRPr="00D7738F">
        <w:rPr>
          <w:rFonts w:ascii="Arial" w:eastAsia="SimSun" w:hAnsi="Arial" w:cs="Arial"/>
          <w:sz w:val="24"/>
          <w:szCs w:val="24"/>
        </w:rPr>
        <w:t>Betty Castillo Ortiz, Partido Liberación Nacional</w:t>
      </w:r>
    </w:p>
    <w:p w:rsidR="00E42E9F" w:rsidRDefault="00E42E9F" w:rsidP="000F3DD2">
      <w:pPr>
        <w:spacing w:after="0" w:line="240" w:lineRule="auto"/>
        <w:rPr>
          <w:rFonts w:ascii="Arial" w:eastAsia="Calibri" w:hAnsi="Arial" w:cs="Arial"/>
          <w:sz w:val="16"/>
          <w:szCs w:val="16"/>
        </w:rPr>
      </w:pPr>
    </w:p>
    <w:p w:rsidR="00E42E9F" w:rsidRDefault="00E42E9F" w:rsidP="000F3DD2">
      <w:pPr>
        <w:spacing w:after="0" w:line="240" w:lineRule="auto"/>
        <w:rPr>
          <w:rFonts w:ascii="Arial" w:eastAsia="Calibri" w:hAnsi="Arial" w:cs="Arial"/>
          <w:sz w:val="16"/>
          <w:szCs w:val="16"/>
        </w:rPr>
      </w:pPr>
    </w:p>
    <w:p w:rsidR="00D7738F" w:rsidRDefault="00D7738F" w:rsidP="000F3DD2">
      <w:pPr>
        <w:spacing w:after="0" w:line="240" w:lineRule="auto"/>
        <w:rPr>
          <w:rFonts w:ascii="Arial" w:eastAsia="Calibri" w:hAnsi="Arial" w:cs="Arial"/>
          <w:sz w:val="16"/>
          <w:szCs w:val="16"/>
        </w:rPr>
      </w:pPr>
    </w:p>
    <w:p w:rsidR="00D7738F" w:rsidRDefault="00D7738F" w:rsidP="000F3DD2">
      <w:pPr>
        <w:spacing w:after="0" w:line="240" w:lineRule="auto"/>
        <w:rPr>
          <w:rFonts w:ascii="Arial" w:eastAsia="Calibri" w:hAnsi="Arial" w:cs="Arial"/>
          <w:sz w:val="16"/>
          <w:szCs w:val="16"/>
        </w:rPr>
      </w:pPr>
    </w:p>
    <w:p w:rsidR="00D7738F" w:rsidRDefault="00D7738F" w:rsidP="000F3DD2">
      <w:pPr>
        <w:spacing w:after="0" w:line="240" w:lineRule="auto"/>
        <w:rPr>
          <w:rFonts w:ascii="Arial" w:eastAsia="Calibri" w:hAnsi="Arial" w:cs="Arial"/>
          <w:sz w:val="16"/>
          <w:szCs w:val="16"/>
        </w:rPr>
      </w:pPr>
    </w:p>
    <w:p w:rsidR="00D7738F" w:rsidRPr="00500EB2" w:rsidRDefault="00D7738F" w:rsidP="00D7738F">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D7738F" w:rsidRPr="00500EB2" w:rsidRDefault="00D7738F" w:rsidP="00D7738F">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D7738F" w:rsidRDefault="00D7738F" w:rsidP="00D7738F">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34888161" wp14:editId="73D840F9">
            <wp:extent cx="213459" cy="152400"/>
            <wp:effectExtent l="0" t="0" r="0" b="0"/>
            <wp:docPr id="107" name="Imagen 10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D7738F" w:rsidRDefault="00D7738F" w:rsidP="00D7738F">
      <w:pPr>
        <w:spacing w:after="0" w:line="240" w:lineRule="auto"/>
        <w:rPr>
          <w:rFonts w:ascii="Arial" w:eastAsia="Calibri" w:hAnsi="Arial" w:cs="Arial"/>
          <w:sz w:val="16"/>
          <w:szCs w:val="16"/>
        </w:rPr>
      </w:pPr>
    </w:p>
    <w:p w:rsidR="00D7738F" w:rsidRDefault="00D7738F" w:rsidP="00D7738F">
      <w:pPr>
        <w:spacing w:after="0" w:line="240" w:lineRule="auto"/>
        <w:rPr>
          <w:rFonts w:ascii="Arial" w:eastAsia="Calibri" w:hAnsi="Arial" w:cs="Arial"/>
          <w:sz w:val="16"/>
          <w:szCs w:val="16"/>
        </w:rPr>
      </w:pPr>
    </w:p>
    <w:p w:rsidR="00D7738F" w:rsidRDefault="00D7738F" w:rsidP="00D7738F">
      <w:pPr>
        <w:spacing w:after="0" w:line="240" w:lineRule="auto"/>
        <w:rPr>
          <w:rFonts w:ascii="Arial" w:eastAsia="Calibri" w:hAnsi="Arial" w:cs="Arial"/>
          <w:sz w:val="16"/>
          <w:szCs w:val="16"/>
        </w:rPr>
      </w:pPr>
    </w:p>
    <w:p w:rsidR="00D7738F" w:rsidRDefault="00D7738F" w:rsidP="00D7738F">
      <w:pPr>
        <w:spacing w:after="0" w:line="240" w:lineRule="auto"/>
        <w:rPr>
          <w:rFonts w:ascii="Arial" w:eastAsia="Calibri" w:hAnsi="Arial" w:cs="Arial"/>
          <w:sz w:val="16"/>
          <w:szCs w:val="16"/>
        </w:rPr>
      </w:pPr>
    </w:p>
    <w:p w:rsidR="00D7738F" w:rsidRPr="001F3A3E" w:rsidRDefault="00D7738F" w:rsidP="00D7738F">
      <w:pPr>
        <w:ind w:left="3540" w:firstLine="708"/>
        <w:rPr>
          <w:rFonts w:ascii="Arial" w:hAnsi="Arial" w:cs="Arial"/>
          <w:b/>
          <w:sz w:val="24"/>
          <w:szCs w:val="24"/>
          <w:lang w:val="es-ES"/>
        </w:rPr>
      </w:pPr>
      <w:r>
        <w:rPr>
          <w:rFonts w:ascii="Arial" w:hAnsi="Arial" w:cs="Arial"/>
          <w:b/>
          <w:sz w:val="24"/>
          <w:szCs w:val="24"/>
          <w:lang w:val="es-ES"/>
        </w:rPr>
        <w:t xml:space="preserve">                   OFICIO MSPH-CM-ACUER-412</w:t>
      </w:r>
      <w:r w:rsidRPr="001F3A3E">
        <w:rPr>
          <w:rFonts w:ascii="Arial" w:hAnsi="Arial" w:cs="Arial"/>
          <w:b/>
          <w:sz w:val="24"/>
          <w:szCs w:val="24"/>
          <w:lang w:val="es-ES"/>
        </w:rPr>
        <w:t>-19</w:t>
      </w:r>
    </w:p>
    <w:p w:rsidR="00D7738F" w:rsidRPr="001F3A3E" w:rsidRDefault="00D7738F" w:rsidP="00D7738F">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18 de julio</w:t>
      </w:r>
      <w:r w:rsidRPr="001F3A3E">
        <w:rPr>
          <w:rFonts w:ascii="Arial" w:eastAsia="Calibri" w:hAnsi="Arial" w:cs="Arial"/>
          <w:sz w:val="24"/>
          <w:szCs w:val="24"/>
          <w:lang w:val="es-ES"/>
        </w:rPr>
        <w:t xml:space="preserve"> de 2019</w:t>
      </w:r>
    </w:p>
    <w:p w:rsidR="00D7738F" w:rsidRPr="001F3A3E" w:rsidRDefault="00D7738F" w:rsidP="00D7738F">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D7738F" w:rsidRDefault="00D7738F" w:rsidP="00D7738F">
      <w:pPr>
        <w:pStyle w:val="Sinespaciado"/>
        <w:rPr>
          <w:rFonts w:ascii="Arial" w:hAnsi="Arial" w:cs="Arial"/>
          <w:sz w:val="24"/>
          <w:szCs w:val="24"/>
          <w:lang w:val="es-ES" w:eastAsia="es-ES"/>
        </w:rPr>
      </w:pPr>
      <w:r>
        <w:rPr>
          <w:rFonts w:ascii="Arial" w:hAnsi="Arial" w:cs="Arial"/>
          <w:sz w:val="24"/>
          <w:szCs w:val="24"/>
          <w:lang w:val="es-ES" w:eastAsia="es-ES"/>
        </w:rPr>
        <w:t>Señor</w:t>
      </w:r>
    </w:p>
    <w:p w:rsidR="00D7738F" w:rsidRPr="00A25B15" w:rsidRDefault="00D7738F" w:rsidP="00D7738F">
      <w:pPr>
        <w:pStyle w:val="Sinespaciado"/>
        <w:rPr>
          <w:rFonts w:ascii="Arial" w:hAnsi="Arial" w:cs="Arial"/>
          <w:sz w:val="24"/>
          <w:szCs w:val="24"/>
          <w:lang w:val="es-ES" w:eastAsia="es-ES"/>
        </w:rPr>
      </w:pPr>
      <w:r>
        <w:rPr>
          <w:rFonts w:ascii="Arial" w:hAnsi="Arial" w:cs="Arial"/>
          <w:sz w:val="24"/>
          <w:szCs w:val="24"/>
          <w:lang w:val="es-ES" w:eastAsia="es-ES"/>
        </w:rPr>
        <w:t>Manuel Emilio Hernández Benavides, Representante</w:t>
      </w:r>
    </w:p>
    <w:p w:rsidR="00D7738F" w:rsidRDefault="00D7738F" w:rsidP="00D7738F">
      <w:pPr>
        <w:spacing w:after="0" w:line="276" w:lineRule="auto"/>
        <w:jc w:val="both"/>
        <w:rPr>
          <w:rFonts w:ascii="Arial" w:eastAsia="Times New Roman" w:hAnsi="Arial" w:cs="Arial"/>
          <w:sz w:val="24"/>
          <w:szCs w:val="24"/>
          <w:lang w:val="es-ES" w:eastAsia="es-ES"/>
        </w:rPr>
      </w:pPr>
      <w:r w:rsidRPr="00D7738F">
        <w:rPr>
          <w:rFonts w:ascii="Arial" w:eastAsia="Times New Roman" w:hAnsi="Arial" w:cs="Arial"/>
          <w:sz w:val="24"/>
          <w:szCs w:val="24"/>
          <w:lang w:val="es-ES" w:eastAsia="es-ES"/>
        </w:rPr>
        <w:t xml:space="preserve">Rafael Vivas Torres, Representante </w:t>
      </w:r>
    </w:p>
    <w:p w:rsidR="00D7738F" w:rsidRDefault="00D7738F" w:rsidP="00D7738F">
      <w:pPr>
        <w:spacing w:after="0" w:line="276" w:lineRule="auto"/>
        <w:jc w:val="both"/>
        <w:rPr>
          <w:rFonts w:ascii="Arial" w:eastAsia="Times New Roman" w:hAnsi="Arial" w:cs="Arial"/>
          <w:sz w:val="24"/>
          <w:szCs w:val="24"/>
          <w:lang w:val="es-ES" w:eastAsia="es-ES"/>
        </w:rPr>
      </w:pPr>
      <w:r w:rsidRPr="00D7738F">
        <w:rPr>
          <w:rFonts w:ascii="Arial" w:eastAsia="Times New Roman" w:hAnsi="Arial" w:cs="Arial"/>
          <w:sz w:val="24"/>
          <w:szCs w:val="24"/>
          <w:lang w:val="es-ES" w:eastAsia="es-ES"/>
        </w:rPr>
        <w:t xml:space="preserve">Fideicomiso </w:t>
      </w:r>
      <w:proofErr w:type="spellStart"/>
      <w:r w:rsidRPr="00D7738F">
        <w:rPr>
          <w:rFonts w:ascii="Arial" w:eastAsia="Times New Roman" w:hAnsi="Arial" w:cs="Arial"/>
          <w:sz w:val="24"/>
          <w:szCs w:val="24"/>
          <w:lang w:val="es-ES" w:eastAsia="es-ES"/>
        </w:rPr>
        <w:t>Jailama</w:t>
      </w:r>
      <w:proofErr w:type="spellEnd"/>
      <w:r w:rsidRPr="00D7738F">
        <w:rPr>
          <w:rFonts w:ascii="Arial" w:eastAsia="Times New Roman" w:hAnsi="Arial" w:cs="Arial"/>
          <w:sz w:val="24"/>
          <w:szCs w:val="24"/>
          <w:lang w:val="es-ES" w:eastAsia="es-ES"/>
        </w:rPr>
        <w:t xml:space="preserve"> </w:t>
      </w:r>
      <w:proofErr w:type="spellStart"/>
      <w:r w:rsidRPr="00D7738F">
        <w:rPr>
          <w:rFonts w:ascii="Arial" w:eastAsia="Times New Roman" w:hAnsi="Arial" w:cs="Arial"/>
          <w:sz w:val="24"/>
          <w:szCs w:val="24"/>
          <w:lang w:val="es-ES" w:eastAsia="es-ES"/>
        </w:rPr>
        <w:t>Bollard</w:t>
      </w:r>
      <w:proofErr w:type="spellEnd"/>
      <w:r w:rsidRPr="00D7738F">
        <w:rPr>
          <w:rFonts w:ascii="Arial" w:eastAsia="Times New Roman" w:hAnsi="Arial" w:cs="Arial"/>
          <w:sz w:val="24"/>
          <w:szCs w:val="24"/>
          <w:lang w:val="es-ES" w:eastAsia="es-ES"/>
        </w:rPr>
        <w:t xml:space="preserve"> View BCT</w:t>
      </w:r>
    </w:p>
    <w:p w:rsidR="00D7738F" w:rsidRDefault="00D7738F" w:rsidP="00D7738F">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D7738F" w:rsidRDefault="00D7738F" w:rsidP="00D7738F">
      <w:pPr>
        <w:spacing w:after="0"/>
        <w:rPr>
          <w:rFonts w:ascii="Arial" w:eastAsia="Times New Roman" w:hAnsi="Arial" w:cs="Arial"/>
          <w:sz w:val="24"/>
          <w:szCs w:val="24"/>
          <w:lang w:val="es-ES" w:eastAsia="es-ES"/>
        </w:rPr>
      </w:pPr>
    </w:p>
    <w:p w:rsidR="00D7738F" w:rsidRPr="001F3A3E" w:rsidRDefault="00D7738F" w:rsidP="00D7738F">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D7738F" w:rsidRPr="001F3A3E" w:rsidRDefault="00D7738F" w:rsidP="00D7738F">
      <w:pPr>
        <w:spacing w:after="0" w:line="240" w:lineRule="auto"/>
        <w:rPr>
          <w:rFonts w:ascii="Calibri" w:eastAsia="Calibri" w:hAnsi="Calibri" w:cs="Times New Roman"/>
          <w:lang w:val="es-ES"/>
        </w:rPr>
      </w:pPr>
    </w:p>
    <w:p w:rsidR="00D7738F" w:rsidRPr="001F3A3E" w:rsidRDefault="00D7738F" w:rsidP="00D7738F">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D7738F" w:rsidRPr="001F3A3E" w:rsidRDefault="00D7738F" w:rsidP="00D7738F">
      <w:pPr>
        <w:spacing w:after="0" w:line="240" w:lineRule="auto"/>
        <w:rPr>
          <w:rFonts w:ascii="Calibri" w:eastAsia="Calibri" w:hAnsi="Calibri" w:cs="Times New Roman"/>
          <w:lang w:val="es-ES" w:eastAsia="es-ES"/>
        </w:rPr>
      </w:pPr>
    </w:p>
    <w:p w:rsidR="00D7738F" w:rsidRPr="001F3A3E" w:rsidRDefault="00D7738F" w:rsidP="00D7738F">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D7738F" w:rsidRPr="00E479ED" w:rsidRDefault="00D7738F" w:rsidP="00D7738F">
      <w:pPr>
        <w:pStyle w:val="Sinespaciad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29</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QUINCE </w:t>
      </w:r>
      <w:r w:rsidRPr="001F3A3E">
        <w:rPr>
          <w:rFonts w:ascii="Arial" w:hAnsi="Arial" w:cs="Arial"/>
          <w:b/>
          <w:sz w:val="24"/>
          <w:szCs w:val="24"/>
          <w:lang w:val="es-ES"/>
        </w:rPr>
        <w:t xml:space="preserve">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D7738F" w:rsidRDefault="00D7738F" w:rsidP="00D7738F">
      <w:pPr>
        <w:spacing w:after="0" w:line="240" w:lineRule="auto"/>
        <w:rPr>
          <w:rFonts w:ascii="Arial" w:eastAsia="Calibri" w:hAnsi="Arial" w:cs="Arial"/>
          <w:sz w:val="16"/>
          <w:szCs w:val="16"/>
        </w:rPr>
      </w:pPr>
    </w:p>
    <w:p w:rsidR="00D7738F" w:rsidRDefault="00D7738F" w:rsidP="00D7738F">
      <w:pPr>
        <w:spacing w:after="0" w:line="240" w:lineRule="auto"/>
        <w:rPr>
          <w:rFonts w:ascii="Arial" w:eastAsia="Calibri" w:hAnsi="Arial" w:cs="Arial"/>
          <w:sz w:val="16"/>
          <w:szCs w:val="16"/>
        </w:rPr>
      </w:pPr>
    </w:p>
    <w:p w:rsidR="00D7738F" w:rsidRPr="00D7738F" w:rsidRDefault="00D7738F" w:rsidP="00D7738F">
      <w:pPr>
        <w:spacing w:after="0" w:line="240" w:lineRule="auto"/>
        <w:jc w:val="both"/>
        <w:rPr>
          <w:rFonts w:ascii="Arial" w:eastAsia="Calibri" w:hAnsi="Arial" w:cs="Arial"/>
          <w:b/>
          <w:sz w:val="24"/>
          <w:szCs w:val="24"/>
        </w:rPr>
      </w:pPr>
      <w:r w:rsidRPr="00D7738F">
        <w:rPr>
          <w:rFonts w:ascii="Arial" w:eastAsia="Calibri" w:hAnsi="Arial" w:cs="Arial"/>
          <w:b/>
          <w:sz w:val="24"/>
          <w:szCs w:val="24"/>
        </w:rPr>
        <w:t>CONSIDERANDO</w:t>
      </w:r>
    </w:p>
    <w:p w:rsidR="00D7738F" w:rsidRPr="00D7738F" w:rsidRDefault="00D7738F" w:rsidP="00D7738F">
      <w:pPr>
        <w:spacing w:after="0" w:line="240" w:lineRule="auto"/>
        <w:jc w:val="both"/>
        <w:rPr>
          <w:rFonts w:ascii="Arial" w:eastAsia="Calibri" w:hAnsi="Arial" w:cs="Arial"/>
          <w:sz w:val="24"/>
          <w:szCs w:val="24"/>
        </w:rPr>
      </w:pPr>
    </w:p>
    <w:p w:rsidR="00D7738F" w:rsidRPr="00D7738F" w:rsidRDefault="00D7738F" w:rsidP="00D7738F">
      <w:pPr>
        <w:spacing w:line="360" w:lineRule="auto"/>
        <w:jc w:val="center"/>
        <w:rPr>
          <w:rFonts w:ascii="Arial" w:hAnsi="Arial" w:cs="Arial"/>
          <w:sz w:val="24"/>
          <w:szCs w:val="24"/>
        </w:rPr>
      </w:pPr>
      <w:r w:rsidRPr="00D7738F">
        <w:rPr>
          <w:rFonts w:ascii="Arial" w:hAnsi="Arial" w:cs="Arial"/>
          <w:sz w:val="24"/>
          <w:szCs w:val="24"/>
        </w:rPr>
        <w:t>Dictamen N° COP-013-2019 de la Comisión de Obras Públicas de la reunión celebrada el día 10 de julio del 2019, que versa:</w:t>
      </w:r>
    </w:p>
    <w:p w:rsidR="00D7738F" w:rsidRPr="00D7738F" w:rsidRDefault="00D7738F" w:rsidP="00D7738F">
      <w:pPr>
        <w:spacing w:line="360" w:lineRule="auto"/>
        <w:jc w:val="both"/>
        <w:rPr>
          <w:rFonts w:ascii="Arial" w:hAnsi="Arial" w:cs="Arial"/>
          <w:b/>
          <w:sz w:val="24"/>
          <w:szCs w:val="24"/>
          <w:u w:val="single"/>
        </w:rPr>
      </w:pPr>
      <w:r w:rsidRPr="00D7738F">
        <w:rPr>
          <w:rFonts w:ascii="Arial" w:hAnsi="Arial" w:cs="Arial"/>
          <w:b/>
          <w:sz w:val="24"/>
          <w:szCs w:val="24"/>
          <w:u w:val="single"/>
        </w:rPr>
        <w:t>Preside:</w:t>
      </w:r>
    </w:p>
    <w:p w:rsidR="00D7738F" w:rsidRPr="00D7738F" w:rsidRDefault="00D7738F" w:rsidP="00D7738F">
      <w:pPr>
        <w:numPr>
          <w:ilvl w:val="0"/>
          <w:numId w:val="40"/>
        </w:numPr>
        <w:spacing w:after="0" w:line="360" w:lineRule="auto"/>
        <w:contextualSpacing/>
        <w:jc w:val="both"/>
        <w:rPr>
          <w:rFonts w:ascii="Arial" w:eastAsia="Times New Roman" w:hAnsi="Arial" w:cs="Arial"/>
          <w:sz w:val="24"/>
          <w:szCs w:val="24"/>
          <w:lang w:val="es-ES_tradnl" w:eastAsia="es-ES_tradnl"/>
        </w:rPr>
      </w:pPr>
      <w:r w:rsidRPr="00D7738F">
        <w:rPr>
          <w:rFonts w:ascii="Arial" w:eastAsia="Times New Roman" w:hAnsi="Arial" w:cs="Arial"/>
          <w:sz w:val="24"/>
          <w:szCs w:val="24"/>
          <w:lang w:val="es-ES_tradnl" w:eastAsia="es-ES_tradnl"/>
        </w:rPr>
        <w:t>Sr. José Fernando Méndez Vindas, Regidor Propietario</w:t>
      </w:r>
    </w:p>
    <w:p w:rsidR="00D7738F" w:rsidRPr="00D7738F" w:rsidRDefault="00D7738F" w:rsidP="00D7738F">
      <w:pPr>
        <w:spacing w:after="0" w:line="240" w:lineRule="auto"/>
      </w:pPr>
    </w:p>
    <w:p w:rsidR="00D7738F" w:rsidRPr="00D7738F" w:rsidRDefault="00D7738F" w:rsidP="00D7738F">
      <w:pPr>
        <w:spacing w:line="360" w:lineRule="auto"/>
        <w:jc w:val="both"/>
        <w:rPr>
          <w:rFonts w:ascii="Arial" w:hAnsi="Arial" w:cs="Arial"/>
          <w:b/>
          <w:sz w:val="24"/>
          <w:szCs w:val="24"/>
          <w:u w:val="single"/>
        </w:rPr>
      </w:pPr>
      <w:r w:rsidRPr="00D7738F">
        <w:rPr>
          <w:rFonts w:ascii="Arial" w:hAnsi="Arial" w:cs="Arial"/>
          <w:b/>
          <w:sz w:val="24"/>
          <w:szCs w:val="24"/>
          <w:u w:val="single"/>
        </w:rPr>
        <w:t xml:space="preserve">Miembros de la Comisión: </w:t>
      </w:r>
    </w:p>
    <w:p w:rsidR="00D7738F" w:rsidRPr="00D7738F" w:rsidRDefault="00D7738F" w:rsidP="00D7738F">
      <w:pPr>
        <w:numPr>
          <w:ilvl w:val="0"/>
          <w:numId w:val="39"/>
        </w:numPr>
        <w:spacing w:after="0" w:line="360" w:lineRule="auto"/>
        <w:contextualSpacing/>
        <w:jc w:val="both"/>
        <w:rPr>
          <w:rFonts w:ascii="Arial" w:eastAsia="Times New Roman" w:hAnsi="Arial" w:cs="Arial"/>
          <w:sz w:val="24"/>
          <w:szCs w:val="24"/>
          <w:lang w:val="es-ES_tradnl" w:eastAsia="es-ES_tradnl"/>
        </w:rPr>
      </w:pPr>
      <w:r w:rsidRPr="00D7738F">
        <w:rPr>
          <w:rFonts w:ascii="Arial" w:eastAsia="Times New Roman" w:hAnsi="Arial" w:cs="Arial"/>
          <w:sz w:val="24"/>
          <w:szCs w:val="24"/>
          <w:lang w:val="es-ES_tradnl" w:eastAsia="es-ES_tradnl"/>
        </w:rPr>
        <w:t xml:space="preserve">Sra. Betty Castillo Ortiz, Regidora Propietaria </w:t>
      </w:r>
    </w:p>
    <w:p w:rsidR="00D7738F" w:rsidRPr="006727C7" w:rsidRDefault="00D7738F" w:rsidP="006727C7">
      <w:pPr>
        <w:pStyle w:val="Sinespaciado"/>
      </w:pPr>
    </w:p>
    <w:p w:rsidR="00D7738F" w:rsidRPr="00D7738F" w:rsidRDefault="00D7738F" w:rsidP="00D7738F">
      <w:pPr>
        <w:spacing w:line="360" w:lineRule="auto"/>
        <w:jc w:val="both"/>
        <w:rPr>
          <w:rFonts w:ascii="Arial" w:hAnsi="Arial" w:cs="Arial"/>
          <w:sz w:val="24"/>
          <w:szCs w:val="24"/>
        </w:rPr>
      </w:pPr>
      <w:r w:rsidRPr="00D7738F">
        <w:rPr>
          <w:rFonts w:ascii="Arial" w:hAnsi="Arial" w:cs="Arial"/>
          <w:b/>
          <w:sz w:val="24"/>
          <w:szCs w:val="24"/>
          <w:u w:val="single"/>
        </w:rPr>
        <w:t>Asesores de la Comisión</w:t>
      </w:r>
      <w:r w:rsidRPr="00D7738F">
        <w:rPr>
          <w:rFonts w:ascii="Arial" w:hAnsi="Arial" w:cs="Arial"/>
          <w:sz w:val="24"/>
          <w:szCs w:val="24"/>
        </w:rPr>
        <w:t xml:space="preserve">: </w:t>
      </w:r>
    </w:p>
    <w:p w:rsidR="00D7738F" w:rsidRPr="00D7738F" w:rsidRDefault="00D7738F" w:rsidP="00D7738F">
      <w:pPr>
        <w:numPr>
          <w:ilvl w:val="0"/>
          <w:numId w:val="74"/>
        </w:numPr>
        <w:spacing w:after="0" w:line="360" w:lineRule="auto"/>
        <w:contextualSpacing/>
        <w:jc w:val="both"/>
        <w:rPr>
          <w:rFonts w:ascii="Arial" w:eastAsia="Times New Roman" w:hAnsi="Arial" w:cs="Arial"/>
          <w:sz w:val="24"/>
          <w:szCs w:val="24"/>
          <w:lang w:val="es-ES_tradnl" w:eastAsia="es-ES_tradnl"/>
        </w:rPr>
      </w:pPr>
      <w:r w:rsidRPr="00D7738F">
        <w:rPr>
          <w:rFonts w:ascii="Arial" w:eastAsia="Times New Roman" w:hAnsi="Arial" w:cs="Arial"/>
          <w:sz w:val="24"/>
          <w:szCs w:val="24"/>
          <w:lang w:val="es-ES_tradnl" w:eastAsia="es-ES_tradnl"/>
        </w:rPr>
        <w:t xml:space="preserve">Sra. María de los Ángeles Artavia Zeledón, Regidora Suplente </w:t>
      </w:r>
    </w:p>
    <w:p w:rsidR="00D7738F" w:rsidRPr="00D7738F" w:rsidRDefault="00D7738F" w:rsidP="00D7738F">
      <w:pPr>
        <w:numPr>
          <w:ilvl w:val="0"/>
          <w:numId w:val="74"/>
        </w:numPr>
        <w:spacing w:after="0" w:line="360" w:lineRule="auto"/>
        <w:contextualSpacing/>
        <w:jc w:val="both"/>
        <w:rPr>
          <w:rFonts w:ascii="Arial" w:eastAsia="Times New Roman" w:hAnsi="Arial" w:cs="Arial"/>
          <w:sz w:val="24"/>
          <w:szCs w:val="24"/>
          <w:lang w:val="es-ES_tradnl" w:eastAsia="es-ES_tradnl"/>
        </w:rPr>
      </w:pPr>
      <w:r w:rsidRPr="00D7738F">
        <w:rPr>
          <w:rFonts w:ascii="Arial" w:eastAsia="Times New Roman" w:hAnsi="Arial" w:cs="Arial"/>
          <w:sz w:val="24"/>
          <w:szCs w:val="24"/>
          <w:lang w:val="es-ES_tradnl" w:eastAsia="es-ES_tradnl"/>
        </w:rPr>
        <w:t xml:space="preserve">Srta. Judith Obando Miranda, Asesora </w:t>
      </w:r>
    </w:p>
    <w:p w:rsidR="00D7738F" w:rsidRPr="00D7738F" w:rsidRDefault="00D7738F" w:rsidP="00D7738F">
      <w:pPr>
        <w:numPr>
          <w:ilvl w:val="0"/>
          <w:numId w:val="74"/>
        </w:numPr>
        <w:spacing w:after="0" w:line="360" w:lineRule="auto"/>
        <w:contextualSpacing/>
        <w:jc w:val="both"/>
        <w:rPr>
          <w:rFonts w:ascii="Arial" w:eastAsia="Times New Roman" w:hAnsi="Arial" w:cs="Arial"/>
          <w:sz w:val="24"/>
          <w:szCs w:val="24"/>
          <w:lang w:val="es-ES_tradnl" w:eastAsia="es-ES_tradnl"/>
        </w:rPr>
      </w:pPr>
      <w:r w:rsidRPr="00D7738F">
        <w:rPr>
          <w:rFonts w:ascii="Arial" w:eastAsia="Times New Roman" w:hAnsi="Arial" w:cs="Arial"/>
          <w:sz w:val="24"/>
          <w:szCs w:val="24"/>
          <w:lang w:val="es-ES_tradnl" w:eastAsia="es-ES_tradnl"/>
        </w:rPr>
        <w:t xml:space="preserve">Ing. Oscar Campos Garita, Jefe de Sección de Infraestructura Pública </w:t>
      </w:r>
    </w:p>
    <w:p w:rsidR="00D7738F" w:rsidRPr="00D7738F" w:rsidRDefault="00D7738F" w:rsidP="00D7738F">
      <w:pPr>
        <w:numPr>
          <w:ilvl w:val="0"/>
          <w:numId w:val="74"/>
        </w:numPr>
        <w:spacing w:after="0" w:line="360" w:lineRule="auto"/>
        <w:contextualSpacing/>
        <w:jc w:val="both"/>
        <w:rPr>
          <w:rFonts w:ascii="Arial" w:eastAsia="Times New Roman" w:hAnsi="Arial" w:cs="Arial"/>
          <w:sz w:val="24"/>
          <w:szCs w:val="24"/>
          <w:lang w:val="es-ES_tradnl" w:eastAsia="es-ES_tradnl"/>
        </w:rPr>
      </w:pPr>
      <w:r w:rsidRPr="00D7738F">
        <w:rPr>
          <w:rFonts w:ascii="Arial" w:eastAsia="Times New Roman" w:hAnsi="Arial" w:cs="Arial"/>
          <w:sz w:val="24"/>
          <w:szCs w:val="24"/>
          <w:lang w:val="es-ES_tradnl" w:eastAsia="es-ES_tradnl"/>
        </w:rPr>
        <w:t xml:space="preserve">Arq. Santiago </w:t>
      </w:r>
      <w:proofErr w:type="spellStart"/>
      <w:r w:rsidRPr="00D7738F">
        <w:rPr>
          <w:rFonts w:ascii="Arial" w:eastAsia="Times New Roman" w:hAnsi="Arial" w:cs="Arial"/>
          <w:sz w:val="24"/>
          <w:szCs w:val="24"/>
          <w:lang w:val="es-ES_tradnl" w:eastAsia="es-ES_tradnl"/>
        </w:rPr>
        <w:t>Baizán</w:t>
      </w:r>
      <w:proofErr w:type="spellEnd"/>
      <w:r w:rsidRPr="00D7738F">
        <w:rPr>
          <w:rFonts w:ascii="Arial" w:eastAsia="Times New Roman" w:hAnsi="Arial" w:cs="Arial"/>
          <w:sz w:val="24"/>
          <w:szCs w:val="24"/>
          <w:lang w:val="es-ES_tradnl" w:eastAsia="es-ES_tradnl"/>
        </w:rPr>
        <w:t xml:space="preserve"> Hidalgo, Director de Control y Desarrollo Urbano </w:t>
      </w:r>
    </w:p>
    <w:p w:rsidR="00D7738F" w:rsidRPr="00D7738F" w:rsidRDefault="00D7738F" w:rsidP="00D7738F">
      <w:pPr>
        <w:numPr>
          <w:ilvl w:val="0"/>
          <w:numId w:val="74"/>
        </w:numPr>
        <w:spacing w:after="0" w:line="360" w:lineRule="auto"/>
        <w:contextualSpacing/>
        <w:jc w:val="both"/>
        <w:rPr>
          <w:rFonts w:ascii="Arial" w:eastAsia="Times New Roman" w:hAnsi="Arial" w:cs="Arial"/>
          <w:sz w:val="24"/>
          <w:szCs w:val="24"/>
          <w:lang w:val="es-ES_tradnl" w:eastAsia="es-ES_tradnl"/>
        </w:rPr>
      </w:pPr>
      <w:r w:rsidRPr="00D7738F">
        <w:rPr>
          <w:rFonts w:ascii="Arial" w:eastAsia="Times New Roman" w:hAnsi="Arial" w:cs="Arial"/>
          <w:sz w:val="24"/>
          <w:szCs w:val="24"/>
          <w:lang w:val="es-ES_tradnl" w:eastAsia="es-ES_tradnl"/>
        </w:rPr>
        <w:t xml:space="preserve">Sr. Omar Sequeira </w:t>
      </w:r>
      <w:proofErr w:type="spellStart"/>
      <w:r w:rsidRPr="00D7738F">
        <w:rPr>
          <w:rFonts w:ascii="Arial" w:eastAsia="Times New Roman" w:hAnsi="Arial" w:cs="Arial"/>
          <w:sz w:val="24"/>
          <w:szCs w:val="24"/>
          <w:lang w:val="es-ES_tradnl" w:eastAsia="es-ES_tradnl"/>
        </w:rPr>
        <w:t>Sequeira</w:t>
      </w:r>
      <w:proofErr w:type="spellEnd"/>
      <w:r w:rsidRPr="00D7738F">
        <w:rPr>
          <w:rFonts w:ascii="Arial" w:eastAsia="Times New Roman" w:hAnsi="Arial" w:cs="Arial"/>
          <w:sz w:val="24"/>
          <w:szCs w:val="24"/>
          <w:lang w:val="es-ES_tradnl" w:eastAsia="es-ES_tradnl"/>
        </w:rPr>
        <w:t>, Regidor Suplente</w:t>
      </w:r>
    </w:p>
    <w:p w:rsidR="00D7738F" w:rsidRPr="00D7738F" w:rsidRDefault="00D7738F" w:rsidP="00D7738F">
      <w:pPr>
        <w:numPr>
          <w:ilvl w:val="0"/>
          <w:numId w:val="74"/>
        </w:numPr>
        <w:spacing w:after="0" w:line="360" w:lineRule="auto"/>
        <w:contextualSpacing/>
        <w:jc w:val="both"/>
        <w:rPr>
          <w:rFonts w:ascii="Arial" w:eastAsia="Times New Roman" w:hAnsi="Arial" w:cs="Arial"/>
          <w:sz w:val="24"/>
          <w:szCs w:val="24"/>
          <w:lang w:val="es-ES_tradnl" w:eastAsia="es-ES_tradnl"/>
        </w:rPr>
      </w:pPr>
      <w:r w:rsidRPr="00D7738F">
        <w:rPr>
          <w:rFonts w:ascii="Arial" w:eastAsia="Times New Roman" w:hAnsi="Arial" w:cs="Arial"/>
          <w:sz w:val="24"/>
          <w:szCs w:val="24"/>
          <w:lang w:val="es-ES_tradnl" w:eastAsia="es-ES_tradnl"/>
        </w:rPr>
        <w:t xml:space="preserve">Lic. Miguel Cortés Sánchez, Jefe de Sección de Ordenamiento Territorial </w:t>
      </w:r>
    </w:p>
    <w:p w:rsidR="00D7738F" w:rsidRPr="00D7738F" w:rsidRDefault="00D7738F" w:rsidP="00D7738F">
      <w:pPr>
        <w:spacing w:line="360" w:lineRule="auto"/>
        <w:jc w:val="both"/>
        <w:rPr>
          <w:rFonts w:ascii="Arial" w:hAnsi="Arial" w:cs="Arial"/>
          <w:b/>
          <w:sz w:val="24"/>
          <w:szCs w:val="24"/>
          <w:u w:val="single"/>
        </w:rPr>
      </w:pPr>
      <w:r w:rsidRPr="00D7738F">
        <w:rPr>
          <w:rFonts w:ascii="Arial" w:hAnsi="Arial" w:cs="Arial"/>
          <w:b/>
          <w:sz w:val="24"/>
          <w:szCs w:val="24"/>
          <w:u w:val="single"/>
        </w:rPr>
        <w:t xml:space="preserve">Ausentes: </w:t>
      </w:r>
    </w:p>
    <w:p w:rsidR="00D7738F" w:rsidRPr="00D7738F" w:rsidRDefault="00D7738F" w:rsidP="00D7738F">
      <w:pPr>
        <w:numPr>
          <w:ilvl w:val="0"/>
          <w:numId w:val="40"/>
        </w:numPr>
        <w:spacing w:after="0" w:line="360" w:lineRule="auto"/>
        <w:contextualSpacing/>
        <w:jc w:val="both"/>
        <w:rPr>
          <w:rFonts w:ascii="Arial" w:eastAsia="Times New Roman" w:hAnsi="Arial" w:cs="Arial"/>
          <w:sz w:val="24"/>
          <w:szCs w:val="24"/>
          <w:lang w:val="es-ES_tradnl" w:eastAsia="es-ES_tradnl"/>
        </w:rPr>
      </w:pPr>
      <w:r w:rsidRPr="00D7738F">
        <w:rPr>
          <w:rFonts w:ascii="Arial" w:eastAsia="Times New Roman" w:hAnsi="Arial" w:cs="Arial"/>
          <w:sz w:val="24"/>
          <w:szCs w:val="24"/>
          <w:lang w:val="es-ES_tradnl" w:eastAsia="es-ES_tradnl"/>
        </w:rPr>
        <w:t xml:space="preserve">Sr. David Zúñiga Arce, Vicealcalde Municipal </w:t>
      </w:r>
    </w:p>
    <w:p w:rsidR="00D7738F" w:rsidRPr="00D7738F" w:rsidRDefault="00D7738F" w:rsidP="00D7738F">
      <w:pPr>
        <w:numPr>
          <w:ilvl w:val="0"/>
          <w:numId w:val="40"/>
        </w:numPr>
        <w:spacing w:after="0" w:line="360" w:lineRule="auto"/>
        <w:contextualSpacing/>
        <w:jc w:val="both"/>
        <w:rPr>
          <w:rFonts w:ascii="Arial" w:eastAsia="Times New Roman" w:hAnsi="Arial" w:cs="Arial"/>
          <w:sz w:val="24"/>
          <w:szCs w:val="24"/>
          <w:lang w:val="es-ES_tradnl" w:eastAsia="es-ES_tradnl"/>
        </w:rPr>
      </w:pPr>
      <w:r w:rsidRPr="00D7738F">
        <w:rPr>
          <w:rFonts w:ascii="Arial" w:eastAsia="Times New Roman" w:hAnsi="Arial" w:cs="Arial"/>
          <w:sz w:val="24"/>
          <w:szCs w:val="24"/>
          <w:lang w:val="es-ES_tradnl" w:eastAsia="es-ES_tradnl"/>
        </w:rPr>
        <w:t xml:space="preserve">Sra. Hazel Aguirre Álvarez, Regidora Suplente </w:t>
      </w:r>
    </w:p>
    <w:p w:rsidR="00D7738F" w:rsidRPr="00D7738F" w:rsidRDefault="00D7738F" w:rsidP="00D7738F">
      <w:pPr>
        <w:numPr>
          <w:ilvl w:val="0"/>
          <w:numId w:val="40"/>
        </w:numPr>
        <w:spacing w:after="0" w:line="360" w:lineRule="auto"/>
        <w:contextualSpacing/>
        <w:jc w:val="both"/>
        <w:rPr>
          <w:rFonts w:ascii="Arial" w:eastAsia="Times New Roman" w:hAnsi="Arial" w:cs="Arial"/>
          <w:sz w:val="24"/>
          <w:szCs w:val="24"/>
          <w:lang w:val="es-ES_tradnl" w:eastAsia="es-ES_tradnl"/>
        </w:rPr>
      </w:pPr>
      <w:r w:rsidRPr="00D7738F">
        <w:rPr>
          <w:rFonts w:ascii="Arial" w:eastAsia="Times New Roman" w:hAnsi="Arial" w:cs="Arial"/>
          <w:sz w:val="24"/>
          <w:szCs w:val="24"/>
          <w:lang w:val="es-ES_tradnl" w:eastAsia="es-ES_tradnl"/>
        </w:rPr>
        <w:t>Srta. Daniela Azofeifa Sandoval, Asesora</w:t>
      </w:r>
    </w:p>
    <w:p w:rsidR="00D7738F" w:rsidRPr="00D7738F" w:rsidRDefault="00D7738F" w:rsidP="00D7738F">
      <w:pPr>
        <w:numPr>
          <w:ilvl w:val="0"/>
          <w:numId w:val="40"/>
        </w:numPr>
        <w:spacing w:after="0" w:line="360" w:lineRule="auto"/>
        <w:contextualSpacing/>
        <w:jc w:val="both"/>
        <w:rPr>
          <w:rFonts w:ascii="Arial" w:eastAsia="Times New Roman" w:hAnsi="Arial" w:cs="Arial"/>
          <w:sz w:val="24"/>
          <w:szCs w:val="24"/>
          <w:lang w:val="es-ES_tradnl" w:eastAsia="es-ES_tradnl"/>
        </w:rPr>
      </w:pPr>
      <w:r w:rsidRPr="00D7738F">
        <w:rPr>
          <w:rFonts w:ascii="Arial" w:eastAsia="Times New Roman" w:hAnsi="Arial" w:cs="Arial"/>
          <w:sz w:val="24"/>
          <w:szCs w:val="24"/>
          <w:lang w:val="es-ES_tradnl" w:eastAsia="es-ES_tradnl"/>
        </w:rPr>
        <w:t xml:space="preserve">Sr. Andrés Brenes Ovares, Asistente de la Sección de Infraestructura Pública  </w:t>
      </w:r>
    </w:p>
    <w:p w:rsidR="00D7738F" w:rsidRPr="00D7738F" w:rsidRDefault="00D7738F" w:rsidP="00D7738F">
      <w:pPr>
        <w:numPr>
          <w:ilvl w:val="0"/>
          <w:numId w:val="40"/>
        </w:numPr>
        <w:spacing w:after="0" w:line="360" w:lineRule="auto"/>
        <w:contextualSpacing/>
        <w:jc w:val="both"/>
        <w:rPr>
          <w:rFonts w:ascii="Arial" w:eastAsia="Times New Roman" w:hAnsi="Arial" w:cs="Arial"/>
          <w:sz w:val="24"/>
          <w:szCs w:val="24"/>
          <w:lang w:val="es-ES_tradnl" w:eastAsia="es-ES_tradnl"/>
        </w:rPr>
      </w:pPr>
      <w:r w:rsidRPr="00D7738F">
        <w:rPr>
          <w:rFonts w:ascii="Arial" w:eastAsia="Times New Roman" w:hAnsi="Arial" w:cs="Arial"/>
          <w:sz w:val="24"/>
          <w:szCs w:val="24"/>
          <w:lang w:val="es-ES_tradnl" w:eastAsia="es-ES_tradnl"/>
        </w:rPr>
        <w:t xml:space="preserve">Sr. Julio Benavides Espinoza, Regidor Propietario </w:t>
      </w:r>
    </w:p>
    <w:p w:rsidR="00D7738F" w:rsidRPr="00443A21" w:rsidRDefault="00D7738F" w:rsidP="00443A21">
      <w:pPr>
        <w:numPr>
          <w:ilvl w:val="0"/>
          <w:numId w:val="40"/>
        </w:numPr>
        <w:spacing w:after="0" w:line="360" w:lineRule="auto"/>
        <w:contextualSpacing/>
        <w:jc w:val="both"/>
        <w:rPr>
          <w:rFonts w:ascii="Arial" w:eastAsia="Times New Roman" w:hAnsi="Arial" w:cs="Arial"/>
          <w:sz w:val="24"/>
          <w:szCs w:val="24"/>
          <w:lang w:val="es-ES_tradnl" w:eastAsia="es-ES_tradnl"/>
        </w:rPr>
      </w:pPr>
      <w:r w:rsidRPr="00D7738F">
        <w:rPr>
          <w:rFonts w:ascii="Arial" w:eastAsia="Times New Roman" w:hAnsi="Arial" w:cs="Arial"/>
          <w:sz w:val="24"/>
          <w:szCs w:val="24"/>
          <w:lang w:val="es-ES_tradnl" w:eastAsia="es-ES_tradnl"/>
        </w:rPr>
        <w:lastRenderedPageBreak/>
        <w:t xml:space="preserve">Arq. Allan Alfaro Arias, Jefe de Sección de Infraestructura Privada  </w:t>
      </w:r>
    </w:p>
    <w:p w:rsidR="00D7738F" w:rsidRPr="00D7738F" w:rsidRDefault="00D7738F" w:rsidP="00D7738F">
      <w:pPr>
        <w:spacing w:line="360" w:lineRule="auto"/>
        <w:jc w:val="center"/>
        <w:rPr>
          <w:rFonts w:ascii="Arial" w:hAnsi="Arial" w:cs="Arial"/>
          <w:b/>
          <w:sz w:val="24"/>
          <w:szCs w:val="24"/>
        </w:rPr>
      </w:pPr>
      <w:r w:rsidRPr="00D7738F">
        <w:rPr>
          <w:rFonts w:ascii="Arial" w:hAnsi="Arial" w:cs="Arial"/>
          <w:b/>
          <w:sz w:val="24"/>
          <w:szCs w:val="24"/>
        </w:rPr>
        <w:t>CONSIDERANDOS</w:t>
      </w:r>
    </w:p>
    <w:p w:rsidR="00D7738F" w:rsidRPr="00D7738F" w:rsidRDefault="00D7738F" w:rsidP="00D7738F">
      <w:pPr>
        <w:numPr>
          <w:ilvl w:val="0"/>
          <w:numId w:val="81"/>
        </w:numPr>
        <w:spacing w:after="0" w:line="360" w:lineRule="auto"/>
        <w:contextualSpacing/>
        <w:jc w:val="both"/>
        <w:rPr>
          <w:rFonts w:ascii="Arial" w:eastAsia="Times New Roman" w:hAnsi="Arial" w:cs="Arial"/>
          <w:sz w:val="24"/>
          <w:szCs w:val="24"/>
          <w:lang w:val="es-ES_tradnl" w:eastAsia="es-ES_tradnl"/>
        </w:rPr>
      </w:pPr>
      <w:r w:rsidRPr="00D7738F">
        <w:rPr>
          <w:rFonts w:ascii="Arial" w:eastAsia="Times New Roman" w:hAnsi="Arial" w:cs="Arial"/>
          <w:sz w:val="24"/>
          <w:szCs w:val="24"/>
          <w:lang w:val="es-ES_tradnl" w:eastAsia="es-ES_tradnl"/>
        </w:rPr>
        <w:t xml:space="preserve">Que mediante el acuerdo municipal CM 363-15 adoptado en la sesión ordinaria N° 38-15 celebrada el día 21 de setiembre del 2015, se autorizó la construcción de 480 unidades habitacionales en el proyecto Condominio Residencial Horizontal Vertical Altamira. </w:t>
      </w:r>
    </w:p>
    <w:p w:rsidR="00D7738F" w:rsidRPr="00D7738F" w:rsidRDefault="00D7738F" w:rsidP="00D7738F">
      <w:pPr>
        <w:spacing w:after="0" w:line="240" w:lineRule="auto"/>
      </w:pPr>
    </w:p>
    <w:p w:rsidR="00D7738F" w:rsidRPr="00D7738F" w:rsidRDefault="00D7738F" w:rsidP="00D7738F">
      <w:pPr>
        <w:numPr>
          <w:ilvl w:val="0"/>
          <w:numId w:val="81"/>
        </w:numPr>
        <w:spacing w:after="0" w:line="360" w:lineRule="auto"/>
        <w:contextualSpacing/>
        <w:jc w:val="both"/>
        <w:rPr>
          <w:rFonts w:ascii="Arial" w:eastAsia="Times New Roman" w:hAnsi="Arial" w:cs="Arial"/>
          <w:sz w:val="24"/>
          <w:szCs w:val="24"/>
          <w:lang w:val="es-ES_tradnl" w:eastAsia="es-ES_tradnl"/>
        </w:rPr>
      </w:pPr>
      <w:r w:rsidRPr="00D7738F">
        <w:rPr>
          <w:rFonts w:ascii="Arial" w:eastAsia="Times New Roman" w:hAnsi="Arial" w:cs="Arial"/>
          <w:sz w:val="24"/>
          <w:szCs w:val="24"/>
          <w:lang w:val="es-ES_tradnl" w:eastAsia="es-ES_tradnl"/>
        </w:rPr>
        <w:t xml:space="preserve">Que en el considerando N° 8 del acuerdo citado, se le indicó al desarrollar que debe ejecutar las obras públicas que se describen a continuación: </w:t>
      </w:r>
    </w:p>
    <w:p w:rsidR="00D7738F" w:rsidRPr="00D7738F" w:rsidRDefault="00D7738F" w:rsidP="00D7738F">
      <w:pPr>
        <w:spacing w:after="0" w:line="240" w:lineRule="auto"/>
      </w:pPr>
    </w:p>
    <w:p w:rsidR="00D7738F" w:rsidRPr="00D7738F" w:rsidRDefault="00D7738F" w:rsidP="00D7738F">
      <w:pPr>
        <w:numPr>
          <w:ilvl w:val="0"/>
          <w:numId w:val="80"/>
        </w:numPr>
        <w:spacing w:after="0" w:line="360" w:lineRule="auto"/>
        <w:contextualSpacing/>
        <w:jc w:val="both"/>
        <w:rPr>
          <w:rFonts w:ascii="Arial" w:eastAsiaTheme="minorEastAsia" w:hAnsi="Arial" w:cs="Arial"/>
          <w:sz w:val="24"/>
          <w:szCs w:val="24"/>
        </w:rPr>
      </w:pPr>
      <w:r w:rsidRPr="00D7738F">
        <w:rPr>
          <w:rFonts w:ascii="Arial" w:eastAsiaTheme="minorEastAsia" w:hAnsi="Arial" w:cs="Arial"/>
          <w:sz w:val="24"/>
          <w:szCs w:val="24"/>
        </w:rPr>
        <w:t>Ampliaciones intersección Calle Gertrudis-Calle Cordero, las que deben incluir: movimientos de tierra, muros, aceras, cordón y caño, tuberías y tragantes, sub base, base, asfalto y demarcación vial horizontal y vertical, actividad que debe iniciarse al momento de otorgar la licencia constructiva. Todo lo anterior de conformidad con el Manual De Especificaciones Generales para La Construcción De Carreteras y Puentes CR-2010.</w:t>
      </w:r>
    </w:p>
    <w:p w:rsidR="00D7738F" w:rsidRPr="00D7738F" w:rsidRDefault="00D7738F" w:rsidP="00D7738F">
      <w:pPr>
        <w:numPr>
          <w:ilvl w:val="0"/>
          <w:numId w:val="80"/>
        </w:numPr>
        <w:spacing w:after="0" w:line="360" w:lineRule="auto"/>
        <w:contextualSpacing/>
        <w:jc w:val="both"/>
        <w:rPr>
          <w:rFonts w:ascii="Arial" w:eastAsiaTheme="minorEastAsia" w:hAnsi="Arial" w:cs="Arial"/>
          <w:sz w:val="24"/>
          <w:szCs w:val="24"/>
        </w:rPr>
      </w:pPr>
      <w:r w:rsidRPr="00D7738F">
        <w:rPr>
          <w:rFonts w:ascii="Arial" w:eastAsiaTheme="minorEastAsia" w:hAnsi="Arial" w:cs="Arial"/>
          <w:sz w:val="24"/>
          <w:szCs w:val="24"/>
        </w:rPr>
        <w:t>Ampliación del puente sobre la Quebrada Gertrudis (sujeto a la presentación de diseño estructural de acuerdo al Manual De Especificaciones Generales Para La Construcción De Carreteras y Puentes CR-2010.</w:t>
      </w:r>
    </w:p>
    <w:p w:rsidR="00D7738F" w:rsidRPr="00D7738F" w:rsidRDefault="00D7738F" w:rsidP="00D7738F">
      <w:pPr>
        <w:numPr>
          <w:ilvl w:val="0"/>
          <w:numId w:val="80"/>
        </w:numPr>
        <w:spacing w:after="0" w:line="360" w:lineRule="auto"/>
        <w:contextualSpacing/>
        <w:jc w:val="both"/>
        <w:rPr>
          <w:rFonts w:ascii="Arial" w:eastAsiaTheme="minorEastAsia" w:hAnsi="Arial" w:cs="Arial"/>
          <w:sz w:val="24"/>
          <w:szCs w:val="24"/>
        </w:rPr>
      </w:pPr>
      <w:r w:rsidRPr="00D7738F">
        <w:rPr>
          <w:rFonts w:ascii="Arial" w:eastAsiaTheme="minorEastAsia" w:hAnsi="Arial" w:cs="Arial"/>
          <w:sz w:val="24"/>
          <w:szCs w:val="24"/>
        </w:rPr>
        <w:t>Ampliaciones viales frente a la propiedad de acuerdo al Manual De Especificaciones Generales para La Construcción De Carreteras y Puentes CR-2010.</w:t>
      </w:r>
    </w:p>
    <w:p w:rsidR="00D7738F" w:rsidRPr="00D7738F" w:rsidRDefault="00D7738F" w:rsidP="00D7738F">
      <w:pPr>
        <w:numPr>
          <w:ilvl w:val="0"/>
          <w:numId w:val="80"/>
        </w:numPr>
        <w:spacing w:after="0" w:line="360" w:lineRule="auto"/>
        <w:contextualSpacing/>
        <w:jc w:val="both"/>
        <w:rPr>
          <w:rFonts w:ascii="Arial" w:eastAsiaTheme="minorEastAsia" w:hAnsi="Arial" w:cs="Arial"/>
          <w:sz w:val="24"/>
          <w:szCs w:val="24"/>
        </w:rPr>
      </w:pPr>
      <w:r w:rsidRPr="00D7738F">
        <w:rPr>
          <w:rFonts w:ascii="Arial" w:eastAsiaTheme="minorEastAsia" w:hAnsi="Arial" w:cs="Arial"/>
          <w:sz w:val="24"/>
          <w:szCs w:val="24"/>
        </w:rPr>
        <w:t>Desfogue pluvial donde se interconecte la infraestructura existente.</w:t>
      </w:r>
    </w:p>
    <w:p w:rsidR="00D7738F" w:rsidRPr="00D7738F" w:rsidRDefault="00D7738F" w:rsidP="00D7738F">
      <w:pPr>
        <w:numPr>
          <w:ilvl w:val="0"/>
          <w:numId w:val="80"/>
        </w:numPr>
        <w:spacing w:after="0" w:line="360" w:lineRule="auto"/>
        <w:contextualSpacing/>
        <w:jc w:val="both"/>
        <w:rPr>
          <w:rFonts w:ascii="Arial" w:eastAsiaTheme="minorEastAsia" w:hAnsi="Arial" w:cs="Arial"/>
          <w:sz w:val="24"/>
          <w:szCs w:val="24"/>
        </w:rPr>
      </w:pPr>
      <w:r w:rsidRPr="00D7738F">
        <w:rPr>
          <w:rFonts w:ascii="Arial" w:eastAsiaTheme="minorEastAsia" w:hAnsi="Arial" w:cs="Arial"/>
          <w:sz w:val="24"/>
          <w:szCs w:val="24"/>
        </w:rPr>
        <w:t>Ampliación de infraestructura de red de agua potable según el oficio de Acueductos y Alcantarillados (</w:t>
      </w:r>
      <w:proofErr w:type="spellStart"/>
      <w:r w:rsidRPr="00D7738F">
        <w:rPr>
          <w:rFonts w:ascii="Arial" w:eastAsiaTheme="minorEastAsia" w:hAnsi="Arial" w:cs="Arial"/>
          <w:sz w:val="24"/>
          <w:szCs w:val="24"/>
        </w:rPr>
        <w:t>AyA</w:t>
      </w:r>
      <w:proofErr w:type="spellEnd"/>
      <w:r w:rsidRPr="00D7738F">
        <w:rPr>
          <w:rFonts w:ascii="Arial" w:eastAsiaTheme="minorEastAsia" w:hAnsi="Arial" w:cs="Arial"/>
          <w:sz w:val="24"/>
          <w:szCs w:val="24"/>
        </w:rPr>
        <w:t>) UND-GAM-CCH-3582-2013-9261 de fecha 29 de octubre de 2013.</w:t>
      </w:r>
    </w:p>
    <w:p w:rsidR="00D7738F" w:rsidRPr="00D7738F" w:rsidRDefault="00D7738F" w:rsidP="00D7738F">
      <w:pPr>
        <w:numPr>
          <w:ilvl w:val="0"/>
          <w:numId w:val="80"/>
        </w:numPr>
        <w:spacing w:after="0" w:line="360" w:lineRule="auto"/>
        <w:contextualSpacing/>
        <w:jc w:val="both"/>
        <w:rPr>
          <w:rFonts w:ascii="Arial" w:eastAsiaTheme="minorEastAsia" w:hAnsi="Arial" w:cs="Arial"/>
          <w:sz w:val="24"/>
          <w:szCs w:val="24"/>
        </w:rPr>
      </w:pPr>
      <w:r w:rsidRPr="00D7738F">
        <w:rPr>
          <w:rFonts w:ascii="Arial" w:eastAsiaTheme="minorEastAsia" w:hAnsi="Arial" w:cs="Arial"/>
          <w:sz w:val="24"/>
          <w:szCs w:val="24"/>
        </w:rPr>
        <w:t xml:space="preserve">El desarrollador deberá incluir las mejoras a las intersecciones del ferrocarril con Calle Gertrudis-Calle Cordero en las cuales deberá construirse una loza de concreto reforzado de 380kg/cm2 que permita la circulación fluida de los vehículos sobre la misma. </w:t>
      </w:r>
    </w:p>
    <w:p w:rsidR="00D7738F" w:rsidRPr="00D7738F" w:rsidRDefault="00D7738F" w:rsidP="00D7738F">
      <w:pPr>
        <w:numPr>
          <w:ilvl w:val="0"/>
          <w:numId w:val="80"/>
        </w:numPr>
        <w:spacing w:after="0" w:line="360" w:lineRule="auto"/>
        <w:contextualSpacing/>
        <w:jc w:val="both"/>
        <w:rPr>
          <w:rFonts w:ascii="Trebuchet MS" w:eastAsiaTheme="minorEastAsia" w:hAnsi="Trebuchet MS"/>
        </w:rPr>
      </w:pPr>
      <w:r w:rsidRPr="00D7738F">
        <w:rPr>
          <w:rFonts w:ascii="Arial" w:eastAsiaTheme="minorEastAsia" w:hAnsi="Arial" w:cs="Arial"/>
          <w:sz w:val="24"/>
          <w:szCs w:val="24"/>
        </w:rPr>
        <w:lastRenderedPageBreak/>
        <w:t>El desarrollador deberá realizar todos los trabajos o ajustes que como imprevistos se generen, producto del proceso constructivo de las obras públicas a realizar</w:t>
      </w:r>
      <w:r w:rsidRPr="00D7738F">
        <w:rPr>
          <w:rFonts w:ascii="Trebuchet MS" w:eastAsiaTheme="minorEastAsia" w:hAnsi="Trebuchet MS"/>
        </w:rPr>
        <w:t xml:space="preserve">. </w:t>
      </w:r>
    </w:p>
    <w:p w:rsidR="00D7738F" w:rsidRPr="00D7738F" w:rsidRDefault="00D7738F" w:rsidP="00D7738F">
      <w:pPr>
        <w:spacing w:after="0" w:line="240" w:lineRule="auto"/>
      </w:pPr>
      <w:r w:rsidRPr="00D7738F">
        <w:t xml:space="preserve"> </w:t>
      </w:r>
    </w:p>
    <w:p w:rsidR="00D7738F" w:rsidRPr="00D7738F" w:rsidRDefault="00D7738F" w:rsidP="00D7738F">
      <w:pPr>
        <w:numPr>
          <w:ilvl w:val="0"/>
          <w:numId w:val="81"/>
        </w:numPr>
        <w:spacing w:after="0" w:line="360" w:lineRule="auto"/>
        <w:contextualSpacing/>
        <w:jc w:val="both"/>
        <w:rPr>
          <w:rFonts w:ascii="Arial" w:eastAsia="Times New Roman" w:hAnsi="Arial" w:cs="Arial"/>
          <w:sz w:val="24"/>
          <w:szCs w:val="24"/>
          <w:lang w:val="es-ES_tradnl" w:eastAsia="es-ES_tradnl"/>
        </w:rPr>
      </w:pPr>
      <w:r w:rsidRPr="00D7738F">
        <w:rPr>
          <w:rFonts w:ascii="Arial" w:eastAsia="Times New Roman" w:hAnsi="Arial" w:cs="Arial"/>
          <w:sz w:val="24"/>
          <w:szCs w:val="24"/>
          <w:lang w:val="es-ES_tradnl" w:eastAsia="es-ES_tradnl"/>
        </w:rPr>
        <w:t xml:space="preserve">Que el desarrollador aportó el diseño funcional y estructural de la ampliación del puente sobre Quebrada Gertrudis, en el cual, se incluye únicamente la construcción de la acera del sector oeste, sin embargo en la inspección realizada el 27 de junio del presente año, por parte de los miembros de esta comisión, se determinó que también es necesaria la acera del sector este, esto con el objetivo de resolver integralmente el proyecto, además de brindarle una mayor seguridad a los peatones.  </w:t>
      </w:r>
    </w:p>
    <w:p w:rsidR="00D7738F" w:rsidRPr="00D7738F" w:rsidRDefault="00D7738F" w:rsidP="00D7738F">
      <w:pPr>
        <w:spacing w:after="0" w:line="240" w:lineRule="auto"/>
      </w:pPr>
    </w:p>
    <w:p w:rsidR="00D7738F" w:rsidRPr="00D7738F" w:rsidRDefault="00D7738F" w:rsidP="00D7738F">
      <w:pPr>
        <w:numPr>
          <w:ilvl w:val="0"/>
          <w:numId w:val="81"/>
        </w:numPr>
        <w:spacing w:after="0" w:line="360" w:lineRule="auto"/>
        <w:contextualSpacing/>
        <w:jc w:val="both"/>
        <w:rPr>
          <w:rFonts w:ascii="Arial" w:eastAsia="Times New Roman" w:hAnsi="Arial" w:cs="Arial"/>
          <w:sz w:val="24"/>
          <w:szCs w:val="24"/>
          <w:lang w:val="es-ES_tradnl" w:eastAsia="es-ES_tradnl"/>
        </w:rPr>
      </w:pPr>
      <w:r w:rsidRPr="00D7738F">
        <w:rPr>
          <w:rFonts w:ascii="Arial" w:eastAsia="Times New Roman" w:hAnsi="Arial" w:cs="Arial"/>
          <w:sz w:val="24"/>
          <w:szCs w:val="24"/>
          <w:lang w:val="es-ES_tradnl" w:eastAsia="es-ES_tradnl"/>
        </w:rPr>
        <w:t xml:space="preserve">Acta N° 12-19 de la reunión celebrada el día 10 de julio del 2019, donde se analizó el tema. </w:t>
      </w:r>
    </w:p>
    <w:p w:rsidR="00D7738F" w:rsidRPr="00D7738F" w:rsidRDefault="00D7738F" w:rsidP="00D7738F">
      <w:pPr>
        <w:spacing w:line="360" w:lineRule="auto"/>
        <w:jc w:val="center"/>
        <w:rPr>
          <w:rFonts w:ascii="Arial" w:hAnsi="Arial" w:cs="Arial"/>
          <w:b/>
          <w:sz w:val="24"/>
          <w:szCs w:val="24"/>
        </w:rPr>
      </w:pPr>
      <w:r w:rsidRPr="00D7738F">
        <w:rPr>
          <w:rFonts w:ascii="Arial" w:hAnsi="Arial" w:cs="Arial"/>
          <w:b/>
          <w:sz w:val="24"/>
          <w:szCs w:val="24"/>
        </w:rPr>
        <w:t>RECOMENDACIONES</w:t>
      </w:r>
    </w:p>
    <w:p w:rsidR="00D7738F" w:rsidRPr="00D7738F" w:rsidRDefault="00D7738F" w:rsidP="00D7738F">
      <w:pPr>
        <w:spacing w:line="360" w:lineRule="auto"/>
        <w:jc w:val="both"/>
      </w:pPr>
      <w:r w:rsidRPr="00D7738F">
        <w:rPr>
          <w:rFonts w:ascii="Arial" w:hAnsi="Arial" w:cs="Arial"/>
          <w:sz w:val="24"/>
          <w:szCs w:val="24"/>
        </w:rPr>
        <w:t>Se le recomienda al honorable Concejo Municipal</w:t>
      </w:r>
      <w:r w:rsidRPr="00D7738F">
        <w:t xml:space="preserve">: </w:t>
      </w:r>
    </w:p>
    <w:p w:rsidR="00D7738F" w:rsidRPr="00D7738F" w:rsidRDefault="00D7738F" w:rsidP="00D7738F">
      <w:pPr>
        <w:spacing w:after="0" w:line="360" w:lineRule="auto"/>
        <w:jc w:val="both"/>
        <w:rPr>
          <w:rFonts w:ascii="Arial" w:eastAsia="Times New Roman" w:hAnsi="Arial" w:cs="Arial"/>
          <w:sz w:val="24"/>
          <w:szCs w:val="24"/>
          <w:lang w:val="es-ES" w:eastAsia="es-ES"/>
        </w:rPr>
      </w:pPr>
      <w:r w:rsidRPr="00D7738F">
        <w:rPr>
          <w:rFonts w:ascii="Arial" w:eastAsia="Droid Sans Fallback" w:hAnsi="Arial" w:cs="Arial"/>
          <w:kern w:val="1"/>
          <w:sz w:val="24"/>
          <w:szCs w:val="24"/>
          <w:lang w:val="es-AR" w:eastAsia="hi-IN" w:bidi="hi-IN"/>
        </w:rPr>
        <w:t xml:space="preserve">Solicitar a los señores </w:t>
      </w:r>
      <w:r w:rsidRPr="00D7738F">
        <w:rPr>
          <w:rFonts w:ascii="Arial" w:eastAsia="Times New Roman" w:hAnsi="Arial" w:cs="Arial"/>
          <w:sz w:val="24"/>
          <w:szCs w:val="24"/>
          <w:lang w:val="es-ES" w:eastAsia="es-ES"/>
        </w:rPr>
        <w:t xml:space="preserve">Manuel Emilio Hernández Benavides y Rafael Vivas Torres, Representantes Fideicomiso </w:t>
      </w:r>
      <w:proofErr w:type="spellStart"/>
      <w:r w:rsidRPr="00D7738F">
        <w:rPr>
          <w:rFonts w:ascii="Arial" w:eastAsia="Times New Roman" w:hAnsi="Arial" w:cs="Arial"/>
          <w:sz w:val="24"/>
          <w:szCs w:val="24"/>
          <w:lang w:val="es-ES" w:eastAsia="es-ES"/>
        </w:rPr>
        <w:t>Jailama</w:t>
      </w:r>
      <w:proofErr w:type="spellEnd"/>
      <w:r w:rsidRPr="00D7738F">
        <w:rPr>
          <w:rFonts w:ascii="Arial" w:eastAsia="Times New Roman" w:hAnsi="Arial" w:cs="Arial"/>
          <w:sz w:val="24"/>
          <w:szCs w:val="24"/>
          <w:lang w:val="es-ES" w:eastAsia="es-ES"/>
        </w:rPr>
        <w:t xml:space="preserve"> </w:t>
      </w:r>
      <w:proofErr w:type="spellStart"/>
      <w:r w:rsidRPr="00D7738F">
        <w:rPr>
          <w:rFonts w:ascii="Arial" w:eastAsia="Times New Roman" w:hAnsi="Arial" w:cs="Arial"/>
          <w:sz w:val="24"/>
          <w:szCs w:val="24"/>
          <w:lang w:val="es-ES" w:eastAsia="es-ES"/>
        </w:rPr>
        <w:t>Bollard</w:t>
      </w:r>
      <w:proofErr w:type="spellEnd"/>
      <w:r w:rsidRPr="00D7738F">
        <w:rPr>
          <w:rFonts w:ascii="Arial" w:eastAsia="Times New Roman" w:hAnsi="Arial" w:cs="Arial"/>
          <w:sz w:val="24"/>
          <w:szCs w:val="24"/>
          <w:lang w:val="es-ES" w:eastAsia="es-ES"/>
        </w:rPr>
        <w:t xml:space="preserve"> View BCT, que </w:t>
      </w:r>
      <w:r w:rsidR="00443A21">
        <w:rPr>
          <w:rFonts w:ascii="Arial" w:eastAsia="Times New Roman" w:hAnsi="Arial" w:cs="Arial"/>
          <w:sz w:val="24"/>
          <w:szCs w:val="24"/>
          <w:lang w:val="es-ES" w:eastAsia="es-ES"/>
        </w:rPr>
        <w:t xml:space="preserve">se </w:t>
      </w:r>
      <w:r w:rsidRPr="00D7738F">
        <w:rPr>
          <w:rFonts w:ascii="Arial" w:eastAsia="Times New Roman" w:hAnsi="Arial" w:cs="Arial"/>
          <w:sz w:val="24"/>
          <w:szCs w:val="24"/>
          <w:lang w:val="es-ES" w:eastAsia="es-ES"/>
        </w:rPr>
        <w:t xml:space="preserve">incluya en el proyecto de ampliación  del puente sobre Quebrada Gertrudis, la construcción de la acera del sector este. </w:t>
      </w:r>
    </w:p>
    <w:p w:rsidR="00D7738F" w:rsidRPr="00D7738F" w:rsidRDefault="00D7738F" w:rsidP="00D7738F">
      <w:pPr>
        <w:pStyle w:val="Sinespaciado"/>
        <w:rPr>
          <w:lang w:val="es-ES" w:eastAsia="es-ES"/>
        </w:rPr>
      </w:pPr>
    </w:p>
    <w:p w:rsidR="00D7738F" w:rsidRPr="00D7738F" w:rsidRDefault="00D7738F" w:rsidP="00D7738F">
      <w:pPr>
        <w:widowControl w:val="0"/>
        <w:suppressAutoHyphens/>
        <w:spacing w:after="0" w:line="360" w:lineRule="auto"/>
        <w:jc w:val="both"/>
        <w:rPr>
          <w:rFonts w:ascii="Arial" w:eastAsia="Droid Sans Fallback" w:hAnsi="Arial" w:cs="Arial"/>
          <w:kern w:val="1"/>
          <w:sz w:val="24"/>
          <w:szCs w:val="24"/>
          <w:lang w:val="es-AR" w:eastAsia="hi-IN" w:bidi="hi-IN"/>
        </w:rPr>
      </w:pPr>
      <w:r w:rsidRPr="00D7738F">
        <w:rPr>
          <w:rFonts w:ascii="Arial" w:eastAsia="Droid Sans Fallback" w:hAnsi="Arial" w:cs="Arial"/>
          <w:kern w:val="1"/>
          <w:sz w:val="24"/>
          <w:szCs w:val="24"/>
          <w:lang w:val="es-AR" w:eastAsia="hi-IN" w:bidi="hi-IN"/>
        </w:rPr>
        <w:t xml:space="preserve">Firma de los miembros de la Comisión de Obras Públicas: </w:t>
      </w:r>
    </w:p>
    <w:p w:rsidR="00D7738F" w:rsidRPr="00D7738F" w:rsidRDefault="00D7738F" w:rsidP="00D7738F">
      <w:pPr>
        <w:widowControl w:val="0"/>
        <w:suppressAutoHyphens/>
        <w:spacing w:after="0" w:line="360" w:lineRule="auto"/>
        <w:jc w:val="both"/>
        <w:rPr>
          <w:rFonts w:ascii="Arial" w:eastAsia="Droid Sans Fallback" w:hAnsi="Arial" w:cs="Arial"/>
          <w:kern w:val="1"/>
          <w:sz w:val="24"/>
          <w:szCs w:val="24"/>
          <w:lang w:val="es-AR" w:eastAsia="hi-IN" w:bidi="hi-IN"/>
        </w:rPr>
      </w:pPr>
    </w:p>
    <w:p w:rsidR="00D7738F" w:rsidRPr="00D7738F" w:rsidRDefault="00D7738F" w:rsidP="00D7738F">
      <w:pPr>
        <w:widowControl w:val="0"/>
        <w:suppressAutoHyphens/>
        <w:spacing w:after="0" w:line="360" w:lineRule="auto"/>
        <w:jc w:val="both"/>
        <w:rPr>
          <w:rFonts w:ascii="Arial" w:eastAsia="Droid Sans Fallback" w:hAnsi="Arial" w:cs="Arial"/>
          <w:kern w:val="1"/>
          <w:sz w:val="24"/>
          <w:szCs w:val="24"/>
          <w:lang w:val="es-AR" w:eastAsia="hi-IN" w:bidi="hi-IN"/>
        </w:rPr>
      </w:pPr>
    </w:p>
    <w:p w:rsidR="00D7738F" w:rsidRPr="00D7738F" w:rsidRDefault="00D7738F" w:rsidP="00D7738F">
      <w:pPr>
        <w:widowControl w:val="0"/>
        <w:suppressAutoHyphens/>
        <w:spacing w:after="0" w:line="360" w:lineRule="auto"/>
        <w:rPr>
          <w:rFonts w:ascii="Arial" w:eastAsia="Droid Sans Fallback" w:hAnsi="Arial" w:cs="Arial"/>
          <w:kern w:val="1"/>
          <w:sz w:val="24"/>
          <w:szCs w:val="24"/>
          <w:lang w:val="es-AR" w:eastAsia="hi-IN" w:bidi="hi-IN"/>
        </w:rPr>
      </w:pPr>
      <w:r w:rsidRPr="00D7738F">
        <w:rPr>
          <w:rFonts w:ascii="Arial" w:eastAsia="Droid Sans Fallback" w:hAnsi="Arial" w:cs="Arial"/>
          <w:kern w:val="1"/>
          <w:sz w:val="24"/>
          <w:szCs w:val="24"/>
          <w:lang w:val="es-AR" w:eastAsia="hi-IN" w:bidi="hi-IN"/>
        </w:rPr>
        <w:t>Sr. José Fernando Méndez Vindas                               Sra. Betty Castillo Ortiz</w:t>
      </w:r>
    </w:p>
    <w:p w:rsidR="00D7738F" w:rsidRPr="00D7738F" w:rsidRDefault="00D7738F" w:rsidP="00D7738F">
      <w:pPr>
        <w:widowControl w:val="0"/>
        <w:suppressAutoHyphens/>
        <w:spacing w:after="0" w:line="360" w:lineRule="auto"/>
        <w:jc w:val="both"/>
        <w:rPr>
          <w:rFonts w:ascii="Arial" w:eastAsia="Droid Sans Fallback" w:hAnsi="Arial" w:cs="Arial"/>
          <w:kern w:val="1"/>
          <w:sz w:val="24"/>
          <w:szCs w:val="24"/>
          <w:lang w:val="es-AR" w:eastAsia="hi-IN" w:bidi="hi-IN"/>
        </w:rPr>
      </w:pPr>
      <w:r w:rsidRPr="00D7738F">
        <w:rPr>
          <w:rFonts w:ascii="Arial" w:eastAsia="Droid Sans Fallback" w:hAnsi="Arial" w:cs="Arial"/>
          <w:kern w:val="1"/>
          <w:sz w:val="24"/>
          <w:szCs w:val="24"/>
          <w:lang w:val="es-AR" w:eastAsia="hi-IN" w:bidi="hi-IN"/>
        </w:rPr>
        <w:t xml:space="preserve">    Regidor Propietario                                                     Regidora Propietaria </w:t>
      </w:r>
    </w:p>
    <w:p w:rsidR="00D7738F" w:rsidRPr="00D7738F" w:rsidRDefault="00D7738F" w:rsidP="00D7738F">
      <w:pPr>
        <w:widowControl w:val="0"/>
        <w:suppressAutoHyphens/>
        <w:spacing w:after="0" w:line="360" w:lineRule="auto"/>
        <w:jc w:val="both"/>
        <w:rPr>
          <w:rFonts w:ascii="Arial" w:eastAsia="Droid Sans Fallback" w:hAnsi="Arial" w:cs="Arial"/>
          <w:kern w:val="1"/>
          <w:sz w:val="24"/>
          <w:szCs w:val="24"/>
          <w:lang w:val="es-AR" w:eastAsia="hi-IN" w:bidi="hi-IN"/>
        </w:rPr>
      </w:pPr>
      <w:r w:rsidRPr="00D7738F">
        <w:rPr>
          <w:rFonts w:ascii="Arial" w:eastAsia="Droid Sans Fallback" w:hAnsi="Arial" w:cs="Arial"/>
          <w:kern w:val="1"/>
          <w:sz w:val="24"/>
          <w:szCs w:val="24"/>
          <w:lang w:val="es-AR" w:eastAsia="hi-IN" w:bidi="hi-IN"/>
        </w:rPr>
        <w:t>______________________________UL______________________________</w:t>
      </w:r>
    </w:p>
    <w:p w:rsidR="00D7738F" w:rsidRPr="00D7738F" w:rsidRDefault="00D7738F" w:rsidP="00D7738F">
      <w:pPr>
        <w:pStyle w:val="Sinespaciado"/>
      </w:pPr>
    </w:p>
    <w:p w:rsidR="00D7738F" w:rsidRPr="00D7738F" w:rsidRDefault="00D7738F" w:rsidP="00D7738F">
      <w:pPr>
        <w:spacing w:after="0" w:line="240" w:lineRule="auto"/>
        <w:ind w:left="-142"/>
        <w:jc w:val="both"/>
        <w:rPr>
          <w:rFonts w:ascii="Arial" w:eastAsia="Calibri" w:hAnsi="Arial" w:cs="Arial"/>
          <w:b/>
          <w:sz w:val="24"/>
          <w:szCs w:val="24"/>
        </w:rPr>
      </w:pPr>
      <w:r w:rsidRPr="00D7738F">
        <w:rPr>
          <w:rFonts w:ascii="Arial" w:eastAsia="Calibri" w:hAnsi="Arial" w:cs="Arial"/>
          <w:b/>
          <w:sz w:val="24"/>
          <w:szCs w:val="24"/>
        </w:rPr>
        <w:t>ESTE CONCEJO MUNICIPAL ACUERDA</w:t>
      </w:r>
    </w:p>
    <w:p w:rsidR="00D7738F" w:rsidRPr="00D7738F" w:rsidRDefault="00D7738F" w:rsidP="00D7738F">
      <w:pPr>
        <w:spacing w:after="0" w:line="240" w:lineRule="auto"/>
        <w:ind w:left="-142"/>
        <w:jc w:val="both"/>
        <w:rPr>
          <w:rFonts w:ascii="Arial" w:eastAsia="Calibri" w:hAnsi="Arial" w:cs="Arial"/>
          <w:b/>
        </w:rPr>
      </w:pPr>
    </w:p>
    <w:p w:rsidR="00D7738F" w:rsidRPr="00D7738F" w:rsidRDefault="00D7738F" w:rsidP="00D7738F">
      <w:pPr>
        <w:spacing w:after="0" w:line="240" w:lineRule="auto"/>
        <w:ind w:left="-142"/>
        <w:jc w:val="both"/>
        <w:rPr>
          <w:rFonts w:ascii="Arial" w:eastAsia="Calibri" w:hAnsi="Arial" w:cs="Arial"/>
          <w:sz w:val="24"/>
          <w:szCs w:val="24"/>
          <w:lang w:val="es-ES" w:eastAsia="es-ES"/>
        </w:rPr>
      </w:pPr>
      <w:r w:rsidRPr="00D7738F">
        <w:rPr>
          <w:rFonts w:ascii="Arial" w:eastAsia="Calibri" w:hAnsi="Arial" w:cs="Arial"/>
          <w:sz w:val="24"/>
          <w:szCs w:val="24"/>
        </w:rPr>
        <w:t xml:space="preserve">Aprobar dicho dictamen y solicitar </w:t>
      </w:r>
      <w:r w:rsidRPr="00D7738F">
        <w:rPr>
          <w:rFonts w:ascii="Arial" w:eastAsia="Droid Sans Fallback" w:hAnsi="Arial" w:cs="Arial"/>
          <w:kern w:val="1"/>
          <w:sz w:val="24"/>
          <w:szCs w:val="24"/>
          <w:lang w:val="es-AR" w:eastAsia="hi-IN" w:bidi="hi-IN"/>
        </w:rPr>
        <w:t xml:space="preserve">a los señores </w:t>
      </w:r>
      <w:r w:rsidRPr="00D7738F">
        <w:rPr>
          <w:rFonts w:ascii="Arial" w:eastAsia="Calibri" w:hAnsi="Arial" w:cs="Arial"/>
          <w:sz w:val="24"/>
          <w:szCs w:val="24"/>
          <w:lang w:val="es-ES" w:eastAsia="es-ES"/>
        </w:rPr>
        <w:t xml:space="preserve">Manuel Emilio Hernández Benavides y Rafael Vivas Torres, Representantes Fideicomiso </w:t>
      </w:r>
      <w:proofErr w:type="spellStart"/>
      <w:r w:rsidRPr="00D7738F">
        <w:rPr>
          <w:rFonts w:ascii="Arial" w:eastAsia="Calibri" w:hAnsi="Arial" w:cs="Arial"/>
          <w:sz w:val="24"/>
          <w:szCs w:val="24"/>
          <w:lang w:val="es-ES" w:eastAsia="es-ES"/>
        </w:rPr>
        <w:t>Jailama</w:t>
      </w:r>
      <w:proofErr w:type="spellEnd"/>
      <w:r w:rsidRPr="00D7738F">
        <w:rPr>
          <w:rFonts w:ascii="Arial" w:eastAsia="Calibri" w:hAnsi="Arial" w:cs="Arial"/>
          <w:sz w:val="24"/>
          <w:szCs w:val="24"/>
          <w:lang w:val="es-ES" w:eastAsia="es-ES"/>
        </w:rPr>
        <w:t xml:space="preserve"> </w:t>
      </w:r>
      <w:proofErr w:type="spellStart"/>
      <w:r w:rsidRPr="00D7738F">
        <w:rPr>
          <w:rFonts w:ascii="Arial" w:eastAsia="Calibri" w:hAnsi="Arial" w:cs="Arial"/>
          <w:sz w:val="24"/>
          <w:szCs w:val="24"/>
          <w:lang w:val="es-ES" w:eastAsia="es-ES"/>
        </w:rPr>
        <w:t>Bollard</w:t>
      </w:r>
      <w:proofErr w:type="spellEnd"/>
      <w:r w:rsidRPr="00D7738F">
        <w:rPr>
          <w:rFonts w:ascii="Arial" w:eastAsia="Calibri" w:hAnsi="Arial" w:cs="Arial"/>
          <w:sz w:val="24"/>
          <w:szCs w:val="24"/>
          <w:lang w:val="es-ES" w:eastAsia="es-ES"/>
        </w:rPr>
        <w:t xml:space="preserve"> View BCT, que</w:t>
      </w:r>
      <w:r w:rsidR="00443A21">
        <w:rPr>
          <w:rFonts w:ascii="Arial" w:eastAsia="Calibri" w:hAnsi="Arial" w:cs="Arial"/>
          <w:sz w:val="24"/>
          <w:szCs w:val="24"/>
          <w:lang w:val="es-ES" w:eastAsia="es-ES"/>
        </w:rPr>
        <w:t xml:space="preserve"> se</w:t>
      </w:r>
      <w:r w:rsidRPr="00D7738F">
        <w:rPr>
          <w:rFonts w:ascii="Arial" w:eastAsia="Calibri" w:hAnsi="Arial" w:cs="Arial"/>
          <w:sz w:val="24"/>
          <w:szCs w:val="24"/>
          <w:lang w:val="es-ES" w:eastAsia="es-ES"/>
        </w:rPr>
        <w:t xml:space="preserve"> </w:t>
      </w:r>
      <w:r w:rsidRPr="00D7738F">
        <w:rPr>
          <w:rFonts w:ascii="Arial" w:eastAsia="Calibri" w:hAnsi="Arial" w:cs="Arial"/>
          <w:sz w:val="24"/>
          <w:szCs w:val="24"/>
          <w:lang w:val="es-ES" w:eastAsia="es-ES"/>
        </w:rPr>
        <w:lastRenderedPageBreak/>
        <w:t xml:space="preserve">incluya en el proyecto de ampliación  del puente sobre Quebrada Gertrudis, la construcción de la acera del sector este. </w:t>
      </w:r>
    </w:p>
    <w:p w:rsidR="00D7738F" w:rsidRPr="00D7738F" w:rsidRDefault="00D7738F" w:rsidP="00D7738F">
      <w:pPr>
        <w:spacing w:after="0" w:line="240" w:lineRule="auto"/>
        <w:ind w:left="-142"/>
        <w:jc w:val="both"/>
        <w:rPr>
          <w:rFonts w:ascii="Arial" w:eastAsia="Calibri" w:hAnsi="Arial" w:cs="Arial"/>
          <w:sz w:val="24"/>
          <w:szCs w:val="24"/>
        </w:rPr>
      </w:pPr>
    </w:p>
    <w:p w:rsidR="00D7738F" w:rsidRPr="00D7738F" w:rsidRDefault="00D7738F" w:rsidP="00D7738F">
      <w:pPr>
        <w:spacing w:after="0" w:line="240" w:lineRule="auto"/>
        <w:ind w:left="-142"/>
        <w:jc w:val="both"/>
        <w:rPr>
          <w:rFonts w:ascii="Arial" w:eastAsia="Calibri" w:hAnsi="Arial" w:cs="Arial"/>
          <w:sz w:val="24"/>
          <w:szCs w:val="24"/>
        </w:rPr>
      </w:pPr>
      <w:r w:rsidRPr="00D7738F">
        <w:rPr>
          <w:rFonts w:ascii="Arial" w:eastAsia="Calibri" w:hAnsi="Arial" w:cs="Arial"/>
          <w:b/>
        </w:rPr>
        <w:t>ACUERDO UNÁNIME Y DECLARADO DEFINITIVAMENTE APROBADO N° 412-19</w:t>
      </w:r>
    </w:p>
    <w:p w:rsidR="00D7738F" w:rsidRPr="00D7738F" w:rsidRDefault="00D7738F" w:rsidP="00D7738F">
      <w:pPr>
        <w:spacing w:after="0" w:line="240" w:lineRule="auto"/>
        <w:rPr>
          <w:rFonts w:ascii="Calibri" w:eastAsia="Calibri" w:hAnsi="Calibri" w:cs="Times New Roman"/>
        </w:rPr>
      </w:pPr>
    </w:p>
    <w:p w:rsidR="00D7738F" w:rsidRPr="00D7738F" w:rsidRDefault="00D7738F" w:rsidP="00D7738F">
      <w:pPr>
        <w:spacing w:after="0" w:line="240" w:lineRule="auto"/>
        <w:jc w:val="both"/>
        <w:rPr>
          <w:rFonts w:ascii="Arial" w:eastAsia="Calibri" w:hAnsi="Arial" w:cs="Arial"/>
          <w:sz w:val="24"/>
          <w:szCs w:val="24"/>
        </w:rPr>
      </w:pPr>
      <w:r w:rsidRPr="00D7738F">
        <w:rPr>
          <w:rFonts w:ascii="Arial" w:eastAsia="Calibri" w:hAnsi="Arial" w:cs="Arial"/>
          <w:sz w:val="24"/>
          <w:szCs w:val="24"/>
        </w:rPr>
        <w:t>Acuerdo con el voto positivo de los regidores</w:t>
      </w:r>
    </w:p>
    <w:p w:rsidR="00D7738F" w:rsidRPr="00D7738F" w:rsidRDefault="00D7738F" w:rsidP="00D7738F">
      <w:pPr>
        <w:spacing w:after="0" w:line="240" w:lineRule="auto"/>
        <w:jc w:val="both"/>
        <w:rPr>
          <w:rFonts w:ascii="Arial" w:eastAsia="Calibri" w:hAnsi="Arial" w:cs="Arial"/>
          <w:sz w:val="24"/>
          <w:szCs w:val="24"/>
        </w:rPr>
      </w:pPr>
    </w:p>
    <w:p w:rsidR="00D7738F" w:rsidRPr="00D7738F" w:rsidRDefault="00D7738F" w:rsidP="00D7738F">
      <w:pPr>
        <w:numPr>
          <w:ilvl w:val="0"/>
          <w:numId w:val="79"/>
        </w:numPr>
        <w:spacing w:after="0" w:line="240" w:lineRule="auto"/>
        <w:ind w:left="1560" w:right="-799"/>
        <w:rPr>
          <w:rFonts w:ascii="Arial" w:eastAsia="Calibri" w:hAnsi="Arial" w:cs="Arial"/>
          <w:sz w:val="24"/>
          <w:szCs w:val="24"/>
        </w:rPr>
      </w:pPr>
      <w:r w:rsidRPr="00D7738F">
        <w:rPr>
          <w:rFonts w:ascii="Arial" w:eastAsia="Calibri" w:hAnsi="Arial" w:cs="Arial"/>
          <w:sz w:val="24"/>
          <w:szCs w:val="24"/>
        </w:rPr>
        <w:t>José Fernando Méndez Vindas, Partido Unidad Social Cristiana</w:t>
      </w:r>
    </w:p>
    <w:p w:rsidR="00D7738F" w:rsidRPr="00D7738F" w:rsidRDefault="00D7738F" w:rsidP="00D7738F">
      <w:pPr>
        <w:numPr>
          <w:ilvl w:val="0"/>
          <w:numId w:val="79"/>
        </w:numPr>
        <w:spacing w:after="0" w:line="240" w:lineRule="auto"/>
        <w:ind w:left="1560" w:right="-799"/>
        <w:rPr>
          <w:rFonts w:ascii="Arial" w:eastAsia="Calibri" w:hAnsi="Arial" w:cs="Arial"/>
          <w:sz w:val="24"/>
          <w:szCs w:val="24"/>
        </w:rPr>
      </w:pPr>
      <w:r w:rsidRPr="00D7738F">
        <w:rPr>
          <w:rFonts w:ascii="Arial" w:eastAsia="Calibri" w:hAnsi="Arial" w:cs="Arial"/>
          <w:sz w:val="24"/>
          <w:szCs w:val="24"/>
        </w:rPr>
        <w:t>Julio César Benavides Espinoza, Partido Unidad Social Cristiana</w:t>
      </w:r>
    </w:p>
    <w:p w:rsidR="00D7738F" w:rsidRPr="00D7738F" w:rsidRDefault="00D7738F" w:rsidP="00D7738F">
      <w:pPr>
        <w:numPr>
          <w:ilvl w:val="0"/>
          <w:numId w:val="79"/>
        </w:numPr>
        <w:spacing w:after="0" w:line="240" w:lineRule="auto"/>
        <w:ind w:left="1560" w:right="-799"/>
        <w:rPr>
          <w:rFonts w:ascii="Arial" w:eastAsia="Calibri" w:hAnsi="Arial" w:cs="Arial"/>
          <w:sz w:val="24"/>
          <w:szCs w:val="24"/>
        </w:rPr>
      </w:pPr>
      <w:r w:rsidRPr="00D7738F">
        <w:rPr>
          <w:rFonts w:ascii="Arial" w:eastAsia="Calibri" w:hAnsi="Arial" w:cs="Arial"/>
          <w:sz w:val="24"/>
          <w:szCs w:val="24"/>
        </w:rPr>
        <w:t>Damaris Gamboa Hernández, Partido Unidad Social Cristiana</w:t>
      </w:r>
    </w:p>
    <w:p w:rsidR="00D7738F" w:rsidRPr="00D7738F" w:rsidRDefault="00D7738F" w:rsidP="00D7738F">
      <w:pPr>
        <w:numPr>
          <w:ilvl w:val="0"/>
          <w:numId w:val="79"/>
        </w:numPr>
        <w:spacing w:after="0" w:line="240" w:lineRule="auto"/>
        <w:ind w:left="1560"/>
        <w:rPr>
          <w:rFonts w:ascii="Arial" w:eastAsia="Calibri" w:hAnsi="Arial" w:cs="Arial"/>
          <w:sz w:val="24"/>
          <w:szCs w:val="24"/>
        </w:rPr>
      </w:pPr>
      <w:r w:rsidRPr="00D7738F">
        <w:rPr>
          <w:rFonts w:ascii="Arial" w:eastAsia="Calibri" w:hAnsi="Arial" w:cs="Arial"/>
          <w:sz w:val="24"/>
          <w:szCs w:val="24"/>
        </w:rPr>
        <w:t>Yojhan Cubero Ramírez, Partido Liberación Nacional</w:t>
      </w:r>
    </w:p>
    <w:p w:rsidR="00D7738F" w:rsidRPr="00D7738F" w:rsidRDefault="00D7738F" w:rsidP="00D7738F">
      <w:pPr>
        <w:pStyle w:val="Prrafodelista"/>
        <w:numPr>
          <w:ilvl w:val="0"/>
          <w:numId w:val="79"/>
        </w:numPr>
        <w:spacing w:after="0" w:line="240" w:lineRule="auto"/>
        <w:ind w:left="1560"/>
        <w:rPr>
          <w:rFonts w:ascii="Arial" w:eastAsia="SimSun" w:hAnsi="Arial" w:cs="Arial"/>
          <w:sz w:val="24"/>
          <w:szCs w:val="24"/>
        </w:rPr>
      </w:pPr>
      <w:r w:rsidRPr="00D7738F">
        <w:rPr>
          <w:rFonts w:ascii="Arial" w:eastAsia="SimSun" w:hAnsi="Arial" w:cs="Arial"/>
          <w:sz w:val="24"/>
          <w:szCs w:val="24"/>
        </w:rPr>
        <w:t>Betty Castillo Ortiz, Partido Liberación Nacional</w:t>
      </w:r>
    </w:p>
    <w:p w:rsidR="00D7738F" w:rsidRDefault="00D7738F" w:rsidP="00D7738F">
      <w:pPr>
        <w:spacing w:after="0" w:line="240" w:lineRule="auto"/>
        <w:rPr>
          <w:rFonts w:ascii="Arial" w:eastAsia="SimSun" w:hAnsi="Arial" w:cs="Arial"/>
          <w:sz w:val="24"/>
          <w:szCs w:val="24"/>
        </w:rPr>
      </w:pPr>
    </w:p>
    <w:p w:rsidR="00D7738F" w:rsidRDefault="00D7738F" w:rsidP="00D7738F">
      <w:pPr>
        <w:spacing w:after="0" w:line="240" w:lineRule="auto"/>
        <w:rPr>
          <w:rFonts w:ascii="Arial" w:eastAsia="SimSun" w:hAnsi="Arial" w:cs="Arial"/>
          <w:sz w:val="24"/>
          <w:szCs w:val="24"/>
        </w:rPr>
      </w:pPr>
    </w:p>
    <w:p w:rsidR="00D7738F" w:rsidRDefault="00D7738F" w:rsidP="00D7738F">
      <w:pPr>
        <w:spacing w:after="0" w:line="240" w:lineRule="auto"/>
        <w:rPr>
          <w:rFonts w:ascii="Arial" w:eastAsia="SimSun" w:hAnsi="Arial" w:cs="Arial"/>
          <w:sz w:val="24"/>
          <w:szCs w:val="24"/>
        </w:rPr>
      </w:pPr>
    </w:p>
    <w:p w:rsidR="00D7738F" w:rsidRDefault="00D7738F" w:rsidP="00D7738F">
      <w:pPr>
        <w:spacing w:after="0" w:line="240" w:lineRule="auto"/>
        <w:rPr>
          <w:rFonts w:ascii="Arial" w:eastAsia="SimSun" w:hAnsi="Arial" w:cs="Arial"/>
          <w:sz w:val="24"/>
          <w:szCs w:val="24"/>
        </w:rPr>
      </w:pPr>
    </w:p>
    <w:p w:rsidR="00D7738F" w:rsidRPr="00500EB2" w:rsidRDefault="00D7738F" w:rsidP="00D7738F">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D7738F" w:rsidRPr="00500EB2" w:rsidRDefault="00D7738F" w:rsidP="00D7738F">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D7738F" w:rsidRDefault="00D7738F" w:rsidP="00D7738F">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3A6A4EEB" wp14:editId="1B625395">
            <wp:extent cx="213459" cy="152400"/>
            <wp:effectExtent l="0" t="0" r="0" b="0"/>
            <wp:docPr id="108" name="Imagen 10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D7738F" w:rsidRDefault="00D7738F" w:rsidP="00D7738F">
      <w:pPr>
        <w:spacing w:after="0" w:line="240" w:lineRule="auto"/>
        <w:rPr>
          <w:rFonts w:ascii="Arial" w:eastAsia="Calibri" w:hAnsi="Arial" w:cs="Arial"/>
          <w:sz w:val="16"/>
          <w:szCs w:val="16"/>
        </w:rPr>
      </w:pPr>
    </w:p>
    <w:p w:rsidR="00D7738F" w:rsidRDefault="00D7738F" w:rsidP="00D7738F">
      <w:pPr>
        <w:spacing w:after="0" w:line="240" w:lineRule="auto"/>
        <w:rPr>
          <w:rFonts w:ascii="Arial" w:eastAsia="Calibri" w:hAnsi="Arial" w:cs="Arial"/>
          <w:sz w:val="16"/>
          <w:szCs w:val="16"/>
        </w:rPr>
      </w:pPr>
    </w:p>
    <w:p w:rsidR="00D7738F" w:rsidRDefault="00D7738F" w:rsidP="00D7738F">
      <w:pPr>
        <w:spacing w:after="0" w:line="240" w:lineRule="auto"/>
        <w:rPr>
          <w:rFonts w:ascii="Arial" w:eastAsia="Calibri" w:hAnsi="Arial" w:cs="Arial"/>
          <w:sz w:val="16"/>
          <w:szCs w:val="16"/>
        </w:rPr>
      </w:pPr>
    </w:p>
    <w:p w:rsidR="00D7738F" w:rsidRDefault="00D7738F" w:rsidP="00D7738F">
      <w:pPr>
        <w:spacing w:after="0" w:line="240" w:lineRule="auto"/>
        <w:rPr>
          <w:rFonts w:ascii="Arial" w:eastAsia="Calibri" w:hAnsi="Arial" w:cs="Arial"/>
          <w:sz w:val="16"/>
          <w:szCs w:val="16"/>
        </w:rPr>
      </w:pPr>
    </w:p>
    <w:p w:rsidR="00D7738F" w:rsidRDefault="00D7738F" w:rsidP="00D7738F">
      <w:pPr>
        <w:spacing w:after="0" w:line="240" w:lineRule="auto"/>
        <w:rPr>
          <w:rFonts w:ascii="Arial" w:eastAsia="Calibri" w:hAnsi="Arial" w:cs="Arial"/>
          <w:sz w:val="16"/>
          <w:szCs w:val="16"/>
        </w:rPr>
      </w:pPr>
    </w:p>
    <w:p w:rsidR="00D7738F" w:rsidRDefault="00D7738F" w:rsidP="00D7738F">
      <w:pPr>
        <w:spacing w:after="0" w:line="240" w:lineRule="auto"/>
        <w:rPr>
          <w:rFonts w:ascii="Arial" w:eastAsia="Calibri" w:hAnsi="Arial" w:cs="Arial"/>
          <w:sz w:val="16"/>
          <w:szCs w:val="16"/>
        </w:rPr>
      </w:pPr>
    </w:p>
    <w:p w:rsidR="00D7738F" w:rsidRDefault="00D7738F" w:rsidP="00D7738F">
      <w:pPr>
        <w:spacing w:after="0" w:line="240" w:lineRule="auto"/>
        <w:rPr>
          <w:rFonts w:ascii="Arial" w:eastAsia="Calibri" w:hAnsi="Arial" w:cs="Arial"/>
          <w:sz w:val="16"/>
          <w:szCs w:val="16"/>
        </w:rPr>
      </w:pPr>
    </w:p>
    <w:p w:rsidR="00D7738F" w:rsidRDefault="00D7738F" w:rsidP="00D7738F">
      <w:pPr>
        <w:spacing w:after="0" w:line="240" w:lineRule="auto"/>
        <w:rPr>
          <w:rFonts w:ascii="Arial" w:eastAsia="Calibri" w:hAnsi="Arial" w:cs="Arial"/>
          <w:sz w:val="16"/>
          <w:szCs w:val="16"/>
        </w:rPr>
      </w:pPr>
    </w:p>
    <w:p w:rsidR="00D7738F" w:rsidRDefault="00D7738F" w:rsidP="00D7738F">
      <w:pPr>
        <w:spacing w:after="0" w:line="240" w:lineRule="auto"/>
        <w:rPr>
          <w:rFonts w:ascii="Arial" w:eastAsia="Calibri" w:hAnsi="Arial" w:cs="Arial"/>
          <w:sz w:val="16"/>
          <w:szCs w:val="16"/>
        </w:rPr>
      </w:pPr>
    </w:p>
    <w:p w:rsidR="00D7738F" w:rsidRDefault="00D7738F" w:rsidP="00D7738F">
      <w:pPr>
        <w:spacing w:after="0" w:line="240" w:lineRule="auto"/>
        <w:rPr>
          <w:rFonts w:ascii="Arial" w:eastAsia="Calibri" w:hAnsi="Arial" w:cs="Arial"/>
          <w:sz w:val="16"/>
          <w:szCs w:val="16"/>
        </w:rPr>
      </w:pPr>
    </w:p>
    <w:p w:rsidR="00D7738F" w:rsidRDefault="00D7738F" w:rsidP="00D7738F">
      <w:pPr>
        <w:spacing w:after="0" w:line="240" w:lineRule="auto"/>
        <w:rPr>
          <w:rFonts w:ascii="Arial" w:eastAsia="Calibri" w:hAnsi="Arial" w:cs="Arial"/>
          <w:sz w:val="16"/>
          <w:szCs w:val="16"/>
        </w:rPr>
      </w:pPr>
    </w:p>
    <w:p w:rsidR="00D7738F" w:rsidRDefault="00D7738F" w:rsidP="00D7738F">
      <w:pPr>
        <w:spacing w:after="0" w:line="240" w:lineRule="auto"/>
        <w:rPr>
          <w:rFonts w:ascii="Arial" w:eastAsia="Calibri" w:hAnsi="Arial" w:cs="Arial"/>
          <w:sz w:val="16"/>
          <w:szCs w:val="16"/>
        </w:rPr>
      </w:pPr>
    </w:p>
    <w:p w:rsidR="00D7738F" w:rsidRDefault="00D7738F" w:rsidP="00D7738F">
      <w:pPr>
        <w:spacing w:after="0" w:line="240" w:lineRule="auto"/>
        <w:rPr>
          <w:rFonts w:ascii="Arial" w:eastAsia="Calibri" w:hAnsi="Arial" w:cs="Arial"/>
          <w:sz w:val="16"/>
          <w:szCs w:val="16"/>
        </w:rPr>
      </w:pPr>
    </w:p>
    <w:p w:rsidR="00D7738F" w:rsidRDefault="00D7738F" w:rsidP="00D7738F">
      <w:pPr>
        <w:spacing w:after="0" w:line="240" w:lineRule="auto"/>
        <w:rPr>
          <w:rFonts w:ascii="Arial" w:eastAsia="Calibri" w:hAnsi="Arial" w:cs="Arial"/>
          <w:sz w:val="16"/>
          <w:szCs w:val="16"/>
        </w:rPr>
      </w:pPr>
    </w:p>
    <w:p w:rsidR="00D7738F" w:rsidRDefault="00D7738F" w:rsidP="00D7738F">
      <w:pPr>
        <w:spacing w:after="0" w:line="240" w:lineRule="auto"/>
        <w:rPr>
          <w:rFonts w:ascii="Arial" w:eastAsia="Calibri" w:hAnsi="Arial" w:cs="Arial"/>
          <w:sz w:val="16"/>
          <w:szCs w:val="16"/>
        </w:rPr>
      </w:pPr>
    </w:p>
    <w:p w:rsidR="00D7738F" w:rsidRDefault="00D7738F" w:rsidP="00D7738F">
      <w:pPr>
        <w:spacing w:after="0" w:line="240" w:lineRule="auto"/>
        <w:rPr>
          <w:rFonts w:ascii="Arial" w:eastAsia="Calibri" w:hAnsi="Arial" w:cs="Arial"/>
          <w:sz w:val="16"/>
          <w:szCs w:val="16"/>
        </w:rPr>
      </w:pPr>
    </w:p>
    <w:p w:rsidR="00D7738F" w:rsidRDefault="00D7738F" w:rsidP="00D7738F">
      <w:pPr>
        <w:spacing w:after="0" w:line="240" w:lineRule="auto"/>
        <w:rPr>
          <w:rFonts w:ascii="Arial" w:eastAsia="Calibri" w:hAnsi="Arial" w:cs="Arial"/>
          <w:sz w:val="16"/>
          <w:szCs w:val="16"/>
        </w:rPr>
      </w:pPr>
    </w:p>
    <w:p w:rsidR="00D7738F" w:rsidRDefault="00D7738F" w:rsidP="00D7738F">
      <w:pPr>
        <w:spacing w:after="0" w:line="240" w:lineRule="auto"/>
        <w:rPr>
          <w:rFonts w:ascii="Arial" w:eastAsia="Calibri" w:hAnsi="Arial" w:cs="Arial"/>
          <w:sz w:val="16"/>
          <w:szCs w:val="16"/>
        </w:rPr>
      </w:pPr>
    </w:p>
    <w:p w:rsidR="00D7738F" w:rsidRDefault="00D7738F" w:rsidP="00D7738F">
      <w:pPr>
        <w:spacing w:after="0" w:line="240" w:lineRule="auto"/>
        <w:rPr>
          <w:rFonts w:ascii="Arial" w:eastAsia="Calibri" w:hAnsi="Arial" w:cs="Arial"/>
          <w:sz w:val="16"/>
          <w:szCs w:val="16"/>
        </w:rPr>
      </w:pPr>
    </w:p>
    <w:p w:rsidR="00D7738F" w:rsidRDefault="00D7738F" w:rsidP="00D7738F">
      <w:pPr>
        <w:spacing w:after="0" w:line="240" w:lineRule="auto"/>
        <w:rPr>
          <w:rFonts w:ascii="Arial" w:eastAsia="Calibri" w:hAnsi="Arial" w:cs="Arial"/>
          <w:sz w:val="16"/>
          <w:szCs w:val="16"/>
        </w:rPr>
      </w:pPr>
    </w:p>
    <w:p w:rsidR="00D7738F" w:rsidRDefault="00D7738F" w:rsidP="00D7738F">
      <w:pPr>
        <w:spacing w:after="0" w:line="240" w:lineRule="auto"/>
        <w:rPr>
          <w:rFonts w:ascii="Arial" w:eastAsia="Calibri" w:hAnsi="Arial" w:cs="Arial"/>
          <w:sz w:val="16"/>
          <w:szCs w:val="16"/>
        </w:rPr>
      </w:pPr>
    </w:p>
    <w:p w:rsidR="00B83C9E" w:rsidRDefault="00D7738F" w:rsidP="00D7738F">
      <w:pPr>
        <w:ind w:left="3540" w:firstLine="708"/>
        <w:rPr>
          <w:rFonts w:ascii="Arial" w:hAnsi="Arial" w:cs="Arial"/>
          <w:b/>
          <w:sz w:val="24"/>
          <w:szCs w:val="24"/>
          <w:lang w:val="es-ES"/>
        </w:rPr>
      </w:pPr>
      <w:r>
        <w:rPr>
          <w:rFonts w:ascii="Arial" w:hAnsi="Arial" w:cs="Arial"/>
          <w:b/>
          <w:sz w:val="24"/>
          <w:szCs w:val="24"/>
          <w:lang w:val="es-ES"/>
        </w:rPr>
        <w:t xml:space="preserve">                   </w:t>
      </w:r>
    </w:p>
    <w:p w:rsidR="00D7738F" w:rsidRPr="001F3A3E" w:rsidRDefault="00B83C9E" w:rsidP="00B83C9E">
      <w:pPr>
        <w:ind w:left="4956"/>
        <w:rPr>
          <w:rFonts w:ascii="Arial" w:hAnsi="Arial" w:cs="Arial"/>
          <w:b/>
          <w:sz w:val="24"/>
          <w:szCs w:val="24"/>
          <w:lang w:val="es-ES"/>
        </w:rPr>
      </w:pPr>
      <w:r>
        <w:rPr>
          <w:rFonts w:ascii="Arial" w:hAnsi="Arial" w:cs="Arial"/>
          <w:b/>
          <w:sz w:val="24"/>
          <w:szCs w:val="24"/>
          <w:lang w:val="es-ES"/>
        </w:rPr>
        <w:t xml:space="preserve">        </w:t>
      </w:r>
      <w:r w:rsidR="00D7738F">
        <w:rPr>
          <w:rFonts w:ascii="Arial" w:hAnsi="Arial" w:cs="Arial"/>
          <w:b/>
          <w:sz w:val="24"/>
          <w:szCs w:val="24"/>
          <w:lang w:val="es-ES"/>
        </w:rPr>
        <w:t>OFICIO MSPH-CM-ACUER-41</w:t>
      </w:r>
      <w:r w:rsidR="00D205F2">
        <w:rPr>
          <w:rFonts w:ascii="Arial" w:hAnsi="Arial" w:cs="Arial"/>
          <w:b/>
          <w:sz w:val="24"/>
          <w:szCs w:val="24"/>
          <w:lang w:val="es-ES"/>
        </w:rPr>
        <w:t>3</w:t>
      </w:r>
      <w:r w:rsidR="00D7738F" w:rsidRPr="001F3A3E">
        <w:rPr>
          <w:rFonts w:ascii="Arial" w:hAnsi="Arial" w:cs="Arial"/>
          <w:b/>
          <w:sz w:val="24"/>
          <w:szCs w:val="24"/>
          <w:lang w:val="es-ES"/>
        </w:rPr>
        <w:t>-19</w:t>
      </w:r>
    </w:p>
    <w:p w:rsidR="00D7738F" w:rsidRPr="001F3A3E" w:rsidRDefault="00D7738F" w:rsidP="00D7738F">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18 de julio</w:t>
      </w:r>
      <w:r w:rsidRPr="001F3A3E">
        <w:rPr>
          <w:rFonts w:ascii="Arial" w:eastAsia="Calibri" w:hAnsi="Arial" w:cs="Arial"/>
          <w:sz w:val="24"/>
          <w:szCs w:val="24"/>
          <w:lang w:val="es-ES"/>
        </w:rPr>
        <w:t xml:space="preserve"> de 2019</w:t>
      </w:r>
    </w:p>
    <w:p w:rsidR="00D7738F" w:rsidRPr="001F3A3E" w:rsidRDefault="00D7738F" w:rsidP="00D7738F">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D7738F" w:rsidRDefault="00D7738F" w:rsidP="00D7738F">
      <w:pPr>
        <w:pStyle w:val="Sinespaciado"/>
        <w:rPr>
          <w:rFonts w:ascii="Arial" w:hAnsi="Arial" w:cs="Arial"/>
          <w:sz w:val="24"/>
          <w:szCs w:val="24"/>
          <w:lang w:val="es-ES" w:eastAsia="es-ES"/>
        </w:rPr>
      </w:pPr>
      <w:r>
        <w:rPr>
          <w:rFonts w:ascii="Arial" w:hAnsi="Arial" w:cs="Arial"/>
          <w:sz w:val="24"/>
          <w:szCs w:val="24"/>
          <w:lang w:val="es-ES" w:eastAsia="es-ES"/>
        </w:rPr>
        <w:t>Señor</w:t>
      </w:r>
    </w:p>
    <w:p w:rsidR="00D7738F" w:rsidRDefault="00D7738F" w:rsidP="00D7738F">
      <w:pPr>
        <w:spacing w:after="0" w:line="276" w:lineRule="auto"/>
        <w:jc w:val="both"/>
        <w:rPr>
          <w:rFonts w:ascii="Arial" w:eastAsia="Droid Sans Fallback" w:hAnsi="Arial" w:cs="Arial"/>
          <w:kern w:val="1"/>
          <w:sz w:val="24"/>
          <w:szCs w:val="24"/>
          <w:lang w:val="es-AR" w:eastAsia="hi-IN" w:bidi="hi-IN"/>
        </w:rPr>
      </w:pPr>
      <w:r w:rsidRPr="00D7738F">
        <w:rPr>
          <w:rFonts w:ascii="Arial" w:eastAsia="Droid Sans Fallback" w:hAnsi="Arial" w:cs="Arial"/>
          <w:kern w:val="1"/>
          <w:sz w:val="24"/>
          <w:szCs w:val="24"/>
          <w:lang w:val="es-AR" w:eastAsia="hi-IN" w:bidi="hi-IN"/>
        </w:rPr>
        <w:t>Eduardo Feo</w:t>
      </w:r>
      <w:r>
        <w:rPr>
          <w:rFonts w:ascii="Arial" w:eastAsia="Droid Sans Fallback" w:hAnsi="Arial" w:cs="Arial"/>
          <w:kern w:val="1"/>
          <w:sz w:val="24"/>
          <w:szCs w:val="24"/>
          <w:lang w:val="es-AR" w:eastAsia="hi-IN" w:bidi="hi-IN"/>
        </w:rPr>
        <w:t>li Aubert, Representante Legal</w:t>
      </w:r>
    </w:p>
    <w:p w:rsidR="00D7738F" w:rsidRDefault="00D7738F" w:rsidP="00D7738F">
      <w:pPr>
        <w:spacing w:after="0" w:line="276" w:lineRule="auto"/>
        <w:jc w:val="both"/>
        <w:rPr>
          <w:rFonts w:ascii="Arial" w:eastAsia="Times New Roman" w:hAnsi="Arial" w:cs="Arial"/>
          <w:sz w:val="24"/>
          <w:szCs w:val="24"/>
          <w:lang w:val="es-ES" w:eastAsia="es-ES"/>
        </w:rPr>
      </w:pPr>
      <w:r w:rsidRPr="00D7738F">
        <w:rPr>
          <w:rFonts w:ascii="Arial" w:eastAsia="Droid Sans Fallback" w:hAnsi="Arial" w:cs="Arial"/>
          <w:kern w:val="1"/>
          <w:sz w:val="24"/>
          <w:szCs w:val="24"/>
          <w:lang w:val="es-AR" w:eastAsia="hi-IN" w:bidi="hi-IN"/>
        </w:rPr>
        <w:t>Proyecto Condominio Vía Heredia</w:t>
      </w:r>
      <w:r w:rsidRPr="0086294F">
        <w:rPr>
          <w:rFonts w:ascii="Arial" w:eastAsia="Times New Roman" w:hAnsi="Arial" w:cs="Arial"/>
          <w:sz w:val="24"/>
          <w:szCs w:val="24"/>
          <w:lang w:val="es-ES" w:eastAsia="es-ES"/>
        </w:rPr>
        <w:t xml:space="preserve"> </w:t>
      </w:r>
    </w:p>
    <w:p w:rsidR="00D7738F" w:rsidRDefault="00D7738F" w:rsidP="00D7738F">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D7738F" w:rsidRDefault="00D7738F" w:rsidP="00D7738F">
      <w:pPr>
        <w:spacing w:after="0"/>
        <w:rPr>
          <w:rFonts w:ascii="Arial" w:eastAsia="Times New Roman" w:hAnsi="Arial" w:cs="Arial"/>
          <w:sz w:val="24"/>
          <w:szCs w:val="24"/>
          <w:lang w:val="es-ES" w:eastAsia="es-ES"/>
        </w:rPr>
      </w:pPr>
    </w:p>
    <w:p w:rsidR="00D7738F" w:rsidRPr="001F3A3E" w:rsidRDefault="00D7738F" w:rsidP="00D7738F">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D7738F" w:rsidRPr="001F3A3E" w:rsidRDefault="00D7738F" w:rsidP="00D7738F">
      <w:pPr>
        <w:spacing w:after="0" w:line="240" w:lineRule="auto"/>
        <w:rPr>
          <w:rFonts w:ascii="Calibri" w:eastAsia="Calibri" w:hAnsi="Calibri" w:cs="Times New Roman"/>
          <w:lang w:val="es-ES"/>
        </w:rPr>
      </w:pPr>
    </w:p>
    <w:p w:rsidR="00D7738F" w:rsidRPr="001F3A3E" w:rsidRDefault="00D7738F" w:rsidP="00D7738F">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lastRenderedPageBreak/>
        <w:t>Para su conocimiento y fines consiguientes me permito transcribir acuerdo adoptado por éste Órgano Colegiado el cual versa:</w:t>
      </w:r>
    </w:p>
    <w:p w:rsidR="00D7738F" w:rsidRPr="001F3A3E" w:rsidRDefault="00D7738F" w:rsidP="00D7738F">
      <w:pPr>
        <w:spacing w:after="0" w:line="240" w:lineRule="auto"/>
        <w:rPr>
          <w:rFonts w:ascii="Calibri" w:eastAsia="Calibri" w:hAnsi="Calibri" w:cs="Times New Roman"/>
          <w:lang w:val="es-ES" w:eastAsia="es-ES"/>
        </w:rPr>
      </w:pPr>
    </w:p>
    <w:p w:rsidR="00D7738F" w:rsidRPr="001F3A3E" w:rsidRDefault="00D7738F" w:rsidP="00D7738F">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D7738F" w:rsidRDefault="00D7738F" w:rsidP="00D7738F">
      <w:pPr>
        <w:spacing w:after="0" w:line="240" w:lineRule="aut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29</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QUINCE </w:t>
      </w:r>
      <w:r w:rsidRPr="001F3A3E">
        <w:rPr>
          <w:rFonts w:ascii="Arial" w:hAnsi="Arial" w:cs="Arial"/>
          <w:b/>
          <w:sz w:val="24"/>
          <w:szCs w:val="24"/>
          <w:lang w:val="es-ES"/>
        </w:rPr>
        <w:t xml:space="preserve">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D7738F" w:rsidRDefault="00D7738F" w:rsidP="00D7738F">
      <w:pPr>
        <w:spacing w:after="0" w:line="240" w:lineRule="auto"/>
        <w:rPr>
          <w:rFonts w:ascii="Arial" w:eastAsia="Calibri" w:hAnsi="Arial" w:cs="Arial"/>
          <w:sz w:val="16"/>
          <w:szCs w:val="16"/>
        </w:rPr>
      </w:pPr>
    </w:p>
    <w:p w:rsidR="00D7738F" w:rsidRPr="00D7738F" w:rsidRDefault="00D7738F" w:rsidP="00D7738F">
      <w:pPr>
        <w:spacing w:after="0" w:line="240" w:lineRule="auto"/>
        <w:jc w:val="both"/>
        <w:rPr>
          <w:rFonts w:ascii="Arial" w:eastAsia="Calibri" w:hAnsi="Arial" w:cs="Arial"/>
          <w:b/>
          <w:sz w:val="24"/>
          <w:szCs w:val="24"/>
        </w:rPr>
      </w:pPr>
      <w:r w:rsidRPr="00D7738F">
        <w:rPr>
          <w:rFonts w:ascii="Arial" w:eastAsia="Calibri" w:hAnsi="Arial" w:cs="Arial"/>
          <w:b/>
          <w:sz w:val="24"/>
          <w:szCs w:val="24"/>
        </w:rPr>
        <w:t>CONSIDERANDO</w:t>
      </w:r>
    </w:p>
    <w:p w:rsidR="00D7738F" w:rsidRPr="00D7738F" w:rsidRDefault="00D7738F" w:rsidP="00D7738F">
      <w:pPr>
        <w:spacing w:after="0" w:line="240" w:lineRule="auto"/>
        <w:jc w:val="both"/>
        <w:rPr>
          <w:rFonts w:ascii="Arial" w:eastAsia="Calibri" w:hAnsi="Arial" w:cs="Arial"/>
          <w:sz w:val="24"/>
          <w:szCs w:val="24"/>
        </w:rPr>
      </w:pPr>
    </w:p>
    <w:p w:rsidR="00D7738F" w:rsidRPr="00D7738F" w:rsidRDefault="00D7738F" w:rsidP="00D7738F">
      <w:pPr>
        <w:spacing w:line="360" w:lineRule="auto"/>
        <w:jc w:val="center"/>
        <w:rPr>
          <w:rFonts w:ascii="Arial" w:hAnsi="Arial" w:cs="Arial"/>
          <w:sz w:val="24"/>
          <w:szCs w:val="24"/>
        </w:rPr>
      </w:pPr>
      <w:r w:rsidRPr="00D7738F">
        <w:rPr>
          <w:rFonts w:ascii="Arial" w:hAnsi="Arial" w:cs="Arial"/>
          <w:sz w:val="24"/>
          <w:szCs w:val="24"/>
        </w:rPr>
        <w:t>Dictamen N° COP-014-2019 de la Comisión de Obras Públicas de la reunión celebrada el día 10 de julio del 2019, que versa:</w:t>
      </w:r>
    </w:p>
    <w:p w:rsidR="00D7738F" w:rsidRPr="00D7738F" w:rsidRDefault="00D7738F" w:rsidP="00D7738F">
      <w:pPr>
        <w:spacing w:line="360" w:lineRule="auto"/>
        <w:jc w:val="both"/>
        <w:rPr>
          <w:rFonts w:ascii="Arial" w:hAnsi="Arial" w:cs="Arial"/>
          <w:b/>
          <w:sz w:val="24"/>
          <w:szCs w:val="24"/>
          <w:u w:val="single"/>
        </w:rPr>
      </w:pPr>
      <w:r w:rsidRPr="00D7738F">
        <w:rPr>
          <w:rFonts w:ascii="Arial" w:hAnsi="Arial" w:cs="Arial"/>
          <w:b/>
          <w:sz w:val="24"/>
          <w:szCs w:val="24"/>
          <w:u w:val="single"/>
        </w:rPr>
        <w:t>Preside:</w:t>
      </w:r>
    </w:p>
    <w:p w:rsidR="00D7738F" w:rsidRPr="00D7738F" w:rsidRDefault="00D7738F" w:rsidP="00D7738F">
      <w:pPr>
        <w:numPr>
          <w:ilvl w:val="0"/>
          <w:numId w:val="40"/>
        </w:numPr>
        <w:spacing w:after="0" w:line="360" w:lineRule="auto"/>
        <w:contextualSpacing/>
        <w:jc w:val="both"/>
        <w:rPr>
          <w:rFonts w:ascii="Arial" w:eastAsia="Times New Roman" w:hAnsi="Arial" w:cs="Arial"/>
          <w:sz w:val="24"/>
          <w:szCs w:val="24"/>
          <w:lang w:val="es-ES_tradnl" w:eastAsia="es-ES_tradnl"/>
        </w:rPr>
      </w:pPr>
      <w:r w:rsidRPr="00D7738F">
        <w:rPr>
          <w:rFonts w:ascii="Arial" w:eastAsia="Times New Roman" w:hAnsi="Arial" w:cs="Arial"/>
          <w:sz w:val="24"/>
          <w:szCs w:val="24"/>
          <w:lang w:val="es-ES_tradnl" w:eastAsia="es-ES_tradnl"/>
        </w:rPr>
        <w:t>Sr. José Fernando Méndez Vindas, Regidor Propietario</w:t>
      </w:r>
    </w:p>
    <w:p w:rsidR="00D7738F" w:rsidRPr="00D7738F" w:rsidRDefault="00D7738F" w:rsidP="00D7738F">
      <w:pPr>
        <w:spacing w:after="0" w:line="240" w:lineRule="auto"/>
      </w:pPr>
    </w:p>
    <w:p w:rsidR="00D7738F" w:rsidRPr="00D7738F" w:rsidRDefault="00D7738F" w:rsidP="00D7738F">
      <w:pPr>
        <w:spacing w:line="360" w:lineRule="auto"/>
        <w:jc w:val="both"/>
        <w:rPr>
          <w:rFonts w:ascii="Arial" w:hAnsi="Arial" w:cs="Arial"/>
          <w:b/>
          <w:sz w:val="24"/>
          <w:szCs w:val="24"/>
          <w:u w:val="single"/>
        </w:rPr>
      </w:pPr>
      <w:r w:rsidRPr="00D7738F">
        <w:rPr>
          <w:rFonts w:ascii="Arial" w:hAnsi="Arial" w:cs="Arial"/>
          <w:b/>
          <w:sz w:val="24"/>
          <w:szCs w:val="24"/>
          <w:u w:val="single"/>
        </w:rPr>
        <w:t xml:space="preserve">Miembros de la Comisión: </w:t>
      </w:r>
    </w:p>
    <w:p w:rsidR="00D7738F" w:rsidRPr="00D7738F" w:rsidRDefault="00D7738F" w:rsidP="00D7738F">
      <w:pPr>
        <w:numPr>
          <w:ilvl w:val="0"/>
          <w:numId w:val="39"/>
        </w:numPr>
        <w:spacing w:after="0" w:line="360" w:lineRule="auto"/>
        <w:contextualSpacing/>
        <w:jc w:val="both"/>
        <w:rPr>
          <w:rFonts w:ascii="Arial" w:eastAsia="Times New Roman" w:hAnsi="Arial" w:cs="Arial"/>
          <w:sz w:val="24"/>
          <w:szCs w:val="24"/>
          <w:lang w:val="es-ES_tradnl" w:eastAsia="es-ES_tradnl"/>
        </w:rPr>
      </w:pPr>
      <w:r w:rsidRPr="00D7738F">
        <w:rPr>
          <w:rFonts w:ascii="Arial" w:eastAsia="Times New Roman" w:hAnsi="Arial" w:cs="Arial"/>
          <w:sz w:val="24"/>
          <w:szCs w:val="24"/>
          <w:lang w:val="es-ES_tradnl" w:eastAsia="es-ES_tradnl"/>
        </w:rPr>
        <w:t xml:space="preserve">Sra. Betty Castillo Ortiz, Regidora Propietaria </w:t>
      </w:r>
    </w:p>
    <w:p w:rsidR="00D7738F" w:rsidRPr="00D7738F" w:rsidRDefault="00D7738F" w:rsidP="00D7738F">
      <w:pPr>
        <w:spacing w:after="0" w:line="240" w:lineRule="auto"/>
      </w:pPr>
    </w:p>
    <w:p w:rsidR="00D7738F" w:rsidRPr="00D7738F" w:rsidRDefault="00D7738F" w:rsidP="00D7738F">
      <w:pPr>
        <w:spacing w:line="360" w:lineRule="auto"/>
        <w:jc w:val="both"/>
        <w:rPr>
          <w:rFonts w:ascii="Arial" w:hAnsi="Arial" w:cs="Arial"/>
          <w:sz w:val="24"/>
          <w:szCs w:val="24"/>
        </w:rPr>
      </w:pPr>
      <w:r w:rsidRPr="00D7738F">
        <w:rPr>
          <w:rFonts w:ascii="Arial" w:hAnsi="Arial" w:cs="Arial"/>
          <w:b/>
          <w:sz w:val="24"/>
          <w:szCs w:val="24"/>
          <w:u w:val="single"/>
        </w:rPr>
        <w:t>Asesores de la Comisión</w:t>
      </w:r>
      <w:r w:rsidRPr="00D7738F">
        <w:rPr>
          <w:rFonts w:ascii="Arial" w:hAnsi="Arial" w:cs="Arial"/>
          <w:sz w:val="24"/>
          <w:szCs w:val="24"/>
        </w:rPr>
        <w:t xml:space="preserve">: </w:t>
      </w:r>
    </w:p>
    <w:p w:rsidR="00D7738F" w:rsidRPr="00D7738F" w:rsidRDefault="00D7738F" w:rsidP="00D7738F">
      <w:pPr>
        <w:numPr>
          <w:ilvl w:val="0"/>
          <w:numId w:val="74"/>
        </w:numPr>
        <w:spacing w:after="0" w:line="360" w:lineRule="auto"/>
        <w:contextualSpacing/>
        <w:jc w:val="both"/>
        <w:rPr>
          <w:rFonts w:ascii="Arial" w:eastAsia="Times New Roman" w:hAnsi="Arial" w:cs="Arial"/>
          <w:sz w:val="24"/>
          <w:szCs w:val="24"/>
          <w:lang w:val="es-ES_tradnl" w:eastAsia="es-ES_tradnl"/>
        </w:rPr>
      </w:pPr>
      <w:r w:rsidRPr="00D7738F">
        <w:rPr>
          <w:rFonts w:ascii="Arial" w:eastAsia="Times New Roman" w:hAnsi="Arial" w:cs="Arial"/>
          <w:sz w:val="24"/>
          <w:szCs w:val="24"/>
          <w:lang w:val="es-ES_tradnl" w:eastAsia="es-ES_tradnl"/>
        </w:rPr>
        <w:t xml:space="preserve">Sra. María de los Ángeles Artavia Zeledón, Regidora Suplente </w:t>
      </w:r>
    </w:p>
    <w:p w:rsidR="00D7738F" w:rsidRPr="00D7738F" w:rsidRDefault="00D7738F" w:rsidP="00D7738F">
      <w:pPr>
        <w:numPr>
          <w:ilvl w:val="0"/>
          <w:numId w:val="74"/>
        </w:numPr>
        <w:spacing w:after="0" w:line="360" w:lineRule="auto"/>
        <w:contextualSpacing/>
        <w:jc w:val="both"/>
        <w:rPr>
          <w:rFonts w:ascii="Arial" w:eastAsia="Times New Roman" w:hAnsi="Arial" w:cs="Arial"/>
          <w:sz w:val="24"/>
          <w:szCs w:val="24"/>
          <w:lang w:val="es-ES_tradnl" w:eastAsia="es-ES_tradnl"/>
        </w:rPr>
      </w:pPr>
      <w:r w:rsidRPr="00D7738F">
        <w:rPr>
          <w:rFonts w:ascii="Arial" w:eastAsia="Times New Roman" w:hAnsi="Arial" w:cs="Arial"/>
          <w:sz w:val="24"/>
          <w:szCs w:val="24"/>
          <w:lang w:val="es-ES_tradnl" w:eastAsia="es-ES_tradnl"/>
        </w:rPr>
        <w:t xml:space="preserve">Srta. Judith Obando Miranda, Asesora </w:t>
      </w:r>
    </w:p>
    <w:p w:rsidR="00D7738F" w:rsidRPr="00D7738F" w:rsidRDefault="00D7738F" w:rsidP="00D7738F">
      <w:pPr>
        <w:numPr>
          <w:ilvl w:val="0"/>
          <w:numId w:val="74"/>
        </w:numPr>
        <w:spacing w:after="0" w:line="360" w:lineRule="auto"/>
        <w:contextualSpacing/>
        <w:jc w:val="both"/>
        <w:rPr>
          <w:rFonts w:ascii="Arial" w:eastAsia="Times New Roman" w:hAnsi="Arial" w:cs="Arial"/>
          <w:sz w:val="24"/>
          <w:szCs w:val="24"/>
          <w:lang w:val="es-ES_tradnl" w:eastAsia="es-ES_tradnl"/>
        </w:rPr>
      </w:pPr>
      <w:r w:rsidRPr="00D7738F">
        <w:rPr>
          <w:rFonts w:ascii="Arial" w:eastAsia="Times New Roman" w:hAnsi="Arial" w:cs="Arial"/>
          <w:sz w:val="24"/>
          <w:szCs w:val="24"/>
          <w:lang w:val="es-ES_tradnl" w:eastAsia="es-ES_tradnl"/>
        </w:rPr>
        <w:t xml:space="preserve">Ing. Oscar Campos Garita, Jefe de Sección de Infraestructura Pública </w:t>
      </w:r>
    </w:p>
    <w:p w:rsidR="00D7738F" w:rsidRPr="00D7738F" w:rsidRDefault="00D7738F" w:rsidP="00D7738F">
      <w:pPr>
        <w:numPr>
          <w:ilvl w:val="0"/>
          <w:numId w:val="74"/>
        </w:numPr>
        <w:spacing w:after="0" w:line="360" w:lineRule="auto"/>
        <w:contextualSpacing/>
        <w:jc w:val="both"/>
        <w:rPr>
          <w:rFonts w:ascii="Arial" w:eastAsia="Times New Roman" w:hAnsi="Arial" w:cs="Arial"/>
          <w:sz w:val="24"/>
          <w:szCs w:val="24"/>
          <w:lang w:val="es-ES_tradnl" w:eastAsia="es-ES_tradnl"/>
        </w:rPr>
      </w:pPr>
      <w:r w:rsidRPr="00D7738F">
        <w:rPr>
          <w:rFonts w:ascii="Arial" w:eastAsia="Times New Roman" w:hAnsi="Arial" w:cs="Arial"/>
          <w:sz w:val="24"/>
          <w:szCs w:val="24"/>
          <w:lang w:val="es-ES_tradnl" w:eastAsia="es-ES_tradnl"/>
        </w:rPr>
        <w:t xml:space="preserve">Arq. Santiago </w:t>
      </w:r>
      <w:proofErr w:type="spellStart"/>
      <w:r w:rsidRPr="00D7738F">
        <w:rPr>
          <w:rFonts w:ascii="Arial" w:eastAsia="Times New Roman" w:hAnsi="Arial" w:cs="Arial"/>
          <w:sz w:val="24"/>
          <w:szCs w:val="24"/>
          <w:lang w:val="es-ES_tradnl" w:eastAsia="es-ES_tradnl"/>
        </w:rPr>
        <w:t>Baizán</w:t>
      </w:r>
      <w:proofErr w:type="spellEnd"/>
      <w:r w:rsidRPr="00D7738F">
        <w:rPr>
          <w:rFonts w:ascii="Arial" w:eastAsia="Times New Roman" w:hAnsi="Arial" w:cs="Arial"/>
          <w:sz w:val="24"/>
          <w:szCs w:val="24"/>
          <w:lang w:val="es-ES_tradnl" w:eastAsia="es-ES_tradnl"/>
        </w:rPr>
        <w:t xml:space="preserve"> Hidalgo, Director de Control y Desarrollo Urbano </w:t>
      </w:r>
    </w:p>
    <w:p w:rsidR="00D7738F" w:rsidRPr="00D7738F" w:rsidRDefault="00D7738F" w:rsidP="00D7738F">
      <w:pPr>
        <w:numPr>
          <w:ilvl w:val="0"/>
          <w:numId w:val="74"/>
        </w:numPr>
        <w:spacing w:after="0" w:line="360" w:lineRule="auto"/>
        <w:contextualSpacing/>
        <w:jc w:val="both"/>
        <w:rPr>
          <w:rFonts w:ascii="Arial" w:eastAsia="Times New Roman" w:hAnsi="Arial" w:cs="Arial"/>
          <w:sz w:val="24"/>
          <w:szCs w:val="24"/>
          <w:lang w:val="es-ES_tradnl" w:eastAsia="es-ES_tradnl"/>
        </w:rPr>
      </w:pPr>
      <w:r w:rsidRPr="00D7738F">
        <w:rPr>
          <w:rFonts w:ascii="Arial" w:eastAsia="Times New Roman" w:hAnsi="Arial" w:cs="Arial"/>
          <w:sz w:val="24"/>
          <w:szCs w:val="24"/>
          <w:lang w:val="es-ES_tradnl" w:eastAsia="es-ES_tradnl"/>
        </w:rPr>
        <w:t xml:space="preserve">Sr. Omar Sequeira </w:t>
      </w:r>
      <w:proofErr w:type="spellStart"/>
      <w:r w:rsidRPr="00D7738F">
        <w:rPr>
          <w:rFonts w:ascii="Arial" w:eastAsia="Times New Roman" w:hAnsi="Arial" w:cs="Arial"/>
          <w:sz w:val="24"/>
          <w:szCs w:val="24"/>
          <w:lang w:val="es-ES_tradnl" w:eastAsia="es-ES_tradnl"/>
        </w:rPr>
        <w:t>Sequeira</w:t>
      </w:r>
      <w:proofErr w:type="spellEnd"/>
      <w:r w:rsidRPr="00D7738F">
        <w:rPr>
          <w:rFonts w:ascii="Arial" w:eastAsia="Times New Roman" w:hAnsi="Arial" w:cs="Arial"/>
          <w:sz w:val="24"/>
          <w:szCs w:val="24"/>
          <w:lang w:val="es-ES_tradnl" w:eastAsia="es-ES_tradnl"/>
        </w:rPr>
        <w:t>, Regidor Suplente</w:t>
      </w:r>
    </w:p>
    <w:p w:rsidR="00D7738F" w:rsidRPr="00D7738F" w:rsidRDefault="00D7738F" w:rsidP="00D7738F">
      <w:pPr>
        <w:numPr>
          <w:ilvl w:val="0"/>
          <w:numId w:val="74"/>
        </w:numPr>
        <w:spacing w:after="0" w:line="360" w:lineRule="auto"/>
        <w:contextualSpacing/>
        <w:jc w:val="both"/>
        <w:rPr>
          <w:rFonts w:ascii="Arial" w:eastAsia="Times New Roman" w:hAnsi="Arial" w:cs="Arial"/>
          <w:sz w:val="24"/>
          <w:szCs w:val="24"/>
          <w:lang w:val="es-ES_tradnl" w:eastAsia="es-ES_tradnl"/>
        </w:rPr>
      </w:pPr>
      <w:r w:rsidRPr="00D7738F">
        <w:rPr>
          <w:rFonts w:ascii="Arial" w:eastAsia="Times New Roman" w:hAnsi="Arial" w:cs="Arial"/>
          <w:sz w:val="24"/>
          <w:szCs w:val="24"/>
          <w:lang w:val="es-ES_tradnl" w:eastAsia="es-ES_tradnl"/>
        </w:rPr>
        <w:t xml:space="preserve">Lic. Miguel Cortés Sánchez, Jefe de Sección de Ordenamiento Territorial </w:t>
      </w:r>
    </w:p>
    <w:p w:rsidR="00D7738F" w:rsidRPr="00D7738F" w:rsidRDefault="00D7738F" w:rsidP="00D7738F">
      <w:pPr>
        <w:spacing w:line="360" w:lineRule="auto"/>
        <w:jc w:val="both"/>
        <w:rPr>
          <w:rFonts w:ascii="Arial" w:hAnsi="Arial" w:cs="Arial"/>
          <w:b/>
          <w:sz w:val="24"/>
          <w:szCs w:val="24"/>
          <w:u w:val="single"/>
        </w:rPr>
      </w:pPr>
      <w:r w:rsidRPr="00D7738F">
        <w:rPr>
          <w:rFonts w:ascii="Arial" w:hAnsi="Arial" w:cs="Arial"/>
          <w:b/>
          <w:sz w:val="24"/>
          <w:szCs w:val="24"/>
          <w:u w:val="single"/>
        </w:rPr>
        <w:t xml:space="preserve">Ausentes: </w:t>
      </w:r>
    </w:p>
    <w:p w:rsidR="00D7738F" w:rsidRPr="00D7738F" w:rsidRDefault="00D7738F" w:rsidP="00D7738F">
      <w:pPr>
        <w:numPr>
          <w:ilvl w:val="0"/>
          <w:numId w:val="40"/>
        </w:numPr>
        <w:spacing w:after="0" w:line="360" w:lineRule="auto"/>
        <w:contextualSpacing/>
        <w:jc w:val="both"/>
        <w:rPr>
          <w:rFonts w:ascii="Arial" w:eastAsia="Times New Roman" w:hAnsi="Arial" w:cs="Arial"/>
          <w:sz w:val="24"/>
          <w:szCs w:val="24"/>
          <w:lang w:val="es-ES_tradnl" w:eastAsia="es-ES_tradnl"/>
        </w:rPr>
      </w:pPr>
      <w:r w:rsidRPr="00D7738F">
        <w:rPr>
          <w:rFonts w:ascii="Arial" w:eastAsia="Times New Roman" w:hAnsi="Arial" w:cs="Arial"/>
          <w:sz w:val="24"/>
          <w:szCs w:val="24"/>
          <w:lang w:val="es-ES_tradnl" w:eastAsia="es-ES_tradnl"/>
        </w:rPr>
        <w:t xml:space="preserve">Sr. David Zúñiga Arce, Vicealcalde Municipal </w:t>
      </w:r>
    </w:p>
    <w:p w:rsidR="00D7738F" w:rsidRPr="00D7738F" w:rsidRDefault="00D7738F" w:rsidP="00D7738F">
      <w:pPr>
        <w:numPr>
          <w:ilvl w:val="0"/>
          <w:numId w:val="40"/>
        </w:numPr>
        <w:spacing w:after="0" w:line="360" w:lineRule="auto"/>
        <w:contextualSpacing/>
        <w:jc w:val="both"/>
        <w:rPr>
          <w:rFonts w:ascii="Arial" w:eastAsia="Times New Roman" w:hAnsi="Arial" w:cs="Arial"/>
          <w:sz w:val="24"/>
          <w:szCs w:val="24"/>
          <w:lang w:val="es-ES_tradnl" w:eastAsia="es-ES_tradnl"/>
        </w:rPr>
      </w:pPr>
      <w:r w:rsidRPr="00D7738F">
        <w:rPr>
          <w:rFonts w:ascii="Arial" w:eastAsia="Times New Roman" w:hAnsi="Arial" w:cs="Arial"/>
          <w:sz w:val="24"/>
          <w:szCs w:val="24"/>
          <w:lang w:val="es-ES_tradnl" w:eastAsia="es-ES_tradnl"/>
        </w:rPr>
        <w:t xml:space="preserve">Sra. Hazel Aguirre Álvarez, Regidora Suplente </w:t>
      </w:r>
    </w:p>
    <w:p w:rsidR="00D7738F" w:rsidRPr="00D7738F" w:rsidRDefault="00D7738F" w:rsidP="00D7738F">
      <w:pPr>
        <w:numPr>
          <w:ilvl w:val="0"/>
          <w:numId w:val="40"/>
        </w:numPr>
        <w:spacing w:after="0" w:line="360" w:lineRule="auto"/>
        <w:contextualSpacing/>
        <w:jc w:val="both"/>
        <w:rPr>
          <w:rFonts w:ascii="Arial" w:eastAsia="Times New Roman" w:hAnsi="Arial" w:cs="Arial"/>
          <w:sz w:val="24"/>
          <w:szCs w:val="24"/>
          <w:lang w:val="es-ES_tradnl" w:eastAsia="es-ES_tradnl"/>
        </w:rPr>
      </w:pPr>
      <w:r w:rsidRPr="00D7738F">
        <w:rPr>
          <w:rFonts w:ascii="Arial" w:eastAsia="Times New Roman" w:hAnsi="Arial" w:cs="Arial"/>
          <w:sz w:val="24"/>
          <w:szCs w:val="24"/>
          <w:lang w:val="es-ES_tradnl" w:eastAsia="es-ES_tradnl"/>
        </w:rPr>
        <w:t>Srta. Daniela Azofeifa Sandoval, Asesora</w:t>
      </w:r>
    </w:p>
    <w:p w:rsidR="00D7738F" w:rsidRPr="00D7738F" w:rsidRDefault="00D7738F" w:rsidP="00D7738F">
      <w:pPr>
        <w:numPr>
          <w:ilvl w:val="0"/>
          <w:numId w:val="40"/>
        </w:numPr>
        <w:spacing w:after="0" w:line="360" w:lineRule="auto"/>
        <w:contextualSpacing/>
        <w:jc w:val="both"/>
        <w:rPr>
          <w:rFonts w:ascii="Arial" w:eastAsia="Times New Roman" w:hAnsi="Arial" w:cs="Arial"/>
          <w:sz w:val="24"/>
          <w:szCs w:val="24"/>
          <w:lang w:val="es-ES_tradnl" w:eastAsia="es-ES_tradnl"/>
        </w:rPr>
      </w:pPr>
      <w:r w:rsidRPr="00D7738F">
        <w:rPr>
          <w:rFonts w:ascii="Arial" w:eastAsia="Times New Roman" w:hAnsi="Arial" w:cs="Arial"/>
          <w:sz w:val="24"/>
          <w:szCs w:val="24"/>
          <w:lang w:val="es-ES_tradnl" w:eastAsia="es-ES_tradnl"/>
        </w:rPr>
        <w:t xml:space="preserve">Sr. Andrés Brenes Ovares, Asistente de la Sección de Infraestructura Pública  </w:t>
      </w:r>
    </w:p>
    <w:p w:rsidR="00D7738F" w:rsidRPr="00D7738F" w:rsidRDefault="00D7738F" w:rsidP="00D7738F">
      <w:pPr>
        <w:numPr>
          <w:ilvl w:val="0"/>
          <w:numId w:val="40"/>
        </w:numPr>
        <w:spacing w:after="0" w:line="360" w:lineRule="auto"/>
        <w:contextualSpacing/>
        <w:jc w:val="both"/>
        <w:rPr>
          <w:rFonts w:ascii="Arial" w:eastAsia="Times New Roman" w:hAnsi="Arial" w:cs="Arial"/>
          <w:sz w:val="24"/>
          <w:szCs w:val="24"/>
          <w:lang w:val="es-ES_tradnl" w:eastAsia="es-ES_tradnl"/>
        </w:rPr>
      </w:pPr>
      <w:r w:rsidRPr="00D7738F">
        <w:rPr>
          <w:rFonts w:ascii="Arial" w:eastAsia="Times New Roman" w:hAnsi="Arial" w:cs="Arial"/>
          <w:sz w:val="24"/>
          <w:szCs w:val="24"/>
          <w:lang w:val="es-ES_tradnl" w:eastAsia="es-ES_tradnl"/>
        </w:rPr>
        <w:t xml:space="preserve">Sr. Julio Benavides Espinoza, Regidor Propietario </w:t>
      </w:r>
    </w:p>
    <w:p w:rsidR="00D7738F" w:rsidRPr="00D7738F" w:rsidRDefault="00D7738F" w:rsidP="00D7738F">
      <w:pPr>
        <w:numPr>
          <w:ilvl w:val="0"/>
          <w:numId w:val="40"/>
        </w:numPr>
        <w:spacing w:after="0" w:line="360" w:lineRule="auto"/>
        <w:contextualSpacing/>
        <w:jc w:val="both"/>
        <w:rPr>
          <w:rFonts w:ascii="Arial" w:eastAsia="Times New Roman" w:hAnsi="Arial" w:cs="Arial"/>
          <w:sz w:val="24"/>
          <w:szCs w:val="24"/>
          <w:lang w:val="es-ES_tradnl" w:eastAsia="es-ES_tradnl"/>
        </w:rPr>
      </w:pPr>
      <w:r w:rsidRPr="00D7738F">
        <w:rPr>
          <w:rFonts w:ascii="Arial" w:eastAsia="Times New Roman" w:hAnsi="Arial" w:cs="Arial"/>
          <w:sz w:val="24"/>
          <w:szCs w:val="24"/>
          <w:lang w:val="es-ES_tradnl" w:eastAsia="es-ES_tradnl"/>
        </w:rPr>
        <w:t xml:space="preserve">Arq. Allan Alfaro Arias, Jefe de Sección de Infraestructura Privada  </w:t>
      </w:r>
    </w:p>
    <w:p w:rsidR="00D7738F" w:rsidRPr="00D7738F" w:rsidRDefault="00D7738F" w:rsidP="00D7738F">
      <w:pPr>
        <w:spacing w:after="0" w:line="240" w:lineRule="auto"/>
      </w:pPr>
      <w:r w:rsidRPr="00D7738F">
        <w:tab/>
      </w:r>
    </w:p>
    <w:p w:rsidR="00D7738F" w:rsidRPr="00D7738F" w:rsidRDefault="00D7738F" w:rsidP="00D7738F">
      <w:pPr>
        <w:spacing w:line="360" w:lineRule="auto"/>
        <w:jc w:val="center"/>
        <w:rPr>
          <w:rFonts w:ascii="Arial" w:hAnsi="Arial" w:cs="Arial"/>
          <w:b/>
          <w:sz w:val="24"/>
          <w:szCs w:val="24"/>
        </w:rPr>
      </w:pPr>
      <w:r w:rsidRPr="00D7738F">
        <w:rPr>
          <w:rFonts w:ascii="Arial" w:hAnsi="Arial" w:cs="Arial"/>
          <w:b/>
          <w:sz w:val="24"/>
          <w:szCs w:val="24"/>
        </w:rPr>
        <w:t>CONSIDERANDOS</w:t>
      </w:r>
    </w:p>
    <w:p w:rsidR="00D7738F" w:rsidRPr="00D7738F" w:rsidRDefault="00D7738F" w:rsidP="00D7738F">
      <w:pPr>
        <w:numPr>
          <w:ilvl w:val="0"/>
          <w:numId w:val="82"/>
        </w:numPr>
        <w:spacing w:after="0" w:line="360" w:lineRule="auto"/>
        <w:contextualSpacing/>
        <w:jc w:val="both"/>
        <w:rPr>
          <w:rFonts w:ascii="Arial" w:eastAsia="Times New Roman" w:hAnsi="Arial" w:cs="Arial"/>
          <w:sz w:val="24"/>
          <w:szCs w:val="24"/>
          <w:lang w:val="es-ES_tradnl" w:eastAsia="es-ES_tradnl"/>
        </w:rPr>
      </w:pPr>
      <w:r w:rsidRPr="00D7738F">
        <w:rPr>
          <w:rFonts w:ascii="Arial" w:eastAsia="Times New Roman" w:hAnsi="Arial" w:cs="Arial"/>
          <w:sz w:val="24"/>
          <w:szCs w:val="24"/>
          <w:lang w:val="es-ES_tradnl" w:eastAsia="es-ES_tradnl"/>
        </w:rPr>
        <w:lastRenderedPageBreak/>
        <w:t xml:space="preserve">Que mediante el acuerdo municipal CM 162-16 adoptado en la sesión ordinaria N° 16-16 celebrada el día 18 de abril del 2016, donde se aprobó la modificación N° 01 al Proyecto Don Eloy, III etapa, específicamente en el considerando N° 2, inciso d), se incluyó la cesión del terreno contiguo al Centro Diurno del Adulto Mayor de Miraflores, lo que permitirá la ampliación de dicho centro. </w:t>
      </w:r>
    </w:p>
    <w:p w:rsidR="00D7738F" w:rsidRPr="00D7738F" w:rsidRDefault="00D7738F" w:rsidP="00D7738F">
      <w:pPr>
        <w:spacing w:after="0" w:line="240" w:lineRule="auto"/>
      </w:pPr>
    </w:p>
    <w:p w:rsidR="00D7738F" w:rsidRPr="00D7738F" w:rsidRDefault="00D7738F" w:rsidP="00D7738F">
      <w:pPr>
        <w:numPr>
          <w:ilvl w:val="0"/>
          <w:numId w:val="82"/>
        </w:numPr>
        <w:spacing w:after="0" w:line="360" w:lineRule="auto"/>
        <w:contextualSpacing/>
        <w:jc w:val="both"/>
        <w:rPr>
          <w:rFonts w:ascii="Arial" w:eastAsia="Times New Roman" w:hAnsi="Arial" w:cs="Arial"/>
          <w:sz w:val="24"/>
          <w:szCs w:val="24"/>
          <w:lang w:val="es-ES_tradnl" w:eastAsia="es-ES_tradnl"/>
        </w:rPr>
      </w:pPr>
      <w:r w:rsidRPr="00D7738F">
        <w:rPr>
          <w:rFonts w:ascii="Arial" w:eastAsia="Times New Roman" w:hAnsi="Arial" w:cs="Arial"/>
          <w:sz w:val="24"/>
          <w:szCs w:val="24"/>
          <w:lang w:val="es-ES_tradnl" w:eastAsia="es-ES_tradnl"/>
        </w:rPr>
        <w:t xml:space="preserve">Que mediante el acuerdo municipal CM 180-19 adoptado en la sesión ordinaria N° 16-19 celebrada el día 10 de abril del 2019, se aprobó la modificación de Urbanización Don Eloy Tercera Etapa a Condominio Horizontal Residencial Vía Heredia, en terreno con folio real N° 4-243841-000 y plano catastrado N° 1794574-2015, que consta de 198 fincas filiales. </w:t>
      </w:r>
    </w:p>
    <w:p w:rsidR="00D7738F" w:rsidRPr="00D7738F" w:rsidRDefault="00D7738F" w:rsidP="00D7738F">
      <w:pPr>
        <w:spacing w:after="0" w:line="360" w:lineRule="auto"/>
        <w:ind w:left="720"/>
        <w:contextualSpacing/>
        <w:jc w:val="both"/>
        <w:rPr>
          <w:rFonts w:ascii="Arial" w:eastAsia="Times New Roman" w:hAnsi="Arial" w:cs="Arial"/>
          <w:sz w:val="24"/>
          <w:szCs w:val="24"/>
          <w:lang w:val="es-ES_tradnl" w:eastAsia="es-ES_tradnl"/>
        </w:rPr>
      </w:pPr>
      <w:r w:rsidRPr="00D7738F">
        <w:rPr>
          <w:rFonts w:ascii="Times New Roman" w:eastAsia="Times New Roman" w:hAnsi="Times New Roman" w:cs="Times New Roman"/>
          <w:noProof/>
          <w:sz w:val="24"/>
          <w:szCs w:val="24"/>
          <w:lang w:eastAsia="es-CR"/>
        </w:rPr>
        <w:drawing>
          <wp:inline distT="0" distB="0" distL="0" distR="0" wp14:anchorId="7097914A" wp14:editId="01ADAEE2">
            <wp:extent cx="5048250" cy="4034373"/>
            <wp:effectExtent l="0" t="0" r="0" b="4445"/>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93864" cy="4070826"/>
                    </a:xfrm>
                    <a:prstGeom prst="rect">
                      <a:avLst/>
                    </a:prstGeom>
                  </pic:spPr>
                </pic:pic>
              </a:graphicData>
            </a:graphic>
          </wp:inline>
        </w:drawing>
      </w:r>
    </w:p>
    <w:p w:rsidR="00D7738F" w:rsidRPr="00D7738F" w:rsidRDefault="00D7738F" w:rsidP="00D7738F">
      <w:pPr>
        <w:numPr>
          <w:ilvl w:val="0"/>
          <w:numId w:val="82"/>
        </w:numPr>
        <w:spacing w:after="0" w:line="360" w:lineRule="auto"/>
        <w:contextualSpacing/>
        <w:jc w:val="both"/>
        <w:rPr>
          <w:rFonts w:ascii="Arial" w:eastAsia="Times New Roman" w:hAnsi="Arial" w:cs="Arial"/>
          <w:sz w:val="24"/>
          <w:szCs w:val="24"/>
          <w:lang w:val="es-ES_tradnl" w:eastAsia="es-ES_tradnl"/>
        </w:rPr>
      </w:pPr>
      <w:r w:rsidRPr="00D7738F">
        <w:rPr>
          <w:rFonts w:ascii="Arial" w:eastAsia="Times New Roman" w:hAnsi="Arial" w:cs="Arial"/>
          <w:sz w:val="24"/>
          <w:szCs w:val="24"/>
          <w:lang w:val="es-ES_tradnl" w:eastAsia="es-ES_tradnl"/>
        </w:rPr>
        <w:t>Que el terreno a ceder a la Municipalidad, según se desprende de la tabla de áreas de los planos constructivos aprobados,  tiene un área de 582.67 m</w:t>
      </w:r>
      <w:r w:rsidRPr="00D7738F">
        <w:rPr>
          <w:rFonts w:ascii="Arial" w:eastAsia="Times New Roman" w:hAnsi="Arial" w:cs="Arial"/>
          <w:sz w:val="24"/>
          <w:szCs w:val="24"/>
          <w:vertAlign w:val="superscript"/>
          <w:lang w:val="es-ES_tradnl" w:eastAsia="es-ES_tradnl"/>
        </w:rPr>
        <w:t>2</w:t>
      </w:r>
      <w:r w:rsidRPr="00D7738F">
        <w:rPr>
          <w:rFonts w:ascii="Arial" w:eastAsia="Times New Roman" w:hAnsi="Arial" w:cs="Arial"/>
          <w:sz w:val="24"/>
          <w:szCs w:val="24"/>
          <w:lang w:val="es-ES_tradnl" w:eastAsia="es-ES_tradnl"/>
        </w:rPr>
        <w:t>, dividiéndose en tres terrazas o de acuerdo a los requerimientos y necesidades de la Municipalidad, además de los resultados que arrojen los estudios topográficos</w:t>
      </w:r>
    </w:p>
    <w:p w:rsidR="00D7738F" w:rsidRPr="00D7738F" w:rsidRDefault="00D7738F" w:rsidP="00D7738F">
      <w:pPr>
        <w:numPr>
          <w:ilvl w:val="0"/>
          <w:numId w:val="82"/>
        </w:numPr>
        <w:spacing w:after="0" w:line="360" w:lineRule="auto"/>
        <w:contextualSpacing/>
        <w:jc w:val="both"/>
        <w:rPr>
          <w:rFonts w:ascii="Arial" w:eastAsia="Times New Roman" w:hAnsi="Arial" w:cs="Arial"/>
          <w:sz w:val="24"/>
          <w:szCs w:val="24"/>
          <w:lang w:val="es-ES_tradnl" w:eastAsia="es-ES_tradnl"/>
        </w:rPr>
      </w:pPr>
      <w:r w:rsidRPr="00D7738F">
        <w:rPr>
          <w:rFonts w:ascii="Arial" w:eastAsia="Times New Roman" w:hAnsi="Arial" w:cs="Arial"/>
          <w:sz w:val="24"/>
          <w:szCs w:val="24"/>
          <w:lang w:val="es-ES_tradnl" w:eastAsia="es-ES_tradnl"/>
        </w:rPr>
        <w:lastRenderedPageBreak/>
        <w:t xml:space="preserve">Que en inspección realizada el día 27 de junio del 2019, por parte de los miembros de esta comisión, se consideró la necesidad de plantear un acceso vehicular  hacia la terraza nivel 3, que se encuentra demarcada en color azul, según el diseño adjunto en el considerando N° 2, esto con el propósito que permita la descarga de materiales e insumos del Centro Diurno del Adulto Mayor de Miraflores. </w:t>
      </w:r>
    </w:p>
    <w:p w:rsidR="00D7738F" w:rsidRPr="00D7738F" w:rsidRDefault="00D7738F" w:rsidP="00D7738F">
      <w:pPr>
        <w:spacing w:after="0" w:line="240" w:lineRule="auto"/>
      </w:pPr>
    </w:p>
    <w:p w:rsidR="00D7738F" w:rsidRPr="00C828F6" w:rsidRDefault="00D7738F" w:rsidP="00D7738F">
      <w:pPr>
        <w:numPr>
          <w:ilvl w:val="0"/>
          <w:numId w:val="82"/>
        </w:numPr>
        <w:spacing w:after="0" w:line="360" w:lineRule="auto"/>
        <w:contextualSpacing/>
        <w:jc w:val="both"/>
        <w:rPr>
          <w:rFonts w:ascii="Arial" w:eastAsia="Times New Roman" w:hAnsi="Arial" w:cs="Arial"/>
          <w:sz w:val="24"/>
          <w:szCs w:val="24"/>
          <w:lang w:val="es-ES_tradnl" w:eastAsia="es-ES_tradnl"/>
        </w:rPr>
      </w:pPr>
      <w:r w:rsidRPr="00D7738F">
        <w:rPr>
          <w:rFonts w:ascii="Arial" w:eastAsia="Times New Roman" w:hAnsi="Arial" w:cs="Arial"/>
          <w:sz w:val="24"/>
          <w:szCs w:val="24"/>
          <w:lang w:val="es-ES_tradnl" w:eastAsia="es-ES_tradnl"/>
        </w:rPr>
        <w:t xml:space="preserve">Acta N° 12-19 de la reunión celebrada el día 10 de julio del 2019, donde se analizó el tema. </w:t>
      </w:r>
    </w:p>
    <w:p w:rsidR="00D7738F" w:rsidRPr="00D7738F" w:rsidRDefault="00D7738F" w:rsidP="00D7738F">
      <w:pPr>
        <w:spacing w:line="360" w:lineRule="auto"/>
        <w:jc w:val="center"/>
        <w:rPr>
          <w:rFonts w:ascii="Arial" w:hAnsi="Arial" w:cs="Arial"/>
          <w:b/>
          <w:sz w:val="24"/>
          <w:szCs w:val="24"/>
        </w:rPr>
      </w:pPr>
      <w:r w:rsidRPr="00D7738F">
        <w:rPr>
          <w:rFonts w:ascii="Arial" w:hAnsi="Arial" w:cs="Arial"/>
          <w:b/>
          <w:sz w:val="24"/>
          <w:szCs w:val="24"/>
        </w:rPr>
        <w:t>RECOMENDACIONES</w:t>
      </w:r>
    </w:p>
    <w:p w:rsidR="00D7738F" w:rsidRPr="00D7738F" w:rsidRDefault="00D7738F" w:rsidP="00D7738F">
      <w:pPr>
        <w:spacing w:line="360" w:lineRule="auto"/>
        <w:jc w:val="both"/>
      </w:pPr>
      <w:r w:rsidRPr="00D7738F">
        <w:rPr>
          <w:rFonts w:ascii="Arial" w:hAnsi="Arial" w:cs="Arial"/>
          <w:sz w:val="24"/>
          <w:szCs w:val="24"/>
        </w:rPr>
        <w:t>Se le recomienda al honorable Concejo Municipal</w:t>
      </w:r>
      <w:r w:rsidRPr="00D7738F">
        <w:t xml:space="preserve">: </w:t>
      </w:r>
    </w:p>
    <w:p w:rsidR="00D7738F" w:rsidRPr="00D7738F" w:rsidRDefault="00D7738F" w:rsidP="00D7738F">
      <w:pPr>
        <w:spacing w:after="0" w:line="360" w:lineRule="auto"/>
        <w:jc w:val="both"/>
        <w:rPr>
          <w:rFonts w:ascii="Arial" w:hAnsi="Arial" w:cs="Arial"/>
          <w:sz w:val="24"/>
          <w:szCs w:val="24"/>
        </w:rPr>
      </w:pPr>
      <w:r w:rsidRPr="00D7738F">
        <w:rPr>
          <w:rFonts w:ascii="Arial" w:eastAsia="Droid Sans Fallback" w:hAnsi="Arial" w:cs="Arial"/>
          <w:kern w:val="1"/>
          <w:sz w:val="24"/>
          <w:szCs w:val="24"/>
          <w:lang w:val="es-AR" w:eastAsia="hi-IN" w:bidi="hi-IN"/>
        </w:rPr>
        <w:t xml:space="preserve">Solicitar al Sr. Eduardo Feoli Aubert, Representante Legal, del Proyecto Condominio Vía Heredia, la construcción del acceso vehicular en la terraza superior- nivel 3, que forma parte del terreno a ceder a la Municipalidad de San Pablo de Heredia, para la ampliación del Centro </w:t>
      </w:r>
      <w:r w:rsidRPr="00D7738F">
        <w:rPr>
          <w:rFonts w:ascii="Arial" w:eastAsia="Times New Roman" w:hAnsi="Arial" w:cs="Arial"/>
          <w:sz w:val="24"/>
          <w:szCs w:val="24"/>
          <w:lang w:val="es-ES" w:eastAsia="es-ES"/>
        </w:rPr>
        <w:t xml:space="preserve"> Diurno del Adulto Mayor de Miraflores. </w:t>
      </w:r>
      <w:r w:rsidRPr="00D7738F">
        <w:rPr>
          <w:rFonts w:ascii="Arial" w:hAnsi="Arial" w:cs="Arial"/>
          <w:sz w:val="24"/>
          <w:szCs w:val="24"/>
        </w:rPr>
        <w:tab/>
      </w:r>
    </w:p>
    <w:p w:rsidR="00D7738F" w:rsidRPr="00D7738F" w:rsidRDefault="00D7738F" w:rsidP="00D7738F">
      <w:pPr>
        <w:spacing w:after="0" w:line="240" w:lineRule="auto"/>
        <w:rPr>
          <w:rFonts w:ascii="Calibri" w:eastAsia="Calibri" w:hAnsi="Calibri" w:cs="Times New Roman"/>
        </w:rPr>
      </w:pPr>
    </w:p>
    <w:p w:rsidR="00D7738F" w:rsidRPr="00D7738F" w:rsidRDefault="00D7738F" w:rsidP="00D7738F">
      <w:pPr>
        <w:widowControl w:val="0"/>
        <w:suppressAutoHyphens/>
        <w:spacing w:after="0" w:line="360" w:lineRule="auto"/>
        <w:jc w:val="both"/>
        <w:rPr>
          <w:rFonts w:ascii="Arial" w:eastAsia="Droid Sans Fallback" w:hAnsi="Arial" w:cs="Arial"/>
          <w:kern w:val="1"/>
          <w:sz w:val="24"/>
          <w:szCs w:val="24"/>
          <w:lang w:val="es-AR" w:eastAsia="hi-IN" w:bidi="hi-IN"/>
        </w:rPr>
      </w:pPr>
      <w:r w:rsidRPr="00D7738F">
        <w:rPr>
          <w:rFonts w:ascii="Arial" w:eastAsia="Droid Sans Fallback" w:hAnsi="Arial" w:cs="Arial"/>
          <w:kern w:val="1"/>
          <w:sz w:val="24"/>
          <w:szCs w:val="24"/>
          <w:lang w:val="es-AR" w:eastAsia="hi-IN" w:bidi="hi-IN"/>
        </w:rPr>
        <w:t xml:space="preserve">Firma de los miembros de la Comisión de Obras Públicas: </w:t>
      </w:r>
    </w:p>
    <w:p w:rsidR="00D7738F" w:rsidRPr="00D7738F" w:rsidRDefault="00D7738F" w:rsidP="00D7738F">
      <w:pPr>
        <w:widowControl w:val="0"/>
        <w:suppressAutoHyphens/>
        <w:spacing w:after="0" w:line="360" w:lineRule="auto"/>
        <w:jc w:val="both"/>
        <w:rPr>
          <w:rFonts w:ascii="Arial" w:eastAsia="Droid Sans Fallback" w:hAnsi="Arial" w:cs="Arial"/>
          <w:kern w:val="1"/>
          <w:sz w:val="24"/>
          <w:szCs w:val="24"/>
          <w:lang w:val="es-AR" w:eastAsia="hi-IN" w:bidi="hi-IN"/>
        </w:rPr>
      </w:pPr>
    </w:p>
    <w:p w:rsidR="00D7738F" w:rsidRPr="00D7738F" w:rsidRDefault="00D7738F" w:rsidP="00D7738F">
      <w:pPr>
        <w:widowControl w:val="0"/>
        <w:suppressAutoHyphens/>
        <w:spacing w:after="0" w:line="360" w:lineRule="auto"/>
        <w:jc w:val="both"/>
        <w:rPr>
          <w:rFonts w:ascii="Arial" w:eastAsia="Droid Sans Fallback" w:hAnsi="Arial" w:cs="Arial"/>
          <w:kern w:val="1"/>
          <w:sz w:val="24"/>
          <w:szCs w:val="24"/>
          <w:lang w:val="es-AR" w:eastAsia="hi-IN" w:bidi="hi-IN"/>
        </w:rPr>
      </w:pPr>
    </w:p>
    <w:p w:rsidR="00D7738F" w:rsidRPr="00D7738F" w:rsidRDefault="00D7738F" w:rsidP="00D7738F">
      <w:pPr>
        <w:widowControl w:val="0"/>
        <w:suppressAutoHyphens/>
        <w:spacing w:after="0" w:line="360" w:lineRule="auto"/>
        <w:rPr>
          <w:rFonts w:ascii="Arial" w:eastAsia="Droid Sans Fallback" w:hAnsi="Arial" w:cs="Arial"/>
          <w:kern w:val="1"/>
          <w:sz w:val="24"/>
          <w:szCs w:val="24"/>
          <w:lang w:val="es-AR" w:eastAsia="hi-IN" w:bidi="hi-IN"/>
        </w:rPr>
      </w:pPr>
      <w:r w:rsidRPr="00D7738F">
        <w:rPr>
          <w:rFonts w:ascii="Arial" w:eastAsia="Droid Sans Fallback" w:hAnsi="Arial" w:cs="Arial"/>
          <w:kern w:val="1"/>
          <w:sz w:val="24"/>
          <w:szCs w:val="24"/>
          <w:lang w:val="es-AR" w:eastAsia="hi-IN" w:bidi="hi-IN"/>
        </w:rPr>
        <w:t>Sr. José Fernando Méndez Vindas                               Sra. Betty Castillo Ortiz</w:t>
      </w:r>
    </w:p>
    <w:p w:rsidR="00D7738F" w:rsidRPr="00D7738F" w:rsidRDefault="00D7738F" w:rsidP="00D7738F">
      <w:pPr>
        <w:widowControl w:val="0"/>
        <w:suppressAutoHyphens/>
        <w:spacing w:after="0" w:line="360" w:lineRule="auto"/>
        <w:jc w:val="both"/>
        <w:rPr>
          <w:rFonts w:ascii="Arial" w:eastAsia="Droid Sans Fallback" w:hAnsi="Arial" w:cs="Arial"/>
          <w:kern w:val="1"/>
          <w:sz w:val="24"/>
          <w:szCs w:val="24"/>
          <w:lang w:val="es-AR" w:eastAsia="hi-IN" w:bidi="hi-IN"/>
        </w:rPr>
      </w:pPr>
      <w:r w:rsidRPr="00D7738F">
        <w:rPr>
          <w:rFonts w:ascii="Arial" w:eastAsia="Droid Sans Fallback" w:hAnsi="Arial" w:cs="Arial"/>
          <w:kern w:val="1"/>
          <w:sz w:val="24"/>
          <w:szCs w:val="24"/>
          <w:lang w:val="es-AR" w:eastAsia="hi-IN" w:bidi="hi-IN"/>
        </w:rPr>
        <w:t xml:space="preserve">    Regidor Propietario                                                     Regidora Propietaria </w:t>
      </w:r>
    </w:p>
    <w:p w:rsidR="00D7738F" w:rsidRPr="00D7738F" w:rsidRDefault="00D7738F" w:rsidP="00D7738F">
      <w:pPr>
        <w:widowControl w:val="0"/>
        <w:suppressAutoHyphens/>
        <w:spacing w:after="0" w:line="360" w:lineRule="auto"/>
        <w:jc w:val="both"/>
        <w:rPr>
          <w:rFonts w:ascii="Arial" w:eastAsia="Droid Sans Fallback" w:hAnsi="Arial" w:cs="Arial"/>
          <w:kern w:val="1"/>
          <w:sz w:val="24"/>
          <w:szCs w:val="24"/>
          <w:lang w:val="es-AR" w:eastAsia="hi-IN" w:bidi="hi-IN"/>
        </w:rPr>
      </w:pPr>
      <w:r w:rsidRPr="00D7738F">
        <w:rPr>
          <w:rFonts w:ascii="Arial" w:eastAsia="Droid Sans Fallback" w:hAnsi="Arial" w:cs="Arial"/>
          <w:kern w:val="1"/>
          <w:sz w:val="24"/>
          <w:szCs w:val="24"/>
          <w:lang w:val="es-AR" w:eastAsia="hi-IN" w:bidi="hi-IN"/>
        </w:rPr>
        <w:t>______________________________UL______________________________</w:t>
      </w:r>
    </w:p>
    <w:p w:rsidR="00D7738F" w:rsidRPr="00D7738F" w:rsidRDefault="00D7738F" w:rsidP="00D7738F">
      <w:pPr>
        <w:spacing w:after="0" w:line="240" w:lineRule="auto"/>
        <w:jc w:val="both"/>
        <w:rPr>
          <w:rFonts w:ascii="Arial" w:eastAsia="Calibri" w:hAnsi="Arial" w:cs="Arial"/>
          <w:b/>
          <w:sz w:val="24"/>
          <w:szCs w:val="24"/>
        </w:rPr>
      </w:pPr>
      <w:r w:rsidRPr="00D7738F">
        <w:rPr>
          <w:rFonts w:ascii="Arial" w:eastAsia="Calibri" w:hAnsi="Arial" w:cs="Arial"/>
          <w:b/>
          <w:sz w:val="24"/>
          <w:szCs w:val="24"/>
        </w:rPr>
        <w:t>ESTE CONCEJO MUNICIPAL ACUERDA</w:t>
      </w:r>
    </w:p>
    <w:p w:rsidR="00D7738F" w:rsidRPr="00D7738F" w:rsidRDefault="00D7738F" w:rsidP="00D7738F">
      <w:pPr>
        <w:spacing w:after="0" w:line="240" w:lineRule="auto"/>
        <w:rPr>
          <w:rFonts w:ascii="Calibri" w:eastAsia="Calibri" w:hAnsi="Calibri" w:cs="Times New Roman"/>
        </w:rPr>
      </w:pPr>
    </w:p>
    <w:p w:rsidR="00D7738F" w:rsidRPr="00D7738F" w:rsidRDefault="00D7738F" w:rsidP="00D7738F">
      <w:pPr>
        <w:spacing w:after="0" w:line="240" w:lineRule="auto"/>
        <w:jc w:val="both"/>
        <w:rPr>
          <w:rFonts w:ascii="Arial" w:eastAsia="Calibri" w:hAnsi="Arial" w:cs="Arial"/>
          <w:sz w:val="24"/>
          <w:szCs w:val="24"/>
        </w:rPr>
      </w:pPr>
      <w:r w:rsidRPr="00D7738F">
        <w:rPr>
          <w:rFonts w:ascii="Arial" w:eastAsia="Calibri" w:hAnsi="Arial" w:cs="Arial"/>
          <w:sz w:val="24"/>
          <w:szCs w:val="24"/>
        </w:rPr>
        <w:t xml:space="preserve">Aprobar dicho dictamen y solicitar al </w:t>
      </w:r>
      <w:r w:rsidRPr="00D7738F">
        <w:rPr>
          <w:rFonts w:ascii="Arial" w:eastAsia="Droid Sans Fallback" w:hAnsi="Arial" w:cs="Arial"/>
          <w:kern w:val="1"/>
          <w:sz w:val="24"/>
          <w:szCs w:val="24"/>
          <w:lang w:val="es-AR" w:eastAsia="hi-IN" w:bidi="hi-IN"/>
        </w:rPr>
        <w:t xml:space="preserve">Sr. Eduardo Feoli Aubert, Representante Legal, del Proyecto Condominio Vía Heredia, la construcción del acceso vehicular en la terraza superior- nivel 3, que forma parte del terreno a ceder a la Municipalidad de San Pablo de Heredia, para la ampliación del Centro </w:t>
      </w:r>
      <w:r w:rsidRPr="00D7738F">
        <w:rPr>
          <w:rFonts w:ascii="Arial" w:eastAsia="Times New Roman" w:hAnsi="Arial" w:cs="Arial"/>
          <w:sz w:val="24"/>
          <w:szCs w:val="24"/>
          <w:lang w:val="es-ES" w:eastAsia="es-ES"/>
        </w:rPr>
        <w:t xml:space="preserve"> Diurno del Adulto Mayor de Miraflores.</w:t>
      </w:r>
    </w:p>
    <w:p w:rsidR="00D7738F" w:rsidRPr="00D7738F" w:rsidRDefault="00D7738F" w:rsidP="00D7738F">
      <w:pPr>
        <w:spacing w:after="0" w:line="240" w:lineRule="auto"/>
        <w:ind w:left="-142"/>
        <w:jc w:val="both"/>
        <w:rPr>
          <w:rFonts w:ascii="Arial" w:eastAsia="Calibri" w:hAnsi="Arial" w:cs="Arial"/>
          <w:b/>
        </w:rPr>
      </w:pPr>
    </w:p>
    <w:p w:rsidR="00D7738F" w:rsidRPr="00D7738F" w:rsidRDefault="00D7738F" w:rsidP="00D7738F">
      <w:pPr>
        <w:spacing w:after="0" w:line="240" w:lineRule="auto"/>
        <w:ind w:left="-142"/>
        <w:jc w:val="both"/>
        <w:rPr>
          <w:rFonts w:ascii="Arial" w:eastAsia="Calibri" w:hAnsi="Arial" w:cs="Arial"/>
          <w:sz w:val="24"/>
          <w:szCs w:val="24"/>
        </w:rPr>
      </w:pPr>
      <w:r w:rsidRPr="00D7738F">
        <w:rPr>
          <w:rFonts w:ascii="Arial" w:eastAsia="Calibri" w:hAnsi="Arial" w:cs="Arial"/>
          <w:b/>
        </w:rPr>
        <w:t>ACUERDO UNÁNIME Y DECLARADO DEFINITIVAMENTE APROBADO N° 413-19</w:t>
      </w:r>
    </w:p>
    <w:p w:rsidR="00D7738F" w:rsidRPr="00D7738F" w:rsidRDefault="00D7738F" w:rsidP="00D7738F">
      <w:pPr>
        <w:spacing w:after="0" w:line="240" w:lineRule="auto"/>
        <w:rPr>
          <w:rFonts w:ascii="Calibri" w:eastAsia="Calibri" w:hAnsi="Calibri" w:cs="Times New Roman"/>
        </w:rPr>
      </w:pPr>
    </w:p>
    <w:p w:rsidR="00D7738F" w:rsidRPr="00D7738F" w:rsidRDefault="00D7738F" w:rsidP="00D7738F">
      <w:pPr>
        <w:spacing w:after="0" w:line="240" w:lineRule="auto"/>
        <w:ind w:left="-142"/>
        <w:jc w:val="both"/>
        <w:rPr>
          <w:rFonts w:ascii="Arial" w:eastAsia="Calibri" w:hAnsi="Arial" w:cs="Arial"/>
          <w:sz w:val="24"/>
          <w:szCs w:val="24"/>
        </w:rPr>
      </w:pPr>
      <w:r w:rsidRPr="00D7738F">
        <w:rPr>
          <w:rFonts w:ascii="Arial" w:eastAsia="Calibri" w:hAnsi="Arial" w:cs="Arial"/>
          <w:sz w:val="24"/>
          <w:szCs w:val="24"/>
        </w:rPr>
        <w:t>Acuerdo con el voto positivo de los regidores</w:t>
      </w:r>
    </w:p>
    <w:p w:rsidR="00D7738F" w:rsidRPr="00D7738F" w:rsidRDefault="00D7738F" w:rsidP="00D7738F">
      <w:pPr>
        <w:spacing w:after="0" w:line="240" w:lineRule="auto"/>
        <w:jc w:val="both"/>
        <w:rPr>
          <w:rFonts w:ascii="Arial" w:eastAsia="Calibri" w:hAnsi="Arial" w:cs="Arial"/>
          <w:sz w:val="24"/>
          <w:szCs w:val="24"/>
        </w:rPr>
      </w:pPr>
    </w:p>
    <w:p w:rsidR="00D7738F" w:rsidRPr="00D7738F" w:rsidRDefault="00D7738F" w:rsidP="00D7738F">
      <w:pPr>
        <w:numPr>
          <w:ilvl w:val="0"/>
          <w:numId w:val="83"/>
        </w:numPr>
        <w:spacing w:after="0" w:line="240" w:lineRule="auto"/>
        <w:ind w:left="1560" w:right="-799"/>
        <w:rPr>
          <w:rFonts w:ascii="Arial" w:eastAsia="Calibri" w:hAnsi="Arial" w:cs="Arial"/>
          <w:sz w:val="24"/>
          <w:szCs w:val="24"/>
        </w:rPr>
      </w:pPr>
      <w:r w:rsidRPr="00D7738F">
        <w:rPr>
          <w:rFonts w:ascii="Arial" w:eastAsia="Calibri" w:hAnsi="Arial" w:cs="Arial"/>
          <w:sz w:val="24"/>
          <w:szCs w:val="24"/>
        </w:rPr>
        <w:t>José Fernando Méndez Vindas, Partido Unidad Social Cristiana</w:t>
      </w:r>
    </w:p>
    <w:p w:rsidR="00D7738F" w:rsidRPr="00D7738F" w:rsidRDefault="00D7738F" w:rsidP="00D7738F">
      <w:pPr>
        <w:numPr>
          <w:ilvl w:val="0"/>
          <w:numId w:val="83"/>
        </w:numPr>
        <w:spacing w:after="0" w:line="240" w:lineRule="auto"/>
        <w:ind w:left="1560" w:right="-799"/>
        <w:rPr>
          <w:rFonts w:ascii="Arial" w:eastAsia="Calibri" w:hAnsi="Arial" w:cs="Arial"/>
          <w:sz w:val="24"/>
          <w:szCs w:val="24"/>
        </w:rPr>
      </w:pPr>
      <w:r w:rsidRPr="00D7738F">
        <w:rPr>
          <w:rFonts w:ascii="Arial" w:eastAsia="Calibri" w:hAnsi="Arial" w:cs="Arial"/>
          <w:sz w:val="24"/>
          <w:szCs w:val="24"/>
        </w:rPr>
        <w:t>Julio César Benavides Espinoza, Partido Unidad Social Cristiana</w:t>
      </w:r>
    </w:p>
    <w:p w:rsidR="00D7738F" w:rsidRPr="00D7738F" w:rsidRDefault="00D7738F" w:rsidP="00D7738F">
      <w:pPr>
        <w:numPr>
          <w:ilvl w:val="0"/>
          <w:numId w:val="83"/>
        </w:numPr>
        <w:spacing w:after="0" w:line="240" w:lineRule="auto"/>
        <w:ind w:left="1560" w:right="-799"/>
        <w:rPr>
          <w:rFonts w:ascii="Arial" w:eastAsia="Calibri" w:hAnsi="Arial" w:cs="Arial"/>
          <w:sz w:val="24"/>
          <w:szCs w:val="24"/>
        </w:rPr>
      </w:pPr>
      <w:r w:rsidRPr="00D7738F">
        <w:rPr>
          <w:rFonts w:ascii="Arial" w:eastAsia="Calibri" w:hAnsi="Arial" w:cs="Arial"/>
          <w:sz w:val="24"/>
          <w:szCs w:val="24"/>
        </w:rPr>
        <w:lastRenderedPageBreak/>
        <w:t>Damaris Gamboa Hernández, Partido Unidad Social Cristiana</w:t>
      </w:r>
    </w:p>
    <w:p w:rsidR="00D7738F" w:rsidRPr="00D7738F" w:rsidRDefault="00D7738F" w:rsidP="00D7738F">
      <w:pPr>
        <w:numPr>
          <w:ilvl w:val="0"/>
          <w:numId w:val="83"/>
        </w:numPr>
        <w:spacing w:after="0" w:line="240" w:lineRule="auto"/>
        <w:ind w:left="1560"/>
        <w:rPr>
          <w:rFonts w:ascii="Arial" w:eastAsia="Calibri" w:hAnsi="Arial" w:cs="Arial"/>
          <w:sz w:val="24"/>
          <w:szCs w:val="24"/>
        </w:rPr>
      </w:pPr>
      <w:r w:rsidRPr="00D7738F">
        <w:rPr>
          <w:rFonts w:ascii="Arial" w:eastAsia="Calibri" w:hAnsi="Arial" w:cs="Arial"/>
          <w:sz w:val="24"/>
          <w:szCs w:val="24"/>
        </w:rPr>
        <w:t>Yojhan Cubero Ramírez, Partido Liberación Nacional</w:t>
      </w:r>
    </w:p>
    <w:p w:rsidR="00D7738F" w:rsidRPr="00D7738F" w:rsidRDefault="00D7738F" w:rsidP="00D7738F">
      <w:pPr>
        <w:numPr>
          <w:ilvl w:val="0"/>
          <w:numId w:val="83"/>
        </w:numPr>
        <w:spacing w:after="0" w:line="240" w:lineRule="auto"/>
        <w:ind w:left="1560"/>
        <w:rPr>
          <w:rFonts w:ascii="Arial" w:eastAsia="Calibri" w:hAnsi="Arial" w:cs="Arial"/>
          <w:sz w:val="24"/>
          <w:szCs w:val="24"/>
        </w:rPr>
      </w:pPr>
      <w:r w:rsidRPr="00D7738F">
        <w:rPr>
          <w:rFonts w:ascii="Arial" w:eastAsia="SimSun" w:hAnsi="Arial" w:cs="Arial"/>
          <w:sz w:val="24"/>
          <w:szCs w:val="24"/>
        </w:rPr>
        <w:t>Betty Castillo Ortiz, Partido Liberación Nacional</w:t>
      </w:r>
    </w:p>
    <w:p w:rsidR="00D7738F" w:rsidRDefault="00D7738F" w:rsidP="00D7738F">
      <w:pPr>
        <w:spacing w:after="0" w:line="240" w:lineRule="auto"/>
        <w:rPr>
          <w:rFonts w:ascii="Arial" w:eastAsia="Calibri" w:hAnsi="Arial" w:cs="Arial"/>
          <w:sz w:val="16"/>
          <w:szCs w:val="16"/>
        </w:rPr>
      </w:pPr>
    </w:p>
    <w:p w:rsidR="00D7738F" w:rsidRDefault="00D7738F" w:rsidP="00D7738F">
      <w:pPr>
        <w:spacing w:after="0" w:line="240" w:lineRule="auto"/>
        <w:rPr>
          <w:rFonts w:ascii="Arial" w:eastAsia="Calibri" w:hAnsi="Arial" w:cs="Arial"/>
          <w:sz w:val="16"/>
          <w:szCs w:val="16"/>
        </w:rPr>
      </w:pPr>
    </w:p>
    <w:p w:rsidR="00D7738F" w:rsidRDefault="00D7738F" w:rsidP="00D7738F">
      <w:pPr>
        <w:spacing w:after="0" w:line="240" w:lineRule="auto"/>
        <w:rPr>
          <w:rFonts w:ascii="Arial" w:eastAsia="Calibri" w:hAnsi="Arial" w:cs="Arial"/>
          <w:sz w:val="16"/>
          <w:szCs w:val="16"/>
        </w:rPr>
      </w:pPr>
    </w:p>
    <w:p w:rsidR="00D7738F" w:rsidRDefault="00D7738F" w:rsidP="00D7738F">
      <w:pPr>
        <w:spacing w:after="0" w:line="240" w:lineRule="auto"/>
        <w:rPr>
          <w:rFonts w:ascii="Arial" w:eastAsia="Calibri" w:hAnsi="Arial" w:cs="Arial"/>
          <w:sz w:val="16"/>
          <w:szCs w:val="16"/>
        </w:rPr>
      </w:pPr>
    </w:p>
    <w:p w:rsidR="00D7738F" w:rsidRDefault="00D7738F" w:rsidP="00D7738F">
      <w:pPr>
        <w:spacing w:after="0" w:line="240" w:lineRule="auto"/>
        <w:rPr>
          <w:rFonts w:ascii="Arial" w:eastAsia="Calibri" w:hAnsi="Arial" w:cs="Arial"/>
          <w:sz w:val="16"/>
          <w:szCs w:val="16"/>
        </w:rPr>
      </w:pPr>
    </w:p>
    <w:p w:rsidR="00D7738F" w:rsidRPr="00500EB2" w:rsidRDefault="00D7738F" w:rsidP="00D7738F">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D7738F" w:rsidRPr="00500EB2" w:rsidRDefault="00D7738F" w:rsidP="00D7738F">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D7738F" w:rsidRDefault="00D7738F" w:rsidP="00D7738F">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546B2122" wp14:editId="2CE301A0">
            <wp:extent cx="213459" cy="152400"/>
            <wp:effectExtent l="0" t="0" r="0" b="0"/>
            <wp:docPr id="110" name="Imagen 11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D7738F" w:rsidRDefault="00D7738F" w:rsidP="00D7738F">
      <w:pPr>
        <w:spacing w:after="0" w:line="240" w:lineRule="auto"/>
        <w:rPr>
          <w:rFonts w:ascii="Arial" w:eastAsia="Calibri" w:hAnsi="Arial" w:cs="Arial"/>
          <w:sz w:val="16"/>
          <w:szCs w:val="16"/>
        </w:rPr>
      </w:pPr>
    </w:p>
    <w:p w:rsidR="00D205F2" w:rsidRDefault="00D205F2" w:rsidP="00D7738F">
      <w:pPr>
        <w:spacing w:after="0" w:line="240" w:lineRule="auto"/>
        <w:rPr>
          <w:rFonts w:ascii="Arial" w:eastAsia="Calibri" w:hAnsi="Arial" w:cs="Arial"/>
          <w:sz w:val="16"/>
          <w:szCs w:val="16"/>
        </w:rPr>
      </w:pPr>
    </w:p>
    <w:p w:rsidR="00D205F2" w:rsidRDefault="00D205F2" w:rsidP="00D7738F">
      <w:pPr>
        <w:spacing w:after="0" w:line="240" w:lineRule="auto"/>
        <w:rPr>
          <w:rFonts w:ascii="Arial" w:eastAsia="Calibri" w:hAnsi="Arial" w:cs="Arial"/>
          <w:sz w:val="16"/>
          <w:szCs w:val="16"/>
        </w:rPr>
      </w:pPr>
    </w:p>
    <w:p w:rsidR="00D205F2" w:rsidRDefault="00D205F2" w:rsidP="00D7738F">
      <w:pPr>
        <w:spacing w:after="0" w:line="240" w:lineRule="auto"/>
        <w:rPr>
          <w:rFonts w:ascii="Arial" w:eastAsia="Calibri" w:hAnsi="Arial" w:cs="Arial"/>
          <w:sz w:val="16"/>
          <w:szCs w:val="16"/>
        </w:rPr>
      </w:pPr>
    </w:p>
    <w:p w:rsidR="00D205F2" w:rsidRDefault="00D205F2" w:rsidP="00D7738F">
      <w:pPr>
        <w:spacing w:after="0" w:line="240" w:lineRule="auto"/>
        <w:rPr>
          <w:rFonts w:ascii="Arial" w:eastAsia="Calibri" w:hAnsi="Arial" w:cs="Arial"/>
          <w:sz w:val="16"/>
          <w:szCs w:val="16"/>
        </w:rPr>
      </w:pPr>
    </w:p>
    <w:p w:rsidR="00D205F2" w:rsidRDefault="00D205F2" w:rsidP="00D7738F">
      <w:pPr>
        <w:spacing w:after="0" w:line="240" w:lineRule="auto"/>
        <w:rPr>
          <w:rFonts w:ascii="Arial" w:eastAsia="Calibri" w:hAnsi="Arial" w:cs="Arial"/>
          <w:sz w:val="16"/>
          <w:szCs w:val="16"/>
        </w:rPr>
      </w:pPr>
    </w:p>
    <w:p w:rsidR="00D205F2" w:rsidRDefault="00D205F2" w:rsidP="00D7738F">
      <w:pPr>
        <w:spacing w:after="0" w:line="240" w:lineRule="auto"/>
        <w:rPr>
          <w:rFonts w:ascii="Arial" w:eastAsia="Calibri" w:hAnsi="Arial" w:cs="Arial"/>
          <w:sz w:val="16"/>
          <w:szCs w:val="16"/>
        </w:rPr>
      </w:pPr>
    </w:p>
    <w:p w:rsidR="00D205F2" w:rsidRPr="001F3A3E" w:rsidRDefault="00D205F2" w:rsidP="00D205F2">
      <w:pPr>
        <w:ind w:left="3540" w:firstLine="708"/>
        <w:rPr>
          <w:rFonts w:ascii="Arial" w:hAnsi="Arial" w:cs="Arial"/>
          <w:b/>
          <w:sz w:val="24"/>
          <w:szCs w:val="24"/>
          <w:lang w:val="es-ES"/>
        </w:rPr>
      </w:pPr>
      <w:r>
        <w:rPr>
          <w:rFonts w:ascii="Arial" w:hAnsi="Arial" w:cs="Arial"/>
          <w:b/>
          <w:sz w:val="24"/>
          <w:szCs w:val="24"/>
          <w:lang w:val="es-ES"/>
        </w:rPr>
        <w:t xml:space="preserve">                   OFICIO MSPH-CM-ACUER-414</w:t>
      </w:r>
      <w:r w:rsidRPr="001F3A3E">
        <w:rPr>
          <w:rFonts w:ascii="Arial" w:hAnsi="Arial" w:cs="Arial"/>
          <w:b/>
          <w:sz w:val="24"/>
          <w:szCs w:val="24"/>
          <w:lang w:val="es-ES"/>
        </w:rPr>
        <w:t>-19</w:t>
      </w:r>
    </w:p>
    <w:p w:rsidR="00D205F2" w:rsidRPr="001F3A3E" w:rsidRDefault="00D205F2" w:rsidP="00D205F2">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18 de julio</w:t>
      </w:r>
      <w:r w:rsidRPr="001F3A3E">
        <w:rPr>
          <w:rFonts w:ascii="Arial" w:eastAsia="Calibri" w:hAnsi="Arial" w:cs="Arial"/>
          <w:sz w:val="24"/>
          <w:szCs w:val="24"/>
          <w:lang w:val="es-ES"/>
        </w:rPr>
        <w:t xml:space="preserve"> de 2019</w:t>
      </w:r>
    </w:p>
    <w:p w:rsidR="00D205F2" w:rsidRPr="001F3A3E" w:rsidRDefault="00D205F2" w:rsidP="00D205F2">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D205F2" w:rsidRDefault="00D205F2" w:rsidP="00D205F2">
      <w:pPr>
        <w:pStyle w:val="Sinespaciado"/>
        <w:rPr>
          <w:rFonts w:ascii="Arial" w:hAnsi="Arial" w:cs="Arial"/>
          <w:sz w:val="24"/>
          <w:szCs w:val="24"/>
          <w:lang w:val="es-ES" w:eastAsia="es-ES"/>
        </w:rPr>
      </w:pPr>
      <w:r>
        <w:rPr>
          <w:rFonts w:ascii="Arial" w:hAnsi="Arial" w:cs="Arial"/>
          <w:sz w:val="24"/>
          <w:szCs w:val="24"/>
          <w:lang w:val="es-ES" w:eastAsia="es-ES"/>
        </w:rPr>
        <w:t>Señor</w:t>
      </w:r>
    </w:p>
    <w:p w:rsidR="00D205F2" w:rsidRDefault="006F7946" w:rsidP="00D205F2">
      <w:pPr>
        <w:spacing w:after="0" w:line="276" w:lineRule="auto"/>
        <w:jc w:val="both"/>
        <w:rPr>
          <w:rFonts w:ascii="Arial" w:eastAsia="Droid Sans Fallback" w:hAnsi="Arial" w:cs="Arial"/>
          <w:kern w:val="1"/>
          <w:sz w:val="24"/>
          <w:szCs w:val="24"/>
          <w:lang w:val="es-AR" w:eastAsia="hi-IN" w:bidi="hi-IN"/>
        </w:rPr>
      </w:pPr>
      <w:r>
        <w:rPr>
          <w:rFonts w:ascii="Arial" w:eastAsia="Droid Sans Fallback" w:hAnsi="Arial" w:cs="Arial"/>
          <w:kern w:val="1"/>
          <w:sz w:val="24"/>
          <w:szCs w:val="24"/>
          <w:lang w:val="es-AR" w:eastAsia="hi-IN" w:bidi="hi-IN"/>
        </w:rPr>
        <w:t>Julio César Benavides Espinoza, Regidor Propietario</w:t>
      </w:r>
    </w:p>
    <w:p w:rsidR="006F7946" w:rsidRDefault="006F7946" w:rsidP="00D205F2">
      <w:pPr>
        <w:spacing w:after="0" w:line="276" w:lineRule="auto"/>
        <w:jc w:val="both"/>
        <w:rPr>
          <w:rFonts w:ascii="Arial" w:eastAsia="Times New Roman" w:hAnsi="Arial" w:cs="Arial"/>
          <w:sz w:val="24"/>
          <w:szCs w:val="24"/>
          <w:lang w:val="es-ES" w:eastAsia="es-ES"/>
        </w:rPr>
      </w:pPr>
      <w:r>
        <w:rPr>
          <w:rFonts w:ascii="Arial" w:eastAsia="Droid Sans Fallback" w:hAnsi="Arial" w:cs="Arial"/>
          <w:kern w:val="1"/>
          <w:sz w:val="24"/>
          <w:szCs w:val="24"/>
          <w:lang w:val="es-AR" w:eastAsia="hi-IN" w:bidi="hi-IN"/>
        </w:rPr>
        <w:t>Concejo Municipal San Pablo de Heredia</w:t>
      </w:r>
    </w:p>
    <w:p w:rsidR="00D205F2" w:rsidRDefault="00D205F2" w:rsidP="00D205F2">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D205F2" w:rsidRDefault="00D205F2" w:rsidP="00D205F2">
      <w:pPr>
        <w:spacing w:after="0"/>
        <w:rPr>
          <w:rFonts w:ascii="Arial" w:eastAsia="Times New Roman" w:hAnsi="Arial" w:cs="Arial"/>
          <w:sz w:val="24"/>
          <w:szCs w:val="24"/>
          <w:lang w:val="es-ES" w:eastAsia="es-ES"/>
        </w:rPr>
      </w:pPr>
    </w:p>
    <w:p w:rsidR="00D205F2" w:rsidRPr="001F3A3E" w:rsidRDefault="00D205F2" w:rsidP="00D205F2">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D205F2" w:rsidRPr="001F3A3E" w:rsidRDefault="00D205F2" w:rsidP="00D205F2">
      <w:pPr>
        <w:spacing w:after="0" w:line="240" w:lineRule="auto"/>
        <w:rPr>
          <w:rFonts w:ascii="Calibri" w:eastAsia="Calibri" w:hAnsi="Calibri" w:cs="Times New Roman"/>
          <w:lang w:val="es-ES"/>
        </w:rPr>
      </w:pPr>
    </w:p>
    <w:p w:rsidR="00D205F2" w:rsidRPr="001F3A3E" w:rsidRDefault="00D205F2" w:rsidP="00D205F2">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D205F2" w:rsidRPr="001F3A3E" w:rsidRDefault="00D205F2" w:rsidP="00D205F2">
      <w:pPr>
        <w:spacing w:after="0" w:line="240" w:lineRule="auto"/>
        <w:rPr>
          <w:rFonts w:ascii="Calibri" w:eastAsia="Calibri" w:hAnsi="Calibri" w:cs="Times New Roman"/>
          <w:lang w:val="es-ES" w:eastAsia="es-ES"/>
        </w:rPr>
      </w:pPr>
    </w:p>
    <w:p w:rsidR="00D205F2" w:rsidRPr="001F3A3E" w:rsidRDefault="00D205F2" w:rsidP="00D205F2">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D205F2" w:rsidRDefault="00D205F2" w:rsidP="00D205F2">
      <w:pPr>
        <w:spacing w:after="0" w:line="240" w:lineRule="aut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29</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QUINCE </w:t>
      </w:r>
      <w:r w:rsidRPr="001F3A3E">
        <w:rPr>
          <w:rFonts w:ascii="Arial" w:hAnsi="Arial" w:cs="Arial"/>
          <w:b/>
          <w:sz w:val="24"/>
          <w:szCs w:val="24"/>
          <w:lang w:val="es-ES"/>
        </w:rPr>
        <w:t xml:space="preserve">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D205F2" w:rsidRDefault="00D205F2" w:rsidP="00D7738F">
      <w:pPr>
        <w:spacing w:after="0" w:line="240" w:lineRule="auto"/>
        <w:rPr>
          <w:rFonts w:ascii="Arial" w:eastAsia="Calibri" w:hAnsi="Arial" w:cs="Arial"/>
          <w:sz w:val="16"/>
          <w:szCs w:val="16"/>
        </w:rPr>
      </w:pPr>
    </w:p>
    <w:p w:rsidR="00D205F2" w:rsidRPr="00D205F2" w:rsidRDefault="00D205F2" w:rsidP="00D205F2">
      <w:pPr>
        <w:spacing w:line="252" w:lineRule="auto"/>
        <w:jc w:val="both"/>
        <w:rPr>
          <w:rFonts w:ascii="Arial" w:eastAsia="Times New Roman" w:hAnsi="Arial" w:cs="Arial"/>
          <w:b/>
          <w:sz w:val="24"/>
          <w:szCs w:val="24"/>
          <w:lang w:val="es-ES_tradnl" w:eastAsia="es-ES_tradnl"/>
        </w:rPr>
      </w:pPr>
      <w:r w:rsidRPr="00D205F2">
        <w:rPr>
          <w:rFonts w:ascii="Arial" w:eastAsia="Times New Roman" w:hAnsi="Arial" w:cs="Arial"/>
          <w:b/>
          <w:sz w:val="24"/>
          <w:szCs w:val="24"/>
          <w:lang w:val="es-ES_tradnl" w:eastAsia="es-ES_tradnl"/>
        </w:rPr>
        <w:t>CONSIDERANDO</w:t>
      </w:r>
    </w:p>
    <w:p w:rsidR="00D205F2" w:rsidRPr="00D205F2" w:rsidRDefault="00D205F2" w:rsidP="00D205F2">
      <w:pPr>
        <w:spacing w:line="252" w:lineRule="auto"/>
        <w:jc w:val="both"/>
        <w:rPr>
          <w:rFonts w:ascii="Arial" w:eastAsia="Times New Roman" w:hAnsi="Arial" w:cs="Arial"/>
          <w:sz w:val="24"/>
          <w:szCs w:val="24"/>
          <w:lang w:val="es-ES_tradnl" w:eastAsia="es-ES_tradnl"/>
        </w:rPr>
      </w:pPr>
      <w:r w:rsidRPr="00D205F2">
        <w:rPr>
          <w:rFonts w:ascii="Arial" w:eastAsia="Times New Roman" w:hAnsi="Arial" w:cs="Arial"/>
          <w:sz w:val="24"/>
          <w:szCs w:val="24"/>
          <w:lang w:val="es-ES_tradnl" w:eastAsia="es-ES_tradnl"/>
        </w:rPr>
        <w:t>Moción presentada por el Sr. Johan Granda Monge, Síndico Propietario y acogida por el Sr. Julio César Benavides Espinoza, Regidor Propietario, para que se brinde un espacio para la presentación de una propuestas de mejoramiento del Parque de las Cruces, como proyecto del Concejo de Distrito de San Pablo de Heredia, con base en lo citado en el artículo 103 del Código Municipal.</w:t>
      </w:r>
    </w:p>
    <w:p w:rsidR="00D205F2" w:rsidRPr="00D205F2" w:rsidRDefault="00D205F2" w:rsidP="00D205F2">
      <w:pPr>
        <w:spacing w:line="252" w:lineRule="auto"/>
        <w:jc w:val="both"/>
        <w:rPr>
          <w:rFonts w:ascii="Arial" w:eastAsia="Times New Roman" w:hAnsi="Arial" w:cs="Arial"/>
          <w:b/>
          <w:sz w:val="24"/>
          <w:szCs w:val="24"/>
          <w:lang w:val="es-ES_tradnl" w:eastAsia="es-ES_tradnl"/>
        </w:rPr>
      </w:pPr>
      <w:r w:rsidRPr="00D205F2">
        <w:rPr>
          <w:rFonts w:ascii="Arial" w:eastAsia="Times New Roman" w:hAnsi="Arial" w:cs="Arial"/>
          <w:b/>
          <w:sz w:val="24"/>
          <w:szCs w:val="24"/>
          <w:lang w:val="es-ES_tradnl" w:eastAsia="es-ES_tradnl"/>
        </w:rPr>
        <w:t>ESTE CONCEJO MUNICIPAL ACUERDA</w:t>
      </w:r>
    </w:p>
    <w:p w:rsidR="00D205F2" w:rsidRPr="00D205F2" w:rsidRDefault="00D205F2" w:rsidP="00D205F2">
      <w:pPr>
        <w:spacing w:line="252" w:lineRule="auto"/>
        <w:jc w:val="both"/>
        <w:rPr>
          <w:rFonts w:ascii="Arial" w:eastAsia="Times New Roman" w:hAnsi="Arial" w:cs="Arial"/>
          <w:sz w:val="24"/>
          <w:szCs w:val="24"/>
          <w:lang w:val="es-ES_tradnl" w:eastAsia="es-ES_tradnl"/>
        </w:rPr>
      </w:pPr>
      <w:r w:rsidRPr="00D205F2">
        <w:rPr>
          <w:rFonts w:ascii="Arial" w:eastAsia="Times New Roman" w:hAnsi="Arial" w:cs="Arial"/>
          <w:sz w:val="24"/>
          <w:szCs w:val="24"/>
          <w:lang w:val="es-ES_tradnl" w:eastAsia="es-ES_tradnl"/>
        </w:rPr>
        <w:t>Avalar dicha moción y brindar el espacio solicitado para la presentación del proyecto mencionado.</w:t>
      </w:r>
    </w:p>
    <w:p w:rsidR="00D205F2" w:rsidRPr="00D205F2" w:rsidRDefault="00D205F2" w:rsidP="00D205F2">
      <w:pPr>
        <w:spacing w:after="0" w:line="240" w:lineRule="auto"/>
        <w:jc w:val="both"/>
        <w:rPr>
          <w:rFonts w:ascii="Arial" w:eastAsia="Calibri" w:hAnsi="Arial" w:cs="Arial"/>
          <w:sz w:val="24"/>
          <w:szCs w:val="24"/>
        </w:rPr>
      </w:pPr>
      <w:r w:rsidRPr="00D205F2">
        <w:rPr>
          <w:rFonts w:ascii="Arial" w:eastAsia="Calibri" w:hAnsi="Arial" w:cs="Arial"/>
          <w:b/>
        </w:rPr>
        <w:t>ACUERDO UNÁNIME Y DECLARADO DEFINITIVAMENTE APROBADO N° 414-19</w:t>
      </w:r>
    </w:p>
    <w:p w:rsidR="00D205F2" w:rsidRPr="00D205F2" w:rsidRDefault="00D205F2" w:rsidP="00D205F2">
      <w:pPr>
        <w:spacing w:after="0" w:line="240" w:lineRule="auto"/>
        <w:rPr>
          <w:rFonts w:ascii="Calibri" w:eastAsia="Calibri" w:hAnsi="Calibri" w:cs="Times New Roman"/>
        </w:rPr>
      </w:pPr>
    </w:p>
    <w:p w:rsidR="00D205F2" w:rsidRPr="00D205F2" w:rsidRDefault="00D205F2" w:rsidP="00D205F2">
      <w:pPr>
        <w:spacing w:after="0" w:line="240" w:lineRule="auto"/>
        <w:jc w:val="both"/>
        <w:rPr>
          <w:rFonts w:ascii="Arial" w:eastAsia="Calibri" w:hAnsi="Arial" w:cs="Arial"/>
          <w:sz w:val="24"/>
          <w:szCs w:val="24"/>
        </w:rPr>
      </w:pPr>
      <w:r w:rsidRPr="00D205F2">
        <w:rPr>
          <w:rFonts w:ascii="Arial" w:eastAsia="Calibri" w:hAnsi="Arial" w:cs="Arial"/>
          <w:sz w:val="24"/>
          <w:szCs w:val="24"/>
        </w:rPr>
        <w:lastRenderedPageBreak/>
        <w:t>Acuerdo con el voto positivo de los regidores</w:t>
      </w:r>
    </w:p>
    <w:p w:rsidR="00D205F2" w:rsidRPr="00D205F2" w:rsidRDefault="00D205F2" w:rsidP="00D205F2">
      <w:pPr>
        <w:spacing w:after="0" w:line="240" w:lineRule="auto"/>
        <w:jc w:val="both"/>
        <w:rPr>
          <w:rFonts w:ascii="Arial" w:eastAsia="Calibri" w:hAnsi="Arial" w:cs="Arial"/>
          <w:sz w:val="24"/>
          <w:szCs w:val="24"/>
        </w:rPr>
      </w:pPr>
    </w:p>
    <w:p w:rsidR="00D205F2" w:rsidRPr="00D205F2" w:rsidRDefault="00D205F2" w:rsidP="00D205F2">
      <w:pPr>
        <w:numPr>
          <w:ilvl w:val="0"/>
          <w:numId w:val="84"/>
        </w:numPr>
        <w:spacing w:after="0" w:line="240" w:lineRule="auto"/>
        <w:ind w:left="1560" w:right="-799"/>
        <w:rPr>
          <w:rFonts w:ascii="Arial" w:eastAsia="Calibri" w:hAnsi="Arial" w:cs="Arial"/>
          <w:sz w:val="24"/>
          <w:szCs w:val="24"/>
        </w:rPr>
      </w:pPr>
      <w:r w:rsidRPr="00D205F2">
        <w:rPr>
          <w:rFonts w:ascii="Arial" w:eastAsia="Calibri" w:hAnsi="Arial" w:cs="Arial"/>
          <w:sz w:val="24"/>
          <w:szCs w:val="24"/>
        </w:rPr>
        <w:t>José Fernando Méndez Vindas, Partido Unidad Social Cristiana</w:t>
      </w:r>
    </w:p>
    <w:p w:rsidR="00D205F2" w:rsidRPr="00D205F2" w:rsidRDefault="00D205F2" w:rsidP="00D205F2">
      <w:pPr>
        <w:numPr>
          <w:ilvl w:val="0"/>
          <w:numId w:val="84"/>
        </w:numPr>
        <w:spacing w:after="0" w:line="240" w:lineRule="auto"/>
        <w:ind w:left="1560" w:right="-799"/>
        <w:rPr>
          <w:rFonts w:ascii="Arial" w:eastAsia="Calibri" w:hAnsi="Arial" w:cs="Arial"/>
          <w:sz w:val="24"/>
          <w:szCs w:val="24"/>
        </w:rPr>
      </w:pPr>
      <w:r w:rsidRPr="00D205F2">
        <w:rPr>
          <w:rFonts w:ascii="Arial" w:eastAsia="Calibri" w:hAnsi="Arial" w:cs="Arial"/>
          <w:sz w:val="24"/>
          <w:szCs w:val="24"/>
        </w:rPr>
        <w:t>Julio César Benavides Espinoza, Partido Unidad Social Cristiana</w:t>
      </w:r>
    </w:p>
    <w:p w:rsidR="00D205F2" w:rsidRPr="00D205F2" w:rsidRDefault="00D205F2" w:rsidP="00D205F2">
      <w:pPr>
        <w:numPr>
          <w:ilvl w:val="0"/>
          <w:numId w:val="84"/>
        </w:numPr>
        <w:spacing w:after="0" w:line="240" w:lineRule="auto"/>
        <w:ind w:left="1560" w:right="-799"/>
        <w:rPr>
          <w:rFonts w:ascii="Arial" w:eastAsia="Calibri" w:hAnsi="Arial" w:cs="Arial"/>
          <w:sz w:val="24"/>
          <w:szCs w:val="24"/>
        </w:rPr>
      </w:pPr>
      <w:r w:rsidRPr="00D205F2">
        <w:rPr>
          <w:rFonts w:ascii="Arial" w:eastAsia="Calibri" w:hAnsi="Arial" w:cs="Arial"/>
          <w:sz w:val="24"/>
          <w:szCs w:val="24"/>
        </w:rPr>
        <w:t>Damaris Gamboa Hernández, Partido Unidad Social Cristiana</w:t>
      </w:r>
    </w:p>
    <w:p w:rsidR="00D205F2" w:rsidRPr="00D205F2" w:rsidRDefault="00D205F2" w:rsidP="00D205F2">
      <w:pPr>
        <w:numPr>
          <w:ilvl w:val="0"/>
          <w:numId w:val="84"/>
        </w:numPr>
        <w:spacing w:after="0" w:line="240" w:lineRule="auto"/>
        <w:ind w:left="1560"/>
        <w:rPr>
          <w:rFonts w:ascii="Arial" w:eastAsia="Calibri" w:hAnsi="Arial" w:cs="Arial"/>
          <w:sz w:val="24"/>
          <w:szCs w:val="24"/>
        </w:rPr>
      </w:pPr>
      <w:r w:rsidRPr="00D205F2">
        <w:rPr>
          <w:rFonts w:ascii="Arial" w:eastAsia="Calibri" w:hAnsi="Arial" w:cs="Arial"/>
          <w:sz w:val="24"/>
          <w:szCs w:val="24"/>
        </w:rPr>
        <w:t>Yojhan Cubero Ramírez, Partido Liberación Nacional</w:t>
      </w:r>
    </w:p>
    <w:p w:rsidR="00D205F2" w:rsidRPr="00D205F2" w:rsidRDefault="00D205F2" w:rsidP="00D205F2">
      <w:pPr>
        <w:numPr>
          <w:ilvl w:val="0"/>
          <w:numId w:val="84"/>
        </w:numPr>
        <w:spacing w:after="0" w:line="240" w:lineRule="auto"/>
        <w:ind w:left="1560"/>
        <w:rPr>
          <w:rFonts w:ascii="Arial" w:eastAsia="Calibri" w:hAnsi="Arial" w:cs="Arial"/>
          <w:sz w:val="24"/>
          <w:szCs w:val="24"/>
        </w:rPr>
      </w:pPr>
      <w:r w:rsidRPr="00D205F2">
        <w:rPr>
          <w:rFonts w:ascii="Arial" w:eastAsia="SimSun" w:hAnsi="Arial" w:cs="Arial"/>
          <w:sz w:val="24"/>
          <w:szCs w:val="24"/>
        </w:rPr>
        <w:t>Betty Castillo Ortiz, Partido Liberación Nacional</w:t>
      </w:r>
    </w:p>
    <w:p w:rsidR="00D205F2" w:rsidRDefault="00D205F2" w:rsidP="00D7738F">
      <w:pPr>
        <w:spacing w:after="0" w:line="240" w:lineRule="auto"/>
        <w:rPr>
          <w:rFonts w:ascii="Arial" w:eastAsia="Calibri" w:hAnsi="Arial" w:cs="Arial"/>
          <w:sz w:val="16"/>
          <w:szCs w:val="16"/>
        </w:rPr>
      </w:pPr>
    </w:p>
    <w:p w:rsidR="006F7946" w:rsidRDefault="006F7946" w:rsidP="00D7738F">
      <w:pPr>
        <w:spacing w:after="0" w:line="240" w:lineRule="auto"/>
        <w:rPr>
          <w:rFonts w:ascii="Arial" w:eastAsia="Calibri" w:hAnsi="Arial" w:cs="Arial"/>
          <w:sz w:val="16"/>
          <w:szCs w:val="16"/>
        </w:rPr>
      </w:pPr>
    </w:p>
    <w:p w:rsidR="006F7946" w:rsidRDefault="006F7946" w:rsidP="00D7738F">
      <w:pPr>
        <w:spacing w:after="0" w:line="240" w:lineRule="auto"/>
        <w:rPr>
          <w:rFonts w:ascii="Arial" w:eastAsia="Calibri" w:hAnsi="Arial" w:cs="Arial"/>
          <w:sz w:val="16"/>
          <w:szCs w:val="16"/>
        </w:rPr>
      </w:pPr>
    </w:p>
    <w:p w:rsidR="006F7946" w:rsidRDefault="006F7946" w:rsidP="00D7738F">
      <w:pPr>
        <w:spacing w:after="0" w:line="240" w:lineRule="auto"/>
        <w:rPr>
          <w:rFonts w:ascii="Arial" w:eastAsia="Calibri" w:hAnsi="Arial" w:cs="Arial"/>
          <w:sz w:val="16"/>
          <w:szCs w:val="16"/>
        </w:rPr>
      </w:pPr>
    </w:p>
    <w:p w:rsidR="006F7946" w:rsidRPr="00500EB2" w:rsidRDefault="006F7946" w:rsidP="006F7946">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6F7946" w:rsidRPr="00500EB2" w:rsidRDefault="006F7946" w:rsidP="006F7946">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6F7946" w:rsidRDefault="006F7946" w:rsidP="006F7946">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330BA1AC" wp14:editId="60461A06">
            <wp:extent cx="213459" cy="152400"/>
            <wp:effectExtent l="0" t="0" r="0" b="0"/>
            <wp:docPr id="111" name="Imagen 11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6F7946" w:rsidRDefault="006F7946" w:rsidP="006F7946">
      <w:pPr>
        <w:spacing w:after="0" w:line="240" w:lineRule="auto"/>
        <w:rPr>
          <w:rFonts w:ascii="Arial" w:eastAsia="Calibri" w:hAnsi="Arial" w:cs="Arial"/>
          <w:sz w:val="16"/>
          <w:szCs w:val="16"/>
        </w:rPr>
      </w:pPr>
    </w:p>
    <w:p w:rsidR="006F7946" w:rsidRPr="001F3A3E" w:rsidRDefault="006F7946" w:rsidP="006F7946">
      <w:pPr>
        <w:ind w:left="3540" w:firstLine="708"/>
        <w:rPr>
          <w:rFonts w:ascii="Arial" w:hAnsi="Arial" w:cs="Arial"/>
          <w:b/>
          <w:sz w:val="24"/>
          <w:szCs w:val="24"/>
          <w:lang w:val="es-ES"/>
        </w:rPr>
      </w:pPr>
      <w:r>
        <w:rPr>
          <w:rFonts w:ascii="Arial" w:hAnsi="Arial" w:cs="Arial"/>
          <w:b/>
          <w:sz w:val="24"/>
          <w:szCs w:val="24"/>
          <w:lang w:val="es-ES"/>
        </w:rPr>
        <w:t xml:space="preserve">                   OFICIO MSPH-CM-ACUER-415</w:t>
      </w:r>
      <w:r w:rsidRPr="001F3A3E">
        <w:rPr>
          <w:rFonts w:ascii="Arial" w:hAnsi="Arial" w:cs="Arial"/>
          <w:b/>
          <w:sz w:val="24"/>
          <w:szCs w:val="24"/>
          <w:lang w:val="es-ES"/>
        </w:rPr>
        <w:t>-19</w:t>
      </w:r>
    </w:p>
    <w:p w:rsidR="006F7946" w:rsidRPr="001F3A3E" w:rsidRDefault="006F7946" w:rsidP="006F7946">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18 de julio</w:t>
      </w:r>
      <w:r w:rsidRPr="001F3A3E">
        <w:rPr>
          <w:rFonts w:ascii="Arial" w:eastAsia="Calibri" w:hAnsi="Arial" w:cs="Arial"/>
          <w:sz w:val="24"/>
          <w:szCs w:val="24"/>
          <w:lang w:val="es-ES"/>
        </w:rPr>
        <w:t xml:space="preserve"> de 2019</w:t>
      </w:r>
    </w:p>
    <w:p w:rsidR="006F7946" w:rsidRPr="001F3A3E" w:rsidRDefault="006F7946" w:rsidP="006F7946">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6F7946" w:rsidRDefault="006F7946" w:rsidP="006F7946">
      <w:pPr>
        <w:pStyle w:val="Sinespaciado"/>
        <w:rPr>
          <w:rFonts w:ascii="Arial" w:hAnsi="Arial" w:cs="Arial"/>
          <w:sz w:val="24"/>
          <w:szCs w:val="24"/>
          <w:lang w:val="es-ES" w:eastAsia="es-ES"/>
        </w:rPr>
      </w:pPr>
      <w:r>
        <w:rPr>
          <w:rFonts w:ascii="Arial" w:hAnsi="Arial" w:cs="Arial"/>
          <w:sz w:val="24"/>
          <w:szCs w:val="24"/>
          <w:lang w:val="es-ES" w:eastAsia="es-ES"/>
        </w:rPr>
        <w:t>Señor</w:t>
      </w:r>
    </w:p>
    <w:p w:rsidR="006F7946" w:rsidRDefault="006F7946" w:rsidP="006F7946">
      <w:pPr>
        <w:spacing w:after="0" w:line="276" w:lineRule="auto"/>
        <w:jc w:val="both"/>
        <w:rPr>
          <w:rFonts w:ascii="Arial" w:eastAsia="Droid Sans Fallback" w:hAnsi="Arial" w:cs="Arial"/>
          <w:kern w:val="1"/>
          <w:sz w:val="24"/>
          <w:szCs w:val="24"/>
          <w:lang w:val="es-AR" w:eastAsia="hi-IN" w:bidi="hi-IN"/>
        </w:rPr>
      </w:pPr>
      <w:r>
        <w:rPr>
          <w:rFonts w:ascii="Arial" w:eastAsia="Droid Sans Fallback" w:hAnsi="Arial" w:cs="Arial"/>
          <w:kern w:val="1"/>
          <w:sz w:val="24"/>
          <w:szCs w:val="24"/>
          <w:lang w:val="es-AR" w:eastAsia="hi-IN" w:bidi="hi-IN"/>
        </w:rPr>
        <w:t>José Fernando Méndez Vindas, Regidor Propietario</w:t>
      </w:r>
    </w:p>
    <w:p w:rsidR="006F7946" w:rsidRDefault="006F7946" w:rsidP="006F7946">
      <w:pPr>
        <w:spacing w:after="0" w:line="276" w:lineRule="auto"/>
        <w:jc w:val="both"/>
        <w:rPr>
          <w:rFonts w:ascii="Arial" w:eastAsia="Times New Roman" w:hAnsi="Arial" w:cs="Arial"/>
          <w:sz w:val="24"/>
          <w:szCs w:val="24"/>
          <w:lang w:val="es-ES" w:eastAsia="es-ES"/>
        </w:rPr>
      </w:pPr>
      <w:r>
        <w:rPr>
          <w:rFonts w:ascii="Arial" w:eastAsia="Droid Sans Fallback" w:hAnsi="Arial" w:cs="Arial"/>
          <w:kern w:val="1"/>
          <w:sz w:val="24"/>
          <w:szCs w:val="24"/>
          <w:lang w:val="es-AR" w:eastAsia="hi-IN" w:bidi="hi-IN"/>
        </w:rPr>
        <w:t>Concejo Municipal San Pablo de Heredia</w:t>
      </w:r>
    </w:p>
    <w:p w:rsidR="006F7946" w:rsidRDefault="006F7946" w:rsidP="006F7946">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6F7946" w:rsidRDefault="006F7946" w:rsidP="006F7946">
      <w:pPr>
        <w:spacing w:after="0"/>
        <w:rPr>
          <w:rFonts w:ascii="Arial" w:eastAsia="Times New Roman" w:hAnsi="Arial" w:cs="Arial"/>
          <w:sz w:val="24"/>
          <w:szCs w:val="24"/>
          <w:lang w:val="es-ES" w:eastAsia="es-ES"/>
        </w:rPr>
      </w:pPr>
    </w:p>
    <w:p w:rsidR="006F7946" w:rsidRPr="001F3A3E" w:rsidRDefault="006F7946" w:rsidP="006F7946">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6F7946" w:rsidRPr="001F3A3E" w:rsidRDefault="006F7946" w:rsidP="006F7946">
      <w:pPr>
        <w:spacing w:after="0" w:line="240" w:lineRule="auto"/>
        <w:rPr>
          <w:rFonts w:ascii="Calibri" w:eastAsia="Calibri" w:hAnsi="Calibri" w:cs="Times New Roman"/>
          <w:lang w:val="es-ES"/>
        </w:rPr>
      </w:pPr>
    </w:p>
    <w:p w:rsidR="006F7946" w:rsidRPr="001F3A3E" w:rsidRDefault="006F7946" w:rsidP="006F7946">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6F7946" w:rsidRPr="001F3A3E" w:rsidRDefault="006F7946" w:rsidP="006F7946">
      <w:pPr>
        <w:spacing w:after="0" w:line="240" w:lineRule="auto"/>
        <w:rPr>
          <w:rFonts w:ascii="Calibri" w:eastAsia="Calibri" w:hAnsi="Calibri" w:cs="Times New Roman"/>
          <w:lang w:val="es-ES" w:eastAsia="es-ES"/>
        </w:rPr>
      </w:pPr>
    </w:p>
    <w:p w:rsidR="006F7946" w:rsidRPr="001F3A3E" w:rsidRDefault="006F7946" w:rsidP="006F7946">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6F7946" w:rsidRDefault="006F7946" w:rsidP="006F7946">
      <w:pPr>
        <w:spacing w:after="0" w:line="240" w:lineRule="aut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29</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QUINCE </w:t>
      </w:r>
      <w:r w:rsidRPr="001F3A3E">
        <w:rPr>
          <w:rFonts w:ascii="Arial" w:hAnsi="Arial" w:cs="Arial"/>
          <w:b/>
          <w:sz w:val="24"/>
          <w:szCs w:val="24"/>
          <w:lang w:val="es-ES"/>
        </w:rPr>
        <w:t xml:space="preserve">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6F7946" w:rsidRDefault="006F7946" w:rsidP="00D7738F">
      <w:pPr>
        <w:spacing w:after="0" w:line="240" w:lineRule="auto"/>
        <w:rPr>
          <w:rFonts w:ascii="Arial" w:eastAsia="Calibri" w:hAnsi="Arial" w:cs="Arial"/>
          <w:sz w:val="16"/>
          <w:szCs w:val="16"/>
        </w:rPr>
      </w:pPr>
    </w:p>
    <w:p w:rsidR="006F7946" w:rsidRPr="006F7946" w:rsidRDefault="006F7946" w:rsidP="006F7946">
      <w:pPr>
        <w:spacing w:line="252" w:lineRule="auto"/>
        <w:ind w:left="-142"/>
        <w:jc w:val="both"/>
        <w:rPr>
          <w:rFonts w:ascii="Arial" w:eastAsia="Times New Roman" w:hAnsi="Arial" w:cs="Arial"/>
          <w:b/>
          <w:sz w:val="24"/>
          <w:szCs w:val="24"/>
          <w:lang w:val="es-ES_tradnl" w:eastAsia="es-ES_tradnl"/>
        </w:rPr>
      </w:pPr>
      <w:r w:rsidRPr="006F7946">
        <w:rPr>
          <w:rFonts w:ascii="Arial" w:eastAsia="Times New Roman" w:hAnsi="Arial" w:cs="Arial"/>
          <w:b/>
          <w:sz w:val="24"/>
          <w:szCs w:val="24"/>
          <w:lang w:val="es-ES_tradnl" w:eastAsia="es-ES_tradnl"/>
        </w:rPr>
        <w:t>CONSIDERANDO</w:t>
      </w:r>
    </w:p>
    <w:p w:rsidR="006F7946" w:rsidRPr="006F7946" w:rsidRDefault="006F7946" w:rsidP="006F7946">
      <w:pPr>
        <w:spacing w:line="252" w:lineRule="auto"/>
        <w:ind w:left="-142"/>
        <w:jc w:val="both"/>
        <w:rPr>
          <w:rFonts w:ascii="Arial" w:eastAsia="Times New Roman" w:hAnsi="Arial" w:cs="Arial"/>
          <w:sz w:val="24"/>
          <w:szCs w:val="24"/>
          <w:lang w:val="es-ES_tradnl" w:eastAsia="es-ES_tradnl"/>
        </w:rPr>
      </w:pPr>
      <w:r w:rsidRPr="006F7946">
        <w:rPr>
          <w:rFonts w:ascii="Arial" w:eastAsia="Times New Roman" w:hAnsi="Arial" w:cs="Arial"/>
          <w:sz w:val="24"/>
          <w:szCs w:val="24"/>
          <w:lang w:val="es-ES_tradnl" w:eastAsia="es-ES_tradnl"/>
        </w:rPr>
        <w:t>Moción de orden presentada por el Sr. José Fernando Méndez Vindas, Regidor Propietario para que se brinde un espacio a la Asociación de Desarrollo Integral de San Pablo de Heredia para la presentación de un proyecto de interés.</w:t>
      </w:r>
    </w:p>
    <w:p w:rsidR="006F7946" w:rsidRPr="006F7946" w:rsidRDefault="006F7946" w:rsidP="006F7946">
      <w:pPr>
        <w:spacing w:line="252" w:lineRule="auto"/>
        <w:ind w:left="-142"/>
        <w:jc w:val="both"/>
        <w:rPr>
          <w:rFonts w:ascii="Arial" w:eastAsia="Times New Roman" w:hAnsi="Arial" w:cs="Arial"/>
          <w:b/>
          <w:sz w:val="24"/>
          <w:szCs w:val="24"/>
          <w:lang w:val="es-ES_tradnl" w:eastAsia="es-ES_tradnl"/>
        </w:rPr>
      </w:pPr>
      <w:r w:rsidRPr="006F7946">
        <w:rPr>
          <w:rFonts w:ascii="Arial" w:eastAsia="Times New Roman" w:hAnsi="Arial" w:cs="Arial"/>
          <w:b/>
          <w:sz w:val="24"/>
          <w:szCs w:val="24"/>
          <w:lang w:val="es-ES_tradnl" w:eastAsia="es-ES_tradnl"/>
        </w:rPr>
        <w:t>ESTE CONCEJO MUNICIPAL ACUERDA</w:t>
      </w:r>
    </w:p>
    <w:p w:rsidR="006F7946" w:rsidRPr="006F7946" w:rsidRDefault="006F7946" w:rsidP="006F7946">
      <w:pPr>
        <w:spacing w:line="252" w:lineRule="auto"/>
        <w:ind w:left="-142"/>
        <w:jc w:val="both"/>
        <w:rPr>
          <w:rFonts w:ascii="Arial" w:eastAsia="Times New Roman" w:hAnsi="Arial" w:cs="Arial"/>
          <w:sz w:val="24"/>
          <w:szCs w:val="24"/>
          <w:lang w:val="es-ES_tradnl" w:eastAsia="es-ES_tradnl"/>
        </w:rPr>
      </w:pPr>
      <w:r w:rsidRPr="006F7946">
        <w:rPr>
          <w:rFonts w:ascii="Arial" w:eastAsia="Times New Roman" w:hAnsi="Arial" w:cs="Arial"/>
          <w:sz w:val="24"/>
          <w:szCs w:val="24"/>
          <w:lang w:val="es-ES_tradnl" w:eastAsia="es-ES_tradnl"/>
        </w:rPr>
        <w:t>Aprobar dicha moción y brindar el espacio solicitado para la presentación en mención.</w:t>
      </w:r>
    </w:p>
    <w:p w:rsidR="006F7946" w:rsidRPr="006F7946" w:rsidRDefault="006F7946" w:rsidP="006F7946">
      <w:pPr>
        <w:spacing w:after="0" w:line="240" w:lineRule="auto"/>
        <w:ind w:left="-142"/>
        <w:jc w:val="both"/>
        <w:rPr>
          <w:rFonts w:ascii="Arial" w:eastAsia="Calibri" w:hAnsi="Arial" w:cs="Arial"/>
          <w:sz w:val="24"/>
          <w:szCs w:val="24"/>
        </w:rPr>
      </w:pPr>
      <w:r w:rsidRPr="006F7946">
        <w:rPr>
          <w:rFonts w:ascii="Arial" w:eastAsia="Calibri" w:hAnsi="Arial" w:cs="Arial"/>
          <w:b/>
        </w:rPr>
        <w:t>ACUERDO UNÁNIME Y DECLARADO DEFINITIVAMENTE APROBADO N° 415-19</w:t>
      </w:r>
    </w:p>
    <w:p w:rsidR="006F7946" w:rsidRPr="006F7946" w:rsidRDefault="006F7946" w:rsidP="006F7946">
      <w:pPr>
        <w:spacing w:after="0" w:line="240" w:lineRule="auto"/>
        <w:ind w:left="-142"/>
        <w:rPr>
          <w:rFonts w:ascii="Calibri" w:eastAsia="Calibri" w:hAnsi="Calibri" w:cs="Times New Roman"/>
        </w:rPr>
      </w:pPr>
    </w:p>
    <w:p w:rsidR="006F7946" w:rsidRPr="006F7946" w:rsidRDefault="006F7946" w:rsidP="006F7946">
      <w:pPr>
        <w:spacing w:after="0" w:line="240" w:lineRule="auto"/>
        <w:ind w:left="-142"/>
        <w:jc w:val="both"/>
        <w:rPr>
          <w:rFonts w:ascii="Arial" w:eastAsia="Calibri" w:hAnsi="Arial" w:cs="Arial"/>
          <w:sz w:val="24"/>
          <w:szCs w:val="24"/>
        </w:rPr>
      </w:pPr>
      <w:r w:rsidRPr="006F7946">
        <w:rPr>
          <w:rFonts w:ascii="Arial" w:eastAsia="Calibri" w:hAnsi="Arial" w:cs="Arial"/>
          <w:sz w:val="24"/>
          <w:szCs w:val="24"/>
        </w:rPr>
        <w:t>Acuerdo con el voto positivo de los regidores</w:t>
      </w:r>
    </w:p>
    <w:p w:rsidR="006F7946" w:rsidRPr="006F7946" w:rsidRDefault="006F7946" w:rsidP="006F7946">
      <w:pPr>
        <w:spacing w:after="0" w:line="240" w:lineRule="auto"/>
        <w:jc w:val="both"/>
        <w:rPr>
          <w:rFonts w:ascii="Arial" w:eastAsia="Calibri" w:hAnsi="Arial" w:cs="Arial"/>
          <w:sz w:val="24"/>
          <w:szCs w:val="24"/>
        </w:rPr>
      </w:pPr>
    </w:p>
    <w:p w:rsidR="006F7946" w:rsidRPr="006F7946" w:rsidRDefault="006F7946" w:rsidP="006F7946">
      <w:pPr>
        <w:numPr>
          <w:ilvl w:val="0"/>
          <w:numId w:val="85"/>
        </w:numPr>
        <w:spacing w:after="0" w:line="240" w:lineRule="auto"/>
        <w:ind w:left="1418" w:right="-799"/>
        <w:rPr>
          <w:rFonts w:ascii="Arial" w:eastAsia="Calibri" w:hAnsi="Arial" w:cs="Arial"/>
          <w:sz w:val="24"/>
          <w:szCs w:val="24"/>
        </w:rPr>
      </w:pPr>
      <w:r w:rsidRPr="006F7946">
        <w:rPr>
          <w:rFonts w:ascii="Arial" w:eastAsia="Calibri" w:hAnsi="Arial" w:cs="Arial"/>
          <w:sz w:val="24"/>
          <w:szCs w:val="24"/>
        </w:rPr>
        <w:t>José Fernando Méndez Vindas, Partido Unidad Social Cristiana</w:t>
      </w:r>
    </w:p>
    <w:p w:rsidR="006F7946" w:rsidRPr="006F7946" w:rsidRDefault="006F7946" w:rsidP="006F7946">
      <w:pPr>
        <w:numPr>
          <w:ilvl w:val="0"/>
          <w:numId w:val="85"/>
        </w:numPr>
        <w:spacing w:after="0" w:line="240" w:lineRule="auto"/>
        <w:ind w:left="1418" w:right="-799"/>
        <w:rPr>
          <w:rFonts w:ascii="Arial" w:eastAsia="Calibri" w:hAnsi="Arial" w:cs="Arial"/>
          <w:sz w:val="24"/>
          <w:szCs w:val="24"/>
        </w:rPr>
      </w:pPr>
      <w:r w:rsidRPr="006F7946">
        <w:rPr>
          <w:rFonts w:ascii="Arial" w:eastAsia="Calibri" w:hAnsi="Arial" w:cs="Arial"/>
          <w:sz w:val="24"/>
          <w:szCs w:val="24"/>
        </w:rPr>
        <w:t>Julio César Benavides Espinoza, Partido Unidad Social Cristiana</w:t>
      </w:r>
    </w:p>
    <w:p w:rsidR="006F7946" w:rsidRPr="006F7946" w:rsidRDefault="006F7946" w:rsidP="006F7946">
      <w:pPr>
        <w:numPr>
          <w:ilvl w:val="0"/>
          <w:numId w:val="85"/>
        </w:numPr>
        <w:spacing w:after="0" w:line="240" w:lineRule="auto"/>
        <w:ind w:left="1418" w:right="-799"/>
        <w:rPr>
          <w:rFonts w:ascii="Arial" w:eastAsia="Calibri" w:hAnsi="Arial" w:cs="Arial"/>
          <w:sz w:val="24"/>
          <w:szCs w:val="24"/>
        </w:rPr>
      </w:pPr>
      <w:r w:rsidRPr="006F7946">
        <w:rPr>
          <w:rFonts w:ascii="Arial" w:eastAsia="Calibri" w:hAnsi="Arial" w:cs="Arial"/>
          <w:sz w:val="24"/>
          <w:szCs w:val="24"/>
        </w:rPr>
        <w:lastRenderedPageBreak/>
        <w:t>Damaris Gamboa Hernández, Partido Unidad Social Cristiana</w:t>
      </w:r>
    </w:p>
    <w:p w:rsidR="006F7946" w:rsidRPr="006F7946" w:rsidRDefault="006F7946" w:rsidP="006F7946">
      <w:pPr>
        <w:numPr>
          <w:ilvl w:val="0"/>
          <w:numId w:val="85"/>
        </w:numPr>
        <w:spacing w:after="0" w:line="240" w:lineRule="auto"/>
        <w:ind w:left="1418"/>
        <w:rPr>
          <w:rFonts w:ascii="Arial" w:eastAsia="Calibri" w:hAnsi="Arial" w:cs="Arial"/>
          <w:sz w:val="24"/>
          <w:szCs w:val="24"/>
        </w:rPr>
      </w:pPr>
      <w:r w:rsidRPr="006F7946">
        <w:rPr>
          <w:rFonts w:ascii="Arial" w:eastAsia="Calibri" w:hAnsi="Arial" w:cs="Arial"/>
          <w:sz w:val="24"/>
          <w:szCs w:val="24"/>
        </w:rPr>
        <w:t>Yojhan Cubero Ramírez, Partido Liberación Nacional</w:t>
      </w:r>
    </w:p>
    <w:p w:rsidR="006F7946" w:rsidRPr="006F7946" w:rsidRDefault="006F7946" w:rsidP="006F7946">
      <w:pPr>
        <w:numPr>
          <w:ilvl w:val="0"/>
          <w:numId w:val="85"/>
        </w:numPr>
        <w:spacing w:after="0" w:line="240" w:lineRule="auto"/>
        <w:ind w:left="1418"/>
        <w:rPr>
          <w:rFonts w:ascii="Arial" w:eastAsia="Calibri" w:hAnsi="Arial" w:cs="Arial"/>
          <w:sz w:val="24"/>
          <w:szCs w:val="24"/>
        </w:rPr>
      </w:pPr>
      <w:r w:rsidRPr="006F7946">
        <w:rPr>
          <w:rFonts w:ascii="Arial" w:eastAsia="SimSun" w:hAnsi="Arial" w:cs="Arial"/>
          <w:sz w:val="24"/>
          <w:szCs w:val="24"/>
        </w:rPr>
        <w:t>Betty Castillo Ortiz, Partido Liberación Nacional</w:t>
      </w:r>
    </w:p>
    <w:p w:rsidR="006F7946" w:rsidRDefault="006F7946" w:rsidP="00D7738F">
      <w:pPr>
        <w:spacing w:after="0" w:line="240" w:lineRule="auto"/>
        <w:rPr>
          <w:rFonts w:ascii="Arial" w:eastAsia="Calibri" w:hAnsi="Arial" w:cs="Arial"/>
          <w:sz w:val="16"/>
          <w:szCs w:val="16"/>
        </w:rPr>
      </w:pPr>
    </w:p>
    <w:p w:rsidR="006F7946" w:rsidRDefault="006F7946" w:rsidP="00D7738F">
      <w:pPr>
        <w:spacing w:after="0" w:line="240" w:lineRule="auto"/>
        <w:rPr>
          <w:rFonts w:ascii="Arial" w:eastAsia="Calibri" w:hAnsi="Arial" w:cs="Arial"/>
          <w:sz w:val="16"/>
          <w:szCs w:val="16"/>
        </w:rPr>
      </w:pPr>
    </w:p>
    <w:p w:rsidR="006F7946" w:rsidRDefault="006F7946" w:rsidP="00D7738F">
      <w:pPr>
        <w:spacing w:after="0" w:line="240" w:lineRule="auto"/>
        <w:rPr>
          <w:rFonts w:ascii="Arial" w:eastAsia="Calibri" w:hAnsi="Arial" w:cs="Arial"/>
          <w:sz w:val="16"/>
          <w:szCs w:val="16"/>
        </w:rPr>
      </w:pPr>
    </w:p>
    <w:p w:rsidR="006F7946" w:rsidRDefault="006F7946" w:rsidP="00D7738F">
      <w:pPr>
        <w:spacing w:after="0" w:line="240" w:lineRule="auto"/>
        <w:rPr>
          <w:rFonts w:ascii="Arial" w:eastAsia="Calibri" w:hAnsi="Arial" w:cs="Arial"/>
          <w:sz w:val="16"/>
          <w:szCs w:val="16"/>
        </w:rPr>
      </w:pPr>
    </w:p>
    <w:p w:rsidR="006F7946" w:rsidRDefault="006F7946" w:rsidP="00D7738F">
      <w:pPr>
        <w:spacing w:after="0" w:line="240" w:lineRule="auto"/>
        <w:rPr>
          <w:rFonts w:ascii="Arial" w:eastAsia="Calibri" w:hAnsi="Arial" w:cs="Arial"/>
          <w:sz w:val="16"/>
          <w:szCs w:val="16"/>
        </w:rPr>
      </w:pPr>
    </w:p>
    <w:p w:rsidR="006F7946" w:rsidRPr="00500EB2" w:rsidRDefault="006F7946" w:rsidP="006F7946">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6F7946" w:rsidRPr="00500EB2" w:rsidRDefault="006F7946" w:rsidP="006F7946">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6F7946" w:rsidRDefault="006F7946" w:rsidP="006F7946">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6775CFFF" wp14:editId="2DB9528A">
            <wp:extent cx="213459" cy="152400"/>
            <wp:effectExtent l="0" t="0" r="0" b="0"/>
            <wp:docPr id="112" name="Imagen 11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6F7946" w:rsidRDefault="006F7946" w:rsidP="00D7738F">
      <w:pPr>
        <w:spacing w:after="0" w:line="240" w:lineRule="auto"/>
        <w:rPr>
          <w:rFonts w:ascii="Arial" w:eastAsia="Calibri" w:hAnsi="Arial" w:cs="Arial"/>
          <w:sz w:val="16"/>
          <w:szCs w:val="16"/>
        </w:rPr>
      </w:pPr>
    </w:p>
    <w:p w:rsidR="006F7946" w:rsidRDefault="006F7946" w:rsidP="00D7738F">
      <w:pPr>
        <w:spacing w:after="0" w:line="240" w:lineRule="auto"/>
        <w:rPr>
          <w:rFonts w:ascii="Arial" w:eastAsia="Calibri" w:hAnsi="Arial" w:cs="Arial"/>
          <w:sz w:val="16"/>
          <w:szCs w:val="16"/>
        </w:rPr>
      </w:pPr>
    </w:p>
    <w:p w:rsidR="006F7946" w:rsidRDefault="006F7946" w:rsidP="00D7738F">
      <w:pPr>
        <w:spacing w:after="0" w:line="240" w:lineRule="auto"/>
        <w:rPr>
          <w:rFonts w:ascii="Arial" w:eastAsia="Calibri" w:hAnsi="Arial" w:cs="Arial"/>
          <w:sz w:val="16"/>
          <w:szCs w:val="16"/>
        </w:rPr>
      </w:pPr>
    </w:p>
    <w:p w:rsidR="006F7946" w:rsidRDefault="006F7946" w:rsidP="00D7738F">
      <w:pPr>
        <w:spacing w:after="0" w:line="240" w:lineRule="auto"/>
        <w:rPr>
          <w:rFonts w:ascii="Arial" w:eastAsia="Calibri" w:hAnsi="Arial" w:cs="Arial"/>
          <w:sz w:val="16"/>
          <w:szCs w:val="16"/>
        </w:rPr>
      </w:pPr>
    </w:p>
    <w:p w:rsidR="006F7946" w:rsidRDefault="006F7946" w:rsidP="00D7738F">
      <w:pPr>
        <w:spacing w:after="0" w:line="240" w:lineRule="auto"/>
        <w:rPr>
          <w:rFonts w:ascii="Arial" w:eastAsia="Calibri" w:hAnsi="Arial" w:cs="Arial"/>
          <w:sz w:val="16"/>
          <w:szCs w:val="16"/>
        </w:rPr>
      </w:pPr>
    </w:p>
    <w:p w:rsidR="006F7946" w:rsidRPr="001F3A3E" w:rsidRDefault="006F7946" w:rsidP="006F7946">
      <w:pPr>
        <w:ind w:left="3540" w:firstLine="708"/>
        <w:rPr>
          <w:rFonts w:ascii="Arial" w:hAnsi="Arial" w:cs="Arial"/>
          <w:b/>
          <w:sz w:val="24"/>
          <w:szCs w:val="24"/>
          <w:lang w:val="es-ES"/>
        </w:rPr>
      </w:pPr>
      <w:r>
        <w:rPr>
          <w:rFonts w:ascii="Arial" w:hAnsi="Arial" w:cs="Arial"/>
          <w:b/>
          <w:sz w:val="24"/>
          <w:szCs w:val="24"/>
          <w:lang w:val="es-ES"/>
        </w:rPr>
        <w:t xml:space="preserve">                   OFICIO MSPH-CM-ACUER-416</w:t>
      </w:r>
      <w:r w:rsidRPr="001F3A3E">
        <w:rPr>
          <w:rFonts w:ascii="Arial" w:hAnsi="Arial" w:cs="Arial"/>
          <w:b/>
          <w:sz w:val="24"/>
          <w:szCs w:val="24"/>
          <w:lang w:val="es-ES"/>
        </w:rPr>
        <w:t>-19</w:t>
      </w:r>
    </w:p>
    <w:p w:rsidR="006F7946" w:rsidRPr="001F3A3E" w:rsidRDefault="006F7946" w:rsidP="006F7946">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18 de julio</w:t>
      </w:r>
      <w:r w:rsidRPr="001F3A3E">
        <w:rPr>
          <w:rFonts w:ascii="Arial" w:eastAsia="Calibri" w:hAnsi="Arial" w:cs="Arial"/>
          <w:sz w:val="24"/>
          <w:szCs w:val="24"/>
          <w:lang w:val="es-ES"/>
        </w:rPr>
        <w:t xml:space="preserve"> de 2019</w:t>
      </w:r>
    </w:p>
    <w:p w:rsidR="006F7946" w:rsidRPr="001F3A3E" w:rsidRDefault="006F7946" w:rsidP="006F7946">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6F7946" w:rsidRDefault="006F7946" w:rsidP="006F7946">
      <w:pPr>
        <w:pStyle w:val="Sinespaciado"/>
        <w:rPr>
          <w:rFonts w:ascii="Arial" w:hAnsi="Arial" w:cs="Arial"/>
          <w:sz w:val="24"/>
          <w:szCs w:val="24"/>
          <w:lang w:val="es-ES" w:eastAsia="es-ES"/>
        </w:rPr>
      </w:pPr>
      <w:r>
        <w:rPr>
          <w:rFonts w:ascii="Arial" w:hAnsi="Arial" w:cs="Arial"/>
          <w:sz w:val="24"/>
          <w:szCs w:val="24"/>
          <w:lang w:val="es-ES" w:eastAsia="es-ES"/>
        </w:rPr>
        <w:t>Señores</w:t>
      </w:r>
    </w:p>
    <w:p w:rsidR="006F7946" w:rsidRDefault="006F7946" w:rsidP="006F7946">
      <w:pPr>
        <w:spacing w:after="0" w:line="276" w:lineRule="auto"/>
        <w:jc w:val="both"/>
        <w:rPr>
          <w:rFonts w:ascii="Arial" w:eastAsia="Droid Sans Fallback" w:hAnsi="Arial" w:cs="Arial"/>
          <w:kern w:val="1"/>
          <w:sz w:val="24"/>
          <w:szCs w:val="24"/>
          <w:lang w:val="es-AR" w:eastAsia="hi-IN" w:bidi="hi-IN"/>
        </w:rPr>
      </w:pPr>
      <w:r>
        <w:rPr>
          <w:rFonts w:ascii="Arial" w:eastAsia="Droid Sans Fallback" w:hAnsi="Arial" w:cs="Arial"/>
          <w:kern w:val="1"/>
          <w:sz w:val="24"/>
          <w:szCs w:val="24"/>
          <w:lang w:val="es-AR" w:eastAsia="hi-IN" w:bidi="hi-IN"/>
        </w:rPr>
        <w:t>Comisión de Asuntos Sociales</w:t>
      </w:r>
    </w:p>
    <w:p w:rsidR="006F7946" w:rsidRDefault="006F7946" w:rsidP="006F7946">
      <w:pPr>
        <w:spacing w:after="0" w:line="276" w:lineRule="auto"/>
        <w:jc w:val="both"/>
        <w:rPr>
          <w:rFonts w:ascii="Arial" w:eastAsia="Times New Roman" w:hAnsi="Arial" w:cs="Arial"/>
          <w:sz w:val="24"/>
          <w:szCs w:val="24"/>
          <w:lang w:val="es-ES" w:eastAsia="es-ES"/>
        </w:rPr>
      </w:pPr>
      <w:r>
        <w:rPr>
          <w:rFonts w:ascii="Arial" w:eastAsia="Droid Sans Fallback" w:hAnsi="Arial" w:cs="Arial"/>
          <w:kern w:val="1"/>
          <w:sz w:val="24"/>
          <w:szCs w:val="24"/>
          <w:lang w:val="es-AR" w:eastAsia="hi-IN" w:bidi="hi-IN"/>
        </w:rPr>
        <w:t>Municipalidad de San Pablo de Heredia</w:t>
      </w:r>
    </w:p>
    <w:p w:rsidR="006F7946" w:rsidRDefault="006F7946" w:rsidP="006F7946">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6F7946" w:rsidRDefault="006F7946" w:rsidP="006F7946">
      <w:pPr>
        <w:spacing w:after="0"/>
        <w:rPr>
          <w:rFonts w:ascii="Arial" w:eastAsia="Times New Roman" w:hAnsi="Arial" w:cs="Arial"/>
          <w:sz w:val="24"/>
          <w:szCs w:val="24"/>
          <w:lang w:val="es-ES" w:eastAsia="es-ES"/>
        </w:rPr>
      </w:pPr>
    </w:p>
    <w:p w:rsidR="006F7946" w:rsidRPr="001F3A3E" w:rsidRDefault="006F7946" w:rsidP="006F7946">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6F7946" w:rsidRPr="001F3A3E" w:rsidRDefault="006F7946" w:rsidP="006F7946">
      <w:pPr>
        <w:spacing w:after="0" w:line="240" w:lineRule="auto"/>
        <w:rPr>
          <w:rFonts w:ascii="Calibri" w:eastAsia="Calibri" w:hAnsi="Calibri" w:cs="Times New Roman"/>
          <w:lang w:val="es-ES"/>
        </w:rPr>
      </w:pPr>
    </w:p>
    <w:p w:rsidR="006F7946" w:rsidRPr="001F3A3E" w:rsidRDefault="006F7946" w:rsidP="006F7946">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6F7946" w:rsidRPr="001F3A3E" w:rsidRDefault="006F7946" w:rsidP="006F7946">
      <w:pPr>
        <w:spacing w:after="0" w:line="240" w:lineRule="auto"/>
        <w:rPr>
          <w:rFonts w:ascii="Calibri" w:eastAsia="Calibri" w:hAnsi="Calibri" w:cs="Times New Roman"/>
          <w:lang w:val="es-ES" w:eastAsia="es-ES"/>
        </w:rPr>
      </w:pPr>
    </w:p>
    <w:p w:rsidR="006F7946" w:rsidRPr="001F3A3E" w:rsidRDefault="006F7946" w:rsidP="006F7946">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6F7946" w:rsidRDefault="006F7946" w:rsidP="006F7946">
      <w:pPr>
        <w:spacing w:after="0" w:line="240" w:lineRule="aut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29</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QUINCE </w:t>
      </w:r>
      <w:r w:rsidRPr="001F3A3E">
        <w:rPr>
          <w:rFonts w:ascii="Arial" w:hAnsi="Arial" w:cs="Arial"/>
          <w:b/>
          <w:sz w:val="24"/>
          <w:szCs w:val="24"/>
          <w:lang w:val="es-ES"/>
        </w:rPr>
        <w:t xml:space="preserve">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6F7946" w:rsidRDefault="006F7946" w:rsidP="00D7738F">
      <w:pPr>
        <w:spacing w:after="0" w:line="240" w:lineRule="auto"/>
        <w:rPr>
          <w:rFonts w:ascii="Arial" w:eastAsia="Calibri" w:hAnsi="Arial" w:cs="Arial"/>
          <w:sz w:val="16"/>
          <w:szCs w:val="16"/>
        </w:rPr>
      </w:pPr>
    </w:p>
    <w:p w:rsidR="006F7946" w:rsidRPr="006F7946" w:rsidRDefault="006F7946" w:rsidP="006F7946">
      <w:pPr>
        <w:rPr>
          <w:rFonts w:ascii="Arial" w:hAnsi="Arial" w:cs="Arial"/>
          <w:b/>
          <w:sz w:val="24"/>
          <w:szCs w:val="24"/>
        </w:rPr>
      </w:pPr>
      <w:r w:rsidRPr="006F7946">
        <w:rPr>
          <w:rFonts w:ascii="Arial" w:hAnsi="Arial" w:cs="Arial"/>
          <w:b/>
          <w:sz w:val="24"/>
          <w:szCs w:val="24"/>
        </w:rPr>
        <w:t xml:space="preserve">CONSIDERANDO </w:t>
      </w:r>
    </w:p>
    <w:p w:rsidR="006F7946" w:rsidRPr="006F7946" w:rsidRDefault="006F7946" w:rsidP="006F7946">
      <w:pPr>
        <w:jc w:val="both"/>
        <w:rPr>
          <w:rFonts w:ascii="Arial" w:hAnsi="Arial" w:cs="Arial"/>
          <w:sz w:val="24"/>
          <w:szCs w:val="24"/>
        </w:rPr>
      </w:pPr>
      <w:r w:rsidRPr="006F7946">
        <w:rPr>
          <w:rFonts w:ascii="Arial" w:hAnsi="Arial" w:cs="Arial"/>
          <w:sz w:val="24"/>
          <w:szCs w:val="24"/>
        </w:rPr>
        <w:t>Oficio CPEM-029-2019, recibido vía correo el día 05 de julio del corriente, suscrito por la Sra. Ericka Ugalde Camacho, Jefa de Área, Comisiones Legislativas III, Asamblea Legislativa, donde solicita criterio sobre el texto sustitutivo del proyecto N° 20.201 “ Ley que otorga competencia a las municipalidades para desarrollar proyectos de erradicación de tugurios, asentamientos consolidados o en precario, gestión de proyectos de vivienda de interés social y reubicación de familias residentes en zonas de alto riesgo a deslizamientos, vulnerabilidad por inundación e invasión de zonas de protección ambiental”.</w:t>
      </w:r>
    </w:p>
    <w:p w:rsidR="006F7946" w:rsidRPr="006F7946" w:rsidRDefault="006F7946" w:rsidP="006F7946">
      <w:pPr>
        <w:rPr>
          <w:rFonts w:ascii="Arial" w:hAnsi="Arial" w:cs="Arial"/>
          <w:b/>
          <w:sz w:val="24"/>
          <w:szCs w:val="24"/>
        </w:rPr>
      </w:pPr>
      <w:r w:rsidRPr="006F7946">
        <w:rPr>
          <w:rFonts w:ascii="Arial" w:hAnsi="Arial" w:cs="Arial"/>
          <w:b/>
          <w:sz w:val="24"/>
          <w:szCs w:val="24"/>
        </w:rPr>
        <w:t xml:space="preserve">ESTE CONCEJO MUNICIPAL ACUERDA </w:t>
      </w:r>
    </w:p>
    <w:p w:rsidR="006F7946" w:rsidRPr="006F7946" w:rsidRDefault="006F7946" w:rsidP="006F7946">
      <w:pPr>
        <w:jc w:val="both"/>
        <w:rPr>
          <w:rFonts w:ascii="Arial" w:hAnsi="Arial" w:cs="Arial"/>
          <w:sz w:val="24"/>
          <w:szCs w:val="24"/>
        </w:rPr>
      </w:pPr>
      <w:r w:rsidRPr="006F7946">
        <w:rPr>
          <w:rFonts w:ascii="Arial" w:hAnsi="Arial" w:cs="Arial"/>
          <w:sz w:val="24"/>
          <w:szCs w:val="24"/>
        </w:rPr>
        <w:t xml:space="preserve">Remitir dicho oficio a la Comisión de Asuntos Sociales para su respectivo análisis y posterior dictamen. </w:t>
      </w:r>
    </w:p>
    <w:p w:rsidR="006F7946" w:rsidRPr="006F7946" w:rsidRDefault="006F7946" w:rsidP="006F7946">
      <w:pPr>
        <w:spacing w:after="0" w:line="240" w:lineRule="auto"/>
        <w:jc w:val="both"/>
        <w:rPr>
          <w:rFonts w:ascii="Arial" w:eastAsia="Calibri" w:hAnsi="Arial" w:cs="Arial"/>
          <w:b/>
        </w:rPr>
      </w:pPr>
      <w:r w:rsidRPr="006F7946">
        <w:rPr>
          <w:rFonts w:ascii="Arial" w:eastAsia="Calibri" w:hAnsi="Arial" w:cs="Arial"/>
          <w:b/>
        </w:rPr>
        <w:lastRenderedPageBreak/>
        <w:t>ACUERDO UNÁNIME Y DECLARADO DEFINITIVAMENTE APROBADO N° 416-19</w:t>
      </w:r>
    </w:p>
    <w:p w:rsidR="006F7946" w:rsidRPr="006F7946" w:rsidRDefault="006F7946" w:rsidP="006F7946">
      <w:pPr>
        <w:spacing w:after="0" w:line="240" w:lineRule="auto"/>
        <w:rPr>
          <w:rFonts w:ascii="Calibri" w:eastAsia="Calibri" w:hAnsi="Calibri" w:cs="Times New Roman"/>
        </w:rPr>
      </w:pPr>
    </w:p>
    <w:p w:rsidR="006F7946" w:rsidRPr="006F7946" w:rsidRDefault="006F7946" w:rsidP="006F7946">
      <w:pPr>
        <w:spacing w:after="0" w:line="240" w:lineRule="auto"/>
        <w:jc w:val="both"/>
        <w:rPr>
          <w:rFonts w:ascii="Arial" w:eastAsia="Calibri" w:hAnsi="Arial" w:cs="Arial"/>
          <w:sz w:val="24"/>
          <w:szCs w:val="24"/>
        </w:rPr>
      </w:pPr>
      <w:r w:rsidRPr="006F7946">
        <w:rPr>
          <w:rFonts w:ascii="Arial" w:eastAsia="Calibri" w:hAnsi="Arial" w:cs="Arial"/>
          <w:sz w:val="24"/>
          <w:szCs w:val="24"/>
        </w:rPr>
        <w:t>Acuerdo con el voto positivo de los regidores</w:t>
      </w:r>
    </w:p>
    <w:p w:rsidR="006F7946" w:rsidRPr="006F7946" w:rsidRDefault="006F7946" w:rsidP="006F7946">
      <w:pPr>
        <w:spacing w:after="0" w:line="240" w:lineRule="auto"/>
        <w:jc w:val="both"/>
        <w:rPr>
          <w:rFonts w:ascii="Arial" w:eastAsia="Calibri" w:hAnsi="Arial" w:cs="Arial"/>
          <w:sz w:val="24"/>
          <w:szCs w:val="24"/>
        </w:rPr>
      </w:pPr>
    </w:p>
    <w:p w:rsidR="006F7946" w:rsidRPr="006F7946" w:rsidRDefault="006F7946" w:rsidP="006F7946">
      <w:pPr>
        <w:numPr>
          <w:ilvl w:val="0"/>
          <w:numId w:val="86"/>
        </w:numPr>
        <w:spacing w:after="0" w:line="240" w:lineRule="auto"/>
        <w:ind w:left="1701" w:right="-799"/>
        <w:rPr>
          <w:rFonts w:ascii="Arial" w:eastAsia="Calibri" w:hAnsi="Arial" w:cs="Arial"/>
          <w:sz w:val="24"/>
          <w:szCs w:val="24"/>
        </w:rPr>
      </w:pPr>
      <w:r w:rsidRPr="006F7946">
        <w:rPr>
          <w:rFonts w:ascii="Arial" w:eastAsia="Calibri" w:hAnsi="Arial" w:cs="Arial"/>
          <w:sz w:val="24"/>
          <w:szCs w:val="24"/>
        </w:rPr>
        <w:t>José Fernando Méndez Vindas, Partido Unidad Social Cristiana</w:t>
      </w:r>
    </w:p>
    <w:p w:rsidR="006F7946" w:rsidRPr="006F7946" w:rsidRDefault="006F7946" w:rsidP="006F7946">
      <w:pPr>
        <w:numPr>
          <w:ilvl w:val="0"/>
          <w:numId w:val="86"/>
        </w:numPr>
        <w:spacing w:after="0" w:line="240" w:lineRule="auto"/>
        <w:ind w:left="1701" w:right="-799"/>
        <w:rPr>
          <w:rFonts w:ascii="Arial" w:eastAsia="Calibri" w:hAnsi="Arial" w:cs="Arial"/>
          <w:sz w:val="24"/>
          <w:szCs w:val="24"/>
        </w:rPr>
      </w:pPr>
      <w:r w:rsidRPr="006F7946">
        <w:rPr>
          <w:rFonts w:ascii="Arial" w:eastAsia="Calibri" w:hAnsi="Arial" w:cs="Arial"/>
          <w:sz w:val="24"/>
          <w:szCs w:val="24"/>
        </w:rPr>
        <w:t>Julio César Benavides Espinoza, Partido Unidad Social Cristiana</w:t>
      </w:r>
    </w:p>
    <w:p w:rsidR="006F7946" w:rsidRPr="006F7946" w:rsidRDefault="006F7946" w:rsidP="006F7946">
      <w:pPr>
        <w:numPr>
          <w:ilvl w:val="0"/>
          <w:numId w:val="86"/>
        </w:numPr>
        <w:spacing w:after="0" w:line="240" w:lineRule="auto"/>
        <w:ind w:left="1701" w:right="-799"/>
        <w:rPr>
          <w:rFonts w:ascii="Arial" w:eastAsia="Calibri" w:hAnsi="Arial" w:cs="Arial"/>
          <w:sz w:val="24"/>
          <w:szCs w:val="24"/>
        </w:rPr>
      </w:pPr>
      <w:r w:rsidRPr="006F7946">
        <w:rPr>
          <w:rFonts w:ascii="Arial" w:eastAsia="Calibri" w:hAnsi="Arial" w:cs="Arial"/>
          <w:sz w:val="24"/>
          <w:szCs w:val="24"/>
        </w:rPr>
        <w:t>Damaris Gamboa Hernández, Partido Unidad Social Cristiana</w:t>
      </w:r>
    </w:p>
    <w:p w:rsidR="006F7946" w:rsidRPr="006F7946" w:rsidRDefault="006F7946" w:rsidP="006F7946">
      <w:pPr>
        <w:numPr>
          <w:ilvl w:val="0"/>
          <w:numId w:val="86"/>
        </w:numPr>
        <w:spacing w:after="0" w:line="240" w:lineRule="auto"/>
        <w:ind w:left="1701"/>
        <w:rPr>
          <w:rFonts w:ascii="Arial" w:eastAsia="Calibri" w:hAnsi="Arial" w:cs="Arial"/>
          <w:sz w:val="24"/>
          <w:szCs w:val="24"/>
        </w:rPr>
      </w:pPr>
      <w:r w:rsidRPr="006F7946">
        <w:rPr>
          <w:rFonts w:ascii="Arial" w:eastAsia="Calibri" w:hAnsi="Arial" w:cs="Arial"/>
          <w:sz w:val="24"/>
          <w:szCs w:val="24"/>
        </w:rPr>
        <w:t>Yojhan Cubero Ramírez, Partido Liberación Nacional</w:t>
      </w:r>
    </w:p>
    <w:p w:rsidR="006F7946" w:rsidRPr="006F7946" w:rsidRDefault="006F7946" w:rsidP="006F7946">
      <w:pPr>
        <w:numPr>
          <w:ilvl w:val="0"/>
          <w:numId w:val="86"/>
        </w:numPr>
        <w:spacing w:after="0" w:line="240" w:lineRule="auto"/>
        <w:ind w:left="1701"/>
        <w:rPr>
          <w:rFonts w:ascii="Arial" w:eastAsia="Calibri" w:hAnsi="Arial" w:cs="Arial"/>
          <w:sz w:val="24"/>
          <w:szCs w:val="24"/>
        </w:rPr>
      </w:pPr>
      <w:r w:rsidRPr="006F7946">
        <w:rPr>
          <w:rFonts w:ascii="Arial" w:eastAsia="SimSun" w:hAnsi="Arial" w:cs="Arial"/>
          <w:sz w:val="24"/>
          <w:szCs w:val="24"/>
        </w:rPr>
        <w:t>Betty Castillo Ortiz, Partido Liberación Nacional</w:t>
      </w:r>
    </w:p>
    <w:p w:rsidR="006F7946" w:rsidRDefault="006F7946" w:rsidP="00D7738F">
      <w:pPr>
        <w:spacing w:after="0" w:line="240" w:lineRule="auto"/>
        <w:rPr>
          <w:rFonts w:ascii="Arial" w:eastAsia="Calibri" w:hAnsi="Arial" w:cs="Arial"/>
          <w:sz w:val="16"/>
          <w:szCs w:val="16"/>
        </w:rPr>
      </w:pPr>
    </w:p>
    <w:p w:rsidR="006F7946" w:rsidRDefault="006F7946" w:rsidP="00D7738F">
      <w:pPr>
        <w:spacing w:after="0" w:line="240" w:lineRule="auto"/>
        <w:rPr>
          <w:rFonts w:ascii="Arial" w:eastAsia="Calibri" w:hAnsi="Arial" w:cs="Arial"/>
          <w:sz w:val="16"/>
          <w:szCs w:val="16"/>
        </w:rPr>
      </w:pPr>
    </w:p>
    <w:p w:rsidR="006F7946" w:rsidRDefault="006F7946" w:rsidP="006F7946">
      <w:pPr>
        <w:spacing w:after="0" w:line="240" w:lineRule="auto"/>
        <w:ind w:left="2124" w:firstLine="708"/>
        <w:rPr>
          <w:rFonts w:ascii="Arial" w:hAnsi="Arial" w:cs="Arial"/>
          <w:b/>
          <w:sz w:val="24"/>
          <w:szCs w:val="24"/>
        </w:rPr>
      </w:pPr>
    </w:p>
    <w:p w:rsidR="006F7946" w:rsidRDefault="006F7946" w:rsidP="006F7946">
      <w:pPr>
        <w:spacing w:after="0" w:line="240" w:lineRule="auto"/>
        <w:ind w:left="2124" w:firstLine="708"/>
        <w:rPr>
          <w:rFonts w:ascii="Arial" w:hAnsi="Arial" w:cs="Arial"/>
          <w:b/>
          <w:sz w:val="24"/>
          <w:szCs w:val="24"/>
        </w:rPr>
      </w:pPr>
    </w:p>
    <w:p w:rsidR="006F7946" w:rsidRDefault="006F7946" w:rsidP="006F7946">
      <w:pPr>
        <w:spacing w:after="0" w:line="240" w:lineRule="auto"/>
        <w:ind w:left="2124" w:firstLine="708"/>
        <w:rPr>
          <w:rFonts w:ascii="Arial" w:hAnsi="Arial" w:cs="Arial"/>
          <w:b/>
          <w:sz w:val="24"/>
          <w:szCs w:val="24"/>
        </w:rPr>
      </w:pPr>
    </w:p>
    <w:p w:rsidR="006F7946" w:rsidRPr="00500EB2" w:rsidRDefault="006F7946" w:rsidP="006F7946">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6F7946" w:rsidRPr="00500EB2" w:rsidRDefault="006F7946" w:rsidP="006F7946">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6F7946" w:rsidRDefault="006F7946" w:rsidP="006F7946">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3457E953" wp14:editId="2B9EEA33">
            <wp:extent cx="213459" cy="152400"/>
            <wp:effectExtent l="0" t="0" r="0" b="0"/>
            <wp:docPr id="113" name="Imagen 11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6F7946" w:rsidRDefault="00025ADD" w:rsidP="00D7738F">
      <w:pPr>
        <w:spacing w:after="0" w:line="240" w:lineRule="auto"/>
        <w:rPr>
          <w:rFonts w:ascii="Arial" w:hAnsi="Arial" w:cs="Arial"/>
          <w:sz w:val="16"/>
          <w:szCs w:val="16"/>
        </w:rPr>
      </w:pPr>
      <w:r w:rsidRPr="00500EB2">
        <w:rPr>
          <w:rFonts w:ascii="Arial" w:eastAsia="Calibri" w:hAnsi="Arial" w:cs="Arial"/>
          <w:noProof/>
          <w:sz w:val="16"/>
          <w:szCs w:val="16"/>
          <w:lang w:eastAsia="es-CR"/>
        </w:rPr>
        <w:drawing>
          <wp:inline distT="0" distB="0" distL="0" distR="0" wp14:anchorId="307514A7" wp14:editId="16A61CDE">
            <wp:extent cx="213459" cy="152400"/>
            <wp:effectExtent l="0" t="0" r="0" b="0"/>
            <wp:docPr id="114" name="Imagen 11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 xml:space="preserve">C/c: </w:t>
      </w:r>
      <w:r w:rsidRPr="006F7946">
        <w:rPr>
          <w:rFonts w:ascii="Arial" w:hAnsi="Arial" w:cs="Arial"/>
          <w:sz w:val="16"/>
          <w:szCs w:val="16"/>
        </w:rPr>
        <w:t>Sra. Ericka Ugalde Camacho, Jefa de Área, Comisiones Legislativas III</w:t>
      </w:r>
    </w:p>
    <w:p w:rsidR="00025ADD" w:rsidRDefault="00025ADD" w:rsidP="00D7738F">
      <w:pPr>
        <w:spacing w:after="0" w:line="240" w:lineRule="auto"/>
        <w:rPr>
          <w:rFonts w:ascii="Arial" w:hAnsi="Arial" w:cs="Arial"/>
          <w:sz w:val="16"/>
          <w:szCs w:val="16"/>
        </w:rPr>
      </w:pPr>
    </w:p>
    <w:p w:rsidR="00025ADD" w:rsidRDefault="00025ADD" w:rsidP="00D7738F">
      <w:pPr>
        <w:spacing w:after="0" w:line="240" w:lineRule="auto"/>
        <w:rPr>
          <w:rFonts w:ascii="Arial" w:hAnsi="Arial" w:cs="Arial"/>
          <w:sz w:val="16"/>
          <w:szCs w:val="16"/>
        </w:rPr>
      </w:pPr>
    </w:p>
    <w:p w:rsidR="00025ADD" w:rsidRDefault="00025ADD" w:rsidP="00D7738F">
      <w:pPr>
        <w:spacing w:after="0" w:line="240" w:lineRule="auto"/>
        <w:rPr>
          <w:rFonts w:ascii="Arial" w:hAnsi="Arial" w:cs="Arial"/>
          <w:sz w:val="16"/>
          <w:szCs w:val="16"/>
        </w:rPr>
      </w:pPr>
    </w:p>
    <w:p w:rsidR="00025ADD" w:rsidRDefault="00025ADD" w:rsidP="00D7738F">
      <w:pPr>
        <w:spacing w:after="0" w:line="240" w:lineRule="auto"/>
        <w:rPr>
          <w:rFonts w:ascii="Arial" w:hAnsi="Arial" w:cs="Arial"/>
          <w:sz w:val="16"/>
          <w:szCs w:val="16"/>
        </w:rPr>
      </w:pPr>
    </w:p>
    <w:p w:rsidR="00025ADD" w:rsidRDefault="00025ADD" w:rsidP="00D7738F">
      <w:pPr>
        <w:spacing w:after="0" w:line="240" w:lineRule="auto"/>
        <w:rPr>
          <w:rFonts w:ascii="Arial" w:hAnsi="Arial" w:cs="Arial"/>
          <w:sz w:val="16"/>
          <w:szCs w:val="16"/>
        </w:rPr>
      </w:pPr>
    </w:p>
    <w:p w:rsidR="00025ADD" w:rsidRDefault="00025ADD" w:rsidP="00D7738F">
      <w:pPr>
        <w:spacing w:after="0" w:line="240" w:lineRule="auto"/>
        <w:rPr>
          <w:rFonts w:ascii="Arial" w:hAnsi="Arial" w:cs="Arial"/>
          <w:sz w:val="16"/>
          <w:szCs w:val="16"/>
        </w:rPr>
      </w:pPr>
    </w:p>
    <w:p w:rsidR="00025ADD" w:rsidRDefault="00025ADD" w:rsidP="00D7738F">
      <w:pPr>
        <w:spacing w:after="0" w:line="240" w:lineRule="auto"/>
        <w:rPr>
          <w:rFonts w:ascii="Arial" w:hAnsi="Arial" w:cs="Arial"/>
          <w:sz w:val="16"/>
          <w:szCs w:val="16"/>
        </w:rPr>
      </w:pPr>
    </w:p>
    <w:p w:rsidR="00025ADD" w:rsidRDefault="00025ADD" w:rsidP="00D7738F">
      <w:pPr>
        <w:spacing w:after="0" w:line="240" w:lineRule="auto"/>
        <w:rPr>
          <w:rFonts w:ascii="Arial" w:hAnsi="Arial" w:cs="Arial"/>
          <w:sz w:val="16"/>
          <w:szCs w:val="16"/>
        </w:rPr>
      </w:pPr>
    </w:p>
    <w:p w:rsidR="00025ADD" w:rsidRDefault="00025ADD" w:rsidP="00D7738F">
      <w:pPr>
        <w:spacing w:after="0" w:line="240" w:lineRule="auto"/>
        <w:rPr>
          <w:rFonts w:ascii="Arial" w:hAnsi="Arial" w:cs="Arial"/>
          <w:sz w:val="16"/>
          <w:szCs w:val="16"/>
        </w:rPr>
      </w:pPr>
    </w:p>
    <w:p w:rsidR="00025ADD" w:rsidRDefault="00025ADD" w:rsidP="00D7738F">
      <w:pPr>
        <w:spacing w:after="0" w:line="240" w:lineRule="auto"/>
        <w:rPr>
          <w:rFonts w:ascii="Arial" w:hAnsi="Arial" w:cs="Arial"/>
          <w:sz w:val="16"/>
          <w:szCs w:val="16"/>
        </w:rPr>
      </w:pPr>
    </w:p>
    <w:p w:rsidR="00025ADD" w:rsidRDefault="00025ADD" w:rsidP="00D7738F">
      <w:pPr>
        <w:spacing w:after="0" w:line="240" w:lineRule="auto"/>
        <w:rPr>
          <w:rFonts w:ascii="Arial" w:hAnsi="Arial" w:cs="Arial"/>
          <w:sz w:val="16"/>
          <w:szCs w:val="16"/>
        </w:rPr>
      </w:pPr>
    </w:p>
    <w:p w:rsidR="00025ADD" w:rsidRDefault="00025ADD" w:rsidP="00D7738F">
      <w:pPr>
        <w:spacing w:after="0" w:line="240" w:lineRule="auto"/>
        <w:rPr>
          <w:rFonts w:ascii="Arial" w:hAnsi="Arial" w:cs="Arial"/>
          <w:sz w:val="16"/>
          <w:szCs w:val="16"/>
        </w:rPr>
      </w:pPr>
    </w:p>
    <w:p w:rsidR="00025ADD" w:rsidRDefault="00025ADD" w:rsidP="00D7738F">
      <w:pPr>
        <w:spacing w:after="0" w:line="240" w:lineRule="auto"/>
        <w:rPr>
          <w:rFonts w:ascii="Arial" w:hAnsi="Arial" w:cs="Arial"/>
          <w:sz w:val="16"/>
          <w:szCs w:val="16"/>
        </w:rPr>
      </w:pPr>
    </w:p>
    <w:p w:rsidR="00025ADD" w:rsidRDefault="00025ADD" w:rsidP="00D7738F">
      <w:pPr>
        <w:spacing w:after="0" w:line="240" w:lineRule="auto"/>
        <w:rPr>
          <w:rFonts w:ascii="Arial" w:hAnsi="Arial" w:cs="Arial"/>
          <w:sz w:val="16"/>
          <w:szCs w:val="16"/>
        </w:rPr>
      </w:pPr>
    </w:p>
    <w:p w:rsidR="00025ADD" w:rsidRDefault="00025ADD" w:rsidP="00D7738F">
      <w:pPr>
        <w:spacing w:after="0" w:line="240" w:lineRule="auto"/>
        <w:rPr>
          <w:rFonts w:ascii="Arial" w:hAnsi="Arial" w:cs="Arial"/>
          <w:sz w:val="16"/>
          <w:szCs w:val="16"/>
        </w:rPr>
      </w:pPr>
    </w:p>
    <w:p w:rsidR="00025ADD" w:rsidRDefault="00025ADD" w:rsidP="00D7738F">
      <w:pPr>
        <w:spacing w:after="0" w:line="240" w:lineRule="auto"/>
        <w:rPr>
          <w:rFonts w:ascii="Arial" w:hAnsi="Arial" w:cs="Arial"/>
          <w:sz w:val="16"/>
          <w:szCs w:val="16"/>
        </w:rPr>
      </w:pPr>
    </w:p>
    <w:p w:rsidR="00025ADD" w:rsidRDefault="00025ADD" w:rsidP="00D7738F">
      <w:pPr>
        <w:spacing w:after="0" w:line="240" w:lineRule="auto"/>
        <w:rPr>
          <w:rFonts w:ascii="Arial" w:hAnsi="Arial" w:cs="Arial"/>
          <w:sz w:val="16"/>
          <w:szCs w:val="16"/>
        </w:rPr>
      </w:pPr>
    </w:p>
    <w:p w:rsidR="00025ADD" w:rsidRDefault="00025ADD" w:rsidP="00D7738F">
      <w:pPr>
        <w:spacing w:after="0" w:line="240" w:lineRule="auto"/>
        <w:rPr>
          <w:rFonts w:ascii="Arial" w:hAnsi="Arial" w:cs="Arial"/>
          <w:sz w:val="16"/>
          <w:szCs w:val="16"/>
        </w:rPr>
      </w:pPr>
    </w:p>
    <w:p w:rsidR="00025ADD" w:rsidRDefault="00025ADD" w:rsidP="00D7738F">
      <w:pPr>
        <w:spacing w:after="0" w:line="240" w:lineRule="auto"/>
        <w:rPr>
          <w:rFonts w:ascii="Arial" w:hAnsi="Arial" w:cs="Arial"/>
          <w:sz w:val="16"/>
          <w:szCs w:val="16"/>
        </w:rPr>
      </w:pPr>
    </w:p>
    <w:p w:rsidR="00025ADD" w:rsidRDefault="00025ADD" w:rsidP="00D7738F">
      <w:pPr>
        <w:spacing w:after="0" w:line="240" w:lineRule="auto"/>
        <w:rPr>
          <w:rFonts w:ascii="Arial" w:hAnsi="Arial" w:cs="Arial"/>
          <w:sz w:val="16"/>
          <w:szCs w:val="16"/>
        </w:rPr>
      </w:pPr>
    </w:p>
    <w:p w:rsidR="00025ADD" w:rsidRDefault="00025ADD" w:rsidP="00D7738F">
      <w:pPr>
        <w:spacing w:after="0" w:line="240" w:lineRule="auto"/>
        <w:rPr>
          <w:rFonts w:ascii="Arial" w:hAnsi="Arial" w:cs="Arial"/>
          <w:sz w:val="16"/>
          <w:szCs w:val="16"/>
        </w:rPr>
      </w:pPr>
    </w:p>
    <w:p w:rsidR="00025ADD" w:rsidRDefault="00025ADD" w:rsidP="00D7738F">
      <w:pPr>
        <w:spacing w:after="0" w:line="240" w:lineRule="auto"/>
        <w:rPr>
          <w:rFonts w:ascii="Arial" w:hAnsi="Arial" w:cs="Arial"/>
          <w:sz w:val="16"/>
          <w:szCs w:val="16"/>
        </w:rPr>
      </w:pPr>
    </w:p>
    <w:p w:rsidR="00025ADD" w:rsidRDefault="00025ADD" w:rsidP="00D7738F">
      <w:pPr>
        <w:spacing w:after="0" w:line="240" w:lineRule="auto"/>
        <w:rPr>
          <w:rFonts w:ascii="Arial" w:hAnsi="Arial" w:cs="Arial"/>
          <w:sz w:val="16"/>
          <w:szCs w:val="16"/>
        </w:rPr>
      </w:pPr>
    </w:p>
    <w:p w:rsidR="00025ADD" w:rsidRDefault="00025ADD" w:rsidP="00D7738F">
      <w:pPr>
        <w:spacing w:after="0" w:line="240" w:lineRule="auto"/>
        <w:rPr>
          <w:rFonts w:ascii="Arial" w:hAnsi="Arial" w:cs="Arial"/>
          <w:sz w:val="16"/>
          <w:szCs w:val="16"/>
        </w:rPr>
      </w:pPr>
    </w:p>
    <w:p w:rsidR="00025ADD" w:rsidRDefault="00025ADD" w:rsidP="00D7738F">
      <w:pPr>
        <w:spacing w:after="0" w:line="240" w:lineRule="auto"/>
        <w:rPr>
          <w:rFonts w:ascii="Arial" w:hAnsi="Arial" w:cs="Arial"/>
          <w:sz w:val="16"/>
          <w:szCs w:val="16"/>
        </w:rPr>
      </w:pPr>
    </w:p>
    <w:p w:rsidR="00025ADD" w:rsidRDefault="00025ADD" w:rsidP="00D7738F">
      <w:pPr>
        <w:spacing w:after="0" w:line="240" w:lineRule="auto"/>
        <w:rPr>
          <w:rFonts w:ascii="Arial" w:hAnsi="Arial" w:cs="Arial"/>
          <w:sz w:val="16"/>
          <w:szCs w:val="16"/>
        </w:rPr>
      </w:pPr>
    </w:p>
    <w:p w:rsidR="00025ADD" w:rsidRDefault="00025ADD" w:rsidP="00D7738F">
      <w:pPr>
        <w:spacing w:after="0" w:line="240" w:lineRule="auto"/>
        <w:rPr>
          <w:rFonts w:ascii="Arial" w:hAnsi="Arial" w:cs="Arial"/>
          <w:sz w:val="16"/>
          <w:szCs w:val="16"/>
        </w:rPr>
      </w:pPr>
    </w:p>
    <w:p w:rsidR="00025ADD" w:rsidRDefault="00025ADD" w:rsidP="00D7738F">
      <w:pPr>
        <w:spacing w:after="0" w:line="240" w:lineRule="auto"/>
        <w:rPr>
          <w:rFonts w:ascii="Arial" w:hAnsi="Arial" w:cs="Arial"/>
          <w:sz w:val="16"/>
          <w:szCs w:val="16"/>
        </w:rPr>
      </w:pPr>
    </w:p>
    <w:p w:rsidR="00025ADD" w:rsidRDefault="00025ADD" w:rsidP="00D7738F">
      <w:pPr>
        <w:spacing w:after="0" w:line="240" w:lineRule="auto"/>
        <w:rPr>
          <w:rFonts w:ascii="Arial" w:hAnsi="Arial" w:cs="Arial"/>
          <w:sz w:val="16"/>
          <w:szCs w:val="16"/>
        </w:rPr>
      </w:pPr>
    </w:p>
    <w:p w:rsidR="00025ADD" w:rsidRDefault="00025ADD" w:rsidP="00D7738F">
      <w:pPr>
        <w:spacing w:after="0" w:line="240" w:lineRule="auto"/>
        <w:rPr>
          <w:rFonts w:ascii="Arial" w:hAnsi="Arial" w:cs="Arial"/>
          <w:sz w:val="16"/>
          <w:szCs w:val="16"/>
        </w:rPr>
      </w:pPr>
    </w:p>
    <w:p w:rsidR="00025ADD" w:rsidRDefault="00025ADD" w:rsidP="00D7738F">
      <w:pPr>
        <w:spacing w:after="0" w:line="240" w:lineRule="auto"/>
        <w:rPr>
          <w:rFonts w:ascii="Arial" w:hAnsi="Arial" w:cs="Arial"/>
          <w:sz w:val="16"/>
          <w:szCs w:val="16"/>
        </w:rPr>
      </w:pPr>
    </w:p>
    <w:p w:rsidR="00025ADD" w:rsidRDefault="00025ADD" w:rsidP="00D7738F">
      <w:pPr>
        <w:spacing w:after="0" w:line="240" w:lineRule="auto"/>
        <w:rPr>
          <w:rFonts w:ascii="Arial" w:hAnsi="Arial" w:cs="Arial"/>
          <w:sz w:val="16"/>
          <w:szCs w:val="16"/>
        </w:rPr>
      </w:pPr>
    </w:p>
    <w:p w:rsidR="00025ADD" w:rsidRDefault="00025ADD" w:rsidP="00D7738F">
      <w:pPr>
        <w:spacing w:after="0" w:line="240" w:lineRule="auto"/>
        <w:rPr>
          <w:rFonts w:ascii="Arial" w:hAnsi="Arial" w:cs="Arial"/>
          <w:sz w:val="16"/>
          <w:szCs w:val="16"/>
        </w:rPr>
      </w:pPr>
    </w:p>
    <w:p w:rsidR="00025ADD" w:rsidRDefault="00025ADD" w:rsidP="00D7738F">
      <w:pPr>
        <w:spacing w:after="0" w:line="240" w:lineRule="auto"/>
        <w:rPr>
          <w:rFonts w:ascii="Arial" w:hAnsi="Arial" w:cs="Arial"/>
          <w:sz w:val="16"/>
          <w:szCs w:val="16"/>
        </w:rPr>
      </w:pPr>
    </w:p>
    <w:p w:rsidR="00025ADD" w:rsidRDefault="00025ADD" w:rsidP="00D7738F">
      <w:pPr>
        <w:spacing w:after="0" w:line="240" w:lineRule="auto"/>
        <w:rPr>
          <w:rFonts w:ascii="Arial" w:hAnsi="Arial" w:cs="Arial"/>
          <w:sz w:val="16"/>
          <w:szCs w:val="16"/>
        </w:rPr>
      </w:pPr>
    </w:p>
    <w:p w:rsidR="00025ADD" w:rsidRDefault="00025ADD" w:rsidP="00D7738F">
      <w:pPr>
        <w:spacing w:after="0" w:line="240" w:lineRule="auto"/>
        <w:rPr>
          <w:rFonts w:ascii="Arial" w:hAnsi="Arial" w:cs="Arial"/>
          <w:sz w:val="16"/>
          <w:szCs w:val="16"/>
        </w:rPr>
      </w:pPr>
    </w:p>
    <w:p w:rsidR="00025ADD" w:rsidRDefault="00025ADD" w:rsidP="00D7738F">
      <w:pPr>
        <w:spacing w:after="0" w:line="240" w:lineRule="auto"/>
        <w:rPr>
          <w:rFonts w:ascii="Arial" w:hAnsi="Arial" w:cs="Arial"/>
          <w:sz w:val="16"/>
          <w:szCs w:val="16"/>
        </w:rPr>
      </w:pPr>
    </w:p>
    <w:p w:rsidR="00025ADD" w:rsidRDefault="00025ADD" w:rsidP="00D7738F">
      <w:pPr>
        <w:spacing w:after="0" w:line="240" w:lineRule="auto"/>
        <w:rPr>
          <w:rFonts w:ascii="Arial" w:hAnsi="Arial" w:cs="Arial"/>
          <w:sz w:val="16"/>
          <w:szCs w:val="16"/>
        </w:rPr>
      </w:pPr>
    </w:p>
    <w:p w:rsidR="00025ADD" w:rsidRDefault="00025ADD" w:rsidP="00D7738F">
      <w:pPr>
        <w:spacing w:after="0" w:line="240" w:lineRule="auto"/>
        <w:rPr>
          <w:rFonts w:ascii="Arial" w:hAnsi="Arial" w:cs="Arial"/>
          <w:sz w:val="16"/>
          <w:szCs w:val="16"/>
        </w:rPr>
      </w:pPr>
    </w:p>
    <w:p w:rsidR="00025ADD" w:rsidRDefault="00025ADD" w:rsidP="00D7738F">
      <w:pPr>
        <w:spacing w:after="0" w:line="240" w:lineRule="auto"/>
        <w:rPr>
          <w:rFonts w:ascii="Arial" w:hAnsi="Arial" w:cs="Arial"/>
          <w:sz w:val="16"/>
          <w:szCs w:val="16"/>
        </w:rPr>
      </w:pPr>
    </w:p>
    <w:p w:rsidR="00025ADD" w:rsidRDefault="00025ADD" w:rsidP="00D7738F">
      <w:pPr>
        <w:spacing w:after="0" w:line="240" w:lineRule="auto"/>
        <w:rPr>
          <w:rFonts w:ascii="Arial" w:hAnsi="Arial" w:cs="Arial"/>
          <w:sz w:val="16"/>
          <w:szCs w:val="16"/>
        </w:rPr>
      </w:pPr>
    </w:p>
    <w:p w:rsidR="00025ADD" w:rsidRDefault="00025ADD" w:rsidP="00D7738F">
      <w:pPr>
        <w:spacing w:after="0" w:line="240" w:lineRule="auto"/>
        <w:rPr>
          <w:rFonts w:ascii="Arial" w:hAnsi="Arial" w:cs="Arial"/>
          <w:sz w:val="16"/>
          <w:szCs w:val="16"/>
        </w:rPr>
      </w:pPr>
    </w:p>
    <w:p w:rsidR="00025ADD" w:rsidRDefault="00025ADD" w:rsidP="00D7738F">
      <w:pPr>
        <w:spacing w:after="0" w:line="240" w:lineRule="auto"/>
        <w:rPr>
          <w:rFonts w:ascii="Arial" w:hAnsi="Arial" w:cs="Arial"/>
          <w:sz w:val="16"/>
          <w:szCs w:val="16"/>
        </w:rPr>
      </w:pPr>
    </w:p>
    <w:p w:rsidR="00025ADD" w:rsidRDefault="00025ADD" w:rsidP="00D7738F">
      <w:pPr>
        <w:spacing w:after="0" w:line="240" w:lineRule="auto"/>
        <w:rPr>
          <w:rFonts w:ascii="Arial" w:hAnsi="Arial" w:cs="Arial"/>
          <w:sz w:val="16"/>
          <w:szCs w:val="16"/>
        </w:rPr>
      </w:pPr>
    </w:p>
    <w:p w:rsidR="00025ADD" w:rsidRDefault="00025ADD" w:rsidP="00D7738F">
      <w:pPr>
        <w:spacing w:after="0" w:line="240" w:lineRule="auto"/>
        <w:rPr>
          <w:rFonts w:ascii="Arial" w:hAnsi="Arial" w:cs="Arial"/>
          <w:sz w:val="16"/>
          <w:szCs w:val="16"/>
        </w:rPr>
      </w:pPr>
    </w:p>
    <w:p w:rsidR="00025ADD" w:rsidRDefault="00025ADD" w:rsidP="00D7738F">
      <w:pPr>
        <w:spacing w:after="0" w:line="240" w:lineRule="auto"/>
        <w:rPr>
          <w:rFonts w:ascii="Arial" w:hAnsi="Arial" w:cs="Arial"/>
          <w:sz w:val="16"/>
          <w:szCs w:val="16"/>
        </w:rPr>
      </w:pPr>
    </w:p>
    <w:p w:rsidR="00025ADD" w:rsidRDefault="00025ADD" w:rsidP="00D7738F">
      <w:pPr>
        <w:spacing w:after="0" w:line="240" w:lineRule="auto"/>
        <w:rPr>
          <w:rFonts w:ascii="Arial" w:hAnsi="Arial" w:cs="Arial"/>
          <w:sz w:val="16"/>
          <w:szCs w:val="16"/>
        </w:rPr>
      </w:pPr>
    </w:p>
    <w:p w:rsidR="00025ADD" w:rsidRDefault="00025ADD" w:rsidP="00D7738F">
      <w:pPr>
        <w:spacing w:after="0" w:line="240" w:lineRule="auto"/>
        <w:rPr>
          <w:rFonts w:ascii="Arial" w:hAnsi="Arial" w:cs="Arial"/>
          <w:sz w:val="16"/>
          <w:szCs w:val="16"/>
        </w:rPr>
      </w:pPr>
    </w:p>
    <w:p w:rsidR="00025ADD" w:rsidRDefault="00025ADD" w:rsidP="00D7738F">
      <w:pPr>
        <w:spacing w:after="0" w:line="240" w:lineRule="auto"/>
        <w:rPr>
          <w:rFonts w:ascii="Arial" w:hAnsi="Arial" w:cs="Arial"/>
          <w:sz w:val="16"/>
          <w:szCs w:val="16"/>
        </w:rPr>
      </w:pPr>
    </w:p>
    <w:p w:rsidR="00025ADD" w:rsidRDefault="00025ADD" w:rsidP="00D7738F">
      <w:pPr>
        <w:spacing w:after="0" w:line="240" w:lineRule="auto"/>
        <w:rPr>
          <w:rFonts w:ascii="Arial" w:hAnsi="Arial" w:cs="Arial"/>
          <w:sz w:val="16"/>
          <w:szCs w:val="16"/>
        </w:rPr>
      </w:pPr>
    </w:p>
    <w:p w:rsidR="00025ADD" w:rsidRDefault="00025ADD" w:rsidP="00D7738F">
      <w:pPr>
        <w:spacing w:after="0" w:line="240" w:lineRule="auto"/>
        <w:rPr>
          <w:rFonts w:ascii="Arial" w:hAnsi="Arial" w:cs="Arial"/>
          <w:sz w:val="16"/>
          <w:szCs w:val="16"/>
        </w:rPr>
      </w:pPr>
    </w:p>
    <w:p w:rsidR="00025ADD" w:rsidRDefault="00025ADD" w:rsidP="00D7738F">
      <w:pPr>
        <w:spacing w:after="0" w:line="240" w:lineRule="auto"/>
        <w:rPr>
          <w:rFonts w:ascii="Arial" w:hAnsi="Arial" w:cs="Arial"/>
          <w:sz w:val="16"/>
          <w:szCs w:val="16"/>
        </w:rPr>
      </w:pPr>
    </w:p>
    <w:p w:rsidR="00025ADD" w:rsidRDefault="00025ADD" w:rsidP="00D7738F">
      <w:pPr>
        <w:spacing w:after="0" w:line="240" w:lineRule="auto"/>
        <w:rPr>
          <w:rFonts w:ascii="Arial" w:hAnsi="Arial" w:cs="Arial"/>
          <w:sz w:val="16"/>
          <w:szCs w:val="16"/>
        </w:rPr>
      </w:pPr>
    </w:p>
    <w:p w:rsidR="00025ADD" w:rsidRDefault="00025ADD" w:rsidP="00D7738F">
      <w:pPr>
        <w:spacing w:after="0" w:line="240" w:lineRule="auto"/>
        <w:rPr>
          <w:rFonts w:ascii="Arial" w:hAnsi="Arial" w:cs="Arial"/>
          <w:sz w:val="16"/>
          <w:szCs w:val="16"/>
        </w:rPr>
      </w:pPr>
    </w:p>
    <w:p w:rsidR="00025ADD" w:rsidRDefault="00025ADD" w:rsidP="00D7738F">
      <w:pPr>
        <w:spacing w:after="0" w:line="240" w:lineRule="auto"/>
        <w:rPr>
          <w:rFonts w:ascii="Arial" w:hAnsi="Arial" w:cs="Arial"/>
          <w:sz w:val="16"/>
          <w:szCs w:val="16"/>
        </w:rPr>
      </w:pPr>
    </w:p>
    <w:p w:rsidR="00025ADD" w:rsidRDefault="00025ADD" w:rsidP="00D7738F">
      <w:pPr>
        <w:spacing w:after="0" w:line="240" w:lineRule="auto"/>
        <w:rPr>
          <w:rFonts w:ascii="Arial" w:hAnsi="Arial" w:cs="Arial"/>
          <w:sz w:val="16"/>
          <w:szCs w:val="16"/>
        </w:rPr>
      </w:pPr>
    </w:p>
    <w:p w:rsidR="00025ADD" w:rsidRDefault="00025ADD" w:rsidP="00D7738F">
      <w:pPr>
        <w:spacing w:after="0" w:line="240" w:lineRule="auto"/>
        <w:rPr>
          <w:rFonts w:ascii="Arial" w:hAnsi="Arial" w:cs="Arial"/>
          <w:sz w:val="16"/>
          <w:szCs w:val="16"/>
        </w:rPr>
      </w:pPr>
    </w:p>
    <w:p w:rsidR="00025ADD" w:rsidRDefault="00025ADD" w:rsidP="00D7738F">
      <w:pPr>
        <w:spacing w:after="0" w:line="240" w:lineRule="auto"/>
        <w:rPr>
          <w:rFonts w:ascii="Arial" w:hAnsi="Arial" w:cs="Arial"/>
          <w:sz w:val="16"/>
          <w:szCs w:val="16"/>
        </w:rPr>
      </w:pPr>
    </w:p>
    <w:p w:rsidR="00025ADD" w:rsidRDefault="00025ADD" w:rsidP="00D7738F">
      <w:pPr>
        <w:spacing w:after="0" w:line="240" w:lineRule="auto"/>
        <w:rPr>
          <w:rFonts w:ascii="Arial" w:hAnsi="Arial" w:cs="Arial"/>
          <w:sz w:val="16"/>
          <w:szCs w:val="16"/>
        </w:rPr>
      </w:pPr>
    </w:p>
    <w:p w:rsidR="00025ADD" w:rsidRPr="001F3A3E" w:rsidRDefault="00025ADD" w:rsidP="00025ADD">
      <w:pPr>
        <w:ind w:left="3540" w:firstLine="708"/>
        <w:rPr>
          <w:rFonts w:ascii="Arial" w:hAnsi="Arial" w:cs="Arial"/>
          <w:b/>
          <w:sz w:val="24"/>
          <w:szCs w:val="24"/>
          <w:lang w:val="es-ES"/>
        </w:rPr>
      </w:pPr>
      <w:r>
        <w:rPr>
          <w:rFonts w:ascii="Arial" w:hAnsi="Arial" w:cs="Arial"/>
          <w:b/>
          <w:sz w:val="24"/>
          <w:szCs w:val="24"/>
          <w:lang w:val="es-ES"/>
        </w:rPr>
        <w:t xml:space="preserve">                   OFICIO MSPH-CM-ACUER-417</w:t>
      </w:r>
      <w:r w:rsidRPr="001F3A3E">
        <w:rPr>
          <w:rFonts w:ascii="Arial" w:hAnsi="Arial" w:cs="Arial"/>
          <w:b/>
          <w:sz w:val="24"/>
          <w:szCs w:val="24"/>
          <w:lang w:val="es-ES"/>
        </w:rPr>
        <w:t>-19</w:t>
      </w:r>
    </w:p>
    <w:p w:rsidR="00025ADD" w:rsidRPr="001F3A3E" w:rsidRDefault="00025ADD" w:rsidP="00025ADD">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18 de julio</w:t>
      </w:r>
      <w:r w:rsidRPr="001F3A3E">
        <w:rPr>
          <w:rFonts w:ascii="Arial" w:eastAsia="Calibri" w:hAnsi="Arial" w:cs="Arial"/>
          <w:sz w:val="24"/>
          <w:szCs w:val="24"/>
          <w:lang w:val="es-ES"/>
        </w:rPr>
        <w:t xml:space="preserve"> de 2019</w:t>
      </w:r>
    </w:p>
    <w:p w:rsidR="00025ADD" w:rsidRPr="001F3A3E" w:rsidRDefault="00025ADD" w:rsidP="00025ADD">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025ADD" w:rsidRDefault="00025ADD" w:rsidP="00025ADD">
      <w:pPr>
        <w:pStyle w:val="Sinespaciado"/>
        <w:rPr>
          <w:rFonts w:ascii="Arial" w:hAnsi="Arial" w:cs="Arial"/>
          <w:sz w:val="24"/>
          <w:szCs w:val="24"/>
          <w:lang w:val="es-ES" w:eastAsia="es-ES"/>
        </w:rPr>
      </w:pPr>
      <w:r>
        <w:rPr>
          <w:rFonts w:ascii="Arial" w:hAnsi="Arial" w:cs="Arial"/>
          <w:sz w:val="24"/>
          <w:szCs w:val="24"/>
          <w:lang w:val="es-ES" w:eastAsia="es-ES"/>
        </w:rPr>
        <w:t>Señor</w:t>
      </w:r>
    </w:p>
    <w:p w:rsidR="00025ADD" w:rsidRDefault="00025ADD" w:rsidP="00025ADD">
      <w:pPr>
        <w:spacing w:after="0" w:line="276" w:lineRule="auto"/>
        <w:jc w:val="both"/>
        <w:rPr>
          <w:rFonts w:ascii="Arial" w:eastAsia="Droid Sans Fallback" w:hAnsi="Arial" w:cs="Arial"/>
          <w:kern w:val="1"/>
          <w:sz w:val="24"/>
          <w:szCs w:val="24"/>
          <w:lang w:val="es-AR" w:eastAsia="hi-IN" w:bidi="hi-IN"/>
        </w:rPr>
      </w:pPr>
      <w:r>
        <w:rPr>
          <w:rFonts w:ascii="Arial" w:eastAsia="Droid Sans Fallback" w:hAnsi="Arial" w:cs="Arial"/>
          <w:kern w:val="1"/>
          <w:sz w:val="24"/>
          <w:szCs w:val="24"/>
          <w:lang w:val="es-AR" w:eastAsia="hi-IN" w:bidi="hi-IN"/>
        </w:rPr>
        <w:t xml:space="preserve">Bernardo Porras </w:t>
      </w:r>
      <w:r w:rsidR="00364C67">
        <w:rPr>
          <w:rFonts w:ascii="Arial" w:eastAsia="Droid Sans Fallback" w:hAnsi="Arial" w:cs="Arial"/>
          <w:kern w:val="1"/>
          <w:sz w:val="24"/>
          <w:szCs w:val="24"/>
          <w:lang w:val="es-AR" w:eastAsia="hi-IN" w:bidi="hi-IN"/>
        </w:rPr>
        <w:t>López</w:t>
      </w:r>
      <w:r>
        <w:rPr>
          <w:rFonts w:ascii="Arial" w:eastAsia="Droid Sans Fallback" w:hAnsi="Arial" w:cs="Arial"/>
          <w:kern w:val="1"/>
          <w:sz w:val="24"/>
          <w:szCs w:val="24"/>
          <w:lang w:val="es-AR" w:eastAsia="hi-IN" w:bidi="hi-IN"/>
        </w:rPr>
        <w:t>, Alcalde Municipal</w:t>
      </w:r>
    </w:p>
    <w:p w:rsidR="00025ADD" w:rsidRDefault="00025ADD" w:rsidP="00025ADD">
      <w:pPr>
        <w:spacing w:after="0" w:line="276" w:lineRule="auto"/>
        <w:jc w:val="both"/>
        <w:rPr>
          <w:rFonts w:ascii="Arial" w:eastAsia="Times New Roman" w:hAnsi="Arial" w:cs="Arial"/>
          <w:sz w:val="24"/>
          <w:szCs w:val="24"/>
          <w:lang w:val="es-ES" w:eastAsia="es-ES"/>
        </w:rPr>
      </w:pPr>
      <w:r>
        <w:rPr>
          <w:rFonts w:ascii="Arial" w:eastAsia="Droid Sans Fallback" w:hAnsi="Arial" w:cs="Arial"/>
          <w:kern w:val="1"/>
          <w:sz w:val="24"/>
          <w:szCs w:val="24"/>
          <w:lang w:val="es-AR" w:eastAsia="hi-IN" w:bidi="hi-IN"/>
        </w:rPr>
        <w:t>Municipalidad de San Pablo de Heredia</w:t>
      </w:r>
    </w:p>
    <w:p w:rsidR="00025ADD" w:rsidRDefault="00025ADD" w:rsidP="00025ADD">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025ADD" w:rsidRDefault="00025ADD" w:rsidP="00025ADD">
      <w:pPr>
        <w:spacing w:after="0"/>
        <w:rPr>
          <w:rFonts w:ascii="Arial" w:eastAsia="Times New Roman" w:hAnsi="Arial" w:cs="Arial"/>
          <w:sz w:val="24"/>
          <w:szCs w:val="24"/>
          <w:lang w:val="es-ES" w:eastAsia="es-ES"/>
        </w:rPr>
      </w:pPr>
    </w:p>
    <w:p w:rsidR="00025ADD" w:rsidRPr="001F3A3E" w:rsidRDefault="00025ADD" w:rsidP="00025ADD">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025ADD" w:rsidRPr="001F3A3E" w:rsidRDefault="00025ADD" w:rsidP="00025ADD">
      <w:pPr>
        <w:spacing w:after="0" w:line="240" w:lineRule="auto"/>
        <w:rPr>
          <w:rFonts w:ascii="Calibri" w:eastAsia="Calibri" w:hAnsi="Calibri" w:cs="Times New Roman"/>
          <w:lang w:val="es-ES"/>
        </w:rPr>
      </w:pPr>
    </w:p>
    <w:p w:rsidR="00025ADD" w:rsidRPr="001F3A3E" w:rsidRDefault="00025ADD" w:rsidP="00025ADD">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025ADD" w:rsidRPr="001F3A3E" w:rsidRDefault="00025ADD" w:rsidP="00025ADD">
      <w:pPr>
        <w:spacing w:after="0" w:line="240" w:lineRule="auto"/>
        <w:rPr>
          <w:rFonts w:ascii="Calibri" w:eastAsia="Calibri" w:hAnsi="Calibri" w:cs="Times New Roman"/>
          <w:lang w:val="es-ES" w:eastAsia="es-ES"/>
        </w:rPr>
      </w:pPr>
    </w:p>
    <w:p w:rsidR="00025ADD" w:rsidRPr="001F3A3E" w:rsidRDefault="00025ADD" w:rsidP="00025ADD">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025ADD" w:rsidRDefault="00025ADD" w:rsidP="00025ADD">
      <w:pPr>
        <w:spacing w:after="0" w:line="240" w:lineRule="aut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29</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QUINCE </w:t>
      </w:r>
      <w:r w:rsidRPr="001F3A3E">
        <w:rPr>
          <w:rFonts w:ascii="Arial" w:hAnsi="Arial" w:cs="Arial"/>
          <w:b/>
          <w:sz w:val="24"/>
          <w:szCs w:val="24"/>
          <w:lang w:val="es-ES"/>
        </w:rPr>
        <w:t xml:space="preserve">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025ADD" w:rsidRDefault="00025ADD" w:rsidP="00D7738F">
      <w:pPr>
        <w:spacing w:after="0" w:line="240" w:lineRule="auto"/>
        <w:rPr>
          <w:rFonts w:ascii="Arial" w:hAnsi="Arial" w:cs="Arial"/>
          <w:sz w:val="16"/>
          <w:szCs w:val="16"/>
        </w:rPr>
      </w:pPr>
    </w:p>
    <w:p w:rsidR="00025ADD" w:rsidRPr="00025ADD" w:rsidRDefault="00025ADD" w:rsidP="00025ADD">
      <w:pPr>
        <w:jc w:val="both"/>
        <w:rPr>
          <w:rFonts w:ascii="Arial" w:hAnsi="Arial" w:cs="Arial"/>
          <w:b/>
          <w:sz w:val="24"/>
          <w:szCs w:val="24"/>
        </w:rPr>
      </w:pPr>
      <w:r w:rsidRPr="00025ADD">
        <w:rPr>
          <w:rFonts w:ascii="Arial" w:hAnsi="Arial" w:cs="Arial"/>
          <w:b/>
          <w:sz w:val="24"/>
          <w:szCs w:val="24"/>
        </w:rPr>
        <w:t xml:space="preserve">CONSIDERANDO </w:t>
      </w:r>
    </w:p>
    <w:p w:rsidR="00025ADD" w:rsidRPr="00025ADD" w:rsidRDefault="00025ADD" w:rsidP="00025ADD">
      <w:pPr>
        <w:jc w:val="both"/>
        <w:rPr>
          <w:rFonts w:ascii="Arial" w:hAnsi="Arial" w:cs="Arial"/>
          <w:b/>
          <w:sz w:val="24"/>
          <w:szCs w:val="24"/>
        </w:rPr>
      </w:pPr>
      <w:r w:rsidRPr="00025ADD">
        <w:rPr>
          <w:rFonts w:ascii="Arial" w:hAnsi="Arial" w:cs="Arial"/>
          <w:sz w:val="24"/>
          <w:szCs w:val="24"/>
        </w:rPr>
        <w:t>Oficio JPR-117-07-2019, recibido vía correo el día 04 de julio de 2019, suscrito por el Sr. Jonathan Prendas Rodríguez, Diputado, Asamblea Legislativa, donde solicita información a la Alcaldía Municipal relacionada con el Asesor Legal Externo, Lic. Luis Álvarez Chaves.</w:t>
      </w:r>
    </w:p>
    <w:p w:rsidR="00025ADD" w:rsidRPr="00025ADD" w:rsidRDefault="00025ADD" w:rsidP="00025ADD">
      <w:pPr>
        <w:jc w:val="both"/>
        <w:rPr>
          <w:rFonts w:ascii="Arial" w:hAnsi="Arial" w:cs="Arial"/>
          <w:b/>
          <w:sz w:val="24"/>
          <w:szCs w:val="24"/>
        </w:rPr>
      </w:pPr>
      <w:r w:rsidRPr="00025ADD">
        <w:rPr>
          <w:rFonts w:ascii="Arial" w:hAnsi="Arial" w:cs="Arial"/>
          <w:b/>
          <w:sz w:val="24"/>
          <w:szCs w:val="24"/>
        </w:rPr>
        <w:t xml:space="preserve">ESTE CONCEJO MUNICIPAL ACUERDA </w:t>
      </w:r>
    </w:p>
    <w:p w:rsidR="00025ADD" w:rsidRPr="00025ADD" w:rsidRDefault="00025ADD" w:rsidP="00025ADD">
      <w:pPr>
        <w:spacing w:line="252" w:lineRule="auto"/>
        <w:jc w:val="both"/>
        <w:rPr>
          <w:rFonts w:ascii="Arial" w:hAnsi="Arial" w:cs="Arial"/>
          <w:sz w:val="24"/>
          <w:szCs w:val="24"/>
        </w:rPr>
      </w:pPr>
      <w:r w:rsidRPr="00025ADD">
        <w:rPr>
          <w:rFonts w:ascii="Arial" w:hAnsi="Arial" w:cs="Arial"/>
          <w:sz w:val="24"/>
          <w:szCs w:val="24"/>
        </w:rPr>
        <w:t>Remitir dicho oficio a la Administración Municipal para que brinde el trámite que corresponda y remita una copia de la respuesta brindada a este Concejo Municipal, para su conocimiento.</w:t>
      </w:r>
    </w:p>
    <w:p w:rsidR="00025ADD" w:rsidRPr="00025ADD" w:rsidRDefault="00025ADD" w:rsidP="00025ADD">
      <w:pPr>
        <w:spacing w:after="0" w:line="240" w:lineRule="auto"/>
        <w:jc w:val="both"/>
        <w:rPr>
          <w:rFonts w:ascii="Arial" w:eastAsia="Calibri" w:hAnsi="Arial" w:cs="Arial"/>
          <w:b/>
        </w:rPr>
      </w:pPr>
      <w:r w:rsidRPr="00025ADD">
        <w:rPr>
          <w:rFonts w:ascii="Arial" w:eastAsia="Calibri" w:hAnsi="Arial" w:cs="Arial"/>
          <w:b/>
        </w:rPr>
        <w:t>ACUERDO UNÁNIME Y DECLARADO DEFINITIVAMENTE APROBADO N° 417-19</w:t>
      </w:r>
    </w:p>
    <w:p w:rsidR="00025ADD" w:rsidRPr="00025ADD" w:rsidRDefault="00025ADD" w:rsidP="00025ADD">
      <w:pPr>
        <w:spacing w:after="0" w:line="240" w:lineRule="auto"/>
        <w:rPr>
          <w:rFonts w:ascii="Calibri" w:eastAsia="Calibri" w:hAnsi="Calibri" w:cs="Times New Roman"/>
        </w:rPr>
      </w:pPr>
    </w:p>
    <w:p w:rsidR="00025ADD" w:rsidRPr="00025ADD" w:rsidRDefault="00025ADD" w:rsidP="00025ADD">
      <w:pPr>
        <w:spacing w:after="0" w:line="240" w:lineRule="auto"/>
        <w:jc w:val="both"/>
        <w:rPr>
          <w:rFonts w:ascii="Arial" w:eastAsia="Calibri" w:hAnsi="Arial" w:cs="Arial"/>
          <w:sz w:val="24"/>
          <w:szCs w:val="24"/>
        </w:rPr>
      </w:pPr>
      <w:r w:rsidRPr="00025ADD">
        <w:rPr>
          <w:rFonts w:ascii="Arial" w:eastAsia="Calibri" w:hAnsi="Arial" w:cs="Arial"/>
          <w:sz w:val="24"/>
          <w:szCs w:val="24"/>
        </w:rPr>
        <w:t>Acuerdo con el voto positivo de los regidores</w:t>
      </w:r>
    </w:p>
    <w:p w:rsidR="00025ADD" w:rsidRPr="00025ADD" w:rsidRDefault="00025ADD" w:rsidP="00025ADD">
      <w:pPr>
        <w:spacing w:after="0" w:line="240" w:lineRule="auto"/>
        <w:jc w:val="both"/>
        <w:rPr>
          <w:rFonts w:ascii="Arial" w:eastAsia="Calibri" w:hAnsi="Arial" w:cs="Arial"/>
          <w:sz w:val="24"/>
          <w:szCs w:val="24"/>
        </w:rPr>
      </w:pPr>
    </w:p>
    <w:p w:rsidR="00025ADD" w:rsidRPr="00025ADD" w:rsidRDefault="00025ADD" w:rsidP="00025ADD">
      <w:pPr>
        <w:numPr>
          <w:ilvl w:val="0"/>
          <w:numId w:val="87"/>
        </w:numPr>
        <w:spacing w:after="0" w:line="240" w:lineRule="auto"/>
        <w:ind w:left="1701" w:right="-799"/>
        <w:rPr>
          <w:rFonts w:ascii="Arial" w:eastAsia="Calibri" w:hAnsi="Arial" w:cs="Arial"/>
          <w:sz w:val="24"/>
          <w:szCs w:val="24"/>
        </w:rPr>
      </w:pPr>
      <w:r w:rsidRPr="00025ADD">
        <w:rPr>
          <w:rFonts w:ascii="Arial" w:eastAsia="Calibri" w:hAnsi="Arial" w:cs="Arial"/>
          <w:sz w:val="24"/>
          <w:szCs w:val="24"/>
        </w:rPr>
        <w:t>José Fernando Méndez Vindas, Partido Unidad Social Cristiana</w:t>
      </w:r>
    </w:p>
    <w:p w:rsidR="00025ADD" w:rsidRPr="00025ADD" w:rsidRDefault="00025ADD" w:rsidP="00025ADD">
      <w:pPr>
        <w:numPr>
          <w:ilvl w:val="0"/>
          <w:numId w:val="87"/>
        </w:numPr>
        <w:spacing w:after="0" w:line="240" w:lineRule="auto"/>
        <w:ind w:left="1701" w:right="-799"/>
        <w:rPr>
          <w:rFonts w:ascii="Arial" w:eastAsia="Calibri" w:hAnsi="Arial" w:cs="Arial"/>
          <w:sz w:val="24"/>
          <w:szCs w:val="24"/>
        </w:rPr>
      </w:pPr>
      <w:r w:rsidRPr="00025ADD">
        <w:rPr>
          <w:rFonts w:ascii="Arial" w:eastAsia="Calibri" w:hAnsi="Arial" w:cs="Arial"/>
          <w:sz w:val="24"/>
          <w:szCs w:val="24"/>
        </w:rPr>
        <w:lastRenderedPageBreak/>
        <w:t>Julio César Benavides Espinoza, Partido Unidad Social Cristiana</w:t>
      </w:r>
    </w:p>
    <w:p w:rsidR="00025ADD" w:rsidRPr="00025ADD" w:rsidRDefault="00025ADD" w:rsidP="00025ADD">
      <w:pPr>
        <w:numPr>
          <w:ilvl w:val="0"/>
          <w:numId w:val="87"/>
        </w:numPr>
        <w:spacing w:after="0" w:line="240" w:lineRule="auto"/>
        <w:ind w:left="1701" w:right="-799"/>
        <w:rPr>
          <w:rFonts w:ascii="Arial" w:eastAsia="Calibri" w:hAnsi="Arial" w:cs="Arial"/>
          <w:sz w:val="24"/>
          <w:szCs w:val="24"/>
        </w:rPr>
      </w:pPr>
      <w:r w:rsidRPr="00025ADD">
        <w:rPr>
          <w:rFonts w:ascii="Arial" w:eastAsia="Calibri" w:hAnsi="Arial" w:cs="Arial"/>
          <w:sz w:val="24"/>
          <w:szCs w:val="24"/>
        </w:rPr>
        <w:t>Damaris Gamboa Hernández, Partido Unidad Social Cristiana</w:t>
      </w:r>
    </w:p>
    <w:p w:rsidR="00025ADD" w:rsidRPr="00025ADD" w:rsidRDefault="00025ADD" w:rsidP="00025ADD">
      <w:pPr>
        <w:numPr>
          <w:ilvl w:val="0"/>
          <w:numId w:val="87"/>
        </w:numPr>
        <w:spacing w:after="0" w:line="240" w:lineRule="auto"/>
        <w:ind w:left="1701"/>
        <w:rPr>
          <w:rFonts w:ascii="Arial" w:eastAsia="Calibri" w:hAnsi="Arial" w:cs="Arial"/>
          <w:sz w:val="24"/>
          <w:szCs w:val="24"/>
        </w:rPr>
      </w:pPr>
      <w:r w:rsidRPr="00025ADD">
        <w:rPr>
          <w:rFonts w:ascii="Arial" w:eastAsia="Calibri" w:hAnsi="Arial" w:cs="Arial"/>
          <w:sz w:val="24"/>
          <w:szCs w:val="24"/>
        </w:rPr>
        <w:t>Yojhan Cubero Ramírez, Partido Liberación Nacional</w:t>
      </w:r>
    </w:p>
    <w:p w:rsidR="00025ADD" w:rsidRPr="00025ADD" w:rsidRDefault="00025ADD" w:rsidP="00025ADD">
      <w:pPr>
        <w:numPr>
          <w:ilvl w:val="0"/>
          <w:numId w:val="87"/>
        </w:numPr>
        <w:spacing w:after="0" w:line="240" w:lineRule="auto"/>
        <w:ind w:left="1701"/>
        <w:rPr>
          <w:rFonts w:ascii="Arial" w:eastAsia="Calibri" w:hAnsi="Arial" w:cs="Arial"/>
          <w:sz w:val="24"/>
          <w:szCs w:val="24"/>
        </w:rPr>
      </w:pPr>
      <w:r w:rsidRPr="00025ADD">
        <w:rPr>
          <w:rFonts w:ascii="Arial" w:eastAsia="SimSun" w:hAnsi="Arial" w:cs="Arial"/>
          <w:sz w:val="24"/>
          <w:szCs w:val="24"/>
        </w:rPr>
        <w:t>Betty Castillo Ortiz, Partido Liberación Nacional</w:t>
      </w:r>
    </w:p>
    <w:p w:rsidR="00025ADD" w:rsidRDefault="00025ADD" w:rsidP="00D7738F">
      <w:pPr>
        <w:spacing w:after="0" w:line="240" w:lineRule="auto"/>
        <w:rPr>
          <w:rFonts w:ascii="Arial" w:hAnsi="Arial" w:cs="Arial"/>
          <w:sz w:val="16"/>
          <w:szCs w:val="16"/>
        </w:rPr>
      </w:pPr>
    </w:p>
    <w:p w:rsidR="00364C67" w:rsidRDefault="00364C67" w:rsidP="00364C67">
      <w:pPr>
        <w:pStyle w:val="Sinespaciado"/>
      </w:pPr>
    </w:p>
    <w:p w:rsidR="00364C67" w:rsidRPr="00500EB2" w:rsidRDefault="00364C67" w:rsidP="00364C67">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364C67" w:rsidRPr="00500EB2" w:rsidRDefault="00364C67" w:rsidP="00364C67">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364C67" w:rsidRDefault="00364C67" w:rsidP="00364C67">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1B8A61C5" wp14:editId="26D5875A">
            <wp:extent cx="213459" cy="152400"/>
            <wp:effectExtent l="0" t="0" r="0" b="0"/>
            <wp:docPr id="115" name="Imagen 11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364C67" w:rsidRPr="00364C67" w:rsidRDefault="00364C67" w:rsidP="00364C67">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1ACD5EF0" wp14:editId="53BFDE73">
            <wp:extent cx="213459" cy="152400"/>
            <wp:effectExtent l="0" t="0" r="0" b="0"/>
            <wp:docPr id="116" name="Imagen 11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C/c: Sr. Jonathan Prendas, Diputado</w:t>
      </w:r>
    </w:p>
    <w:p w:rsidR="00364C67" w:rsidRPr="001F3A3E" w:rsidRDefault="00364C67" w:rsidP="00364C67">
      <w:pPr>
        <w:ind w:left="4956"/>
        <w:rPr>
          <w:rFonts w:ascii="Arial" w:hAnsi="Arial" w:cs="Arial"/>
          <w:b/>
          <w:sz w:val="24"/>
          <w:szCs w:val="24"/>
          <w:lang w:val="es-ES"/>
        </w:rPr>
      </w:pPr>
      <w:r>
        <w:rPr>
          <w:rFonts w:ascii="Arial" w:hAnsi="Arial" w:cs="Arial"/>
          <w:b/>
          <w:sz w:val="24"/>
          <w:szCs w:val="24"/>
          <w:lang w:val="es-ES"/>
        </w:rPr>
        <w:t xml:space="preserve">        OFICIO MSPH-CM-ACUER-418</w:t>
      </w:r>
      <w:r w:rsidRPr="001F3A3E">
        <w:rPr>
          <w:rFonts w:ascii="Arial" w:hAnsi="Arial" w:cs="Arial"/>
          <w:b/>
          <w:sz w:val="24"/>
          <w:szCs w:val="24"/>
          <w:lang w:val="es-ES"/>
        </w:rPr>
        <w:t>-19</w:t>
      </w:r>
    </w:p>
    <w:p w:rsidR="00364C67" w:rsidRPr="001F3A3E" w:rsidRDefault="00364C67" w:rsidP="00364C67">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18 de julio</w:t>
      </w:r>
      <w:r w:rsidRPr="001F3A3E">
        <w:rPr>
          <w:rFonts w:ascii="Arial" w:eastAsia="Calibri" w:hAnsi="Arial" w:cs="Arial"/>
          <w:sz w:val="24"/>
          <w:szCs w:val="24"/>
          <w:lang w:val="es-ES"/>
        </w:rPr>
        <w:t xml:space="preserve"> de 2019</w:t>
      </w:r>
    </w:p>
    <w:p w:rsidR="00364C67" w:rsidRPr="001F3A3E" w:rsidRDefault="00364C67" w:rsidP="00364C67">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364C67" w:rsidRDefault="00364C67" w:rsidP="00364C67">
      <w:pPr>
        <w:pStyle w:val="Sinespaciado"/>
        <w:rPr>
          <w:rFonts w:ascii="Arial" w:hAnsi="Arial" w:cs="Arial"/>
          <w:sz w:val="24"/>
          <w:szCs w:val="24"/>
          <w:lang w:val="es-ES" w:eastAsia="es-ES"/>
        </w:rPr>
      </w:pPr>
      <w:r>
        <w:rPr>
          <w:rFonts w:ascii="Arial" w:hAnsi="Arial" w:cs="Arial"/>
          <w:sz w:val="24"/>
          <w:szCs w:val="24"/>
          <w:lang w:val="es-ES" w:eastAsia="es-ES"/>
        </w:rPr>
        <w:t>Señor</w:t>
      </w:r>
      <w:r w:rsidR="005E69A6">
        <w:rPr>
          <w:rFonts w:ascii="Arial" w:hAnsi="Arial" w:cs="Arial"/>
          <w:sz w:val="24"/>
          <w:szCs w:val="24"/>
          <w:lang w:val="es-ES" w:eastAsia="es-ES"/>
        </w:rPr>
        <w:t>a</w:t>
      </w:r>
    </w:p>
    <w:p w:rsidR="00364C67" w:rsidRDefault="005E69A6" w:rsidP="00364C67">
      <w:pPr>
        <w:spacing w:after="0" w:line="276" w:lineRule="auto"/>
        <w:jc w:val="both"/>
        <w:rPr>
          <w:rFonts w:ascii="Arial" w:eastAsia="Droid Sans Fallback" w:hAnsi="Arial" w:cs="Arial"/>
          <w:kern w:val="1"/>
          <w:sz w:val="24"/>
          <w:szCs w:val="24"/>
          <w:lang w:val="es-AR" w:eastAsia="hi-IN" w:bidi="hi-IN"/>
        </w:rPr>
      </w:pPr>
      <w:r>
        <w:rPr>
          <w:rFonts w:ascii="Arial" w:eastAsia="Droid Sans Fallback" w:hAnsi="Arial" w:cs="Arial"/>
          <w:kern w:val="1"/>
          <w:sz w:val="24"/>
          <w:szCs w:val="24"/>
          <w:lang w:val="es-AR" w:eastAsia="hi-IN" w:bidi="hi-IN"/>
        </w:rPr>
        <w:t>Marcela Espinoza Alvarado, Auditora Interna</w:t>
      </w:r>
    </w:p>
    <w:p w:rsidR="00364C67" w:rsidRDefault="00364C67" w:rsidP="00364C67">
      <w:pPr>
        <w:spacing w:after="0" w:line="276" w:lineRule="auto"/>
        <w:jc w:val="both"/>
        <w:rPr>
          <w:rFonts w:ascii="Arial" w:eastAsia="Times New Roman" w:hAnsi="Arial" w:cs="Arial"/>
          <w:sz w:val="24"/>
          <w:szCs w:val="24"/>
          <w:lang w:val="es-ES" w:eastAsia="es-ES"/>
        </w:rPr>
      </w:pPr>
      <w:r>
        <w:rPr>
          <w:rFonts w:ascii="Arial" w:eastAsia="Droid Sans Fallback" w:hAnsi="Arial" w:cs="Arial"/>
          <w:kern w:val="1"/>
          <w:sz w:val="24"/>
          <w:szCs w:val="24"/>
          <w:lang w:val="es-AR" w:eastAsia="hi-IN" w:bidi="hi-IN"/>
        </w:rPr>
        <w:t>Municipalidad de San Pablo de Heredia</w:t>
      </w:r>
    </w:p>
    <w:p w:rsidR="00364C67" w:rsidRDefault="00364C67" w:rsidP="00364C67">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364C67" w:rsidRDefault="00364C67" w:rsidP="00364C67">
      <w:pPr>
        <w:spacing w:after="0"/>
        <w:rPr>
          <w:rFonts w:ascii="Arial" w:eastAsia="Times New Roman" w:hAnsi="Arial" w:cs="Arial"/>
          <w:sz w:val="24"/>
          <w:szCs w:val="24"/>
          <w:lang w:val="es-ES" w:eastAsia="es-ES"/>
        </w:rPr>
      </w:pPr>
    </w:p>
    <w:p w:rsidR="00364C67" w:rsidRPr="001F3A3E" w:rsidRDefault="005E69A6" w:rsidP="00364C67">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Estimada</w:t>
      </w:r>
      <w:r w:rsidR="00364C67">
        <w:rPr>
          <w:rFonts w:ascii="Arial" w:eastAsia="Times New Roman" w:hAnsi="Arial" w:cs="Arial"/>
          <w:sz w:val="24"/>
          <w:szCs w:val="24"/>
          <w:lang w:val="es-ES" w:eastAsia="es-ES"/>
        </w:rPr>
        <w:t xml:space="preserve"> señor</w:t>
      </w:r>
      <w:r>
        <w:rPr>
          <w:rFonts w:ascii="Arial" w:eastAsia="Times New Roman" w:hAnsi="Arial" w:cs="Arial"/>
          <w:sz w:val="24"/>
          <w:szCs w:val="24"/>
          <w:lang w:val="es-ES" w:eastAsia="es-ES"/>
        </w:rPr>
        <w:t>a</w:t>
      </w:r>
      <w:r w:rsidR="00364C67" w:rsidRPr="001F3A3E">
        <w:rPr>
          <w:rFonts w:ascii="Arial" w:eastAsia="Times New Roman" w:hAnsi="Arial" w:cs="Arial"/>
          <w:sz w:val="24"/>
          <w:szCs w:val="24"/>
          <w:lang w:val="es-ES" w:eastAsia="es-ES"/>
        </w:rPr>
        <w:t>:</w:t>
      </w:r>
    </w:p>
    <w:p w:rsidR="00364C67" w:rsidRPr="001F3A3E" w:rsidRDefault="00364C67" w:rsidP="00364C67">
      <w:pPr>
        <w:spacing w:after="0" w:line="240" w:lineRule="auto"/>
        <w:rPr>
          <w:rFonts w:ascii="Calibri" w:eastAsia="Calibri" w:hAnsi="Calibri" w:cs="Times New Roman"/>
          <w:lang w:val="es-ES"/>
        </w:rPr>
      </w:pPr>
    </w:p>
    <w:p w:rsidR="00364C67" w:rsidRPr="001F3A3E" w:rsidRDefault="00364C67" w:rsidP="00364C67">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364C67" w:rsidRPr="001F3A3E" w:rsidRDefault="00364C67" w:rsidP="00364C67">
      <w:pPr>
        <w:spacing w:after="0" w:line="240" w:lineRule="auto"/>
        <w:rPr>
          <w:rFonts w:ascii="Calibri" w:eastAsia="Calibri" w:hAnsi="Calibri" w:cs="Times New Roman"/>
          <w:lang w:val="es-ES" w:eastAsia="es-ES"/>
        </w:rPr>
      </w:pPr>
    </w:p>
    <w:p w:rsidR="00364C67" w:rsidRPr="001F3A3E" w:rsidRDefault="00364C67" w:rsidP="00364C67">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364C67" w:rsidRDefault="00364C67" w:rsidP="00364C67">
      <w:pPr>
        <w:spacing w:after="0" w:line="240" w:lineRule="aut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29</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QUINCE </w:t>
      </w:r>
      <w:r w:rsidRPr="001F3A3E">
        <w:rPr>
          <w:rFonts w:ascii="Arial" w:hAnsi="Arial" w:cs="Arial"/>
          <w:b/>
          <w:sz w:val="24"/>
          <w:szCs w:val="24"/>
          <w:lang w:val="es-ES"/>
        </w:rPr>
        <w:t xml:space="preserve">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364C67" w:rsidRDefault="00364C67" w:rsidP="00364C67">
      <w:pPr>
        <w:spacing w:after="0" w:line="240" w:lineRule="auto"/>
        <w:rPr>
          <w:rFonts w:ascii="Arial" w:eastAsia="Calibri" w:hAnsi="Arial" w:cs="Arial"/>
          <w:sz w:val="16"/>
          <w:szCs w:val="16"/>
        </w:rPr>
      </w:pPr>
    </w:p>
    <w:p w:rsidR="00364C67" w:rsidRPr="00364C67" w:rsidRDefault="00364C67" w:rsidP="00364C67">
      <w:pPr>
        <w:rPr>
          <w:rFonts w:ascii="Arial" w:hAnsi="Arial" w:cs="Arial"/>
          <w:b/>
          <w:sz w:val="24"/>
          <w:szCs w:val="24"/>
        </w:rPr>
      </w:pPr>
      <w:r w:rsidRPr="00364C67">
        <w:rPr>
          <w:rFonts w:ascii="Arial" w:hAnsi="Arial" w:cs="Arial"/>
          <w:b/>
          <w:sz w:val="24"/>
          <w:szCs w:val="24"/>
        </w:rPr>
        <w:t xml:space="preserve">CONSIDERANDO </w:t>
      </w:r>
    </w:p>
    <w:p w:rsidR="00364C67" w:rsidRPr="00364C67" w:rsidRDefault="00364C67" w:rsidP="00364C67">
      <w:pPr>
        <w:spacing w:line="276" w:lineRule="auto"/>
        <w:contextualSpacing/>
        <w:jc w:val="both"/>
        <w:rPr>
          <w:rFonts w:ascii="Arial" w:hAnsi="Arial" w:cs="Arial"/>
          <w:sz w:val="24"/>
          <w:szCs w:val="24"/>
        </w:rPr>
      </w:pPr>
      <w:r w:rsidRPr="00364C67">
        <w:rPr>
          <w:rFonts w:ascii="Arial" w:hAnsi="Arial" w:cs="Arial"/>
          <w:sz w:val="24"/>
          <w:szCs w:val="24"/>
        </w:rPr>
        <w:t>De conformidad con el requerimiento del Concejo Municipal, mediante oficio N° MSPH-CM-ACUER-278-19, del 30 de mayo del 2019; procede esta asesoría legal a emitir las siguientes consideraciones, aclarando de previo que los alcances del presente pronunciamiento constituyen una mera opinión jurídica que no involucra un pronunciamiento de carácter obligatorio y vinculante, el cual puede ser adicionado o aclarado por éste órgano asesor en caso de que así se requiera, indicando además que se basa en los aspectos consultados y limitado al estudio del expediente y documentos remitidos a estudio.</w:t>
      </w:r>
    </w:p>
    <w:p w:rsidR="00364C67" w:rsidRPr="00364C67" w:rsidRDefault="00364C67" w:rsidP="00364C67">
      <w:pPr>
        <w:spacing w:line="276" w:lineRule="auto"/>
        <w:contextualSpacing/>
        <w:jc w:val="both"/>
        <w:rPr>
          <w:rFonts w:ascii="Arial" w:hAnsi="Arial" w:cs="Arial"/>
          <w:sz w:val="24"/>
          <w:szCs w:val="24"/>
        </w:rPr>
      </w:pPr>
    </w:p>
    <w:p w:rsidR="00364C67" w:rsidRPr="00364C67" w:rsidRDefault="00364C67" w:rsidP="00364C67">
      <w:pPr>
        <w:spacing w:line="276" w:lineRule="auto"/>
        <w:contextualSpacing/>
        <w:jc w:val="both"/>
        <w:rPr>
          <w:rFonts w:ascii="Arial" w:hAnsi="Arial" w:cs="Arial"/>
          <w:b/>
          <w:sz w:val="24"/>
          <w:szCs w:val="24"/>
        </w:rPr>
      </w:pPr>
      <w:r w:rsidRPr="00364C67">
        <w:rPr>
          <w:rFonts w:ascii="Arial" w:hAnsi="Arial" w:cs="Arial"/>
          <w:b/>
          <w:sz w:val="24"/>
          <w:szCs w:val="24"/>
          <w:u w:val="single"/>
        </w:rPr>
        <w:t>PRIMERO</w:t>
      </w:r>
      <w:r w:rsidRPr="00364C67">
        <w:rPr>
          <w:rFonts w:ascii="Arial" w:hAnsi="Arial" w:cs="Arial"/>
          <w:b/>
          <w:sz w:val="24"/>
          <w:szCs w:val="24"/>
        </w:rPr>
        <w:t xml:space="preserve">: </w:t>
      </w:r>
      <w:r w:rsidRPr="00364C67">
        <w:rPr>
          <w:rFonts w:ascii="Arial" w:hAnsi="Arial" w:cs="Arial"/>
          <w:b/>
          <w:sz w:val="24"/>
          <w:szCs w:val="24"/>
          <w:u w:val="single"/>
        </w:rPr>
        <w:t>OBJETO DE LA CONSULTA</w:t>
      </w:r>
    </w:p>
    <w:p w:rsidR="00364C67" w:rsidRPr="00364C67" w:rsidRDefault="00364C67" w:rsidP="00364C67">
      <w:pPr>
        <w:spacing w:line="276" w:lineRule="auto"/>
        <w:contextualSpacing/>
        <w:jc w:val="both"/>
        <w:rPr>
          <w:rFonts w:ascii="Arial" w:hAnsi="Arial" w:cs="Arial"/>
          <w:sz w:val="24"/>
          <w:szCs w:val="24"/>
        </w:rPr>
      </w:pPr>
    </w:p>
    <w:p w:rsidR="008901CA" w:rsidRDefault="00364C67" w:rsidP="00364C67">
      <w:pPr>
        <w:spacing w:line="276" w:lineRule="auto"/>
        <w:contextualSpacing/>
        <w:jc w:val="both"/>
        <w:rPr>
          <w:rFonts w:ascii="Arial" w:hAnsi="Arial" w:cs="Arial"/>
          <w:sz w:val="24"/>
          <w:szCs w:val="24"/>
        </w:rPr>
      </w:pPr>
      <w:r w:rsidRPr="00364C67">
        <w:rPr>
          <w:rFonts w:ascii="Arial" w:hAnsi="Arial" w:cs="Arial"/>
          <w:sz w:val="24"/>
          <w:szCs w:val="24"/>
        </w:rPr>
        <w:t>Solicita el Concejo Municipal, criterio legal con relación al siguiente tema:</w:t>
      </w:r>
    </w:p>
    <w:p w:rsidR="008901CA" w:rsidRPr="00364C67" w:rsidRDefault="008901CA" w:rsidP="00364C67">
      <w:pPr>
        <w:spacing w:line="276" w:lineRule="auto"/>
        <w:contextualSpacing/>
        <w:jc w:val="both"/>
        <w:rPr>
          <w:rFonts w:ascii="Arial" w:hAnsi="Arial" w:cs="Arial"/>
          <w:sz w:val="24"/>
          <w:szCs w:val="24"/>
        </w:rPr>
      </w:pPr>
    </w:p>
    <w:p w:rsidR="00364C67" w:rsidRPr="00364C67" w:rsidRDefault="00364C67" w:rsidP="00364C67">
      <w:pPr>
        <w:numPr>
          <w:ilvl w:val="0"/>
          <w:numId w:val="88"/>
        </w:numPr>
        <w:spacing w:line="276" w:lineRule="auto"/>
        <w:contextualSpacing/>
        <w:jc w:val="both"/>
        <w:rPr>
          <w:rFonts w:ascii="Arial" w:eastAsia="Calibri" w:hAnsi="Arial" w:cs="Arial"/>
          <w:sz w:val="24"/>
          <w:szCs w:val="24"/>
        </w:rPr>
      </w:pPr>
      <w:r w:rsidRPr="00364C67">
        <w:rPr>
          <w:rFonts w:ascii="Arial" w:eastAsia="Calibri" w:hAnsi="Arial" w:cs="Arial"/>
          <w:sz w:val="24"/>
          <w:szCs w:val="24"/>
        </w:rPr>
        <w:lastRenderedPageBreak/>
        <w:t>Acuerdo N° CM-256-17, relacionado con la transferencia de fondos públicos a la Unión Cantonal de Asociaciones de Desarrollo de San Pablo.</w:t>
      </w:r>
    </w:p>
    <w:p w:rsidR="00364C67" w:rsidRDefault="00364C67" w:rsidP="00364C67">
      <w:pPr>
        <w:spacing w:line="276" w:lineRule="auto"/>
        <w:contextualSpacing/>
        <w:jc w:val="both"/>
        <w:rPr>
          <w:rFonts w:ascii="Arial" w:hAnsi="Arial" w:cs="Arial"/>
          <w:b/>
          <w:sz w:val="24"/>
          <w:szCs w:val="24"/>
          <w:u w:val="single"/>
        </w:rPr>
      </w:pPr>
    </w:p>
    <w:p w:rsidR="00364C67" w:rsidRPr="00364C67" w:rsidRDefault="00364C67" w:rsidP="00364C67">
      <w:pPr>
        <w:spacing w:line="276" w:lineRule="auto"/>
        <w:contextualSpacing/>
        <w:jc w:val="both"/>
        <w:rPr>
          <w:rFonts w:ascii="Arial" w:hAnsi="Arial" w:cs="Arial"/>
          <w:b/>
          <w:sz w:val="24"/>
          <w:szCs w:val="24"/>
        </w:rPr>
      </w:pPr>
      <w:r w:rsidRPr="00364C67">
        <w:rPr>
          <w:rFonts w:ascii="Arial" w:hAnsi="Arial" w:cs="Arial"/>
          <w:b/>
          <w:sz w:val="24"/>
          <w:szCs w:val="24"/>
          <w:u w:val="single"/>
        </w:rPr>
        <w:t>SEGUNDO</w:t>
      </w:r>
      <w:r w:rsidRPr="00364C67">
        <w:rPr>
          <w:rFonts w:ascii="Arial" w:hAnsi="Arial" w:cs="Arial"/>
          <w:b/>
          <w:sz w:val="24"/>
          <w:szCs w:val="24"/>
        </w:rPr>
        <w:t xml:space="preserve">: </w:t>
      </w:r>
      <w:r w:rsidRPr="00364C67">
        <w:rPr>
          <w:rFonts w:ascii="Arial" w:hAnsi="Arial" w:cs="Arial"/>
          <w:b/>
          <w:sz w:val="24"/>
          <w:szCs w:val="24"/>
          <w:u w:val="single"/>
        </w:rPr>
        <w:t>ANÁLISIS LEGAL DEL CASO CONCRETO</w:t>
      </w:r>
    </w:p>
    <w:p w:rsidR="00364C67" w:rsidRPr="00364C67" w:rsidRDefault="00364C67" w:rsidP="00364C67">
      <w:pPr>
        <w:spacing w:after="0" w:line="240" w:lineRule="auto"/>
        <w:rPr>
          <w:lang w:eastAsia="ar-SA"/>
        </w:rPr>
      </w:pPr>
    </w:p>
    <w:p w:rsidR="00364C67" w:rsidRPr="00364C67" w:rsidRDefault="00364C67" w:rsidP="00364C67">
      <w:pPr>
        <w:numPr>
          <w:ilvl w:val="0"/>
          <w:numId w:val="89"/>
        </w:numPr>
        <w:spacing w:line="276" w:lineRule="auto"/>
        <w:ind w:left="284" w:hanging="284"/>
        <w:contextualSpacing/>
        <w:jc w:val="both"/>
        <w:rPr>
          <w:rFonts w:ascii="Arial" w:eastAsia="Calibri" w:hAnsi="Arial" w:cs="Arial"/>
          <w:b/>
          <w:bCs/>
          <w:sz w:val="24"/>
          <w:szCs w:val="24"/>
          <w:lang w:eastAsia="ar-SA"/>
        </w:rPr>
      </w:pPr>
      <w:r w:rsidRPr="00364C67">
        <w:rPr>
          <w:rFonts w:ascii="Arial" w:eastAsia="Calibri" w:hAnsi="Arial" w:cs="Arial"/>
          <w:b/>
          <w:bCs/>
          <w:sz w:val="24"/>
          <w:szCs w:val="24"/>
          <w:lang w:eastAsia="ar-SA"/>
        </w:rPr>
        <w:t>Análisis legal del tema referido en el acuerdo N° CM-256-17</w:t>
      </w:r>
    </w:p>
    <w:p w:rsidR="00364C67" w:rsidRPr="00364C67" w:rsidRDefault="00364C67" w:rsidP="00364C67">
      <w:pPr>
        <w:spacing w:line="240" w:lineRule="auto"/>
        <w:ind w:left="284"/>
        <w:contextualSpacing/>
        <w:jc w:val="both"/>
        <w:rPr>
          <w:rFonts w:ascii="Arial" w:eastAsia="Calibri" w:hAnsi="Arial" w:cs="Arial"/>
          <w:b/>
          <w:bCs/>
          <w:sz w:val="24"/>
          <w:szCs w:val="24"/>
          <w:lang w:eastAsia="ar-SA"/>
        </w:rPr>
      </w:pPr>
    </w:p>
    <w:p w:rsidR="00364C67" w:rsidRPr="00364C67" w:rsidRDefault="00364C67" w:rsidP="00364C67">
      <w:pPr>
        <w:spacing w:line="276" w:lineRule="auto"/>
        <w:contextualSpacing/>
        <w:jc w:val="both"/>
        <w:rPr>
          <w:rFonts w:ascii="Arial" w:eastAsia="Calibri" w:hAnsi="Arial" w:cs="Arial"/>
          <w:sz w:val="24"/>
          <w:szCs w:val="24"/>
          <w:lang w:eastAsia="ar-SA"/>
        </w:rPr>
      </w:pPr>
      <w:r w:rsidRPr="00364C67">
        <w:rPr>
          <w:rFonts w:ascii="Arial" w:eastAsia="Calibri" w:hAnsi="Arial" w:cs="Arial"/>
          <w:sz w:val="24"/>
          <w:szCs w:val="24"/>
          <w:lang w:eastAsia="ar-SA"/>
        </w:rPr>
        <w:t>En primer lugar, el Concejo Municipal remitió a conocimiento de esta asesoría legal la documentación relacionada con la falta de respuesta de la Unión Cantonal de Asociaciones de Desarrollo de San Pablo, respecto a la solicitud de rendición de cuentas por la transferencia de recursos municipales N° 9499471, del 6 de abril del 2017 por un monto de tres millones de colones.</w:t>
      </w:r>
    </w:p>
    <w:p w:rsidR="00364C67" w:rsidRPr="00364C67" w:rsidRDefault="00364C67" w:rsidP="00364C67">
      <w:pPr>
        <w:spacing w:line="276" w:lineRule="auto"/>
        <w:contextualSpacing/>
        <w:jc w:val="both"/>
        <w:rPr>
          <w:rFonts w:ascii="Arial" w:eastAsia="Calibri" w:hAnsi="Arial" w:cs="Arial"/>
          <w:sz w:val="24"/>
          <w:szCs w:val="24"/>
          <w:lang w:eastAsia="ar-SA"/>
        </w:rPr>
      </w:pPr>
    </w:p>
    <w:p w:rsidR="00364C67" w:rsidRPr="00364C67" w:rsidRDefault="00364C67" w:rsidP="00364C67">
      <w:pPr>
        <w:spacing w:line="276" w:lineRule="auto"/>
        <w:contextualSpacing/>
        <w:jc w:val="both"/>
        <w:rPr>
          <w:rFonts w:ascii="Arial" w:eastAsia="Calibri" w:hAnsi="Arial" w:cs="Arial"/>
          <w:sz w:val="24"/>
          <w:szCs w:val="24"/>
          <w:lang w:eastAsia="ar-SA"/>
        </w:rPr>
      </w:pPr>
      <w:r w:rsidRPr="00364C67">
        <w:rPr>
          <w:rFonts w:ascii="Arial" w:eastAsia="Calibri" w:hAnsi="Arial" w:cs="Arial"/>
          <w:sz w:val="24"/>
          <w:szCs w:val="24"/>
          <w:lang w:eastAsia="ar-SA"/>
        </w:rPr>
        <w:t>Al respecto, el Concejo Municipal por medio de los acuerdos N° CM-256-17 y N° CM-181-19, le solicitó a la auditoría interna emitir un informe relacionado con dicho tema para que procediera como en derecho corresponde. Dicho informe fue rendido por medio del oficio N° MSPH-OFICIO.AI-020-05-2019, del 20 de mayo del 2019, donde indicó lo siguiente:</w:t>
      </w:r>
    </w:p>
    <w:p w:rsidR="00364C67" w:rsidRPr="00364C67" w:rsidRDefault="00364C67" w:rsidP="00364C67">
      <w:pPr>
        <w:spacing w:line="276" w:lineRule="auto"/>
        <w:contextualSpacing/>
        <w:jc w:val="both"/>
        <w:rPr>
          <w:rFonts w:ascii="Arial" w:eastAsia="Calibri" w:hAnsi="Arial" w:cs="Arial"/>
          <w:sz w:val="24"/>
          <w:szCs w:val="24"/>
          <w:lang w:eastAsia="ar-SA"/>
        </w:rPr>
      </w:pPr>
    </w:p>
    <w:p w:rsidR="00364C67" w:rsidRPr="00364C67" w:rsidRDefault="00364C67" w:rsidP="00364C67">
      <w:pPr>
        <w:spacing w:line="276" w:lineRule="auto"/>
        <w:ind w:left="567" w:right="900"/>
        <w:contextualSpacing/>
        <w:jc w:val="both"/>
        <w:rPr>
          <w:rFonts w:ascii="Arial" w:eastAsia="Calibri" w:hAnsi="Arial" w:cs="Arial"/>
          <w:i/>
          <w:iCs/>
          <w:sz w:val="24"/>
          <w:szCs w:val="24"/>
          <w:lang w:eastAsia="ar-SA"/>
        </w:rPr>
      </w:pPr>
      <w:r w:rsidRPr="00364C67">
        <w:rPr>
          <w:rFonts w:ascii="Arial" w:eastAsia="Calibri" w:hAnsi="Arial" w:cs="Arial"/>
          <w:i/>
          <w:iCs/>
          <w:sz w:val="24"/>
          <w:szCs w:val="24"/>
          <w:lang w:eastAsia="ar-SA"/>
        </w:rPr>
        <w:t>“Al respecto les informo que la Auditoría Interna en el transcurso del año 2018 envió tres correos electrónicos (AI-035-09-2018, AI-042-10-2019 y AI-043-10-2018) dirigidos a la Unión Cantonal de Asociaciones de Desarrollo de San Pablo de Heredia, solicitando la información sin respuesta alguna de su parte.</w:t>
      </w:r>
    </w:p>
    <w:p w:rsidR="00364C67" w:rsidRPr="00364C67" w:rsidRDefault="00364C67" w:rsidP="00364C67">
      <w:pPr>
        <w:spacing w:line="276" w:lineRule="auto"/>
        <w:ind w:left="567" w:right="900"/>
        <w:contextualSpacing/>
        <w:jc w:val="both"/>
        <w:rPr>
          <w:rFonts w:ascii="Arial" w:eastAsia="Calibri" w:hAnsi="Arial" w:cs="Arial"/>
          <w:i/>
          <w:iCs/>
          <w:sz w:val="24"/>
          <w:szCs w:val="24"/>
          <w:lang w:eastAsia="ar-SA"/>
        </w:rPr>
      </w:pPr>
    </w:p>
    <w:p w:rsidR="00364C67" w:rsidRPr="00364C67" w:rsidRDefault="00364C67" w:rsidP="00364C67">
      <w:pPr>
        <w:spacing w:line="276" w:lineRule="auto"/>
        <w:ind w:left="567" w:right="900"/>
        <w:contextualSpacing/>
        <w:jc w:val="both"/>
        <w:rPr>
          <w:rFonts w:ascii="Arial" w:eastAsia="Calibri" w:hAnsi="Arial" w:cs="Arial"/>
          <w:i/>
          <w:iCs/>
          <w:sz w:val="24"/>
          <w:szCs w:val="24"/>
          <w:lang w:eastAsia="ar-SA"/>
        </w:rPr>
      </w:pPr>
      <w:r w:rsidRPr="00364C67">
        <w:rPr>
          <w:rFonts w:ascii="Arial" w:eastAsia="Calibri" w:hAnsi="Arial" w:cs="Arial"/>
          <w:i/>
          <w:iCs/>
          <w:sz w:val="24"/>
          <w:szCs w:val="24"/>
          <w:lang w:eastAsia="ar-SA"/>
        </w:rPr>
        <w:t>Mediante indagaciones realizadas en estos días se logró ubicar la información y documentación con relación a la transferencia de recurso municipales otorgada a la Unión Cantonal de Asociaciones para el festival de Cultura Popular 2017, por un monto de tres millones de colones”.</w:t>
      </w:r>
    </w:p>
    <w:p w:rsidR="00364C67" w:rsidRPr="00364C67" w:rsidRDefault="00364C67" w:rsidP="00364C67">
      <w:pPr>
        <w:spacing w:line="276" w:lineRule="auto"/>
        <w:contextualSpacing/>
        <w:jc w:val="both"/>
        <w:rPr>
          <w:rFonts w:ascii="Arial" w:eastAsia="Calibri" w:hAnsi="Arial" w:cs="Arial"/>
          <w:sz w:val="24"/>
          <w:szCs w:val="24"/>
          <w:lang w:eastAsia="ar-SA"/>
        </w:rPr>
      </w:pPr>
    </w:p>
    <w:p w:rsidR="00364C67" w:rsidRPr="00364C67" w:rsidRDefault="00364C67" w:rsidP="00364C67">
      <w:pPr>
        <w:spacing w:line="276" w:lineRule="auto"/>
        <w:contextualSpacing/>
        <w:jc w:val="both"/>
        <w:rPr>
          <w:rFonts w:ascii="Arial" w:eastAsia="Calibri" w:hAnsi="Arial" w:cs="Arial"/>
          <w:sz w:val="24"/>
          <w:szCs w:val="24"/>
          <w:lang w:eastAsia="ar-SA"/>
        </w:rPr>
      </w:pPr>
      <w:r w:rsidRPr="00364C67">
        <w:rPr>
          <w:rFonts w:ascii="Arial" w:eastAsia="Calibri" w:hAnsi="Arial" w:cs="Arial"/>
          <w:sz w:val="24"/>
          <w:szCs w:val="24"/>
          <w:lang w:eastAsia="ar-SA"/>
        </w:rPr>
        <w:t>Con base en lo expuesto, es claro que los aportes patrimoniales -gratuitos o sin contraprestación alguna- que las entidades públicas transfieran a los sujetos privados, tienen que manifestarse en el presupuesto, ya que tales recursos forman parte de la hacienda pública y una vez que estos integran el patrimonio de la entidad privada se constituyen como “fondos privados de origen público” por lo que deben someterse al régimen respectivo de fiscalización por cuenta del ente u órgano de gobierno que los giró.</w:t>
      </w:r>
    </w:p>
    <w:p w:rsidR="00364C67" w:rsidRPr="00364C67" w:rsidRDefault="00364C67" w:rsidP="00364C67">
      <w:pPr>
        <w:suppressLineNumbers/>
        <w:spacing w:line="276" w:lineRule="auto"/>
        <w:contextualSpacing/>
        <w:jc w:val="both"/>
        <w:rPr>
          <w:rFonts w:ascii="Arial" w:eastAsia="Calibri" w:hAnsi="Arial" w:cs="Arial"/>
          <w:sz w:val="24"/>
          <w:szCs w:val="24"/>
          <w:lang w:eastAsia="ar-SA"/>
        </w:rPr>
      </w:pPr>
    </w:p>
    <w:p w:rsidR="00364C67" w:rsidRDefault="00364C67" w:rsidP="005E69A6">
      <w:pPr>
        <w:spacing w:line="276" w:lineRule="auto"/>
        <w:contextualSpacing/>
        <w:jc w:val="both"/>
        <w:rPr>
          <w:rFonts w:ascii="Arial" w:eastAsia="Calibri" w:hAnsi="Arial" w:cs="Arial"/>
          <w:sz w:val="24"/>
          <w:szCs w:val="24"/>
          <w:lang w:eastAsia="ar-SA"/>
        </w:rPr>
      </w:pPr>
      <w:r w:rsidRPr="00364C67">
        <w:rPr>
          <w:rFonts w:ascii="Arial" w:eastAsia="Calibri" w:hAnsi="Arial" w:cs="Arial"/>
          <w:sz w:val="24"/>
          <w:szCs w:val="24"/>
          <w:lang w:eastAsia="ar-SA"/>
        </w:rPr>
        <w:t xml:space="preserve">En el caso concreto, no consta que se haya realizado la respectiva fiscalización de fondos públicos transferidos a la Unión Cantonal de Asociaciones de Desarrollo de San </w:t>
      </w:r>
      <w:r w:rsidRPr="00364C67">
        <w:rPr>
          <w:rFonts w:ascii="Arial" w:eastAsia="Calibri" w:hAnsi="Arial" w:cs="Arial"/>
          <w:sz w:val="24"/>
          <w:szCs w:val="24"/>
          <w:lang w:eastAsia="ar-SA"/>
        </w:rPr>
        <w:lastRenderedPageBreak/>
        <w:t>Pablo, en parte por la negativa de dicha entidad de facilitar la información a esta corporación municipal, lo cual se ha extendido por más de dos años.</w:t>
      </w:r>
    </w:p>
    <w:p w:rsidR="005E69A6" w:rsidRPr="005E69A6" w:rsidRDefault="005E69A6" w:rsidP="005E69A6">
      <w:pPr>
        <w:spacing w:line="276" w:lineRule="auto"/>
        <w:contextualSpacing/>
        <w:jc w:val="both"/>
        <w:rPr>
          <w:rFonts w:ascii="Arial" w:eastAsia="Calibri" w:hAnsi="Arial" w:cs="Arial"/>
          <w:sz w:val="24"/>
          <w:szCs w:val="24"/>
          <w:lang w:eastAsia="ar-SA"/>
        </w:rPr>
      </w:pPr>
    </w:p>
    <w:p w:rsidR="00364C67" w:rsidRPr="00364C67" w:rsidRDefault="00364C67" w:rsidP="00364C67">
      <w:pPr>
        <w:rPr>
          <w:rFonts w:ascii="Arial" w:hAnsi="Arial" w:cs="Arial"/>
          <w:b/>
          <w:sz w:val="24"/>
          <w:szCs w:val="24"/>
        </w:rPr>
      </w:pPr>
      <w:r w:rsidRPr="00364C67">
        <w:rPr>
          <w:rFonts w:ascii="Arial" w:hAnsi="Arial" w:cs="Arial"/>
          <w:b/>
          <w:sz w:val="24"/>
          <w:szCs w:val="24"/>
        </w:rPr>
        <w:t xml:space="preserve">ESTE CONCEJO MUNICIPAL ACUERDA </w:t>
      </w:r>
    </w:p>
    <w:p w:rsidR="00364C67" w:rsidRPr="00364C67" w:rsidRDefault="00364C67" w:rsidP="00364C67">
      <w:pPr>
        <w:spacing w:line="276" w:lineRule="auto"/>
        <w:jc w:val="both"/>
        <w:rPr>
          <w:rFonts w:ascii="Arial" w:hAnsi="Arial" w:cs="Arial"/>
          <w:sz w:val="24"/>
          <w:szCs w:val="24"/>
          <w:lang w:eastAsia="ar-SA"/>
        </w:rPr>
      </w:pPr>
      <w:r w:rsidRPr="00364C67">
        <w:rPr>
          <w:rFonts w:ascii="Arial" w:hAnsi="Arial" w:cs="Arial"/>
          <w:sz w:val="24"/>
          <w:szCs w:val="24"/>
          <w:lang w:eastAsia="ar-SA"/>
        </w:rPr>
        <w:t>Instruir a la Auditoría interna para que dicha funcionaria interponga la denuncia ante el Ministerio Público con el fin de que se determinen las responsabilidades civiles y penales contra la Unión Cantonal de Asociaciones de Desarrollo de San Pablo y los miembros que recibieron dichos aportes patrimoniales, por impedir y obstaculizar la correcta fiscalización de los fondos públicos de esta municipalidad.</w:t>
      </w:r>
    </w:p>
    <w:p w:rsidR="00364C67" w:rsidRPr="00364C67" w:rsidRDefault="00364C67" w:rsidP="00364C67">
      <w:pPr>
        <w:spacing w:after="0" w:line="240" w:lineRule="auto"/>
        <w:jc w:val="both"/>
        <w:rPr>
          <w:rFonts w:ascii="Arial" w:eastAsia="Calibri" w:hAnsi="Arial" w:cs="Arial"/>
          <w:b/>
        </w:rPr>
      </w:pPr>
      <w:r w:rsidRPr="00364C67">
        <w:rPr>
          <w:rFonts w:ascii="Arial" w:eastAsia="Calibri" w:hAnsi="Arial" w:cs="Arial"/>
          <w:b/>
        </w:rPr>
        <w:t>ACUERDO UNÁNIME Y DECLARADO DEFINITIVAMENTE APROBADO N° 418-19</w:t>
      </w:r>
    </w:p>
    <w:p w:rsidR="00364C67" w:rsidRPr="00364C67" w:rsidRDefault="00364C67" w:rsidP="00364C67">
      <w:pPr>
        <w:spacing w:after="0" w:line="240" w:lineRule="auto"/>
        <w:rPr>
          <w:rFonts w:ascii="Calibri" w:eastAsia="Calibri" w:hAnsi="Calibri" w:cs="Times New Roman"/>
        </w:rPr>
      </w:pPr>
    </w:p>
    <w:p w:rsidR="00364C67" w:rsidRPr="00364C67" w:rsidRDefault="00364C67" w:rsidP="00364C67">
      <w:pPr>
        <w:spacing w:after="0" w:line="240" w:lineRule="auto"/>
        <w:jc w:val="both"/>
        <w:rPr>
          <w:rFonts w:ascii="Arial" w:eastAsia="Calibri" w:hAnsi="Arial" w:cs="Arial"/>
          <w:sz w:val="24"/>
          <w:szCs w:val="24"/>
        </w:rPr>
      </w:pPr>
      <w:r w:rsidRPr="00364C67">
        <w:rPr>
          <w:rFonts w:ascii="Arial" w:eastAsia="Calibri" w:hAnsi="Arial" w:cs="Arial"/>
          <w:sz w:val="24"/>
          <w:szCs w:val="24"/>
        </w:rPr>
        <w:t>Acuerdo con el voto positivo de los regidores</w:t>
      </w:r>
    </w:p>
    <w:p w:rsidR="00364C67" w:rsidRPr="00364C67" w:rsidRDefault="00364C67" w:rsidP="00364C67">
      <w:pPr>
        <w:spacing w:after="0" w:line="240" w:lineRule="auto"/>
        <w:jc w:val="both"/>
        <w:rPr>
          <w:rFonts w:ascii="Arial" w:eastAsia="Calibri" w:hAnsi="Arial" w:cs="Arial"/>
          <w:sz w:val="24"/>
          <w:szCs w:val="24"/>
        </w:rPr>
      </w:pPr>
    </w:p>
    <w:p w:rsidR="00364C67" w:rsidRPr="00364C67" w:rsidRDefault="00364C67" w:rsidP="00364C67">
      <w:pPr>
        <w:numPr>
          <w:ilvl w:val="0"/>
          <w:numId w:val="90"/>
        </w:numPr>
        <w:spacing w:after="0" w:line="240" w:lineRule="auto"/>
        <w:ind w:left="1701" w:right="-799"/>
        <w:rPr>
          <w:rFonts w:ascii="Arial" w:eastAsia="Calibri" w:hAnsi="Arial" w:cs="Arial"/>
          <w:sz w:val="24"/>
          <w:szCs w:val="24"/>
        </w:rPr>
      </w:pPr>
      <w:r w:rsidRPr="00364C67">
        <w:rPr>
          <w:rFonts w:ascii="Arial" w:eastAsia="Calibri" w:hAnsi="Arial" w:cs="Arial"/>
          <w:sz w:val="24"/>
          <w:szCs w:val="24"/>
        </w:rPr>
        <w:t>José Fernando Méndez Vindas, Partido Unidad Social Cristiana</w:t>
      </w:r>
    </w:p>
    <w:p w:rsidR="00364C67" w:rsidRPr="00364C67" w:rsidRDefault="00364C67" w:rsidP="00364C67">
      <w:pPr>
        <w:numPr>
          <w:ilvl w:val="0"/>
          <w:numId w:val="90"/>
        </w:numPr>
        <w:spacing w:after="0" w:line="240" w:lineRule="auto"/>
        <w:ind w:left="1701" w:right="-799"/>
        <w:rPr>
          <w:rFonts w:ascii="Arial" w:eastAsia="Calibri" w:hAnsi="Arial" w:cs="Arial"/>
          <w:sz w:val="24"/>
          <w:szCs w:val="24"/>
        </w:rPr>
      </w:pPr>
      <w:r w:rsidRPr="00364C67">
        <w:rPr>
          <w:rFonts w:ascii="Arial" w:eastAsia="Calibri" w:hAnsi="Arial" w:cs="Arial"/>
          <w:sz w:val="24"/>
          <w:szCs w:val="24"/>
        </w:rPr>
        <w:t>Julio César Benavides Espinoza, Partido Unidad Social Cristiana</w:t>
      </w:r>
    </w:p>
    <w:p w:rsidR="00364C67" w:rsidRPr="00364C67" w:rsidRDefault="00364C67" w:rsidP="00364C67">
      <w:pPr>
        <w:numPr>
          <w:ilvl w:val="0"/>
          <w:numId w:val="90"/>
        </w:numPr>
        <w:spacing w:after="0" w:line="240" w:lineRule="auto"/>
        <w:ind w:left="1701" w:right="-799"/>
        <w:rPr>
          <w:rFonts w:ascii="Arial" w:eastAsia="Calibri" w:hAnsi="Arial" w:cs="Arial"/>
          <w:sz w:val="24"/>
          <w:szCs w:val="24"/>
        </w:rPr>
      </w:pPr>
      <w:r w:rsidRPr="00364C67">
        <w:rPr>
          <w:rFonts w:ascii="Arial" w:eastAsia="Calibri" w:hAnsi="Arial" w:cs="Arial"/>
          <w:sz w:val="24"/>
          <w:szCs w:val="24"/>
        </w:rPr>
        <w:t>Damaris Gamboa Hernández, Partido Unidad Social Cristiana</w:t>
      </w:r>
    </w:p>
    <w:p w:rsidR="00364C67" w:rsidRPr="00364C67" w:rsidRDefault="00364C67" w:rsidP="00364C67">
      <w:pPr>
        <w:numPr>
          <w:ilvl w:val="0"/>
          <w:numId w:val="90"/>
        </w:numPr>
        <w:spacing w:after="0" w:line="240" w:lineRule="auto"/>
        <w:ind w:left="1701"/>
        <w:rPr>
          <w:rFonts w:ascii="Arial" w:eastAsia="Calibri" w:hAnsi="Arial" w:cs="Arial"/>
          <w:sz w:val="24"/>
          <w:szCs w:val="24"/>
        </w:rPr>
      </w:pPr>
      <w:r w:rsidRPr="00364C67">
        <w:rPr>
          <w:rFonts w:ascii="Arial" w:eastAsia="Calibri" w:hAnsi="Arial" w:cs="Arial"/>
          <w:sz w:val="24"/>
          <w:szCs w:val="24"/>
        </w:rPr>
        <w:t>Yojhan Cubero Ramírez, Partido Liberación Nacional</w:t>
      </w:r>
    </w:p>
    <w:p w:rsidR="00364C67" w:rsidRPr="00364C67" w:rsidRDefault="00364C67" w:rsidP="00364C67">
      <w:pPr>
        <w:numPr>
          <w:ilvl w:val="0"/>
          <w:numId w:val="90"/>
        </w:numPr>
        <w:spacing w:after="0" w:line="240" w:lineRule="auto"/>
        <w:ind w:left="1701"/>
        <w:rPr>
          <w:rFonts w:ascii="Arial" w:eastAsia="Calibri" w:hAnsi="Arial" w:cs="Arial"/>
          <w:sz w:val="24"/>
          <w:szCs w:val="24"/>
        </w:rPr>
      </w:pPr>
      <w:r w:rsidRPr="00364C67">
        <w:rPr>
          <w:rFonts w:ascii="Arial" w:eastAsia="SimSun" w:hAnsi="Arial" w:cs="Arial"/>
          <w:sz w:val="24"/>
          <w:szCs w:val="24"/>
        </w:rPr>
        <w:t>Betty Castillo Ortiz, Partido Liberación Nacional</w:t>
      </w:r>
    </w:p>
    <w:p w:rsidR="00364C67" w:rsidRDefault="00364C67" w:rsidP="00D7738F">
      <w:pPr>
        <w:spacing w:after="0" w:line="240" w:lineRule="auto"/>
        <w:rPr>
          <w:rFonts w:ascii="Arial" w:eastAsia="Calibri" w:hAnsi="Arial" w:cs="Arial"/>
          <w:sz w:val="16"/>
          <w:szCs w:val="16"/>
        </w:rPr>
      </w:pPr>
    </w:p>
    <w:p w:rsidR="005E69A6" w:rsidRDefault="005E69A6" w:rsidP="00D7738F">
      <w:pPr>
        <w:spacing w:after="0" w:line="240" w:lineRule="auto"/>
        <w:rPr>
          <w:rFonts w:ascii="Arial" w:eastAsia="Calibri" w:hAnsi="Arial" w:cs="Arial"/>
          <w:sz w:val="16"/>
          <w:szCs w:val="16"/>
        </w:rPr>
      </w:pPr>
    </w:p>
    <w:p w:rsidR="005E69A6" w:rsidRDefault="005E69A6" w:rsidP="00D7738F">
      <w:pPr>
        <w:spacing w:after="0" w:line="240" w:lineRule="auto"/>
        <w:rPr>
          <w:rFonts w:ascii="Arial" w:eastAsia="Calibri" w:hAnsi="Arial" w:cs="Arial"/>
          <w:sz w:val="16"/>
          <w:szCs w:val="16"/>
        </w:rPr>
      </w:pPr>
    </w:p>
    <w:p w:rsidR="005E69A6" w:rsidRDefault="005E69A6" w:rsidP="00D7738F">
      <w:pPr>
        <w:spacing w:after="0" w:line="240" w:lineRule="auto"/>
        <w:rPr>
          <w:rFonts w:ascii="Arial" w:eastAsia="Calibri" w:hAnsi="Arial" w:cs="Arial"/>
          <w:sz w:val="16"/>
          <w:szCs w:val="16"/>
        </w:rPr>
      </w:pPr>
    </w:p>
    <w:p w:rsidR="005E69A6" w:rsidRPr="00500EB2" w:rsidRDefault="005E69A6" w:rsidP="005E69A6">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5E69A6" w:rsidRPr="00500EB2" w:rsidRDefault="005E69A6" w:rsidP="005E69A6">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5E69A6" w:rsidRDefault="005E69A6" w:rsidP="005E69A6">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48C0F2C0" wp14:editId="2D2D9774">
            <wp:extent cx="213459" cy="152400"/>
            <wp:effectExtent l="0" t="0" r="0" b="0"/>
            <wp:docPr id="117" name="Imagen 11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5E69A6" w:rsidRDefault="005E69A6" w:rsidP="00D7738F">
      <w:pPr>
        <w:spacing w:after="0" w:line="240" w:lineRule="auto"/>
        <w:rPr>
          <w:rFonts w:ascii="Arial" w:eastAsia="Calibri" w:hAnsi="Arial" w:cs="Arial"/>
          <w:sz w:val="16"/>
          <w:szCs w:val="16"/>
        </w:rPr>
      </w:pPr>
    </w:p>
    <w:p w:rsidR="005E69A6" w:rsidRDefault="005E69A6" w:rsidP="00D7738F">
      <w:pPr>
        <w:spacing w:after="0" w:line="240" w:lineRule="auto"/>
        <w:rPr>
          <w:rFonts w:ascii="Arial" w:eastAsia="Calibri" w:hAnsi="Arial" w:cs="Arial"/>
          <w:sz w:val="16"/>
          <w:szCs w:val="16"/>
        </w:rPr>
      </w:pPr>
    </w:p>
    <w:p w:rsidR="005E69A6" w:rsidRDefault="005E69A6" w:rsidP="00D7738F">
      <w:pPr>
        <w:spacing w:after="0" w:line="240" w:lineRule="auto"/>
        <w:rPr>
          <w:rFonts w:ascii="Arial" w:eastAsia="Calibri" w:hAnsi="Arial" w:cs="Arial"/>
          <w:sz w:val="16"/>
          <w:szCs w:val="16"/>
        </w:rPr>
      </w:pPr>
    </w:p>
    <w:p w:rsidR="005E69A6" w:rsidRDefault="005E69A6" w:rsidP="00D7738F">
      <w:pPr>
        <w:spacing w:after="0" w:line="240" w:lineRule="auto"/>
        <w:rPr>
          <w:rFonts w:ascii="Arial" w:eastAsia="Calibri" w:hAnsi="Arial" w:cs="Arial"/>
          <w:sz w:val="16"/>
          <w:szCs w:val="16"/>
        </w:rPr>
      </w:pPr>
    </w:p>
    <w:p w:rsidR="005E69A6" w:rsidRDefault="005E69A6" w:rsidP="00D7738F">
      <w:pPr>
        <w:spacing w:after="0" w:line="240" w:lineRule="auto"/>
        <w:rPr>
          <w:rFonts w:ascii="Arial" w:eastAsia="Calibri" w:hAnsi="Arial" w:cs="Arial"/>
          <w:sz w:val="16"/>
          <w:szCs w:val="16"/>
        </w:rPr>
      </w:pPr>
    </w:p>
    <w:p w:rsidR="005E69A6" w:rsidRDefault="005E69A6" w:rsidP="00D7738F">
      <w:pPr>
        <w:spacing w:after="0" w:line="240" w:lineRule="auto"/>
        <w:rPr>
          <w:rFonts w:ascii="Arial" w:eastAsia="Calibri" w:hAnsi="Arial" w:cs="Arial"/>
          <w:sz w:val="16"/>
          <w:szCs w:val="16"/>
        </w:rPr>
      </w:pPr>
    </w:p>
    <w:p w:rsidR="005E69A6" w:rsidRDefault="005E69A6" w:rsidP="00D7738F">
      <w:pPr>
        <w:spacing w:after="0" w:line="240" w:lineRule="auto"/>
        <w:rPr>
          <w:rFonts w:ascii="Arial" w:eastAsia="Calibri" w:hAnsi="Arial" w:cs="Arial"/>
          <w:sz w:val="16"/>
          <w:szCs w:val="16"/>
        </w:rPr>
      </w:pPr>
    </w:p>
    <w:p w:rsidR="005E69A6" w:rsidRDefault="005E69A6" w:rsidP="00D7738F">
      <w:pPr>
        <w:spacing w:after="0" w:line="240" w:lineRule="auto"/>
        <w:rPr>
          <w:rFonts w:ascii="Arial" w:eastAsia="Calibri" w:hAnsi="Arial" w:cs="Arial"/>
          <w:sz w:val="16"/>
          <w:szCs w:val="16"/>
        </w:rPr>
      </w:pPr>
    </w:p>
    <w:p w:rsidR="005E69A6" w:rsidRDefault="005E69A6" w:rsidP="00D7738F">
      <w:pPr>
        <w:spacing w:after="0" w:line="240" w:lineRule="auto"/>
        <w:rPr>
          <w:rFonts w:ascii="Arial" w:eastAsia="Calibri" w:hAnsi="Arial" w:cs="Arial"/>
          <w:sz w:val="16"/>
          <w:szCs w:val="16"/>
        </w:rPr>
      </w:pPr>
    </w:p>
    <w:p w:rsidR="005E69A6" w:rsidRDefault="005E69A6" w:rsidP="00D7738F">
      <w:pPr>
        <w:spacing w:after="0" w:line="240" w:lineRule="auto"/>
        <w:rPr>
          <w:rFonts w:ascii="Arial" w:eastAsia="Calibri" w:hAnsi="Arial" w:cs="Arial"/>
          <w:sz w:val="16"/>
          <w:szCs w:val="16"/>
        </w:rPr>
      </w:pPr>
    </w:p>
    <w:p w:rsidR="005E69A6" w:rsidRDefault="005E69A6" w:rsidP="00D7738F">
      <w:pPr>
        <w:spacing w:after="0" w:line="240" w:lineRule="auto"/>
        <w:rPr>
          <w:rFonts w:ascii="Arial" w:eastAsia="Calibri" w:hAnsi="Arial" w:cs="Arial"/>
          <w:sz w:val="16"/>
          <w:szCs w:val="16"/>
        </w:rPr>
      </w:pPr>
    </w:p>
    <w:p w:rsidR="005E69A6" w:rsidRDefault="005E69A6" w:rsidP="00D7738F">
      <w:pPr>
        <w:spacing w:after="0" w:line="240" w:lineRule="auto"/>
        <w:rPr>
          <w:rFonts w:ascii="Arial" w:eastAsia="Calibri" w:hAnsi="Arial" w:cs="Arial"/>
          <w:sz w:val="16"/>
          <w:szCs w:val="16"/>
        </w:rPr>
      </w:pPr>
    </w:p>
    <w:p w:rsidR="005E69A6" w:rsidRDefault="005E69A6" w:rsidP="00D7738F">
      <w:pPr>
        <w:spacing w:after="0" w:line="240" w:lineRule="auto"/>
        <w:rPr>
          <w:rFonts w:ascii="Arial" w:eastAsia="Calibri" w:hAnsi="Arial" w:cs="Arial"/>
          <w:sz w:val="16"/>
          <w:szCs w:val="16"/>
        </w:rPr>
      </w:pPr>
    </w:p>
    <w:p w:rsidR="005E69A6" w:rsidRDefault="005E69A6" w:rsidP="00D7738F">
      <w:pPr>
        <w:spacing w:after="0" w:line="240" w:lineRule="auto"/>
        <w:rPr>
          <w:rFonts w:ascii="Arial" w:eastAsia="Calibri" w:hAnsi="Arial" w:cs="Arial"/>
          <w:sz w:val="16"/>
          <w:szCs w:val="16"/>
        </w:rPr>
      </w:pPr>
    </w:p>
    <w:p w:rsidR="005E69A6" w:rsidRDefault="005E69A6" w:rsidP="00D7738F">
      <w:pPr>
        <w:spacing w:after="0" w:line="240" w:lineRule="auto"/>
        <w:rPr>
          <w:rFonts w:ascii="Arial" w:eastAsia="Calibri" w:hAnsi="Arial" w:cs="Arial"/>
          <w:sz w:val="16"/>
          <w:szCs w:val="16"/>
        </w:rPr>
      </w:pPr>
    </w:p>
    <w:p w:rsidR="005E69A6" w:rsidRDefault="005E69A6" w:rsidP="00D7738F">
      <w:pPr>
        <w:spacing w:after="0" w:line="240" w:lineRule="auto"/>
        <w:rPr>
          <w:rFonts w:ascii="Arial" w:eastAsia="Calibri" w:hAnsi="Arial" w:cs="Arial"/>
          <w:sz w:val="16"/>
          <w:szCs w:val="16"/>
        </w:rPr>
      </w:pPr>
    </w:p>
    <w:p w:rsidR="005E69A6" w:rsidRDefault="005E69A6" w:rsidP="00D7738F">
      <w:pPr>
        <w:spacing w:after="0" w:line="240" w:lineRule="auto"/>
        <w:rPr>
          <w:rFonts w:ascii="Arial" w:eastAsia="Calibri" w:hAnsi="Arial" w:cs="Arial"/>
          <w:sz w:val="16"/>
          <w:szCs w:val="16"/>
        </w:rPr>
      </w:pPr>
    </w:p>
    <w:p w:rsidR="005E69A6" w:rsidRDefault="005E69A6" w:rsidP="00D7738F">
      <w:pPr>
        <w:spacing w:after="0" w:line="240" w:lineRule="auto"/>
        <w:rPr>
          <w:rFonts w:ascii="Arial" w:eastAsia="Calibri" w:hAnsi="Arial" w:cs="Arial"/>
          <w:sz w:val="16"/>
          <w:szCs w:val="16"/>
        </w:rPr>
      </w:pPr>
    </w:p>
    <w:p w:rsidR="005E69A6" w:rsidRDefault="005E69A6" w:rsidP="00D7738F">
      <w:pPr>
        <w:spacing w:after="0" w:line="240" w:lineRule="auto"/>
        <w:rPr>
          <w:rFonts w:ascii="Arial" w:eastAsia="Calibri" w:hAnsi="Arial" w:cs="Arial"/>
          <w:sz w:val="16"/>
          <w:szCs w:val="16"/>
        </w:rPr>
      </w:pPr>
    </w:p>
    <w:p w:rsidR="005E69A6" w:rsidRDefault="005E69A6" w:rsidP="00D7738F">
      <w:pPr>
        <w:spacing w:after="0" w:line="240" w:lineRule="auto"/>
        <w:rPr>
          <w:rFonts w:ascii="Arial" w:eastAsia="Calibri" w:hAnsi="Arial" w:cs="Arial"/>
          <w:sz w:val="16"/>
          <w:szCs w:val="16"/>
        </w:rPr>
      </w:pPr>
    </w:p>
    <w:p w:rsidR="005E69A6" w:rsidRDefault="005E69A6" w:rsidP="00D7738F">
      <w:pPr>
        <w:spacing w:after="0" w:line="240" w:lineRule="auto"/>
        <w:rPr>
          <w:rFonts w:ascii="Arial" w:eastAsia="Calibri" w:hAnsi="Arial" w:cs="Arial"/>
          <w:sz w:val="16"/>
          <w:szCs w:val="16"/>
        </w:rPr>
      </w:pPr>
    </w:p>
    <w:p w:rsidR="005E69A6" w:rsidRDefault="005E69A6" w:rsidP="00D7738F">
      <w:pPr>
        <w:spacing w:after="0" w:line="240" w:lineRule="auto"/>
        <w:rPr>
          <w:rFonts w:ascii="Arial" w:eastAsia="Calibri" w:hAnsi="Arial" w:cs="Arial"/>
          <w:sz w:val="16"/>
          <w:szCs w:val="16"/>
        </w:rPr>
      </w:pPr>
    </w:p>
    <w:p w:rsidR="005E69A6" w:rsidRDefault="005E69A6" w:rsidP="00D7738F">
      <w:pPr>
        <w:spacing w:after="0" w:line="240" w:lineRule="auto"/>
        <w:rPr>
          <w:rFonts w:ascii="Arial" w:eastAsia="Calibri" w:hAnsi="Arial" w:cs="Arial"/>
          <w:sz w:val="16"/>
          <w:szCs w:val="16"/>
        </w:rPr>
      </w:pPr>
    </w:p>
    <w:p w:rsidR="005E69A6" w:rsidRDefault="005E69A6" w:rsidP="00D7738F">
      <w:pPr>
        <w:spacing w:after="0" w:line="240" w:lineRule="auto"/>
        <w:rPr>
          <w:rFonts w:ascii="Arial" w:eastAsia="Calibri" w:hAnsi="Arial" w:cs="Arial"/>
          <w:sz w:val="16"/>
          <w:szCs w:val="16"/>
        </w:rPr>
      </w:pPr>
    </w:p>
    <w:p w:rsidR="005E69A6" w:rsidRDefault="005E69A6" w:rsidP="00D7738F">
      <w:pPr>
        <w:spacing w:after="0" w:line="240" w:lineRule="auto"/>
        <w:rPr>
          <w:rFonts w:ascii="Arial" w:eastAsia="Calibri" w:hAnsi="Arial" w:cs="Arial"/>
          <w:sz w:val="16"/>
          <w:szCs w:val="16"/>
        </w:rPr>
      </w:pPr>
    </w:p>
    <w:p w:rsidR="005E69A6" w:rsidRDefault="005E69A6" w:rsidP="00D7738F">
      <w:pPr>
        <w:spacing w:after="0" w:line="240" w:lineRule="auto"/>
        <w:rPr>
          <w:rFonts w:ascii="Arial" w:eastAsia="Calibri" w:hAnsi="Arial" w:cs="Arial"/>
          <w:sz w:val="16"/>
          <w:szCs w:val="16"/>
        </w:rPr>
      </w:pPr>
    </w:p>
    <w:p w:rsidR="005E69A6" w:rsidRDefault="005E69A6" w:rsidP="00D7738F">
      <w:pPr>
        <w:spacing w:after="0" w:line="240" w:lineRule="auto"/>
        <w:rPr>
          <w:rFonts w:ascii="Arial" w:eastAsia="Calibri" w:hAnsi="Arial" w:cs="Arial"/>
          <w:sz w:val="16"/>
          <w:szCs w:val="16"/>
        </w:rPr>
      </w:pPr>
    </w:p>
    <w:p w:rsidR="005E69A6" w:rsidRDefault="005E69A6" w:rsidP="00D7738F">
      <w:pPr>
        <w:spacing w:after="0" w:line="240" w:lineRule="auto"/>
        <w:rPr>
          <w:rFonts w:ascii="Arial" w:eastAsia="Calibri" w:hAnsi="Arial" w:cs="Arial"/>
          <w:sz w:val="16"/>
          <w:szCs w:val="16"/>
        </w:rPr>
      </w:pPr>
    </w:p>
    <w:p w:rsidR="005E69A6" w:rsidRDefault="005E69A6" w:rsidP="00D7738F">
      <w:pPr>
        <w:spacing w:after="0" w:line="240" w:lineRule="auto"/>
        <w:rPr>
          <w:rFonts w:ascii="Arial" w:eastAsia="Calibri" w:hAnsi="Arial" w:cs="Arial"/>
          <w:sz w:val="16"/>
          <w:szCs w:val="16"/>
        </w:rPr>
      </w:pPr>
    </w:p>
    <w:p w:rsidR="005E69A6" w:rsidRDefault="005E69A6" w:rsidP="00D7738F">
      <w:pPr>
        <w:spacing w:after="0" w:line="240" w:lineRule="auto"/>
        <w:rPr>
          <w:rFonts w:ascii="Arial" w:eastAsia="Calibri" w:hAnsi="Arial" w:cs="Arial"/>
          <w:sz w:val="16"/>
          <w:szCs w:val="16"/>
        </w:rPr>
      </w:pPr>
    </w:p>
    <w:p w:rsidR="005E69A6" w:rsidRDefault="005E69A6" w:rsidP="00D7738F">
      <w:pPr>
        <w:spacing w:after="0" w:line="240" w:lineRule="auto"/>
        <w:rPr>
          <w:rFonts w:ascii="Arial" w:eastAsia="Calibri" w:hAnsi="Arial" w:cs="Arial"/>
          <w:sz w:val="16"/>
          <w:szCs w:val="16"/>
        </w:rPr>
      </w:pPr>
    </w:p>
    <w:p w:rsidR="005E69A6" w:rsidRDefault="005E69A6" w:rsidP="00D7738F">
      <w:pPr>
        <w:spacing w:after="0" w:line="240" w:lineRule="auto"/>
        <w:rPr>
          <w:rFonts w:ascii="Arial" w:eastAsia="Calibri" w:hAnsi="Arial" w:cs="Arial"/>
          <w:sz w:val="16"/>
          <w:szCs w:val="16"/>
        </w:rPr>
      </w:pPr>
    </w:p>
    <w:p w:rsidR="005E69A6" w:rsidRDefault="005E69A6" w:rsidP="00D7738F">
      <w:pPr>
        <w:spacing w:after="0" w:line="240" w:lineRule="auto"/>
        <w:rPr>
          <w:rFonts w:ascii="Arial" w:eastAsia="Calibri" w:hAnsi="Arial" w:cs="Arial"/>
          <w:sz w:val="16"/>
          <w:szCs w:val="16"/>
        </w:rPr>
      </w:pPr>
    </w:p>
    <w:p w:rsidR="005E69A6" w:rsidRDefault="005E69A6" w:rsidP="00D7738F">
      <w:pPr>
        <w:spacing w:after="0" w:line="240" w:lineRule="auto"/>
        <w:rPr>
          <w:rFonts w:ascii="Arial" w:eastAsia="Calibri" w:hAnsi="Arial" w:cs="Arial"/>
          <w:sz w:val="16"/>
          <w:szCs w:val="16"/>
        </w:rPr>
      </w:pPr>
    </w:p>
    <w:p w:rsidR="005E69A6" w:rsidRDefault="005E69A6" w:rsidP="00D7738F">
      <w:pPr>
        <w:spacing w:after="0" w:line="240" w:lineRule="auto"/>
        <w:rPr>
          <w:rFonts w:ascii="Arial" w:eastAsia="Calibri" w:hAnsi="Arial" w:cs="Arial"/>
          <w:sz w:val="16"/>
          <w:szCs w:val="16"/>
        </w:rPr>
      </w:pPr>
    </w:p>
    <w:p w:rsidR="005E69A6" w:rsidRDefault="005E69A6" w:rsidP="00D7738F">
      <w:pPr>
        <w:spacing w:after="0" w:line="240" w:lineRule="auto"/>
        <w:rPr>
          <w:rFonts w:ascii="Arial" w:eastAsia="Calibri" w:hAnsi="Arial" w:cs="Arial"/>
          <w:sz w:val="16"/>
          <w:szCs w:val="16"/>
        </w:rPr>
      </w:pPr>
    </w:p>
    <w:p w:rsidR="005E69A6" w:rsidRDefault="005E69A6" w:rsidP="00D7738F">
      <w:pPr>
        <w:spacing w:after="0" w:line="240" w:lineRule="auto"/>
        <w:rPr>
          <w:rFonts w:ascii="Arial" w:eastAsia="Calibri" w:hAnsi="Arial" w:cs="Arial"/>
          <w:sz w:val="16"/>
          <w:szCs w:val="16"/>
        </w:rPr>
      </w:pPr>
    </w:p>
    <w:p w:rsidR="005E69A6" w:rsidRDefault="005E69A6" w:rsidP="00D7738F">
      <w:pPr>
        <w:spacing w:after="0" w:line="240" w:lineRule="auto"/>
        <w:rPr>
          <w:rFonts w:ascii="Arial" w:eastAsia="Calibri" w:hAnsi="Arial" w:cs="Arial"/>
          <w:sz w:val="16"/>
          <w:szCs w:val="16"/>
        </w:rPr>
      </w:pPr>
    </w:p>
    <w:p w:rsidR="005E69A6" w:rsidRDefault="005E69A6" w:rsidP="00D7738F">
      <w:pPr>
        <w:spacing w:after="0" w:line="240" w:lineRule="auto"/>
        <w:rPr>
          <w:rFonts w:ascii="Arial" w:eastAsia="Calibri" w:hAnsi="Arial" w:cs="Arial"/>
          <w:sz w:val="16"/>
          <w:szCs w:val="16"/>
        </w:rPr>
      </w:pPr>
    </w:p>
    <w:p w:rsidR="005E69A6" w:rsidRDefault="005E69A6" w:rsidP="00D7738F">
      <w:pPr>
        <w:spacing w:after="0" w:line="240" w:lineRule="auto"/>
        <w:rPr>
          <w:rFonts w:ascii="Arial" w:eastAsia="Calibri" w:hAnsi="Arial" w:cs="Arial"/>
          <w:sz w:val="16"/>
          <w:szCs w:val="16"/>
        </w:rPr>
      </w:pPr>
    </w:p>
    <w:p w:rsidR="005E69A6" w:rsidRDefault="005E69A6" w:rsidP="00D7738F">
      <w:pPr>
        <w:spacing w:after="0" w:line="240" w:lineRule="auto"/>
        <w:rPr>
          <w:rFonts w:ascii="Arial" w:eastAsia="Calibri" w:hAnsi="Arial" w:cs="Arial"/>
          <w:sz w:val="16"/>
          <w:szCs w:val="16"/>
        </w:rPr>
      </w:pPr>
    </w:p>
    <w:p w:rsidR="005E69A6" w:rsidRDefault="005E69A6" w:rsidP="00D7738F">
      <w:pPr>
        <w:spacing w:after="0" w:line="240" w:lineRule="auto"/>
        <w:rPr>
          <w:rFonts w:ascii="Arial" w:eastAsia="Calibri" w:hAnsi="Arial" w:cs="Arial"/>
          <w:sz w:val="16"/>
          <w:szCs w:val="16"/>
        </w:rPr>
      </w:pPr>
    </w:p>
    <w:p w:rsidR="005E69A6" w:rsidRPr="001F3A3E" w:rsidRDefault="005E69A6" w:rsidP="005E69A6">
      <w:pPr>
        <w:ind w:left="4956"/>
        <w:rPr>
          <w:rFonts w:ascii="Arial" w:hAnsi="Arial" w:cs="Arial"/>
          <w:b/>
          <w:sz w:val="24"/>
          <w:szCs w:val="24"/>
          <w:lang w:val="es-ES"/>
        </w:rPr>
      </w:pPr>
      <w:r>
        <w:rPr>
          <w:rFonts w:ascii="Arial" w:hAnsi="Arial" w:cs="Arial"/>
          <w:b/>
          <w:sz w:val="24"/>
          <w:szCs w:val="24"/>
          <w:lang w:val="es-ES"/>
        </w:rPr>
        <w:t xml:space="preserve">        OFICIO MSPH-CM-ACUER-419</w:t>
      </w:r>
      <w:r w:rsidRPr="001F3A3E">
        <w:rPr>
          <w:rFonts w:ascii="Arial" w:hAnsi="Arial" w:cs="Arial"/>
          <w:b/>
          <w:sz w:val="24"/>
          <w:szCs w:val="24"/>
          <w:lang w:val="es-ES"/>
        </w:rPr>
        <w:t>-19</w:t>
      </w:r>
    </w:p>
    <w:p w:rsidR="005E69A6" w:rsidRPr="001F3A3E" w:rsidRDefault="005E69A6" w:rsidP="005E69A6">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18 de julio</w:t>
      </w:r>
      <w:r w:rsidRPr="001F3A3E">
        <w:rPr>
          <w:rFonts w:ascii="Arial" w:eastAsia="Calibri" w:hAnsi="Arial" w:cs="Arial"/>
          <w:sz w:val="24"/>
          <w:szCs w:val="24"/>
          <w:lang w:val="es-ES"/>
        </w:rPr>
        <w:t xml:space="preserve"> de 2019</w:t>
      </w:r>
    </w:p>
    <w:p w:rsidR="005E69A6" w:rsidRPr="001F3A3E" w:rsidRDefault="005E69A6" w:rsidP="005E69A6">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5E69A6" w:rsidRDefault="005E69A6" w:rsidP="005E69A6">
      <w:pPr>
        <w:pStyle w:val="Sinespaciado"/>
        <w:rPr>
          <w:rFonts w:ascii="Arial" w:hAnsi="Arial" w:cs="Arial"/>
          <w:sz w:val="24"/>
          <w:szCs w:val="24"/>
          <w:lang w:val="es-ES" w:eastAsia="es-ES"/>
        </w:rPr>
      </w:pPr>
      <w:r>
        <w:rPr>
          <w:rFonts w:ascii="Arial" w:hAnsi="Arial" w:cs="Arial"/>
          <w:sz w:val="24"/>
          <w:szCs w:val="24"/>
          <w:lang w:val="es-ES" w:eastAsia="es-ES"/>
        </w:rPr>
        <w:t>Señor</w:t>
      </w:r>
    </w:p>
    <w:p w:rsidR="005E69A6" w:rsidRDefault="005E69A6" w:rsidP="005E69A6">
      <w:pPr>
        <w:spacing w:after="0" w:line="276" w:lineRule="auto"/>
        <w:jc w:val="both"/>
        <w:rPr>
          <w:rFonts w:ascii="Arial" w:eastAsia="Calibri" w:hAnsi="Arial" w:cs="Arial"/>
          <w:sz w:val="24"/>
          <w:szCs w:val="24"/>
          <w:lang w:val="es-ES" w:eastAsia="ar-SA"/>
        </w:rPr>
      </w:pPr>
      <w:r w:rsidRPr="005E69A6">
        <w:rPr>
          <w:rFonts w:ascii="Arial" w:eastAsia="Calibri" w:hAnsi="Arial" w:cs="Arial"/>
          <w:sz w:val="24"/>
          <w:szCs w:val="24"/>
          <w:lang w:val="es-ES" w:eastAsia="ar-SA"/>
        </w:rPr>
        <w:t xml:space="preserve">Mauricio José Tristán, representante legal </w:t>
      </w:r>
    </w:p>
    <w:p w:rsidR="005E69A6" w:rsidRDefault="005E69A6" w:rsidP="005E69A6">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S</w:t>
      </w:r>
      <w:r w:rsidRPr="005E69A6">
        <w:rPr>
          <w:rFonts w:ascii="Arial" w:eastAsia="Calibri" w:hAnsi="Arial" w:cs="Arial"/>
          <w:sz w:val="24"/>
          <w:szCs w:val="24"/>
          <w:lang w:val="es-ES" w:eastAsia="ar-SA"/>
        </w:rPr>
        <w:t>ociedad 3-101-695514</w:t>
      </w:r>
    </w:p>
    <w:p w:rsidR="005E69A6" w:rsidRDefault="005E69A6" w:rsidP="005E69A6">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5E69A6" w:rsidRDefault="005E69A6" w:rsidP="005E69A6">
      <w:pPr>
        <w:spacing w:after="0"/>
        <w:rPr>
          <w:rFonts w:ascii="Arial" w:eastAsia="Times New Roman" w:hAnsi="Arial" w:cs="Arial"/>
          <w:sz w:val="24"/>
          <w:szCs w:val="24"/>
          <w:lang w:val="es-ES" w:eastAsia="es-ES"/>
        </w:rPr>
      </w:pPr>
    </w:p>
    <w:p w:rsidR="005E69A6" w:rsidRPr="001F3A3E" w:rsidRDefault="005E69A6" w:rsidP="005E69A6">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5E69A6" w:rsidRPr="001F3A3E" w:rsidRDefault="005E69A6" w:rsidP="005E69A6">
      <w:pPr>
        <w:spacing w:after="0" w:line="240" w:lineRule="auto"/>
        <w:rPr>
          <w:rFonts w:ascii="Calibri" w:eastAsia="Calibri" w:hAnsi="Calibri" w:cs="Times New Roman"/>
          <w:lang w:val="es-ES"/>
        </w:rPr>
      </w:pPr>
    </w:p>
    <w:p w:rsidR="005E69A6" w:rsidRPr="001F3A3E" w:rsidRDefault="005E69A6" w:rsidP="005E69A6">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5E69A6" w:rsidRPr="001F3A3E" w:rsidRDefault="005E69A6" w:rsidP="005E69A6">
      <w:pPr>
        <w:spacing w:after="0" w:line="240" w:lineRule="auto"/>
        <w:rPr>
          <w:rFonts w:ascii="Calibri" w:eastAsia="Calibri" w:hAnsi="Calibri" w:cs="Times New Roman"/>
          <w:lang w:val="es-ES" w:eastAsia="es-ES"/>
        </w:rPr>
      </w:pPr>
    </w:p>
    <w:p w:rsidR="005E69A6" w:rsidRPr="001F3A3E" w:rsidRDefault="005E69A6" w:rsidP="005E69A6">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5E69A6" w:rsidRDefault="005E69A6" w:rsidP="005E69A6">
      <w:pPr>
        <w:spacing w:after="0" w:line="240" w:lineRule="aut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29</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QUINCE </w:t>
      </w:r>
      <w:r w:rsidRPr="001F3A3E">
        <w:rPr>
          <w:rFonts w:ascii="Arial" w:hAnsi="Arial" w:cs="Arial"/>
          <w:b/>
          <w:sz w:val="24"/>
          <w:szCs w:val="24"/>
          <w:lang w:val="es-ES"/>
        </w:rPr>
        <w:t xml:space="preserve">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5E69A6" w:rsidRDefault="005E69A6" w:rsidP="00D7738F">
      <w:pPr>
        <w:spacing w:after="0" w:line="240" w:lineRule="auto"/>
        <w:rPr>
          <w:rFonts w:ascii="Arial" w:eastAsia="Calibri" w:hAnsi="Arial" w:cs="Arial"/>
          <w:sz w:val="16"/>
          <w:szCs w:val="16"/>
        </w:rPr>
      </w:pPr>
    </w:p>
    <w:p w:rsidR="005E69A6" w:rsidRDefault="005E69A6" w:rsidP="00D7738F">
      <w:pPr>
        <w:spacing w:after="0" w:line="240" w:lineRule="auto"/>
        <w:rPr>
          <w:rFonts w:ascii="Arial" w:eastAsia="Calibri" w:hAnsi="Arial" w:cs="Arial"/>
          <w:sz w:val="16"/>
          <w:szCs w:val="16"/>
        </w:rPr>
      </w:pPr>
    </w:p>
    <w:p w:rsidR="005E69A6" w:rsidRPr="005E69A6" w:rsidRDefault="005E69A6" w:rsidP="005E69A6">
      <w:pPr>
        <w:spacing w:line="276" w:lineRule="auto"/>
        <w:jc w:val="both"/>
        <w:rPr>
          <w:rFonts w:ascii="Arial" w:hAnsi="Arial" w:cs="Arial"/>
          <w:b/>
          <w:sz w:val="24"/>
          <w:szCs w:val="24"/>
          <w:lang w:eastAsia="ar-SA"/>
        </w:rPr>
      </w:pPr>
      <w:r w:rsidRPr="005E69A6">
        <w:rPr>
          <w:rFonts w:ascii="Arial" w:hAnsi="Arial" w:cs="Arial"/>
          <w:b/>
          <w:sz w:val="24"/>
          <w:szCs w:val="24"/>
          <w:lang w:eastAsia="ar-SA"/>
        </w:rPr>
        <w:t xml:space="preserve">CONSIDERANDO </w:t>
      </w:r>
    </w:p>
    <w:p w:rsidR="005E69A6" w:rsidRPr="005E69A6" w:rsidRDefault="005E69A6" w:rsidP="005E69A6">
      <w:pPr>
        <w:suppressAutoHyphens/>
        <w:spacing w:after="0" w:line="276" w:lineRule="auto"/>
        <w:contextualSpacing/>
        <w:jc w:val="both"/>
        <w:rPr>
          <w:rFonts w:ascii="Arial" w:eastAsia="Calibri" w:hAnsi="Arial" w:cs="Arial"/>
          <w:sz w:val="24"/>
          <w:szCs w:val="24"/>
          <w:lang w:val="es-ES" w:eastAsia="ar-SA"/>
        </w:rPr>
      </w:pPr>
      <w:r w:rsidRPr="005E69A6">
        <w:rPr>
          <w:rFonts w:ascii="Arial" w:eastAsia="Calibri" w:hAnsi="Arial" w:cs="Arial"/>
          <w:sz w:val="24"/>
          <w:szCs w:val="24"/>
          <w:lang w:eastAsia="ar-SA"/>
        </w:rPr>
        <w:t xml:space="preserve">Se pronuncia este Concejo Municipal con relación al </w:t>
      </w:r>
      <w:r w:rsidRPr="005E69A6">
        <w:rPr>
          <w:rFonts w:ascii="Arial" w:eastAsia="Calibri" w:hAnsi="Arial" w:cs="Arial"/>
          <w:sz w:val="24"/>
          <w:szCs w:val="24"/>
          <w:lang w:val="es-ES" w:eastAsia="ar-SA"/>
        </w:rPr>
        <w:t>recurso de revisión interpuesto por el señor Mauricio José Tristán, representante legal de la sociedad 3-101-695514, en contra del acuerdo municipal N° CM-206-19 y se resuelve:</w:t>
      </w:r>
    </w:p>
    <w:p w:rsidR="005E69A6" w:rsidRPr="005E69A6" w:rsidRDefault="005E69A6" w:rsidP="005E69A6">
      <w:pPr>
        <w:suppressAutoHyphens/>
        <w:spacing w:after="0" w:line="276" w:lineRule="auto"/>
        <w:contextualSpacing/>
        <w:jc w:val="both"/>
        <w:rPr>
          <w:rFonts w:ascii="Arial" w:eastAsia="Calibri" w:hAnsi="Arial" w:cs="Arial"/>
          <w:sz w:val="24"/>
          <w:szCs w:val="24"/>
          <w:lang w:val="es-ES" w:eastAsia="ar-SA"/>
        </w:rPr>
      </w:pPr>
    </w:p>
    <w:p w:rsidR="005E69A6" w:rsidRPr="005E69A6" w:rsidRDefault="005E69A6" w:rsidP="005E69A6">
      <w:pPr>
        <w:suppressAutoHyphens/>
        <w:spacing w:after="0" w:line="276" w:lineRule="auto"/>
        <w:contextualSpacing/>
        <w:jc w:val="center"/>
        <w:rPr>
          <w:rFonts w:ascii="Arial" w:eastAsia="Calibri" w:hAnsi="Arial" w:cs="Arial"/>
          <w:b/>
          <w:sz w:val="24"/>
          <w:szCs w:val="24"/>
          <w:u w:val="single"/>
          <w:lang w:eastAsia="ar-SA"/>
        </w:rPr>
      </w:pPr>
      <w:r w:rsidRPr="005E69A6">
        <w:rPr>
          <w:rFonts w:ascii="Arial" w:eastAsia="Calibri" w:hAnsi="Arial" w:cs="Arial"/>
          <w:b/>
          <w:sz w:val="24"/>
          <w:szCs w:val="24"/>
          <w:u w:val="single"/>
          <w:lang w:eastAsia="ar-SA"/>
        </w:rPr>
        <w:t>CONSIDERANDO</w:t>
      </w:r>
    </w:p>
    <w:p w:rsidR="005E69A6" w:rsidRPr="005E69A6" w:rsidRDefault="005E69A6" w:rsidP="005E69A6">
      <w:pPr>
        <w:suppressAutoHyphens/>
        <w:spacing w:after="0" w:line="276" w:lineRule="auto"/>
        <w:contextualSpacing/>
        <w:jc w:val="both"/>
        <w:rPr>
          <w:rFonts w:ascii="Arial" w:eastAsia="Calibri" w:hAnsi="Arial" w:cs="Arial"/>
          <w:sz w:val="24"/>
          <w:szCs w:val="24"/>
          <w:lang w:eastAsia="ar-SA"/>
        </w:rPr>
      </w:pPr>
    </w:p>
    <w:p w:rsidR="005E69A6" w:rsidRPr="005E69A6" w:rsidRDefault="005E69A6" w:rsidP="005E69A6">
      <w:pPr>
        <w:suppressAutoHyphens/>
        <w:spacing w:after="0" w:line="276" w:lineRule="auto"/>
        <w:contextualSpacing/>
        <w:jc w:val="both"/>
        <w:rPr>
          <w:rFonts w:ascii="Arial" w:eastAsia="Calibri" w:hAnsi="Arial" w:cs="Arial"/>
          <w:sz w:val="24"/>
          <w:szCs w:val="24"/>
          <w:lang w:val="es-ES" w:eastAsia="ar-SA"/>
        </w:rPr>
      </w:pPr>
      <w:r w:rsidRPr="005E69A6">
        <w:rPr>
          <w:rFonts w:ascii="Arial" w:eastAsia="Calibri" w:hAnsi="Arial" w:cs="Arial"/>
          <w:b/>
          <w:bCs/>
          <w:sz w:val="24"/>
          <w:szCs w:val="24"/>
          <w:lang w:eastAsia="ar-SA"/>
        </w:rPr>
        <w:t xml:space="preserve">ÚNICO. - </w:t>
      </w:r>
      <w:r w:rsidRPr="005E69A6">
        <w:rPr>
          <w:rFonts w:ascii="Arial" w:eastAsia="Calibri" w:hAnsi="Arial" w:cs="Arial"/>
          <w:sz w:val="24"/>
          <w:szCs w:val="24"/>
          <w:lang w:eastAsia="ar-SA"/>
        </w:rPr>
        <w:t xml:space="preserve">Sobre el particular, se debe rechazar de plano por improcedente el </w:t>
      </w:r>
      <w:r w:rsidRPr="005E69A6">
        <w:rPr>
          <w:rFonts w:ascii="Arial" w:eastAsia="Calibri" w:hAnsi="Arial" w:cs="Arial"/>
          <w:sz w:val="24"/>
          <w:szCs w:val="24"/>
          <w:lang w:val="es-ES" w:eastAsia="ar-SA"/>
        </w:rPr>
        <w:t>recurso de revisión interpuesto por el señor Mauricio José Tristán, representante legal de la sociedad 3-101-695514, en contra del acuerdo municipal N° CM-206-19, con fundamento en el artículo 166 del Código Municipal.</w:t>
      </w:r>
    </w:p>
    <w:p w:rsidR="005E69A6" w:rsidRPr="005E69A6" w:rsidRDefault="005E69A6" w:rsidP="005E69A6">
      <w:pPr>
        <w:spacing w:after="0" w:line="240" w:lineRule="auto"/>
      </w:pPr>
    </w:p>
    <w:p w:rsidR="005E69A6" w:rsidRPr="005E69A6" w:rsidRDefault="005E69A6" w:rsidP="005E69A6">
      <w:pPr>
        <w:suppressAutoHyphens/>
        <w:spacing w:after="0" w:line="276" w:lineRule="auto"/>
        <w:contextualSpacing/>
        <w:jc w:val="both"/>
        <w:rPr>
          <w:rFonts w:ascii="Arial" w:eastAsia="Calibri" w:hAnsi="Arial" w:cs="Arial"/>
          <w:sz w:val="24"/>
          <w:szCs w:val="24"/>
          <w:lang w:val="es-ES" w:eastAsia="ar-SA"/>
        </w:rPr>
      </w:pPr>
      <w:r w:rsidRPr="005E69A6">
        <w:rPr>
          <w:rFonts w:ascii="Arial" w:eastAsia="Calibri" w:hAnsi="Arial" w:cs="Arial"/>
          <w:sz w:val="24"/>
          <w:szCs w:val="24"/>
          <w:lang w:val="es-ES" w:eastAsia="ar-SA"/>
        </w:rPr>
        <w:t>Al respecto dispone la norma de cita lo siguiente:</w:t>
      </w:r>
    </w:p>
    <w:p w:rsidR="005E69A6" w:rsidRPr="005E69A6" w:rsidRDefault="005E69A6" w:rsidP="005E69A6">
      <w:pPr>
        <w:suppressAutoHyphens/>
        <w:spacing w:after="0" w:line="276" w:lineRule="auto"/>
        <w:contextualSpacing/>
        <w:jc w:val="both"/>
        <w:rPr>
          <w:rFonts w:ascii="Arial" w:eastAsia="Calibri" w:hAnsi="Arial" w:cs="Arial"/>
          <w:sz w:val="24"/>
          <w:szCs w:val="24"/>
          <w:lang w:val="es-ES" w:eastAsia="ar-SA"/>
        </w:rPr>
      </w:pPr>
    </w:p>
    <w:p w:rsidR="005E69A6" w:rsidRPr="005E69A6" w:rsidRDefault="005E69A6" w:rsidP="005E69A6">
      <w:pPr>
        <w:ind w:left="567" w:right="900"/>
        <w:jc w:val="both"/>
        <w:rPr>
          <w:rFonts w:ascii="Arial" w:eastAsia="Calibri" w:hAnsi="Arial" w:cs="Arial"/>
          <w:i/>
          <w:iCs/>
          <w:sz w:val="24"/>
          <w:szCs w:val="24"/>
          <w:lang w:val="es-ES" w:eastAsia="ar-SA"/>
        </w:rPr>
      </w:pPr>
      <w:r w:rsidRPr="005E69A6">
        <w:rPr>
          <w:rFonts w:ascii="Arial" w:eastAsia="Calibri" w:hAnsi="Arial" w:cs="Arial"/>
          <w:i/>
          <w:iCs/>
          <w:sz w:val="24"/>
          <w:szCs w:val="24"/>
          <w:lang w:val="es-ES" w:eastAsia="ar-SA"/>
        </w:rPr>
        <w:t>“</w:t>
      </w:r>
      <w:r w:rsidRPr="005E69A6">
        <w:rPr>
          <w:rFonts w:ascii="Arial" w:eastAsia="Calibri" w:hAnsi="Arial" w:cs="Arial"/>
          <w:b/>
          <w:bCs/>
          <w:i/>
          <w:iCs/>
          <w:sz w:val="24"/>
          <w:szCs w:val="24"/>
          <w:lang w:val="es-ES" w:eastAsia="ar-SA"/>
        </w:rPr>
        <w:t>Artículo 166. -</w:t>
      </w:r>
      <w:r w:rsidRPr="005E69A6">
        <w:rPr>
          <w:rFonts w:ascii="Arial" w:eastAsia="Calibri" w:hAnsi="Arial" w:cs="Arial"/>
          <w:i/>
          <w:iCs/>
          <w:sz w:val="24"/>
          <w:szCs w:val="24"/>
          <w:lang w:val="es-ES" w:eastAsia="ar-SA"/>
        </w:rPr>
        <w:t xml:space="preserve"> De todo acuerdo municipal contra el que hubiere procedido apelación y esta no fue interpuesta en tiempo y siempre que no hubiere transcurrido diez años de tomado el acuerdo y que el acto no hubiere </w:t>
      </w:r>
      <w:r w:rsidRPr="005E69A6">
        <w:rPr>
          <w:rFonts w:ascii="Arial" w:eastAsia="Calibri" w:hAnsi="Arial" w:cs="Arial"/>
          <w:i/>
          <w:iCs/>
          <w:sz w:val="24"/>
          <w:szCs w:val="24"/>
          <w:lang w:val="es-ES" w:eastAsia="ar-SA"/>
        </w:rPr>
        <w:lastRenderedPageBreak/>
        <w:t>agotado todos sus efectos, los interesados podrán presentar, ante el Concejo, recurso extraordinario de revisión, a fin de que el acto no surta ni siga surtiendo efectos”.</w:t>
      </w:r>
    </w:p>
    <w:p w:rsidR="005E69A6" w:rsidRPr="005E69A6" w:rsidRDefault="005E69A6" w:rsidP="005E69A6">
      <w:pPr>
        <w:suppressAutoHyphens/>
        <w:spacing w:after="0" w:line="276" w:lineRule="auto"/>
        <w:contextualSpacing/>
        <w:jc w:val="both"/>
        <w:rPr>
          <w:rFonts w:ascii="Arial" w:eastAsia="Calibri" w:hAnsi="Arial" w:cs="Arial"/>
          <w:sz w:val="24"/>
          <w:szCs w:val="24"/>
          <w:lang w:val="es-ES" w:eastAsia="ar-SA"/>
        </w:rPr>
      </w:pPr>
      <w:r w:rsidRPr="005E69A6">
        <w:rPr>
          <w:rFonts w:ascii="Arial" w:eastAsia="Calibri" w:hAnsi="Arial" w:cs="Arial"/>
          <w:sz w:val="24"/>
          <w:szCs w:val="24"/>
          <w:lang w:val="es-ES" w:eastAsia="ar-SA"/>
        </w:rPr>
        <w:t>De conformidad con el numeral 166 del Código Municipal, se establece que el recurso extraordinario de revisión se podrá interponer por el interesado con el fin de que el acto no surta ni siga surtiendo efectos, previo cumplimiento de los requisitos procesales para esos efectos.</w:t>
      </w:r>
    </w:p>
    <w:p w:rsidR="005E69A6" w:rsidRPr="005E69A6" w:rsidRDefault="005E69A6" w:rsidP="005E69A6">
      <w:pPr>
        <w:spacing w:after="0" w:line="240" w:lineRule="auto"/>
        <w:rPr>
          <w:rFonts w:ascii="Calibri" w:eastAsia="Calibri" w:hAnsi="Calibri" w:cs="Times New Roman"/>
          <w:lang w:val="es-ES" w:eastAsia="ar-SA"/>
        </w:rPr>
      </w:pPr>
    </w:p>
    <w:p w:rsidR="005E69A6" w:rsidRPr="005E69A6" w:rsidRDefault="005E69A6" w:rsidP="005E69A6">
      <w:pPr>
        <w:suppressAutoHyphens/>
        <w:spacing w:after="0" w:line="276" w:lineRule="auto"/>
        <w:contextualSpacing/>
        <w:jc w:val="both"/>
        <w:rPr>
          <w:rFonts w:ascii="Arial" w:eastAsia="Calibri" w:hAnsi="Arial" w:cs="Arial"/>
          <w:sz w:val="24"/>
          <w:szCs w:val="24"/>
          <w:lang w:val="es-ES" w:eastAsia="ar-SA"/>
        </w:rPr>
      </w:pPr>
      <w:r w:rsidRPr="005E69A6">
        <w:rPr>
          <w:rFonts w:ascii="Arial" w:eastAsia="Calibri" w:hAnsi="Arial" w:cs="Arial"/>
          <w:sz w:val="24"/>
          <w:szCs w:val="24"/>
          <w:lang w:val="es-ES" w:eastAsia="ar-SA"/>
        </w:rPr>
        <w:t>No obstante, en el caso concreto el recurrente en su petitoria lo que desea es que se aclare y se explique una serie de aspectos relacionados en el acuerdo N° CM-206-19 pero en ningún momento solicita que el mismo deje de surtir efectos o sea revocado o anulado; por lo que lo que en realidad se interpreta que lo que por el fondo solicita es propio de un recurso de adición y aclaración regulado en los artículo 58.3 y 63 del Código Procesal Civil, de aplicación supletoria en sede administrativa por mandato del ordinal 220 de la Ley General de la Administración Pública.</w:t>
      </w:r>
    </w:p>
    <w:p w:rsidR="005E69A6" w:rsidRPr="005E69A6" w:rsidRDefault="005E69A6" w:rsidP="005E69A6">
      <w:pPr>
        <w:spacing w:after="0" w:line="240" w:lineRule="auto"/>
        <w:rPr>
          <w:rFonts w:ascii="Calibri" w:eastAsia="Calibri" w:hAnsi="Calibri" w:cs="Times New Roman"/>
          <w:lang w:val="es-ES" w:eastAsia="ar-SA"/>
        </w:rPr>
      </w:pPr>
    </w:p>
    <w:p w:rsidR="005E69A6" w:rsidRPr="005E69A6" w:rsidRDefault="005E69A6" w:rsidP="005E69A6">
      <w:pPr>
        <w:suppressAutoHyphens/>
        <w:spacing w:after="0" w:line="276" w:lineRule="auto"/>
        <w:contextualSpacing/>
        <w:jc w:val="both"/>
        <w:rPr>
          <w:rFonts w:ascii="Arial" w:eastAsia="Calibri" w:hAnsi="Arial" w:cs="Arial"/>
          <w:sz w:val="24"/>
          <w:szCs w:val="24"/>
          <w:lang w:val="es-ES" w:eastAsia="ar-SA"/>
        </w:rPr>
      </w:pPr>
      <w:r w:rsidRPr="005E69A6">
        <w:rPr>
          <w:rFonts w:ascii="Arial" w:eastAsia="Calibri" w:hAnsi="Arial" w:cs="Arial"/>
          <w:sz w:val="24"/>
          <w:szCs w:val="24"/>
          <w:lang w:val="es-ES" w:eastAsia="ar-SA"/>
        </w:rPr>
        <w:t>Siendo así, el recurso de aclaración y adición debió ser interpuesto dentro del tercer día hábil siguiente en la notificación y en la especie no ocurrió, por lo que pretende que se adicione y aclara la resolución recurrida por medio de un recurso extraordinario de revisión lo cual a todas luces es improcedente, en tutela del principio de legalidad regulado en los numerales 11 constitucional y 11.1 de la Ley General de la Administración Pública, por lo que se rechaza la gestión por improcedencia manifiesta conforme lo anteriormente expuesto.</w:t>
      </w:r>
    </w:p>
    <w:p w:rsidR="005E69A6" w:rsidRPr="005E69A6" w:rsidRDefault="005E69A6" w:rsidP="005E69A6">
      <w:pPr>
        <w:spacing w:after="0" w:line="240" w:lineRule="auto"/>
        <w:rPr>
          <w:rFonts w:ascii="Calibri" w:eastAsia="Calibri" w:hAnsi="Calibri" w:cs="Times New Roman"/>
          <w:lang w:val="es-ES" w:eastAsia="ar-SA"/>
        </w:rPr>
      </w:pPr>
    </w:p>
    <w:p w:rsidR="005E69A6" w:rsidRPr="005E69A6" w:rsidRDefault="005E69A6" w:rsidP="005E69A6">
      <w:pPr>
        <w:spacing w:line="276" w:lineRule="auto"/>
        <w:jc w:val="both"/>
        <w:rPr>
          <w:rFonts w:ascii="Arial" w:hAnsi="Arial" w:cs="Arial"/>
          <w:b/>
          <w:sz w:val="24"/>
          <w:szCs w:val="24"/>
          <w:lang w:eastAsia="ar-SA"/>
        </w:rPr>
      </w:pPr>
      <w:r w:rsidRPr="005E69A6">
        <w:rPr>
          <w:rFonts w:ascii="Arial" w:hAnsi="Arial" w:cs="Arial"/>
          <w:b/>
          <w:sz w:val="24"/>
          <w:szCs w:val="24"/>
          <w:lang w:eastAsia="ar-SA"/>
        </w:rPr>
        <w:t xml:space="preserve">ESTE CONCEJO MUNICIPAL ACUERDA </w:t>
      </w:r>
    </w:p>
    <w:p w:rsidR="005E69A6" w:rsidRPr="005E69A6" w:rsidRDefault="005E69A6" w:rsidP="005E69A6">
      <w:pPr>
        <w:suppressAutoHyphens/>
        <w:spacing w:after="0" w:line="276" w:lineRule="auto"/>
        <w:contextualSpacing/>
        <w:jc w:val="both"/>
        <w:rPr>
          <w:rFonts w:ascii="Arial" w:eastAsia="Calibri" w:hAnsi="Arial" w:cs="Arial"/>
          <w:sz w:val="24"/>
          <w:szCs w:val="24"/>
          <w:lang w:eastAsia="ar-SA"/>
        </w:rPr>
      </w:pPr>
      <w:r w:rsidRPr="005E69A6">
        <w:rPr>
          <w:rFonts w:ascii="Arial" w:eastAsia="Calibri" w:hAnsi="Arial" w:cs="Arial"/>
          <w:sz w:val="24"/>
          <w:szCs w:val="24"/>
          <w:lang w:eastAsia="ar-SA"/>
        </w:rPr>
        <w:t>DE CONFORMIDAD CON LO EXPUESTO Y CON BASE EN LO DISPUESTO POR LOS ARTÍCULOS 11 Y 173 DE LA CONSTITUCIÓN POLÍTICA, 11.1, 13.1 Y 16.1 DE LA LEY GENERAL DE LA ADMINISTRACIÓN PÚBLICA, 13 Y 166 DEL CÓDIGO MUNICIPAL, SE RESUELVE:</w:t>
      </w:r>
    </w:p>
    <w:p w:rsidR="005E69A6" w:rsidRPr="005E69A6" w:rsidRDefault="005E69A6" w:rsidP="005E69A6">
      <w:pPr>
        <w:spacing w:after="0" w:line="240" w:lineRule="auto"/>
        <w:rPr>
          <w:rFonts w:ascii="Calibri" w:eastAsia="Calibri" w:hAnsi="Calibri" w:cs="Times New Roman"/>
          <w:lang w:eastAsia="ar-SA"/>
        </w:rPr>
      </w:pPr>
    </w:p>
    <w:p w:rsidR="005E69A6" w:rsidRPr="005E69A6" w:rsidRDefault="005E69A6" w:rsidP="005E69A6">
      <w:pPr>
        <w:suppressAutoHyphens/>
        <w:spacing w:after="0" w:line="276" w:lineRule="auto"/>
        <w:contextualSpacing/>
        <w:jc w:val="both"/>
        <w:rPr>
          <w:rFonts w:ascii="Arial" w:eastAsia="Calibri" w:hAnsi="Arial" w:cs="Arial"/>
          <w:sz w:val="24"/>
          <w:szCs w:val="24"/>
          <w:lang w:eastAsia="ar-SA"/>
        </w:rPr>
      </w:pPr>
      <w:r w:rsidRPr="005E69A6">
        <w:rPr>
          <w:rFonts w:ascii="Arial" w:eastAsia="Calibri" w:hAnsi="Arial" w:cs="Arial"/>
          <w:b/>
          <w:sz w:val="24"/>
          <w:szCs w:val="24"/>
          <w:lang w:eastAsia="ar-SA"/>
        </w:rPr>
        <w:t>PRIMERO:</w:t>
      </w:r>
      <w:r w:rsidRPr="005E69A6">
        <w:rPr>
          <w:rFonts w:ascii="Arial" w:eastAsia="Calibri" w:hAnsi="Arial" w:cs="Arial"/>
          <w:sz w:val="24"/>
          <w:szCs w:val="24"/>
          <w:lang w:eastAsia="ar-SA"/>
        </w:rPr>
        <w:t xml:space="preserve"> Rechazar de plano por improcedente el </w:t>
      </w:r>
      <w:r w:rsidRPr="005E69A6">
        <w:rPr>
          <w:rFonts w:ascii="Arial" w:eastAsia="Calibri" w:hAnsi="Arial" w:cs="Arial"/>
          <w:sz w:val="24"/>
          <w:szCs w:val="24"/>
          <w:lang w:val="es-ES" w:eastAsia="ar-SA"/>
        </w:rPr>
        <w:t>recurso de revisión interpuesto por el señor Mauricio José Tristán, representante legal de la sociedad 3-101-695514, en contra del acuerdo municipal N° CM-206-19, con fundamento en el artículo 166 del Código Municipal</w:t>
      </w:r>
    </w:p>
    <w:p w:rsidR="005E69A6" w:rsidRPr="005E69A6" w:rsidRDefault="005E69A6" w:rsidP="005E69A6">
      <w:pPr>
        <w:spacing w:after="0" w:line="240" w:lineRule="auto"/>
        <w:rPr>
          <w:rFonts w:ascii="Calibri" w:eastAsia="Calibri" w:hAnsi="Calibri" w:cs="Times New Roman"/>
          <w:lang w:val="es-ES" w:eastAsia="ar-SA"/>
        </w:rPr>
      </w:pPr>
    </w:p>
    <w:p w:rsidR="005E69A6" w:rsidRPr="005E69A6" w:rsidRDefault="005E69A6" w:rsidP="005E69A6">
      <w:pPr>
        <w:suppressAutoHyphens/>
        <w:spacing w:after="0" w:line="276" w:lineRule="auto"/>
        <w:contextualSpacing/>
        <w:jc w:val="both"/>
        <w:rPr>
          <w:rFonts w:ascii="Arial" w:eastAsia="Calibri" w:hAnsi="Arial" w:cs="Arial"/>
          <w:sz w:val="24"/>
          <w:szCs w:val="24"/>
          <w:lang w:val="es-ES" w:eastAsia="ar-SA"/>
        </w:rPr>
      </w:pPr>
      <w:r w:rsidRPr="005E69A6">
        <w:rPr>
          <w:rFonts w:ascii="Arial" w:eastAsia="Calibri" w:hAnsi="Arial" w:cs="Arial"/>
          <w:b/>
          <w:sz w:val="24"/>
          <w:szCs w:val="24"/>
          <w:lang w:val="es-ES" w:eastAsia="ar-SA"/>
        </w:rPr>
        <w:t>SEGUNDO:</w:t>
      </w:r>
      <w:r w:rsidRPr="005E69A6">
        <w:rPr>
          <w:rFonts w:ascii="Arial" w:eastAsia="Calibri" w:hAnsi="Arial" w:cs="Arial"/>
          <w:bCs/>
          <w:sz w:val="24"/>
          <w:szCs w:val="24"/>
          <w:lang w:val="es-ES" w:eastAsia="ar-SA"/>
        </w:rPr>
        <w:t xml:space="preserve"> Se confirma en todos sus extremos el acuerdo </w:t>
      </w:r>
      <w:r w:rsidRPr="005E69A6">
        <w:rPr>
          <w:rFonts w:ascii="Arial" w:eastAsia="Calibri" w:hAnsi="Arial" w:cs="Arial"/>
          <w:sz w:val="24"/>
          <w:szCs w:val="24"/>
          <w:lang w:val="es-ES" w:eastAsia="ar-SA"/>
        </w:rPr>
        <w:t>municipal N° CM-206-19.</w:t>
      </w:r>
    </w:p>
    <w:p w:rsidR="005E69A6" w:rsidRPr="005E69A6" w:rsidRDefault="005E69A6" w:rsidP="005E69A6">
      <w:pPr>
        <w:spacing w:after="0" w:line="240" w:lineRule="auto"/>
        <w:rPr>
          <w:rFonts w:ascii="Calibri" w:eastAsia="Calibri" w:hAnsi="Calibri" w:cs="Times New Roman"/>
          <w:lang w:val="es-ES" w:eastAsia="ar-SA"/>
        </w:rPr>
      </w:pPr>
    </w:p>
    <w:p w:rsidR="005E69A6" w:rsidRPr="005E69A6" w:rsidRDefault="005E69A6" w:rsidP="005E69A6">
      <w:pPr>
        <w:suppressAutoHyphens/>
        <w:spacing w:after="0" w:line="276" w:lineRule="auto"/>
        <w:contextualSpacing/>
        <w:jc w:val="both"/>
        <w:rPr>
          <w:rFonts w:ascii="Arial" w:eastAsia="Calibri" w:hAnsi="Arial" w:cs="Arial"/>
          <w:sz w:val="24"/>
          <w:szCs w:val="24"/>
          <w:lang w:val="es-ES" w:eastAsia="ar-SA"/>
        </w:rPr>
      </w:pPr>
      <w:r w:rsidRPr="005E69A6">
        <w:rPr>
          <w:rFonts w:ascii="Arial" w:eastAsia="Calibri" w:hAnsi="Arial" w:cs="Arial"/>
          <w:b/>
          <w:bCs/>
          <w:sz w:val="24"/>
          <w:szCs w:val="24"/>
          <w:lang w:val="es-ES" w:eastAsia="ar-SA"/>
        </w:rPr>
        <w:t xml:space="preserve">TERCERO: </w:t>
      </w:r>
      <w:r w:rsidRPr="005E69A6">
        <w:rPr>
          <w:rFonts w:ascii="Arial" w:eastAsia="Calibri" w:hAnsi="Arial" w:cs="Arial"/>
          <w:sz w:val="24"/>
          <w:szCs w:val="24"/>
          <w:lang w:val="es-ES" w:eastAsia="ar-SA"/>
        </w:rPr>
        <w:t>Notifíquese al recurrente en el medio señalado.</w:t>
      </w:r>
    </w:p>
    <w:p w:rsidR="005E69A6" w:rsidRPr="005E69A6" w:rsidRDefault="005E69A6" w:rsidP="005E69A6">
      <w:pPr>
        <w:suppressAutoHyphens/>
        <w:spacing w:after="0" w:line="276" w:lineRule="auto"/>
        <w:contextualSpacing/>
        <w:jc w:val="both"/>
        <w:rPr>
          <w:rFonts w:ascii="Arial" w:eastAsia="Calibri" w:hAnsi="Arial" w:cs="Arial"/>
          <w:sz w:val="24"/>
          <w:szCs w:val="24"/>
          <w:lang w:val="es-ES" w:eastAsia="ar-SA"/>
        </w:rPr>
      </w:pPr>
    </w:p>
    <w:p w:rsidR="005E69A6" w:rsidRPr="005E69A6" w:rsidRDefault="005E69A6" w:rsidP="005E69A6">
      <w:pPr>
        <w:spacing w:after="0" w:line="240" w:lineRule="auto"/>
        <w:jc w:val="both"/>
        <w:rPr>
          <w:rFonts w:ascii="Arial" w:eastAsia="Calibri" w:hAnsi="Arial" w:cs="Arial"/>
          <w:b/>
        </w:rPr>
      </w:pPr>
      <w:r w:rsidRPr="005E69A6">
        <w:rPr>
          <w:rFonts w:ascii="Arial" w:eastAsia="Calibri" w:hAnsi="Arial" w:cs="Arial"/>
          <w:b/>
        </w:rPr>
        <w:t>ACUERDO UNÁNIME Y DECLARADO DEFINITIVAMENTE APROBADO N° 419-19</w:t>
      </w:r>
    </w:p>
    <w:p w:rsidR="005E69A6" w:rsidRPr="005E69A6" w:rsidRDefault="005E69A6" w:rsidP="005E69A6">
      <w:pPr>
        <w:spacing w:after="0" w:line="240" w:lineRule="auto"/>
        <w:rPr>
          <w:rFonts w:ascii="Calibri" w:eastAsia="Calibri" w:hAnsi="Calibri" w:cs="Times New Roman"/>
        </w:rPr>
      </w:pPr>
    </w:p>
    <w:p w:rsidR="005E69A6" w:rsidRPr="005E69A6" w:rsidRDefault="005E69A6" w:rsidP="005E69A6">
      <w:pPr>
        <w:spacing w:after="0" w:line="240" w:lineRule="auto"/>
        <w:jc w:val="both"/>
        <w:rPr>
          <w:rFonts w:ascii="Arial" w:eastAsia="Calibri" w:hAnsi="Arial" w:cs="Arial"/>
          <w:sz w:val="24"/>
          <w:szCs w:val="24"/>
        </w:rPr>
      </w:pPr>
      <w:r w:rsidRPr="005E69A6">
        <w:rPr>
          <w:rFonts w:ascii="Arial" w:eastAsia="Calibri" w:hAnsi="Arial" w:cs="Arial"/>
          <w:sz w:val="24"/>
          <w:szCs w:val="24"/>
        </w:rPr>
        <w:t>Acuerdo con el voto positivo de los regidores</w:t>
      </w:r>
    </w:p>
    <w:p w:rsidR="005E69A6" w:rsidRPr="005E69A6" w:rsidRDefault="005E69A6" w:rsidP="005E69A6">
      <w:pPr>
        <w:spacing w:after="0" w:line="240" w:lineRule="auto"/>
        <w:jc w:val="both"/>
        <w:rPr>
          <w:rFonts w:ascii="Arial" w:eastAsia="Calibri" w:hAnsi="Arial" w:cs="Arial"/>
          <w:sz w:val="24"/>
          <w:szCs w:val="24"/>
        </w:rPr>
      </w:pPr>
    </w:p>
    <w:p w:rsidR="005E69A6" w:rsidRPr="005E69A6" w:rsidRDefault="005E69A6" w:rsidP="008901CA">
      <w:pPr>
        <w:numPr>
          <w:ilvl w:val="0"/>
          <w:numId w:val="91"/>
        </w:numPr>
        <w:spacing w:after="0" w:line="240" w:lineRule="auto"/>
        <w:ind w:left="1701" w:right="-799" w:hanging="491"/>
        <w:rPr>
          <w:rFonts w:ascii="Arial" w:eastAsia="Calibri" w:hAnsi="Arial" w:cs="Arial"/>
          <w:sz w:val="24"/>
          <w:szCs w:val="24"/>
        </w:rPr>
      </w:pPr>
      <w:r w:rsidRPr="005E69A6">
        <w:rPr>
          <w:rFonts w:ascii="Arial" w:eastAsia="Calibri" w:hAnsi="Arial" w:cs="Arial"/>
          <w:sz w:val="24"/>
          <w:szCs w:val="24"/>
        </w:rPr>
        <w:t>José Fernando Méndez Vindas, Partido Unidad Social Cristiana</w:t>
      </w:r>
    </w:p>
    <w:p w:rsidR="005E69A6" w:rsidRPr="005E69A6" w:rsidRDefault="005E69A6" w:rsidP="008901CA">
      <w:pPr>
        <w:numPr>
          <w:ilvl w:val="0"/>
          <w:numId w:val="91"/>
        </w:numPr>
        <w:spacing w:after="0" w:line="240" w:lineRule="auto"/>
        <w:ind w:left="1701" w:right="-799"/>
        <w:rPr>
          <w:rFonts w:ascii="Arial" w:eastAsia="Calibri" w:hAnsi="Arial" w:cs="Arial"/>
          <w:sz w:val="24"/>
          <w:szCs w:val="24"/>
        </w:rPr>
      </w:pPr>
      <w:r w:rsidRPr="005E69A6">
        <w:rPr>
          <w:rFonts w:ascii="Arial" w:eastAsia="Calibri" w:hAnsi="Arial" w:cs="Arial"/>
          <w:sz w:val="24"/>
          <w:szCs w:val="24"/>
        </w:rPr>
        <w:t>Julio César Benavides Espinoza, Partido Unidad Social Cristiana</w:t>
      </w:r>
    </w:p>
    <w:p w:rsidR="005E69A6" w:rsidRPr="005E69A6" w:rsidRDefault="005E69A6" w:rsidP="005E69A6">
      <w:pPr>
        <w:numPr>
          <w:ilvl w:val="0"/>
          <w:numId w:val="91"/>
        </w:numPr>
        <w:spacing w:after="0" w:line="240" w:lineRule="auto"/>
        <w:ind w:left="1701" w:right="-799"/>
        <w:rPr>
          <w:rFonts w:ascii="Arial" w:eastAsia="Calibri" w:hAnsi="Arial" w:cs="Arial"/>
          <w:sz w:val="24"/>
          <w:szCs w:val="24"/>
        </w:rPr>
      </w:pPr>
      <w:r w:rsidRPr="005E69A6">
        <w:rPr>
          <w:rFonts w:ascii="Arial" w:eastAsia="Calibri" w:hAnsi="Arial" w:cs="Arial"/>
          <w:sz w:val="24"/>
          <w:szCs w:val="24"/>
        </w:rPr>
        <w:t>Damaris Gamboa Hernández, Partido Unidad Social Cristiana</w:t>
      </w:r>
    </w:p>
    <w:p w:rsidR="005E69A6" w:rsidRPr="005E69A6" w:rsidRDefault="005E69A6" w:rsidP="005E69A6">
      <w:pPr>
        <w:numPr>
          <w:ilvl w:val="0"/>
          <w:numId w:val="91"/>
        </w:numPr>
        <w:spacing w:after="0" w:line="240" w:lineRule="auto"/>
        <w:ind w:left="1701"/>
        <w:rPr>
          <w:rFonts w:ascii="Arial" w:eastAsia="Calibri" w:hAnsi="Arial" w:cs="Arial"/>
          <w:sz w:val="24"/>
          <w:szCs w:val="24"/>
        </w:rPr>
      </w:pPr>
      <w:r w:rsidRPr="005E69A6">
        <w:rPr>
          <w:rFonts w:ascii="Arial" w:eastAsia="Calibri" w:hAnsi="Arial" w:cs="Arial"/>
          <w:sz w:val="24"/>
          <w:szCs w:val="24"/>
        </w:rPr>
        <w:t>Yojhan Cubero Ramírez, Partido Liberación Nacional</w:t>
      </w:r>
    </w:p>
    <w:p w:rsidR="005E69A6" w:rsidRPr="005E69A6" w:rsidRDefault="005E69A6" w:rsidP="005E69A6">
      <w:pPr>
        <w:numPr>
          <w:ilvl w:val="0"/>
          <w:numId w:val="91"/>
        </w:numPr>
        <w:spacing w:after="0" w:line="240" w:lineRule="auto"/>
        <w:ind w:left="1701"/>
        <w:rPr>
          <w:rFonts w:ascii="Arial" w:eastAsia="Calibri" w:hAnsi="Arial" w:cs="Arial"/>
          <w:sz w:val="24"/>
          <w:szCs w:val="24"/>
        </w:rPr>
      </w:pPr>
      <w:r w:rsidRPr="005E69A6">
        <w:rPr>
          <w:rFonts w:ascii="Arial" w:eastAsia="SimSun" w:hAnsi="Arial" w:cs="Arial"/>
          <w:sz w:val="24"/>
          <w:szCs w:val="24"/>
        </w:rPr>
        <w:t>Betty Castillo Ortiz, Partido Liberación Nacional</w:t>
      </w:r>
    </w:p>
    <w:p w:rsidR="005E69A6" w:rsidRDefault="005E69A6" w:rsidP="00D7738F">
      <w:pPr>
        <w:spacing w:after="0" w:line="240" w:lineRule="auto"/>
        <w:rPr>
          <w:rFonts w:ascii="Arial" w:eastAsia="Calibri" w:hAnsi="Arial" w:cs="Arial"/>
          <w:sz w:val="16"/>
          <w:szCs w:val="16"/>
        </w:rPr>
      </w:pPr>
    </w:p>
    <w:p w:rsidR="005E69A6" w:rsidRDefault="005E69A6" w:rsidP="00D7738F">
      <w:pPr>
        <w:spacing w:after="0" w:line="240" w:lineRule="auto"/>
        <w:rPr>
          <w:rFonts w:ascii="Arial" w:eastAsia="Calibri" w:hAnsi="Arial" w:cs="Arial"/>
          <w:sz w:val="16"/>
          <w:szCs w:val="16"/>
        </w:rPr>
      </w:pPr>
    </w:p>
    <w:p w:rsidR="005E69A6" w:rsidRDefault="005E69A6" w:rsidP="00D7738F">
      <w:pPr>
        <w:spacing w:after="0" w:line="240" w:lineRule="auto"/>
        <w:rPr>
          <w:rFonts w:ascii="Arial" w:eastAsia="Calibri" w:hAnsi="Arial" w:cs="Arial"/>
          <w:sz w:val="16"/>
          <w:szCs w:val="16"/>
        </w:rPr>
      </w:pPr>
    </w:p>
    <w:p w:rsidR="005E69A6" w:rsidRDefault="005E69A6" w:rsidP="00D7738F">
      <w:pPr>
        <w:spacing w:after="0" w:line="240" w:lineRule="auto"/>
        <w:rPr>
          <w:rFonts w:ascii="Arial" w:eastAsia="Calibri" w:hAnsi="Arial" w:cs="Arial"/>
          <w:sz w:val="16"/>
          <w:szCs w:val="16"/>
        </w:rPr>
      </w:pPr>
    </w:p>
    <w:p w:rsidR="005E69A6" w:rsidRDefault="005E69A6" w:rsidP="00D7738F">
      <w:pPr>
        <w:spacing w:after="0" w:line="240" w:lineRule="auto"/>
        <w:rPr>
          <w:rFonts w:ascii="Arial" w:eastAsia="Calibri" w:hAnsi="Arial" w:cs="Arial"/>
          <w:sz w:val="16"/>
          <w:szCs w:val="16"/>
        </w:rPr>
      </w:pPr>
    </w:p>
    <w:p w:rsidR="00451F97" w:rsidRPr="00500EB2" w:rsidRDefault="00451F97" w:rsidP="00451F97">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451F97" w:rsidRPr="00500EB2" w:rsidRDefault="00451F97" w:rsidP="00451F97">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451F97" w:rsidRDefault="00451F97" w:rsidP="00451F97">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48010263" wp14:editId="69C56921">
            <wp:extent cx="213459" cy="152400"/>
            <wp:effectExtent l="0" t="0" r="0" b="0"/>
            <wp:docPr id="118" name="Imagen 11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451F97" w:rsidRDefault="00451F97" w:rsidP="00D7738F">
      <w:pPr>
        <w:spacing w:after="0" w:line="240" w:lineRule="auto"/>
        <w:rPr>
          <w:rFonts w:ascii="Arial" w:eastAsia="Calibri" w:hAnsi="Arial" w:cs="Arial"/>
          <w:sz w:val="16"/>
          <w:szCs w:val="16"/>
        </w:rPr>
      </w:pPr>
    </w:p>
    <w:p w:rsidR="005E69A6" w:rsidRDefault="005E69A6" w:rsidP="00D7738F">
      <w:pPr>
        <w:spacing w:after="0" w:line="240" w:lineRule="auto"/>
        <w:rPr>
          <w:rFonts w:ascii="Arial" w:eastAsia="Calibri" w:hAnsi="Arial" w:cs="Arial"/>
          <w:sz w:val="16"/>
          <w:szCs w:val="16"/>
        </w:rPr>
      </w:pPr>
    </w:p>
    <w:p w:rsidR="005E69A6" w:rsidRDefault="005E69A6" w:rsidP="00D7738F">
      <w:pPr>
        <w:spacing w:after="0" w:line="240" w:lineRule="auto"/>
        <w:rPr>
          <w:rFonts w:ascii="Arial" w:eastAsia="Calibri" w:hAnsi="Arial" w:cs="Arial"/>
          <w:sz w:val="16"/>
          <w:szCs w:val="16"/>
        </w:rPr>
      </w:pPr>
    </w:p>
    <w:p w:rsidR="005E69A6" w:rsidRDefault="005E69A6" w:rsidP="00D7738F">
      <w:pPr>
        <w:spacing w:after="0" w:line="240" w:lineRule="auto"/>
        <w:rPr>
          <w:rFonts w:ascii="Arial" w:eastAsia="Calibri" w:hAnsi="Arial" w:cs="Arial"/>
          <w:sz w:val="16"/>
          <w:szCs w:val="16"/>
        </w:rPr>
      </w:pPr>
    </w:p>
    <w:p w:rsidR="005E69A6" w:rsidRDefault="005E69A6" w:rsidP="00D7738F">
      <w:pPr>
        <w:spacing w:after="0" w:line="240" w:lineRule="auto"/>
        <w:rPr>
          <w:rFonts w:ascii="Arial" w:eastAsia="Calibri" w:hAnsi="Arial" w:cs="Arial"/>
          <w:sz w:val="16"/>
          <w:szCs w:val="16"/>
        </w:rPr>
      </w:pPr>
    </w:p>
    <w:p w:rsidR="005E69A6" w:rsidRDefault="005E69A6" w:rsidP="00D7738F">
      <w:pPr>
        <w:spacing w:after="0" w:line="240" w:lineRule="auto"/>
        <w:rPr>
          <w:rFonts w:ascii="Arial" w:eastAsia="Calibri" w:hAnsi="Arial" w:cs="Arial"/>
          <w:sz w:val="16"/>
          <w:szCs w:val="16"/>
        </w:rPr>
      </w:pPr>
    </w:p>
    <w:p w:rsidR="005E69A6" w:rsidRDefault="005E69A6"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Pr="001F3A3E" w:rsidRDefault="005E3729" w:rsidP="005E3729">
      <w:pPr>
        <w:ind w:left="4956"/>
        <w:rPr>
          <w:rFonts w:ascii="Arial" w:hAnsi="Arial" w:cs="Arial"/>
          <w:b/>
          <w:sz w:val="24"/>
          <w:szCs w:val="24"/>
          <w:lang w:val="es-ES"/>
        </w:rPr>
      </w:pPr>
      <w:r>
        <w:rPr>
          <w:rFonts w:ascii="Arial" w:hAnsi="Arial" w:cs="Arial"/>
          <w:b/>
          <w:sz w:val="24"/>
          <w:szCs w:val="24"/>
          <w:lang w:val="es-ES"/>
        </w:rPr>
        <w:t xml:space="preserve">        OFICIO MSPH-CM-ACUER-420</w:t>
      </w:r>
      <w:r w:rsidRPr="001F3A3E">
        <w:rPr>
          <w:rFonts w:ascii="Arial" w:hAnsi="Arial" w:cs="Arial"/>
          <w:b/>
          <w:sz w:val="24"/>
          <w:szCs w:val="24"/>
          <w:lang w:val="es-ES"/>
        </w:rPr>
        <w:t>-19</w:t>
      </w:r>
    </w:p>
    <w:p w:rsidR="005E3729" w:rsidRPr="001F3A3E" w:rsidRDefault="005E3729" w:rsidP="005E3729">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18 de julio</w:t>
      </w:r>
      <w:r w:rsidRPr="001F3A3E">
        <w:rPr>
          <w:rFonts w:ascii="Arial" w:eastAsia="Calibri" w:hAnsi="Arial" w:cs="Arial"/>
          <w:sz w:val="24"/>
          <w:szCs w:val="24"/>
          <w:lang w:val="es-ES"/>
        </w:rPr>
        <w:t xml:space="preserve"> de 2019</w:t>
      </w:r>
    </w:p>
    <w:p w:rsidR="005E3729" w:rsidRPr="001F3A3E" w:rsidRDefault="005E3729" w:rsidP="005E3729">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5E3729" w:rsidRDefault="005E3729" w:rsidP="005E3729">
      <w:pPr>
        <w:pStyle w:val="Sinespaciado"/>
        <w:rPr>
          <w:rFonts w:ascii="Arial" w:hAnsi="Arial" w:cs="Arial"/>
          <w:sz w:val="24"/>
          <w:szCs w:val="24"/>
          <w:lang w:val="es-ES" w:eastAsia="es-ES"/>
        </w:rPr>
      </w:pPr>
      <w:r>
        <w:rPr>
          <w:rFonts w:ascii="Arial" w:hAnsi="Arial" w:cs="Arial"/>
          <w:sz w:val="24"/>
          <w:szCs w:val="24"/>
          <w:lang w:val="es-ES" w:eastAsia="es-ES"/>
        </w:rPr>
        <w:t>Señor</w:t>
      </w:r>
    </w:p>
    <w:p w:rsidR="005E3729" w:rsidRDefault="005E3729" w:rsidP="005E3729">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Bernardo Porras López, Alcalde Municipal</w:t>
      </w:r>
    </w:p>
    <w:p w:rsidR="005E3729" w:rsidRDefault="005E3729" w:rsidP="005E3729">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Municipalidad de San Pablo de Heredia</w:t>
      </w:r>
    </w:p>
    <w:p w:rsidR="005E3729" w:rsidRDefault="005E3729" w:rsidP="005E3729">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5E3729" w:rsidRDefault="005E3729" w:rsidP="005E3729">
      <w:pPr>
        <w:spacing w:after="0"/>
        <w:rPr>
          <w:rFonts w:ascii="Arial" w:eastAsia="Times New Roman" w:hAnsi="Arial" w:cs="Arial"/>
          <w:sz w:val="24"/>
          <w:szCs w:val="24"/>
          <w:lang w:val="es-ES" w:eastAsia="es-ES"/>
        </w:rPr>
      </w:pPr>
    </w:p>
    <w:p w:rsidR="005E3729" w:rsidRPr="001F3A3E" w:rsidRDefault="005E3729" w:rsidP="005E3729">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5E3729" w:rsidRPr="001F3A3E" w:rsidRDefault="005E3729" w:rsidP="005E3729">
      <w:pPr>
        <w:spacing w:after="0" w:line="240" w:lineRule="auto"/>
        <w:rPr>
          <w:rFonts w:ascii="Calibri" w:eastAsia="Calibri" w:hAnsi="Calibri" w:cs="Times New Roman"/>
          <w:lang w:val="es-ES"/>
        </w:rPr>
      </w:pPr>
    </w:p>
    <w:p w:rsidR="005E3729" w:rsidRPr="001F3A3E" w:rsidRDefault="005E3729" w:rsidP="005E3729">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5E3729" w:rsidRPr="001F3A3E" w:rsidRDefault="005E3729" w:rsidP="005E3729">
      <w:pPr>
        <w:spacing w:after="0" w:line="240" w:lineRule="auto"/>
        <w:rPr>
          <w:rFonts w:ascii="Calibri" w:eastAsia="Calibri" w:hAnsi="Calibri" w:cs="Times New Roman"/>
          <w:lang w:val="es-ES" w:eastAsia="es-ES"/>
        </w:rPr>
      </w:pPr>
    </w:p>
    <w:p w:rsidR="005E3729" w:rsidRPr="001F3A3E" w:rsidRDefault="005E3729" w:rsidP="005E3729">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5E3729" w:rsidRDefault="005E3729" w:rsidP="005E3729">
      <w:pPr>
        <w:spacing w:after="0" w:line="240" w:lineRule="aut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29</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QUINCE </w:t>
      </w:r>
      <w:r w:rsidRPr="001F3A3E">
        <w:rPr>
          <w:rFonts w:ascii="Arial" w:hAnsi="Arial" w:cs="Arial"/>
          <w:b/>
          <w:sz w:val="24"/>
          <w:szCs w:val="24"/>
          <w:lang w:val="es-ES"/>
        </w:rPr>
        <w:t xml:space="preserve">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5E3729" w:rsidRDefault="005E3729" w:rsidP="00D7738F">
      <w:pPr>
        <w:spacing w:after="0" w:line="240" w:lineRule="auto"/>
        <w:rPr>
          <w:rFonts w:ascii="Arial" w:eastAsia="Calibri" w:hAnsi="Arial" w:cs="Arial"/>
          <w:sz w:val="16"/>
          <w:szCs w:val="16"/>
        </w:rPr>
      </w:pPr>
    </w:p>
    <w:p w:rsidR="005E3729" w:rsidRPr="005E3729" w:rsidRDefault="005E3729" w:rsidP="005E3729">
      <w:pPr>
        <w:spacing w:line="276" w:lineRule="auto"/>
        <w:jc w:val="both"/>
        <w:rPr>
          <w:rFonts w:ascii="Arial" w:hAnsi="Arial" w:cs="Arial"/>
          <w:b/>
          <w:sz w:val="24"/>
          <w:szCs w:val="24"/>
        </w:rPr>
      </w:pPr>
      <w:r w:rsidRPr="005E3729">
        <w:rPr>
          <w:rFonts w:ascii="Arial" w:hAnsi="Arial" w:cs="Arial"/>
          <w:b/>
          <w:sz w:val="24"/>
          <w:szCs w:val="24"/>
        </w:rPr>
        <w:t xml:space="preserve">CONSIDERANDO </w:t>
      </w:r>
    </w:p>
    <w:p w:rsidR="005E3729" w:rsidRPr="005E3729" w:rsidRDefault="005E3729" w:rsidP="005E3729">
      <w:pPr>
        <w:spacing w:line="276" w:lineRule="auto"/>
        <w:contextualSpacing/>
        <w:jc w:val="both"/>
        <w:rPr>
          <w:rFonts w:ascii="Arial" w:hAnsi="Arial" w:cs="Arial"/>
          <w:sz w:val="24"/>
          <w:szCs w:val="24"/>
        </w:rPr>
      </w:pPr>
      <w:r w:rsidRPr="005E3729">
        <w:rPr>
          <w:rFonts w:ascii="Arial" w:hAnsi="Arial" w:cs="Arial"/>
          <w:sz w:val="24"/>
          <w:szCs w:val="24"/>
        </w:rPr>
        <w:t>De conformidad con el requerimiento del Concejo Municipal, mediante oficio N° MSPH-CM-ACUER-212-19, del 3 de mayo del 2019, N° MSPH-CM-ACUER-261-19, del 21 de mayo del 2019 y N° MSPH-CM-ACUER-334-19, del 19 de junio del 2019; procede esta asesoría legal a emitir las siguientes consideraciones, aclarando de previo que los alcances del presente pronunciamiento constituyen una mera opinión jurídica que no involucra un pronunciamiento de carácter obligatorio y vinculante, el cual puede ser adicionado o aclarado por éste órgano asesor en caso de que así se requiera, indicando además que se basa en los aspectos consultados y limitado al estudio del expediente y documentos remitidos a estudio.</w:t>
      </w:r>
    </w:p>
    <w:p w:rsidR="005E3729" w:rsidRPr="005E3729" w:rsidRDefault="005E3729" w:rsidP="005E3729">
      <w:pPr>
        <w:spacing w:line="276" w:lineRule="auto"/>
        <w:contextualSpacing/>
        <w:jc w:val="both"/>
        <w:rPr>
          <w:rFonts w:ascii="Arial" w:hAnsi="Arial" w:cs="Arial"/>
          <w:sz w:val="24"/>
          <w:szCs w:val="24"/>
        </w:rPr>
      </w:pPr>
    </w:p>
    <w:p w:rsidR="005E3729" w:rsidRPr="005E3729" w:rsidRDefault="005E3729" w:rsidP="005E3729">
      <w:pPr>
        <w:spacing w:line="276" w:lineRule="auto"/>
        <w:contextualSpacing/>
        <w:jc w:val="both"/>
        <w:rPr>
          <w:rFonts w:ascii="Arial" w:hAnsi="Arial" w:cs="Arial"/>
          <w:b/>
          <w:sz w:val="24"/>
          <w:szCs w:val="24"/>
        </w:rPr>
      </w:pPr>
      <w:r w:rsidRPr="005E3729">
        <w:rPr>
          <w:rFonts w:ascii="Arial" w:hAnsi="Arial" w:cs="Arial"/>
          <w:b/>
          <w:sz w:val="24"/>
          <w:szCs w:val="24"/>
          <w:u w:val="single"/>
        </w:rPr>
        <w:t>PRIMERO</w:t>
      </w:r>
      <w:r w:rsidRPr="005E3729">
        <w:rPr>
          <w:rFonts w:ascii="Arial" w:hAnsi="Arial" w:cs="Arial"/>
          <w:b/>
          <w:sz w:val="24"/>
          <w:szCs w:val="24"/>
        </w:rPr>
        <w:t xml:space="preserve">: </w:t>
      </w:r>
      <w:r w:rsidRPr="005E3729">
        <w:rPr>
          <w:rFonts w:ascii="Arial" w:hAnsi="Arial" w:cs="Arial"/>
          <w:b/>
          <w:sz w:val="24"/>
          <w:szCs w:val="24"/>
          <w:u w:val="single"/>
        </w:rPr>
        <w:t>OBJETO DE LA CONSULTA</w:t>
      </w:r>
    </w:p>
    <w:p w:rsidR="005E3729" w:rsidRPr="005E3729" w:rsidRDefault="005E3729" w:rsidP="005E3729">
      <w:pPr>
        <w:spacing w:line="276" w:lineRule="auto"/>
        <w:contextualSpacing/>
        <w:jc w:val="both"/>
        <w:rPr>
          <w:rFonts w:ascii="Arial" w:hAnsi="Arial" w:cs="Arial"/>
          <w:sz w:val="24"/>
          <w:szCs w:val="24"/>
        </w:rPr>
      </w:pPr>
    </w:p>
    <w:p w:rsidR="005E3729" w:rsidRPr="005E3729" w:rsidRDefault="005E3729" w:rsidP="005E3729">
      <w:pPr>
        <w:spacing w:line="276" w:lineRule="auto"/>
        <w:contextualSpacing/>
        <w:jc w:val="both"/>
        <w:rPr>
          <w:rFonts w:ascii="Arial" w:hAnsi="Arial" w:cs="Arial"/>
          <w:sz w:val="24"/>
          <w:szCs w:val="24"/>
        </w:rPr>
      </w:pPr>
      <w:r w:rsidRPr="005E3729">
        <w:rPr>
          <w:rFonts w:ascii="Arial" w:hAnsi="Arial" w:cs="Arial"/>
          <w:sz w:val="24"/>
          <w:szCs w:val="24"/>
        </w:rPr>
        <w:t>Solicita el Concejo Municipal, criterio legal con relación al oficio N° MSPH-AM-NI-077-2019, del 29 de abril del 2019, suscrito por el Lic. Bernardo Porras López, alcalde municipal, donde solicitar la adopción de un acuerdo municipal para proceder a la elaboración de las escrituras públicas para la donación de lotes en el proyecto de vivienda Las Joyas.</w:t>
      </w:r>
    </w:p>
    <w:p w:rsidR="005E3729" w:rsidRPr="005E3729" w:rsidRDefault="005E3729" w:rsidP="005E3729">
      <w:pPr>
        <w:spacing w:line="276" w:lineRule="auto"/>
        <w:contextualSpacing/>
        <w:jc w:val="both"/>
        <w:rPr>
          <w:rFonts w:ascii="Arial" w:hAnsi="Arial" w:cs="Arial"/>
          <w:sz w:val="24"/>
          <w:szCs w:val="24"/>
        </w:rPr>
      </w:pPr>
    </w:p>
    <w:p w:rsidR="005E3729" w:rsidRPr="005E3729" w:rsidRDefault="005E3729" w:rsidP="005E3729">
      <w:pPr>
        <w:spacing w:line="276" w:lineRule="auto"/>
        <w:contextualSpacing/>
        <w:jc w:val="both"/>
        <w:rPr>
          <w:rFonts w:ascii="Arial" w:hAnsi="Arial" w:cs="Arial"/>
          <w:b/>
          <w:sz w:val="24"/>
          <w:szCs w:val="24"/>
        </w:rPr>
      </w:pPr>
      <w:r w:rsidRPr="005E3729">
        <w:rPr>
          <w:rFonts w:ascii="Arial" w:hAnsi="Arial" w:cs="Arial"/>
          <w:b/>
          <w:sz w:val="24"/>
          <w:szCs w:val="24"/>
          <w:u w:val="single"/>
        </w:rPr>
        <w:t>SEGUNDO</w:t>
      </w:r>
      <w:r w:rsidRPr="005E3729">
        <w:rPr>
          <w:rFonts w:ascii="Arial" w:hAnsi="Arial" w:cs="Arial"/>
          <w:b/>
          <w:sz w:val="24"/>
          <w:szCs w:val="24"/>
        </w:rPr>
        <w:t xml:space="preserve">: </w:t>
      </w:r>
      <w:r w:rsidRPr="005E3729">
        <w:rPr>
          <w:rFonts w:ascii="Arial" w:hAnsi="Arial" w:cs="Arial"/>
          <w:b/>
          <w:sz w:val="24"/>
          <w:szCs w:val="24"/>
          <w:u w:val="single"/>
        </w:rPr>
        <w:t>ANÁLISIS LEGAL DEL CASO CONCRETO</w:t>
      </w:r>
    </w:p>
    <w:p w:rsidR="005E3729" w:rsidRPr="005E3729" w:rsidRDefault="005E3729" w:rsidP="005E3729">
      <w:pPr>
        <w:spacing w:line="276" w:lineRule="auto"/>
        <w:contextualSpacing/>
        <w:jc w:val="both"/>
        <w:rPr>
          <w:rFonts w:ascii="Arial" w:eastAsia="Calibri" w:hAnsi="Arial" w:cs="Arial"/>
          <w:b/>
          <w:bCs/>
          <w:sz w:val="24"/>
          <w:szCs w:val="24"/>
          <w:lang w:eastAsia="ar-SA"/>
        </w:rPr>
      </w:pPr>
    </w:p>
    <w:p w:rsidR="005E3729" w:rsidRDefault="005E3729" w:rsidP="00BE7A74">
      <w:pPr>
        <w:spacing w:line="276" w:lineRule="auto"/>
        <w:contextualSpacing/>
        <w:jc w:val="both"/>
        <w:rPr>
          <w:rFonts w:ascii="Arial" w:eastAsia="Calibri" w:hAnsi="Arial" w:cs="Arial"/>
          <w:sz w:val="24"/>
          <w:szCs w:val="24"/>
          <w:lang w:eastAsia="ar-SA"/>
        </w:rPr>
      </w:pPr>
      <w:r w:rsidRPr="005E3729">
        <w:rPr>
          <w:rFonts w:ascii="Arial" w:eastAsia="Calibri" w:hAnsi="Arial" w:cs="Arial"/>
          <w:sz w:val="24"/>
          <w:szCs w:val="24"/>
          <w:lang w:eastAsia="ar-SA"/>
        </w:rPr>
        <w:t>De conformidad con el estudio legal del expediente administrativo remitido a análisis, se concluye que no consta el acto de motivación y justificación técnica y legal que permita al Concejo Municipal adoptar un acuerdo que autorice la segregación de lotes y la adjudicación de los mismos a los beneficiarios Hernán Jiménez León y Marco Hernández Campos, conforme las reglas del artículo 16.1 de la Ley Genera</w:t>
      </w:r>
      <w:r w:rsidR="00BE7A74">
        <w:rPr>
          <w:rFonts w:ascii="Arial" w:eastAsia="Calibri" w:hAnsi="Arial" w:cs="Arial"/>
          <w:sz w:val="24"/>
          <w:szCs w:val="24"/>
          <w:lang w:eastAsia="ar-SA"/>
        </w:rPr>
        <w:t>l de la Administración Pública.</w:t>
      </w:r>
    </w:p>
    <w:p w:rsidR="00BE7A74" w:rsidRPr="00BE7A74" w:rsidRDefault="00BE7A74" w:rsidP="00BE7A74">
      <w:pPr>
        <w:spacing w:line="240" w:lineRule="auto"/>
        <w:contextualSpacing/>
        <w:jc w:val="both"/>
        <w:rPr>
          <w:rFonts w:ascii="Arial" w:eastAsia="Calibri" w:hAnsi="Arial" w:cs="Arial"/>
          <w:sz w:val="24"/>
          <w:szCs w:val="24"/>
          <w:lang w:eastAsia="ar-SA"/>
        </w:rPr>
      </w:pPr>
    </w:p>
    <w:p w:rsidR="005E3729" w:rsidRPr="005E3729" w:rsidRDefault="005E3729" w:rsidP="005E3729">
      <w:pPr>
        <w:spacing w:line="276" w:lineRule="auto"/>
        <w:contextualSpacing/>
        <w:jc w:val="both"/>
        <w:rPr>
          <w:rFonts w:ascii="Arial" w:eastAsia="Calibri" w:hAnsi="Arial" w:cs="Arial"/>
          <w:sz w:val="24"/>
          <w:szCs w:val="24"/>
          <w:lang w:eastAsia="ar-SA"/>
        </w:rPr>
      </w:pPr>
      <w:r w:rsidRPr="005E3729">
        <w:rPr>
          <w:rFonts w:ascii="Arial" w:eastAsia="Calibri" w:hAnsi="Arial" w:cs="Arial"/>
          <w:sz w:val="24"/>
          <w:szCs w:val="24"/>
          <w:lang w:eastAsia="ar-SA"/>
        </w:rPr>
        <w:t>Al respecto dispone la norma de cita lo siguiente:</w:t>
      </w:r>
    </w:p>
    <w:p w:rsidR="005E3729" w:rsidRPr="005E3729" w:rsidRDefault="005E3729" w:rsidP="005E3729">
      <w:pPr>
        <w:spacing w:line="276" w:lineRule="auto"/>
        <w:contextualSpacing/>
        <w:jc w:val="both"/>
        <w:rPr>
          <w:rFonts w:ascii="Arial" w:eastAsia="Calibri" w:hAnsi="Arial" w:cs="Arial"/>
          <w:sz w:val="24"/>
          <w:szCs w:val="24"/>
          <w:lang w:eastAsia="ar-SA"/>
        </w:rPr>
      </w:pPr>
    </w:p>
    <w:p w:rsidR="005E3729" w:rsidRPr="005E3729" w:rsidRDefault="005E3729" w:rsidP="005E3729">
      <w:pPr>
        <w:spacing w:line="276" w:lineRule="auto"/>
        <w:ind w:left="567" w:right="900"/>
        <w:contextualSpacing/>
        <w:jc w:val="both"/>
        <w:rPr>
          <w:rFonts w:ascii="Arial" w:eastAsia="Calibri" w:hAnsi="Arial" w:cs="Arial"/>
          <w:b/>
          <w:bCs/>
          <w:i/>
          <w:iCs/>
          <w:sz w:val="24"/>
          <w:szCs w:val="24"/>
          <w:lang w:eastAsia="ar-SA"/>
        </w:rPr>
      </w:pPr>
      <w:r w:rsidRPr="005E3729">
        <w:rPr>
          <w:rFonts w:ascii="Arial" w:eastAsia="Calibri" w:hAnsi="Arial" w:cs="Arial"/>
          <w:i/>
          <w:iCs/>
          <w:sz w:val="24"/>
          <w:szCs w:val="24"/>
          <w:lang w:eastAsia="ar-SA"/>
        </w:rPr>
        <w:t>“</w:t>
      </w:r>
      <w:r w:rsidRPr="005E3729">
        <w:rPr>
          <w:rFonts w:ascii="Arial" w:eastAsia="Calibri" w:hAnsi="Arial" w:cs="Arial"/>
          <w:b/>
          <w:bCs/>
          <w:i/>
          <w:iCs/>
          <w:sz w:val="24"/>
          <w:szCs w:val="24"/>
          <w:lang w:eastAsia="ar-SA"/>
        </w:rPr>
        <w:t>ARTÍCULO 16.-</w:t>
      </w:r>
    </w:p>
    <w:p w:rsidR="005E3729" w:rsidRPr="005E3729" w:rsidRDefault="005E3729" w:rsidP="005E3729">
      <w:pPr>
        <w:spacing w:line="276" w:lineRule="auto"/>
        <w:ind w:left="567" w:right="900"/>
        <w:contextualSpacing/>
        <w:jc w:val="both"/>
        <w:rPr>
          <w:rFonts w:ascii="Arial" w:eastAsia="Calibri" w:hAnsi="Arial" w:cs="Arial"/>
          <w:i/>
          <w:iCs/>
          <w:sz w:val="24"/>
          <w:szCs w:val="24"/>
          <w:lang w:eastAsia="ar-SA"/>
        </w:rPr>
      </w:pPr>
    </w:p>
    <w:p w:rsidR="005E3729" w:rsidRDefault="005E3729" w:rsidP="005E3729">
      <w:pPr>
        <w:spacing w:line="276" w:lineRule="auto"/>
        <w:ind w:left="567" w:right="900"/>
        <w:contextualSpacing/>
        <w:jc w:val="both"/>
        <w:rPr>
          <w:rFonts w:ascii="Arial" w:eastAsia="Calibri" w:hAnsi="Arial" w:cs="Arial"/>
          <w:i/>
          <w:iCs/>
          <w:sz w:val="24"/>
          <w:szCs w:val="24"/>
          <w:lang w:eastAsia="ar-SA"/>
        </w:rPr>
      </w:pPr>
      <w:r w:rsidRPr="005E3729">
        <w:rPr>
          <w:rFonts w:ascii="Arial" w:eastAsia="Calibri" w:hAnsi="Arial" w:cs="Arial"/>
          <w:i/>
          <w:iCs/>
          <w:sz w:val="24"/>
          <w:szCs w:val="24"/>
          <w:lang w:eastAsia="ar-SA"/>
        </w:rPr>
        <w:t>1. En ningún caso podrán dictarse actos contrarios a reglas unívocas de la ciencia o de la técnica, o a principios elementales de justicia, lógica o conveniencia”.</w:t>
      </w:r>
    </w:p>
    <w:p w:rsidR="005E3729" w:rsidRPr="005E3729" w:rsidRDefault="005E3729" w:rsidP="005E3729">
      <w:pPr>
        <w:spacing w:line="276" w:lineRule="auto"/>
        <w:ind w:left="567" w:right="900"/>
        <w:contextualSpacing/>
        <w:jc w:val="both"/>
        <w:rPr>
          <w:rFonts w:ascii="Arial" w:eastAsia="Calibri" w:hAnsi="Arial" w:cs="Arial"/>
          <w:i/>
          <w:iCs/>
          <w:sz w:val="24"/>
          <w:szCs w:val="24"/>
          <w:lang w:eastAsia="ar-SA"/>
        </w:rPr>
      </w:pPr>
    </w:p>
    <w:p w:rsidR="005E3729" w:rsidRPr="005E3729" w:rsidRDefault="005E3729" w:rsidP="005E3729">
      <w:pPr>
        <w:spacing w:line="276" w:lineRule="auto"/>
        <w:contextualSpacing/>
        <w:jc w:val="both"/>
        <w:rPr>
          <w:rFonts w:ascii="Arial" w:eastAsia="Calibri" w:hAnsi="Arial" w:cs="Arial"/>
          <w:sz w:val="24"/>
          <w:szCs w:val="24"/>
          <w:lang w:eastAsia="ar-SA"/>
        </w:rPr>
      </w:pPr>
      <w:r w:rsidRPr="005E3729">
        <w:rPr>
          <w:rFonts w:ascii="Arial" w:eastAsia="Calibri" w:hAnsi="Arial" w:cs="Arial"/>
          <w:sz w:val="24"/>
          <w:szCs w:val="24"/>
          <w:lang w:eastAsia="ar-SA"/>
        </w:rPr>
        <w:t>De conformidad con el artículo 16 ibídem, se establece el deber de la Administración Pública de dictar sus actos conforme a las reglas unívocas de la ciencia, la técnica y la sana crítica racional. Lo anterior se liga al principio de legalidad recogido en los numerales 11 constitucional y 11.1 de la ley de cita que establece que la Administración sólo puede dictar sus actos cuando el ordenamiento jurídico lo habilite para ello y en ese sentido, solo le está permitido lo establecido por la ley.</w:t>
      </w:r>
    </w:p>
    <w:p w:rsidR="005E3729" w:rsidRPr="005E3729" w:rsidRDefault="005E3729" w:rsidP="005E3729">
      <w:pPr>
        <w:spacing w:line="276" w:lineRule="auto"/>
        <w:contextualSpacing/>
        <w:jc w:val="both"/>
        <w:rPr>
          <w:rFonts w:ascii="Arial" w:eastAsia="Calibri" w:hAnsi="Arial" w:cs="Arial"/>
          <w:sz w:val="24"/>
          <w:szCs w:val="24"/>
          <w:lang w:eastAsia="ar-SA"/>
        </w:rPr>
      </w:pPr>
      <w:r w:rsidRPr="005E3729">
        <w:rPr>
          <w:rFonts w:ascii="Arial" w:eastAsia="Calibri" w:hAnsi="Arial" w:cs="Arial"/>
          <w:sz w:val="24"/>
          <w:szCs w:val="24"/>
          <w:lang w:eastAsia="ar-SA"/>
        </w:rPr>
        <w:t>En el caso concreto, la Alcaldía Municipal solicita que se dicte un acuerdo municipal en los mismos términos del acuerdo N° CM-463-16, pero no aportan en este caso la justificación técnica y legal necesaria que permita al Concejo autorizar conforme a derecho la segregación de lotes y la adjudicación de los mismos a los beneficiarios Hernán Jiménez León y Marco Hernández Campos, conforme las reglas del artículo 16.1 de la Ley General de la Administración Pública.</w:t>
      </w:r>
    </w:p>
    <w:p w:rsidR="005E3729" w:rsidRPr="005E3729" w:rsidRDefault="005E3729" w:rsidP="005E3729">
      <w:pPr>
        <w:spacing w:line="276" w:lineRule="auto"/>
        <w:contextualSpacing/>
        <w:jc w:val="both"/>
        <w:rPr>
          <w:rFonts w:ascii="Arial" w:eastAsia="Calibri" w:hAnsi="Arial" w:cs="Arial"/>
          <w:sz w:val="24"/>
          <w:szCs w:val="24"/>
          <w:lang w:eastAsia="ar-SA"/>
        </w:rPr>
      </w:pPr>
    </w:p>
    <w:p w:rsidR="005E3729" w:rsidRPr="005E3729" w:rsidRDefault="005E3729" w:rsidP="005E3729">
      <w:pPr>
        <w:spacing w:line="276" w:lineRule="auto"/>
        <w:jc w:val="both"/>
        <w:rPr>
          <w:rFonts w:ascii="Arial" w:hAnsi="Arial" w:cs="Arial"/>
          <w:b/>
          <w:sz w:val="24"/>
          <w:szCs w:val="24"/>
        </w:rPr>
      </w:pPr>
      <w:r w:rsidRPr="005E3729">
        <w:rPr>
          <w:rFonts w:ascii="Arial" w:hAnsi="Arial" w:cs="Arial"/>
          <w:b/>
          <w:sz w:val="24"/>
          <w:szCs w:val="24"/>
        </w:rPr>
        <w:t xml:space="preserve">ESTE CONCEJO MUNICIPAL ACUERDA </w:t>
      </w:r>
    </w:p>
    <w:p w:rsidR="005E3729" w:rsidRPr="005E3729" w:rsidRDefault="005E3729" w:rsidP="005E3729">
      <w:pPr>
        <w:numPr>
          <w:ilvl w:val="0"/>
          <w:numId w:val="92"/>
        </w:numPr>
        <w:spacing w:line="276" w:lineRule="auto"/>
        <w:ind w:left="284" w:hanging="284"/>
        <w:contextualSpacing/>
        <w:jc w:val="both"/>
        <w:rPr>
          <w:rFonts w:ascii="Arial" w:eastAsia="Calibri" w:hAnsi="Arial" w:cs="Arial"/>
          <w:sz w:val="24"/>
          <w:szCs w:val="24"/>
          <w:lang w:eastAsia="ar-SA"/>
        </w:rPr>
      </w:pPr>
      <w:r w:rsidRPr="005E3729">
        <w:rPr>
          <w:rFonts w:ascii="Arial" w:eastAsia="Calibri" w:hAnsi="Arial" w:cs="Arial"/>
          <w:sz w:val="24"/>
          <w:szCs w:val="24"/>
          <w:lang w:eastAsia="ar-SA"/>
        </w:rPr>
        <w:t>De conformidad con el estudio legal del expediente administrativo, se concluye que no consta el acto de motivación y justificación técnica y legal que permita al Concejo Municipal adoptar un acuerdo que autorice la segregación de lotes y la adjudicación de los mismos a los beneficiarios Hernán Jiménez León y Marco Hernández Campos, conforme las reglas del artículo 16.1 de la Ley General de la Administración Pública.</w:t>
      </w:r>
    </w:p>
    <w:p w:rsidR="005E3729" w:rsidRPr="005E3729" w:rsidRDefault="005E3729" w:rsidP="005E3729">
      <w:pPr>
        <w:spacing w:line="276" w:lineRule="auto"/>
        <w:ind w:left="284"/>
        <w:contextualSpacing/>
        <w:jc w:val="both"/>
        <w:rPr>
          <w:rFonts w:ascii="Arial" w:eastAsia="Calibri" w:hAnsi="Arial" w:cs="Arial"/>
          <w:sz w:val="24"/>
          <w:szCs w:val="24"/>
          <w:lang w:eastAsia="ar-SA"/>
        </w:rPr>
      </w:pPr>
    </w:p>
    <w:p w:rsidR="005E3729" w:rsidRPr="005E3729" w:rsidRDefault="005E3729" w:rsidP="005E3729">
      <w:pPr>
        <w:numPr>
          <w:ilvl w:val="0"/>
          <w:numId w:val="92"/>
        </w:numPr>
        <w:spacing w:line="276" w:lineRule="auto"/>
        <w:ind w:left="284" w:hanging="284"/>
        <w:contextualSpacing/>
        <w:jc w:val="both"/>
        <w:rPr>
          <w:rFonts w:ascii="Arial" w:eastAsia="Calibri" w:hAnsi="Arial" w:cs="Arial"/>
          <w:sz w:val="24"/>
          <w:szCs w:val="24"/>
          <w:lang w:eastAsia="ar-SA"/>
        </w:rPr>
      </w:pPr>
      <w:r w:rsidRPr="005E3729">
        <w:rPr>
          <w:rFonts w:ascii="Arial" w:eastAsia="Calibri" w:hAnsi="Arial" w:cs="Arial"/>
          <w:sz w:val="24"/>
          <w:szCs w:val="24"/>
          <w:lang w:eastAsia="ar-SA"/>
        </w:rPr>
        <w:t xml:space="preserve">Devolver el expediente administrativo a la Alcaldía Municipal para que elaboren la motivación y justificación técnica y la propuesta de acuerdo municipal, que permita al Concejo autorizar la segregación de los lotes y la adjudicación de los mismos a los </w:t>
      </w:r>
      <w:r w:rsidRPr="005E3729">
        <w:rPr>
          <w:rFonts w:ascii="Arial" w:eastAsia="Calibri" w:hAnsi="Arial" w:cs="Arial"/>
          <w:sz w:val="24"/>
          <w:szCs w:val="24"/>
          <w:lang w:eastAsia="ar-SA"/>
        </w:rPr>
        <w:lastRenderedPageBreak/>
        <w:t>beneficiarios Hernán Jiménez León y Marco Hernández Campos, en los términos que sean requeridos conforme a derecho.</w:t>
      </w:r>
    </w:p>
    <w:p w:rsidR="005E3729" w:rsidRPr="005E3729" w:rsidRDefault="005E3729" w:rsidP="005E3729">
      <w:pPr>
        <w:spacing w:after="0" w:line="240" w:lineRule="auto"/>
        <w:jc w:val="both"/>
        <w:rPr>
          <w:rFonts w:ascii="Arial" w:eastAsia="Calibri" w:hAnsi="Arial" w:cs="Arial"/>
          <w:b/>
        </w:rPr>
      </w:pPr>
    </w:p>
    <w:p w:rsidR="005E3729" w:rsidRPr="005E3729" w:rsidRDefault="005E3729" w:rsidP="005E3729">
      <w:pPr>
        <w:spacing w:after="0" w:line="240" w:lineRule="auto"/>
        <w:jc w:val="both"/>
        <w:rPr>
          <w:rFonts w:ascii="Arial" w:eastAsia="Calibri" w:hAnsi="Arial" w:cs="Arial"/>
          <w:b/>
        </w:rPr>
      </w:pPr>
      <w:r w:rsidRPr="005E3729">
        <w:rPr>
          <w:rFonts w:ascii="Arial" w:eastAsia="Calibri" w:hAnsi="Arial" w:cs="Arial"/>
          <w:b/>
        </w:rPr>
        <w:t>ACUERDO UNÁNIME Y DECLARADO DEFINITIVAMENTE APROBADO N° 420-19</w:t>
      </w:r>
    </w:p>
    <w:p w:rsidR="005E3729" w:rsidRPr="005E3729" w:rsidRDefault="005E3729" w:rsidP="005E3729">
      <w:pPr>
        <w:spacing w:after="0" w:line="240" w:lineRule="auto"/>
        <w:rPr>
          <w:rFonts w:ascii="Calibri" w:eastAsia="Calibri" w:hAnsi="Calibri" w:cs="Times New Roman"/>
        </w:rPr>
      </w:pPr>
    </w:p>
    <w:p w:rsidR="005E3729" w:rsidRPr="005E3729" w:rsidRDefault="005E3729" w:rsidP="005E3729">
      <w:pPr>
        <w:spacing w:after="0" w:line="240" w:lineRule="auto"/>
        <w:jc w:val="both"/>
        <w:rPr>
          <w:rFonts w:ascii="Arial" w:eastAsia="Calibri" w:hAnsi="Arial" w:cs="Arial"/>
          <w:sz w:val="24"/>
          <w:szCs w:val="24"/>
        </w:rPr>
      </w:pPr>
      <w:r w:rsidRPr="005E3729">
        <w:rPr>
          <w:rFonts w:ascii="Arial" w:eastAsia="Calibri" w:hAnsi="Arial" w:cs="Arial"/>
          <w:sz w:val="24"/>
          <w:szCs w:val="24"/>
        </w:rPr>
        <w:t>Acuerdo con el voto positivo de los regidores</w:t>
      </w:r>
    </w:p>
    <w:p w:rsidR="005E3729" w:rsidRPr="005E3729" w:rsidRDefault="005E3729" w:rsidP="005E3729">
      <w:pPr>
        <w:spacing w:after="0" w:line="240" w:lineRule="auto"/>
        <w:jc w:val="both"/>
        <w:rPr>
          <w:rFonts w:ascii="Arial" w:eastAsia="Calibri" w:hAnsi="Arial" w:cs="Arial"/>
          <w:sz w:val="24"/>
          <w:szCs w:val="24"/>
        </w:rPr>
      </w:pPr>
    </w:p>
    <w:p w:rsidR="005E3729" w:rsidRPr="005E3729" w:rsidRDefault="005E3729" w:rsidP="005E3729">
      <w:pPr>
        <w:numPr>
          <w:ilvl w:val="0"/>
          <w:numId w:val="93"/>
        </w:numPr>
        <w:spacing w:after="0" w:line="240" w:lineRule="auto"/>
        <w:ind w:left="1701" w:right="-799"/>
        <w:rPr>
          <w:rFonts w:ascii="Arial" w:eastAsia="Calibri" w:hAnsi="Arial" w:cs="Arial"/>
          <w:sz w:val="24"/>
          <w:szCs w:val="24"/>
        </w:rPr>
      </w:pPr>
      <w:r w:rsidRPr="005E3729">
        <w:rPr>
          <w:rFonts w:ascii="Arial" w:eastAsia="Calibri" w:hAnsi="Arial" w:cs="Arial"/>
          <w:sz w:val="24"/>
          <w:szCs w:val="24"/>
        </w:rPr>
        <w:t>José Fernando Méndez Vindas, Partido Unidad Social Cristiana</w:t>
      </w:r>
    </w:p>
    <w:p w:rsidR="005E3729" w:rsidRPr="005E3729" w:rsidRDefault="005E3729" w:rsidP="005E3729">
      <w:pPr>
        <w:numPr>
          <w:ilvl w:val="0"/>
          <w:numId w:val="93"/>
        </w:numPr>
        <w:spacing w:after="0" w:line="240" w:lineRule="auto"/>
        <w:ind w:left="1701" w:right="-799"/>
        <w:rPr>
          <w:rFonts w:ascii="Arial" w:eastAsia="Calibri" w:hAnsi="Arial" w:cs="Arial"/>
          <w:sz w:val="24"/>
          <w:szCs w:val="24"/>
        </w:rPr>
      </w:pPr>
      <w:r w:rsidRPr="005E3729">
        <w:rPr>
          <w:rFonts w:ascii="Arial" w:eastAsia="Calibri" w:hAnsi="Arial" w:cs="Arial"/>
          <w:sz w:val="24"/>
          <w:szCs w:val="24"/>
        </w:rPr>
        <w:t>Julio César Benavides Espinoza, Partido Unidad Social Cristiana</w:t>
      </w:r>
    </w:p>
    <w:p w:rsidR="005E3729" w:rsidRPr="005E3729" w:rsidRDefault="005E3729" w:rsidP="005E3729">
      <w:pPr>
        <w:numPr>
          <w:ilvl w:val="0"/>
          <w:numId w:val="93"/>
        </w:numPr>
        <w:spacing w:after="0" w:line="240" w:lineRule="auto"/>
        <w:ind w:left="1701" w:right="-799"/>
        <w:rPr>
          <w:rFonts w:ascii="Arial" w:eastAsia="Calibri" w:hAnsi="Arial" w:cs="Arial"/>
          <w:sz w:val="24"/>
          <w:szCs w:val="24"/>
        </w:rPr>
      </w:pPr>
      <w:r w:rsidRPr="005E3729">
        <w:rPr>
          <w:rFonts w:ascii="Arial" w:eastAsia="Calibri" w:hAnsi="Arial" w:cs="Arial"/>
          <w:sz w:val="24"/>
          <w:szCs w:val="24"/>
        </w:rPr>
        <w:t>Damaris Gamboa Hernández, Partido Unidad Social Cristiana</w:t>
      </w:r>
    </w:p>
    <w:p w:rsidR="005E3729" w:rsidRPr="005E3729" w:rsidRDefault="005E3729" w:rsidP="005E3729">
      <w:pPr>
        <w:numPr>
          <w:ilvl w:val="0"/>
          <w:numId w:val="93"/>
        </w:numPr>
        <w:spacing w:after="0" w:line="240" w:lineRule="auto"/>
        <w:ind w:left="1701"/>
        <w:rPr>
          <w:rFonts w:ascii="Arial" w:eastAsia="Calibri" w:hAnsi="Arial" w:cs="Arial"/>
          <w:sz w:val="24"/>
          <w:szCs w:val="24"/>
        </w:rPr>
      </w:pPr>
      <w:r w:rsidRPr="005E3729">
        <w:rPr>
          <w:rFonts w:ascii="Arial" w:eastAsia="Calibri" w:hAnsi="Arial" w:cs="Arial"/>
          <w:sz w:val="24"/>
          <w:szCs w:val="24"/>
        </w:rPr>
        <w:t>Yojhan Cubero Ramírez, Partido Liberación Nacional</w:t>
      </w:r>
    </w:p>
    <w:p w:rsidR="005E3729" w:rsidRPr="005E3729" w:rsidRDefault="005E3729" w:rsidP="005E3729">
      <w:pPr>
        <w:numPr>
          <w:ilvl w:val="0"/>
          <w:numId w:val="93"/>
        </w:numPr>
        <w:spacing w:after="0" w:line="240" w:lineRule="auto"/>
        <w:ind w:left="1701"/>
        <w:rPr>
          <w:rFonts w:ascii="Arial" w:eastAsia="Calibri" w:hAnsi="Arial" w:cs="Arial"/>
          <w:sz w:val="24"/>
          <w:szCs w:val="24"/>
        </w:rPr>
      </w:pPr>
      <w:r w:rsidRPr="005E3729">
        <w:rPr>
          <w:rFonts w:ascii="Arial" w:eastAsia="SimSun" w:hAnsi="Arial" w:cs="Arial"/>
          <w:sz w:val="24"/>
          <w:szCs w:val="24"/>
        </w:rPr>
        <w:t>Betty Castillo Ortiz, Partido Liberación Nacional</w:t>
      </w: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Pr="00500EB2" w:rsidRDefault="005E3729" w:rsidP="005E3729">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5E3729" w:rsidRPr="00500EB2" w:rsidRDefault="005E3729" w:rsidP="005E3729">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5E3729" w:rsidRDefault="005E3729" w:rsidP="005E3729">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0999D703" wp14:editId="6DDA4AA1">
            <wp:extent cx="213459" cy="152400"/>
            <wp:effectExtent l="0" t="0" r="0" b="0"/>
            <wp:docPr id="119" name="Imagen 11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5E3729" w:rsidRDefault="005E3729" w:rsidP="005E3729">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bookmarkStart w:id="7" w:name="_GoBack"/>
      <w:bookmarkEnd w:id="7"/>
    </w:p>
    <w:p w:rsidR="005E3729" w:rsidRPr="001F3A3E" w:rsidRDefault="005E3729" w:rsidP="005E3729">
      <w:pPr>
        <w:ind w:left="4956"/>
        <w:rPr>
          <w:rFonts w:ascii="Arial" w:hAnsi="Arial" w:cs="Arial"/>
          <w:b/>
          <w:sz w:val="24"/>
          <w:szCs w:val="24"/>
          <w:lang w:val="es-ES"/>
        </w:rPr>
      </w:pPr>
      <w:r>
        <w:rPr>
          <w:rFonts w:ascii="Arial" w:hAnsi="Arial" w:cs="Arial"/>
          <w:b/>
          <w:sz w:val="24"/>
          <w:szCs w:val="24"/>
          <w:lang w:val="es-ES"/>
        </w:rPr>
        <w:t xml:space="preserve">        OFICIO MSPH-CM-ACUER-421</w:t>
      </w:r>
      <w:r w:rsidRPr="001F3A3E">
        <w:rPr>
          <w:rFonts w:ascii="Arial" w:hAnsi="Arial" w:cs="Arial"/>
          <w:b/>
          <w:sz w:val="24"/>
          <w:szCs w:val="24"/>
          <w:lang w:val="es-ES"/>
        </w:rPr>
        <w:t>-19</w:t>
      </w:r>
    </w:p>
    <w:p w:rsidR="005E3729" w:rsidRPr="001F3A3E" w:rsidRDefault="005E3729" w:rsidP="005E3729">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18 de julio</w:t>
      </w:r>
      <w:r w:rsidRPr="001F3A3E">
        <w:rPr>
          <w:rFonts w:ascii="Arial" w:eastAsia="Calibri" w:hAnsi="Arial" w:cs="Arial"/>
          <w:sz w:val="24"/>
          <w:szCs w:val="24"/>
          <w:lang w:val="es-ES"/>
        </w:rPr>
        <w:t xml:space="preserve"> de 2019</w:t>
      </w:r>
    </w:p>
    <w:p w:rsidR="005E3729" w:rsidRPr="001F3A3E" w:rsidRDefault="005E3729" w:rsidP="005E3729">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5E3729" w:rsidRDefault="005E3729" w:rsidP="005E3729">
      <w:pPr>
        <w:pStyle w:val="Sinespaciado"/>
        <w:rPr>
          <w:rFonts w:ascii="Arial" w:hAnsi="Arial" w:cs="Arial"/>
          <w:sz w:val="24"/>
          <w:szCs w:val="24"/>
          <w:lang w:val="es-ES" w:eastAsia="es-ES"/>
        </w:rPr>
      </w:pPr>
      <w:r>
        <w:rPr>
          <w:rFonts w:ascii="Arial" w:hAnsi="Arial" w:cs="Arial"/>
          <w:sz w:val="24"/>
          <w:szCs w:val="24"/>
          <w:lang w:val="es-ES" w:eastAsia="es-ES"/>
        </w:rPr>
        <w:t>Señora</w:t>
      </w:r>
    </w:p>
    <w:p w:rsidR="005E3729" w:rsidRDefault="005E3729" w:rsidP="005E3729">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Marcela Espinoza Alvarado, Auditora Interna</w:t>
      </w:r>
    </w:p>
    <w:p w:rsidR="005E3729" w:rsidRDefault="005E3729" w:rsidP="005E3729">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Municipalidad de San Pablo de Heredia</w:t>
      </w:r>
    </w:p>
    <w:p w:rsidR="005E3729" w:rsidRDefault="005E3729" w:rsidP="005E3729">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5E3729" w:rsidRDefault="005E3729" w:rsidP="005E3729">
      <w:pPr>
        <w:spacing w:after="0"/>
        <w:rPr>
          <w:rFonts w:ascii="Arial" w:eastAsia="Times New Roman" w:hAnsi="Arial" w:cs="Arial"/>
          <w:sz w:val="24"/>
          <w:szCs w:val="24"/>
          <w:lang w:val="es-ES" w:eastAsia="es-ES"/>
        </w:rPr>
      </w:pPr>
    </w:p>
    <w:p w:rsidR="005E3729" w:rsidRPr="001F3A3E" w:rsidRDefault="005E3729" w:rsidP="005E3729">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Estimada señora</w:t>
      </w:r>
      <w:r w:rsidRPr="001F3A3E">
        <w:rPr>
          <w:rFonts w:ascii="Arial" w:eastAsia="Times New Roman" w:hAnsi="Arial" w:cs="Arial"/>
          <w:sz w:val="24"/>
          <w:szCs w:val="24"/>
          <w:lang w:val="es-ES" w:eastAsia="es-ES"/>
        </w:rPr>
        <w:t>:</w:t>
      </w:r>
    </w:p>
    <w:p w:rsidR="005E3729" w:rsidRPr="001F3A3E" w:rsidRDefault="005E3729" w:rsidP="005E3729">
      <w:pPr>
        <w:spacing w:after="0" w:line="240" w:lineRule="auto"/>
        <w:rPr>
          <w:rFonts w:ascii="Calibri" w:eastAsia="Calibri" w:hAnsi="Calibri" w:cs="Times New Roman"/>
          <w:lang w:val="es-ES"/>
        </w:rPr>
      </w:pPr>
    </w:p>
    <w:p w:rsidR="005E3729" w:rsidRPr="001F3A3E" w:rsidRDefault="005E3729" w:rsidP="005E3729">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5E3729" w:rsidRPr="001F3A3E" w:rsidRDefault="005E3729" w:rsidP="005E3729">
      <w:pPr>
        <w:spacing w:after="0" w:line="240" w:lineRule="auto"/>
        <w:rPr>
          <w:rFonts w:ascii="Calibri" w:eastAsia="Calibri" w:hAnsi="Calibri" w:cs="Times New Roman"/>
          <w:lang w:val="es-ES" w:eastAsia="es-ES"/>
        </w:rPr>
      </w:pPr>
    </w:p>
    <w:p w:rsidR="005E3729" w:rsidRPr="001F3A3E" w:rsidRDefault="005E3729" w:rsidP="005E3729">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5E3729" w:rsidRDefault="005E3729" w:rsidP="005E3729">
      <w:pPr>
        <w:spacing w:after="0" w:line="240" w:lineRule="aut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29</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QUINCE </w:t>
      </w:r>
      <w:r w:rsidRPr="001F3A3E">
        <w:rPr>
          <w:rFonts w:ascii="Arial" w:hAnsi="Arial" w:cs="Arial"/>
          <w:b/>
          <w:sz w:val="24"/>
          <w:szCs w:val="24"/>
          <w:lang w:val="es-ES"/>
        </w:rPr>
        <w:t xml:space="preserve">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Pr="005E3729" w:rsidRDefault="005E3729" w:rsidP="005E3729">
      <w:pPr>
        <w:spacing w:line="276" w:lineRule="auto"/>
        <w:jc w:val="both"/>
        <w:rPr>
          <w:rFonts w:ascii="Arial" w:hAnsi="Arial" w:cs="Arial"/>
          <w:b/>
          <w:sz w:val="24"/>
          <w:szCs w:val="24"/>
          <w:lang w:eastAsia="ar-SA"/>
        </w:rPr>
      </w:pPr>
      <w:r w:rsidRPr="005E3729">
        <w:rPr>
          <w:rFonts w:ascii="Arial" w:hAnsi="Arial" w:cs="Arial"/>
          <w:b/>
          <w:sz w:val="24"/>
          <w:szCs w:val="24"/>
          <w:lang w:eastAsia="ar-SA"/>
        </w:rPr>
        <w:t>CONSIDERANDO</w:t>
      </w:r>
    </w:p>
    <w:p w:rsidR="005E3729" w:rsidRPr="005E3729" w:rsidRDefault="005E3729" w:rsidP="005E3729">
      <w:pPr>
        <w:spacing w:line="276" w:lineRule="auto"/>
        <w:contextualSpacing/>
        <w:jc w:val="both"/>
        <w:rPr>
          <w:rFonts w:ascii="Arial" w:hAnsi="Arial" w:cs="Arial"/>
          <w:sz w:val="24"/>
          <w:szCs w:val="24"/>
        </w:rPr>
      </w:pPr>
      <w:r w:rsidRPr="005E3729">
        <w:rPr>
          <w:rFonts w:ascii="Arial" w:hAnsi="Arial" w:cs="Arial"/>
          <w:sz w:val="24"/>
          <w:szCs w:val="24"/>
        </w:rPr>
        <w:t>De conformidad con el requerimiento del Concejo Municipal, mediante oficio N° MSPH-CM-ACUER-296-19, del 30 de mayo del 2019; procede esta asesoría legal a emitir las siguientes consideraciones, aclarando de previo que los alcances del presente pronunciamiento constituyen una mera opinión jurídica que no involucra un pronunciamiento de carácter obligatorio y vinculante, el cual puede ser adicionado o aclarado por éste órgano asesor en caso de que así se requiera, indicando además que se basa en los aspectos consultados y limitado al estudio del expediente y documentos remitidos a estudio.</w:t>
      </w:r>
    </w:p>
    <w:p w:rsidR="005E3729" w:rsidRPr="005E3729" w:rsidRDefault="005E3729" w:rsidP="005E3729">
      <w:pPr>
        <w:spacing w:line="276" w:lineRule="auto"/>
        <w:contextualSpacing/>
        <w:jc w:val="both"/>
        <w:rPr>
          <w:rFonts w:ascii="Arial" w:hAnsi="Arial" w:cs="Arial"/>
          <w:sz w:val="24"/>
          <w:szCs w:val="24"/>
        </w:rPr>
      </w:pPr>
    </w:p>
    <w:p w:rsidR="005E3729" w:rsidRPr="005E3729" w:rsidRDefault="005E3729" w:rsidP="005E3729">
      <w:pPr>
        <w:spacing w:line="276" w:lineRule="auto"/>
        <w:contextualSpacing/>
        <w:jc w:val="both"/>
        <w:rPr>
          <w:rFonts w:ascii="Arial" w:hAnsi="Arial" w:cs="Arial"/>
          <w:b/>
          <w:sz w:val="24"/>
          <w:szCs w:val="24"/>
        </w:rPr>
      </w:pPr>
      <w:r w:rsidRPr="005E3729">
        <w:rPr>
          <w:rFonts w:ascii="Arial" w:hAnsi="Arial" w:cs="Arial"/>
          <w:b/>
          <w:sz w:val="24"/>
          <w:szCs w:val="24"/>
          <w:u w:val="single"/>
        </w:rPr>
        <w:t>PRIMERO</w:t>
      </w:r>
      <w:r w:rsidRPr="005E3729">
        <w:rPr>
          <w:rFonts w:ascii="Arial" w:hAnsi="Arial" w:cs="Arial"/>
          <w:b/>
          <w:sz w:val="24"/>
          <w:szCs w:val="24"/>
        </w:rPr>
        <w:t xml:space="preserve">: </w:t>
      </w:r>
      <w:r w:rsidRPr="005E3729">
        <w:rPr>
          <w:rFonts w:ascii="Arial" w:hAnsi="Arial" w:cs="Arial"/>
          <w:b/>
          <w:sz w:val="24"/>
          <w:szCs w:val="24"/>
          <w:u w:val="single"/>
        </w:rPr>
        <w:t>OBJETO DE LA CONSULTA</w:t>
      </w:r>
    </w:p>
    <w:p w:rsidR="005E3729" w:rsidRPr="005E3729" w:rsidRDefault="005E3729" w:rsidP="005E3729">
      <w:pPr>
        <w:spacing w:line="276" w:lineRule="auto"/>
        <w:contextualSpacing/>
        <w:jc w:val="both"/>
        <w:rPr>
          <w:rFonts w:ascii="Arial" w:hAnsi="Arial" w:cs="Arial"/>
          <w:sz w:val="24"/>
          <w:szCs w:val="24"/>
        </w:rPr>
      </w:pPr>
    </w:p>
    <w:p w:rsidR="005E3729" w:rsidRPr="005E3729" w:rsidRDefault="005E3729" w:rsidP="005E3729">
      <w:pPr>
        <w:spacing w:line="276" w:lineRule="auto"/>
        <w:contextualSpacing/>
        <w:jc w:val="both"/>
        <w:rPr>
          <w:rFonts w:ascii="Arial" w:hAnsi="Arial" w:cs="Arial"/>
          <w:sz w:val="24"/>
          <w:szCs w:val="24"/>
        </w:rPr>
      </w:pPr>
      <w:r w:rsidRPr="005E3729">
        <w:rPr>
          <w:rFonts w:ascii="Arial" w:hAnsi="Arial" w:cs="Arial"/>
          <w:sz w:val="24"/>
          <w:szCs w:val="24"/>
        </w:rPr>
        <w:t>Solicita el Concejo Municipal, criterio legal con relación a la transferencia de fondos públicos a la Unión Cantonal de Asociaciones de Desarrollo de San Pablo.</w:t>
      </w:r>
    </w:p>
    <w:p w:rsidR="005E3729" w:rsidRPr="005E3729" w:rsidRDefault="005E3729" w:rsidP="005E3729">
      <w:pPr>
        <w:spacing w:line="276" w:lineRule="auto"/>
        <w:contextualSpacing/>
        <w:jc w:val="both"/>
        <w:rPr>
          <w:rFonts w:ascii="Arial" w:hAnsi="Arial" w:cs="Arial"/>
          <w:sz w:val="24"/>
          <w:szCs w:val="24"/>
        </w:rPr>
      </w:pPr>
    </w:p>
    <w:p w:rsidR="005E3729" w:rsidRPr="005E3729" w:rsidRDefault="005E3729" w:rsidP="005E3729">
      <w:pPr>
        <w:spacing w:line="276" w:lineRule="auto"/>
        <w:contextualSpacing/>
        <w:jc w:val="both"/>
        <w:rPr>
          <w:rFonts w:ascii="Arial" w:hAnsi="Arial" w:cs="Arial"/>
          <w:b/>
          <w:sz w:val="24"/>
          <w:szCs w:val="24"/>
        </w:rPr>
      </w:pPr>
      <w:r w:rsidRPr="005E3729">
        <w:rPr>
          <w:rFonts w:ascii="Arial" w:hAnsi="Arial" w:cs="Arial"/>
          <w:b/>
          <w:sz w:val="24"/>
          <w:szCs w:val="24"/>
          <w:u w:val="single"/>
        </w:rPr>
        <w:t>SEGUNDO</w:t>
      </w:r>
      <w:r w:rsidRPr="005E3729">
        <w:rPr>
          <w:rFonts w:ascii="Arial" w:hAnsi="Arial" w:cs="Arial"/>
          <w:b/>
          <w:sz w:val="24"/>
          <w:szCs w:val="24"/>
        </w:rPr>
        <w:t xml:space="preserve">: </w:t>
      </w:r>
      <w:r w:rsidRPr="005E3729">
        <w:rPr>
          <w:rFonts w:ascii="Arial" w:hAnsi="Arial" w:cs="Arial"/>
          <w:b/>
          <w:sz w:val="24"/>
          <w:szCs w:val="24"/>
          <w:u w:val="single"/>
        </w:rPr>
        <w:t>ANÁLISIS LEGAL DEL CASO CONCRETO</w:t>
      </w:r>
    </w:p>
    <w:p w:rsidR="005E3729" w:rsidRPr="005E3729" w:rsidRDefault="005E3729" w:rsidP="005E3729">
      <w:pPr>
        <w:spacing w:line="276" w:lineRule="auto"/>
        <w:contextualSpacing/>
        <w:jc w:val="both"/>
        <w:rPr>
          <w:rFonts w:ascii="Arial" w:eastAsia="Calibri" w:hAnsi="Arial" w:cs="Arial"/>
          <w:sz w:val="24"/>
          <w:szCs w:val="24"/>
          <w:lang w:eastAsia="ar-SA"/>
        </w:rPr>
      </w:pPr>
    </w:p>
    <w:p w:rsidR="002B4CDB" w:rsidRDefault="005E3729" w:rsidP="002B4CDB">
      <w:pPr>
        <w:spacing w:line="276" w:lineRule="auto"/>
        <w:contextualSpacing/>
        <w:jc w:val="both"/>
        <w:rPr>
          <w:rFonts w:ascii="Arial" w:eastAsia="Calibri" w:hAnsi="Arial" w:cs="Arial"/>
          <w:sz w:val="24"/>
          <w:szCs w:val="24"/>
          <w:lang w:eastAsia="ar-SA"/>
        </w:rPr>
      </w:pPr>
      <w:r w:rsidRPr="005E3729">
        <w:rPr>
          <w:rFonts w:ascii="Arial" w:eastAsia="Calibri" w:hAnsi="Arial" w:cs="Arial"/>
          <w:sz w:val="24"/>
          <w:szCs w:val="24"/>
          <w:lang w:eastAsia="ar-SA"/>
        </w:rPr>
        <w:t xml:space="preserve">Sobre el particular, el Concejo Municipal remitió a conocimiento de esta asesoría legal la documentación relacionada con la falta de respuesta de la Unión Cantonal de Asociaciones de Desarrollo de San Pablo, respecto a la solicitud de rendición de cuentas </w:t>
      </w:r>
      <w:r w:rsidRPr="005E3729">
        <w:rPr>
          <w:rFonts w:ascii="Arial" w:eastAsia="Calibri" w:hAnsi="Arial" w:cs="Arial"/>
          <w:sz w:val="24"/>
          <w:szCs w:val="24"/>
          <w:lang w:eastAsia="ar-SA"/>
        </w:rPr>
        <w:lastRenderedPageBreak/>
        <w:t>por la transferencia de recursos municipales N° 9499471, del 6 de abril del 2017 por un monto de tres millones de colones.</w:t>
      </w:r>
    </w:p>
    <w:p w:rsidR="002B4CDB" w:rsidRPr="002B4CDB" w:rsidRDefault="002B4CDB" w:rsidP="002B4CDB">
      <w:pPr>
        <w:spacing w:line="276" w:lineRule="auto"/>
        <w:contextualSpacing/>
        <w:jc w:val="both"/>
        <w:rPr>
          <w:rFonts w:ascii="Arial" w:eastAsia="Calibri" w:hAnsi="Arial" w:cs="Arial"/>
          <w:sz w:val="24"/>
          <w:szCs w:val="24"/>
          <w:lang w:eastAsia="ar-SA"/>
        </w:rPr>
      </w:pPr>
    </w:p>
    <w:p w:rsidR="005E3729" w:rsidRPr="005E3729" w:rsidRDefault="005E3729" w:rsidP="005E3729">
      <w:pPr>
        <w:spacing w:line="276" w:lineRule="auto"/>
        <w:contextualSpacing/>
        <w:jc w:val="both"/>
        <w:rPr>
          <w:rFonts w:ascii="Arial" w:eastAsia="Calibri" w:hAnsi="Arial" w:cs="Arial"/>
          <w:sz w:val="24"/>
          <w:szCs w:val="24"/>
          <w:lang w:eastAsia="ar-SA"/>
        </w:rPr>
      </w:pPr>
      <w:r w:rsidRPr="005E3729">
        <w:rPr>
          <w:rFonts w:ascii="Arial" w:eastAsia="Calibri" w:hAnsi="Arial" w:cs="Arial"/>
          <w:sz w:val="24"/>
          <w:szCs w:val="24"/>
          <w:lang w:eastAsia="ar-SA"/>
        </w:rPr>
        <w:t>Al respecto, el Concejo Municipal por medio de los acuerdos N° CM-256-17 y N° CM-181-19, le solicitó a la auditoría interna emitir un informe relacionado con dicho tema para que procediera como en derecho corresponde. Dicho informe fue rendido por medio del oficio N° MSPH-OFICIO.AI-020-05-2019, del 20 de mayo del 2019, donde indicó lo siguiente:</w:t>
      </w:r>
    </w:p>
    <w:p w:rsidR="005E3729" w:rsidRPr="005E3729" w:rsidRDefault="005E3729" w:rsidP="005E3729">
      <w:pPr>
        <w:spacing w:line="276" w:lineRule="auto"/>
        <w:contextualSpacing/>
        <w:jc w:val="both"/>
        <w:rPr>
          <w:rFonts w:ascii="Arial" w:eastAsia="Calibri" w:hAnsi="Arial" w:cs="Arial"/>
          <w:sz w:val="24"/>
          <w:szCs w:val="24"/>
          <w:lang w:eastAsia="ar-SA"/>
        </w:rPr>
      </w:pPr>
    </w:p>
    <w:p w:rsidR="005E3729" w:rsidRPr="005E3729" w:rsidRDefault="005E3729" w:rsidP="005E3729">
      <w:pPr>
        <w:spacing w:line="276" w:lineRule="auto"/>
        <w:ind w:left="567" w:right="900"/>
        <w:contextualSpacing/>
        <w:jc w:val="both"/>
        <w:rPr>
          <w:rFonts w:ascii="Arial" w:eastAsia="Calibri" w:hAnsi="Arial" w:cs="Arial"/>
          <w:i/>
          <w:iCs/>
          <w:sz w:val="24"/>
          <w:szCs w:val="24"/>
          <w:lang w:eastAsia="ar-SA"/>
        </w:rPr>
      </w:pPr>
      <w:r w:rsidRPr="005E3729">
        <w:rPr>
          <w:rFonts w:ascii="Arial" w:eastAsia="Calibri" w:hAnsi="Arial" w:cs="Arial"/>
          <w:i/>
          <w:iCs/>
          <w:sz w:val="24"/>
          <w:szCs w:val="24"/>
          <w:lang w:eastAsia="ar-SA"/>
        </w:rPr>
        <w:t>“Al respecto les informo que la Auditoría Interna en el transcurso del año 2018 envió tres correos electrónicos (AI-035-09-2018, AI-042-10-2019 y AI-043-10-2018) dirigidos a la Unión Cantonal de Asociaciones de Desarrollo de San Pablo de Heredia, solicitando la información sin respuesta alguna de su parte.</w:t>
      </w:r>
    </w:p>
    <w:p w:rsidR="005E3729" w:rsidRPr="005E3729" w:rsidRDefault="005E3729" w:rsidP="005E3729">
      <w:pPr>
        <w:spacing w:line="276" w:lineRule="auto"/>
        <w:ind w:left="567" w:right="900"/>
        <w:contextualSpacing/>
        <w:jc w:val="both"/>
        <w:rPr>
          <w:rFonts w:ascii="Arial" w:eastAsia="Calibri" w:hAnsi="Arial" w:cs="Arial"/>
          <w:i/>
          <w:iCs/>
          <w:sz w:val="24"/>
          <w:szCs w:val="24"/>
          <w:lang w:eastAsia="ar-SA"/>
        </w:rPr>
      </w:pPr>
    </w:p>
    <w:p w:rsidR="005E3729" w:rsidRPr="005E3729" w:rsidRDefault="005E3729" w:rsidP="005E3729">
      <w:pPr>
        <w:spacing w:line="276" w:lineRule="auto"/>
        <w:ind w:left="567" w:right="900"/>
        <w:contextualSpacing/>
        <w:jc w:val="both"/>
        <w:rPr>
          <w:rFonts w:ascii="Arial" w:eastAsia="Calibri" w:hAnsi="Arial" w:cs="Arial"/>
          <w:i/>
          <w:iCs/>
          <w:sz w:val="24"/>
          <w:szCs w:val="24"/>
          <w:lang w:eastAsia="ar-SA"/>
        </w:rPr>
      </w:pPr>
      <w:r w:rsidRPr="005E3729">
        <w:rPr>
          <w:rFonts w:ascii="Arial" w:eastAsia="Calibri" w:hAnsi="Arial" w:cs="Arial"/>
          <w:i/>
          <w:iCs/>
          <w:sz w:val="24"/>
          <w:szCs w:val="24"/>
          <w:lang w:eastAsia="ar-SA"/>
        </w:rPr>
        <w:t>Mediante indagaciones realizadas en estos días se logró ubicar la información y documentación con relación a la transferencia de recurso municipales otorgada a la Unión Cantonal de Asociaciones para el festival de Cultura Popular 2017, por un monto de tres millones de colones”.</w:t>
      </w:r>
    </w:p>
    <w:p w:rsidR="005E3729" w:rsidRPr="005E3729" w:rsidRDefault="005E3729" w:rsidP="005E3729">
      <w:pPr>
        <w:spacing w:line="276" w:lineRule="auto"/>
        <w:contextualSpacing/>
        <w:jc w:val="both"/>
        <w:rPr>
          <w:rFonts w:ascii="Arial" w:eastAsia="Calibri" w:hAnsi="Arial" w:cs="Arial"/>
          <w:sz w:val="24"/>
          <w:szCs w:val="24"/>
          <w:lang w:eastAsia="ar-SA"/>
        </w:rPr>
      </w:pPr>
    </w:p>
    <w:p w:rsidR="005E3729" w:rsidRPr="005E3729" w:rsidRDefault="005E3729" w:rsidP="005E3729">
      <w:pPr>
        <w:spacing w:line="276" w:lineRule="auto"/>
        <w:contextualSpacing/>
        <w:jc w:val="both"/>
        <w:rPr>
          <w:rFonts w:ascii="Arial" w:eastAsia="Calibri" w:hAnsi="Arial" w:cs="Arial"/>
          <w:sz w:val="24"/>
          <w:szCs w:val="24"/>
          <w:lang w:eastAsia="ar-SA"/>
        </w:rPr>
      </w:pPr>
      <w:r w:rsidRPr="005E3729">
        <w:rPr>
          <w:rFonts w:ascii="Arial" w:eastAsia="Calibri" w:hAnsi="Arial" w:cs="Arial"/>
          <w:sz w:val="24"/>
          <w:szCs w:val="24"/>
          <w:lang w:eastAsia="ar-SA"/>
        </w:rPr>
        <w:t>Con base en lo expuesto, es claro que los aportes patrimoniales -gratuitos o sin contraprestación alguna- que las entidades públicas transfieran a los sujetos privados, tienen que manifestarse en el presupuesto, ya que tales recursos forman parte de la hacienda pública y una vez que estos integran el patrimonio de la entidad privada se constituyen como “fondos privados de origen público” por lo que deben someterse al régimen respectivo de fiscalización por cuenta del ente u órgano de gobierno que los giró.}</w:t>
      </w:r>
    </w:p>
    <w:p w:rsidR="005E3729" w:rsidRPr="005E3729" w:rsidRDefault="005E3729" w:rsidP="005E3729">
      <w:pPr>
        <w:suppressLineNumbers/>
        <w:spacing w:line="276" w:lineRule="auto"/>
        <w:contextualSpacing/>
        <w:jc w:val="both"/>
        <w:rPr>
          <w:rFonts w:ascii="Arial" w:eastAsia="Calibri" w:hAnsi="Arial" w:cs="Arial"/>
          <w:sz w:val="24"/>
          <w:szCs w:val="24"/>
          <w:lang w:eastAsia="ar-SA"/>
        </w:rPr>
      </w:pPr>
    </w:p>
    <w:p w:rsidR="005E3729" w:rsidRPr="005E3729" w:rsidRDefault="005E3729" w:rsidP="005E3729">
      <w:pPr>
        <w:spacing w:line="276" w:lineRule="auto"/>
        <w:contextualSpacing/>
        <w:jc w:val="both"/>
        <w:rPr>
          <w:rFonts w:ascii="Arial" w:eastAsia="Calibri" w:hAnsi="Arial" w:cs="Arial"/>
          <w:sz w:val="24"/>
          <w:szCs w:val="24"/>
          <w:lang w:eastAsia="ar-SA"/>
        </w:rPr>
      </w:pPr>
      <w:r w:rsidRPr="005E3729">
        <w:rPr>
          <w:rFonts w:ascii="Arial" w:eastAsia="Calibri" w:hAnsi="Arial" w:cs="Arial"/>
          <w:sz w:val="24"/>
          <w:szCs w:val="24"/>
          <w:lang w:eastAsia="ar-SA"/>
        </w:rPr>
        <w:t>En el caso concreto, no consta que se haya realizado la respectiva fiscalización de fondos públicos transferidos a la Unión Cantonal de Asociaciones de Desarrollo de San Pablo, en parte por la negativa de dicha entidad de facilitar la información a esta corporación municipal, lo cual se ha extendido por más de dos años.</w:t>
      </w:r>
    </w:p>
    <w:p w:rsidR="005E3729" w:rsidRPr="005E3729" w:rsidRDefault="005E3729" w:rsidP="005E3729">
      <w:pPr>
        <w:spacing w:line="276" w:lineRule="auto"/>
        <w:contextualSpacing/>
        <w:jc w:val="both"/>
        <w:rPr>
          <w:rFonts w:ascii="Arial" w:eastAsia="Calibri" w:hAnsi="Arial" w:cs="Arial"/>
          <w:sz w:val="24"/>
          <w:szCs w:val="24"/>
          <w:lang w:eastAsia="ar-SA"/>
        </w:rPr>
      </w:pPr>
    </w:p>
    <w:p w:rsidR="005E3729" w:rsidRPr="005E3729" w:rsidRDefault="005E3729" w:rsidP="005E3729">
      <w:pPr>
        <w:spacing w:line="276" w:lineRule="auto"/>
        <w:jc w:val="both"/>
        <w:rPr>
          <w:rFonts w:ascii="Arial" w:hAnsi="Arial" w:cs="Arial"/>
          <w:b/>
          <w:sz w:val="24"/>
          <w:szCs w:val="24"/>
          <w:lang w:eastAsia="ar-SA"/>
        </w:rPr>
      </w:pPr>
      <w:r w:rsidRPr="005E3729">
        <w:rPr>
          <w:rFonts w:ascii="Arial" w:hAnsi="Arial" w:cs="Arial"/>
          <w:b/>
          <w:sz w:val="24"/>
          <w:szCs w:val="24"/>
          <w:lang w:eastAsia="ar-SA"/>
        </w:rPr>
        <w:t xml:space="preserve">ESTE CONCEJO MUNICIPAL ACUERDA </w:t>
      </w:r>
    </w:p>
    <w:p w:rsidR="005E3729" w:rsidRPr="005E3729" w:rsidRDefault="005E3729" w:rsidP="005E3729">
      <w:pPr>
        <w:numPr>
          <w:ilvl w:val="0"/>
          <w:numId w:val="94"/>
        </w:numPr>
        <w:spacing w:line="276" w:lineRule="auto"/>
        <w:ind w:left="284" w:hanging="284"/>
        <w:contextualSpacing/>
        <w:jc w:val="both"/>
        <w:rPr>
          <w:rFonts w:ascii="Arial" w:eastAsia="Calibri" w:hAnsi="Arial" w:cs="Arial"/>
          <w:sz w:val="24"/>
          <w:szCs w:val="24"/>
          <w:lang w:eastAsia="ar-SA"/>
        </w:rPr>
      </w:pPr>
      <w:r w:rsidRPr="005E3729">
        <w:rPr>
          <w:rFonts w:ascii="Arial" w:eastAsia="Calibri" w:hAnsi="Arial" w:cs="Arial"/>
          <w:sz w:val="24"/>
          <w:szCs w:val="24"/>
          <w:lang w:eastAsia="ar-SA"/>
        </w:rPr>
        <w:t>Instruir a la auditoría interna para que dicha funcionaria interponga la denuncia ante el Ministerio Público con el fin de que se determinen las responsabilidades civiles y penales contra la Unión Cantonal de Asociaciones de Desarrollo de San Pablo y los miembros que recibieron dichos aportes patrimoniales, por impedir y obstaculizar la correcta fiscalización de los fondos públicos de esta municipalidad.</w:t>
      </w:r>
    </w:p>
    <w:p w:rsidR="005E3729" w:rsidRPr="005E3729" w:rsidRDefault="005E3729" w:rsidP="005E3729">
      <w:pPr>
        <w:spacing w:after="0" w:line="240" w:lineRule="auto"/>
        <w:jc w:val="both"/>
        <w:rPr>
          <w:rFonts w:ascii="Arial" w:eastAsia="Calibri" w:hAnsi="Arial" w:cs="Arial"/>
          <w:b/>
        </w:rPr>
      </w:pPr>
    </w:p>
    <w:p w:rsidR="009C4FFB" w:rsidRDefault="009C4FFB" w:rsidP="005E3729">
      <w:pPr>
        <w:spacing w:after="0" w:line="240" w:lineRule="auto"/>
        <w:jc w:val="both"/>
        <w:rPr>
          <w:rFonts w:ascii="Arial" w:eastAsia="Calibri" w:hAnsi="Arial" w:cs="Arial"/>
          <w:b/>
        </w:rPr>
      </w:pPr>
    </w:p>
    <w:p w:rsidR="005E3729" w:rsidRPr="005E3729" w:rsidRDefault="005E3729" w:rsidP="005E3729">
      <w:pPr>
        <w:spacing w:after="0" w:line="240" w:lineRule="auto"/>
        <w:jc w:val="both"/>
        <w:rPr>
          <w:rFonts w:ascii="Arial" w:eastAsia="Calibri" w:hAnsi="Arial" w:cs="Arial"/>
          <w:b/>
        </w:rPr>
      </w:pPr>
      <w:r w:rsidRPr="005E3729">
        <w:rPr>
          <w:rFonts w:ascii="Arial" w:eastAsia="Calibri" w:hAnsi="Arial" w:cs="Arial"/>
          <w:b/>
        </w:rPr>
        <w:t>ACUERDO UNÁNIME Y DECLARADO DEFINITIVAMENTE APROBADO N° 421-19</w:t>
      </w:r>
    </w:p>
    <w:p w:rsidR="005E3729" w:rsidRPr="005E3729" w:rsidRDefault="005E3729" w:rsidP="005E3729">
      <w:pPr>
        <w:spacing w:after="0" w:line="240" w:lineRule="auto"/>
        <w:rPr>
          <w:rFonts w:ascii="Calibri" w:eastAsia="Calibri" w:hAnsi="Calibri" w:cs="Times New Roman"/>
        </w:rPr>
      </w:pPr>
    </w:p>
    <w:p w:rsidR="005E3729" w:rsidRPr="005E3729" w:rsidRDefault="005E3729" w:rsidP="005E3729">
      <w:pPr>
        <w:spacing w:after="0" w:line="240" w:lineRule="auto"/>
        <w:jc w:val="both"/>
        <w:rPr>
          <w:rFonts w:ascii="Arial" w:eastAsia="Calibri" w:hAnsi="Arial" w:cs="Arial"/>
          <w:sz w:val="24"/>
          <w:szCs w:val="24"/>
        </w:rPr>
      </w:pPr>
      <w:r w:rsidRPr="005E3729">
        <w:rPr>
          <w:rFonts w:ascii="Arial" w:eastAsia="Calibri" w:hAnsi="Arial" w:cs="Arial"/>
          <w:sz w:val="24"/>
          <w:szCs w:val="24"/>
        </w:rPr>
        <w:t>Acuerdo con el voto positivo de los regidores</w:t>
      </w:r>
    </w:p>
    <w:p w:rsidR="005E3729" w:rsidRPr="005E3729" w:rsidRDefault="005E3729" w:rsidP="005E3729">
      <w:pPr>
        <w:spacing w:after="0" w:line="240" w:lineRule="auto"/>
        <w:jc w:val="both"/>
        <w:rPr>
          <w:rFonts w:ascii="Arial" w:eastAsia="Calibri" w:hAnsi="Arial" w:cs="Arial"/>
          <w:sz w:val="24"/>
          <w:szCs w:val="24"/>
        </w:rPr>
      </w:pPr>
    </w:p>
    <w:p w:rsidR="005E3729" w:rsidRPr="005E3729" w:rsidRDefault="005E3729" w:rsidP="005E3729">
      <w:pPr>
        <w:numPr>
          <w:ilvl w:val="0"/>
          <w:numId w:val="95"/>
        </w:numPr>
        <w:spacing w:after="0" w:line="240" w:lineRule="auto"/>
        <w:ind w:left="1701" w:right="-799"/>
        <w:rPr>
          <w:rFonts w:ascii="Arial" w:eastAsia="Calibri" w:hAnsi="Arial" w:cs="Arial"/>
          <w:sz w:val="24"/>
          <w:szCs w:val="24"/>
        </w:rPr>
      </w:pPr>
      <w:r w:rsidRPr="005E3729">
        <w:rPr>
          <w:rFonts w:ascii="Arial" w:eastAsia="Calibri" w:hAnsi="Arial" w:cs="Arial"/>
          <w:sz w:val="24"/>
          <w:szCs w:val="24"/>
        </w:rPr>
        <w:t>José Fernando Méndez Vindas, Partido Unidad Social Cristiana</w:t>
      </w:r>
    </w:p>
    <w:p w:rsidR="005E3729" w:rsidRPr="005E3729" w:rsidRDefault="005E3729" w:rsidP="005E3729">
      <w:pPr>
        <w:numPr>
          <w:ilvl w:val="0"/>
          <w:numId w:val="95"/>
        </w:numPr>
        <w:spacing w:after="0" w:line="240" w:lineRule="auto"/>
        <w:ind w:left="1701" w:right="-799"/>
        <w:rPr>
          <w:rFonts w:ascii="Arial" w:eastAsia="Calibri" w:hAnsi="Arial" w:cs="Arial"/>
          <w:sz w:val="24"/>
          <w:szCs w:val="24"/>
        </w:rPr>
      </w:pPr>
      <w:r w:rsidRPr="005E3729">
        <w:rPr>
          <w:rFonts w:ascii="Arial" w:eastAsia="Calibri" w:hAnsi="Arial" w:cs="Arial"/>
          <w:sz w:val="24"/>
          <w:szCs w:val="24"/>
        </w:rPr>
        <w:t>Julio César Benavides Espinoza, Partido Unidad Social Cristiana</w:t>
      </w:r>
    </w:p>
    <w:p w:rsidR="005E3729" w:rsidRPr="005E3729" w:rsidRDefault="005E3729" w:rsidP="005E3729">
      <w:pPr>
        <w:numPr>
          <w:ilvl w:val="0"/>
          <w:numId w:val="95"/>
        </w:numPr>
        <w:spacing w:after="0" w:line="240" w:lineRule="auto"/>
        <w:ind w:left="1701" w:right="-799"/>
        <w:rPr>
          <w:rFonts w:ascii="Arial" w:eastAsia="Calibri" w:hAnsi="Arial" w:cs="Arial"/>
          <w:sz w:val="24"/>
          <w:szCs w:val="24"/>
        </w:rPr>
      </w:pPr>
      <w:r w:rsidRPr="005E3729">
        <w:rPr>
          <w:rFonts w:ascii="Arial" w:eastAsia="Calibri" w:hAnsi="Arial" w:cs="Arial"/>
          <w:sz w:val="24"/>
          <w:szCs w:val="24"/>
        </w:rPr>
        <w:t>Damaris Gamboa Hernández, Partido Unidad Social Cristiana</w:t>
      </w:r>
    </w:p>
    <w:p w:rsidR="005E3729" w:rsidRPr="005E3729" w:rsidRDefault="005E3729" w:rsidP="005E3729">
      <w:pPr>
        <w:numPr>
          <w:ilvl w:val="0"/>
          <w:numId w:val="95"/>
        </w:numPr>
        <w:spacing w:after="0" w:line="240" w:lineRule="auto"/>
        <w:ind w:left="1701"/>
        <w:rPr>
          <w:rFonts w:ascii="Arial" w:eastAsia="Calibri" w:hAnsi="Arial" w:cs="Arial"/>
          <w:sz w:val="24"/>
          <w:szCs w:val="24"/>
        </w:rPr>
      </w:pPr>
      <w:r w:rsidRPr="005E3729">
        <w:rPr>
          <w:rFonts w:ascii="Arial" w:eastAsia="Calibri" w:hAnsi="Arial" w:cs="Arial"/>
          <w:sz w:val="24"/>
          <w:szCs w:val="24"/>
        </w:rPr>
        <w:t>Yojhan Cubero Ramírez, Partido Liberación Nacional</w:t>
      </w:r>
    </w:p>
    <w:p w:rsidR="005E3729" w:rsidRPr="005E3729" w:rsidRDefault="005E3729" w:rsidP="005E3729">
      <w:pPr>
        <w:numPr>
          <w:ilvl w:val="0"/>
          <w:numId w:val="95"/>
        </w:numPr>
        <w:spacing w:after="0" w:line="240" w:lineRule="auto"/>
        <w:ind w:left="1701"/>
        <w:rPr>
          <w:rFonts w:ascii="Arial" w:eastAsia="Calibri" w:hAnsi="Arial" w:cs="Arial"/>
          <w:sz w:val="24"/>
          <w:szCs w:val="24"/>
        </w:rPr>
      </w:pPr>
      <w:r w:rsidRPr="005E3729">
        <w:rPr>
          <w:rFonts w:ascii="Arial" w:eastAsia="SimSun" w:hAnsi="Arial" w:cs="Arial"/>
          <w:sz w:val="24"/>
          <w:szCs w:val="24"/>
        </w:rPr>
        <w:t>Betty Castillo Ortiz, Partido Liberación Nacional</w:t>
      </w: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Pr="00500EB2" w:rsidRDefault="005E3729" w:rsidP="005E3729">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5E3729" w:rsidRPr="00500EB2" w:rsidRDefault="005E3729" w:rsidP="005E3729">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5E3729" w:rsidRDefault="005E3729" w:rsidP="005E3729">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444F0217" wp14:editId="2610140F">
            <wp:extent cx="213459" cy="152400"/>
            <wp:effectExtent l="0" t="0" r="0" b="0"/>
            <wp:docPr id="120" name="Imagen 12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Pr="001F3A3E" w:rsidRDefault="005E3729" w:rsidP="005E3729">
      <w:pPr>
        <w:ind w:left="4956"/>
        <w:rPr>
          <w:rFonts w:ascii="Arial" w:hAnsi="Arial" w:cs="Arial"/>
          <w:b/>
          <w:sz w:val="24"/>
          <w:szCs w:val="24"/>
          <w:lang w:val="es-ES"/>
        </w:rPr>
      </w:pPr>
      <w:r>
        <w:rPr>
          <w:rFonts w:ascii="Arial" w:hAnsi="Arial" w:cs="Arial"/>
          <w:b/>
          <w:sz w:val="24"/>
          <w:szCs w:val="24"/>
          <w:lang w:val="es-ES"/>
        </w:rPr>
        <w:t xml:space="preserve">        OFICIO MSPH-CM-ACUER-422</w:t>
      </w:r>
      <w:r w:rsidRPr="001F3A3E">
        <w:rPr>
          <w:rFonts w:ascii="Arial" w:hAnsi="Arial" w:cs="Arial"/>
          <w:b/>
          <w:sz w:val="24"/>
          <w:szCs w:val="24"/>
          <w:lang w:val="es-ES"/>
        </w:rPr>
        <w:t>-19</w:t>
      </w:r>
    </w:p>
    <w:p w:rsidR="005E3729" w:rsidRPr="001F3A3E" w:rsidRDefault="005E3729" w:rsidP="005E3729">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18 de julio</w:t>
      </w:r>
      <w:r w:rsidRPr="001F3A3E">
        <w:rPr>
          <w:rFonts w:ascii="Arial" w:eastAsia="Calibri" w:hAnsi="Arial" w:cs="Arial"/>
          <w:sz w:val="24"/>
          <w:szCs w:val="24"/>
          <w:lang w:val="es-ES"/>
        </w:rPr>
        <w:t xml:space="preserve"> de 2019</w:t>
      </w:r>
    </w:p>
    <w:p w:rsidR="005E3729" w:rsidRPr="001F3A3E" w:rsidRDefault="005E3729" w:rsidP="005E3729">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5E3729" w:rsidRDefault="005E3729" w:rsidP="005E3729">
      <w:pPr>
        <w:pStyle w:val="Sinespaciado"/>
        <w:rPr>
          <w:rFonts w:ascii="Arial" w:hAnsi="Arial" w:cs="Arial"/>
          <w:sz w:val="24"/>
          <w:szCs w:val="24"/>
          <w:lang w:val="es-ES" w:eastAsia="es-ES"/>
        </w:rPr>
      </w:pPr>
      <w:r>
        <w:rPr>
          <w:rFonts w:ascii="Arial" w:hAnsi="Arial" w:cs="Arial"/>
          <w:sz w:val="24"/>
          <w:szCs w:val="24"/>
          <w:lang w:val="es-ES" w:eastAsia="es-ES"/>
        </w:rPr>
        <w:t>Señores</w:t>
      </w:r>
    </w:p>
    <w:p w:rsidR="005E3729" w:rsidRDefault="005E3729" w:rsidP="005E3729">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Comisión de Asuntos Ambientales</w:t>
      </w:r>
    </w:p>
    <w:p w:rsidR="005E3729" w:rsidRDefault="005E3729" w:rsidP="005E3729">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Municipalidad de San Pablo de Heredia</w:t>
      </w:r>
    </w:p>
    <w:p w:rsidR="005E3729" w:rsidRDefault="005E3729" w:rsidP="005E3729">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5E3729" w:rsidRDefault="005E3729" w:rsidP="005E3729">
      <w:pPr>
        <w:spacing w:after="0"/>
        <w:rPr>
          <w:rFonts w:ascii="Arial" w:eastAsia="Times New Roman" w:hAnsi="Arial" w:cs="Arial"/>
          <w:sz w:val="24"/>
          <w:szCs w:val="24"/>
          <w:lang w:val="es-ES" w:eastAsia="es-ES"/>
        </w:rPr>
      </w:pPr>
    </w:p>
    <w:p w:rsidR="005E3729" w:rsidRPr="001F3A3E" w:rsidRDefault="005E3729" w:rsidP="005E3729">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Estimada señora</w:t>
      </w:r>
      <w:r w:rsidRPr="001F3A3E">
        <w:rPr>
          <w:rFonts w:ascii="Arial" w:eastAsia="Times New Roman" w:hAnsi="Arial" w:cs="Arial"/>
          <w:sz w:val="24"/>
          <w:szCs w:val="24"/>
          <w:lang w:val="es-ES" w:eastAsia="es-ES"/>
        </w:rPr>
        <w:t>:</w:t>
      </w:r>
    </w:p>
    <w:p w:rsidR="005E3729" w:rsidRPr="001F3A3E" w:rsidRDefault="005E3729" w:rsidP="005E3729">
      <w:pPr>
        <w:spacing w:after="0" w:line="240" w:lineRule="auto"/>
        <w:rPr>
          <w:rFonts w:ascii="Calibri" w:eastAsia="Calibri" w:hAnsi="Calibri" w:cs="Times New Roman"/>
          <w:lang w:val="es-ES"/>
        </w:rPr>
      </w:pPr>
    </w:p>
    <w:p w:rsidR="005E3729" w:rsidRPr="001F3A3E" w:rsidRDefault="005E3729" w:rsidP="005E3729">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5E3729" w:rsidRPr="001F3A3E" w:rsidRDefault="005E3729" w:rsidP="005E3729">
      <w:pPr>
        <w:spacing w:after="0" w:line="240" w:lineRule="auto"/>
        <w:rPr>
          <w:rFonts w:ascii="Calibri" w:eastAsia="Calibri" w:hAnsi="Calibri" w:cs="Times New Roman"/>
          <w:lang w:val="es-ES" w:eastAsia="es-ES"/>
        </w:rPr>
      </w:pPr>
    </w:p>
    <w:p w:rsidR="005E3729" w:rsidRPr="001F3A3E" w:rsidRDefault="005E3729" w:rsidP="005E3729">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5E3729" w:rsidRDefault="005E3729" w:rsidP="005E3729">
      <w:pPr>
        <w:spacing w:after="0" w:line="240" w:lineRule="aut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29</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QUINCE </w:t>
      </w:r>
      <w:r w:rsidRPr="001F3A3E">
        <w:rPr>
          <w:rFonts w:ascii="Arial" w:hAnsi="Arial" w:cs="Arial"/>
          <w:b/>
          <w:sz w:val="24"/>
          <w:szCs w:val="24"/>
          <w:lang w:val="es-ES"/>
        </w:rPr>
        <w:t xml:space="preserve">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5E3729" w:rsidRDefault="005E3729" w:rsidP="00D7738F">
      <w:pPr>
        <w:spacing w:after="0" w:line="240" w:lineRule="auto"/>
        <w:rPr>
          <w:rFonts w:ascii="Arial" w:eastAsia="Calibri" w:hAnsi="Arial" w:cs="Arial"/>
          <w:sz w:val="16"/>
          <w:szCs w:val="16"/>
        </w:rPr>
      </w:pPr>
    </w:p>
    <w:p w:rsidR="005E3729" w:rsidRPr="005E3729" w:rsidRDefault="005E3729" w:rsidP="005E3729">
      <w:pPr>
        <w:spacing w:line="276" w:lineRule="auto"/>
        <w:jc w:val="both"/>
        <w:rPr>
          <w:rFonts w:ascii="Arial" w:hAnsi="Arial" w:cs="Arial"/>
          <w:b/>
          <w:sz w:val="24"/>
          <w:szCs w:val="24"/>
        </w:rPr>
      </w:pPr>
      <w:r w:rsidRPr="005E3729">
        <w:rPr>
          <w:rFonts w:ascii="Arial" w:hAnsi="Arial" w:cs="Arial"/>
          <w:b/>
          <w:sz w:val="24"/>
          <w:szCs w:val="24"/>
        </w:rPr>
        <w:t xml:space="preserve">CONSIDERANDO </w:t>
      </w:r>
    </w:p>
    <w:p w:rsidR="005E3729" w:rsidRPr="005E3729" w:rsidRDefault="005E3729" w:rsidP="005E3729">
      <w:pPr>
        <w:spacing w:line="276" w:lineRule="auto"/>
        <w:jc w:val="both"/>
        <w:rPr>
          <w:rFonts w:ascii="Arial" w:hAnsi="Arial" w:cs="Arial"/>
          <w:sz w:val="24"/>
          <w:szCs w:val="24"/>
        </w:rPr>
      </w:pPr>
      <w:r w:rsidRPr="005E3729">
        <w:rPr>
          <w:rFonts w:ascii="Arial" w:hAnsi="Arial" w:cs="Arial"/>
          <w:sz w:val="24"/>
          <w:szCs w:val="24"/>
        </w:rPr>
        <w:t xml:space="preserve">Oficio MSPH-AM-NI-131-2019, recibido el día 08 de julio de 2019, suscrito por el Sr. Bernardo Porras López, Alcalde Municipal, donde brinda seguimiento a lo solicitado mediante acuerdo municipal CM-583-19 con relación a solicitud al SINAC-MINAE de un criterio técnico donde se logre determinar la viabilidad de implementar una actividad para la inclusión de la población en el sector de las Pilas. </w:t>
      </w:r>
    </w:p>
    <w:p w:rsidR="005E3729" w:rsidRPr="005E3729" w:rsidRDefault="005E3729" w:rsidP="005E3729">
      <w:pPr>
        <w:spacing w:line="276" w:lineRule="auto"/>
        <w:jc w:val="both"/>
        <w:rPr>
          <w:rFonts w:ascii="Arial" w:hAnsi="Arial" w:cs="Arial"/>
          <w:b/>
          <w:sz w:val="24"/>
          <w:szCs w:val="24"/>
        </w:rPr>
      </w:pPr>
      <w:r w:rsidRPr="005E3729">
        <w:rPr>
          <w:rFonts w:ascii="Arial" w:hAnsi="Arial" w:cs="Arial"/>
          <w:b/>
          <w:sz w:val="24"/>
          <w:szCs w:val="24"/>
        </w:rPr>
        <w:t xml:space="preserve">ESTE CONCEJO MUNICIPAL ACUERDA </w:t>
      </w:r>
    </w:p>
    <w:p w:rsidR="005E3729" w:rsidRPr="005E3729" w:rsidRDefault="005E3729" w:rsidP="005E3729">
      <w:pPr>
        <w:spacing w:line="276" w:lineRule="auto"/>
        <w:jc w:val="both"/>
        <w:rPr>
          <w:rFonts w:ascii="Arial" w:hAnsi="Arial" w:cs="Arial"/>
          <w:sz w:val="24"/>
          <w:szCs w:val="24"/>
        </w:rPr>
      </w:pPr>
      <w:r w:rsidRPr="005E3729">
        <w:rPr>
          <w:rFonts w:ascii="Arial" w:hAnsi="Arial" w:cs="Arial"/>
          <w:sz w:val="24"/>
          <w:szCs w:val="24"/>
        </w:rPr>
        <w:t xml:space="preserve">Remitir dicho oficio a la Comisión de Asuntos Ambientales, para su respectivo análisis. </w:t>
      </w:r>
    </w:p>
    <w:p w:rsidR="005E3729" w:rsidRPr="005E3729" w:rsidRDefault="005E3729" w:rsidP="005E3729">
      <w:pPr>
        <w:spacing w:after="0" w:line="240" w:lineRule="auto"/>
        <w:jc w:val="both"/>
        <w:rPr>
          <w:rFonts w:ascii="Arial" w:eastAsia="Calibri" w:hAnsi="Arial" w:cs="Arial"/>
          <w:b/>
        </w:rPr>
      </w:pPr>
      <w:r w:rsidRPr="005E3729">
        <w:rPr>
          <w:rFonts w:ascii="Arial" w:eastAsia="Calibri" w:hAnsi="Arial" w:cs="Arial"/>
          <w:b/>
        </w:rPr>
        <w:t>ACUERDO UNÁNIME Y DECLARADO DEFINITIVAMENTE APROBADO N° 422-19</w:t>
      </w:r>
    </w:p>
    <w:p w:rsidR="005E3729" w:rsidRPr="005E3729" w:rsidRDefault="005E3729" w:rsidP="005E3729">
      <w:pPr>
        <w:spacing w:after="0" w:line="240" w:lineRule="auto"/>
        <w:rPr>
          <w:rFonts w:ascii="Calibri" w:eastAsia="Calibri" w:hAnsi="Calibri" w:cs="Times New Roman"/>
        </w:rPr>
      </w:pPr>
    </w:p>
    <w:p w:rsidR="005E3729" w:rsidRPr="005E3729" w:rsidRDefault="005E3729" w:rsidP="005E3729">
      <w:pPr>
        <w:spacing w:after="0" w:line="240" w:lineRule="auto"/>
        <w:jc w:val="both"/>
        <w:rPr>
          <w:rFonts w:ascii="Arial" w:eastAsia="Calibri" w:hAnsi="Arial" w:cs="Arial"/>
          <w:sz w:val="24"/>
          <w:szCs w:val="24"/>
        </w:rPr>
      </w:pPr>
      <w:r w:rsidRPr="005E3729">
        <w:rPr>
          <w:rFonts w:ascii="Arial" w:eastAsia="Calibri" w:hAnsi="Arial" w:cs="Arial"/>
          <w:sz w:val="24"/>
          <w:szCs w:val="24"/>
        </w:rPr>
        <w:t>Acuerdo con el voto positivo de los regidores</w:t>
      </w:r>
    </w:p>
    <w:p w:rsidR="005E3729" w:rsidRPr="005E3729" w:rsidRDefault="005E3729" w:rsidP="005E3729">
      <w:pPr>
        <w:spacing w:after="0" w:line="240" w:lineRule="auto"/>
        <w:jc w:val="both"/>
        <w:rPr>
          <w:rFonts w:ascii="Arial" w:eastAsia="Calibri" w:hAnsi="Arial" w:cs="Arial"/>
          <w:sz w:val="24"/>
          <w:szCs w:val="24"/>
        </w:rPr>
      </w:pPr>
    </w:p>
    <w:p w:rsidR="005E3729" w:rsidRPr="005E3729" w:rsidRDefault="005E3729" w:rsidP="005E3729">
      <w:pPr>
        <w:numPr>
          <w:ilvl w:val="0"/>
          <w:numId w:val="96"/>
        </w:numPr>
        <w:spacing w:after="0" w:line="240" w:lineRule="auto"/>
        <w:ind w:left="1701" w:right="-799"/>
        <w:rPr>
          <w:rFonts w:ascii="Arial" w:eastAsia="Calibri" w:hAnsi="Arial" w:cs="Arial"/>
          <w:sz w:val="24"/>
          <w:szCs w:val="24"/>
        </w:rPr>
      </w:pPr>
      <w:r w:rsidRPr="005E3729">
        <w:rPr>
          <w:rFonts w:ascii="Arial" w:eastAsia="Calibri" w:hAnsi="Arial" w:cs="Arial"/>
          <w:sz w:val="24"/>
          <w:szCs w:val="24"/>
        </w:rPr>
        <w:t>José Fernando Méndez Vindas, Partido Unidad Social Cristiana</w:t>
      </w:r>
    </w:p>
    <w:p w:rsidR="005E3729" w:rsidRPr="005E3729" w:rsidRDefault="005E3729" w:rsidP="005E3729">
      <w:pPr>
        <w:numPr>
          <w:ilvl w:val="0"/>
          <w:numId w:val="96"/>
        </w:numPr>
        <w:spacing w:after="0" w:line="240" w:lineRule="auto"/>
        <w:ind w:left="1701" w:right="-799"/>
        <w:rPr>
          <w:rFonts w:ascii="Arial" w:eastAsia="Calibri" w:hAnsi="Arial" w:cs="Arial"/>
          <w:sz w:val="24"/>
          <w:szCs w:val="24"/>
        </w:rPr>
      </w:pPr>
      <w:r w:rsidRPr="005E3729">
        <w:rPr>
          <w:rFonts w:ascii="Arial" w:eastAsia="Calibri" w:hAnsi="Arial" w:cs="Arial"/>
          <w:sz w:val="24"/>
          <w:szCs w:val="24"/>
        </w:rPr>
        <w:t>Julio César Benavides Espinoza, Partido Unidad Social Cristiana</w:t>
      </w:r>
    </w:p>
    <w:p w:rsidR="005E3729" w:rsidRPr="005E3729" w:rsidRDefault="005E3729" w:rsidP="005E3729">
      <w:pPr>
        <w:numPr>
          <w:ilvl w:val="0"/>
          <w:numId w:val="96"/>
        </w:numPr>
        <w:spacing w:after="0" w:line="240" w:lineRule="auto"/>
        <w:ind w:left="1701" w:right="-799"/>
        <w:rPr>
          <w:rFonts w:ascii="Arial" w:eastAsia="Calibri" w:hAnsi="Arial" w:cs="Arial"/>
          <w:sz w:val="24"/>
          <w:szCs w:val="24"/>
        </w:rPr>
      </w:pPr>
      <w:r w:rsidRPr="005E3729">
        <w:rPr>
          <w:rFonts w:ascii="Arial" w:eastAsia="Calibri" w:hAnsi="Arial" w:cs="Arial"/>
          <w:sz w:val="24"/>
          <w:szCs w:val="24"/>
        </w:rPr>
        <w:t>Damaris Gamboa Hernández, Partido Unidad Social Cristiana</w:t>
      </w:r>
    </w:p>
    <w:p w:rsidR="005E3729" w:rsidRPr="005E3729" w:rsidRDefault="005E3729" w:rsidP="005E3729">
      <w:pPr>
        <w:numPr>
          <w:ilvl w:val="0"/>
          <w:numId w:val="96"/>
        </w:numPr>
        <w:spacing w:after="0" w:line="240" w:lineRule="auto"/>
        <w:ind w:left="1701"/>
        <w:rPr>
          <w:rFonts w:ascii="Arial" w:eastAsia="Calibri" w:hAnsi="Arial" w:cs="Arial"/>
          <w:sz w:val="24"/>
          <w:szCs w:val="24"/>
        </w:rPr>
      </w:pPr>
      <w:r w:rsidRPr="005E3729">
        <w:rPr>
          <w:rFonts w:ascii="Arial" w:eastAsia="Calibri" w:hAnsi="Arial" w:cs="Arial"/>
          <w:sz w:val="24"/>
          <w:szCs w:val="24"/>
        </w:rPr>
        <w:t>Yojhan Cubero Ramírez, Partido Liberación Nacional</w:t>
      </w:r>
    </w:p>
    <w:p w:rsidR="005E3729" w:rsidRPr="005E3729" w:rsidRDefault="005E3729" w:rsidP="005E3729">
      <w:pPr>
        <w:numPr>
          <w:ilvl w:val="0"/>
          <w:numId w:val="96"/>
        </w:numPr>
        <w:spacing w:after="0" w:line="240" w:lineRule="auto"/>
        <w:ind w:left="1701"/>
        <w:rPr>
          <w:rFonts w:ascii="Arial" w:eastAsia="Calibri" w:hAnsi="Arial" w:cs="Arial"/>
          <w:sz w:val="24"/>
          <w:szCs w:val="24"/>
        </w:rPr>
      </w:pPr>
      <w:r w:rsidRPr="005E3729">
        <w:rPr>
          <w:rFonts w:ascii="Arial" w:eastAsia="SimSun" w:hAnsi="Arial" w:cs="Arial"/>
          <w:sz w:val="24"/>
          <w:szCs w:val="24"/>
        </w:rPr>
        <w:t>Betty Castillo Ortiz, Partido Liberación Nacional</w:t>
      </w: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Default="005E3729" w:rsidP="00D7738F">
      <w:pPr>
        <w:spacing w:after="0" w:line="240" w:lineRule="auto"/>
        <w:rPr>
          <w:rFonts w:ascii="Arial" w:eastAsia="Calibri" w:hAnsi="Arial" w:cs="Arial"/>
          <w:sz w:val="16"/>
          <w:szCs w:val="16"/>
        </w:rPr>
      </w:pPr>
    </w:p>
    <w:p w:rsidR="005E3729" w:rsidRPr="00500EB2" w:rsidRDefault="005E3729" w:rsidP="005E3729">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5E3729" w:rsidRPr="00500EB2" w:rsidRDefault="005E3729" w:rsidP="005E3729">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5E3729" w:rsidRDefault="005E3729" w:rsidP="005E3729">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6ECBC89A" wp14:editId="1ADBA107">
            <wp:extent cx="213459" cy="152400"/>
            <wp:effectExtent l="0" t="0" r="0" b="0"/>
            <wp:docPr id="121" name="Imagen 12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5E3729" w:rsidRDefault="005E3729" w:rsidP="00D7738F">
      <w:pPr>
        <w:spacing w:after="0" w:line="240" w:lineRule="auto"/>
        <w:rPr>
          <w:rFonts w:ascii="Arial" w:eastAsia="Calibri" w:hAnsi="Arial" w:cs="Arial"/>
          <w:sz w:val="16"/>
          <w:szCs w:val="16"/>
        </w:rPr>
      </w:pPr>
    </w:p>
    <w:p w:rsidR="005E3729" w:rsidRPr="001F3A3E" w:rsidRDefault="005E3729" w:rsidP="005E3729">
      <w:pPr>
        <w:ind w:left="4956"/>
        <w:rPr>
          <w:rFonts w:ascii="Arial" w:hAnsi="Arial" w:cs="Arial"/>
          <w:b/>
          <w:sz w:val="24"/>
          <w:szCs w:val="24"/>
          <w:lang w:val="es-ES"/>
        </w:rPr>
      </w:pPr>
      <w:r>
        <w:rPr>
          <w:rFonts w:ascii="Arial" w:hAnsi="Arial" w:cs="Arial"/>
          <w:b/>
          <w:sz w:val="24"/>
          <w:szCs w:val="24"/>
          <w:lang w:val="es-ES"/>
        </w:rPr>
        <w:t xml:space="preserve">        OFICIO MSPH-CM-ACUER-423</w:t>
      </w:r>
      <w:r w:rsidRPr="001F3A3E">
        <w:rPr>
          <w:rFonts w:ascii="Arial" w:hAnsi="Arial" w:cs="Arial"/>
          <w:b/>
          <w:sz w:val="24"/>
          <w:szCs w:val="24"/>
          <w:lang w:val="es-ES"/>
        </w:rPr>
        <w:t>-19</w:t>
      </w:r>
    </w:p>
    <w:p w:rsidR="005E3729" w:rsidRPr="001F3A3E" w:rsidRDefault="005E3729" w:rsidP="005E3729">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18 de julio</w:t>
      </w:r>
      <w:r w:rsidRPr="001F3A3E">
        <w:rPr>
          <w:rFonts w:ascii="Arial" w:eastAsia="Calibri" w:hAnsi="Arial" w:cs="Arial"/>
          <w:sz w:val="24"/>
          <w:szCs w:val="24"/>
          <w:lang w:val="es-ES"/>
        </w:rPr>
        <w:t xml:space="preserve"> de 2019</w:t>
      </w:r>
    </w:p>
    <w:p w:rsidR="005E3729" w:rsidRPr="001F3A3E" w:rsidRDefault="005E3729" w:rsidP="005E3729">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5E3729" w:rsidRDefault="005E3729" w:rsidP="005E3729">
      <w:pPr>
        <w:pStyle w:val="Sinespaciado"/>
        <w:rPr>
          <w:rFonts w:ascii="Arial" w:hAnsi="Arial" w:cs="Arial"/>
          <w:sz w:val="24"/>
          <w:szCs w:val="24"/>
          <w:lang w:val="es-ES" w:eastAsia="es-ES"/>
        </w:rPr>
      </w:pPr>
      <w:r>
        <w:rPr>
          <w:rFonts w:ascii="Arial" w:hAnsi="Arial" w:cs="Arial"/>
          <w:sz w:val="24"/>
          <w:szCs w:val="24"/>
          <w:lang w:val="es-ES" w:eastAsia="es-ES"/>
        </w:rPr>
        <w:t>Señores</w:t>
      </w:r>
    </w:p>
    <w:p w:rsidR="005E3729" w:rsidRDefault="005E3729" w:rsidP="005E3729">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 xml:space="preserve">Concejo Municipal </w:t>
      </w:r>
    </w:p>
    <w:p w:rsidR="005E3729" w:rsidRDefault="005E3729" w:rsidP="005E3729">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Municipalidad de San Pablo de Heredia</w:t>
      </w:r>
    </w:p>
    <w:p w:rsidR="005E3729" w:rsidRDefault="005E3729" w:rsidP="005E3729">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5E3729" w:rsidRDefault="005E3729" w:rsidP="005E3729">
      <w:pPr>
        <w:spacing w:after="0"/>
        <w:rPr>
          <w:rFonts w:ascii="Arial" w:eastAsia="Times New Roman" w:hAnsi="Arial" w:cs="Arial"/>
          <w:sz w:val="24"/>
          <w:szCs w:val="24"/>
          <w:lang w:val="es-ES" w:eastAsia="es-ES"/>
        </w:rPr>
      </w:pPr>
    </w:p>
    <w:p w:rsidR="005E3729" w:rsidRPr="001F3A3E" w:rsidRDefault="005E3729" w:rsidP="005E3729">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5E3729" w:rsidRPr="001F3A3E" w:rsidRDefault="005E3729" w:rsidP="005E3729">
      <w:pPr>
        <w:spacing w:after="0" w:line="240" w:lineRule="auto"/>
        <w:rPr>
          <w:rFonts w:ascii="Calibri" w:eastAsia="Calibri" w:hAnsi="Calibri" w:cs="Times New Roman"/>
          <w:lang w:val="es-ES"/>
        </w:rPr>
      </w:pPr>
    </w:p>
    <w:p w:rsidR="005E3729" w:rsidRPr="001F3A3E" w:rsidRDefault="005E3729" w:rsidP="005E3729">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5E3729" w:rsidRPr="001F3A3E" w:rsidRDefault="005E3729" w:rsidP="005E3729">
      <w:pPr>
        <w:spacing w:after="0" w:line="240" w:lineRule="auto"/>
        <w:rPr>
          <w:rFonts w:ascii="Calibri" w:eastAsia="Calibri" w:hAnsi="Calibri" w:cs="Times New Roman"/>
          <w:lang w:val="es-ES" w:eastAsia="es-ES"/>
        </w:rPr>
      </w:pPr>
    </w:p>
    <w:p w:rsidR="005E3729" w:rsidRPr="001F3A3E" w:rsidRDefault="005E3729" w:rsidP="005E3729">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5E3729" w:rsidRDefault="005E3729" w:rsidP="005E3729">
      <w:pPr>
        <w:spacing w:after="0" w:line="240" w:lineRule="aut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29</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QUINCE </w:t>
      </w:r>
      <w:r w:rsidRPr="001F3A3E">
        <w:rPr>
          <w:rFonts w:ascii="Arial" w:hAnsi="Arial" w:cs="Arial"/>
          <w:b/>
          <w:sz w:val="24"/>
          <w:szCs w:val="24"/>
          <w:lang w:val="es-ES"/>
        </w:rPr>
        <w:t xml:space="preserve">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5E3729" w:rsidRDefault="005E3729" w:rsidP="005E3729">
      <w:pPr>
        <w:spacing w:after="0" w:line="240" w:lineRule="auto"/>
        <w:rPr>
          <w:rFonts w:ascii="Arial" w:eastAsia="Calibri" w:hAnsi="Arial" w:cs="Arial"/>
          <w:sz w:val="16"/>
          <w:szCs w:val="16"/>
        </w:rPr>
      </w:pPr>
    </w:p>
    <w:p w:rsidR="005E3729" w:rsidRPr="005E3729" w:rsidRDefault="005E3729" w:rsidP="005E3729">
      <w:pPr>
        <w:spacing w:line="276" w:lineRule="auto"/>
        <w:jc w:val="both"/>
        <w:rPr>
          <w:rFonts w:ascii="Arial" w:hAnsi="Arial" w:cs="Arial"/>
          <w:b/>
          <w:sz w:val="24"/>
          <w:szCs w:val="24"/>
          <w:lang w:eastAsia="ar-SA"/>
        </w:rPr>
      </w:pPr>
      <w:r w:rsidRPr="005E3729">
        <w:rPr>
          <w:rFonts w:ascii="Arial" w:hAnsi="Arial" w:cs="Arial"/>
          <w:b/>
          <w:sz w:val="24"/>
          <w:szCs w:val="24"/>
          <w:lang w:eastAsia="ar-SA"/>
        </w:rPr>
        <w:t xml:space="preserve">CONSIDERANDO </w:t>
      </w:r>
    </w:p>
    <w:p w:rsidR="005E3729" w:rsidRPr="005E3729" w:rsidRDefault="005E3729" w:rsidP="005E3729">
      <w:pPr>
        <w:numPr>
          <w:ilvl w:val="0"/>
          <w:numId w:val="98"/>
        </w:numPr>
        <w:contextualSpacing/>
        <w:jc w:val="both"/>
        <w:rPr>
          <w:rFonts w:ascii="Arial" w:hAnsi="Arial" w:cs="Arial"/>
          <w:sz w:val="24"/>
          <w:szCs w:val="24"/>
        </w:rPr>
      </w:pPr>
      <w:r w:rsidRPr="005E3729">
        <w:rPr>
          <w:rFonts w:ascii="Arial" w:hAnsi="Arial" w:cs="Arial"/>
          <w:sz w:val="24"/>
          <w:szCs w:val="24"/>
        </w:rPr>
        <w:t xml:space="preserve">Acuerdo Municipal CM-669-18, adoptado en la Sesión Ordinaria N° 46-18 celebrada el día 12 de noviembre de 2018, donde se pronuncian en contra de las medidas adoptadas por la CCSS sobre la suspensión de subsidio brindado a personas con problemas auditivos. </w:t>
      </w:r>
    </w:p>
    <w:p w:rsidR="005E3729" w:rsidRPr="005E3729" w:rsidRDefault="005E3729" w:rsidP="005E3729">
      <w:pPr>
        <w:ind w:left="720"/>
        <w:contextualSpacing/>
        <w:jc w:val="both"/>
        <w:rPr>
          <w:rFonts w:ascii="Arial" w:hAnsi="Arial" w:cs="Arial"/>
          <w:sz w:val="24"/>
          <w:szCs w:val="24"/>
        </w:rPr>
      </w:pPr>
    </w:p>
    <w:p w:rsidR="005E3729" w:rsidRDefault="005E3729" w:rsidP="005E3729">
      <w:pPr>
        <w:numPr>
          <w:ilvl w:val="0"/>
          <w:numId w:val="98"/>
        </w:numPr>
        <w:contextualSpacing/>
        <w:jc w:val="both"/>
        <w:rPr>
          <w:rFonts w:ascii="Arial" w:hAnsi="Arial" w:cs="Arial"/>
          <w:sz w:val="24"/>
          <w:szCs w:val="24"/>
        </w:rPr>
      </w:pPr>
      <w:r w:rsidRPr="005E3729">
        <w:rPr>
          <w:rFonts w:ascii="Arial" w:hAnsi="Arial" w:cs="Arial"/>
          <w:sz w:val="24"/>
          <w:szCs w:val="24"/>
        </w:rPr>
        <w:t xml:space="preserve">Oficio PE-1559-2019, recibido vía correo el día 08 de julio de 2019, suscrito por la Dra. Liza Vásquez Umaña, Asesor Médico, Jefe despacho </w:t>
      </w:r>
      <w:proofErr w:type="spellStart"/>
      <w:r w:rsidRPr="005E3729">
        <w:rPr>
          <w:rFonts w:ascii="Arial" w:hAnsi="Arial" w:cs="Arial"/>
          <w:sz w:val="24"/>
          <w:szCs w:val="24"/>
        </w:rPr>
        <w:t>a.c</w:t>
      </w:r>
      <w:proofErr w:type="spellEnd"/>
      <w:r w:rsidRPr="005E3729">
        <w:rPr>
          <w:rFonts w:ascii="Arial" w:hAnsi="Arial" w:cs="Arial"/>
          <w:sz w:val="24"/>
          <w:szCs w:val="24"/>
        </w:rPr>
        <w:t>, Presidencia Ejecutiva, Caja Costarricense del Seguro Social (CCSS), donde brinda respuesta a lo citado en el acuerdo municipal CM-669-18.</w:t>
      </w:r>
    </w:p>
    <w:p w:rsidR="005E3729" w:rsidRPr="005E3729" w:rsidRDefault="005E3729" w:rsidP="005E3729">
      <w:pPr>
        <w:contextualSpacing/>
        <w:jc w:val="both"/>
        <w:rPr>
          <w:rFonts w:ascii="Arial" w:hAnsi="Arial" w:cs="Arial"/>
          <w:sz w:val="24"/>
          <w:szCs w:val="24"/>
        </w:rPr>
      </w:pPr>
    </w:p>
    <w:p w:rsidR="005E3729" w:rsidRPr="005E3729" w:rsidRDefault="005E3729" w:rsidP="005E3729">
      <w:pPr>
        <w:spacing w:line="276" w:lineRule="auto"/>
        <w:jc w:val="both"/>
        <w:rPr>
          <w:rFonts w:ascii="Arial" w:hAnsi="Arial" w:cs="Arial"/>
          <w:b/>
          <w:sz w:val="24"/>
          <w:szCs w:val="24"/>
          <w:lang w:eastAsia="ar-SA"/>
        </w:rPr>
      </w:pPr>
      <w:r w:rsidRPr="005E3729">
        <w:rPr>
          <w:rFonts w:ascii="Arial" w:hAnsi="Arial" w:cs="Arial"/>
          <w:b/>
          <w:sz w:val="24"/>
          <w:szCs w:val="24"/>
          <w:lang w:eastAsia="ar-SA"/>
        </w:rPr>
        <w:t xml:space="preserve">ESTE CONCEJO MUNICIPAL ACUERDA </w:t>
      </w:r>
    </w:p>
    <w:p w:rsidR="005E3729" w:rsidRPr="005E3729" w:rsidRDefault="005E3729" w:rsidP="005E3729">
      <w:pPr>
        <w:spacing w:line="276" w:lineRule="auto"/>
        <w:jc w:val="both"/>
        <w:rPr>
          <w:rFonts w:ascii="Arial" w:eastAsia="Calibri" w:hAnsi="Arial" w:cs="Arial"/>
          <w:sz w:val="24"/>
          <w:szCs w:val="24"/>
        </w:rPr>
      </w:pPr>
      <w:r w:rsidRPr="005E3729">
        <w:rPr>
          <w:rFonts w:ascii="Arial" w:hAnsi="Arial" w:cs="Arial"/>
          <w:sz w:val="24"/>
          <w:szCs w:val="24"/>
          <w:lang w:eastAsia="ar-SA"/>
        </w:rPr>
        <w:t>Dar por cumplido el acuerdo municipal CM 669-18</w:t>
      </w:r>
      <w:r w:rsidRPr="005E3729">
        <w:rPr>
          <w:rFonts w:ascii="Arial" w:eastAsia="Calibri" w:hAnsi="Arial" w:cs="Arial"/>
          <w:sz w:val="24"/>
          <w:szCs w:val="24"/>
        </w:rPr>
        <w:t xml:space="preserve">, ya que mediante el oficio de marras se remite la prueba documental de cumplimiento respectiva. </w:t>
      </w:r>
    </w:p>
    <w:p w:rsidR="005E3729" w:rsidRPr="005E3729" w:rsidRDefault="005E3729" w:rsidP="005E3729">
      <w:pPr>
        <w:spacing w:after="0" w:line="240" w:lineRule="auto"/>
        <w:jc w:val="both"/>
        <w:rPr>
          <w:rFonts w:ascii="Arial" w:eastAsia="Calibri" w:hAnsi="Arial" w:cs="Arial"/>
          <w:b/>
        </w:rPr>
      </w:pPr>
      <w:r w:rsidRPr="005E3729">
        <w:rPr>
          <w:rFonts w:ascii="Arial" w:eastAsia="Calibri" w:hAnsi="Arial" w:cs="Arial"/>
          <w:b/>
        </w:rPr>
        <w:t>ACUERDO UNÁNIME Y DECLARADO DEFINITIVAMENTE APROBADO N° 423-19</w:t>
      </w:r>
    </w:p>
    <w:p w:rsidR="005E3729" w:rsidRPr="005E3729" w:rsidRDefault="005E3729" w:rsidP="005E3729">
      <w:pPr>
        <w:spacing w:after="0" w:line="240" w:lineRule="auto"/>
        <w:rPr>
          <w:rFonts w:ascii="Calibri" w:eastAsia="Calibri" w:hAnsi="Calibri" w:cs="Times New Roman"/>
        </w:rPr>
      </w:pPr>
    </w:p>
    <w:p w:rsidR="005E3729" w:rsidRPr="005E3729" w:rsidRDefault="005E3729" w:rsidP="005E3729">
      <w:pPr>
        <w:spacing w:after="0" w:line="240" w:lineRule="auto"/>
        <w:jc w:val="both"/>
        <w:rPr>
          <w:rFonts w:ascii="Arial" w:eastAsia="Calibri" w:hAnsi="Arial" w:cs="Arial"/>
          <w:sz w:val="24"/>
          <w:szCs w:val="24"/>
        </w:rPr>
      </w:pPr>
      <w:r w:rsidRPr="005E3729">
        <w:rPr>
          <w:rFonts w:ascii="Arial" w:eastAsia="Calibri" w:hAnsi="Arial" w:cs="Arial"/>
          <w:sz w:val="24"/>
          <w:szCs w:val="24"/>
        </w:rPr>
        <w:t>Acuerdo con el voto positivo de los regidores</w:t>
      </w:r>
    </w:p>
    <w:p w:rsidR="005E3729" w:rsidRPr="005E3729" w:rsidRDefault="005E3729" w:rsidP="005E3729">
      <w:pPr>
        <w:spacing w:after="0" w:line="240" w:lineRule="auto"/>
        <w:jc w:val="both"/>
        <w:rPr>
          <w:rFonts w:ascii="Arial" w:eastAsia="Calibri" w:hAnsi="Arial" w:cs="Arial"/>
          <w:sz w:val="24"/>
          <w:szCs w:val="24"/>
        </w:rPr>
      </w:pPr>
    </w:p>
    <w:p w:rsidR="005E3729" w:rsidRPr="005E3729" w:rsidRDefault="005E3729" w:rsidP="005E3729">
      <w:pPr>
        <w:numPr>
          <w:ilvl w:val="0"/>
          <w:numId w:val="97"/>
        </w:numPr>
        <w:spacing w:after="0" w:line="240" w:lineRule="auto"/>
        <w:ind w:left="1701" w:right="-799" w:hanging="425"/>
        <w:rPr>
          <w:rFonts w:ascii="Arial" w:eastAsia="Calibri" w:hAnsi="Arial" w:cs="Arial"/>
          <w:sz w:val="24"/>
          <w:szCs w:val="24"/>
        </w:rPr>
      </w:pPr>
      <w:r w:rsidRPr="005E3729">
        <w:rPr>
          <w:rFonts w:ascii="Arial" w:eastAsia="Calibri" w:hAnsi="Arial" w:cs="Arial"/>
          <w:sz w:val="24"/>
          <w:szCs w:val="24"/>
        </w:rPr>
        <w:t>José Fernando Méndez Vindas, Partido Unidad Social Cristiana</w:t>
      </w:r>
    </w:p>
    <w:p w:rsidR="005E3729" w:rsidRPr="005E3729" w:rsidRDefault="005E3729" w:rsidP="005E3729">
      <w:pPr>
        <w:numPr>
          <w:ilvl w:val="0"/>
          <w:numId w:val="97"/>
        </w:numPr>
        <w:spacing w:after="0" w:line="240" w:lineRule="auto"/>
        <w:ind w:left="1701" w:right="-799"/>
        <w:rPr>
          <w:rFonts w:ascii="Arial" w:eastAsia="Calibri" w:hAnsi="Arial" w:cs="Arial"/>
          <w:sz w:val="24"/>
          <w:szCs w:val="24"/>
        </w:rPr>
      </w:pPr>
      <w:r w:rsidRPr="005E3729">
        <w:rPr>
          <w:rFonts w:ascii="Arial" w:eastAsia="Calibri" w:hAnsi="Arial" w:cs="Arial"/>
          <w:sz w:val="24"/>
          <w:szCs w:val="24"/>
        </w:rPr>
        <w:t>Julio César Benavides Espinoza, Partido Unidad Social Cristiana</w:t>
      </w:r>
    </w:p>
    <w:p w:rsidR="005E3729" w:rsidRPr="005E3729" w:rsidRDefault="005E3729" w:rsidP="005E3729">
      <w:pPr>
        <w:numPr>
          <w:ilvl w:val="0"/>
          <w:numId w:val="97"/>
        </w:numPr>
        <w:spacing w:after="0" w:line="240" w:lineRule="auto"/>
        <w:ind w:left="1701" w:right="-799"/>
        <w:rPr>
          <w:rFonts w:ascii="Arial" w:eastAsia="Calibri" w:hAnsi="Arial" w:cs="Arial"/>
          <w:sz w:val="24"/>
          <w:szCs w:val="24"/>
        </w:rPr>
      </w:pPr>
      <w:r w:rsidRPr="005E3729">
        <w:rPr>
          <w:rFonts w:ascii="Arial" w:eastAsia="Calibri" w:hAnsi="Arial" w:cs="Arial"/>
          <w:sz w:val="24"/>
          <w:szCs w:val="24"/>
        </w:rPr>
        <w:t>Damaris Gamboa Hernández, Partido Unidad Social Cristiana</w:t>
      </w:r>
    </w:p>
    <w:p w:rsidR="005E3729" w:rsidRPr="005E3729" w:rsidRDefault="005E3729" w:rsidP="005E3729">
      <w:pPr>
        <w:numPr>
          <w:ilvl w:val="0"/>
          <w:numId w:val="97"/>
        </w:numPr>
        <w:spacing w:after="0" w:line="240" w:lineRule="auto"/>
        <w:ind w:left="1701"/>
        <w:rPr>
          <w:rFonts w:ascii="Arial" w:eastAsia="Calibri" w:hAnsi="Arial" w:cs="Arial"/>
          <w:sz w:val="24"/>
          <w:szCs w:val="24"/>
        </w:rPr>
      </w:pPr>
      <w:r w:rsidRPr="005E3729">
        <w:rPr>
          <w:rFonts w:ascii="Arial" w:eastAsia="Calibri" w:hAnsi="Arial" w:cs="Arial"/>
          <w:sz w:val="24"/>
          <w:szCs w:val="24"/>
        </w:rPr>
        <w:t>Yojhan Cubero Ramírez, Partido Liberación Nacional</w:t>
      </w:r>
    </w:p>
    <w:p w:rsidR="005E3729" w:rsidRPr="007971CA" w:rsidRDefault="005E3729" w:rsidP="005E3729">
      <w:pPr>
        <w:numPr>
          <w:ilvl w:val="0"/>
          <w:numId w:val="97"/>
        </w:numPr>
        <w:spacing w:after="0" w:line="240" w:lineRule="auto"/>
        <w:ind w:left="1701"/>
        <w:rPr>
          <w:rFonts w:ascii="Arial" w:eastAsia="Calibri" w:hAnsi="Arial" w:cs="Arial"/>
          <w:sz w:val="24"/>
          <w:szCs w:val="24"/>
        </w:rPr>
      </w:pPr>
      <w:r w:rsidRPr="005E3729">
        <w:rPr>
          <w:rFonts w:ascii="Arial" w:eastAsia="SimSun" w:hAnsi="Arial" w:cs="Arial"/>
          <w:sz w:val="24"/>
          <w:szCs w:val="24"/>
        </w:rPr>
        <w:t>Betty Castillo Ortiz, Partido Liberación Nacional</w:t>
      </w:r>
    </w:p>
    <w:p w:rsidR="007971CA" w:rsidRDefault="007971CA" w:rsidP="007971CA">
      <w:pPr>
        <w:spacing w:after="0" w:line="240" w:lineRule="auto"/>
        <w:rPr>
          <w:rFonts w:ascii="Arial" w:eastAsia="SimSun" w:hAnsi="Arial" w:cs="Arial"/>
          <w:sz w:val="24"/>
          <w:szCs w:val="24"/>
        </w:rPr>
      </w:pPr>
    </w:p>
    <w:p w:rsidR="007971CA" w:rsidRDefault="007971CA" w:rsidP="007971CA">
      <w:pPr>
        <w:spacing w:after="0" w:line="240" w:lineRule="auto"/>
        <w:rPr>
          <w:rFonts w:ascii="Arial" w:eastAsia="SimSun" w:hAnsi="Arial" w:cs="Arial"/>
          <w:sz w:val="24"/>
          <w:szCs w:val="24"/>
        </w:rPr>
      </w:pPr>
    </w:p>
    <w:p w:rsidR="007971CA" w:rsidRDefault="007971CA" w:rsidP="007971CA">
      <w:pPr>
        <w:spacing w:after="0" w:line="240" w:lineRule="auto"/>
        <w:rPr>
          <w:rFonts w:ascii="Arial" w:eastAsia="SimSun" w:hAnsi="Arial" w:cs="Arial"/>
          <w:sz w:val="24"/>
          <w:szCs w:val="24"/>
        </w:rPr>
      </w:pPr>
    </w:p>
    <w:p w:rsidR="007971CA" w:rsidRPr="005E3729" w:rsidRDefault="007971CA" w:rsidP="007971CA">
      <w:pPr>
        <w:spacing w:after="0" w:line="240" w:lineRule="auto"/>
        <w:rPr>
          <w:rFonts w:ascii="Arial" w:eastAsia="Calibri" w:hAnsi="Arial" w:cs="Arial"/>
          <w:sz w:val="24"/>
          <w:szCs w:val="24"/>
        </w:rPr>
      </w:pPr>
    </w:p>
    <w:p w:rsidR="007971CA" w:rsidRPr="00500EB2" w:rsidRDefault="007971CA" w:rsidP="007971CA">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7971CA" w:rsidRPr="00500EB2" w:rsidRDefault="007971CA" w:rsidP="007971CA">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7971CA" w:rsidRDefault="007971CA" w:rsidP="007971CA">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2E73E498" wp14:editId="2F1565D9">
            <wp:extent cx="213459" cy="152400"/>
            <wp:effectExtent l="0" t="0" r="0" b="0"/>
            <wp:docPr id="122" name="Imagen 12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5E3729" w:rsidRDefault="005E3729" w:rsidP="00D7738F">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7971CA" w:rsidRPr="001F3A3E" w:rsidRDefault="007971CA" w:rsidP="007971CA">
      <w:pPr>
        <w:ind w:left="4956"/>
        <w:rPr>
          <w:rFonts w:ascii="Arial" w:hAnsi="Arial" w:cs="Arial"/>
          <w:b/>
          <w:sz w:val="24"/>
          <w:szCs w:val="24"/>
          <w:lang w:val="es-ES"/>
        </w:rPr>
      </w:pPr>
      <w:r>
        <w:rPr>
          <w:rFonts w:ascii="Arial" w:hAnsi="Arial" w:cs="Arial"/>
          <w:b/>
          <w:sz w:val="24"/>
          <w:szCs w:val="24"/>
          <w:lang w:val="es-ES"/>
        </w:rPr>
        <w:t xml:space="preserve">        OFICIO MSPH-CM-ACUER-424</w:t>
      </w:r>
      <w:r w:rsidRPr="001F3A3E">
        <w:rPr>
          <w:rFonts w:ascii="Arial" w:hAnsi="Arial" w:cs="Arial"/>
          <w:b/>
          <w:sz w:val="24"/>
          <w:szCs w:val="24"/>
          <w:lang w:val="es-ES"/>
        </w:rPr>
        <w:t>-19</w:t>
      </w:r>
    </w:p>
    <w:p w:rsidR="007971CA" w:rsidRPr="001F3A3E" w:rsidRDefault="007971CA" w:rsidP="007971CA">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lastRenderedPageBreak/>
        <w:t xml:space="preserve">San Pablo de Heredia,  </w:t>
      </w:r>
      <w:r>
        <w:rPr>
          <w:rFonts w:ascii="Arial" w:eastAsia="Calibri" w:hAnsi="Arial" w:cs="Arial"/>
          <w:sz w:val="24"/>
          <w:szCs w:val="24"/>
          <w:lang w:val="es-ES"/>
        </w:rPr>
        <w:t>18 de julio</w:t>
      </w:r>
      <w:r w:rsidRPr="001F3A3E">
        <w:rPr>
          <w:rFonts w:ascii="Arial" w:eastAsia="Calibri" w:hAnsi="Arial" w:cs="Arial"/>
          <w:sz w:val="24"/>
          <w:szCs w:val="24"/>
          <w:lang w:val="es-ES"/>
        </w:rPr>
        <w:t xml:space="preserve"> de 2019</w:t>
      </w:r>
    </w:p>
    <w:p w:rsidR="007971CA" w:rsidRPr="001F3A3E" w:rsidRDefault="007971CA" w:rsidP="007971CA">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7971CA" w:rsidRDefault="007971CA" w:rsidP="007971CA">
      <w:pPr>
        <w:pStyle w:val="Sinespaciado"/>
        <w:rPr>
          <w:rFonts w:ascii="Arial" w:hAnsi="Arial" w:cs="Arial"/>
          <w:sz w:val="24"/>
          <w:szCs w:val="24"/>
          <w:lang w:val="es-ES" w:eastAsia="es-ES"/>
        </w:rPr>
      </w:pPr>
      <w:r>
        <w:rPr>
          <w:rFonts w:ascii="Arial" w:hAnsi="Arial" w:cs="Arial"/>
          <w:sz w:val="24"/>
          <w:szCs w:val="24"/>
          <w:lang w:val="es-ES" w:eastAsia="es-ES"/>
        </w:rPr>
        <w:t>Señores</w:t>
      </w:r>
    </w:p>
    <w:p w:rsidR="007971CA" w:rsidRDefault="007971CA" w:rsidP="007971CA">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Consultores de Servicios Públicos S.A.</w:t>
      </w:r>
    </w:p>
    <w:p w:rsidR="007971CA" w:rsidRDefault="007971CA" w:rsidP="007971CA">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Asesor Legal Externo</w:t>
      </w:r>
    </w:p>
    <w:p w:rsidR="007971CA" w:rsidRDefault="007971CA" w:rsidP="007971CA">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7971CA" w:rsidRDefault="007971CA" w:rsidP="007971CA">
      <w:pPr>
        <w:spacing w:after="0"/>
        <w:rPr>
          <w:rFonts w:ascii="Arial" w:eastAsia="Times New Roman" w:hAnsi="Arial" w:cs="Arial"/>
          <w:sz w:val="24"/>
          <w:szCs w:val="24"/>
          <w:lang w:val="es-ES" w:eastAsia="es-ES"/>
        </w:rPr>
      </w:pPr>
    </w:p>
    <w:p w:rsidR="007971CA" w:rsidRPr="001F3A3E" w:rsidRDefault="007971CA" w:rsidP="007971CA">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7971CA" w:rsidRPr="001F3A3E" w:rsidRDefault="007971CA" w:rsidP="007971CA">
      <w:pPr>
        <w:spacing w:after="0" w:line="240" w:lineRule="auto"/>
        <w:rPr>
          <w:rFonts w:ascii="Calibri" w:eastAsia="Calibri" w:hAnsi="Calibri" w:cs="Times New Roman"/>
          <w:lang w:val="es-ES"/>
        </w:rPr>
      </w:pPr>
    </w:p>
    <w:p w:rsidR="007971CA" w:rsidRPr="001F3A3E" w:rsidRDefault="007971CA" w:rsidP="007971CA">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7971CA" w:rsidRPr="001F3A3E" w:rsidRDefault="007971CA" w:rsidP="007971CA">
      <w:pPr>
        <w:spacing w:after="0" w:line="240" w:lineRule="auto"/>
        <w:rPr>
          <w:rFonts w:ascii="Calibri" w:eastAsia="Calibri" w:hAnsi="Calibri" w:cs="Times New Roman"/>
          <w:lang w:val="es-ES" w:eastAsia="es-ES"/>
        </w:rPr>
      </w:pPr>
    </w:p>
    <w:p w:rsidR="007971CA" w:rsidRPr="001F3A3E" w:rsidRDefault="007971CA" w:rsidP="007971CA">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7971CA" w:rsidRDefault="007971CA" w:rsidP="007971CA">
      <w:pPr>
        <w:spacing w:after="0" w:line="240" w:lineRule="aut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29</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QUINCE </w:t>
      </w:r>
      <w:r w:rsidRPr="001F3A3E">
        <w:rPr>
          <w:rFonts w:ascii="Arial" w:hAnsi="Arial" w:cs="Arial"/>
          <w:b/>
          <w:sz w:val="24"/>
          <w:szCs w:val="24"/>
          <w:lang w:val="es-ES"/>
        </w:rPr>
        <w:t xml:space="preserve">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7971CA" w:rsidRDefault="007971CA" w:rsidP="00D7738F">
      <w:pPr>
        <w:spacing w:after="0" w:line="240" w:lineRule="auto"/>
        <w:rPr>
          <w:rFonts w:ascii="Arial" w:eastAsia="Calibri" w:hAnsi="Arial" w:cs="Arial"/>
          <w:sz w:val="16"/>
          <w:szCs w:val="16"/>
        </w:rPr>
      </w:pPr>
    </w:p>
    <w:p w:rsidR="007971CA" w:rsidRPr="007971CA" w:rsidRDefault="007971CA" w:rsidP="007971CA">
      <w:pPr>
        <w:spacing w:after="0" w:line="240" w:lineRule="auto"/>
        <w:rPr>
          <w:rFonts w:ascii="Arial" w:eastAsia="Calibri" w:hAnsi="Arial" w:cs="Arial"/>
          <w:b/>
          <w:sz w:val="24"/>
          <w:szCs w:val="24"/>
        </w:rPr>
      </w:pPr>
      <w:r w:rsidRPr="007971CA">
        <w:rPr>
          <w:rFonts w:ascii="Arial" w:eastAsia="Calibri" w:hAnsi="Arial" w:cs="Arial"/>
          <w:b/>
          <w:sz w:val="24"/>
          <w:szCs w:val="24"/>
        </w:rPr>
        <w:t xml:space="preserve">CONSIDERANDO </w:t>
      </w:r>
    </w:p>
    <w:p w:rsidR="007971CA" w:rsidRPr="007971CA" w:rsidRDefault="007971CA" w:rsidP="007971CA">
      <w:pPr>
        <w:spacing w:after="0" w:line="240" w:lineRule="auto"/>
        <w:rPr>
          <w:rFonts w:ascii="Arial" w:eastAsia="Calibri" w:hAnsi="Arial" w:cs="Arial"/>
          <w:b/>
          <w:sz w:val="24"/>
          <w:szCs w:val="24"/>
        </w:rPr>
      </w:pPr>
    </w:p>
    <w:p w:rsidR="007971CA" w:rsidRPr="007971CA" w:rsidRDefault="007971CA" w:rsidP="007971CA">
      <w:pPr>
        <w:numPr>
          <w:ilvl w:val="0"/>
          <w:numId w:val="100"/>
        </w:numPr>
        <w:spacing w:line="252" w:lineRule="auto"/>
        <w:contextualSpacing/>
        <w:jc w:val="both"/>
        <w:rPr>
          <w:rFonts w:ascii="Arial" w:eastAsia="Calibri" w:hAnsi="Arial" w:cs="Arial"/>
          <w:sz w:val="24"/>
          <w:szCs w:val="24"/>
        </w:rPr>
      </w:pPr>
      <w:r w:rsidRPr="007971CA">
        <w:rPr>
          <w:rFonts w:ascii="Arial" w:eastAsia="Calibri" w:hAnsi="Arial" w:cs="Arial"/>
          <w:sz w:val="24"/>
          <w:szCs w:val="24"/>
        </w:rPr>
        <w:t>Oficio CSP-SP-030-2019, recibido vía correo el día 08 de julio de 2019, suscrito por el Sr. Luis Álvarez Chaves, Asesor Legal Externo, donde brinda seguimiento a lo solicitado mediante acuerdo municipal CM-278-19 relacionado con solicitud de criterio sobre transferencia de fondos públicos a la Unión Cantonal de Asociaciones de Desarrollo de San Pablo de Heredia y aprobación del Reglamento de organización y funcionamiento de la Auditoria Interna de San Pablo de Heredia.</w:t>
      </w:r>
    </w:p>
    <w:p w:rsidR="007971CA" w:rsidRPr="007971CA" w:rsidRDefault="007971CA" w:rsidP="007971CA">
      <w:pPr>
        <w:spacing w:line="252" w:lineRule="auto"/>
        <w:ind w:left="720"/>
        <w:contextualSpacing/>
        <w:jc w:val="both"/>
        <w:rPr>
          <w:rFonts w:ascii="Arial" w:eastAsia="Calibri" w:hAnsi="Arial" w:cs="Arial"/>
          <w:sz w:val="24"/>
          <w:szCs w:val="24"/>
        </w:rPr>
      </w:pPr>
    </w:p>
    <w:p w:rsidR="007971CA" w:rsidRPr="007971CA" w:rsidRDefault="007971CA" w:rsidP="007971CA">
      <w:pPr>
        <w:numPr>
          <w:ilvl w:val="0"/>
          <w:numId w:val="100"/>
        </w:numPr>
        <w:spacing w:line="252" w:lineRule="auto"/>
        <w:contextualSpacing/>
        <w:jc w:val="both"/>
        <w:rPr>
          <w:rFonts w:ascii="Arial" w:eastAsia="Calibri" w:hAnsi="Arial" w:cs="Arial"/>
          <w:sz w:val="24"/>
          <w:szCs w:val="24"/>
        </w:rPr>
      </w:pPr>
      <w:r w:rsidRPr="007971CA">
        <w:rPr>
          <w:rFonts w:ascii="Arial" w:eastAsia="Calibri" w:hAnsi="Arial" w:cs="Arial"/>
          <w:sz w:val="24"/>
          <w:szCs w:val="24"/>
        </w:rPr>
        <w:t>Oficio CSP-SP-033-2019, recibido vía correo el día 08 de julio de 2019, suscrito por el Sr. Luis Álvarez Chaves, Asesor Legal Externo, donde brinda respuesta a lo solicitado mediante acuerdos municipales CM-327-19 y CM-338-19 relacionados con temas de la Auditoria Interna sobre el reglamento de dicho departamento.</w:t>
      </w:r>
    </w:p>
    <w:p w:rsidR="007971CA" w:rsidRPr="007971CA" w:rsidRDefault="007971CA" w:rsidP="007971CA">
      <w:pPr>
        <w:spacing w:after="0" w:line="240" w:lineRule="auto"/>
        <w:rPr>
          <w:rFonts w:ascii="Arial" w:eastAsia="Calibri" w:hAnsi="Arial" w:cs="Arial"/>
          <w:b/>
          <w:sz w:val="24"/>
          <w:szCs w:val="24"/>
        </w:rPr>
      </w:pPr>
    </w:p>
    <w:p w:rsidR="007971CA" w:rsidRPr="007971CA" w:rsidRDefault="007971CA" w:rsidP="007971CA">
      <w:pPr>
        <w:spacing w:after="0" w:line="240" w:lineRule="auto"/>
        <w:rPr>
          <w:rFonts w:ascii="Arial" w:eastAsia="Calibri" w:hAnsi="Arial" w:cs="Arial"/>
          <w:b/>
          <w:sz w:val="24"/>
          <w:szCs w:val="24"/>
        </w:rPr>
      </w:pPr>
      <w:r w:rsidRPr="007971CA">
        <w:rPr>
          <w:rFonts w:ascii="Arial" w:eastAsia="Calibri" w:hAnsi="Arial" w:cs="Arial"/>
          <w:b/>
          <w:sz w:val="24"/>
          <w:szCs w:val="24"/>
        </w:rPr>
        <w:t xml:space="preserve">ESTE CONCEJO MUNICIPAL ACUERDA </w:t>
      </w:r>
    </w:p>
    <w:p w:rsidR="007971CA" w:rsidRPr="007971CA" w:rsidRDefault="007971CA" w:rsidP="007971CA">
      <w:pPr>
        <w:pStyle w:val="Sinespaciado"/>
      </w:pPr>
    </w:p>
    <w:p w:rsidR="007971CA" w:rsidRPr="007971CA" w:rsidRDefault="007971CA" w:rsidP="007971CA">
      <w:pPr>
        <w:spacing w:after="0" w:line="240" w:lineRule="auto"/>
        <w:jc w:val="both"/>
        <w:rPr>
          <w:rFonts w:ascii="Arial" w:eastAsia="Calibri" w:hAnsi="Arial" w:cs="Arial"/>
          <w:sz w:val="24"/>
          <w:szCs w:val="24"/>
        </w:rPr>
      </w:pPr>
      <w:r w:rsidRPr="007971CA">
        <w:rPr>
          <w:rFonts w:ascii="Arial" w:eastAsia="Calibri" w:hAnsi="Arial" w:cs="Arial"/>
          <w:sz w:val="24"/>
          <w:szCs w:val="24"/>
        </w:rPr>
        <w:t xml:space="preserve">Convocar a los representantes de Consultores de Servicios Públicos S.A., a la sesión ordinaria N° 30-19 a celebrarse el día lunes 22 de julio del 2019, a las 6:15 en el salón de sesiones para que se refieran a las recomendaciones inmersas en los oficios citados.   </w:t>
      </w:r>
    </w:p>
    <w:p w:rsidR="007971CA" w:rsidRPr="007971CA" w:rsidRDefault="007971CA" w:rsidP="007971CA">
      <w:pPr>
        <w:spacing w:after="0" w:line="240" w:lineRule="auto"/>
        <w:rPr>
          <w:rFonts w:ascii="Arial" w:eastAsia="Calibri" w:hAnsi="Arial" w:cs="Arial"/>
          <w:sz w:val="24"/>
          <w:szCs w:val="24"/>
        </w:rPr>
      </w:pPr>
    </w:p>
    <w:p w:rsidR="007971CA" w:rsidRPr="007971CA" w:rsidRDefault="007971CA" w:rsidP="007971CA">
      <w:pPr>
        <w:spacing w:after="0" w:line="240" w:lineRule="auto"/>
        <w:jc w:val="both"/>
        <w:rPr>
          <w:rFonts w:ascii="Arial" w:eastAsia="Calibri" w:hAnsi="Arial" w:cs="Arial"/>
          <w:b/>
        </w:rPr>
      </w:pPr>
      <w:r w:rsidRPr="007971CA">
        <w:rPr>
          <w:rFonts w:ascii="Arial" w:eastAsia="Calibri" w:hAnsi="Arial" w:cs="Arial"/>
          <w:b/>
        </w:rPr>
        <w:t>ACUERDO UNÁNIME Y DECLARADO DEFINITIVAMENTE APROBADO N° 424-19</w:t>
      </w:r>
    </w:p>
    <w:p w:rsidR="007971CA" w:rsidRPr="007971CA" w:rsidRDefault="007971CA" w:rsidP="007971CA">
      <w:pPr>
        <w:spacing w:after="0" w:line="240" w:lineRule="auto"/>
        <w:rPr>
          <w:rFonts w:ascii="Calibri" w:eastAsia="Calibri" w:hAnsi="Calibri" w:cs="Times New Roman"/>
        </w:rPr>
      </w:pPr>
    </w:p>
    <w:p w:rsidR="007971CA" w:rsidRPr="007971CA" w:rsidRDefault="007971CA" w:rsidP="007971CA">
      <w:pPr>
        <w:spacing w:after="0" w:line="240" w:lineRule="auto"/>
        <w:jc w:val="both"/>
        <w:rPr>
          <w:rFonts w:ascii="Arial" w:eastAsia="Calibri" w:hAnsi="Arial" w:cs="Arial"/>
          <w:sz w:val="24"/>
          <w:szCs w:val="24"/>
        </w:rPr>
      </w:pPr>
      <w:r w:rsidRPr="007971CA">
        <w:rPr>
          <w:rFonts w:ascii="Arial" w:eastAsia="Calibri" w:hAnsi="Arial" w:cs="Arial"/>
          <w:sz w:val="24"/>
          <w:szCs w:val="24"/>
        </w:rPr>
        <w:t>Acuerdo con el voto positivo de los regidores</w:t>
      </w:r>
    </w:p>
    <w:p w:rsidR="007971CA" w:rsidRPr="007971CA" w:rsidRDefault="007971CA" w:rsidP="007971CA">
      <w:pPr>
        <w:spacing w:after="0" w:line="240" w:lineRule="auto"/>
        <w:jc w:val="both"/>
        <w:rPr>
          <w:rFonts w:ascii="Arial" w:eastAsia="Calibri" w:hAnsi="Arial" w:cs="Arial"/>
          <w:sz w:val="24"/>
          <w:szCs w:val="24"/>
        </w:rPr>
      </w:pPr>
    </w:p>
    <w:p w:rsidR="007971CA" w:rsidRPr="007971CA" w:rsidRDefault="007971CA" w:rsidP="007971CA">
      <w:pPr>
        <w:numPr>
          <w:ilvl w:val="0"/>
          <w:numId w:val="99"/>
        </w:numPr>
        <w:spacing w:after="0" w:line="240" w:lineRule="auto"/>
        <w:ind w:left="1701" w:right="-799" w:hanging="425"/>
        <w:rPr>
          <w:rFonts w:ascii="Arial" w:eastAsia="Calibri" w:hAnsi="Arial" w:cs="Arial"/>
          <w:sz w:val="24"/>
          <w:szCs w:val="24"/>
        </w:rPr>
      </w:pPr>
      <w:r w:rsidRPr="007971CA">
        <w:rPr>
          <w:rFonts w:ascii="Arial" w:eastAsia="Calibri" w:hAnsi="Arial" w:cs="Arial"/>
          <w:sz w:val="24"/>
          <w:szCs w:val="24"/>
        </w:rPr>
        <w:t>José Fernando Méndez Vindas, Partido Unidad Social Cristiana</w:t>
      </w:r>
    </w:p>
    <w:p w:rsidR="007971CA" w:rsidRPr="007971CA" w:rsidRDefault="007971CA" w:rsidP="007971CA">
      <w:pPr>
        <w:numPr>
          <w:ilvl w:val="0"/>
          <w:numId w:val="99"/>
        </w:numPr>
        <w:spacing w:after="0" w:line="240" w:lineRule="auto"/>
        <w:ind w:left="1701" w:right="-799"/>
        <w:rPr>
          <w:rFonts w:ascii="Arial" w:eastAsia="Calibri" w:hAnsi="Arial" w:cs="Arial"/>
          <w:sz w:val="24"/>
          <w:szCs w:val="24"/>
        </w:rPr>
      </w:pPr>
      <w:r w:rsidRPr="007971CA">
        <w:rPr>
          <w:rFonts w:ascii="Arial" w:eastAsia="Calibri" w:hAnsi="Arial" w:cs="Arial"/>
          <w:sz w:val="24"/>
          <w:szCs w:val="24"/>
        </w:rPr>
        <w:t>Julio César Benavides Espinoza, Partido Unidad Social Cristiana</w:t>
      </w:r>
    </w:p>
    <w:p w:rsidR="007971CA" w:rsidRPr="007971CA" w:rsidRDefault="007971CA" w:rsidP="007971CA">
      <w:pPr>
        <w:numPr>
          <w:ilvl w:val="0"/>
          <w:numId w:val="99"/>
        </w:numPr>
        <w:spacing w:after="0" w:line="240" w:lineRule="auto"/>
        <w:ind w:left="1701" w:right="-799"/>
        <w:rPr>
          <w:rFonts w:ascii="Arial" w:eastAsia="Calibri" w:hAnsi="Arial" w:cs="Arial"/>
          <w:sz w:val="24"/>
          <w:szCs w:val="24"/>
        </w:rPr>
      </w:pPr>
      <w:r w:rsidRPr="007971CA">
        <w:rPr>
          <w:rFonts w:ascii="Arial" w:eastAsia="Calibri" w:hAnsi="Arial" w:cs="Arial"/>
          <w:sz w:val="24"/>
          <w:szCs w:val="24"/>
        </w:rPr>
        <w:t>Damaris Gamboa Hernández, Partido Unidad Social Cristiana</w:t>
      </w:r>
    </w:p>
    <w:p w:rsidR="007971CA" w:rsidRPr="007971CA" w:rsidRDefault="007971CA" w:rsidP="007971CA">
      <w:pPr>
        <w:numPr>
          <w:ilvl w:val="0"/>
          <w:numId w:val="99"/>
        </w:numPr>
        <w:spacing w:after="0" w:line="240" w:lineRule="auto"/>
        <w:ind w:left="1701"/>
        <w:rPr>
          <w:rFonts w:ascii="Arial" w:eastAsia="Calibri" w:hAnsi="Arial" w:cs="Arial"/>
          <w:sz w:val="24"/>
          <w:szCs w:val="24"/>
        </w:rPr>
      </w:pPr>
      <w:r w:rsidRPr="007971CA">
        <w:rPr>
          <w:rFonts w:ascii="Arial" w:eastAsia="Calibri" w:hAnsi="Arial" w:cs="Arial"/>
          <w:sz w:val="24"/>
          <w:szCs w:val="24"/>
        </w:rPr>
        <w:lastRenderedPageBreak/>
        <w:t>Yojhan Cubero Ramírez, Partido Liberación Nacional</w:t>
      </w:r>
    </w:p>
    <w:p w:rsidR="007971CA" w:rsidRPr="007971CA" w:rsidRDefault="007971CA" w:rsidP="007971CA">
      <w:pPr>
        <w:numPr>
          <w:ilvl w:val="0"/>
          <w:numId w:val="99"/>
        </w:numPr>
        <w:spacing w:after="0" w:line="240" w:lineRule="auto"/>
        <w:ind w:left="1701"/>
        <w:rPr>
          <w:rFonts w:ascii="Arial" w:eastAsia="Calibri" w:hAnsi="Arial" w:cs="Arial"/>
          <w:sz w:val="24"/>
          <w:szCs w:val="24"/>
        </w:rPr>
      </w:pPr>
      <w:r w:rsidRPr="007971CA">
        <w:rPr>
          <w:rFonts w:ascii="Arial" w:eastAsia="SimSun" w:hAnsi="Arial" w:cs="Arial"/>
          <w:sz w:val="24"/>
          <w:szCs w:val="24"/>
        </w:rPr>
        <w:t>Betty Castillo Ortiz, Partido Liberación Nacional</w:t>
      </w:r>
    </w:p>
    <w:p w:rsidR="007971CA" w:rsidRDefault="007971CA" w:rsidP="00D7738F">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7971CA" w:rsidRPr="005E3729" w:rsidRDefault="007971CA" w:rsidP="007971CA">
      <w:pPr>
        <w:spacing w:after="0" w:line="240" w:lineRule="auto"/>
        <w:rPr>
          <w:rFonts w:ascii="Arial" w:eastAsia="Calibri" w:hAnsi="Arial" w:cs="Arial"/>
          <w:sz w:val="24"/>
          <w:szCs w:val="24"/>
        </w:rPr>
      </w:pPr>
    </w:p>
    <w:p w:rsidR="007971CA" w:rsidRPr="00500EB2" w:rsidRDefault="007971CA" w:rsidP="007971CA">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7971CA" w:rsidRPr="00500EB2" w:rsidRDefault="007971CA" w:rsidP="007971CA">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7971CA" w:rsidRDefault="007971CA" w:rsidP="007971CA">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786EB6EE" wp14:editId="4A6CCDE8">
            <wp:extent cx="213459" cy="152400"/>
            <wp:effectExtent l="0" t="0" r="0" b="0"/>
            <wp:docPr id="123" name="Imagen 12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7971CA" w:rsidRDefault="007971CA" w:rsidP="007971CA">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147ED2" w:rsidRDefault="00147ED2" w:rsidP="00D7738F">
      <w:pPr>
        <w:spacing w:after="0" w:line="240" w:lineRule="auto"/>
        <w:rPr>
          <w:rFonts w:ascii="Arial" w:eastAsia="Calibri" w:hAnsi="Arial" w:cs="Arial"/>
          <w:sz w:val="16"/>
          <w:szCs w:val="16"/>
        </w:rPr>
      </w:pPr>
    </w:p>
    <w:p w:rsidR="00147ED2" w:rsidRDefault="00147ED2" w:rsidP="00D7738F">
      <w:pPr>
        <w:spacing w:after="0" w:line="240" w:lineRule="auto"/>
        <w:rPr>
          <w:rFonts w:ascii="Arial" w:eastAsia="Calibri" w:hAnsi="Arial" w:cs="Arial"/>
          <w:sz w:val="16"/>
          <w:szCs w:val="16"/>
        </w:rPr>
      </w:pPr>
    </w:p>
    <w:p w:rsidR="00147ED2" w:rsidRDefault="00147ED2" w:rsidP="00D7738F">
      <w:pPr>
        <w:spacing w:after="0" w:line="240" w:lineRule="auto"/>
        <w:rPr>
          <w:rFonts w:ascii="Arial" w:eastAsia="Calibri" w:hAnsi="Arial" w:cs="Arial"/>
          <w:sz w:val="16"/>
          <w:szCs w:val="16"/>
        </w:rPr>
      </w:pPr>
    </w:p>
    <w:p w:rsidR="00147ED2" w:rsidRDefault="00147ED2" w:rsidP="00D7738F">
      <w:pPr>
        <w:spacing w:after="0" w:line="240" w:lineRule="auto"/>
        <w:rPr>
          <w:rFonts w:ascii="Arial" w:eastAsia="Calibri" w:hAnsi="Arial" w:cs="Arial"/>
          <w:sz w:val="16"/>
          <w:szCs w:val="16"/>
        </w:rPr>
      </w:pPr>
    </w:p>
    <w:p w:rsidR="00147ED2" w:rsidRDefault="00147ED2" w:rsidP="00D7738F">
      <w:pPr>
        <w:spacing w:after="0" w:line="240" w:lineRule="auto"/>
        <w:rPr>
          <w:rFonts w:ascii="Arial" w:eastAsia="Calibri" w:hAnsi="Arial" w:cs="Arial"/>
          <w:sz w:val="16"/>
          <w:szCs w:val="16"/>
        </w:rPr>
      </w:pPr>
    </w:p>
    <w:p w:rsidR="00147ED2" w:rsidRDefault="00147ED2" w:rsidP="00D7738F">
      <w:pPr>
        <w:spacing w:after="0" w:line="240" w:lineRule="auto"/>
        <w:rPr>
          <w:rFonts w:ascii="Arial" w:eastAsia="Calibri" w:hAnsi="Arial" w:cs="Arial"/>
          <w:sz w:val="16"/>
          <w:szCs w:val="16"/>
        </w:rPr>
      </w:pPr>
    </w:p>
    <w:p w:rsidR="00147ED2" w:rsidRDefault="00147ED2" w:rsidP="00D7738F">
      <w:pPr>
        <w:spacing w:after="0" w:line="240" w:lineRule="auto"/>
        <w:rPr>
          <w:rFonts w:ascii="Arial" w:eastAsia="Calibri" w:hAnsi="Arial" w:cs="Arial"/>
          <w:sz w:val="16"/>
          <w:szCs w:val="16"/>
        </w:rPr>
      </w:pPr>
    </w:p>
    <w:p w:rsidR="00147ED2" w:rsidRDefault="00147ED2" w:rsidP="00D7738F">
      <w:pPr>
        <w:spacing w:after="0" w:line="240" w:lineRule="auto"/>
        <w:rPr>
          <w:rFonts w:ascii="Arial" w:eastAsia="Calibri" w:hAnsi="Arial" w:cs="Arial"/>
          <w:sz w:val="16"/>
          <w:szCs w:val="16"/>
        </w:rPr>
      </w:pPr>
    </w:p>
    <w:p w:rsidR="00147ED2" w:rsidRDefault="00147ED2" w:rsidP="00D7738F">
      <w:pPr>
        <w:spacing w:after="0" w:line="240" w:lineRule="auto"/>
        <w:rPr>
          <w:rFonts w:ascii="Arial" w:eastAsia="Calibri" w:hAnsi="Arial" w:cs="Arial"/>
          <w:sz w:val="16"/>
          <w:szCs w:val="16"/>
        </w:rPr>
      </w:pPr>
    </w:p>
    <w:p w:rsidR="00147ED2" w:rsidRDefault="00147ED2" w:rsidP="00D7738F">
      <w:pPr>
        <w:spacing w:after="0" w:line="240" w:lineRule="auto"/>
        <w:rPr>
          <w:rFonts w:ascii="Arial" w:eastAsia="Calibri" w:hAnsi="Arial" w:cs="Arial"/>
          <w:sz w:val="16"/>
          <w:szCs w:val="16"/>
        </w:rPr>
      </w:pPr>
    </w:p>
    <w:p w:rsidR="00147ED2" w:rsidRDefault="00147ED2" w:rsidP="00D7738F">
      <w:pPr>
        <w:spacing w:after="0" w:line="240" w:lineRule="auto"/>
        <w:rPr>
          <w:rFonts w:ascii="Arial" w:eastAsia="Calibri" w:hAnsi="Arial" w:cs="Arial"/>
          <w:sz w:val="16"/>
          <w:szCs w:val="16"/>
        </w:rPr>
      </w:pPr>
    </w:p>
    <w:p w:rsidR="00147ED2" w:rsidRDefault="00147ED2" w:rsidP="00D7738F">
      <w:pPr>
        <w:spacing w:after="0" w:line="240" w:lineRule="auto"/>
        <w:rPr>
          <w:rFonts w:ascii="Arial" w:eastAsia="Calibri" w:hAnsi="Arial" w:cs="Arial"/>
          <w:sz w:val="16"/>
          <w:szCs w:val="16"/>
        </w:rPr>
      </w:pPr>
    </w:p>
    <w:p w:rsidR="00147ED2" w:rsidRDefault="00147ED2" w:rsidP="00D7738F">
      <w:pPr>
        <w:spacing w:after="0" w:line="240" w:lineRule="auto"/>
        <w:rPr>
          <w:rFonts w:ascii="Arial" w:eastAsia="Calibri" w:hAnsi="Arial" w:cs="Arial"/>
          <w:sz w:val="16"/>
          <w:szCs w:val="16"/>
        </w:rPr>
      </w:pPr>
    </w:p>
    <w:p w:rsidR="00147ED2" w:rsidRDefault="00147ED2" w:rsidP="00D7738F">
      <w:pPr>
        <w:spacing w:after="0" w:line="240" w:lineRule="auto"/>
        <w:rPr>
          <w:rFonts w:ascii="Arial" w:eastAsia="Calibri" w:hAnsi="Arial" w:cs="Arial"/>
          <w:sz w:val="16"/>
          <w:szCs w:val="16"/>
        </w:rPr>
      </w:pPr>
    </w:p>
    <w:p w:rsidR="00147ED2" w:rsidRDefault="00147ED2" w:rsidP="00D7738F">
      <w:pPr>
        <w:spacing w:after="0" w:line="240" w:lineRule="auto"/>
        <w:rPr>
          <w:rFonts w:ascii="Arial" w:eastAsia="Calibri" w:hAnsi="Arial" w:cs="Arial"/>
          <w:sz w:val="16"/>
          <w:szCs w:val="16"/>
        </w:rPr>
      </w:pPr>
    </w:p>
    <w:p w:rsidR="00147ED2" w:rsidRDefault="00147ED2" w:rsidP="00D7738F">
      <w:pPr>
        <w:spacing w:after="0" w:line="240" w:lineRule="auto"/>
        <w:rPr>
          <w:rFonts w:ascii="Arial" w:eastAsia="Calibri" w:hAnsi="Arial" w:cs="Arial"/>
          <w:sz w:val="16"/>
          <w:szCs w:val="16"/>
        </w:rPr>
      </w:pPr>
    </w:p>
    <w:p w:rsidR="00147ED2" w:rsidRDefault="00147ED2" w:rsidP="00D7738F">
      <w:pPr>
        <w:spacing w:after="0" w:line="240" w:lineRule="auto"/>
        <w:rPr>
          <w:rFonts w:ascii="Arial" w:eastAsia="Calibri" w:hAnsi="Arial" w:cs="Arial"/>
          <w:sz w:val="16"/>
          <w:szCs w:val="16"/>
        </w:rPr>
      </w:pPr>
    </w:p>
    <w:p w:rsidR="00147ED2" w:rsidRDefault="00147ED2" w:rsidP="00D7738F">
      <w:pPr>
        <w:spacing w:after="0" w:line="240" w:lineRule="auto"/>
        <w:rPr>
          <w:rFonts w:ascii="Arial" w:eastAsia="Calibri" w:hAnsi="Arial" w:cs="Arial"/>
          <w:sz w:val="16"/>
          <w:szCs w:val="16"/>
        </w:rPr>
      </w:pPr>
    </w:p>
    <w:p w:rsidR="00147ED2" w:rsidRDefault="00147ED2" w:rsidP="00D7738F">
      <w:pPr>
        <w:spacing w:after="0" w:line="240" w:lineRule="auto"/>
        <w:rPr>
          <w:rFonts w:ascii="Arial" w:eastAsia="Calibri" w:hAnsi="Arial" w:cs="Arial"/>
          <w:sz w:val="16"/>
          <w:szCs w:val="16"/>
        </w:rPr>
      </w:pPr>
    </w:p>
    <w:p w:rsidR="00147ED2" w:rsidRDefault="00147ED2" w:rsidP="00D7738F">
      <w:pPr>
        <w:spacing w:after="0" w:line="240" w:lineRule="auto"/>
        <w:rPr>
          <w:rFonts w:ascii="Arial" w:eastAsia="Calibri" w:hAnsi="Arial" w:cs="Arial"/>
          <w:sz w:val="16"/>
          <w:szCs w:val="16"/>
        </w:rPr>
      </w:pPr>
    </w:p>
    <w:p w:rsidR="00147ED2" w:rsidRDefault="00147ED2" w:rsidP="00D7738F">
      <w:pPr>
        <w:spacing w:after="0" w:line="240" w:lineRule="auto"/>
        <w:rPr>
          <w:rFonts w:ascii="Arial" w:eastAsia="Calibri" w:hAnsi="Arial" w:cs="Arial"/>
          <w:sz w:val="16"/>
          <w:szCs w:val="16"/>
        </w:rPr>
      </w:pPr>
    </w:p>
    <w:p w:rsidR="00147ED2" w:rsidRDefault="00147ED2" w:rsidP="00D7738F">
      <w:pPr>
        <w:spacing w:after="0" w:line="240" w:lineRule="auto"/>
        <w:rPr>
          <w:rFonts w:ascii="Arial" w:eastAsia="Calibri" w:hAnsi="Arial" w:cs="Arial"/>
          <w:sz w:val="16"/>
          <w:szCs w:val="16"/>
        </w:rPr>
      </w:pPr>
    </w:p>
    <w:p w:rsidR="00147ED2" w:rsidRDefault="00147ED2" w:rsidP="00D7738F">
      <w:pPr>
        <w:spacing w:after="0" w:line="240" w:lineRule="auto"/>
        <w:rPr>
          <w:rFonts w:ascii="Arial" w:eastAsia="Calibri" w:hAnsi="Arial" w:cs="Arial"/>
          <w:sz w:val="16"/>
          <w:szCs w:val="16"/>
        </w:rPr>
      </w:pPr>
    </w:p>
    <w:p w:rsidR="00147ED2" w:rsidRDefault="00147ED2" w:rsidP="00D7738F">
      <w:pPr>
        <w:spacing w:after="0" w:line="240" w:lineRule="auto"/>
        <w:rPr>
          <w:rFonts w:ascii="Arial" w:eastAsia="Calibri" w:hAnsi="Arial" w:cs="Arial"/>
          <w:sz w:val="16"/>
          <w:szCs w:val="16"/>
        </w:rPr>
      </w:pPr>
    </w:p>
    <w:p w:rsidR="00147ED2" w:rsidRDefault="00147ED2" w:rsidP="00D7738F">
      <w:pPr>
        <w:spacing w:after="0" w:line="240" w:lineRule="auto"/>
        <w:rPr>
          <w:rFonts w:ascii="Arial" w:eastAsia="Calibri" w:hAnsi="Arial" w:cs="Arial"/>
          <w:sz w:val="16"/>
          <w:szCs w:val="16"/>
        </w:rPr>
      </w:pPr>
    </w:p>
    <w:p w:rsidR="00147ED2" w:rsidRDefault="00147ED2" w:rsidP="00D7738F">
      <w:pPr>
        <w:spacing w:after="0" w:line="240" w:lineRule="auto"/>
        <w:rPr>
          <w:rFonts w:ascii="Arial" w:eastAsia="Calibri" w:hAnsi="Arial" w:cs="Arial"/>
          <w:sz w:val="16"/>
          <w:szCs w:val="16"/>
        </w:rPr>
      </w:pPr>
    </w:p>
    <w:p w:rsidR="00147ED2" w:rsidRDefault="00147ED2" w:rsidP="00D7738F">
      <w:pPr>
        <w:spacing w:after="0" w:line="240" w:lineRule="auto"/>
        <w:rPr>
          <w:rFonts w:ascii="Arial" w:eastAsia="Calibri" w:hAnsi="Arial" w:cs="Arial"/>
          <w:sz w:val="16"/>
          <w:szCs w:val="16"/>
        </w:rPr>
      </w:pPr>
    </w:p>
    <w:p w:rsidR="00147ED2" w:rsidRDefault="00147ED2" w:rsidP="00D7738F">
      <w:pPr>
        <w:spacing w:after="0" w:line="240" w:lineRule="auto"/>
        <w:rPr>
          <w:rFonts w:ascii="Arial" w:eastAsia="Calibri" w:hAnsi="Arial" w:cs="Arial"/>
          <w:sz w:val="16"/>
          <w:szCs w:val="16"/>
        </w:rPr>
      </w:pPr>
    </w:p>
    <w:p w:rsidR="00147ED2" w:rsidRDefault="00147ED2" w:rsidP="00D7738F">
      <w:pPr>
        <w:spacing w:after="0" w:line="240" w:lineRule="auto"/>
        <w:rPr>
          <w:rFonts w:ascii="Arial" w:eastAsia="Calibri" w:hAnsi="Arial" w:cs="Arial"/>
          <w:sz w:val="16"/>
          <w:szCs w:val="16"/>
        </w:rPr>
      </w:pPr>
    </w:p>
    <w:p w:rsidR="00147ED2" w:rsidRDefault="00147ED2" w:rsidP="00D7738F">
      <w:pPr>
        <w:spacing w:after="0" w:line="240" w:lineRule="auto"/>
        <w:rPr>
          <w:rFonts w:ascii="Arial" w:eastAsia="Calibri" w:hAnsi="Arial" w:cs="Arial"/>
          <w:sz w:val="16"/>
          <w:szCs w:val="16"/>
        </w:rPr>
      </w:pPr>
    </w:p>
    <w:p w:rsidR="00147ED2" w:rsidRDefault="00147ED2" w:rsidP="00D7738F">
      <w:pPr>
        <w:spacing w:after="0" w:line="240" w:lineRule="auto"/>
        <w:rPr>
          <w:rFonts w:ascii="Arial" w:eastAsia="Calibri" w:hAnsi="Arial" w:cs="Arial"/>
          <w:sz w:val="16"/>
          <w:szCs w:val="16"/>
        </w:rPr>
      </w:pPr>
    </w:p>
    <w:p w:rsidR="00147ED2" w:rsidRDefault="00147ED2" w:rsidP="00D7738F">
      <w:pPr>
        <w:spacing w:after="0" w:line="240" w:lineRule="auto"/>
        <w:rPr>
          <w:rFonts w:ascii="Arial" w:eastAsia="Calibri" w:hAnsi="Arial" w:cs="Arial"/>
          <w:sz w:val="16"/>
          <w:szCs w:val="16"/>
        </w:rPr>
      </w:pPr>
    </w:p>
    <w:p w:rsidR="00147ED2" w:rsidRDefault="00147ED2" w:rsidP="00D7738F">
      <w:pPr>
        <w:spacing w:after="0" w:line="240" w:lineRule="auto"/>
        <w:rPr>
          <w:rFonts w:ascii="Arial" w:eastAsia="Calibri" w:hAnsi="Arial" w:cs="Arial"/>
          <w:sz w:val="16"/>
          <w:szCs w:val="16"/>
        </w:rPr>
      </w:pPr>
    </w:p>
    <w:p w:rsidR="00147ED2" w:rsidRDefault="00147ED2" w:rsidP="00D7738F">
      <w:pPr>
        <w:spacing w:after="0" w:line="240" w:lineRule="auto"/>
        <w:rPr>
          <w:rFonts w:ascii="Arial" w:eastAsia="Calibri" w:hAnsi="Arial" w:cs="Arial"/>
          <w:sz w:val="16"/>
          <w:szCs w:val="16"/>
        </w:rPr>
      </w:pPr>
    </w:p>
    <w:p w:rsidR="00147ED2" w:rsidRDefault="00147ED2" w:rsidP="00D7738F">
      <w:pPr>
        <w:spacing w:after="0" w:line="240" w:lineRule="auto"/>
        <w:rPr>
          <w:rFonts w:ascii="Arial" w:eastAsia="Calibri" w:hAnsi="Arial" w:cs="Arial"/>
          <w:sz w:val="16"/>
          <w:szCs w:val="16"/>
        </w:rPr>
      </w:pPr>
    </w:p>
    <w:p w:rsidR="00147ED2" w:rsidRDefault="00147ED2" w:rsidP="00D7738F">
      <w:pPr>
        <w:spacing w:after="0" w:line="240" w:lineRule="auto"/>
        <w:rPr>
          <w:rFonts w:ascii="Arial" w:eastAsia="Calibri" w:hAnsi="Arial" w:cs="Arial"/>
          <w:sz w:val="16"/>
          <w:szCs w:val="16"/>
        </w:rPr>
      </w:pPr>
    </w:p>
    <w:p w:rsidR="00147ED2" w:rsidRDefault="00147ED2" w:rsidP="00D7738F">
      <w:pPr>
        <w:spacing w:after="0" w:line="240" w:lineRule="auto"/>
        <w:rPr>
          <w:rFonts w:ascii="Arial" w:eastAsia="Calibri" w:hAnsi="Arial" w:cs="Arial"/>
          <w:sz w:val="16"/>
          <w:szCs w:val="16"/>
        </w:rPr>
      </w:pPr>
    </w:p>
    <w:p w:rsidR="00147ED2" w:rsidRDefault="00147ED2" w:rsidP="00D7738F">
      <w:pPr>
        <w:spacing w:after="0" w:line="240" w:lineRule="auto"/>
        <w:rPr>
          <w:rFonts w:ascii="Arial" w:eastAsia="Calibri" w:hAnsi="Arial" w:cs="Arial"/>
          <w:sz w:val="16"/>
          <w:szCs w:val="16"/>
        </w:rPr>
      </w:pPr>
    </w:p>
    <w:p w:rsidR="00147ED2" w:rsidRDefault="00147ED2" w:rsidP="00D7738F">
      <w:pPr>
        <w:spacing w:after="0" w:line="240" w:lineRule="auto"/>
        <w:rPr>
          <w:rFonts w:ascii="Arial" w:eastAsia="Calibri" w:hAnsi="Arial" w:cs="Arial"/>
          <w:sz w:val="16"/>
          <w:szCs w:val="16"/>
        </w:rPr>
      </w:pPr>
    </w:p>
    <w:p w:rsidR="00147ED2" w:rsidRDefault="00147ED2" w:rsidP="00D7738F">
      <w:pPr>
        <w:spacing w:after="0" w:line="240" w:lineRule="auto"/>
        <w:rPr>
          <w:rFonts w:ascii="Arial" w:eastAsia="Calibri" w:hAnsi="Arial" w:cs="Arial"/>
          <w:sz w:val="16"/>
          <w:szCs w:val="16"/>
        </w:rPr>
      </w:pPr>
    </w:p>
    <w:p w:rsidR="00147ED2" w:rsidRDefault="00147ED2" w:rsidP="00D7738F">
      <w:pPr>
        <w:spacing w:after="0" w:line="240" w:lineRule="auto"/>
        <w:rPr>
          <w:rFonts w:ascii="Arial" w:eastAsia="Calibri" w:hAnsi="Arial" w:cs="Arial"/>
          <w:sz w:val="16"/>
          <w:szCs w:val="16"/>
        </w:rPr>
      </w:pPr>
    </w:p>
    <w:p w:rsidR="00147ED2" w:rsidRDefault="00147ED2" w:rsidP="00D7738F">
      <w:pPr>
        <w:spacing w:after="0" w:line="240" w:lineRule="auto"/>
        <w:rPr>
          <w:rFonts w:ascii="Arial" w:eastAsia="Calibri" w:hAnsi="Arial" w:cs="Arial"/>
          <w:sz w:val="16"/>
          <w:szCs w:val="16"/>
        </w:rPr>
      </w:pPr>
    </w:p>
    <w:p w:rsidR="00147ED2" w:rsidRDefault="00147ED2" w:rsidP="00D7738F">
      <w:pPr>
        <w:spacing w:after="0" w:line="240" w:lineRule="auto"/>
        <w:rPr>
          <w:rFonts w:ascii="Arial" w:eastAsia="Calibri" w:hAnsi="Arial" w:cs="Arial"/>
          <w:sz w:val="16"/>
          <w:szCs w:val="16"/>
        </w:rPr>
      </w:pPr>
    </w:p>
    <w:p w:rsidR="00147ED2" w:rsidRDefault="00147ED2" w:rsidP="00D7738F">
      <w:pPr>
        <w:spacing w:after="0" w:line="240" w:lineRule="auto"/>
        <w:rPr>
          <w:rFonts w:ascii="Arial" w:eastAsia="Calibri" w:hAnsi="Arial" w:cs="Arial"/>
          <w:sz w:val="16"/>
          <w:szCs w:val="16"/>
        </w:rPr>
      </w:pPr>
    </w:p>
    <w:p w:rsidR="00147ED2" w:rsidRDefault="00147ED2" w:rsidP="00D7738F">
      <w:pPr>
        <w:spacing w:after="0" w:line="240" w:lineRule="auto"/>
        <w:rPr>
          <w:rFonts w:ascii="Arial" w:eastAsia="Calibri" w:hAnsi="Arial" w:cs="Arial"/>
          <w:sz w:val="16"/>
          <w:szCs w:val="16"/>
        </w:rPr>
      </w:pPr>
    </w:p>
    <w:p w:rsidR="00147ED2" w:rsidRDefault="00147ED2" w:rsidP="00D7738F">
      <w:pPr>
        <w:spacing w:after="0" w:line="240" w:lineRule="auto"/>
        <w:rPr>
          <w:rFonts w:ascii="Arial" w:eastAsia="Calibri" w:hAnsi="Arial" w:cs="Arial"/>
          <w:sz w:val="16"/>
          <w:szCs w:val="16"/>
        </w:rPr>
      </w:pPr>
    </w:p>
    <w:p w:rsidR="00147ED2" w:rsidRPr="001F3A3E" w:rsidRDefault="00147ED2" w:rsidP="00147ED2">
      <w:pPr>
        <w:ind w:left="4956"/>
        <w:rPr>
          <w:rFonts w:ascii="Arial" w:hAnsi="Arial" w:cs="Arial"/>
          <w:b/>
          <w:sz w:val="24"/>
          <w:szCs w:val="24"/>
          <w:lang w:val="es-ES"/>
        </w:rPr>
      </w:pPr>
      <w:r>
        <w:rPr>
          <w:rFonts w:ascii="Arial" w:hAnsi="Arial" w:cs="Arial"/>
          <w:b/>
          <w:sz w:val="24"/>
          <w:szCs w:val="24"/>
          <w:lang w:val="es-ES"/>
        </w:rPr>
        <w:t xml:space="preserve">        OFICIO MSPH-CM-ACUER-425</w:t>
      </w:r>
      <w:r w:rsidRPr="001F3A3E">
        <w:rPr>
          <w:rFonts w:ascii="Arial" w:hAnsi="Arial" w:cs="Arial"/>
          <w:b/>
          <w:sz w:val="24"/>
          <w:szCs w:val="24"/>
          <w:lang w:val="es-ES"/>
        </w:rPr>
        <w:t>-19</w:t>
      </w:r>
    </w:p>
    <w:p w:rsidR="00147ED2" w:rsidRPr="001F3A3E" w:rsidRDefault="00147ED2" w:rsidP="00147ED2">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18 de julio</w:t>
      </w:r>
      <w:r w:rsidRPr="001F3A3E">
        <w:rPr>
          <w:rFonts w:ascii="Arial" w:eastAsia="Calibri" w:hAnsi="Arial" w:cs="Arial"/>
          <w:sz w:val="24"/>
          <w:szCs w:val="24"/>
          <w:lang w:val="es-ES"/>
        </w:rPr>
        <w:t xml:space="preserve"> de 2019</w:t>
      </w:r>
    </w:p>
    <w:p w:rsidR="00147ED2" w:rsidRPr="001F3A3E" w:rsidRDefault="00147ED2" w:rsidP="00147ED2">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147ED2" w:rsidRDefault="00147ED2" w:rsidP="00147ED2">
      <w:pPr>
        <w:pStyle w:val="Sinespaciado"/>
        <w:rPr>
          <w:rFonts w:ascii="Arial" w:hAnsi="Arial" w:cs="Arial"/>
          <w:sz w:val="24"/>
          <w:szCs w:val="24"/>
          <w:lang w:val="es-ES" w:eastAsia="es-ES"/>
        </w:rPr>
      </w:pPr>
      <w:r>
        <w:rPr>
          <w:rFonts w:ascii="Arial" w:hAnsi="Arial" w:cs="Arial"/>
          <w:sz w:val="24"/>
          <w:szCs w:val="24"/>
          <w:lang w:val="es-ES" w:eastAsia="es-ES"/>
        </w:rPr>
        <w:lastRenderedPageBreak/>
        <w:t>Señora</w:t>
      </w:r>
    </w:p>
    <w:p w:rsidR="00147ED2" w:rsidRDefault="00147ED2" w:rsidP="00147ED2">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Wendy Alpízar Díaz, Jefatura Enfermería</w:t>
      </w:r>
    </w:p>
    <w:p w:rsidR="00147ED2" w:rsidRDefault="00147ED2" w:rsidP="00147ED2">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Área de Salud de San Pablo de Heredia</w:t>
      </w:r>
    </w:p>
    <w:p w:rsidR="00147ED2" w:rsidRDefault="00147ED2" w:rsidP="00147ED2">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147ED2" w:rsidRDefault="00147ED2" w:rsidP="00147ED2">
      <w:pPr>
        <w:spacing w:after="0"/>
        <w:rPr>
          <w:rFonts w:ascii="Arial" w:eastAsia="Times New Roman" w:hAnsi="Arial" w:cs="Arial"/>
          <w:sz w:val="24"/>
          <w:szCs w:val="24"/>
          <w:lang w:val="es-ES" w:eastAsia="es-ES"/>
        </w:rPr>
      </w:pPr>
    </w:p>
    <w:p w:rsidR="00147ED2" w:rsidRPr="001F3A3E" w:rsidRDefault="00147ED2" w:rsidP="00147ED2">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Estimada señora</w:t>
      </w:r>
      <w:r w:rsidRPr="001F3A3E">
        <w:rPr>
          <w:rFonts w:ascii="Arial" w:eastAsia="Times New Roman" w:hAnsi="Arial" w:cs="Arial"/>
          <w:sz w:val="24"/>
          <w:szCs w:val="24"/>
          <w:lang w:val="es-ES" w:eastAsia="es-ES"/>
        </w:rPr>
        <w:t>:</w:t>
      </w:r>
    </w:p>
    <w:p w:rsidR="00147ED2" w:rsidRPr="001F3A3E" w:rsidRDefault="00147ED2" w:rsidP="00147ED2">
      <w:pPr>
        <w:spacing w:after="0" w:line="240" w:lineRule="auto"/>
        <w:rPr>
          <w:rFonts w:ascii="Calibri" w:eastAsia="Calibri" w:hAnsi="Calibri" w:cs="Times New Roman"/>
          <w:lang w:val="es-ES"/>
        </w:rPr>
      </w:pPr>
    </w:p>
    <w:p w:rsidR="00147ED2" w:rsidRPr="001F3A3E" w:rsidRDefault="00147ED2" w:rsidP="00147ED2">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147ED2" w:rsidRPr="001F3A3E" w:rsidRDefault="00147ED2" w:rsidP="00147ED2">
      <w:pPr>
        <w:spacing w:after="0" w:line="240" w:lineRule="auto"/>
        <w:rPr>
          <w:rFonts w:ascii="Calibri" w:eastAsia="Calibri" w:hAnsi="Calibri" w:cs="Times New Roman"/>
          <w:lang w:val="es-ES" w:eastAsia="es-ES"/>
        </w:rPr>
      </w:pPr>
    </w:p>
    <w:p w:rsidR="00147ED2" w:rsidRPr="001F3A3E" w:rsidRDefault="00147ED2" w:rsidP="00147ED2">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147ED2" w:rsidRDefault="00147ED2" w:rsidP="00147ED2">
      <w:pPr>
        <w:spacing w:after="0" w:line="240" w:lineRule="aut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29</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QUINCE </w:t>
      </w:r>
      <w:r w:rsidRPr="001F3A3E">
        <w:rPr>
          <w:rFonts w:ascii="Arial" w:hAnsi="Arial" w:cs="Arial"/>
          <w:b/>
          <w:sz w:val="24"/>
          <w:szCs w:val="24"/>
          <w:lang w:val="es-ES"/>
        </w:rPr>
        <w:t xml:space="preserve">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147ED2" w:rsidRDefault="00147ED2" w:rsidP="00147ED2">
      <w:pPr>
        <w:pStyle w:val="Sinespaciado"/>
      </w:pPr>
    </w:p>
    <w:p w:rsidR="00147ED2" w:rsidRPr="00147ED2" w:rsidRDefault="00147ED2" w:rsidP="00147ED2">
      <w:pPr>
        <w:spacing w:line="276" w:lineRule="auto"/>
        <w:jc w:val="both"/>
        <w:rPr>
          <w:rFonts w:ascii="Arial" w:hAnsi="Arial" w:cs="Arial"/>
          <w:b/>
          <w:sz w:val="24"/>
          <w:szCs w:val="24"/>
        </w:rPr>
      </w:pPr>
      <w:r w:rsidRPr="00147ED2">
        <w:rPr>
          <w:rFonts w:ascii="Arial" w:hAnsi="Arial" w:cs="Arial"/>
          <w:b/>
          <w:sz w:val="24"/>
          <w:szCs w:val="24"/>
        </w:rPr>
        <w:t xml:space="preserve">CONSIDERANDO </w:t>
      </w:r>
    </w:p>
    <w:p w:rsidR="00147ED2" w:rsidRPr="00147ED2" w:rsidRDefault="00147ED2" w:rsidP="00147ED2">
      <w:pPr>
        <w:spacing w:line="276" w:lineRule="auto"/>
        <w:jc w:val="both"/>
        <w:rPr>
          <w:rFonts w:ascii="Arial" w:hAnsi="Arial" w:cs="Arial"/>
          <w:sz w:val="24"/>
          <w:szCs w:val="24"/>
        </w:rPr>
      </w:pPr>
      <w:r w:rsidRPr="00147ED2">
        <w:rPr>
          <w:rFonts w:ascii="Arial" w:hAnsi="Arial" w:cs="Arial"/>
          <w:sz w:val="24"/>
          <w:szCs w:val="24"/>
        </w:rPr>
        <w:t xml:space="preserve">Oficio COOP-ENF-ASSPH-059-2019, recibido vía correo el día 08 de julio de 2019, suscrito por la Dra. Wendy </w:t>
      </w:r>
      <w:proofErr w:type="spellStart"/>
      <w:r w:rsidRPr="00147ED2">
        <w:rPr>
          <w:rFonts w:ascii="Arial" w:hAnsi="Arial" w:cs="Arial"/>
          <w:sz w:val="24"/>
          <w:szCs w:val="24"/>
        </w:rPr>
        <w:t>Alpízar</w:t>
      </w:r>
      <w:proofErr w:type="spellEnd"/>
      <w:r w:rsidRPr="00147ED2">
        <w:rPr>
          <w:rFonts w:ascii="Arial" w:hAnsi="Arial" w:cs="Arial"/>
          <w:sz w:val="24"/>
          <w:szCs w:val="24"/>
        </w:rPr>
        <w:t xml:space="preserve"> Díaz, Jefatura de Enfermería, Área de Salud de San Pablo, donde remite informe de vacunas de primeras y terceras dosis a junio de 2019.</w:t>
      </w:r>
    </w:p>
    <w:p w:rsidR="00147ED2" w:rsidRPr="00147ED2" w:rsidRDefault="00147ED2" w:rsidP="00147ED2">
      <w:pPr>
        <w:spacing w:line="276" w:lineRule="auto"/>
        <w:jc w:val="both"/>
        <w:rPr>
          <w:rFonts w:ascii="Arial" w:hAnsi="Arial" w:cs="Arial"/>
          <w:b/>
          <w:sz w:val="24"/>
          <w:szCs w:val="24"/>
        </w:rPr>
      </w:pPr>
      <w:r w:rsidRPr="00147ED2">
        <w:rPr>
          <w:rFonts w:ascii="Arial" w:hAnsi="Arial" w:cs="Arial"/>
          <w:b/>
          <w:sz w:val="24"/>
          <w:szCs w:val="24"/>
        </w:rPr>
        <w:t xml:space="preserve">ESTE CONCEJO MUNICIPAL ACUERDA </w:t>
      </w:r>
    </w:p>
    <w:p w:rsidR="00147ED2" w:rsidRPr="00147ED2" w:rsidRDefault="00147ED2" w:rsidP="00147ED2">
      <w:pPr>
        <w:spacing w:line="276" w:lineRule="auto"/>
        <w:jc w:val="both"/>
        <w:rPr>
          <w:rFonts w:ascii="Arial" w:hAnsi="Arial" w:cs="Arial"/>
          <w:sz w:val="24"/>
          <w:szCs w:val="24"/>
          <w:lang w:eastAsia="ar-SA"/>
        </w:rPr>
      </w:pPr>
      <w:r w:rsidRPr="00147ED2">
        <w:rPr>
          <w:rFonts w:ascii="Arial" w:hAnsi="Arial" w:cs="Arial"/>
          <w:sz w:val="24"/>
          <w:szCs w:val="24"/>
          <w:lang w:eastAsia="ar-SA"/>
        </w:rPr>
        <w:t xml:space="preserve">Dar por recibido dicho informe de vacunas correspondiente al mes de junio del 2019.  </w:t>
      </w:r>
    </w:p>
    <w:p w:rsidR="00147ED2" w:rsidRPr="00147ED2" w:rsidRDefault="00147ED2" w:rsidP="00147ED2">
      <w:pPr>
        <w:spacing w:after="0" w:line="240" w:lineRule="auto"/>
        <w:jc w:val="both"/>
        <w:rPr>
          <w:rFonts w:ascii="Arial" w:eastAsia="Calibri" w:hAnsi="Arial" w:cs="Arial"/>
          <w:b/>
        </w:rPr>
      </w:pPr>
      <w:r w:rsidRPr="00147ED2">
        <w:rPr>
          <w:rFonts w:ascii="Arial" w:eastAsia="Calibri" w:hAnsi="Arial" w:cs="Arial"/>
          <w:b/>
        </w:rPr>
        <w:t>ACUERDO UNÁNIME Y DECLARADO DEFINITIVAMENTE APROBADO N° 425-19</w:t>
      </w:r>
    </w:p>
    <w:p w:rsidR="00147ED2" w:rsidRPr="00147ED2" w:rsidRDefault="00147ED2" w:rsidP="00147ED2">
      <w:pPr>
        <w:spacing w:after="0" w:line="240" w:lineRule="auto"/>
        <w:rPr>
          <w:rFonts w:ascii="Calibri" w:eastAsia="Calibri" w:hAnsi="Calibri" w:cs="Times New Roman"/>
        </w:rPr>
      </w:pPr>
    </w:p>
    <w:p w:rsidR="00147ED2" w:rsidRPr="00147ED2" w:rsidRDefault="00147ED2" w:rsidP="00147ED2">
      <w:pPr>
        <w:spacing w:after="0" w:line="240" w:lineRule="auto"/>
        <w:jc w:val="both"/>
        <w:rPr>
          <w:rFonts w:ascii="Arial" w:eastAsia="Calibri" w:hAnsi="Arial" w:cs="Arial"/>
          <w:sz w:val="24"/>
          <w:szCs w:val="24"/>
        </w:rPr>
      </w:pPr>
      <w:r w:rsidRPr="00147ED2">
        <w:rPr>
          <w:rFonts w:ascii="Arial" w:eastAsia="Calibri" w:hAnsi="Arial" w:cs="Arial"/>
          <w:sz w:val="24"/>
          <w:szCs w:val="24"/>
        </w:rPr>
        <w:t>Acuerdo con el voto positivo de los regidores</w:t>
      </w:r>
    </w:p>
    <w:p w:rsidR="00147ED2" w:rsidRPr="00147ED2" w:rsidRDefault="00147ED2" w:rsidP="00147ED2">
      <w:pPr>
        <w:spacing w:after="0" w:line="240" w:lineRule="auto"/>
        <w:jc w:val="both"/>
        <w:rPr>
          <w:rFonts w:ascii="Arial" w:eastAsia="Calibri" w:hAnsi="Arial" w:cs="Arial"/>
          <w:sz w:val="24"/>
          <w:szCs w:val="24"/>
        </w:rPr>
      </w:pPr>
    </w:p>
    <w:p w:rsidR="00147ED2" w:rsidRPr="00147ED2" w:rsidRDefault="00147ED2" w:rsidP="00147ED2">
      <w:pPr>
        <w:numPr>
          <w:ilvl w:val="0"/>
          <w:numId w:val="101"/>
        </w:numPr>
        <w:spacing w:after="0" w:line="240" w:lineRule="auto"/>
        <w:ind w:left="1701" w:right="-799"/>
        <w:rPr>
          <w:rFonts w:ascii="Arial" w:eastAsia="Calibri" w:hAnsi="Arial" w:cs="Arial"/>
          <w:sz w:val="24"/>
          <w:szCs w:val="24"/>
        </w:rPr>
      </w:pPr>
      <w:r w:rsidRPr="00147ED2">
        <w:rPr>
          <w:rFonts w:ascii="Arial" w:eastAsia="Calibri" w:hAnsi="Arial" w:cs="Arial"/>
          <w:sz w:val="24"/>
          <w:szCs w:val="24"/>
        </w:rPr>
        <w:t>José Fernando Méndez Vindas, Partido Unidad Social Cristiana</w:t>
      </w:r>
    </w:p>
    <w:p w:rsidR="00147ED2" w:rsidRPr="00147ED2" w:rsidRDefault="00147ED2" w:rsidP="00147ED2">
      <w:pPr>
        <w:numPr>
          <w:ilvl w:val="0"/>
          <w:numId w:val="101"/>
        </w:numPr>
        <w:spacing w:after="0" w:line="240" w:lineRule="auto"/>
        <w:ind w:left="1701" w:right="-799"/>
        <w:rPr>
          <w:rFonts w:ascii="Arial" w:eastAsia="Calibri" w:hAnsi="Arial" w:cs="Arial"/>
          <w:sz w:val="24"/>
          <w:szCs w:val="24"/>
        </w:rPr>
      </w:pPr>
      <w:r w:rsidRPr="00147ED2">
        <w:rPr>
          <w:rFonts w:ascii="Arial" w:eastAsia="Calibri" w:hAnsi="Arial" w:cs="Arial"/>
          <w:sz w:val="24"/>
          <w:szCs w:val="24"/>
        </w:rPr>
        <w:t>Julio César Benavides Espinoza, Partido Unidad Social Cristiana</w:t>
      </w:r>
    </w:p>
    <w:p w:rsidR="00147ED2" w:rsidRPr="00147ED2" w:rsidRDefault="00147ED2" w:rsidP="00147ED2">
      <w:pPr>
        <w:numPr>
          <w:ilvl w:val="0"/>
          <w:numId w:val="101"/>
        </w:numPr>
        <w:spacing w:after="0" w:line="240" w:lineRule="auto"/>
        <w:ind w:left="1701" w:right="-799"/>
        <w:rPr>
          <w:rFonts w:ascii="Arial" w:eastAsia="Calibri" w:hAnsi="Arial" w:cs="Arial"/>
          <w:sz w:val="24"/>
          <w:szCs w:val="24"/>
        </w:rPr>
      </w:pPr>
      <w:r w:rsidRPr="00147ED2">
        <w:rPr>
          <w:rFonts w:ascii="Arial" w:eastAsia="Calibri" w:hAnsi="Arial" w:cs="Arial"/>
          <w:sz w:val="24"/>
          <w:szCs w:val="24"/>
        </w:rPr>
        <w:t>Damaris Gamboa Hernández, Partido Unidad Social Cristiana</w:t>
      </w:r>
    </w:p>
    <w:p w:rsidR="00147ED2" w:rsidRPr="00147ED2" w:rsidRDefault="00147ED2" w:rsidP="00147ED2">
      <w:pPr>
        <w:numPr>
          <w:ilvl w:val="0"/>
          <w:numId w:val="101"/>
        </w:numPr>
        <w:spacing w:after="0" w:line="240" w:lineRule="auto"/>
        <w:ind w:left="1701"/>
        <w:rPr>
          <w:rFonts w:ascii="Arial" w:eastAsia="Calibri" w:hAnsi="Arial" w:cs="Arial"/>
          <w:sz w:val="24"/>
          <w:szCs w:val="24"/>
        </w:rPr>
      </w:pPr>
      <w:r w:rsidRPr="00147ED2">
        <w:rPr>
          <w:rFonts w:ascii="Arial" w:eastAsia="Calibri" w:hAnsi="Arial" w:cs="Arial"/>
          <w:sz w:val="24"/>
          <w:szCs w:val="24"/>
        </w:rPr>
        <w:t>Yojhan Cubero Ramírez, Partido Liberación Nacional</w:t>
      </w:r>
    </w:p>
    <w:p w:rsidR="00147ED2" w:rsidRPr="00147ED2" w:rsidRDefault="00147ED2" w:rsidP="00147ED2">
      <w:pPr>
        <w:numPr>
          <w:ilvl w:val="0"/>
          <w:numId w:val="101"/>
        </w:numPr>
        <w:spacing w:after="0" w:line="240" w:lineRule="auto"/>
        <w:ind w:left="1701"/>
        <w:rPr>
          <w:rFonts w:ascii="Arial" w:eastAsia="Calibri" w:hAnsi="Arial" w:cs="Arial"/>
          <w:sz w:val="24"/>
          <w:szCs w:val="24"/>
        </w:rPr>
      </w:pPr>
      <w:r w:rsidRPr="00147ED2">
        <w:rPr>
          <w:rFonts w:ascii="Arial" w:eastAsia="SimSun" w:hAnsi="Arial" w:cs="Arial"/>
          <w:sz w:val="24"/>
          <w:szCs w:val="24"/>
        </w:rPr>
        <w:t>Betty Castillo Ortiz, Partido Liberación Nacional</w:t>
      </w:r>
    </w:p>
    <w:p w:rsidR="00147ED2" w:rsidRDefault="00147ED2" w:rsidP="00D7738F">
      <w:pPr>
        <w:spacing w:after="0" w:line="240" w:lineRule="auto"/>
        <w:rPr>
          <w:rFonts w:ascii="Arial" w:eastAsia="Calibri" w:hAnsi="Arial" w:cs="Arial"/>
          <w:sz w:val="16"/>
          <w:szCs w:val="16"/>
        </w:rPr>
      </w:pPr>
    </w:p>
    <w:p w:rsidR="00147ED2" w:rsidRDefault="00147ED2" w:rsidP="00D7738F">
      <w:pPr>
        <w:spacing w:after="0" w:line="240" w:lineRule="auto"/>
        <w:rPr>
          <w:rFonts w:ascii="Arial" w:eastAsia="Calibri" w:hAnsi="Arial" w:cs="Arial"/>
          <w:sz w:val="16"/>
          <w:szCs w:val="16"/>
        </w:rPr>
      </w:pPr>
    </w:p>
    <w:p w:rsidR="00147ED2" w:rsidRDefault="00147ED2" w:rsidP="00D7738F">
      <w:pPr>
        <w:spacing w:after="0" w:line="240" w:lineRule="auto"/>
        <w:rPr>
          <w:rFonts w:ascii="Arial" w:eastAsia="Calibri" w:hAnsi="Arial" w:cs="Arial"/>
          <w:sz w:val="16"/>
          <w:szCs w:val="16"/>
        </w:rPr>
      </w:pPr>
    </w:p>
    <w:p w:rsidR="00147ED2" w:rsidRDefault="00147ED2" w:rsidP="00D7738F">
      <w:pPr>
        <w:spacing w:after="0" w:line="240" w:lineRule="auto"/>
        <w:rPr>
          <w:rFonts w:ascii="Arial" w:eastAsia="Calibri" w:hAnsi="Arial" w:cs="Arial"/>
          <w:sz w:val="16"/>
          <w:szCs w:val="16"/>
        </w:rPr>
      </w:pPr>
    </w:p>
    <w:p w:rsidR="00147ED2" w:rsidRDefault="00147ED2" w:rsidP="00D7738F">
      <w:pPr>
        <w:spacing w:after="0" w:line="240" w:lineRule="auto"/>
        <w:rPr>
          <w:rFonts w:ascii="Arial" w:eastAsia="Calibri" w:hAnsi="Arial" w:cs="Arial"/>
          <w:sz w:val="16"/>
          <w:szCs w:val="16"/>
        </w:rPr>
      </w:pPr>
    </w:p>
    <w:p w:rsidR="00147ED2" w:rsidRPr="00500EB2" w:rsidRDefault="00147ED2" w:rsidP="00147ED2">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147ED2" w:rsidRPr="00500EB2" w:rsidRDefault="00147ED2" w:rsidP="00147ED2">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147ED2" w:rsidRDefault="00147ED2" w:rsidP="00147ED2">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468C6496" wp14:editId="12FB9767">
            <wp:extent cx="213459" cy="152400"/>
            <wp:effectExtent l="0" t="0" r="0" b="0"/>
            <wp:docPr id="125" name="Imagen 12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147ED2" w:rsidRDefault="00147ED2" w:rsidP="00147ED2">
      <w:pPr>
        <w:spacing w:after="0" w:line="240" w:lineRule="auto"/>
        <w:rPr>
          <w:rFonts w:ascii="Arial" w:eastAsia="Calibri" w:hAnsi="Arial" w:cs="Arial"/>
          <w:sz w:val="16"/>
          <w:szCs w:val="16"/>
        </w:rPr>
      </w:pPr>
    </w:p>
    <w:p w:rsidR="00147ED2" w:rsidRDefault="00147ED2" w:rsidP="00D7738F">
      <w:pPr>
        <w:spacing w:after="0" w:line="240" w:lineRule="auto"/>
        <w:rPr>
          <w:rFonts w:ascii="Arial" w:eastAsia="Calibri" w:hAnsi="Arial" w:cs="Arial"/>
          <w:sz w:val="16"/>
          <w:szCs w:val="16"/>
        </w:rPr>
      </w:pPr>
    </w:p>
    <w:p w:rsidR="00147ED2" w:rsidRDefault="00147ED2" w:rsidP="00D7738F">
      <w:pPr>
        <w:spacing w:after="0" w:line="240" w:lineRule="auto"/>
        <w:rPr>
          <w:rFonts w:ascii="Arial" w:eastAsia="Calibri" w:hAnsi="Arial" w:cs="Arial"/>
          <w:sz w:val="16"/>
          <w:szCs w:val="16"/>
        </w:rPr>
      </w:pPr>
    </w:p>
    <w:p w:rsidR="00107B09" w:rsidRPr="001F3A3E" w:rsidRDefault="00107B09" w:rsidP="00107B09">
      <w:pPr>
        <w:ind w:left="4956"/>
        <w:rPr>
          <w:rFonts w:ascii="Arial" w:hAnsi="Arial" w:cs="Arial"/>
          <w:b/>
          <w:sz w:val="24"/>
          <w:szCs w:val="24"/>
          <w:lang w:val="es-ES"/>
        </w:rPr>
      </w:pPr>
      <w:r>
        <w:rPr>
          <w:rFonts w:ascii="Arial" w:hAnsi="Arial" w:cs="Arial"/>
          <w:b/>
          <w:sz w:val="24"/>
          <w:szCs w:val="24"/>
          <w:lang w:val="es-ES"/>
        </w:rPr>
        <w:t xml:space="preserve">        OFICIO MSPH-CM-ACUER-426</w:t>
      </w:r>
      <w:r w:rsidRPr="001F3A3E">
        <w:rPr>
          <w:rFonts w:ascii="Arial" w:hAnsi="Arial" w:cs="Arial"/>
          <w:b/>
          <w:sz w:val="24"/>
          <w:szCs w:val="24"/>
          <w:lang w:val="es-ES"/>
        </w:rPr>
        <w:t>-19</w:t>
      </w:r>
    </w:p>
    <w:p w:rsidR="00107B09" w:rsidRPr="001F3A3E" w:rsidRDefault="00107B09" w:rsidP="00107B09">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18 de julio</w:t>
      </w:r>
      <w:r w:rsidRPr="001F3A3E">
        <w:rPr>
          <w:rFonts w:ascii="Arial" w:eastAsia="Calibri" w:hAnsi="Arial" w:cs="Arial"/>
          <w:sz w:val="24"/>
          <w:szCs w:val="24"/>
          <w:lang w:val="es-ES"/>
        </w:rPr>
        <w:t xml:space="preserve"> de 2019</w:t>
      </w:r>
    </w:p>
    <w:p w:rsidR="00107B09" w:rsidRPr="001F3A3E" w:rsidRDefault="00107B09" w:rsidP="00107B09">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107B09" w:rsidRDefault="00107B09" w:rsidP="00107B09">
      <w:pPr>
        <w:pStyle w:val="Sinespaciado"/>
        <w:rPr>
          <w:rFonts w:ascii="Arial" w:hAnsi="Arial" w:cs="Arial"/>
          <w:sz w:val="24"/>
          <w:szCs w:val="24"/>
          <w:lang w:val="es-ES" w:eastAsia="es-ES"/>
        </w:rPr>
      </w:pPr>
      <w:r>
        <w:rPr>
          <w:rFonts w:ascii="Arial" w:hAnsi="Arial" w:cs="Arial"/>
          <w:sz w:val="24"/>
          <w:szCs w:val="24"/>
          <w:lang w:val="es-ES" w:eastAsia="es-ES"/>
        </w:rPr>
        <w:t>Señor</w:t>
      </w:r>
    </w:p>
    <w:p w:rsidR="00107B09" w:rsidRDefault="00BC108E" w:rsidP="00107B09">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lastRenderedPageBreak/>
        <w:t>Bernardo Porras López, Alcalde Municipal</w:t>
      </w:r>
    </w:p>
    <w:p w:rsidR="00BC108E" w:rsidRDefault="00BC108E" w:rsidP="00107B09">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Municipalidad de San Pablo de Heredia</w:t>
      </w:r>
    </w:p>
    <w:p w:rsidR="00107B09" w:rsidRDefault="00107B09" w:rsidP="00107B09">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107B09" w:rsidRDefault="00107B09" w:rsidP="00107B09">
      <w:pPr>
        <w:spacing w:after="0"/>
        <w:rPr>
          <w:rFonts w:ascii="Arial" w:eastAsia="Times New Roman" w:hAnsi="Arial" w:cs="Arial"/>
          <w:sz w:val="24"/>
          <w:szCs w:val="24"/>
          <w:lang w:val="es-ES" w:eastAsia="es-ES"/>
        </w:rPr>
      </w:pPr>
    </w:p>
    <w:p w:rsidR="00107B09" w:rsidRPr="001F3A3E" w:rsidRDefault="00BC108E" w:rsidP="00107B09">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00107B09">
        <w:rPr>
          <w:rFonts w:ascii="Arial" w:eastAsia="Times New Roman" w:hAnsi="Arial" w:cs="Arial"/>
          <w:sz w:val="24"/>
          <w:szCs w:val="24"/>
          <w:lang w:val="es-ES" w:eastAsia="es-ES"/>
        </w:rPr>
        <w:t xml:space="preserve"> señor</w:t>
      </w:r>
      <w:r w:rsidR="00107B09" w:rsidRPr="001F3A3E">
        <w:rPr>
          <w:rFonts w:ascii="Arial" w:eastAsia="Times New Roman" w:hAnsi="Arial" w:cs="Arial"/>
          <w:sz w:val="24"/>
          <w:szCs w:val="24"/>
          <w:lang w:val="es-ES" w:eastAsia="es-ES"/>
        </w:rPr>
        <w:t>:</w:t>
      </w:r>
    </w:p>
    <w:p w:rsidR="00107B09" w:rsidRPr="001F3A3E" w:rsidRDefault="00107B09" w:rsidP="00107B09">
      <w:pPr>
        <w:spacing w:after="0" w:line="240" w:lineRule="auto"/>
        <w:rPr>
          <w:rFonts w:ascii="Calibri" w:eastAsia="Calibri" w:hAnsi="Calibri" w:cs="Times New Roman"/>
          <w:lang w:val="es-ES"/>
        </w:rPr>
      </w:pPr>
    </w:p>
    <w:p w:rsidR="00107B09" w:rsidRPr="001F3A3E" w:rsidRDefault="00107B09" w:rsidP="00107B09">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107B09" w:rsidRPr="001F3A3E" w:rsidRDefault="00107B09" w:rsidP="00107B09">
      <w:pPr>
        <w:spacing w:after="0" w:line="240" w:lineRule="auto"/>
        <w:rPr>
          <w:rFonts w:ascii="Calibri" w:eastAsia="Calibri" w:hAnsi="Calibri" w:cs="Times New Roman"/>
          <w:lang w:val="es-ES" w:eastAsia="es-ES"/>
        </w:rPr>
      </w:pPr>
    </w:p>
    <w:p w:rsidR="00107B09" w:rsidRPr="001F3A3E" w:rsidRDefault="00107B09" w:rsidP="00107B09">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107B09" w:rsidRDefault="00107B09" w:rsidP="00107B09">
      <w:pPr>
        <w:spacing w:after="0" w:line="240" w:lineRule="aut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29</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QUINCE </w:t>
      </w:r>
      <w:r w:rsidRPr="001F3A3E">
        <w:rPr>
          <w:rFonts w:ascii="Arial" w:hAnsi="Arial" w:cs="Arial"/>
          <w:b/>
          <w:sz w:val="24"/>
          <w:szCs w:val="24"/>
          <w:lang w:val="es-ES"/>
        </w:rPr>
        <w:t xml:space="preserve">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147ED2" w:rsidRDefault="00147ED2" w:rsidP="00D7738F">
      <w:pPr>
        <w:spacing w:after="0" w:line="240" w:lineRule="auto"/>
        <w:rPr>
          <w:rFonts w:ascii="Arial" w:eastAsia="Calibri" w:hAnsi="Arial" w:cs="Arial"/>
          <w:sz w:val="16"/>
          <w:szCs w:val="16"/>
        </w:rPr>
      </w:pPr>
    </w:p>
    <w:p w:rsidR="00107B09" w:rsidRPr="00107B09" w:rsidRDefault="00107B09" w:rsidP="00107B09">
      <w:pPr>
        <w:spacing w:line="276" w:lineRule="auto"/>
        <w:jc w:val="both"/>
        <w:rPr>
          <w:rFonts w:ascii="Arial" w:hAnsi="Arial" w:cs="Arial"/>
          <w:b/>
          <w:sz w:val="24"/>
          <w:szCs w:val="24"/>
          <w:lang w:eastAsia="ar-SA"/>
        </w:rPr>
      </w:pPr>
      <w:r w:rsidRPr="00107B09">
        <w:rPr>
          <w:rFonts w:ascii="Arial" w:hAnsi="Arial" w:cs="Arial"/>
          <w:b/>
          <w:sz w:val="24"/>
          <w:szCs w:val="24"/>
          <w:lang w:eastAsia="ar-SA"/>
        </w:rPr>
        <w:t xml:space="preserve">CONSIDERANDO </w:t>
      </w:r>
    </w:p>
    <w:p w:rsidR="00107B09" w:rsidRPr="00107B09" w:rsidRDefault="00107B09" w:rsidP="00107B09">
      <w:pPr>
        <w:spacing w:line="276" w:lineRule="auto"/>
        <w:jc w:val="both"/>
        <w:rPr>
          <w:rFonts w:ascii="Arial" w:hAnsi="Arial" w:cs="Arial"/>
          <w:b/>
          <w:sz w:val="24"/>
          <w:szCs w:val="24"/>
          <w:lang w:eastAsia="ar-SA"/>
        </w:rPr>
      </w:pPr>
      <w:r w:rsidRPr="00107B09">
        <w:rPr>
          <w:rFonts w:ascii="Arial" w:hAnsi="Arial" w:cs="Arial"/>
          <w:sz w:val="24"/>
          <w:szCs w:val="24"/>
        </w:rPr>
        <w:t>Nota recibida el día 03 de julio de 2019, suscrita por el Sr. José Daniel Quesada Rojas, Proyectos, Empresa de Servicios Públicos de Heredia (ESPH S.A.) donde solicita suministro de información  actualizada sobre el cantón y su población.</w:t>
      </w:r>
    </w:p>
    <w:p w:rsidR="00107B09" w:rsidRPr="00107B09" w:rsidRDefault="00107B09" w:rsidP="00107B09">
      <w:pPr>
        <w:spacing w:line="276" w:lineRule="auto"/>
        <w:jc w:val="both"/>
        <w:rPr>
          <w:rFonts w:ascii="Arial" w:hAnsi="Arial" w:cs="Arial"/>
          <w:b/>
          <w:sz w:val="24"/>
          <w:szCs w:val="24"/>
          <w:lang w:eastAsia="ar-SA"/>
        </w:rPr>
      </w:pPr>
      <w:r w:rsidRPr="00107B09">
        <w:rPr>
          <w:rFonts w:ascii="Arial" w:hAnsi="Arial" w:cs="Arial"/>
          <w:b/>
          <w:sz w:val="24"/>
          <w:szCs w:val="24"/>
          <w:lang w:eastAsia="ar-SA"/>
        </w:rPr>
        <w:t xml:space="preserve">ESTE CONCEJO MUNICIPAL ACUERDA </w:t>
      </w:r>
    </w:p>
    <w:p w:rsidR="00107B09" w:rsidRPr="00107B09" w:rsidRDefault="00107B09" w:rsidP="00107B09">
      <w:pPr>
        <w:spacing w:line="276" w:lineRule="auto"/>
        <w:jc w:val="both"/>
        <w:rPr>
          <w:rFonts w:ascii="Arial" w:hAnsi="Arial" w:cs="Arial"/>
          <w:sz w:val="24"/>
          <w:szCs w:val="24"/>
          <w:lang w:eastAsia="ar-SA"/>
        </w:rPr>
      </w:pPr>
      <w:r w:rsidRPr="00107B09">
        <w:rPr>
          <w:rFonts w:ascii="Arial" w:hAnsi="Arial" w:cs="Arial"/>
          <w:sz w:val="24"/>
          <w:szCs w:val="24"/>
          <w:lang w:eastAsia="ar-SA"/>
        </w:rPr>
        <w:t xml:space="preserve">Remitir dicha nota a la Administración Municipal para que proceda como corresponda y remita copia de la respuesta brindada a este Concejo Municipal para su conocimiento. </w:t>
      </w:r>
    </w:p>
    <w:p w:rsidR="00107B09" w:rsidRPr="00107B09" w:rsidRDefault="00107B09" w:rsidP="00107B09">
      <w:pPr>
        <w:spacing w:after="0" w:line="240" w:lineRule="auto"/>
        <w:jc w:val="both"/>
        <w:rPr>
          <w:rFonts w:ascii="Arial" w:eastAsia="Calibri" w:hAnsi="Arial" w:cs="Arial"/>
          <w:b/>
        </w:rPr>
      </w:pPr>
      <w:r w:rsidRPr="00107B09">
        <w:rPr>
          <w:rFonts w:ascii="Arial" w:eastAsia="Calibri" w:hAnsi="Arial" w:cs="Arial"/>
          <w:b/>
        </w:rPr>
        <w:t>ACUERDO UNÁNIME Y DECLARADO DEFINITIVAMENTE APROBADO N° 426-19</w:t>
      </w:r>
    </w:p>
    <w:p w:rsidR="00107B09" w:rsidRPr="00107B09" w:rsidRDefault="00107B09" w:rsidP="00107B09">
      <w:pPr>
        <w:spacing w:after="0" w:line="240" w:lineRule="auto"/>
        <w:rPr>
          <w:rFonts w:ascii="Calibri" w:eastAsia="Calibri" w:hAnsi="Calibri" w:cs="Times New Roman"/>
        </w:rPr>
      </w:pPr>
    </w:p>
    <w:p w:rsidR="00107B09" w:rsidRPr="00107B09" w:rsidRDefault="00107B09" w:rsidP="00107B09">
      <w:pPr>
        <w:spacing w:after="0" w:line="240" w:lineRule="auto"/>
        <w:jc w:val="both"/>
        <w:rPr>
          <w:rFonts w:ascii="Arial" w:eastAsia="Calibri" w:hAnsi="Arial" w:cs="Arial"/>
          <w:sz w:val="24"/>
          <w:szCs w:val="24"/>
        </w:rPr>
      </w:pPr>
      <w:r w:rsidRPr="00107B09">
        <w:rPr>
          <w:rFonts w:ascii="Arial" w:eastAsia="Calibri" w:hAnsi="Arial" w:cs="Arial"/>
          <w:sz w:val="24"/>
          <w:szCs w:val="24"/>
        </w:rPr>
        <w:t>Acuerdo con el voto positivo de los regidores</w:t>
      </w:r>
    </w:p>
    <w:p w:rsidR="00107B09" w:rsidRPr="00107B09" w:rsidRDefault="00107B09" w:rsidP="00107B09">
      <w:pPr>
        <w:spacing w:after="0" w:line="240" w:lineRule="auto"/>
        <w:jc w:val="both"/>
        <w:rPr>
          <w:rFonts w:ascii="Arial" w:eastAsia="Calibri" w:hAnsi="Arial" w:cs="Arial"/>
          <w:sz w:val="24"/>
          <w:szCs w:val="24"/>
        </w:rPr>
      </w:pPr>
    </w:p>
    <w:p w:rsidR="00107B09" w:rsidRPr="00107B09" w:rsidRDefault="00107B09" w:rsidP="00107B09">
      <w:pPr>
        <w:numPr>
          <w:ilvl w:val="0"/>
          <w:numId w:val="102"/>
        </w:numPr>
        <w:spacing w:after="0" w:line="240" w:lineRule="auto"/>
        <w:ind w:left="1701" w:right="-799"/>
        <w:rPr>
          <w:rFonts w:ascii="Arial" w:eastAsia="Calibri" w:hAnsi="Arial" w:cs="Arial"/>
          <w:sz w:val="24"/>
          <w:szCs w:val="24"/>
        </w:rPr>
      </w:pPr>
      <w:r w:rsidRPr="00107B09">
        <w:rPr>
          <w:rFonts w:ascii="Arial" w:eastAsia="Calibri" w:hAnsi="Arial" w:cs="Arial"/>
          <w:sz w:val="24"/>
          <w:szCs w:val="24"/>
        </w:rPr>
        <w:t>José Fernando Méndez Vindas, Partido Unidad Social Cristiana</w:t>
      </w:r>
    </w:p>
    <w:p w:rsidR="00107B09" w:rsidRPr="00107B09" w:rsidRDefault="00107B09" w:rsidP="00107B09">
      <w:pPr>
        <w:numPr>
          <w:ilvl w:val="0"/>
          <w:numId w:val="102"/>
        </w:numPr>
        <w:spacing w:after="0" w:line="240" w:lineRule="auto"/>
        <w:ind w:left="1701" w:right="-799"/>
        <w:rPr>
          <w:rFonts w:ascii="Arial" w:eastAsia="Calibri" w:hAnsi="Arial" w:cs="Arial"/>
          <w:sz w:val="24"/>
          <w:szCs w:val="24"/>
        </w:rPr>
      </w:pPr>
      <w:r w:rsidRPr="00107B09">
        <w:rPr>
          <w:rFonts w:ascii="Arial" w:eastAsia="Calibri" w:hAnsi="Arial" w:cs="Arial"/>
          <w:sz w:val="24"/>
          <w:szCs w:val="24"/>
        </w:rPr>
        <w:t>Julio César Benavides Espinoza, Partido Unidad Social Cristiana</w:t>
      </w:r>
    </w:p>
    <w:p w:rsidR="00107B09" w:rsidRPr="00107B09" w:rsidRDefault="00107B09" w:rsidP="00107B09">
      <w:pPr>
        <w:numPr>
          <w:ilvl w:val="0"/>
          <w:numId w:val="102"/>
        </w:numPr>
        <w:spacing w:after="0" w:line="240" w:lineRule="auto"/>
        <w:ind w:left="1701" w:right="-799"/>
        <w:rPr>
          <w:rFonts w:ascii="Arial" w:eastAsia="Calibri" w:hAnsi="Arial" w:cs="Arial"/>
          <w:sz w:val="24"/>
          <w:szCs w:val="24"/>
        </w:rPr>
      </w:pPr>
      <w:r w:rsidRPr="00107B09">
        <w:rPr>
          <w:rFonts w:ascii="Arial" w:eastAsia="Calibri" w:hAnsi="Arial" w:cs="Arial"/>
          <w:sz w:val="24"/>
          <w:szCs w:val="24"/>
        </w:rPr>
        <w:t>Damaris Gamboa Hernández, Partido Unidad Social Cristiana</w:t>
      </w:r>
    </w:p>
    <w:p w:rsidR="00107B09" w:rsidRPr="00107B09" w:rsidRDefault="00107B09" w:rsidP="00107B09">
      <w:pPr>
        <w:numPr>
          <w:ilvl w:val="0"/>
          <w:numId w:val="102"/>
        </w:numPr>
        <w:spacing w:after="0" w:line="240" w:lineRule="auto"/>
        <w:ind w:left="1701"/>
        <w:rPr>
          <w:rFonts w:ascii="Arial" w:eastAsia="Calibri" w:hAnsi="Arial" w:cs="Arial"/>
          <w:sz w:val="24"/>
          <w:szCs w:val="24"/>
        </w:rPr>
      </w:pPr>
      <w:r w:rsidRPr="00107B09">
        <w:rPr>
          <w:rFonts w:ascii="Arial" w:eastAsia="Calibri" w:hAnsi="Arial" w:cs="Arial"/>
          <w:sz w:val="24"/>
          <w:szCs w:val="24"/>
        </w:rPr>
        <w:t>Yojhan Cubero Ramírez, Partido Liberación Nacional</w:t>
      </w:r>
    </w:p>
    <w:p w:rsidR="00107B09" w:rsidRPr="00107B09" w:rsidRDefault="00107B09" w:rsidP="00107B09">
      <w:pPr>
        <w:numPr>
          <w:ilvl w:val="0"/>
          <w:numId w:val="102"/>
        </w:numPr>
        <w:spacing w:after="0" w:line="240" w:lineRule="auto"/>
        <w:ind w:left="1701"/>
        <w:rPr>
          <w:rFonts w:ascii="Arial" w:eastAsia="Calibri" w:hAnsi="Arial" w:cs="Arial"/>
          <w:sz w:val="24"/>
          <w:szCs w:val="24"/>
        </w:rPr>
      </w:pPr>
      <w:r w:rsidRPr="00107B09">
        <w:rPr>
          <w:rFonts w:ascii="Arial" w:eastAsia="SimSun" w:hAnsi="Arial" w:cs="Arial"/>
          <w:sz w:val="24"/>
          <w:szCs w:val="24"/>
        </w:rPr>
        <w:t>Betty Castillo Ortiz, Partido Liberación Nacional</w:t>
      </w:r>
    </w:p>
    <w:p w:rsidR="007971CA" w:rsidRDefault="007971CA" w:rsidP="00D7738F">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7971CA" w:rsidRDefault="007971CA" w:rsidP="00D7738F">
      <w:pPr>
        <w:spacing w:after="0" w:line="240" w:lineRule="auto"/>
        <w:rPr>
          <w:rFonts w:ascii="Arial" w:eastAsia="Calibri" w:hAnsi="Arial" w:cs="Arial"/>
          <w:sz w:val="16"/>
          <w:szCs w:val="16"/>
        </w:rPr>
      </w:pPr>
    </w:p>
    <w:p w:rsidR="00BC108E" w:rsidRDefault="00BC108E" w:rsidP="00D7738F">
      <w:pPr>
        <w:spacing w:after="0" w:line="240" w:lineRule="auto"/>
        <w:rPr>
          <w:rFonts w:ascii="Arial" w:eastAsia="Calibri" w:hAnsi="Arial" w:cs="Arial"/>
          <w:sz w:val="16"/>
          <w:szCs w:val="16"/>
        </w:rPr>
      </w:pPr>
    </w:p>
    <w:p w:rsidR="00BC108E" w:rsidRPr="00500EB2" w:rsidRDefault="00BC108E" w:rsidP="00BC108E">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BC108E" w:rsidRPr="00500EB2" w:rsidRDefault="00BC108E" w:rsidP="00BC108E">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BC108E" w:rsidRDefault="00BC108E" w:rsidP="00D7738F">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124821AC" wp14:editId="744071CA">
            <wp:extent cx="213459" cy="152400"/>
            <wp:effectExtent l="0" t="0" r="0" b="0"/>
            <wp:docPr id="126" name="Imagen 12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7971CA" w:rsidRDefault="00BC108E" w:rsidP="00D7738F">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0AD507A5" wp14:editId="29930049">
            <wp:extent cx="213459" cy="152400"/>
            <wp:effectExtent l="0" t="0" r="0" b="0"/>
            <wp:docPr id="127" name="Imagen 12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C/</w:t>
      </w:r>
      <w:r w:rsidR="004F4010">
        <w:rPr>
          <w:rFonts w:ascii="Arial" w:eastAsia="Calibri" w:hAnsi="Arial" w:cs="Arial"/>
          <w:sz w:val="16"/>
          <w:szCs w:val="16"/>
        </w:rPr>
        <w:t>c: Sr. Daniel Quesada Rojas, ESPH</w:t>
      </w:r>
    </w:p>
    <w:p w:rsidR="004F4010" w:rsidRDefault="004F4010" w:rsidP="00D7738F">
      <w:pPr>
        <w:spacing w:after="0" w:line="240" w:lineRule="auto"/>
        <w:rPr>
          <w:rFonts w:ascii="Arial" w:eastAsia="Calibri" w:hAnsi="Arial" w:cs="Arial"/>
          <w:sz w:val="16"/>
          <w:szCs w:val="16"/>
        </w:rPr>
      </w:pPr>
    </w:p>
    <w:p w:rsidR="004F4010" w:rsidRPr="001F3A3E" w:rsidRDefault="004F4010" w:rsidP="004F4010">
      <w:pPr>
        <w:ind w:left="4956"/>
        <w:rPr>
          <w:rFonts w:ascii="Arial" w:hAnsi="Arial" w:cs="Arial"/>
          <w:b/>
          <w:sz w:val="24"/>
          <w:szCs w:val="24"/>
          <w:lang w:val="es-ES"/>
        </w:rPr>
      </w:pPr>
      <w:r>
        <w:rPr>
          <w:rFonts w:ascii="Arial" w:hAnsi="Arial" w:cs="Arial"/>
          <w:b/>
          <w:sz w:val="24"/>
          <w:szCs w:val="24"/>
          <w:lang w:val="es-ES"/>
        </w:rPr>
        <w:t xml:space="preserve">        OFICIO MSPH-CM-ACUER-427</w:t>
      </w:r>
      <w:r w:rsidRPr="001F3A3E">
        <w:rPr>
          <w:rFonts w:ascii="Arial" w:hAnsi="Arial" w:cs="Arial"/>
          <w:b/>
          <w:sz w:val="24"/>
          <w:szCs w:val="24"/>
          <w:lang w:val="es-ES"/>
        </w:rPr>
        <w:t>-19</w:t>
      </w:r>
    </w:p>
    <w:p w:rsidR="004F4010" w:rsidRPr="001F3A3E" w:rsidRDefault="004F4010" w:rsidP="004F4010">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18 de julio</w:t>
      </w:r>
      <w:r w:rsidRPr="001F3A3E">
        <w:rPr>
          <w:rFonts w:ascii="Arial" w:eastAsia="Calibri" w:hAnsi="Arial" w:cs="Arial"/>
          <w:sz w:val="24"/>
          <w:szCs w:val="24"/>
          <w:lang w:val="es-ES"/>
        </w:rPr>
        <w:t xml:space="preserve"> de 2019</w:t>
      </w:r>
    </w:p>
    <w:p w:rsidR="004F4010" w:rsidRPr="001F3A3E" w:rsidRDefault="004F4010" w:rsidP="004F4010">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4F4010" w:rsidRDefault="004F4010" w:rsidP="004F4010">
      <w:pPr>
        <w:pStyle w:val="Sinespaciado"/>
        <w:rPr>
          <w:rFonts w:ascii="Arial" w:hAnsi="Arial" w:cs="Arial"/>
          <w:sz w:val="24"/>
          <w:szCs w:val="24"/>
          <w:lang w:val="es-ES" w:eastAsia="es-ES"/>
        </w:rPr>
      </w:pPr>
      <w:r>
        <w:rPr>
          <w:rFonts w:ascii="Arial" w:hAnsi="Arial" w:cs="Arial"/>
          <w:sz w:val="24"/>
          <w:szCs w:val="24"/>
          <w:lang w:val="es-ES" w:eastAsia="es-ES"/>
        </w:rPr>
        <w:t>Señor</w:t>
      </w:r>
    </w:p>
    <w:p w:rsidR="004F4010" w:rsidRDefault="004F4010" w:rsidP="004F4010">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Bernardo Porras López, Alcalde Municipal</w:t>
      </w:r>
    </w:p>
    <w:p w:rsidR="004F4010" w:rsidRDefault="004F4010" w:rsidP="004F4010">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lastRenderedPageBreak/>
        <w:t>Comisión de Obras Públicas</w:t>
      </w:r>
    </w:p>
    <w:p w:rsidR="004F4010" w:rsidRDefault="004F4010" w:rsidP="004F4010">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Municipalidad de San Pablo de Heredia</w:t>
      </w:r>
    </w:p>
    <w:p w:rsidR="004F4010" w:rsidRDefault="004F4010" w:rsidP="004F4010">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4F4010" w:rsidRDefault="004F4010" w:rsidP="004F4010">
      <w:pPr>
        <w:spacing w:after="0"/>
        <w:rPr>
          <w:rFonts w:ascii="Arial" w:eastAsia="Times New Roman" w:hAnsi="Arial" w:cs="Arial"/>
          <w:sz w:val="24"/>
          <w:szCs w:val="24"/>
          <w:lang w:val="es-ES" w:eastAsia="es-ES"/>
        </w:rPr>
      </w:pPr>
    </w:p>
    <w:p w:rsidR="004F4010" w:rsidRPr="001F3A3E" w:rsidRDefault="004F4010" w:rsidP="004F4010">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4F4010" w:rsidRPr="001F3A3E" w:rsidRDefault="004F4010" w:rsidP="004F4010">
      <w:pPr>
        <w:spacing w:after="0" w:line="240" w:lineRule="auto"/>
        <w:rPr>
          <w:rFonts w:ascii="Calibri" w:eastAsia="Calibri" w:hAnsi="Calibri" w:cs="Times New Roman"/>
          <w:lang w:val="es-ES"/>
        </w:rPr>
      </w:pPr>
    </w:p>
    <w:p w:rsidR="004F4010" w:rsidRPr="001F3A3E" w:rsidRDefault="004F4010" w:rsidP="004F4010">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4F4010" w:rsidRPr="001F3A3E" w:rsidRDefault="004F4010" w:rsidP="004F4010">
      <w:pPr>
        <w:spacing w:after="0" w:line="240" w:lineRule="auto"/>
        <w:rPr>
          <w:rFonts w:ascii="Calibri" w:eastAsia="Calibri" w:hAnsi="Calibri" w:cs="Times New Roman"/>
          <w:lang w:val="es-ES" w:eastAsia="es-ES"/>
        </w:rPr>
      </w:pPr>
    </w:p>
    <w:p w:rsidR="004F4010" w:rsidRPr="001F3A3E" w:rsidRDefault="004F4010" w:rsidP="004F4010">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4F4010" w:rsidRDefault="004F4010" w:rsidP="004F4010">
      <w:pPr>
        <w:spacing w:after="0" w:line="240" w:lineRule="aut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29</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QUINCE </w:t>
      </w:r>
      <w:r w:rsidRPr="001F3A3E">
        <w:rPr>
          <w:rFonts w:ascii="Arial" w:hAnsi="Arial" w:cs="Arial"/>
          <w:b/>
          <w:sz w:val="24"/>
          <w:szCs w:val="24"/>
          <w:lang w:val="es-ES"/>
        </w:rPr>
        <w:t xml:space="preserve">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4F4010" w:rsidRDefault="004F4010" w:rsidP="00D7738F">
      <w:pPr>
        <w:spacing w:after="0" w:line="240" w:lineRule="auto"/>
        <w:rPr>
          <w:rFonts w:ascii="Arial" w:eastAsia="Calibri" w:hAnsi="Arial" w:cs="Arial"/>
          <w:sz w:val="16"/>
          <w:szCs w:val="16"/>
        </w:rPr>
      </w:pPr>
    </w:p>
    <w:p w:rsidR="004F4010" w:rsidRPr="004F4010" w:rsidRDefault="004F4010" w:rsidP="004F4010">
      <w:pPr>
        <w:spacing w:line="276" w:lineRule="auto"/>
        <w:jc w:val="both"/>
        <w:rPr>
          <w:rFonts w:ascii="Arial" w:hAnsi="Arial" w:cs="Arial"/>
          <w:b/>
          <w:sz w:val="24"/>
          <w:szCs w:val="24"/>
          <w:lang w:eastAsia="ar-SA"/>
        </w:rPr>
      </w:pPr>
      <w:r w:rsidRPr="004F4010">
        <w:rPr>
          <w:rFonts w:ascii="Arial" w:hAnsi="Arial" w:cs="Arial"/>
          <w:b/>
          <w:sz w:val="24"/>
          <w:szCs w:val="24"/>
          <w:lang w:eastAsia="ar-SA"/>
        </w:rPr>
        <w:t xml:space="preserve">CONSIDERANDO </w:t>
      </w:r>
    </w:p>
    <w:p w:rsidR="004F4010" w:rsidRPr="004F4010" w:rsidRDefault="004F4010" w:rsidP="004F4010">
      <w:pPr>
        <w:spacing w:line="276" w:lineRule="auto"/>
        <w:jc w:val="both"/>
        <w:rPr>
          <w:rFonts w:ascii="Arial" w:hAnsi="Arial" w:cs="Arial"/>
          <w:sz w:val="24"/>
          <w:szCs w:val="24"/>
          <w:lang w:eastAsia="ar-SA"/>
        </w:rPr>
      </w:pPr>
      <w:r w:rsidRPr="004F4010">
        <w:rPr>
          <w:rFonts w:ascii="Arial" w:hAnsi="Arial" w:cs="Arial"/>
          <w:sz w:val="24"/>
          <w:szCs w:val="24"/>
          <w:lang w:eastAsia="ar-SA"/>
        </w:rPr>
        <w:t xml:space="preserve">Proyecto presentado el Sr. Johan Granda Monge, Sindico Propietario del Distrito de San Pablo, para intervenir el parque de Las Cruces. </w:t>
      </w:r>
    </w:p>
    <w:p w:rsidR="004F4010" w:rsidRPr="004F4010" w:rsidRDefault="004F4010" w:rsidP="004F4010">
      <w:pPr>
        <w:spacing w:line="276" w:lineRule="auto"/>
        <w:jc w:val="both"/>
        <w:rPr>
          <w:rFonts w:ascii="Arial" w:hAnsi="Arial" w:cs="Arial"/>
          <w:b/>
          <w:sz w:val="24"/>
          <w:szCs w:val="24"/>
          <w:lang w:eastAsia="ar-SA"/>
        </w:rPr>
      </w:pPr>
      <w:r w:rsidRPr="004F4010">
        <w:rPr>
          <w:rFonts w:ascii="Arial" w:hAnsi="Arial" w:cs="Arial"/>
          <w:b/>
          <w:sz w:val="24"/>
          <w:szCs w:val="24"/>
          <w:lang w:eastAsia="ar-SA"/>
        </w:rPr>
        <w:t xml:space="preserve">ESTE CONCEJO MUNICIPAL ACUERDA </w:t>
      </w:r>
    </w:p>
    <w:p w:rsidR="004F4010" w:rsidRPr="004F4010" w:rsidRDefault="004F4010" w:rsidP="004F4010">
      <w:pPr>
        <w:spacing w:line="276" w:lineRule="auto"/>
        <w:jc w:val="both"/>
        <w:rPr>
          <w:rFonts w:ascii="Arial" w:hAnsi="Arial" w:cs="Arial"/>
          <w:sz w:val="24"/>
          <w:szCs w:val="24"/>
          <w:lang w:eastAsia="ar-SA"/>
        </w:rPr>
      </w:pPr>
      <w:r w:rsidRPr="004F4010">
        <w:rPr>
          <w:rFonts w:ascii="Arial" w:hAnsi="Arial" w:cs="Arial"/>
          <w:sz w:val="24"/>
          <w:szCs w:val="24"/>
          <w:lang w:eastAsia="ar-SA"/>
        </w:rPr>
        <w:t>Remitir dicha propuesta a la Administración Municipal y a la Comisión de Obras Públicas para su valoración.</w:t>
      </w:r>
    </w:p>
    <w:p w:rsidR="004F4010" w:rsidRPr="004F4010" w:rsidRDefault="004F4010" w:rsidP="004F4010">
      <w:pPr>
        <w:spacing w:after="0" w:line="240" w:lineRule="auto"/>
        <w:jc w:val="both"/>
        <w:rPr>
          <w:rFonts w:ascii="Arial" w:eastAsia="Calibri" w:hAnsi="Arial" w:cs="Arial"/>
          <w:b/>
        </w:rPr>
      </w:pPr>
      <w:r w:rsidRPr="004F4010">
        <w:rPr>
          <w:rFonts w:ascii="Arial" w:eastAsia="Calibri" w:hAnsi="Arial" w:cs="Arial"/>
          <w:b/>
        </w:rPr>
        <w:t>ACUERDO UNÁNIME Y DECLARADO DEFINITIVAMENTE APROBADO N° 427-19</w:t>
      </w:r>
    </w:p>
    <w:p w:rsidR="004F4010" w:rsidRPr="004F4010" w:rsidRDefault="004F4010" w:rsidP="004F4010">
      <w:pPr>
        <w:spacing w:after="0" w:line="240" w:lineRule="auto"/>
        <w:rPr>
          <w:rFonts w:ascii="Calibri" w:eastAsia="Calibri" w:hAnsi="Calibri" w:cs="Times New Roman"/>
        </w:rPr>
      </w:pPr>
    </w:p>
    <w:p w:rsidR="004F4010" w:rsidRPr="004F4010" w:rsidRDefault="004F4010" w:rsidP="004F4010">
      <w:pPr>
        <w:spacing w:after="0" w:line="240" w:lineRule="auto"/>
        <w:jc w:val="both"/>
        <w:rPr>
          <w:rFonts w:ascii="Arial" w:eastAsia="Calibri" w:hAnsi="Arial" w:cs="Arial"/>
          <w:sz w:val="24"/>
          <w:szCs w:val="24"/>
        </w:rPr>
      </w:pPr>
      <w:r w:rsidRPr="004F4010">
        <w:rPr>
          <w:rFonts w:ascii="Arial" w:eastAsia="Calibri" w:hAnsi="Arial" w:cs="Arial"/>
          <w:sz w:val="24"/>
          <w:szCs w:val="24"/>
        </w:rPr>
        <w:t>Acuerdo con el voto positivo de los regidores</w:t>
      </w:r>
    </w:p>
    <w:p w:rsidR="004F4010" w:rsidRPr="004F4010" w:rsidRDefault="004F4010" w:rsidP="004F4010">
      <w:pPr>
        <w:spacing w:after="0" w:line="240" w:lineRule="auto"/>
        <w:jc w:val="both"/>
        <w:rPr>
          <w:rFonts w:ascii="Arial" w:eastAsia="Calibri" w:hAnsi="Arial" w:cs="Arial"/>
          <w:sz w:val="24"/>
          <w:szCs w:val="24"/>
        </w:rPr>
      </w:pPr>
    </w:p>
    <w:p w:rsidR="004F4010" w:rsidRPr="004F4010" w:rsidRDefault="004F4010" w:rsidP="004F4010">
      <w:pPr>
        <w:numPr>
          <w:ilvl w:val="0"/>
          <w:numId w:val="103"/>
        </w:numPr>
        <w:spacing w:after="0" w:line="240" w:lineRule="auto"/>
        <w:ind w:left="1701" w:right="-799"/>
        <w:rPr>
          <w:rFonts w:ascii="Arial" w:eastAsia="Calibri" w:hAnsi="Arial" w:cs="Arial"/>
          <w:sz w:val="24"/>
          <w:szCs w:val="24"/>
        </w:rPr>
      </w:pPr>
      <w:r w:rsidRPr="004F4010">
        <w:rPr>
          <w:rFonts w:ascii="Arial" w:eastAsia="Calibri" w:hAnsi="Arial" w:cs="Arial"/>
          <w:sz w:val="24"/>
          <w:szCs w:val="24"/>
        </w:rPr>
        <w:t>José Fernando Méndez Vindas, Partido Unidad Social Cristiana</w:t>
      </w:r>
    </w:p>
    <w:p w:rsidR="004F4010" w:rsidRPr="004F4010" w:rsidRDefault="004F4010" w:rsidP="004F4010">
      <w:pPr>
        <w:numPr>
          <w:ilvl w:val="0"/>
          <w:numId w:val="103"/>
        </w:numPr>
        <w:spacing w:after="0" w:line="240" w:lineRule="auto"/>
        <w:ind w:left="1701" w:right="-799"/>
        <w:rPr>
          <w:rFonts w:ascii="Arial" w:eastAsia="Calibri" w:hAnsi="Arial" w:cs="Arial"/>
          <w:sz w:val="24"/>
          <w:szCs w:val="24"/>
        </w:rPr>
      </w:pPr>
      <w:r w:rsidRPr="004F4010">
        <w:rPr>
          <w:rFonts w:ascii="Arial" w:eastAsia="Calibri" w:hAnsi="Arial" w:cs="Arial"/>
          <w:sz w:val="24"/>
          <w:szCs w:val="24"/>
        </w:rPr>
        <w:t>Julio César Benavides Espinoza, Partido Unidad Social Cristiana</w:t>
      </w:r>
    </w:p>
    <w:p w:rsidR="004F4010" w:rsidRPr="004F4010" w:rsidRDefault="004F4010" w:rsidP="004F4010">
      <w:pPr>
        <w:numPr>
          <w:ilvl w:val="0"/>
          <w:numId w:val="103"/>
        </w:numPr>
        <w:spacing w:after="0" w:line="240" w:lineRule="auto"/>
        <w:ind w:left="1701" w:right="-799"/>
        <w:rPr>
          <w:rFonts w:ascii="Arial" w:eastAsia="Calibri" w:hAnsi="Arial" w:cs="Arial"/>
          <w:sz w:val="24"/>
          <w:szCs w:val="24"/>
        </w:rPr>
      </w:pPr>
      <w:r w:rsidRPr="004F4010">
        <w:rPr>
          <w:rFonts w:ascii="Arial" w:eastAsia="Calibri" w:hAnsi="Arial" w:cs="Arial"/>
          <w:sz w:val="24"/>
          <w:szCs w:val="24"/>
        </w:rPr>
        <w:t>Damaris Gamboa Hernández, Partido Unidad Social Cristiana</w:t>
      </w:r>
    </w:p>
    <w:p w:rsidR="004F4010" w:rsidRPr="004F4010" w:rsidRDefault="004F4010" w:rsidP="004F4010">
      <w:pPr>
        <w:numPr>
          <w:ilvl w:val="0"/>
          <w:numId w:val="103"/>
        </w:numPr>
        <w:spacing w:after="0" w:line="240" w:lineRule="auto"/>
        <w:ind w:left="1701"/>
        <w:rPr>
          <w:rFonts w:ascii="Arial" w:eastAsia="Calibri" w:hAnsi="Arial" w:cs="Arial"/>
          <w:sz w:val="24"/>
          <w:szCs w:val="24"/>
        </w:rPr>
      </w:pPr>
      <w:r w:rsidRPr="004F4010">
        <w:rPr>
          <w:rFonts w:ascii="Arial" w:eastAsia="Calibri" w:hAnsi="Arial" w:cs="Arial"/>
          <w:sz w:val="24"/>
          <w:szCs w:val="24"/>
        </w:rPr>
        <w:t>Yojhan Cubero Ramírez, Partido Liberación Nacional</w:t>
      </w:r>
    </w:p>
    <w:p w:rsidR="004F4010" w:rsidRPr="004F4010" w:rsidRDefault="004F4010" w:rsidP="004F4010">
      <w:pPr>
        <w:numPr>
          <w:ilvl w:val="0"/>
          <w:numId w:val="103"/>
        </w:numPr>
        <w:spacing w:after="0" w:line="240" w:lineRule="auto"/>
        <w:ind w:left="1701"/>
        <w:rPr>
          <w:rFonts w:ascii="Arial" w:eastAsia="Calibri" w:hAnsi="Arial" w:cs="Arial"/>
          <w:sz w:val="24"/>
          <w:szCs w:val="24"/>
        </w:rPr>
      </w:pPr>
      <w:r w:rsidRPr="004F4010">
        <w:rPr>
          <w:rFonts w:ascii="Arial" w:eastAsia="SimSun" w:hAnsi="Arial" w:cs="Arial"/>
          <w:sz w:val="24"/>
          <w:szCs w:val="24"/>
        </w:rPr>
        <w:t>Betty Castillo Ortiz, Partido Liberación Nacional</w:t>
      </w:r>
    </w:p>
    <w:p w:rsidR="004F4010" w:rsidRDefault="004F4010" w:rsidP="00D7738F">
      <w:pPr>
        <w:spacing w:after="0" w:line="240" w:lineRule="auto"/>
        <w:rPr>
          <w:rFonts w:ascii="Arial" w:eastAsia="Calibri" w:hAnsi="Arial" w:cs="Arial"/>
          <w:sz w:val="16"/>
          <w:szCs w:val="16"/>
        </w:rPr>
      </w:pPr>
    </w:p>
    <w:p w:rsidR="004F4010" w:rsidRDefault="004F4010" w:rsidP="00D7738F">
      <w:pPr>
        <w:spacing w:after="0" w:line="240" w:lineRule="auto"/>
        <w:rPr>
          <w:rFonts w:ascii="Arial" w:eastAsia="Calibri" w:hAnsi="Arial" w:cs="Arial"/>
          <w:sz w:val="16"/>
          <w:szCs w:val="16"/>
        </w:rPr>
      </w:pPr>
    </w:p>
    <w:p w:rsidR="004F4010" w:rsidRDefault="004F4010" w:rsidP="00D7738F">
      <w:pPr>
        <w:spacing w:after="0" w:line="240" w:lineRule="auto"/>
        <w:rPr>
          <w:rFonts w:ascii="Arial" w:eastAsia="Calibri" w:hAnsi="Arial" w:cs="Arial"/>
          <w:sz w:val="16"/>
          <w:szCs w:val="16"/>
        </w:rPr>
      </w:pPr>
    </w:p>
    <w:p w:rsidR="004F4010" w:rsidRDefault="004F4010" w:rsidP="00D7738F">
      <w:pPr>
        <w:spacing w:after="0" w:line="240" w:lineRule="auto"/>
        <w:rPr>
          <w:rFonts w:ascii="Arial" w:eastAsia="Calibri" w:hAnsi="Arial" w:cs="Arial"/>
          <w:sz w:val="16"/>
          <w:szCs w:val="16"/>
        </w:rPr>
      </w:pPr>
    </w:p>
    <w:p w:rsidR="004F4010" w:rsidRPr="00500EB2" w:rsidRDefault="004F4010" w:rsidP="004F4010">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4F4010" w:rsidRPr="00500EB2" w:rsidRDefault="004F4010" w:rsidP="004F4010">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4F4010" w:rsidRDefault="004F4010" w:rsidP="004F4010">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7F529BC2" wp14:editId="1F2E5C5C">
            <wp:extent cx="213459" cy="152400"/>
            <wp:effectExtent l="0" t="0" r="0" b="0"/>
            <wp:docPr id="128" name="Imagen 12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4B7B37" w:rsidRDefault="004B7B37" w:rsidP="004F4010">
      <w:pPr>
        <w:spacing w:after="0" w:line="240" w:lineRule="auto"/>
        <w:rPr>
          <w:rFonts w:ascii="Arial" w:eastAsia="Calibri" w:hAnsi="Arial" w:cs="Arial"/>
          <w:sz w:val="16"/>
          <w:szCs w:val="16"/>
        </w:rPr>
      </w:pPr>
    </w:p>
    <w:p w:rsidR="004B7B37" w:rsidRDefault="004B7B37" w:rsidP="004F4010">
      <w:pPr>
        <w:spacing w:after="0" w:line="240" w:lineRule="auto"/>
        <w:rPr>
          <w:rFonts w:ascii="Arial" w:eastAsia="Calibri" w:hAnsi="Arial" w:cs="Arial"/>
          <w:sz w:val="16"/>
          <w:szCs w:val="16"/>
        </w:rPr>
      </w:pPr>
    </w:p>
    <w:p w:rsidR="004B7B37" w:rsidRDefault="004B7B37" w:rsidP="004F4010">
      <w:pPr>
        <w:spacing w:after="0" w:line="240" w:lineRule="auto"/>
        <w:rPr>
          <w:rFonts w:ascii="Arial" w:eastAsia="Calibri" w:hAnsi="Arial" w:cs="Arial"/>
          <w:sz w:val="16"/>
          <w:szCs w:val="16"/>
        </w:rPr>
      </w:pPr>
    </w:p>
    <w:p w:rsidR="004B7B37" w:rsidRPr="001F3A3E" w:rsidRDefault="004B7B37" w:rsidP="004B7B37">
      <w:pPr>
        <w:ind w:left="4956"/>
        <w:rPr>
          <w:rFonts w:ascii="Arial" w:hAnsi="Arial" w:cs="Arial"/>
          <w:b/>
          <w:sz w:val="24"/>
          <w:szCs w:val="24"/>
          <w:lang w:val="es-ES"/>
        </w:rPr>
      </w:pPr>
      <w:r>
        <w:rPr>
          <w:rFonts w:ascii="Arial" w:hAnsi="Arial" w:cs="Arial"/>
          <w:b/>
          <w:sz w:val="24"/>
          <w:szCs w:val="24"/>
          <w:lang w:val="es-ES"/>
        </w:rPr>
        <w:t xml:space="preserve">       OFICIO MSPH-CM-ACUER-428</w:t>
      </w:r>
      <w:r w:rsidRPr="001F3A3E">
        <w:rPr>
          <w:rFonts w:ascii="Arial" w:hAnsi="Arial" w:cs="Arial"/>
          <w:b/>
          <w:sz w:val="24"/>
          <w:szCs w:val="24"/>
          <w:lang w:val="es-ES"/>
        </w:rPr>
        <w:t>-19</w:t>
      </w:r>
    </w:p>
    <w:p w:rsidR="004B7B37" w:rsidRPr="001F3A3E" w:rsidRDefault="004B7B37" w:rsidP="004B7B37">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18 de julio</w:t>
      </w:r>
      <w:r w:rsidRPr="001F3A3E">
        <w:rPr>
          <w:rFonts w:ascii="Arial" w:eastAsia="Calibri" w:hAnsi="Arial" w:cs="Arial"/>
          <w:sz w:val="24"/>
          <w:szCs w:val="24"/>
          <w:lang w:val="es-ES"/>
        </w:rPr>
        <w:t xml:space="preserve"> de 2019</w:t>
      </w:r>
    </w:p>
    <w:p w:rsidR="004B7B37" w:rsidRPr="001F3A3E" w:rsidRDefault="004B7B37" w:rsidP="004B7B37">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4B7B37" w:rsidRDefault="004B7B37" w:rsidP="004B7B37">
      <w:pPr>
        <w:pStyle w:val="Sinespaciado"/>
        <w:rPr>
          <w:rFonts w:ascii="Arial" w:hAnsi="Arial" w:cs="Arial"/>
          <w:sz w:val="24"/>
          <w:szCs w:val="24"/>
          <w:lang w:val="es-ES" w:eastAsia="es-ES"/>
        </w:rPr>
      </w:pPr>
      <w:r>
        <w:rPr>
          <w:rFonts w:ascii="Arial" w:hAnsi="Arial" w:cs="Arial"/>
          <w:sz w:val="24"/>
          <w:szCs w:val="24"/>
          <w:lang w:val="es-ES" w:eastAsia="es-ES"/>
        </w:rPr>
        <w:t>Señor</w:t>
      </w:r>
      <w:r w:rsidR="00E06D5C">
        <w:rPr>
          <w:rFonts w:ascii="Arial" w:hAnsi="Arial" w:cs="Arial"/>
          <w:sz w:val="24"/>
          <w:szCs w:val="24"/>
          <w:lang w:val="es-ES" w:eastAsia="es-ES"/>
        </w:rPr>
        <w:t>es</w:t>
      </w:r>
    </w:p>
    <w:p w:rsidR="004B7B37" w:rsidRDefault="00E06D5C" w:rsidP="004B7B37">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Comisión de Accesibilidad</w:t>
      </w:r>
    </w:p>
    <w:p w:rsidR="004B7B37" w:rsidRDefault="004B7B37" w:rsidP="004B7B37">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Municipalidad de San Pablo de Heredia</w:t>
      </w:r>
    </w:p>
    <w:p w:rsidR="004B7B37" w:rsidRDefault="004B7B37" w:rsidP="004B7B37">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lastRenderedPageBreak/>
        <w:t>Pte.</w:t>
      </w:r>
    </w:p>
    <w:p w:rsidR="004B7B37" w:rsidRDefault="004B7B37" w:rsidP="004B7B37">
      <w:pPr>
        <w:spacing w:after="0"/>
        <w:rPr>
          <w:rFonts w:ascii="Arial" w:eastAsia="Times New Roman" w:hAnsi="Arial" w:cs="Arial"/>
          <w:sz w:val="24"/>
          <w:szCs w:val="24"/>
          <w:lang w:val="es-ES" w:eastAsia="es-ES"/>
        </w:rPr>
      </w:pPr>
    </w:p>
    <w:p w:rsidR="004B7B37" w:rsidRPr="001F3A3E" w:rsidRDefault="004B7B37" w:rsidP="004B7B37">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4B7B37" w:rsidRPr="001F3A3E" w:rsidRDefault="004B7B37" w:rsidP="004B7B37">
      <w:pPr>
        <w:spacing w:after="0" w:line="240" w:lineRule="auto"/>
        <w:rPr>
          <w:rFonts w:ascii="Calibri" w:eastAsia="Calibri" w:hAnsi="Calibri" w:cs="Times New Roman"/>
          <w:lang w:val="es-ES"/>
        </w:rPr>
      </w:pPr>
    </w:p>
    <w:p w:rsidR="004B7B37" w:rsidRPr="001F3A3E" w:rsidRDefault="004B7B37" w:rsidP="004B7B37">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4B7B37" w:rsidRPr="001F3A3E" w:rsidRDefault="004B7B37" w:rsidP="004B7B37">
      <w:pPr>
        <w:spacing w:after="0" w:line="240" w:lineRule="auto"/>
        <w:rPr>
          <w:rFonts w:ascii="Calibri" w:eastAsia="Calibri" w:hAnsi="Calibri" w:cs="Times New Roman"/>
          <w:lang w:val="es-ES" w:eastAsia="es-ES"/>
        </w:rPr>
      </w:pPr>
    </w:p>
    <w:p w:rsidR="004B7B37" w:rsidRPr="001F3A3E" w:rsidRDefault="004B7B37" w:rsidP="004B7B37">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4B7B37" w:rsidRDefault="004B7B37" w:rsidP="004B7B37">
      <w:pPr>
        <w:spacing w:after="0" w:line="240" w:lineRule="auto"/>
        <w:jc w:val="center"/>
        <w:rPr>
          <w:rFonts w:ascii="Arial" w:eastAsia="Calibri" w:hAnsi="Arial" w:cs="Arial"/>
          <w:sz w:val="16"/>
          <w:szCs w:val="16"/>
        </w:rPr>
      </w:pPr>
      <w:r w:rsidRPr="001F3A3E">
        <w:rPr>
          <w:rFonts w:ascii="Arial" w:hAnsi="Arial" w:cs="Arial"/>
          <w:b/>
          <w:sz w:val="24"/>
          <w:szCs w:val="24"/>
          <w:lang w:val="es-ES"/>
        </w:rPr>
        <w:t xml:space="preserve">SESIÓN </w:t>
      </w:r>
      <w:r w:rsidR="00C536B1">
        <w:rPr>
          <w:rFonts w:ascii="Arial" w:hAnsi="Arial" w:cs="Arial"/>
          <w:b/>
          <w:sz w:val="24"/>
          <w:szCs w:val="24"/>
          <w:lang w:val="es-ES"/>
        </w:rPr>
        <w:t>ORDINARIA 30</w:t>
      </w:r>
      <w:r w:rsidRPr="001F3A3E">
        <w:rPr>
          <w:rFonts w:ascii="Arial" w:hAnsi="Arial" w:cs="Arial"/>
          <w:b/>
          <w:sz w:val="24"/>
          <w:szCs w:val="24"/>
          <w:lang w:val="es-ES"/>
        </w:rPr>
        <w:t xml:space="preserve">-19 CELEBRADA EL DÍA </w:t>
      </w:r>
      <w:r w:rsidR="00C536B1">
        <w:rPr>
          <w:rFonts w:ascii="Arial" w:hAnsi="Arial" w:cs="Arial"/>
          <w:b/>
          <w:sz w:val="24"/>
          <w:szCs w:val="24"/>
          <w:lang w:val="es-ES"/>
        </w:rPr>
        <w:t>VEINTIDOS</w:t>
      </w:r>
      <w:r>
        <w:rPr>
          <w:rFonts w:ascii="Arial" w:hAnsi="Arial" w:cs="Arial"/>
          <w:b/>
          <w:sz w:val="24"/>
          <w:szCs w:val="24"/>
          <w:lang w:val="es-ES"/>
        </w:rPr>
        <w:t xml:space="preserve"> </w:t>
      </w:r>
      <w:r w:rsidRPr="001F3A3E">
        <w:rPr>
          <w:rFonts w:ascii="Arial" w:hAnsi="Arial" w:cs="Arial"/>
          <w:b/>
          <w:sz w:val="24"/>
          <w:szCs w:val="24"/>
          <w:lang w:val="es-ES"/>
        </w:rPr>
        <w:t xml:space="preserve">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4B7B37" w:rsidRDefault="004B7B37" w:rsidP="004F4010">
      <w:pPr>
        <w:spacing w:after="0" w:line="240" w:lineRule="auto"/>
        <w:rPr>
          <w:rFonts w:ascii="Arial" w:eastAsia="Calibri" w:hAnsi="Arial" w:cs="Arial"/>
          <w:sz w:val="16"/>
          <w:szCs w:val="16"/>
        </w:rPr>
      </w:pPr>
    </w:p>
    <w:p w:rsidR="00E06D5C" w:rsidRPr="00E06D5C" w:rsidRDefault="00E06D5C" w:rsidP="00E06D5C">
      <w:pPr>
        <w:spacing w:line="252" w:lineRule="auto"/>
        <w:jc w:val="both"/>
        <w:rPr>
          <w:rFonts w:ascii="Arial" w:eastAsia="Times New Roman" w:hAnsi="Arial" w:cs="Arial"/>
          <w:b/>
          <w:sz w:val="24"/>
          <w:szCs w:val="24"/>
          <w:lang w:val="es-ES_tradnl" w:eastAsia="es-ES_tradnl"/>
        </w:rPr>
      </w:pPr>
      <w:r w:rsidRPr="00E06D5C">
        <w:rPr>
          <w:rFonts w:ascii="Arial" w:eastAsia="Times New Roman" w:hAnsi="Arial" w:cs="Arial"/>
          <w:b/>
          <w:sz w:val="24"/>
          <w:szCs w:val="24"/>
          <w:lang w:val="es-ES_tradnl" w:eastAsia="es-ES_tradnl"/>
        </w:rPr>
        <w:t>CONSIDERANDO</w:t>
      </w:r>
    </w:p>
    <w:p w:rsidR="00E06D5C" w:rsidRPr="00E06D5C" w:rsidRDefault="00E06D5C" w:rsidP="00E06D5C">
      <w:pPr>
        <w:spacing w:line="252" w:lineRule="auto"/>
        <w:jc w:val="both"/>
        <w:rPr>
          <w:rFonts w:ascii="Arial" w:eastAsia="Times New Roman" w:hAnsi="Arial" w:cs="Arial"/>
          <w:sz w:val="24"/>
          <w:szCs w:val="24"/>
          <w:lang w:val="es-ES_tradnl" w:eastAsia="es-ES_tradnl"/>
        </w:rPr>
      </w:pPr>
      <w:r w:rsidRPr="00E06D5C">
        <w:rPr>
          <w:rFonts w:ascii="Arial" w:eastAsia="Times New Roman" w:hAnsi="Arial" w:cs="Arial"/>
          <w:sz w:val="24"/>
          <w:szCs w:val="24"/>
          <w:lang w:val="es-ES_tradnl" w:eastAsia="es-ES_tradnl"/>
        </w:rPr>
        <w:t>Oficio MSPH-AM-NI-145-2019, fechado 19 de julio de 2019, suscrito por el Sr. Bernardo Porras López, Alcalde Municipal, donde presenta la Política Municipal por un San Pablo Inclusivo, 2019-2029 y a su vez solicita audiencia para que el Sr. David Zúñiga, Vicealcalde y CONAPDIS realicen la debida presentación</w:t>
      </w:r>
    </w:p>
    <w:p w:rsidR="00E06D5C" w:rsidRPr="00E06D5C" w:rsidRDefault="00E06D5C" w:rsidP="00E06D5C">
      <w:pPr>
        <w:spacing w:line="252" w:lineRule="auto"/>
        <w:jc w:val="both"/>
        <w:rPr>
          <w:rFonts w:ascii="Arial" w:eastAsia="Times New Roman" w:hAnsi="Arial" w:cs="Arial"/>
          <w:b/>
          <w:sz w:val="24"/>
          <w:szCs w:val="24"/>
          <w:lang w:val="es-ES_tradnl" w:eastAsia="es-ES_tradnl"/>
        </w:rPr>
      </w:pPr>
      <w:r w:rsidRPr="00E06D5C">
        <w:rPr>
          <w:rFonts w:ascii="Arial" w:eastAsia="Times New Roman" w:hAnsi="Arial" w:cs="Arial"/>
          <w:b/>
          <w:sz w:val="24"/>
          <w:szCs w:val="24"/>
          <w:lang w:val="es-ES_tradnl" w:eastAsia="es-ES_tradnl"/>
        </w:rPr>
        <w:t>ESTE CONCEJO MUNICIPAL ACUERDA</w:t>
      </w:r>
    </w:p>
    <w:p w:rsidR="00E06D5C" w:rsidRPr="00E06D5C" w:rsidRDefault="00E06D5C" w:rsidP="00E06D5C">
      <w:pPr>
        <w:spacing w:line="252" w:lineRule="auto"/>
        <w:jc w:val="both"/>
        <w:rPr>
          <w:rFonts w:ascii="Arial" w:eastAsia="Times New Roman" w:hAnsi="Arial" w:cs="Arial"/>
          <w:sz w:val="24"/>
          <w:szCs w:val="24"/>
          <w:lang w:val="es-ES_tradnl" w:eastAsia="es-ES_tradnl"/>
        </w:rPr>
      </w:pPr>
      <w:r w:rsidRPr="00E06D5C">
        <w:rPr>
          <w:rFonts w:ascii="Arial" w:eastAsia="Times New Roman" w:hAnsi="Arial" w:cs="Arial"/>
          <w:sz w:val="24"/>
          <w:szCs w:val="24"/>
          <w:lang w:val="es-ES_tradnl" w:eastAsia="es-ES_tradnl"/>
        </w:rPr>
        <w:t>Remitir dicho oficio a la Comisión de Accesibilidad para su respectivo análisis y posterior</w:t>
      </w:r>
      <w:r w:rsidRPr="00E06D5C">
        <w:rPr>
          <w:rFonts w:ascii="Arial" w:eastAsia="Times New Roman" w:hAnsi="Arial" w:cs="Arial"/>
          <w:b/>
          <w:sz w:val="24"/>
          <w:szCs w:val="24"/>
          <w:lang w:val="es-ES_tradnl" w:eastAsia="es-ES_tradnl"/>
        </w:rPr>
        <w:t xml:space="preserve"> </w:t>
      </w:r>
      <w:r w:rsidRPr="00E06D5C">
        <w:rPr>
          <w:rFonts w:ascii="Arial" w:eastAsia="Times New Roman" w:hAnsi="Arial" w:cs="Arial"/>
          <w:sz w:val="24"/>
          <w:szCs w:val="24"/>
          <w:lang w:val="es-ES_tradnl" w:eastAsia="es-ES_tradnl"/>
        </w:rPr>
        <w:t xml:space="preserve">dictamen. </w:t>
      </w:r>
    </w:p>
    <w:p w:rsidR="00E06D5C" w:rsidRPr="00E06D5C" w:rsidRDefault="00E06D5C" w:rsidP="00E06D5C">
      <w:pPr>
        <w:spacing w:after="0" w:line="240" w:lineRule="auto"/>
        <w:jc w:val="both"/>
        <w:rPr>
          <w:rFonts w:ascii="Arial" w:eastAsia="Calibri" w:hAnsi="Arial" w:cs="Arial"/>
          <w:b/>
        </w:rPr>
      </w:pPr>
      <w:r w:rsidRPr="00E06D5C">
        <w:rPr>
          <w:rFonts w:ascii="Arial" w:eastAsia="Calibri" w:hAnsi="Arial" w:cs="Arial"/>
          <w:b/>
        </w:rPr>
        <w:t>ACUERDO UNÁNIME Y DECLARADO DEFINITIVAMENTE APROBADO N° 428-19</w:t>
      </w:r>
    </w:p>
    <w:p w:rsidR="00E06D5C" w:rsidRPr="00E06D5C" w:rsidRDefault="00E06D5C" w:rsidP="00E06D5C">
      <w:pPr>
        <w:spacing w:after="0" w:line="240" w:lineRule="auto"/>
        <w:rPr>
          <w:rFonts w:ascii="Calibri" w:eastAsia="Calibri" w:hAnsi="Calibri" w:cs="Times New Roman"/>
        </w:rPr>
      </w:pPr>
    </w:p>
    <w:p w:rsidR="00E06D5C" w:rsidRPr="00E06D5C" w:rsidRDefault="00E06D5C" w:rsidP="00E06D5C">
      <w:pPr>
        <w:spacing w:after="0" w:line="240" w:lineRule="auto"/>
        <w:jc w:val="both"/>
        <w:rPr>
          <w:rFonts w:ascii="Arial" w:eastAsia="Calibri" w:hAnsi="Arial" w:cs="Arial"/>
          <w:sz w:val="24"/>
          <w:szCs w:val="24"/>
        </w:rPr>
      </w:pPr>
      <w:r w:rsidRPr="00E06D5C">
        <w:rPr>
          <w:rFonts w:ascii="Arial" w:eastAsia="Calibri" w:hAnsi="Arial" w:cs="Arial"/>
          <w:sz w:val="24"/>
          <w:szCs w:val="24"/>
        </w:rPr>
        <w:t>Acuerdo con el voto positivo de los regidores</w:t>
      </w:r>
    </w:p>
    <w:p w:rsidR="00E06D5C" w:rsidRPr="00E06D5C" w:rsidRDefault="00E06D5C" w:rsidP="00E06D5C">
      <w:pPr>
        <w:tabs>
          <w:tab w:val="left" w:pos="2940"/>
        </w:tabs>
        <w:spacing w:after="0" w:line="240" w:lineRule="auto"/>
        <w:jc w:val="both"/>
        <w:rPr>
          <w:rFonts w:ascii="Arial" w:eastAsia="Calibri" w:hAnsi="Arial" w:cs="Arial"/>
          <w:sz w:val="24"/>
          <w:szCs w:val="24"/>
        </w:rPr>
      </w:pPr>
      <w:r w:rsidRPr="00E06D5C">
        <w:rPr>
          <w:rFonts w:ascii="Arial" w:eastAsia="Calibri" w:hAnsi="Arial" w:cs="Arial"/>
          <w:sz w:val="24"/>
          <w:szCs w:val="24"/>
        </w:rPr>
        <w:tab/>
      </w:r>
    </w:p>
    <w:p w:rsidR="00E06D5C" w:rsidRPr="00E06D5C" w:rsidRDefault="00E06D5C" w:rsidP="00E06D5C">
      <w:pPr>
        <w:numPr>
          <w:ilvl w:val="0"/>
          <w:numId w:val="104"/>
        </w:numPr>
        <w:spacing w:after="0" w:line="240" w:lineRule="auto"/>
        <w:ind w:left="1701" w:right="-799"/>
        <w:rPr>
          <w:rFonts w:ascii="Arial" w:eastAsia="Calibri" w:hAnsi="Arial" w:cs="Arial"/>
          <w:sz w:val="24"/>
          <w:szCs w:val="24"/>
        </w:rPr>
      </w:pPr>
      <w:r w:rsidRPr="00E06D5C">
        <w:rPr>
          <w:rFonts w:ascii="Arial" w:eastAsia="Calibri" w:hAnsi="Arial" w:cs="Arial"/>
          <w:sz w:val="24"/>
          <w:szCs w:val="24"/>
        </w:rPr>
        <w:t>José Fernando Méndez Vindas, Partido Unidad Social Cristiana</w:t>
      </w:r>
    </w:p>
    <w:p w:rsidR="00E06D5C" w:rsidRPr="00E06D5C" w:rsidRDefault="00E06D5C" w:rsidP="00E06D5C">
      <w:pPr>
        <w:numPr>
          <w:ilvl w:val="0"/>
          <w:numId w:val="104"/>
        </w:numPr>
        <w:spacing w:after="0" w:line="240" w:lineRule="auto"/>
        <w:ind w:left="1701" w:right="-799"/>
        <w:rPr>
          <w:rFonts w:ascii="Arial" w:eastAsia="Calibri" w:hAnsi="Arial" w:cs="Arial"/>
          <w:sz w:val="24"/>
          <w:szCs w:val="24"/>
        </w:rPr>
      </w:pPr>
      <w:r w:rsidRPr="00E06D5C">
        <w:rPr>
          <w:rFonts w:ascii="Arial" w:eastAsia="Calibri" w:hAnsi="Arial" w:cs="Arial"/>
          <w:sz w:val="24"/>
          <w:szCs w:val="24"/>
        </w:rPr>
        <w:t>Julio César Benavides Espinoza, Partido Unidad Social Cristiana</w:t>
      </w:r>
    </w:p>
    <w:p w:rsidR="00E06D5C" w:rsidRPr="00E06D5C" w:rsidRDefault="00E06D5C" w:rsidP="00E06D5C">
      <w:pPr>
        <w:numPr>
          <w:ilvl w:val="0"/>
          <w:numId w:val="104"/>
        </w:numPr>
        <w:spacing w:after="0" w:line="240" w:lineRule="auto"/>
        <w:ind w:left="1701" w:right="-799"/>
        <w:rPr>
          <w:rFonts w:ascii="Arial" w:eastAsia="Calibri" w:hAnsi="Arial" w:cs="Arial"/>
          <w:sz w:val="24"/>
          <w:szCs w:val="24"/>
        </w:rPr>
      </w:pPr>
      <w:r w:rsidRPr="00E06D5C">
        <w:rPr>
          <w:rFonts w:ascii="Arial" w:eastAsia="Calibri" w:hAnsi="Arial" w:cs="Arial"/>
          <w:sz w:val="24"/>
          <w:szCs w:val="24"/>
        </w:rPr>
        <w:t>Damaris Gamboa Hernández, Partido Unidad Social Cristiana</w:t>
      </w:r>
    </w:p>
    <w:p w:rsidR="00E06D5C" w:rsidRPr="00E06D5C" w:rsidRDefault="00E06D5C" w:rsidP="00E06D5C">
      <w:pPr>
        <w:numPr>
          <w:ilvl w:val="0"/>
          <w:numId w:val="104"/>
        </w:numPr>
        <w:spacing w:after="0" w:line="240" w:lineRule="auto"/>
        <w:ind w:left="1701"/>
        <w:rPr>
          <w:rFonts w:ascii="Arial" w:eastAsia="Calibri" w:hAnsi="Arial" w:cs="Arial"/>
          <w:sz w:val="24"/>
          <w:szCs w:val="24"/>
        </w:rPr>
      </w:pPr>
      <w:r w:rsidRPr="00E06D5C">
        <w:rPr>
          <w:rFonts w:ascii="Arial" w:eastAsia="Calibri" w:hAnsi="Arial" w:cs="Arial"/>
          <w:sz w:val="24"/>
          <w:szCs w:val="24"/>
        </w:rPr>
        <w:t>Yojhan Cubero Ramírez, Partido Liberación Nacional</w:t>
      </w:r>
    </w:p>
    <w:p w:rsidR="00E06D5C" w:rsidRPr="00E06D5C" w:rsidRDefault="00E06D5C" w:rsidP="00E06D5C">
      <w:pPr>
        <w:numPr>
          <w:ilvl w:val="0"/>
          <w:numId w:val="104"/>
        </w:numPr>
        <w:spacing w:after="0" w:line="240" w:lineRule="auto"/>
        <w:ind w:left="1701"/>
        <w:rPr>
          <w:rFonts w:ascii="Arial" w:eastAsia="Calibri" w:hAnsi="Arial" w:cs="Arial"/>
          <w:sz w:val="24"/>
          <w:szCs w:val="24"/>
        </w:rPr>
      </w:pPr>
      <w:r w:rsidRPr="00E06D5C">
        <w:rPr>
          <w:rFonts w:ascii="Arial" w:eastAsia="SimSun" w:hAnsi="Arial" w:cs="Arial"/>
          <w:sz w:val="24"/>
          <w:szCs w:val="24"/>
        </w:rPr>
        <w:t>Betty Castillo Ortiz, Partido Liberación Nacional</w:t>
      </w:r>
    </w:p>
    <w:p w:rsidR="004F4010" w:rsidRDefault="004F4010" w:rsidP="00D7738F">
      <w:pPr>
        <w:spacing w:after="0" w:line="240" w:lineRule="auto"/>
        <w:rPr>
          <w:rFonts w:ascii="Arial" w:eastAsia="Calibri" w:hAnsi="Arial" w:cs="Arial"/>
          <w:sz w:val="16"/>
          <w:szCs w:val="16"/>
        </w:rPr>
      </w:pPr>
    </w:p>
    <w:p w:rsidR="00E06D5C" w:rsidRDefault="00E06D5C" w:rsidP="00D7738F">
      <w:pPr>
        <w:spacing w:after="0" w:line="240" w:lineRule="auto"/>
        <w:rPr>
          <w:rFonts w:ascii="Arial" w:eastAsia="Calibri" w:hAnsi="Arial" w:cs="Arial"/>
          <w:sz w:val="16"/>
          <w:szCs w:val="16"/>
        </w:rPr>
      </w:pPr>
    </w:p>
    <w:p w:rsidR="00E06D5C" w:rsidRDefault="00E06D5C" w:rsidP="00D7738F">
      <w:pPr>
        <w:spacing w:after="0" w:line="240" w:lineRule="auto"/>
        <w:rPr>
          <w:rFonts w:ascii="Arial" w:eastAsia="Calibri" w:hAnsi="Arial" w:cs="Arial"/>
          <w:sz w:val="16"/>
          <w:szCs w:val="16"/>
        </w:rPr>
      </w:pPr>
    </w:p>
    <w:p w:rsidR="00E06D5C" w:rsidRDefault="00E06D5C" w:rsidP="00D7738F">
      <w:pPr>
        <w:spacing w:after="0" w:line="240" w:lineRule="auto"/>
        <w:rPr>
          <w:rFonts w:ascii="Arial" w:eastAsia="Calibri" w:hAnsi="Arial" w:cs="Arial"/>
          <w:sz w:val="16"/>
          <w:szCs w:val="16"/>
        </w:rPr>
      </w:pPr>
    </w:p>
    <w:p w:rsidR="00E06D5C" w:rsidRPr="00500EB2" w:rsidRDefault="00E06D5C" w:rsidP="00E06D5C">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E06D5C" w:rsidRPr="00500EB2" w:rsidRDefault="00E06D5C" w:rsidP="00E06D5C">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E06D5C" w:rsidRDefault="00E06D5C" w:rsidP="00E06D5C">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1342708B" wp14:editId="76E432CC">
            <wp:extent cx="213459" cy="152400"/>
            <wp:effectExtent l="0" t="0" r="0" b="0"/>
            <wp:docPr id="129" name="Imagen 12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E06D5C" w:rsidRDefault="00E06D5C" w:rsidP="00D7738F">
      <w:pPr>
        <w:spacing w:after="0" w:line="240" w:lineRule="auto"/>
        <w:rPr>
          <w:rFonts w:ascii="Arial" w:eastAsia="Calibri" w:hAnsi="Arial" w:cs="Arial"/>
          <w:sz w:val="16"/>
          <w:szCs w:val="16"/>
        </w:rPr>
      </w:pPr>
    </w:p>
    <w:p w:rsidR="00E06D5C" w:rsidRDefault="00E06D5C" w:rsidP="00D7738F">
      <w:pPr>
        <w:spacing w:after="0" w:line="240" w:lineRule="auto"/>
        <w:rPr>
          <w:rFonts w:ascii="Arial" w:eastAsia="Calibri" w:hAnsi="Arial" w:cs="Arial"/>
          <w:sz w:val="16"/>
          <w:szCs w:val="16"/>
        </w:rPr>
      </w:pPr>
    </w:p>
    <w:p w:rsidR="00E06D5C" w:rsidRDefault="00E06D5C" w:rsidP="00D7738F">
      <w:pPr>
        <w:spacing w:after="0" w:line="240" w:lineRule="auto"/>
        <w:rPr>
          <w:rFonts w:ascii="Arial" w:eastAsia="Calibri" w:hAnsi="Arial" w:cs="Arial"/>
          <w:sz w:val="16"/>
          <w:szCs w:val="16"/>
        </w:rPr>
      </w:pPr>
    </w:p>
    <w:p w:rsidR="00E06D5C" w:rsidRPr="001F3A3E" w:rsidRDefault="00E06D5C" w:rsidP="00E06D5C">
      <w:pPr>
        <w:ind w:left="4956"/>
        <w:rPr>
          <w:rFonts w:ascii="Arial" w:hAnsi="Arial" w:cs="Arial"/>
          <w:b/>
          <w:sz w:val="24"/>
          <w:szCs w:val="24"/>
          <w:lang w:val="es-ES"/>
        </w:rPr>
      </w:pPr>
      <w:r>
        <w:rPr>
          <w:rFonts w:ascii="Arial" w:hAnsi="Arial" w:cs="Arial"/>
          <w:b/>
          <w:sz w:val="24"/>
          <w:szCs w:val="24"/>
          <w:lang w:val="es-ES"/>
        </w:rPr>
        <w:t xml:space="preserve">       OFICIO MSPH-CM-ACUER-429</w:t>
      </w:r>
      <w:r w:rsidRPr="001F3A3E">
        <w:rPr>
          <w:rFonts w:ascii="Arial" w:hAnsi="Arial" w:cs="Arial"/>
          <w:b/>
          <w:sz w:val="24"/>
          <w:szCs w:val="24"/>
          <w:lang w:val="es-ES"/>
        </w:rPr>
        <w:t>-19</w:t>
      </w:r>
    </w:p>
    <w:p w:rsidR="00E06D5C" w:rsidRPr="001F3A3E" w:rsidRDefault="00E06D5C" w:rsidP="00E06D5C">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18 de julio</w:t>
      </w:r>
      <w:r w:rsidRPr="001F3A3E">
        <w:rPr>
          <w:rFonts w:ascii="Arial" w:eastAsia="Calibri" w:hAnsi="Arial" w:cs="Arial"/>
          <w:sz w:val="24"/>
          <w:szCs w:val="24"/>
          <w:lang w:val="es-ES"/>
        </w:rPr>
        <w:t xml:space="preserve"> de 2019</w:t>
      </w:r>
    </w:p>
    <w:p w:rsidR="00E06D5C" w:rsidRPr="001F3A3E" w:rsidRDefault="00E06D5C" w:rsidP="00E06D5C">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E06D5C" w:rsidRDefault="00E06D5C" w:rsidP="00E06D5C">
      <w:pPr>
        <w:pStyle w:val="Sinespaciado"/>
        <w:rPr>
          <w:rFonts w:ascii="Arial" w:hAnsi="Arial" w:cs="Arial"/>
          <w:sz w:val="24"/>
          <w:szCs w:val="24"/>
          <w:lang w:val="es-ES" w:eastAsia="es-ES"/>
        </w:rPr>
      </w:pPr>
      <w:r>
        <w:rPr>
          <w:rFonts w:ascii="Arial" w:hAnsi="Arial" w:cs="Arial"/>
          <w:sz w:val="24"/>
          <w:szCs w:val="24"/>
          <w:lang w:val="es-ES" w:eastAsia="es-ES"/>
        </w:rPr>
        <w:t>Señor</w:t>
      </w:r>
    </w:p>
    <w:p w:rsidR="00E06D5C" w:rsidRDefault="009F3BED" w:rsidP="00E06D5C">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Bernardo Porras López, Alcalde Municipal</w:t>
      </w:r>
    </w:p>
    <w:p w:rsidR="00E06D5C" w:rsidRDefault="00E06D5C" w:rsidP="00E06D5C">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Municipalidad de San Pablo de Heredia</w:t>
      </w:r>
    </w:p>
    <w:p w:rsidR="00E06D5C" w:rsidRDefault="00E06D5C" w:rsidP="00E06D5C">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E06D5C" w:rsidRDefault="00E06D5C" w:rsidP="00E06D5C">
      <w:pPr>
        <w:spacing w:after="0"/>
        <w:rPr>
          <w:rFonts w:ascii="Arial" w:eastAsia="Times New Roman" w:hAnsi="Arial" w:cs="Arial"/>
          <w:sz w:val="24"/>
          <w:szCs w:val="24"/>
          <w:lang w:val="es-ES" w:eastAsia="es-ES"/>
        </w:rPr>
      </w:pPr>
    </w:p>
    <w:p w:rsidR="00E06D5C" w:rsidRPr="001F3A3E" w:rsidRDefault="00F356FF" w:rsidP="00E06D5C">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00E06D5C" w:rsidRPr="001F3A3E">
        <w:rPr>
          <w:rFonts w:ascii="Arial" w:eastAsia="Times New Roman" w:hAnsi="Arial" w:cs="Arial"/>
          <w:sz w:val="24"/>
          <w:szCs w:val="24"/>
          <w:lang w:val="es-ES" w:eastAsia="es-ES"/>
        </w:rPr>
        <w:t>:</w:t>
      </w:r>
    </w:p>
    <w:p w:rsidR="00E06D5C" w:rsidRPr="001F3A3E" w:rsidRDefault="00E06D5C" w:rsidP="00E06D5C">
      <w:pPr>
        <w:spacing w:after="0" w:line="240" w:lineRule="auto"/>
        <w:rPr>
          <w:rFonts w:ascii="Calibri" w:eastAsia="Calibri" w:hAnsi="Calibri" w:cs="Times New Roman"/>
          <w:lang w:val="es-ES"/>
        </w:rPr>
      </w:pPr>
    </w:p>
    <w:p w:rsidR="00E06D5C" w:rsidRPr="001F3A3E" w:rsidRDefault="00E06D5C" w:rsidP="00E06D5C">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E06D5C" w:rsidRPr="001F3A3E" w:rsidRDefault="00E06D5C" w:rsidP="00E06D5C">
      <w:pPr>
        <w:spacing w:after="0" w:line="240" w:lineRule="auto"/>
        <w:rPr>
          <w:rFonts w:ascii="Calibri" w:eastAsia="Calibri" w:hAnsi="Calibri" w:cs="Times New Roman"/>
          <w:lang w:val="es-ES" w:eastAsia="es-ES"/>
        </w:rPr>
      </w:pPr>
    </w:p>
    <w:p w:rsidR="00E06D5C" w:rsidRPr="001F3A3E" w:rsidRDefault="00E06D5C" w:rsidP="00E06D5C">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E06D5C" w:rsidRDefault="00E06D5C" w:rsidP="00E06D5C">
      <w:pPr>
        <w:spacing w:after="0" w:line="240" w:lineRule="aut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30</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VEINTIDOS </w:t>
      </w:r>
      <w:r w:rsidRPr="001F3A3E">
        <w:rPr>
          <w:rFonts w:ascii="Arial" w:hAnsi="Arial" w:cs="Arial"/>
          <w:b/>
          <w:sz w:val="24"/>
          <w:szCs w:val="24"/>
          <w:lang w:val="es-ES"/>
        </w:rPr>
        <w:t xml:space="preserve">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E06D5C" w:rsidRDefault="00E06D5C" w:rsidP="00D7738F">
      <w:pPr>
        <w:spacing w:after="0" w:line="240" w:lineRule="auto"/>
        <w:rPr>
          <w:rFonts w:ascii="Arial" w:eastAsia="Calibri" w:hAnsi="Arial" w:cs="Arial"/>
          <w:sz w:val="16"/>
          <w:szCs w:val="16"/>
        </w:rPr>
      </w:pPr>
    </w:p>
    <w:p w:rsidR="00E06D5C" w:rsidRPr="00E06D5C" w:rsidRDefault="00E06D5C" w:rsidP="00E06D5C">
      <w:pPr>
        <w:spacing w:line="252" w:lineRule="auto"/>
        <w:jc w:val="both"/>
        <w:rPr>
          <w:rFonts w:ascii="Arial" w:eastAsia="Times New Roman" w:hAnsi="Arial" w:cs="Arial"/>
          <w:b/>
          <w:sz w:val="24"/>
          <w:szCs w:val="24"/>
          <w:lang w:val="es-ES_tradnl" w:eastAsia="es-ES_tradnl"/>
        </w:rPr>
      </w:pPr>
      <w:r w:rsidRPr="00E06D5C">
        <w:rPr>
          <w:rFonts w:ascii="Arial" w:eastAsia="Times New Roman" w:hAnsi="Arial" w:cs="Arial"/>
          <w:b/>
          <w:sz w:val="24"/>
          <w:szCs w:val="24"/>
          <w:lang w:val="es-ES_tradnl" w:eastAsia="es-ES_tradnl"/>
        </w:rPr>
        <w:t>CONSIDERANDO</w:t>
      </w:r>
    </w:p>
    <w:p w:rsidR="00E06D5C" w:rsidRPr="00A9310B" w:rsidRDefault="00A9310B" w:rsidP="00A9310B">
      <w:pPr>
        <w:pStyle w:val="Prrafodelista"/>
        <w:numPr>
          <w:ilvl w:val="0"/>
          <w:numId w:val="106"/>
        </w:numPr>
        <w:spacing w:line="252" w:lineRule="auto"/>
        <w:jc w:val="both"/>
        <w:rPr>
          <w:rFonts w:ascii="Arial" w:eastAsia="Times New Roman" w:hAnsi="Arial" w:cs="Arial"/>
          <w:sz w:val="24"/>
          <w:szCs w:val="24"/>
          <w:lang w:val="es-ES_tradnl" w:eastAsia="es-ES_tradnl"/>
        </w:rPr>
      </w:pPr>
      <w:r w:rsidRPr="00A9310B">
        <w:rPr>
          <w:rFonts w:ascii="Arial" w:eastAsia="Times New Roman" w:hAnsi="Arial" w:cs="Arial"/>
          <w:sz w:val="24"/>
          <w:szCs w:val="24"/>
          <w:lang w:val="es-ES_tradnl" w:eastAsia="es-ES_tradnl"/>
        </w:rPr>
        <w:t>Oficio MSPH-AM-NI-145-2019, fechado 19 de julio de 2019, suscrito por el Sr. Bernardo Porras López, Alcalde Municipal, donde presenta la Política Municipal por un San Pablo Inclusivo, 2019-2029 y a su vez solicita audiencia para que el Sr. David Zúñiga, Vicealcalde y CONAPDIS realicen la debida presentación</w:t>
      </w:r>
      <w:r>
        <w:rPr>
          <w:rFonts w:ascii="Arial" w:eastAsia="Times New Roman" w:hAnsi="Arial" w:cs="Arial"/>
          <w:sz w:val="24"/>
          <w:szCs w:val="24"/>
          <w:lang w:val="es-ES_tradnl" w:eastAsia="es-ES_tradnl"/>
        </w:rPr>
        <w:t>.</w:t>
      </w:r>
    </w:p>
    <w:p w:rsidR="00E06D5C" w:rsidRDefault="00E06D5C" w:rsidP="00E06D5C">
      <w:pPr>
        <w:numPr>
          <w:ilvl w:val="0"/>
          <w:numId w:val="106"/>
        </w:numPr>
        <w:spacing w:line="252" w:lineRule="auto"/>
        <w:contextualSpacing/>
        <w:jc w:val="both"/>
        <w:rPr>
          <w:rFonts w:ascii="Arial" w:eastAsia="Times New Roman" w:hAnsi="Arial" w:cs="Arial"/>
          <w:sz w:val="24"/>
          <w:szCs w:val="24"/>
          <w:lang w:val="es-ES_tradnl" w:eastAsia="es-ES_tradnl"/>
        </w:rPr>
      </w:pPr>
      <w:r w:rsidRPr="00E06D5C">
        <w:rPr>
          <w:rFonts w:ascii="Arial" w:eastAsia="Times New Roman" w:hAnsi="Arial" w:cs="Arial"/>
          <w:sz w:val="24"/>
          <w:szCs w:val="24"/>
          <w:lang w:val="es-ES_tradnl" w:eastAsia="es-ES_tradnl"/>
        </w:rPr>
        <w:t xml:space="preserve">Oficio MSPH-AM-NI-146-2019, fechado 22 de julio de 2019, suscrito por el Sr. Bernardo Porras López, Alcalde Municipal, solicitando espacio en sesión extraordinaria para la representación de los resultados de la actualización del Plan de Gestión Integral de Residuos Sólidos del cantón de San Pablo de Heredia. </w:t>
      </w:r>
    </w:p>
    <w:p w:rsidR="00E06D5C" w:rsidRPr="00E06D5C" w:rsidRDefault="00E06D5C" w:rsidP="00E06D5C">
      <w:pPr>
        <w:spacing w:line="252" w:lineRule="auto"/>
        <w:contextualSpacing/>
        <w:jc w:val="both"/>
        <w:rPr>
          <w:rFonts w:ascii="Arial" w:eastAsia="Times New Roman" w:hAnsi="Arial" w:cs="Arial"/>
          <w:sz w:val="24"/>
          <w:szCs w:val="24"/>
          <w:lang w:val="es-ES_tradnl" w:eastAsia="es-ES_tradnl"/>
        </w:rPr>
      </w:pPr>
    </w:p>
    <w:p w:rsidR="00E06D5C" w:rsidRPr="00E06D5C" w:rsidRDefault="00E06D5C" w:rsidP="00E06D5C">
      <w:pPr>
        <w:spacing w:line="252" w:lineRule="auto"/>
        <w:jc w:val="both"/>
        <w:rPr>
          <w:rFonts w:ascii="Arial" w:eastAsia="Times New Roman" w:hAnsi="Arial" w:cs="Arial"/>
          <w:b/>
          <w:sz w:val="24"/>
          <w:szCs w:val="24"/>
          <w:lang w:val="es-ES_tradnl" w:eastAsia="es-ES_tradnl"/>
        </w:rPr>
      </w:pPr>
      <w:r w:rsidRPr="00E06D5C">
        <w:rPr>
          <w:rFonts w:ascii="Arial" w:eastAsia="Times New Roman" w:hAnsi="Arial" w:cs="Arial"/>
          <w:b/>
          <w:sz w:val="24"/>
          <w:szCs w:val="24"/>
          <w:lang w:val="es-ES_tradnl" w:eastAsia="es-ES_tradnl"/>
        </w:rPr>
        <w:t>ESTE CONCEJO MUNICIPAL ACUERDA</w:t>
      </w:r>
    </w:p>
    <w:p w:rsidR="00E06D5C" w:rsidRPr="00E06D5C" w:rsidRDefault="00E06D5C" w:rsidP="00E06D5C">
      <w:pPr>
        <w:spacing w:line="252" w:lineRule="auto"/>
        <w:jc w:val="both"/>
        <w:rPr>
          <w:rFonts w:ascii="Arial" w:eastAsia="Times New Roman" w:hAnsi="Arial" w:cs="Arial"/>
          <w:sz w:val="24"/>
          <w:szCs w:val="24"/>
          <w:lang w:val="es-ES_tradnl" w:eastAsia="es-ES_tradnl"/>
        </w:rPr>
      </w:pPr>
      <w:r w:rsidRPr="00E06D5C">
        <w:rPr>
          <w:rFonts w:ascii="Arial" w:eastAsia="Times New Roman" w:hAnsi="Arial" w:cs="Arial"/>
          <w:sz w:val="24"/>
          <w:szCs w:val="24"/>
          <w:lang w:val="es-ES_tradnl" w:eastAsia="es-ES_tradnl"/>
        </w:rPr>
        <w:t>Brindar un espacio en la sesión extraordinaria a celebrarse el miércoles 24 de julio de 2019 a las 7:15pm a la Administración Municipal para que como segundo punto se proceda con la presentación de la política Municipal por un San Pablo Inclusivo, 2019-2029 y tercero los resultados de la actualización del Plan de Gestión Integral de Residuos Sólidos del cantón de San Pablo de Heredia.</w:t>
      </w:r>
    </w:p>
    <w:p w:rsidR="00E06D5C" w:rsidRPr="00E06D5C" w:rsidRDefault="00E06D5C" w:rsidP="00E06D5C">
      <w:pPr>
        <w:spacing w:after="0" w:line="240" w:lineRule="auto"/>
        <w:jc w:val="both"/>
        <w:rPr>
          <w:rFonts w:ascii="Arial" w:eastAsia="Calibri" w:hAnsi="Arial" w:cs="Arial"/>
          <w:b/>
        </w:rPr>
      </w:pPr>
      <w:r w:rsidRPr="00E06D5C">
        <w:rPr>
          <w:rFonts w:ascii="Arial" w:eastAsia="Calibri" w:hAnsi="Arial" w:cs="Arial"/>
          <w:b/>
        </w:rPr>
        <w:t>ACUERDO UNÁNIME Y DECLARADO DEFINITIVAMENTE APROBADO N° 429-19</w:t>
      </w:r>
    </w:p>
    <w:p w:rsidR="00E06D5C" w:rsidRPr="00E06D5C" w:rsidRDefault="00E06D5C" w:rsidP="004655A3">
      <w:pPr>
        <w:pStyle w:val="Sinespaciado"/>
      </w:pPr>
    </w:p>
    <w:p w:rsidR="00E06D5C" w:rsidRPr="00E06D5C" w:rsidRDefault="00E06D5C" w:rsidP="00E06D5C">
      <w:pPr>
        <w:spacing w:after="0" w:line="240" w:lineRule="auto"/>
        <w:jc w:val="both"/>
        <w:rPr>
          <w:rFonts w:ascii="Arial" w:eastAsia="Calibri" w:hAnsi="Arial" w:cs="Arial"/>
          <w:sz w:val="24"/>
          <w:szCs w:val="24"/>
        </w:rPr>
      </w:pPr>
      <w:r w:rsidRPr="00E06D5C">
        <w:rPr>
          <w:rFonts w:ascii="Arial" w:eastAsia="Calibri" w:hAnsi="Arial" w:cs="Arial"/>
          <w:sz w:val="24"/>
          <w:szCs w:val="24"/>
        </w:rPr>
        <w:t>Acuerdo con el voto positivo de los regidores</w:t>
      </w:r>
    </w:p>
    <w:p w:rsidR="00E06D5C" w:rsidRPr="00E06D5C" w:rsidRDefault="00E06D5C" w:rsidP="00E06D5C">
      <w:pPr>
        <w:tabs>
          <w:tab w:val="left" w:pos="2940"/>
        </w:tabs>
        <w:spacing w:after="0" w:line="240" w:lineRule="auto"/>
        <w:jc w:val="both"/>
        <w:rPr>
          <w:rFonts w:ascii="Arial" w:eastAsia="Calibri" w:hAnsi="Arial" w:cs="Arial"/>
          <w:sz w:val="24"/>
          <w:szCs w:val="24"/>
        </w:rPr>
      </w:pPr>
      <w:r w:rsidRPr="00E06D5C">
        <w:rPr>
          <w:rFonts w:ascii="Arial" w:eastAsia="Calibri" w:hAnsi="Arial" w:cs="Arial"/>
          <w:sz w:val="24"/>
          <w:szCs w:val="24"/>
        </w:rPr>
        <w:tab/>
      </w:r>
    </w:p>
    <w:p w:rsidR="00E06D5C" w:rsidRPr="00E06D5C" w:rsidRDefault="00E06D5C" w:rsidP="00E06D5C">
      <w:pPr>
        <w:numPr>
          <w:ilvl w:val="0"/>
          <w:numId w:val="105"/>
        </w:numPr>
        <w:spacing w:after="0" w:line="240" w:lineRule="auto"/>
        <w:ind w:left="1560" w:right="-799"/>
        <w:rPr>
          <w:rFonts w:ascii="Arial" w:eastAsia="Calibri" w:hAnsi="Arial" w:cs="Arial"/>
          <w:sz w:val="24"/>
          <w:szCs w:val="24"/>
        </w:rPr>
      </w:pPr>
      <w:r w:rsidRPr="00E06D5C">
        <w:rPr>
          <w:rFonts w:ascii="Arial" w:eastAsia="Calibri" w:hAnsi="Arial" w:cs="Arial"/>
          <w:sz w:val="24"/>
          <w:szCs w:val="24"/>
        </w:rPr>
        <w:t>José Fernando Méndez Vindas, Partido Unidad Social Cristiana</w:t>
      </w:r>
    </w:p>
    <w:p w:rsidR="00E06D5C" w:rsidRPr="00E06D5C" w:rsidRDefault="00E06D5C" w:rsidP="00E06D5C">
      <w:pPr>
        <w:numPr>
          <w:ilvl w:val="0"/>
          <w:numId w:val="105"/>
        </w:numPr>
        <w:spacing w:after="0" w:line="240" w:lineRule="auto"/>
        <w:ind w:left="1560" w:right="-799"/>
        <w:rPr>
          <w:rFonts w:ascii="Arial" w:eastAsia="Calibri" w:hAnsi="Arial" w:cs="Arial"/>
          <w:sz w:val="24"/>
          <w:szCs w:val="24"/>
        </w:rPr>
      </w:pPr>
      <w:r w:rsidRPr="00E06D5C">
        <w:rPr>
          <w:rFonts w:ascii="Arial" w:eastAsia="Calibri" w:hAnsi="Arial" w:cs="Arial"/>
          <w:sz w:val="24"/>
          <w:szCs w:val="24"/>
        </w:rPr>
        <w:t>Julio César Benavides Espinoza, Partido Unidad Social Cristiana</w:t>
      </w:r>
    </w:p>
    <w:p w:rsidR="00E06D5C" w:rsidRPr="00E06D5C" w:rsidRDefault="00E06D5C" w:rsidP="00E06D5C">
      <w:pPr>
        <w:numPr>
          <w:ilvl w:val="0"/>
          <w:numId w:val="105"/>
        </w:numPr>
        <w:spacing w:after="0" w:line="240" w:lineRule="auto"/>
        <w:ind w:left="1560" w:right="-799"/>
        <w:rPr>
          <w:rFonts w:ascii="Arial" w:eastAsia="Calibri" w:hAnsi="Arial" w:cs="Arial"/>
          <w:sz w:val="24"/>
          <w:szCs w:val="24"/>
        </w:rPr>
      </w:pPr>
      <w:r w:rsidRPr="00E06D5C">
        <w:rPr>
          <w:rFonts w:ascii="Arial" w:eastAsia="Calibri" w:hAnsi="Arial" w:cs="Arial"/>
          <w:sz w:val="24"/>
          <w:szCs w:val="24"/>
        </w:rPr>
        <w:t>Damaris Gamboa Hernández, Partido Unidad Social Cristiana</w:t>
      </w:r>
    </w:p>
    <w:p w:rsidR="00E06D5C" w:rsidRPr="00E06D5C" w:rsidRDefault="00E06D5C" w:rsidP="00E06D5C">
      <w:pPr>
        <w:numPr>
          <w:ilvl w:val="0"/>
          <w:numId w:val="105"/>
        </w:numPr>
        <w:spacing w:after="0" w:line="240" w:lineRule="auto"/>
        <w:ind w:left="1560"/>
        <w:rPr>
          <w:rFonts w:ascii="Arial" w:eastAsia="Calibri" w:hAnsi="Arial" w:cs="Arial"/>
          <w:sz w:val="24"/>
          <w:szCs w:val="24"/>
        </w:rPr>
      </w:pPr>
      <w:r w:rsidRPr="00E06D5C">
        <w:rPr>
          <w:rFonts w:ascii="Arial" w:eastAsia="Calibri" w:hAnsi="Arial" w:cs="Arial"/>
          <w:sz w:val="24"/>
          <w:szCs w:val="24"/>
        </w:rPr>
        <w:t>Yojhan Cubero Ramírez, Partido Liberación Nacional</w:t>
      </w:r>
    </w:p>
    <w:p w:rsidR="00E06D5C" w:rsidRPr="00E06D5C" w:rsidRDefault="00E06D5C" w:rsidP="00E06D5C">
      <w:pPr>
        <w:numPr>
          <w:ilvl w:val="0"/>
          <w:numId w:val="105"/>
        </w:numPr>
        <w:spacing w:after="0" w:line="240" w:lineRule="auto"/>
        <w:ind w:left="1560"/>
        <w:rPr>
          <w:rFonts w:ascii="Arial" w:eastAsia="Calibri" w:hAnsi="Arial" w:cs="Arial"/>
          <w:sz w:val="24"/>
          <w:szCs w:val="24"/>
        </w:rPr>
      </w:pPr>
      <w:r w:rsidRPr="00E06D5C">
        <w:rPr>
          <w:rFonts w:ascii="Arial" w:eastAsia="SimSun" w:hAnsi="Arial" w:cs="Arial"/>
          <w:sz w:val="24"/>
          <w:szCs w:val="24"/>
        </w:rPr>
        <w:t>Betty Castillo Ortiz, Partido Liberación Nacional</w:t>
      </w:r>
    </w:p>
    <w:p w:rsidR="00E06D5C" w:rsidRDefault="00E06D5C" w:rsidP="00D7738F">
      <w:pPr>
        <w:spacing w:after="0" w:line="240" w:lineRule="auto"/>
        <w:rPr>
          <w:rFonts w:ascii="Arial" w:eastAsia="Calibri" w:hAnsi="Arial" w:cs="Arial"/>
          <w:sz w:val="16"/>
          <w:szCs w:val="16"/>
        </w:rPr>
      </w:pPr>
    </w:p>
    <w:p w:rsidR="009F3BED" w:rsidRDefault="009F3BED" w:rsidP="00D7738F">
      <w:pPr>
        <w:spacing w:after="0" w:line="240" w:lineRule="auto"/>
        <w:rPr>
          <w:rFonts w:ascii="Arial" w:eastAsia="Calibri" w:hAnsi="Arial" w:cs="Arial"/>
          <w:sz w:val="16"/>
          <w:szCs w:val="16"/>
        </w:rPr>
      </w:pPr>
    </w:p>
    <w:p w:rsidR="009F3BED" w:rsidRDefault="009F3BED" w:rsidP="00D7738F">
      <w:pPr>
        <w:spacing w:after="0" w:line="240" w:lineRule="auto"/>
        <w:rPr>
          <w:rFonts w:ascii="Arial" w:eastAsia="Calibri" w:hAnsi="Arial" w:cs="Arial"/>
          <w:sz w:val="16"/>
          <w:szCs w:val="16"/>
        </w:rPr>
      </w:pPr>
    </w:p>
    <w:p w:rsidR="009F3BED" w:rsidRDefault="009F3BED" w:rsidP="00D7738F">
      <w:pPr>
        <w:spacing w:after="0" w:line="240" w:lineRule="auto"/>
        <w:rPr>
          <w:rFonts w:ascii="Arial" w:eastAsia="Calibri" w:hAnsi="Arial" w:cs="Arial"/>
          <w:sz w:val="16"/>
          <w:szCs w:val="16"/>
        </w:rPr>
      </w:pPr>
    </w:p>
    <w:p w:rsidR="009F3BED" w:rsidRDefault="009F3BED" w:rsidP="00D7738F">
      <w:pPr>
        <w:spacing w:after="0" w:line="240" w:lineRule="auto"/>
        <w:rPr>
          <w:rFonts w:ascii="Arial" w:eastAsia="Calibri" w:hAnsi="Arial" w:cs="Arial"/>
          <w:sz w:val="16"/>
          <w:szCs w:val="16"/>
        </w:rPr>
      </w:pPr>
    </w:p>
    <w:p w:rsidR="009F3BED" w:rsidRPr="00500EB2" w:rsidRDefault="009F3BED" w:rsidP="009F3BED">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9F3BED" w:rsidRPr="00500EB2" w:rsidRDefault="009F3BED" w:rsidP="009F3BED">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9F3BED" w:rsidRDefault="009F3BED" w:rsidP="009F3BED">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6DA8AE36" wp14:editId="7B303397">
            <wp:extent cx="213459" cy="152400"/>
            <wp:effectExtent l="0" t="0" r="0" b="0"/>
            <wp:docPr id="131" name="Imagen 13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9F3BED" w:rsidRDefault="009F3BED" w:rsidP="009F3BED">
      <w:pPr>
        <w:spacing w:after="0" w:line="240" w:lineRule="auto"/>
        <w:rPr>
          <w:rFonts w:ascii="Arial" w:eastAsia="Calibri" w:hAnsi="Arial" w:cs="Arial"/>
          <w:sz w:val="16"/>
          <w:szCs w:val="16"/>
        </w:rPr>
      </w:pPr>
    </w:p>
    <w:p w:rsidR="009F3BED" w:rsidRDefault="009F3BED" w:rsidP="00D7738F">
      <w:pPr>
        <w:spacing w:after="0" w:line="240" w:lineRule="auto"/>
        <w:rPr>
          <w:rFonts w:ascii="Arial" w:eastAsia="Calibri" w:hAnsi="Arial" w:cs="Arial"/>
          <w:sz w:val="16"/>
          <w:szCs w:val="16"/>
        </w:rPr>
      </w:pPr>
    </w:p>
    <w:p w:rsidR="007B0F1B" w:rsidRDefault="007B0F1B" w:rsidP="00D7738F">
      <w:pPr>
        <w:spacing w:after="0" w:line="240" w:lineRule="auto"/>
        <w:rPr>
          <w:rFonts w:ascii="Arial" w:eastAsia="Calibri" w:hAnsi="Arial" w:cs="Arial"/>
          <w:sz w:val="16"/>
          <w:szCs w:val="16"/>
        </w:rPr>
      </w:pPr>
    </w:p>
    <w:p w:rsidR="007B0F1B" w:rsidRDefault="007B0F1B" w:rsidP="00D7738F">
      <w:pPr>
        <w:spacing w:after="0" w:line="240" w:lineRule="auto"/>
        <w:rPr>
          <w:rFonts w:ascii="Arial" w:eastAsia="Calibri" w:hAnsi="Arial" w:cs="Arial"/>
          <w:sz w:val="16"/>
          <w:szCs w:val="16"/>
        </w:rPr>
      </w:pPr>
    </w:p>
    <w:p w:rsidR="007B0F1B" w:rsidRDefault="007B0F1B" w:rsidP="00D7738F">
      <w:pPr>
        <w:spacing w:after="0" w:line="240" w:lineRule="auto"/>
        <w:rPr>
          <w:rFonts w:ascii="Arial" w:eastAsia="Calibri" w:hAnsi="Arial" w:cs="Arial"/>
          <w:sz w:val="16"/>
          <w:szCs w:val="16"/>
        </w:rPr>
      </w:pPr>
    </w:p>
    <w:p w:rsidR="007B0F1B" w:rsidRDefault="007B0F1B" w:rsidP="00D7738F">
      <w:pPr>
        <w:spacing w:after="0" w:line="240" w:lineRule="auto"/>
        <w:rPr>
          <w:rFonts w:ascii="Arial" w:eastAsia="Calibri" w:hAnsi="Arial" w:cs="Arial"/>
          <w:sz w:val="16"/>
          <w:szCs w:val="16"/>
        </w:rPr>
      </w:pPr>
    </w:p>
    <w:p w:rsidR="007B0F1B" w:rsidRDefault="007B0F1B" w:rsidP="00D7738F">
      <w:pPr>
        <w:spacing w:after="0" w:line="240" w:lineRule="auto"/>
        <w:rPr>
          <w:rFonts w:ascii="Arial" w:eastAsia="Calibri" w:hAnsi="Arial" w:cs="Arial"/>
          <w:sz w:val="16"/>
          <w:szCs w:val="16"/>
        </w:rPr>
      </w:pPr>
    </w:p>
    <w:p w:rsidR="007B0F1B" w:rsidRDefault="007B0F1B" w:rsidP="00D7738F">
      <w:pPr>
        <w:spacing w:after="0" w:line="240" w:lineRule="auto"/>
        <w:rPr>
          <w:rFonts w:ascii="Arial" w:eastAsia="Calibri" w:hAnsi="Arial" w:cs="Arial"/>
          <w:sz w:val="16"/>
          <w:szCs w:val="16"/>
        </w:rPr>
      </w:pPr>
    </w:p>
    <w:p w:rsidR="007B0F1B" w:rsidRDefault="007B0F1B" w:rsidP="00D7738F">
      <w:pPr>
        <w:spacing w:after="0" w:line="240" w:lineRule="auto"/>
        <w:rPr>
          <w:rFonts w:ascii="Arial" w:eastAsia="Calibri" w:hAnsi="Arial" w:cs="Arial"/>
          <w:sz w:val="16"/>
          <w:szCs w:val="16"/>
        </w:rPr>
      </w:pPr>
    </w:p>
    <w:p w:rsidR="007B0F1B" w:rsidRDefault="007B0F1B" w:rsidP="00D7738F">
      <w:pPr>
        <w:spacing w:after="0" w:line="240" w:lineRule="auto"/>
        <w:rPr>
          <w:rFonts w:ascii="Arial" w:eastAsia="Calibri" w:hAnsi="Arial" w:cs="Arial"/>
          <w:sz w:val="16"/>
          <w:szCs w:val="16"/>
        </w:rPr>
      </w:pPr>
    </w:p>
    <w:p w:rsidR="007B0F1B" w:rsidRDefault="007B0F1B" w:rsidP="00D7738F">
      <w:pPr>
        <w:spacing w:after="0" w:line="240" w:lineRule="auto"/>
        <w:rPr>
          <w:rFonts w:ascii="Arial" w:eastAsia="Calibri" w:hAnsi="Arial" w:cs="Arial"/>
          <w:sz w:val="16"/>
          <w:szCs w:val="16"/>
        </w:rPr>
      </w:pPr>
    </w:p>
    <w:p w:rsidR="007B0F1B" w:rsidRDefault="007B0F1B" w:rsidP="00D7738F">
      <w:pPr>
        <w:spacing w:after="0" w:line="240" w:lineRule="auto"/>
        <w:rPr>
          <w:rFonts w:ascii="Arial" w:eastAsia="Calibri" w:hAnsi="Arial" w:cs="Arial"/>
          <w:sz w:val="16"/>
          <w:szCs w:val="16"/>
        </w:rPr>
      </w:pPr>
    </w:p>
    <w:p w:rsidR="007B0F1B" w:rsidRDefault="007B0F1B" w:rsidP="00D7738F">
      <w:pPr>
        <w:spacing w:after="0" w:line="240" w:lineRule="auto"/>
        <w:rPr>
          <w:rFonts w:ascii="Arial" w:eastAsia="Calibri" w:hAnsi="Arial" w:cs="Arial"/>
          <w:sz w:val="16"/>
          <w:szCs w:val="16"/>
        </w:rPr>
      </w:pPr>
    </w:p>
    <w:p w:rsidR="007B0F1B" w:rsidRDefault="007B0F1B" w:rsidP="00D7738F">
      <w:pPr>
        <w:spacing w:after="0" w:line="240" w:lineRule="auto"/>
        <w:rPr>
          <w:rFonts w:ascii="Arial" w:eastAsia="Calibri" w:hAnsi="Arial" w:cs="Arial"/>
          <w:sz w:val="16"/>
          <w:szCs w:val="16"/>
        </w:rPr>
      </w:pPr>
    </w:p>
    <w:p w:rsidR="007B0F1B" w:rsidRDefault="007B0F1B" w:rsidP="00D7738F">
      <w:pPr>
        <w:spacing w:after="0" w:line="240" w:lineRule="auto"/>
        <w:rPr>
          <w:rFonts w:ascii="Arial" w:eastAsia="Calibri" w:hAnsi="Arial" w:cs="Arial"/>
          <w:sz w:val="16"/>
          <w:szCs w:val="16"/>
        </w:rPr>
      </w:pPr>
    </w:p>
    <w:p w:rsidR="007B0F1B" w:rsidRDefault="007B0F1B" w:rsidP="00D7738F">
      <w:pPr>
        <w:spacing w:after="0" w:line="240" w:lineRule="auto"/>
        <w:rPr>
          <w:rFonts w:ascii="Arial" w:eastAsia="Calibri" w:hAnsi="Arial" w:cs="Arial"/>
          <w:sz w:val="16"/>
          <w:szCs w:val="16"/>
        </w:rPr>
      </w:pPr>
    </w:p>
    <w:p w:rsidR="007B0F1B" w:rsidRDefault="007B0F1B" w:rsidP="00D7738F">
      <w:pPr>
        <w:spacing w:after="0" w:line="240" w:lineRule="auto"/>
        <w:rPr>
          <w:rFonts w:ascii="Arial" w:eastAsia="Calibri" w:hAnsi="Arial" w:cs="Arial"/>
          <w:sz w:val="16"/>
          <w:szCs w:val="16"/>
        </w:rPr>
      </w:pPr>
    </w:p>
    <w:p w:rsidR="007B0F1B" w:rsidRDefault="007B0F1B" w:rsidP="00D7738F">
      <w:pPr>
        <w:spacing w:after="0" w:line="240" w:lineRule="auto"/>
        <w:rPr>
          <w:rFonts w:ascii="Arial" w:eastAsia="Calibri" w:hAnsi="Arial" w:cs="Arial"/>
          <w:sz w:val="16"/>
          <w:szCs w:val="16"/>
        </w:rPr>
      </w:pPr>
    </w:p>
    <w:p w:rsidR="007B0F1B" w:rsidRDefault="007B0F1B" w:rsidP="00D7738F">
      <w:pPr>
        <w:spacing w:after="0" w:line="240" w:lineRule="auto"/>
        <w:rPr>
          <w:rFonts w:ascii="Arial" w:eastAsia="Calibri" w:hAnsi="Arial" w:cs="Arial"/>
          <w:sz w:val="16"/>
          <w:szCs w:val="16"/>
        </w:rPr>
      </w:pPr>
    </w:p>
    <w:p w:rsidR="007B0F1B" w:rsidRDefault="007B0F1B" w:rsidP="00D7738F">
      <w:pPr>
        <w:spacing w:after="0" w:line="240" w:lineRule="auto"/>
        <w:rPr>
          <w:rFonts w:ascii="Arial" w:eastAsia="Calibri" w:hAnsi="Arial" w:cs="Arial"/>
          <w:sz w:val="16"/>
          <w:szCs w:val="16"/>
        </w:rPr>
      </w:pPr>
    </w:p>
    <w:p w:rsidR="007B0F1B" w:rsidRDefault="007B0F1B" w:rsidP="00D7738F">
      <w:pPr>
        <w:spacing w:after="0" w:line="240" w:lineRule="auto"/>
        <w:rPr>
          <w:rFonts w:ascii="Arial" w:eastAsia="Calibri" w:hAnsi="Arial" w:cs="Arial"/>
          <w:sz w:val="16"/>
          <w:szCs w:val="16"/>
        </w:rPr>
      </w:pPr>
    </w:p>
    <w:p w:rsidR="007B0F1B" w:rsidRDefault="007B0F1B" w:rsidP="00D7738F">
      <w:pPr>
        <w:spacing w:after="0" w:line="240" w:lineRule="auto"/>
        <w:rPr>
          <w:rFonts w:ascii="Arial" w:eastAsia="Calibri" w:hAnsi="Arial" w:cs="Arial"/>
          <w:sz w:val="16"/>
          <w:szCs w:val="16"/>
        </w:rPr>
      </w:pPr>
    </w:p>
    <w:p w:rsidR="007B0F1B" w:rsidRDefault="007B0F1B" w:rsidP="00D7738F">
      <w:pPr>
        <w:spacing w:after="0" w:line="240" w:lineRule="auto"/>
        <w:rPr>
          <w:rFonts w:ascii="Arial" w:eastAsia="Calibri" w:hAnsi="Arial" w:cs="Arial"/>
          <w:sz w:val="16"/>
          <w:szCs w:val="16"/>
        </w:rPr>
      </w:pPr>
    </w:p>
    <w:p w:rsidR="007B0F1B" w:rsidRDefault="007B0F1B" w:rsidP="00D7738F">
      <w:pPr>
        <w:spacing w:after="0" w:line="240" w:lineRule="auto"/>
        <w:rPr>
          <w:rFonts w:ascii="Arial" w:eastAsia="Calibri" w:hAnsi="Arial" w:cs="Arial"/>
          <w:sz w:val="16"/>
          <w:szCs w:val="16"/>
        </w:rPr>
      </w:pPr>
    </w:p>
    <w:p w:rsidR="007B0F1B" w:rsidRDefault="007B0F1B" w:rsidP="00D7738F">
      <w:pPr>
        <w:spacing w:after="0" w:line="240" w:lineRule="auto"/>
        <w:rPr>
          <w:rFonts w:ascii="Arial" w:eastAsia="Calibri" w:hAnsi="Arial" w:cs="Arial"/>
          <w:sz w:val="16"/>
          <w:szCs w:val="16"/>
        </w:rPr>
      </w:pPr>
    </w:p>
    <w:p w:rsidR="007B0F1B" w:rsidRDefault="007B0F1B" w:rsidP="00D7738F">
      <w:pPr>
        <w:spacing w:after="0" w:line="240" w:lineRule="auto"/>
        <w:rPr>
          <w:rFonts w:ascii="Arial" w:eastAsia="Calibri" w:hAnsi="Arial" w:cs="Arial"/>
          <w:sz w:val="16"/>
          <w:szCs w:val="16"/>
        </w:rPr>
      </w:pPr>
    </w:p>
    <w:p w:rsidR="007B0F1B" w:rsidRDefault="007B0F1B" w:rsidP="00D7738F">
      <w:pPr>
        <w:spacing w:after="0" w:line="240" w:lineRule="auto"/>
        <w:rPr>
          <w:rFonts w:ascii="Arial" w:eastAsia="Calibri" w:hAnsi="Arial" w:cs="Arial"/>
          <w:sz w:val="16"/>
          <w:szCs w:val="16"/>
        </w:rPr>
      </w:pPr>
    </w:p>
    <w:p w:rsidR="007B0F1B" w:rsidRDefault="007B0F1B" w:rsidP="00D7738F">
      <w:pPr>
        <w:spacing w:after="0" w:line="240" w:lineRule="auto"/>
        <w:rPr>
          <w:rFonts w:ascii="Arial" w:eastAsia="Calibri" w:hAnsi="Arial" w:cs="Arial"/>
          <w:sz w:val="16"/>
          <w:szCs w:val="16"/>
        </w:rPr>
      </w:pPr>
    </w:p>
    <w:p w:rsidR="007B0F1B" w:rsidRDefault="007B0F1B" w:rsidP="00D7738F">
      <w:pPr>
        <w:spacing w:after="0" w:line="240" w:lineRule="auto"/>
        <w:rPr>
          <w:rFonts w:ascii="Arial" w:eastAsia="Calibri" w:hAnsi="Arial" w:cs="Arial"/>
          <w:sz w:val="16"/>
          <w:szCs w:val="16"/>
        </w:rPr>
      </w:pPr>
    </w:p>
    <w:p w:rsidR="007B0F1B" w:rsidRDefault="007B0F1B" w:rsidP="00D7738F">
      <w:pPr>
        <w:spacing w:after="0" w:line="240" w:lineRule="auto"/>
        <w:rPr>
          <w:rFonts w:ascii="Arial" w:eastAsia="Calibri" w:hAnsi="Arial" w:cs="Arial"/>
          <w:sz w:val="16"/>
          <w:szCs w:val="16"/>
        </w:rPr>
      </w:pPr>
    </w:p>
    <w:p w:rsidR="007B0F1B" w:rsidRDefault="007B0F1B" w:rsidP="00D7738F">
      <w:pPr>
        <w:spacing w:after="0" w:line="240" w:lineRule="auto"/>
        <w:rPr>
          <w:rFonts w:ascii="Arial" w:eastAsia="Calibri" w:hAnsi="Arial" w:cs="Arial"/>
          <w:sz w:val="16"/>
          <w:szCs w:val="16"/>
        </w:rPr>
      </w:pPr>
    </w:p>
    <w:p w:rsidR="007B0F1B" w:rsidRDefault="007B0F1B" w:rsidP="00D7738F">
      <w:pPr>
        <w:spacing w:after="0" w:line="240" w:lineRule="auto"/>
        <w:rPr>
          <w:rFonts w:ascii="Arial" w:eastAsia="Calibri" w:hAnsi="Arial" w:cs="Arial"/>
          <w:sz w:val="16"/>
          <w:szCs w:val="16"/>
        </w:rPr>
      </w:pPr>
    </w:p>
    <w:p w:rsidR="007B0F1B" w:rsidRDefault="007B0F1B" w:rsidP="00D7738F">
      <w:pPr>
        <w:spacing w:after="0" w:line="240" w:lineRule="auto"/>
        <w:rPr>
          <w:rFonts w:ascii="Arial" w:eastAsia="Calibri" w:hAnsi="Arial" w:cs="Arial"/>
          <w:sz w:val="16"/>
          <w:szCs w:val="16"/>
        </w:rPr>
      </w:pPr>
    </w:p>
    <w:p w:rsidR="007B0F1B" w:rsidRDefault="007B0F1B" w:rsidP="00D7738F">
      <w:pPr>
        <w:spacing w:after="0" w:line="240" w:lineRule="auto"/>
        <w:rPr>
          <w:rFonts w:ascii="Arial" w:eastAsia="Calibri" w:hAnsi="Arial" w:cs="Arial"/>
          <w:sz w:val="16"/>
          <w:szCs w:val="16"/>
        </w:rPr>
      </w:pPr>
    </w:p>
    <w:p w:rsidR="007B0F1B" w:rsidRDefault="007B0F1B" w:rsidP="00D7738F">
      <w:pPr>
        <w:spacing w:after="0" w:line="240" w:lineRule="auto"/>
        <w:rPr>
          <w:rFonts w:ascii="Arial" w:eastAsia="Calibri" w:hAnsi="Arial" w:cs="Arial"/>
          <w:sz w:val="16"/>
          <w:szCs w:val="16"/>
        </w:rPr>
      </w:pPr>
    </w:p>
    <w:p w:rsidR="007B0F1B" w:rsidRDefault="007B0F1B" w:rsidP="00D7738F">
      <w:pPr>
        <w:spacing w:after="0" w:line="240" w:lineRule="auto"/>
        <w:rPr>
          <w:rFonts w:ascii="Arial" w:eastAsia="Calibri" w:hAnsi="Arial" w:cs="Arial"/>
          <w:sz w:val="16"/>
          <w:szCs w:val="16"/>
        </w:rPr>
      </w:pPr>
    </w:p>
    <w:p w:rsidR="007B0F1B" w:rsidRDefault="007B0F1B" w:rsidP="00D7738F">
      <w:pPr>
        <w:spacing w:after="0" w:line="240" w:lineRule="auto"/>
        <w:rPr>
          <w:rFonts w:ascii="Arial" w:eastAsia="Calibri" w:hAnsi="Arial" w:cs="Arial"/>
          <w:sz w:val="16"/>
          <w:szCs w:val="16"/>
        </w:rPr>
      </w:pPr>
    </w:p>
    <w:p w:rsidR="007B0F1B" w:rsidRDefault="007B0F1B" w:rsidP="00D7738F">
      <w:pPr>
        <w:spacing w:after="0" w:line="240" w:lineRule="auto"/>
        <w:rPr>
          <w:rFonts w:ascii="Arial" w:eastAsia="Calibri" w:hAnsi="Arial" w:cs="Arial"/>
          <w:sz w:val="16"/>
          <w:szCs w:val="16"/>
        </w:rPr>
      </w:pPr>
    </w:p>
    <w:p w:rsidR="007B0F1B" w:rsidRDefault="007B0F1B" w:rsidP="00D7738F">
      <w:pPr>
        <w:spacing w:after="0" w:line="240" w:lineRule="auto"/>
        <w:rPr>
          <w:rFonts w:ascii="Arial" w:eastAsia="Calibri" w:hAnsi="Arial" w:cs="Arial"/>
          <w:sz w:val="16"/>
          <w:szCs w:val="16"/>
        </w:rPr>
      </w:pPr>
    </w:p>
    <w:p w:rsidR="007B0F1B" w:rsidRDefault="007B0F1B" w:rsidP="00D7738F">
      <w:pPr>
        <w:spacing w:after="0" w:line="240" w:lineRule="auto"/>
        <w:rPr>
          <w:rFonts w:ascii="Arial" w:eastAsia="Calibri" w:hAnsi="Arial" w:cs="Arial"/>
          <w:sz w:val="16"/>
          <w:szCs w:val="16"/>
        </w:rPr>
      </w:pPr>
    </w:p>
    <w:p w:rsidR="007B0F1B" w:rsidRDefault="007B0F1B" w:rsidP="00D7738F">
      <w:pPr>
        <w:spacing w:after="0" w:line="240" w:lineRule="auto"/>
        <w:rPr>
          <w:rFonts w:ascii="Arial" w:eastAsia="Calibri" w:hAnsi="Arial" w:cs="Arial"/>
          <w:sz w:val="16"/>
          <w:szCs w:val="16"/>
        </w:rPr>
      </w:pPr>
    </w:p>
    <w:p w:rsidR="007B0F1B" w:rsidRDefault="007B0F1B" w:rsidP="00D7738F">
      <w:pPr>
        <w:spacing w:after="0" w:line="240" w:lineRule="auto"/>
        <w:rPr>
          <w:rFonts w:ascii="Arial" w:eastAsia="Calibri" w:hAnsi="Arial" w:cs="Arial"/>
          <w:sz w:val="16"/>
          <w:szCs w:val="16"/>
        </w:rPr>
      </w:pPr>
    </w:p>
    <w:p w:rsidR="007B0F1B" w:rsidRDefault="007B0F1B" w:rsidP="00D7738F">
      <w:pPr>
        <w:spacing w:after="0" w:line="240" w:lineRule="auto"/>
        <w:rPr>
          <w:rFonts w:ascii="Arial" w:eastAsia="Calibri" w:hAnsi="Arial" w:cs="Arial"/>
          <w:sz w:val="16"/>
          <w:szCs w:val="16"/>
        </w:rPr>
      </w:pPr>
    </w:p>
    <w:p w:rsidR="007B0F1B" w:rsidRDefault="007B0F1B" w:rsidP="00D7738F">
      <w:pPr>
        <w:spacing w:after="0" w:line="240" w:lineRule="auto"/>
        <w:rPr>
          <w:rFonts w:ascii="Arial" w:eastAsia="Calibri" w:hAnsi="Arial" w:cs="Arial"/>
          <w:sz w:val="16"/>
          <w:szCs w:val="16"/>
        </w:rPr>
      </w:pPr>
    </w:p>
    <w:p w:rsidR="007B0F1B" w:rsidRDefault="007B0F1B" w:rsidP="00D7738F">
      <w:pPr>
        <w:spacing w:after="0" w:line="240" w:lineRule="auto"/>
        <w:rPr>
          <w:rFonts w:ascii="Arial" w:eastAsia="Calibri" w:hAnsi="Arial" w:cs="Arial"/>
          <w:sz w:val="16"/>
          <w:szCs w:val="16"/>
        </w:rPr>
      </w:pPr>
    </w:p>
    <w:p w:rsidR="007B0F1B" w:rsidRDefault="007B0F1B" w:rsidP="00D7738F">
      <w:pPr>
        <w:spacing w:after="0" w:line="240" w:lineRule="auto"/>
        <w:rPr>
          <w:rFonts w:ascii="Arial" w:eastAsia="Calibri" w:hAnsi="Arial" w:cs="Arial"/>
          <w:sz w:val="16"/>
          <w:szCs w:val="16"/>
        </w:rPr>
      </w:pPr>
    </w:p>
    <w:p w:rsidR="007B0F1B" w:rsidRDefault="007B0F1B" w:rsidP="00D7738F">
      <w:pPr>
        <w:spacing w:after="0" w:line="240" w:lineRule="auto"/>
        <w:rPr>
          <w:rFonts w:ascii="Arial" w:eastAsia="Calibri" w:hAnsi="Arial" w:cs="Arial"/>
          <w:sz w:val="16"/>
          <w:szCs w:val="16"/>
        </w:rPr>
      </w:pPr>
    </w:p>
    <w:p w:rsidR="007B0F1B" w:rsidRDefault="007B0F1B" w:rsidP="00D7738F">
      <w:pPr>
        <w:spacing w:after="0" w:line="240" w:lineRule="auto"/>
        <w:rPr>
          <w:rFonts w:ascii="Arial" w:eastAsia="Calibri" w:hAnsi="Arial" w:cs="Arial"/>
          <w:sz w:val="16"/>
          <w:szCs w:val="16"/>
        </w:rPr>
      </w:pPr>
    </w:p>
    <w:p w:rsidR="007B0F1B" w:rsidRDefault="007B0F1B" w:rsidP="00D7738F">
      <w:pPr>
        <w:spacing w:after="0" w:line="240" w:lineRule="auto"/>
        <w:rPr>
          <w:rFonts w:ascii="Arial" w:eastAsia="Calibri" w:hAnsi="Arial" w:cs="Arial"/>
          <w:sz w:val="16"/>
          <w:szCs w:val="16"/>
        </w:rPr>
      </w:pPr>
    </w:p>
    <w:p w:rsidR="007B0F1B" w:rsidRDefault="007B0F1B" w:rsidP="00D7738F">
      <w:pPr>
        <w:spacing w:after="0" w:line="240" w:lineRule="auto"/>
        <w:rPr>
          <w:rFonts w:ascii="Arial" w:eastAsia="Calibri" w:hAnsi="Arial" w:cs="Arial"/>
          <w:sz w:val="16"/>
          <w:szCs w:val="16"/>
        </w:rPr>
      </w:pPr>
    </w:p>
    <w:p w:rsidR="007B0F1B" w:rsidRDefault="007B0F1B" w:rsidP="00D7738F">
      <w:pPr>
        <w:spacing w:after="0" w:line="240" w:lineRule="auto"/>
        <w:rPr>
          <w:rFonts w:ascii="Arial" w:eastAsia="Calibri" w:hAnsi="Arial" w:cs="Arial"/>
          <w:sz w:val="16"/>
          <w:szCs w:val="16"/>
        </w:rPr>
      </w:pPr>
    </w:p>
    <w:p w:rsidR="007B0F1B" w:rsidRDefault="007B0F1B" w:rsidP="00D7738F">
      <w:pPr>
        <w:spacing w:after="0" w:line="240" w:lineRule="auto"/>
        <w:rPr>
          <w:rFonts w:ascii="Arial" w:eastAsia="Calibri" w:hAnsi="Arial" w:cs="Arial"/>
          <w:sz w:val="16"/>
          <w:szCs w:val="16"/>
        </w:rPr>
      </w:pPr>
    </w:p>
    <w:p w:rsidR="007B0F1B" w:rsidRDefault="007B0F1B" w:rsidP="00D7738F">
      <w:pPr>
        <w:spacing w:after="0" w:line="240" w:lineRule="auto"/>
        <w:rPr>
          <w:rFonts w:ascii="Arial" w:eastAsia="Calibri" w:hAnsi="Arial" w:cs="Arial"/>
          <w:sz w:val="16"/>
          <w:szCs w:val="16"/>
        </w:rPr>
      </w:pPr>
    </w:p>
    <w:p w:rsidR="007B0F1B" w:rsidRDefault="007B0F1B" w:rsidP="00D7738F">
      <w:pPr>
        <w:spacing w:after="0" w:line="240" w:lineRule="auto"/>
        <w:rPr>
          <w:rFonts w:ascii="Arial" w:eastAsia="Calibri" w:hAnsi="Arial" w:cs="Arial"/>
          <w:sz w:val="16"/>
          <w:szCs w:val="16"/>
        </w:rPr>
      </w:pPr>
    </w:p>
    <w:p w:rsidR="007B0F1B" w:rsidRDefault="007B0F1B" w:rsidP="00D7738F">
      <w:pPr>
        <w:spacing w:after="0" w:line="240" w:lineRule="auto"/>
        <w:rPr>
          <w:rFonts w:ascii="Arial" w:eastAsia="Calibri" w:hAnsi="Arial" w:cs="Arial"/>
          <w:sz w:val="16"/>
          <w:szCs w:val="16"/>
        </w:rPr>
      </w:pPr>
    </w:p>
    <w:p w:rsidR="00A9310B" w:rsidRDefault="007B0F1B" w:rsidP="007B0F1B">
      <w:pPr>
        <w:ind w:left="4956"/>
        <w:rPr>
          <w:rFonts w:ascii="Arial" w:hAnsi="Arial" w:cs="Arial"/>
          <w:b/>
          <w:sz w:val="24"/>
          <w:szCs w:val="24"/>
          <w:lang w:val="es-ES"/>
        </w:rPr>
      </w:pPr>
      <w:r>
        <w:rPr>
          <w:rFonts w:ascii="Arial" w:hAnsi="Arial" w:cs="Arial"/>
          <w:b/>
          <w:sz w:val="24"/>
          <w:szCs w:val="24"/>
          <w:lang w:val="es-ES"/>
        </w:rPr>
        <w:t xml:space="preserve">       </w:t>
      </w:r>
    </w:p>
    <w:p w:rsidR="007B0F1B" w:rsidRPr="001F3A3E" w:rsidRDefault="00A9310B" w:rsidP="007B0F1B">
      <w:pPr>
        <w:ind w:left="4956"/>
        <w:rPr>
          <w:rFonts w:ascii="Arial" w:hAnsi="Arial" w:cs="Arial"/>
          <w:b/>
          <w:sz w:val="24"/>
          <w:szCs w:val="24"/>
          <w:lang w:val="es-ES"/>
        </w:rPr>
      </w:pPr>
      <w:r>
        <w:rPr>
          <w:rFonts w:ascii="Arial" w:hAnsi="Arial" w:cs="Arial"/>
          <w:b/>
          <w:sz w:val="24"/>
          <w:szCs w:val="24"/>
          <w:lang w:val="es-ES"/>
        </w:rPr>
        <w:t xml:space="preserve">        </w:t>
      </w:r>
      <w:r w:rsidR="007B0F1B">
        <w:rPr>
          <w:rFonts w:ascii="Arial" w:hAnsi="Arial" w:cs="Arial"/>
          <w:b/>
          <w:sz w:val="24"/>
          <w:szCs w:val="24"/>
          <w:lang w:val="es-ES"/>
        </w:rPr>
        <w:t>OFICIO MSPH-CM-ACUER-430</w:t>
      </w:r>
      <w:r w:rsidR="007B0F1B" w:rsidRPr="001F3A3E">
        <w:rPr>
          <w:rFonts w:ascii="Arial" w:hAnsi="Arial" w:cs="Arial"/>
          <w:b/>
          <w:sz w:val="24"/>
          <w:szCs w:val="24"/>
          <w:lang w:val="es-ES"/>
        </w:rPr>
        <w:t>-19</w:t>
      </w:r>
    </w:p>
    <w:p w:rsidR="007B0F1B" w:rsidRPr="001F3A3E" w:rsidRDefault="007B0F1B" w:rsidP="007B0F1B">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18 de julio</w:t>
      </w:r>
      <w:r w:rsidRPr="001F3A3E">
        <w:rPr>
          <w:rFonts w:ascii="Arial" w:eastAsia="Calibri" w:hAnsi="Arial" w:cs="Arial"/>
          <w:sz w:val="24"/>
          <w:szCs w:val="24"/>
          <w:lang w:val="es-ES"/>
        </w:rPr>
        <w:t xml:space="preserve"> de 2019</w:t>
      </w:r>
    </w:p>
    <w:p w:rsidR="007B0F1B" w:rsidRPr="001F3A3E" w:rsidRDefault="007B0F1B" w:rsidP="007B0F1B">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7B0F1B" w:rsidRDefault="007B0F1B" w:rsidP="007B0F1B">
      <w:pPr>
        <w:pStyle w:val="Sinespaciado"/>
        <w:rPr>
          <w:rFonts w:ascii="Arial" w:hAnsi="Arial" w:cs="Arial"/>
          <w:sz w:val="24"/>
          <w:szCs w:val="24"/>
          <w:lang w:val="es-ES" w:eastAsia="es-ES"/>
        </w:rPr>
      </w:pPr>
      <w:r>
        <w:rPr>
          <w:rFonts w:ascii="Arial" w:hAnsi="Arial" w:cs="Arial"/>
          <w:sz w:val="24"/>
          <w:szCs w:val="24"/>
          <w:lang w:val="es-ES" w:eastAsia="es-ES"/>
        </w:rPr>
        <w:t>Señor</w:t>
      </w:r>
      <w:r w:rsidR="00A7784F">
        <w:rPr>
          <w:rFonts w:ascii="Arial" w:hAnsi="Arial" w:cs="Arial"/>
          <w:sz w:val="24"/>
          <w:szCs w:val="24"/>
          <w:lang w:val="es-ES" w:eastAsia="es-ES"/>
        </w:rPr>
        <w:t>es</w:t>
      </w:r>
    </w:p>
    <w:p w:rsidR="007B0F1B" w:rsidRDefault="00A7784F" w:rsidP="007B0F1B">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Comisión de Obras Públicas</w:t>
      </w:r>
    </w:p>
    <w:p w:rsidR="007B0F1B" w:rsidRDefault="007B0F1B" w:rsidP="007B0F1B">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Municipalidad de San Pablo de Heredia</w:t>
      </w:r>
    </w:p>
    <w:p w:rsidR="007B0F1B" w:rsidRDefault="007B0F1B" w:rsidP="007B0F1B">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7B0F1B" w:rsidRDefault="007B0F1B" w:rsidP="007B0F1B">
      <w:pPr>
        <w:spacing w:after="0"/>
        <w:rPr>
          <w:rFonts w:ascii="Arial" w:eastAsia="Times New Roman" w:hAnsi="Arial" w:cs="Arial"/>
          <w:sz w:val="24"/>
          <w:szCs w:val="24"/>
          <w:lang w:val="es-ES" w:eastAsia="es-ES"/>
        </w:rPr>
      </w:pPr>
    </w:p>
    <w:p w:rsidR="007B0F1B" w:rsidRPr="001F3A3E" w:rsidRDefault="007B0F1B" w:rsidP="007B0F1B">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Estimado</w:t>
      </w:r>
      <w:r w:rsidR="00A7784F">
        <w:rPr>
          <w:rFonts w:ascii="Arial" w:eastAsia="Times New Roman" w:hAnsi="Arial" w:cs="Arial"/>
          <w:sz w:val="24"/>
          <w:szCs w:val="24"/>
          <w:lang w:val="es-ES" w:eastAsia="es-ES"/>
        </w:rPr>
        <w:t>s</w:t>
      </w:r>
      <w:r>
        <w:rPr>
          <w:rFonts w:ascii="Arial" w:eastAsia="Times New Roman" w:hAnsi="Arial" w:cs="Arial"/>
          <w:sz w:val="24"/>
          <w:szCs w:val="24"/>
          <w:lang w:val="es-ES" w:eastAsia="es-ES"/>
        </w:rPr>
        <w:t xml:space="preserve"> señor</w:t>
      </w:r>
      <w:r w:rsidR="00A7784F">
        <w:rPr>
          <w:rFonts w:ascii="Arial" w:eastAsia="Times New Roman" w:hAnsi="Arial" w:cs="Arial"/>
          <w:sz w:val="24"/>
          <w:szCs w:val="24"/>
          <w:lang w:val="es-ES" w:eastAsia="es-ES"/>
        </w:rPr>
        <w:t>es</w:t>
      </w:r>
      <w:r w:rsidRPr="001F3A3E">
        <w:rPr>
          <w:rFonts w:ascii="Arial" w:eastAsia="Times New Roman" w:hAnsi="Arial" w:cs="Arial"/>
          <w:sz w:val="24"/>
          <w:szCs w:val="24"/>
          <w:lang w:val="es-ES" w:eastAsia="es-ES"/>
        </w:rPr>
        <w:t>:</w:t>
      </w:r>
    </w:p>
    <w:p w:rsidR="007B0F1B" w:rsidRPr="001F3A3E" w:rsidRDefault="007B0F1B" w:rsidP="007B0F1B">
      <w:pPr>
        <w:spacing w:after="0" w:line="240" w:lineRule="auto"/>
        <w:rPr>
          <w:rFonts w:ascii="Calibri" w:eastAsia="Calibri" w:hAnsi="Calibri" w:cs="Times New Roman"/>
          <w:lang w:val="es-ES"/>
        </w:rPr>
      </w:pPr>
    </w:p>
    <w:p w:rsidR="007B0F1B" w:rsidRPr="001F3A3E" w:rsidRDefault="007B0F1B" w:rsidP="007B0F1B">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7B0F1B" w:rsidRPr="001F3A3E" w:rsidRDefault="007B0F1B" w:rsidP="007B0F1B">
      <w:pPr>
        <w:spacing w:after="0" w:line="240" w:lineRule="auto"/>
        <w:rPr>
          <w:rFonts w:ascii="Calibri" w:eastAsia="Calibri" w:hAnsi="Calibri" w:cs="Times New Roman"/>
          <w:lang w:val="es-ES" w:eastAsia="es-ES"/>
        </w:rPr>
      </w:pPr>
    </w:p>
    <w:p w:rsidR="007B0F1B" w:rsidRPr="001F3A3E" w:rsidRDefault="007B0F1B" w:rsidP="007B0F1B">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7B0F1B" w:rsidRDefault="007B0F1B" w:rsidP="007B0F1B">
      <w:pPr>
        <w:spacing w:after="0" w:line="240" w:lineRule="aut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30</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VEINTIDOS </w:t>
      </w:r>
      <w:r w:rsidRPr="001F3A3E">
        <w:rPr>
          <w:rFonts w:ascii="Arial" w:hAnsi="Arial" w:cs="Arial"/>
          <w:b/>
          <w:sz w:val="24"/>
          <w:szCs w:val="24"/>
          <w:lang w:val="es-ES"/>
        </w:rPr>
        <w:t xml:space="preserve">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7B0F1B" w:rsidRDefault="007B0F1B" w:rsidP="00D7738F">
      <w:pPr>
        <w:spacing w:after="0" w:line="240" w:lineRule="auto"/>
        <w:rPr>
          <w:rFonts w:ascii="Arial" w:eastAsia="Calibri" w:hAnsi="Arial" w:cs="Arial"/>
          <w:sz w:val="16"/>
          <w:szCs w:val="16"/>
        </w:rPr>
      </w:pPr>
    </w:p>
    <w:p w:rsidR="007B0F1B" w:rsidRPr="007B0F1B" w:rsidRDefault="007B0F1B" w:rsidP="007B0F1B">
      <w:pPr>
        <w:spacing w:line="252" w:lineRule="auto"/>
        <w:jc w:val="both"/>
        <w:rPr>
          <w:rFonts w:ascii="Arial" w:eastAsia="Times New Roman" w:hAnsi="Arial" w:cs="Arial"/>
          <w:b/>
          <w:sz w:val="24"/>
          <w:szCs w:val="24"/>
          <w:lang w:val="es-ES_tradnl" w:eastAsia="es-ES_tradnl"/>
        </w:rPr>
      </w:pPr>
      <w:r w:rsidRPr="007B0F1B">
        <w:rPr>
          <w:rFonts w:ascii="Arial" w:eastAsia="Times New Roman" w:hAnsi="Arial" w:cs="Arial"/>
          <w:b/>
          <w:sz w:val="24"/>
          <w:szCs w:val="24"/>
          <w:lang w:val="es-ES_tradnl" w:eastAsia="es-ES_tradnl"/>
        </w:rPr>
        <w:t>CONSIDERANDO</w:t>
      </w:r>
    </w:p>
    <w:p w:rsidR="007B0F1B" w:rsidRPr="007B0F1B" w:rsidRDefault="007B0F1B" w:rsidP="007B0F1B">
      <w:pPr>
        <w:spacing w:line="252" w:lineRule="auto"/>
        <w:jc w:val="both"/>
        <w:rPr>
          <w:rFonts w:ascii="Arial" w:eastAsia="Times New Roman" w:hAnsi="Arial" w:cs="Arial"/>
          <w:sz w:val="24"/>
          <w:szCs w:val="24"/>
          <w:lang w:val="es-ES_tradnl" w:eastAsia="es-ES_tradnl"/>
        </w:rPr>
      </w:pPr>
      <w:r w:rsidRPr="007B0F1B">
        <w:rPr>
          <w:rFonts w:ascii="Arial" w:eastAsia="Times New Roman" w:hAnsi="Arial" w:cs="Arial"/>
          <w:sz w:val="24"/>
          <w:szCs w:val="24"/>
          <w:lang w:val="es-ES_tradnl" w:eastAsia="es-ES_tradnl"/>
        </w:rPr>
        <w:t>Oficio MSPH-AM-NI-141-2019, suscrito por el Sr. Bernardo Porras López, Alcalde Municipal, donde remite copia del oficio MSPH-DDU-IP-NI-051-2019, suscrito por el Sr. Allan Alfaro Arias, Sección de Infraestructura Pública con tema para ser trasladado a la Comisión de Obras Públicas.</w:t>
      </w:r>
    </w:p>
    <w:p w:rsidR="007B0F1B" w:rsidRPr="007B0F1B" w:rsidRDefault="007B0F1B" w:rsidP="007B0F1B">
      <w:pPr>
        <w:spacing w:line="252" w:lineRule="auto"/>
        <w:jc w:val="both"/>
        <w:rPr>
          <w:rFonts w:ascii="Arial" w:eastAsia="Times New Roman" w:hAnsi="Arial" w:cs="Arial"/>
          <w:b/>
          <w:sz w:val="24"/>
          <w:szCs w:val="24"/>
          <w:lang w:val="es-ES_tradnl" w:eastAsia="es-ES_tradnl"/>
        </w:rPr>
      </w:pPr>
      <w:r w:rsidRPr="007B0F1B">
        <w:rPr>
          <w:rFonts w:ascii="Arial" w:eastAsia="Times New Roman" w:hAnsi="Arial" w:cs="Arial"/>
          <w:b/>
          <w:sz w:val="24"/>
          <w:szCs w:val="24"/>
          <w:lang w:val="es-ES_tradnl" w:eastAsia="es-ES_tradnl"/>
        </w:rPr>
        <w:t>ESTE CONCEJO MUNICIPAL ACUERDA</w:t>
      </w:r>
    </w:p>
    <w:p w:rsidR="007B0F1B" w:rsidRPr="007B0F1B" w:rsidRDefault="007B0F1B" w:rsidP="007B0F1B">
      <w:pPr>
        <w:spacing w:after="0" w:line="240" w:lineRule="auto"/>
        <w:jc w:val="both"/>
        <w:rPr>
          <w:rFonts w:ascii="Arial" w:eastAsia="Calibri" w:hAnsi="Arial" w:cs="Arial"/>
          <w:sz w:val="24"/>
          <w:szCs w:val="24"/>
        </w:rPr>
      </w:pPr>
      <w:r w:rsidRPr="007B0F1B">
        <w:rPr>
          <w:rFonts w:ascii="Arial" w:eastAsia="Calibri" w:hAnsi="Arial" w:cs="Arial"/>
          <w:sz w:val="24"/>
          <w:szCs w:val="24"/>
        </w:rPr>
        <w:t>Remitir dicho oficio a la Comisión de Obras Públicas para el análisis y posterior dictamen del siguiente tema:</w:t>
      </w:r>
    </w:p>
    <w:p w:rsidR="007B0F1B" w:rsidRPr="007B0F1B" w:rsidRDefault="007B0F1B" w:rsidP="007B0F1B">
      <w:pPr>
        <w:spacing w:after="0" w:line="240" w:lineRule="auto"/>
        <w:jc w:val="both"/>
        <w:rPr>
          <w:rFonts w:ascii="Arial" w:eastAsia="Calibri" w:hAnsi="Arial" w:cs="Arial"/>
          <w:sz w:val="24"/>
          <w:szCs w:val="24"/>
        </w:rPr>
      </w:pPr>
    </w:p>
    <w:p w:rsidR="007B0F1B" w:rsidRPr="007B0F1B" w:rsidRDefault="007B0F1B" w:rsidP="007B0F1B">
      <w:pPr>
        <w:pStyle w:val="Prrafodelista"/>
        <w:numPr>
          <w:ilvl w:val="0"/>
          <w:numId w:val="108"/>
        </w:numPr>
        <w:spacing w:after="0" w:line="240" w:lineRule="auto"/>
        <w:jc w:val="both"/>
        <w:rPr>
          <w:rFonts w:ascii="Arial" w:eastAsia="Calibri" w:hAnsi="Arial" w:cs="Arial"/>
          <w:sz w:val="24"/>
          <w:szCs w:val="24"/>
        </w:rPr>
      </w:pPr>
      <w:r w:rsidRPr="007B0F1B">
        <w:rPr>
          <w:rFonts w:ascii="Arial" w:eastAsia="Calibri" w:hAnsi="Arial" w:cs="Arial"/>
          <w:sz w:val="24"/>
          <w:szCs w:val="24"/>
        </w:rPr>
        <w:t>Solicitud de Modificación N° 1 Condominio Horizontal Residencial Vía Heredia con FFPI (I etapa obras de infraestructura) en la finca con folio real 4-258302-000 y plano catastro H-2058256-2018 propiedad de Vía Heredia diecisiete S.A.</w:t>
      </w:r>
    </w:p>
    <w:p w:rsidR="007B0F1B" w:rsidRPr="007B0F1B" w:rsidRDefault="007B0F1B" w:rsidP="007B0F1B">
      <w:pPr>
        <w:spacing w:after="0" w:line="240" w:lineRule="auto"/>
        <w:jc w:val="both"/>
        <w:rPr>
          <w:rFonts w:ascii="Arial" w:eastAsia="Calibri" w:hAnsi="Arial" w:cs="Arial"/>
          <w:sz w:val="24"/>
          <w:szCs w:val="24"/>
        </w:rPr>
      </w:pPr>
    </w:p>
    <w:p w:rsidR="007B0F1B" w:rsidRPr="007B0F1B" w:rsidRDefault="007B0F1B" w:rsidP="007B0F1B">
      <w:pPr>
        <w:spacing w:after="0" w:line="240" w:lineRule="auto"/>
        <w:jc w:val="both"/>
        <w:rPr>
          <w:rFonts w:ascii="Arial" w:eastAsia="Calibri" w:hAnsi="Arial" w:cs="Arial"/>
          <w:b/>
        </w:rPr>
      </w:pPr>
      <w:r w:rsidRPr="007B0F1B">
        <w:rPr>
          <w:rFonts w:ascii="Arial" w:eastAsia="Calibri" w:hAnsi="Arial" w:cs="Arial"/>
          <w:b/>
        </w:rPr>
        <w:t>ACUERDO UNÁNIME Y DECLARADO DEFINITIVAMENTE APROBADO N° 430-19</w:t>
      </w:r>
    </w:p>
    <w:p w:rsidR="007B0F1B" w:rsidRPr="007B0F1B" w:rsidRDefault="007B0F1B" w:rsidP="007B0F1B">
      <w:pPr>
        <w:spacing w:after="0" w:line="240" w:lineRule="auto"/>
        <w:rPr>
          <w:rFonts w:ascii="Calibri" w:eastAsia="Calibri" w:hAnsi="Calibri" w:cs="Times New Roman"/>
        </w:rPr>
      </w:pPr>
    </w:p>
    <w:p w:rsidR="007B0F1B" w:rsidRPr="007B0F1B" w:rsidRDefault="007B0F1B" w:rsidP="007B0F1B">
      <w:pPr>
        <w:spacing w:after="0" w:line="240" w:lineRule="auto"/>
        <w:jc w:val="both"/>
        <w:rPr>
          <w:rFonts w:ascii="Arial" w:eastAsia="Calibri" w:hAnsi="Arial" w:cs="Arial"/>
          <w:sz w:val="24"/>
          <w:szCs w:val="24"/>
        </w:rPr>
      </w:pPr>
      <w:r w:rsidRPr="007B0F1B">
        <w:rPr>
          <w:rFonts w:ascii="Arial" w:eastAsia="Calibri" w:hAnsi="Arial" w:cs="Arial"/>
          <w:sz w:val="24"/>
          <w:szCs w:val="24"/>
        </w:rPr>
        <w:t>Acuerdo con el voto positivo de los regidores</w:t>
      </w:r>
    </w:p>
    <w:p w:rsidR="007B0F1B" w:rsidRPr="007B0F1B" w:rsidRDefault="007B0F1B" w:rsidP="007B0F1B">
      <w:pPr>
        <w:tabs>
          <w:tab w:val="left" w:pos="2940"/>
        </w:tabs>
        <w:spacing w:after="0" w:line="240" w:lineRule="auto"/>
        <w:jc w:val="both"/>
        <w:rPr>
          <w:rFonts w:ascii="Arial" w:eastAsia="Calibri" w:hAnsi="Arial" w:cs="Arial"/>
          <w:sz w:val="24"/>
          <w:szCs w:val="24"/>
        </w:rPr>
      </w:pPr>
      <w:r w:rsidRPr="007B0F1B">
        <w:rPr>
          <w:rFonts w:ascii="Arial" w:eastAsia="Calibri" w:hAnsi="Arial" w:cs="Arial"/>
          <w:sz w:val="24"/>
          <w:szCs w:val="24"/>
        </w:rPr>
        <w:tab/>
      </w:r>
    </w:p>
    <w:p w:rsidR="007B0F1B" w:rsidRPr="007B0F1B" w:rsidRDefault="007B0F1B" w:rsidP="007B0F1B">
      <w:pPr>
        <w:numPr>
          <w:ilvl w:val="0"/>
          <w:numId w:val="107"/>
        </w:numPr>
        <w:spacing w:after="0" w:line="240" w:lineRule="auto"/>
        <w:ind w:left="1560" w:right="-799"/>
        <w:rPr>
          <w:rFonts w:ascii="Arial" w:eastAsia="Calibri" w:hAnsi="Arial" w:cs="Arial"/>
          <w:sz w:val="24"/>
          <w:szCs w:val="24"/>
        </w:rPr>
      </w:pPr>
      <w:r w:rsidRPr="007B0F1B">
        <w:rPr>
          <w:rFonts w:ascii="Arial" w:eastAsia="Calibri" w:hAnsi="Arial" w:cs="Arial"/>
          <w:sz w:val="24"/>
          <w:szCs w:val="24"/>
        </w:rPr>
        <w:t>José Fernando Méndez Vindas, Partido Unidad Social Cristiana</w:t>
      </w:r>
    </w:p>
    <w:p w:rsidR="007B0F1B" w:rsidRPr="007B0F1B" w:rsidRDefault="007B0F1B" w:rsidP="007B0F1B">
      <w:pPr>
        <w:numPr>
          <w:ilvl w:val="0"/>
          <w:numId w:val="107"/>
        </w:numPr>
        <w:spacing w:after="0" w:line="240" w:lineRule="auto"/>
        <w:ind w:left="1560" w:right="-799"/>
        <w:rPr>
          <w:rFonts w:ascii="Arial" w:eastAsia="Calibri" w:hAnsi="Arial" w:cs="Arial"/>
          <w:sz w:val="24"/>
          <w:szCs w:val="24"/>
        </w:rPr>
      </w:pPr>
      <w:r w:rsidRPr="007B0F1B">
        <w:rPr>
          <w:rFonts w:ascii="Arial" w:eastAsia="Calibri" w:hAnsi="Arial" w:cs="Arial"/>
          <w:sz w:val="24"/>
          <w:szCs w:val="24"/>
        </w:rPr>
        <w:t>Julio César Benavides Espinoza, Partido Unidad Social Cristiana</w:t>
      </w:r>
    </w:p>
    <w:p w:rsidR="007B0F1B" w:rsidRPr="007B0F1B" w:rsidRDefault="007B0F1B" w:rsidP="007B0F1B">
      <w:pPr>
        <w:numPr>
          <w:ilvl w:val="0"/>
          <w:numId w:val="107"/>
        </w:numPr>
        <w:spacing w:after="0" w:line="240" w:lineRule="auto"/>
        <w:ind w:left="1560" w:right="-799"/>
        <w:rPr>
          <w:rFonts w:ascii="Arial" w:eastAsia="Calibri" w:hAnsi="Arial" w:cs="Arial"/>
          <w:sz w:val="24"/>
          <w:szCs w:val="24"/>
        </w:rPr>
      </w:pPr>
      <w:r w:rsidRPr="007B0F1B">
        <w:rPr>
          <w:rFonts w:ascii="Arial" w:eastAsia="Calibri" w:hAnsi="Arial" w:cs="Arial"/>
          <w:sz w:val="24"/>
          <w:szCs w:val="24"/>
        </w:rPr>
        <w:t>Damaris Gamboa Hernández, Partido Unidad Social Cristiana</w:t>
      </w:r>
    </w:p>
    <w:p w:rsidR="007B0F1B" w:rsidRPr="007B0F1B" w:rsidRDefault="007B0F1B" w:rsidP="007B0F1B">
      <w:pPr>
        <w:numPr>
          <w:ilvl w:val="0"/>
          <w:numId w:val="107"/>
        </w:numPr>
        <w:spacing w:after="0" w:line="240" w:lineRule="auto"/>
        <w:ind w:left="1560"/>
        <w:rPr>
          <w:rFonts w:ascii="Arial" w:eastAsia="Calibri" w:hAnsi="Arial" w:cs="Arial"/>
          <w:sz w:val="24"/>
          <w:szCs w:val="24"/>
        </w:rPr>
      </w:pPr>
      <w:r w:rsidRPr="007B0F1B">
        <w:rPr>
          <w:rFonts w:ascii="Arial" w:eastAsia="Calibri" w:hAnsi="Arial" w:cs="Arial"/>
          <w:sz w:val="24"/>
          <w:szCs w:val="24"/>
        </w:rPr>
        <w:t>Yojhan Cubero Ramírez, Partido Liberación Nacional</w:t>
      </w:r>
    </w:p>
    <w:p w:rsidR="007B0F1B" w:rsidRPr="007B0F1B" w:rsidRDefault="007B0F1B" w:rsidP="007B0F1B">
      <w:pPr>
        <w:numPr>
          <w:ilvl w:val="0"/>
          <w:numId w:val="107"/>
        </w:numPr>
        <w:spacing w:after="0" w:line="240" w:lineRule="auto"/>
        <w:ind w:left="1560"/>
        <w:rPr>
          <w:rFonts w:ascii="Arial" w:eastAsia="Calibri" w:hAnsi="Arial" w:cs="Arial"/>
          <w:sz w:val="24"/>
          <w:szCs w:val="24"/>
        </w:rPr>
      </w:pPr>
      <w:r w:rsidRPr="007B0F1B">
        <w:rPr>
          <w:rFonts w:ascii="Arial" w:eastAsia="SimSun" w:hAnsi="Arial" w:cs="Arial"/>
          <w:sz w:val="24"/>
          <w:szCs w:val="24"/>
        </w:rPr>
        <w:t>Betty Castillo Ortiz, Partido Liberación Nacional</w:t>
      </w:r>
    </w:p>
    <w:p w:rsidR="007B0F1B" w:rsidRDefault="007B0F1B" w:rsidP="00D7738F">
      <w:pPr>
        <w:spacing w:after="0" w:line="240" w:lineRule="auto"/>
        <w:rPr>
          <w:rFonts w:ascii="Arial" w:eastAsia="Calibri" w:hAnsi="Arial" w:cs="Arial"/>
          <w:sz w:val="16"/>
          <w:szCs w:val="16"/>
        </w:rPr>
      </w:pPr>
    </w:p>
    <w:p w:rsidR="007B0F1B" w:rsidRDefault="007B0F1B" w:rsidP="00D7738F">
      <w:pPr>
        <w:spacing w:after="0" w:line="240" w:lineRule="auto"/>
        <w:rPr>
          <w:rFonts w:ascii="Arial" w:eastAsia="Calibri" w:hAnsi="Arial" w:cs="Arial"/>
          <w:sz w:val="16"/>
          <w:szCs w:val="16"/>
        </w:rPr>
      </w:pPr>
    </w:p>
    <w:p w:rsidR="007B0F1B" w:rsidRDefault="007B0F1B" w:rsidP="00D7738F">
      <w:pPr>
        <w:spacing w:after="0" w:line="240" w:lineRule="auto"/>
        <w:rPr>
          <w:rFonts w:ascii="Arial" w:eastAsia="Calibri" w:hAnsi="Arial" w:cs="Arial"/>
          <w:sz w:val="16"/>
          <w:szCs w:val="16"/>
        </w:rPr>
      </w:pPr>
    </w:p>
    <w:p w:rsidR="00633089" w:rsidRDefault="00633089" w:rsidP="00633089">
      <w:pPr>
        <w:spacing w:after="0" w:line="240" w:lineRule="auto"/>
        <w:ind w:left="2124" w:firstLine="708"/>
        <w:rPr>
          <w:rFonts w:ascii="Arial" w:hAnsi="Arial" w:cs="Arial"/>
          <w:b/>
          <w:sz w:val="24"/>
          <w:szCs w:val="24"/>
        </w:rPr>
      </w:pPr>
    </w:p>
    <w:p w:rsidR="00633089" w:rsidRDefault="00633089" w:rsidP="00633089">
      <w:pPr>
        <w:spacing w:after="0" w:line="240" w:lineRule="auto"/>
        <w:ind w:left="2124" w:firstLine="708"/>
        <w:rPr>
          <w:rFonts w:ascii="Arial" w:hAnsi="Arial" w:cs="Arial"/>
          <w:b/>
          <w:sz w:val="24"/>
          <w:szCs w:val="24"/>
        </w:rPr>
      </w:pPr>
    </w:p>
    <w:p w:rsidR="00633089" w:rsidRDefault="00633089" w:rsidP="00633089">
      <w:pPr>
        <w:spacing w:after="0" w:line="240" w:lineRule="auto"/>
        <w:ind w:left="2124" w:firstLine="708"/>
        <w:rPr>
          <w:rFonts w:ascii="Arial" w:hAnsi="Arial" w:cs="Arial"/>
          <w:b/>
          <w:sz w:val="24"/>
          <w:szCs w:val="24"/>
        </w:rPr>
      </w:pPr>
    </w:p>
    <w:p w:rsidR="00633089" w:rsidRDefault="00633089" w:rsidP="00633089">
      <w:pPr>
        <w:spacing w:after="0" w:line="240" w:lineRule="auto"/>
        <w:ind w:left="2124" w:firstLine="708"/>
        <w:rPr>
          <w:rFonts w:ascii="Arial" w:hAnsi="Arial" w:cs="Arial"/>
          <w:b/>
          <w:sz w:val="24"/>
          <w:szCs w:val="24"/>
        </w:rPr>
      </w:pPr>
    </w:p>
    <w:p w:rsidR="00633089" w:rsidRPr="00500EB2" w:rsidRDefault="00633089" w:rsidP="00633089">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633089" w:rsidRPr="00500EB2" w:rsidRDefault="00633089" w:rsidP="00633089">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633089" w:rsidRDefault="00633089" w:rsidP="00633089">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6177FB56" wp14:editId="52F20B40">
            <wp:extent cx="213459" cy="152400"/>
            <wp:effectExtent l="0" t="0" r="0" b="0"/>
            <wp:docPr id="145" name="Imagen 14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633089" w:rsidRDefault="00633089" w:rsidP="00633089">
      <w:pPr>
        <w:spacing w:after="0" w:line="240" w:lineRule="auto"/>
        <w:rPr>
          <w:rFonts w:ascii="Arial" w:eastAsia="Calibri" w:hAnsi="Arial" w:cs="Arial"/>
          <w:sz w:val="16"/>
          <w:szCs w:val="16"/>
        </w:rPr>
      </w:pPr>
    </w:p>
    <w:p w:rsidR="007B0F1B" w:rsidRDefault="007B0F1B" w:rsidP="00D7738F">
      <w:pPr>
        <w:spacing w:after="0" w:line="240" w:lineRule="auto"/>
        <w:rPr>
          <w:rFonts w:ascii="Arial" w:eastAsia="Calibri" w:hAnsi="Arial" w:cs="Arial"/>
          <w:sz w:val="16"/>
          <w:szCs w:val="16"/>
        </w:rPr>
      </w:pPr>
    </w:p>
    <w:p w:rsidR="007B0F1B" w:rsidRDefault="007B0F1B" w:rsidP="00D7738F">
      <w:pPr>
        <w:spacing w:after="0" w:line="240" w:lineRule="auto"/>
        <w:rPr>
          <w:rFonts w:ascii="Arial" w:eastAsia="Calibri" w:hAnsi="Arial" w:cs="Arial"/>
          <w:sz w:val="16"/>
          <w:szCs w:val="16"/>
        </w:rPr>
      </w:pPr>
    </w:p>
    <w:p w:rsidR="007B0F1B" w:rsidRDefault="007B0F1B" w:rsidP="00D7738F">
      <w:pPr>
        <w:spacing w:after="0" w:line="240" w:lineRule="auto"/>
        <w:rPr>
          <w:rFonts w:ascii="Arial" w:eastAsia="Calibri" w:hAnsi="Arial" w:cs="Arial"/>
          <w:sz w:val="16"/>
          <w:szCs w:val="16"/>
        </w:rPr>
      </w:pPr>
    </w:p>
    <w:p w:rsidR="007B0F1B" w:rsidRDefault="007B0F1B" w:rsidP="00D7738F">
      <w:pPr>
        <w:spacing w:after="0" w:line="240" w:lineRule="auto"/>
        <w:rPr>
          <w:rFonts w:ascii="Arial" w:eastAsia="Calibri" w:hAnsi="Arial" w:cs="Arial"/>
          <w:sz w:val="16"/>
          <w:szCs w:val="16"/>
        </w:rPr>
      </w:pPr>
    </w:p>
    <w:p w:rsidR="007B0F1B" w:rsidRDefault="007B0F1B" w:rsidP="00D7738F">
      <w:pPr>
        <w:spacing w:after="0" w:line="240" w:lineRule="auto"/>
        <w:rPr>
          <w:rFonts w:ascii="Arial" w:eastAsia="Calibri" w:hAnsi="Arial" w:cs="Arial"/>
          <w:sz w:val="16"/>
          <w:szCs w:val="16"/>
        </w:rPr>
      </w:pPr>
    </w:p>
    <w:p w:rsidR="007B0F1B" w:rsidRDefault="007B0F1B" w:rsidP="00D7738F">
      <w:pPr>
        <w:spacing w:after="0" w:line="240" w:lineRule="auto"/>
        <w:rPr>
          <w:rFonts w:ascii="Arial" w:eastAsia="Calibri" w:hAnsi="Arial" w:cs="Arial"/>
          <w:sz w:val="16"/>
          <w:szCs w:val="16"/>
        </w:rPr>
      </w:pPr>
    </w:p>
    <w:p w:rsidR="007B0F1B" w:rsidRDefault="007B0F1B" w:rsidP="00D7738F">
      <w:pPr>
        <w:spacing w:after="0" w:line="240" w:lineRule="auto"/>
        <w:rPr>
          <w:rFonts w:ascii="Arial" w:eastAsia="Calibri" w:hAnsi="Arial" w:cs="Arial"/>
          <w:sz w:val="16"/>
          <w:szCs w:val="16"/>
        </w:rPr>
      </w:pPr>
    </w:p>
    <w:p w:rsidR="007B0F1B" w:rsidRDefault="007B0F1B" w:rsidP="00D7738F">
      <w:pPr>
        <w:spacing w:after="0" w:line="240" w:lineRule="auto"/>
        <w:rPr>
          <w:rFonts w:ascii="Arial" w:eastAsia="Calibri" w:hAnsi="Arial" w:cs="Arial"/>
          <w:sz w:val="16"/>
          <w:szCs w:val="16"/>
        </w:rPr>
      </w:pPr>
    </w:p>
    <w:p w:rsidR="00A7784F" w:rsidRDefault="00A7784F" w:rsidP="00D7738F">
      <w:pPr>
        <w:spacing w:after="0" w:line="240" w:lineRule="auto"/>
        <w:rPr>
          <w:rFonts w:ascii="Arial" w:eastAsia="Calibri" w:hAnsi="Arial" w:cs="Arial"/>
          <w:sz w:val="16"/>
          <w:szCs w:val="16"/>
        </w:rPr>
      </w:pPr>
    </w:p>
    <w:p w:rsidR="00A7784F" w:rsidRDefault="00A7784F" w:rsidP="00D7738F">
      <w:pPr>
        <w:spacing w:after="0" w:line="240" w:lineRule="auto"/>
        <w:rPr>
          <w:rFonts w:ascii="Arial" w:eastAsia="Calibri" w:hAnsi="Arial" w:cs="Arial"/>
          <w:sz w:val="16"/>
          <w:szCs w:val="16"/>
        </w:rPr>
      </w:pPr>
    </w:p>
    <w:p w:rsidR="00A7784F" w:rsidRDefault="00A7784F" w:rsidP="00D7738F">
      <w:pPr>
        <w:spacing w:after="0" w:line="240" w:lineRule="auto"/>
        <w:rPr>
          <w:rFonts w:ascii="Arial" w:eastAsia="Calibri" w:hAnsi="Arial" w:cs="Arial"/>
          <w:sz w:val="16"/>
          <w:szCs w:val="16"/>
        </w:rPr>
      </w:pPr>
    </w:p>
    <w:p w:rsidR="00A7784F" w:rsidRDefault="00A7784F" w:rsidP="00D7738F">
      <w:pPr>
        <w:spacing w:after="0" w:line="240" w:lineRule="auto"/>
        <w:rPr>
          <w:rFonts w:ascii="Arial" w:eastAsia="Calibri" w:hAnsi="Arial" w:cs="Arial"/>
          <w:sz w:val="16"/>
          <w:szCs w:val="16"/>
        </w:rPr>
      </w:pPr>
    </w:p>
    <w:p w:rsidR="00A7784F" w:rsidRDefault="00A7784F" w:rsidP="00D7738F">
      <w:pPr>
        <w:spacing w:after="0" w:line="240" w:lineRule="auto"/>
        <w:rPr>
          <w:rFonts w:ascii="Arial" w:eastAsia="Calibri" w:hAnsi="Arial" w:cs="Arial"/>
          <w:sz w:val="16"/>
          <w:szCs w:val="16"/>
        </w:rPr>
      </w:pPr>
    </w:p>
    <w:p w:rsidR="00A7784F" w:rsidRDefault="00A7784F" w:rsidP="00D7738F">
      <w:pPr>
        <w:spacing w:after="0" w:line="240" w:lineRule="auto"/>
        <w:rPr>
          <w:rFonts w:ascii="Arial" w:eastAsia="Calibri" w:hAnsi="Arial" w:cs="Arial"/>
          <w:sz w:val="16"/>
          <w:szCs w:val="16"/>
        </w:rPr>
      </w:pPr>
    </w:p>
    <w:p w:rsidR="00A7784F" w:rsidRDefault="00A7784F" w:rsidP="00D7738F">
      <w:pPr>
        <w:spacing w:after="0" w:line="240" w:lineRule="auto"/>
        <w:rPr>
          <w:rFonts w:ascii="Arial" w:eastAsia="Calibri" w:hAnsi="Arial" w:cs="Arial"/>
          <w:sz w:val="16"/>
          <w:szCs w:val="16"/>
        </w:rPr>
      </w:pPr>
    </w:p>
    <w:p w:rsidR="00A7784F" w:rsidRDefault="00A7784F" w:rsidP="00D7738F">
      <w:pPr>
        <w:spacing w:after="0" w:line="240" w:lineRule="auto"/>
        <w:rPr>
          <w:rFonts w:ascii="Arial" w:eastAsia="Calibri" w:hAnsi="Arial" w:cs="Arial"/>
          <w:sz w:val="16"/>
          <w:szCs w:val="16"/>
        </w:rPr>
      </w:pPr>
    </w:p>
    <w:p w:rsidR="00A7784F" w:rsidRDefault="00A7784F" w:rsidP="00D7738F">
      <w:pPr>
        <w:spacing w:after="0" w:line="240" w:lineRule="auto"/>
        <w:rPr>
          <w:rFonts w:ascii="Arial" w:eastAsia="Calibri" w:hAnsi="Arial" w:cs="Arial"/>
          <w:sz w:val="16"/>
          <w:szCs w:val="16"/>
        </w:rPr>
      </w:pPr>
    </w:p>
    <w:p w:rsidR="00A7784F" w:rsidRDefault="00A7784F" w:rsidP="00D7738F">
      <w:pPr>
        <w:spacing w:after="0" w:line="240" w:lineRule="auto"/>
        <w:rPr>
          <w:rFonts w:ascii="Arial" w:eastAsia="Calibri" w:hAnsi="Arial" w:cs="Arial"/>
          <w:sz w:val="16"/>
          <w:szCs w:val="16"/>
        </w:rPr>
      </w:pPr>
    </w:p>
    <w:p w:rsidR="00A7784F" w:rsidRDefault="00A7784F" w:rsidP="00D7738F">
      <w:pPr>
        <w:spacing w:after="0" w:line="240" w:lineRule="auto"/>
        <w:rPr>
          <w:rFonts w:ascii="Arial" w:eastAsia="Calibri" w:hAnsi="Arial" w:cs="Arial"/>
          <w:sz w:val="16"/>
          <w:szCs w:val="16"/>
        </w:rPr>
      </w:pPr>
    </w:p>
    <w:p w:rsidR="00A7784F" w:rsidRDefault="00A7784F" w:rsidP="00D7738F">
      <w:pPr>
        <w:spacing w:after="0" w:line="240" w:lineRule="auto"/>
        <w:rPr>
          <w:rFonts w:ascii="Arial" w:eastAsia="Calibri" w:hAnsi="Arial" w:cs="Arial"/>
          <w:sz w:val="16"/>
          <w:szCs w:val="16"/>
        </w:rPr>
      </w:pPr>
    </w:p>
    <w:p w:rsidR="00A7784F" w:rsidRDefault="00A7784F" w:rsidP="00D7738F">
      <w:pPr>
        <w:spacing w:after="0" w:line="240" w:lineRule="auto"/>
        <w:rPr>
          <w:rFonts w:ascii="Arial" w:eastAsia="Calibri" w:hAnsi="Arial" w:cs="Arial"/>
          <w:sz w:val="16"/>
          <w:szCs w:val="16"/>
        </w:rPr>
      </w:pPr>
    </w:p>
    <w:p w:rsidR="00A7784F" w:rsidRDefault="00A7784F" w:rsidP="00D7738F">
      <w:pPr>
        <w:spacing w:after="0" w:line="240" w:lineRule="auto"/>
        <w:rPr>
          <w:rFonts w:ascii="Arial" w:eastAsia="Calibri" w:hAnsi="Arial" w:cs="Arial"/>
          <w:sz w:val="16"/>
          <w:szCs w:val="16"/>
        </w:rPr>
      </w:pPr>
    </w:p>
    <w:p w:rsidR="00A7784F" w:rsidRDefault="00A7784F" w:rsidP="00D7738F">
      <w:pPr>
        <w:spacing w:after="0" w:line="240" w:lineRule="auto"/>
        <w:rPr>
          <w:rFonts w:ascii="Arial" w:eastAsia="Calibri" w:hAnsi="Arial" w:cs="Arial"/>
          <w:sz w:val="16"/>
          <w:szCs w:val="16"/>
        </w:rPr>
      </w:pPr>
    </w:p>
    <w:p w:rsidR="00A7784F" w:rsidRDefault="00A7784F" w:rsidP="00D7738F">
      <w:pPr>
        <w:spacing w:after="0" w:line="240" w:lineRule="auto"/>
        <w:rPr>
          <w:rFonts w:ascii="Arial" w:eastAsia="Calibri" w:hAnsi="Arial" w:cs="Arial"/>
          <w:sz w:val="16"/>
          <w:szCs w:val="16"/>
        </w:rPr>
      </w:pPr>
    </w:p>
    <w:p w:rsidR="00A7784F" w:rsidRDefault="00A7784F" w:rsidP="00D7738F">
      <w:pPr>
        <w:spacing w:after="0" w:line="240" w:lineRule="auto"/>
        <w:rPr>
          <w:rFonts w:ascii="Arial" w:eastAsia="Calibri" w:hAnsi="Arial" w:cs="Arial"/>
          <w:sz w:val="16"/>
          <w:szCs w:val="16"/>
        </w:rPr>
      </w:pPr>
    </w:p>
    <w:p w:rsidR="00A7784F" w:rsidRDefault="00A7784F" w:rsidP="00D7738F">
      <w:pPr>
        <w:spacing w:after="0" w:line="240" w:lineRule="auto"/>
        <w:rPr>
          <w:rFonts w:ascii="Arial" w:eastAsia="Calibri" w:hAnsi="Arial" w:cs="Arial"/>
          <w:sz w:val="16"/>
          <w:szCs w:val="16"/>
        </w:rPr>
      </w:pPr>
    </w:p>
    <w:p w:rsidR="00A7784F" w:rsidRDefault="00A7784F" w:rsidP="00D7738F">
      <w:pPr>
        <w:spacing w:after="0" w:line="240" w:lineRule="auto"/>
        <w:rPr>
          <w:rFonts w:ascii="Arial" w:eastAsia="Calibri" w:hAnsi="Arial" w:cs="Arial"/>
          <w:sz w:val="16"/>
          <w:szCs w:val="16"/>
        </w:rPr>
      </w:pPr>
    </w:p>
    <w:p w:rsidR="00A7784F" w:rsidRDefault="00A7784F" w:rsidP="00D7738F">
      <w:pPr>
        <w:spacing w:after="0" w:line="240" w:lineRule="auto"/>
        <w:rPr>
          <w:rFonts w:ascii="Arial" w:eastAsia="Calibri" w:hAnsi="Arial" w:cs="Arial"/>
          <w:sz w:val="16"/>
          <w:szCs w:val="16"/>
        </w:rPr>
      </w:pPr>
    </w:p>
    <w:p w:rsidR="00A7784F" w:rsidRDefault="00A7784F" w:rsidP="00D7738F">
      <w:pPr>
        <w:spacing w:after="0" w:line="240" w:lineRule="auto"/>
        <w:rPr>
          <w:rFonts w:ascii="Arial" w:eastAsia="Calibri" w:hAnsi="Arial" w:cs="Arial"/>
          <w:sz w:val="16"/>
          <w:szCs w:val="16"/>
        </w:rPr>
      </w:pPr>
    </w:p>
    <w:p w:rsidR="00A7784F" w:rsidRDefault="00A7784F" w:rsidP="00D7738F">
      <w:pPr>
        <w:spacing w:after="0" w:line="240" w:lineRule="auto"/>
        <w:rPr>
          <w:rFonts w:ascii="Arial" w:eastAsia="Calibri" w:hAnsi="Arial" w:cs="Arial"/>
          <w:sz w:val="16"/>
          <w:szCs w:val="16"/>
        </w:rPr>
      </w:pPr>
    </w:p>
    <w:p w:rsidR="00A7784F" w:rsidRDefault="00A7784F" w:rsidP="00D7738F">
      <w:pPr>
        <w:spacing w:after="0" w:line="240" w:lineRule="auto"/>
        <w:rPr>
          <w:rFonts w:ascii="Arial" w:eastAsia="Calibri" w:hAnsi="Arial" w:cs="Arial"/>
          <w:sz w:val="16"/>
          <w:szCs w:val="16"/>
        </w:rPr>
      </w:pPr>
    </w:p>
    <w:p w:rsidR="00A7784F" w:rsidRDefault="00A7784F" w:rsidP="00D7738F">
      <w:pPr>
        <w:spacing w:after="0" w:line="240" w:lineRule="auto"/>
        <w:rPr>
          <w:rFonts w:ascii="Arial" w:eastAsia="Calibri" w:hAnsi="Arial" w:cs="Arial"/>
          <w:sz w:val="16"/>
          <w:szCs w:val="16"/>
        </w:rPr>
      </w:pPr>
    </w:p>
    <w:p w:rsidR="00A7784F" w:rsidRDefault="00A7784F" w:rsidP="00D7738F">
      <w:pPr>
        <w:spacing w:after="0" w:line="240" w:lineRule="auto"/>
        <w:rPr>
          <w:rFonts w:ascii="Arial" w:eastAsia="Calibri" w:hAnsi="Arial" w:cs="Arial"/>
          <w:sz w:val="16"/>
          <w:szCs w:val="16"/>
        </w:rPr>
      </w:pPr>
    </w:p>
    <w:p w:rsidR="00A7784F" w:rsidRDefault="00A7784F" w:rsidP="00D7738F">
      <w:pPr>
        <w:spacing w:after="0" w:line="240" w:lineRule="auto"/>
        <w:rPr>
          <w:rFonts w:ascii="Arial" w:eastAsia="Calibri" w:hAnsi="Arial" w:cs="Arial"/>
          <w:sz w:val="16"/>
          <w:szCs w:val="16"/>
        </w:rPr>
      </w:pPr>
    </w:p>
    <w:p w:rsidR="00A7784F" w:rsidRDefault="00A7784F" w:rsidP="00D7738F">
      <w:pPr>
        <w:spacing w:after="0" w:line="240" w:lineRule="auto"/>
        <w:rPr>
          <w:rFonts w:ascii="Arial" w:eastAsia="Calibri" w:hAnsi="Arial" w:cs="Arial"/>
          <w:sz w:val="16"/>
          <w:szCs w:val="16"/>
        </w:rPr>
      </w:pPr>
    </w:p>
    <w:p w:rsidR="00A7784F" w:rsidRDefault="00A7784F" w:rsidP="00D7738F">
      <w:pPr>
        <w:spacing w:after="0" w:line="240" w:lineRule="auto"/>
        <w:rPr>
          <w:rFonts w:ascii="Arial" w:eastAsia="Calibri" w:hAnsi="Arial" w:cs="Arial"/>
          <w:sz w:val="16"/>
          <w:szCs w:val="16"/>
        </w:rPr>
      </w:pPr>
    </w:p>
    <w:p w:rsidR="00A7784F" w:rsidRDefault="00A7784F" w:rsidP="00D7738F">
      <w:pPr>
        <w:spacing w:after="0" w:line="240" w:lineRule="auto"/>
        <w:rPr>
          <w:rFonts w:ascii="Arial" w:eastAsia="Calibri" w:hAnsi="Arial" w:cs="Arial"/>
          <w:sz w:val="16"/>
          <w:szCs w:val="16"/>
        </w:rPr>
      </w:pPr>
    </w:p>
    <w:p w:rsidR="00A7784F" w:rsidRDefault="00A7784F" w:rsidP="00D7738F">
      <w:pPr>
        <w:spacing w:after="0" w:line="240" w:lineRule="auto"/>
        <w:rPr>
          <w:rFonts w:ascii="Arial" w:eastAsia="Calibri" w:hAnsi="Arial" w:cs="Arial"/>
          <w:sz w:val="16"/>
          <w:szCs w:val="16"/>
        </w:rPr>
      </w:pPr>
    </w:p>
    <w:p w:rsidR="00A7784F" w:rsidRDefault="00A7784F" w:rsidP="00D7738F">
      <w:pPr>
        <w:spacing w:after="0" w:line="240" w:lineRule="auto"/>
        <w:rPr>
          <w:rFonts w:ascii="Arial" w:eastAsia="Calibri" w:hAnsi="Arial" w:cs="Arial"/>
          <w:sz w:val="16"/>
          <w:szCs w:val="16"/>
        </w:rPr>
      </w:pPr>
    </w:p>
    <w:p w:rsidR="00A7784F" w:rsidRDefault="00A7784F" w:rsidP="00D7738F">
      <w:pPr>
        <w:spacing w:after="0" w:line="240" w:lineRule="auto"/>
        <w:rPr>
          <w:rFonts w:ascii="Arial" w:eastAsia="Calibri" w:hAnsi="Arial" w:cs="Arial"/>
          <w:sz w:val="16"/>
          <w:szCs w:val="16"/>
        </w:rPr>
      </w:pPr>
    </w:p>
    <w:p w:rsidR="00A7784F" w:rsidRDefault="00A7784F" w:rsidP="00D7738F">
      <w:pPr>
        <w:spacing w:after="0" w:line="240" w:lineRule="auto"/>
        <w:rPr>
          <w:rFonts w:ascii="Arial" w:eastAsia="Calibri" w:hAnsi="Arial" w:cs="Arial"/>
          <w:sz w:val="16"/>
          <w:szCs w:val="16"/>
        </w:rPr>
      </w:pPr>
    </w:p>
    <w:p w:rsidR="00A7784F" w:rsidRDefault="00A7784F" w:rsidP="00D7738F">
      <w:pPr>
        <w:spacing w:after="0" w:line="240" w:lineRule="auto"/>
        <w:rPr>
          <w:rFonts w:ascii="Arial" w:eastAsia="Calibri" w:hAnsi="Arial" w:cs="Arial"/>
          <w:sz w:val="16"/>
          <w:szCs w:val="16"/>
        </w:rPr>
      </w:pPr>
    </w:p>
    <w:p w:rsidR="00A7784F" w:rsidRDefault="00A7784F" w:rsidP="00D7738F">
      <w:pPr>
        <w:spacing w:after="0" w:line="240" w:lineRule="auto"/>
        <w:rPr>
          <w:rFonts w:ascii="Arial" w:eastAsia="Calibri" w:hAnsi="Arial" w:cs="Arial"/>
          <w:sz w:val="16"/>
          <w:szCs w:val="16"/>
        </w:rPr>
      </w:pPr>
    </w:p>
    <w:p w:rsidR="00A7784F" w:rsidRDefault="00A7784F" w:rsidP="00D7738F">
      <w:pPr>
        <w:spacing w:after="0" w:line="240" w:lineRule="auto"/>
        <w:rPr>
          <w:rFonts w:ascii="Arial" w:eastAsia="Calibri" w:hAnsi="Arial" w:cs="Arial"/>
          <w:sz w:val="16"/>
          <w:szCs w:val="16"/>
        </w:rPr>
      </w:pPr>
    </w:p>
    <w:p w:rsidR="00A7784F" w:rsidRDefault="00A7784F" w:rsidP="00D7738F">
      <w:pPr>
        <w:spacing w:after="0" w:line="240" w:lineRule="auto"/>
        <w:rPr>
          <w:rFonts w:ascii="Arial" w:eastAsia="Calibri" w:hAnsi="Arial" w:cs="Arial"/>
          <w:sz w:val="16"/>
          <w:szCs w:val="16"/>
        </w:rPr>
      </w:pPr>
    </w:p>
    <w:p w:rsidR="00A7784F" w:rsidRDefault="00A7784F" w:rsidP="00D7738F">
      <w:pPr>
        <w:spacing w:after="0" w:line="240" w:lineRule="auto"/>
        <w:rPr>
          <w:rFonts w:ascii="Arial" w:eastAsia="Calibri" w:hAnsi="Arial" w:cs="Arial"/>
          <w:sz w:val="16"/>
          <w:szCs w:val="16"/>
        </w:rPr>
      </w:pPr>
    </w:p>
    <w:p w:rsidR="00A7784F" w:rsidRDefault="00A7784F" w:rsidP="00D7738F">
      <w:pPr>
        <w:spacing w:after="0" w:line="240" w:lineRule="auto"/>
        <w:rPr>
          <w:rFonts w:ascii="Arial" w:eastAsia="Calibri" w:hAnsi="Arial" w:cs="Arial"/>
          <w:sz w:val="16"/>
          <w:szCs w:val="16"/>
        </w:rPr>
      </w:pPr>
    </w:p>
    <w:p w:rsidR="00A7784F" w:rsidRDefault="00A7784F" w:rsidP="00D7738F">
      <w:pPr>
        <w:spacing w:after="0" w:line="240" w:lineRule="auto"/>
        <w:rPr>
          <w:rFonts w:ascii="Arial" w:eastAsia="Calibri" w:hAnsi="Arial" w:cs="Arial"/>
          <w:sz w:val="16"/>
          <w:szCs w:val="16"/>
        </w:rPr>
      </w:pPr>
    </w:p>
    <w:p w:rsidR="00A7784F" w:rsidRDefault="00A7784F" w:rsidP="00D7738F">
      <w:pPr>
        <w:spacing w:after="0" w:line="240" w:lineRule="auto"/>
        <w:rPr>
          <w:rFonts w:ascii="Arial" w:eastAsia="Calibri" w:hAnsi="Arial" w:cs="Arial"/>
          <w:sz w:val="16"/>
          <w:szCs w:val="16"/>
        </w:rPr>
      </w:pPr>
    </w:p>
    <w:p w:rsidR="00A7784F" w:rsidRDefault="00A7784F" w:rsidP="00D7738F">
      <w:pPr>
        <w:spacing w:after="0" w:line="240" w:lineRule="auto"/>
        <w:rPr>
          <w:rFonts w:ascii="Arial" w:eastAsia="Calibri" w:hAnsi="Arial" w:cs="Arial"/>
          <w:sz w:val="16"/>
          <w:szCs w:val="16"/>
        </w:rPr>
      </w:pPr>
    </w:p>
    <w:p w:rsidR="00A7784F" w:rsidRDefault="00A7784F" w:rsidP="00D7738F">
      <w:pPr>
        <w:spacing w:after="0" w:line="240" w:lineRule="auto"/>
        <w:rPr>
          <w:rFonts w:ascii="Arial" w:eastAsia="Calibri" w:hAnsi="Arial" w:cs="Arial"/>
          <w:sz w:val="16"/>
          <w:szCs w:val="16"/>
        </w:rPr>
      </w:pPr>
    </w:p>
    <w:p w:rsidR="00A7784F" w:rsidRDefault="00A7784F" w:rsidP="00D7738F">
      <w:pPr>
        <w:spacing w:after="0" w:line="240" w:lineRule="auto"/>
        <w:rPr>
          <w:rFonts w:ascii="Arial" w:eastAsia="Calibri" w:hAnsi="Arial" w:cs="Arial"/>
          <w:sz w:val="16"/>
          <w:szCs w:val="16"/>
        </w:rPr>
      </w:pPr>
    </w:p>
    <w:p w:rsidR="00A7784F" w:rsidRDefault="00A7784F" w:rsidP="00D7738F">
      <w:pPr>
        <w:spacing w:after="0" w:line="240" w:lineRule="auto"/>
        <w:rPr>
          <w:rFonts w:ascii="Arial" w:eastAsia="Calibri" w:hAnsi="Arial" w:cs="Arial"/>
          <w:sz w:val="16"/>
          <w:szCs w:val="16"/>
        </w:rPr>
      </w:pPr>
    </w:p>
    <w:p w:rsidR="00A7784F" w:rsidRDefault="00A7784F" w:rsidP="00D7738F">
      <w:pPr>
        <w:spacing w:after="0" w:line="240" w:lineRule="auto"/>
        <w:rPr>
          <w:rFonts w:ascii="Arial" w:eastAsia="Calibri" w:hAnsi="Arial" w:cs="Arial"/>
          <w:sz w:val="16"/>
          <w:szCs w:val="16"/>
        </w:rPr>
      </w:pPr>
    </w:p>
    <w:p w:rsidR="00A7784F" w:rsidRDefault="00A7784F" w:rsidP="00D7738F">
      <w:pPr>
        <w:spacing w:after="0" w:line="240" w:lineRule="auto"/>
        <w:rPr>
          <w:rFonts w:ascii="Arial" w:eastAsia="Calibri" w:hAnsi="Arial" w:cs="Arial"/>
          <w:sz w:val="16"/>
          <w:szCs w:val="16"/>
        </w:rPr>
      </w:pPr>
    </w:p>
    <w:p w:rsidR="00A7784F" w:rsidRDefault="00A7784F" w:rsidP="00D7738F">
      <w:pPr>
        <w:spacing w:after="0" w:line="240" w:lineRule="auto"/>
        <w:rPr>
          <w:rFonts w:ascii="Arial" w:eastAsia="Calibri" w:hAnsi="Arial" w:cs="Arial"/>
          <w:sz w:val="16"/>
          <w:szCs w:val="16"/>
        </w:rPr>
      </w:pPr>
    </w:p>
    <w:p w:rsidR="00A7784F" w:rsidRDefault="00A7784F" w:rsidP="00D7738F">
      <w:pPr>
        <w:spacing w:after="0" w:line="240" w:lineRule="auto"/>
        <w:rPr>
          <w:rFonts w:ascii="Arial" w:eastAsia="Calibri" w:hAnsi="Arial" w:cs="Arial"/>
          <w:sz w:val="16"/>
          <w:szCs w:val="16"/>
        </w:rPr>
      </w:pPr>
    </w:p>
    <w:p w:rsidR="00A7784F" w:rsidRDefault="00A7784F" w:rsidP="00D7738F">
      <w:pPr>
        <w:spacing w:after="0" w:line="240" w:lineRule="auto"/>
        <w:rPr>
          <w:rFonts w:ascii="Arial" w:eastAsia="Calibri" w:hAnsi="Arial" w:cs="Arial"/>
          <w:sz w:val="16"/>
          <w:szCs w:val="16"/>
        </w:rPr>
      </w:pPr>
    </w:p>
    <w:p w:rsidR="00A7784F" w:rsidRPr="001F3A3E" w:rsidRDefault="00A7784F" w:rsidP="00A7784F">
      <w:pPr>
        <w:ind w:left="4956"/>
        <w:rPr>
          <w:rFonts w:ascii="Arial" w:hAnsi="Arial" w:cs="Arial"/>
          <w:b/>
          <w:sz w:val="24"/>
          <w:szCs w:val="24"/>
          <w:lang w:val="es-ES"/>
        </w:rPr>
      </w:pPr>
      <w:r>
        <w:rPr>
          <w:rFonts w:ascii="Arial" w:hAnsi="Arial" w:cs="Arial"/>
          <w:b/>
          <w:sz w:val="24"/>
          <w:szCs w:val="24"/>
          <w:lang w:val="es-ES"/>
        </w:rPr>
        <w:t xml:space="preserve">       OFICIO MSPH-CM-ACUER-431</w:t>
      </w:r>
      <w:r w:rsidRPr="001F3A3E">
        <w:rPr>
          <w:rFonts w:ascii="Arial" w:hAnsi="Arial" w:cs="Arial"/>
          <w:b/>
          <w:sz w:val="24"/>
          <w:szCs w:val="24"/>
          <w:lang w:val="es-ES"/>
        </w:rPr>
        <w:t>-19</w:t>
      </w:r>
    </w:p>
    <w:p w:rsidR="00A7784F" w:rsidRPr="001F3A3E" w:rsidRDefault="00A7784F" w:rsidP="00A7784F">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18 de julio</w:t>
      </w:r>
      <w:r w:rsidRPr="001F3A3E">
        <w:rPr>
          <w:rFonts w:ascii="Arial" w:eastAsia="Calibri" w:hAnsi="Arial" w:cs="Arial"/>
          <w:sz w:val="24"/>
          <w:szCs w:val="24"/>
          <w:lang w:val="es-ES"/>
        </w:rPr>
        <w:t xml:space="preserve"> de 2019</w:t>
      </w:r>
    </w:p>
    <w:p w:rsidR="00A7784F" w:rsidRPr="001F3A3E" w:rsidRDefault="00A7784F" w:rsidP="00A7784F">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A7784F" w:rsidRDefault="00A7784F" w:rsidP="00A7784F">
      <w:pPr>
        <w:pStyle w:val="Sinespaciado"/>
        <w:rPr>
          <w:rFonts w:ascii="Arial" w:hAnsi="Arial" w:cs="Arial"/>
          <w:sz w:val="24"/>
          <w:szCs w:val="24"/>
          <w:lang w:val="es-ES" w:eastAsia="es-ES"/>
        </w:rPr>
      </w:pPr>
      <w:r>
        <w:rPr>
          <w:rFonts w:ascii="Arial" w:hAnsi="Arial" w:cs="Arial"/>
          <w:sz w:val="24"/>
          <w:szCs w:val="24"/>
          <w:lang w:val="es-ES" w:eastAsia="es-ES"/>
        </w:rPr>
        <w:t>Señor</w:t>
      </w:r>
    </w:p>
    <w:p w:rsidR="00A7784F" w:rsidRDefault="00A7784F" w:rsidP="00A7784F">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Bernardo Porras López, Alcalde Municipal</w:t>
      </w:r>
    </w:p>
    <w:p w:rsidR="00A7784F" w:rsidRDefault="00A7784F" w:rsidP="00A7784F">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Municipalidad de San Pablo de Heredia</w:t>
      </w:r>
    </w:p>
    <w:p w:rsidR="00A7784F" w:rsidRDefault="00A7784F" w:rsidP="00A7784F">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A7784F" w:rsidRDefault="00A7784F" w:rsidP="00A7784F">
      <w:pPr>
        <w:spacing w:after="0"/>
        <w:rPr>
          <w:rFonts w:ascii="Arial" w:eastAsia="Times New Roman" w:hAnsi="Arial" w:cs="Arial"/>
          <w:sz w:val="24"/>
          <w:szCs w:val="24"/>
          <w:lang w:val="es-ES" w:eastAsia="es-ES"/>
        </w:rPr>
      </w:pPr>
    </w:p>
    <w:p w:rsidR="00A7784F" w:rsidRPr="001F3A3E" w:rsidRDefault="00A7784F" w:rsidP="00A7784F">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A7784F" w:rsidRPr="001F3A3E" w:rsidRDefault="00A7784F" w:rsidP="00A7784F">
      <w:pPr>
        <w:spacing w:after="0" w:line="240" w:lineRule="auto"/>
        <w:rPr>
          <w:rFonts w:ascii="Calibri" w:eastAsia="Calibri" w:hAnsi="Calibri" w:cs="Times New Roman"/>
          <w:lang w:val="es-ES"/>
        </w:rPr>
      </w:pPr>
    </w:p>
    <w:p w:rsidR="00A7784F" w:rsidRPr="001F3A3E" w:rsidRDefault="00A7784F" w:rsidP="00A7784F">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A7784F" w:rsidRPr="001F3A3E" w:rsidRDefault="00A7784F" w:rsidP="00A7784F">
      <w:pPr>
        <w:spacing w:after="0" w:line="240" w:lineRule="auto"/>
        <w:rPr>
          <w:rFonts w:ascii="Calibri" w:eastAsia="Calibri" w:hAnsi="Calibri" w:cs="Times New Roman"/>
          <w:lang w:val="es-ES" w:eastAsia="es-ES"/>
        </w:rPr>
      </w:pPr>
    </w:p>
    <w:p w:rsidR="00A7784F" w:rsidRPr="001F3A3E" w:rsidRDefault="00A7784F" w:rsidP="00A7784F">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A7784F" w:rsidRDefault="00A7784F" w:rsidP="00A7784F">
      <w:pPr>
        <w:spacing w:after="0" w:line="240" w:lineRule="aut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30</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VEINTIDOS </w:t>
      </w:r>
      <w:r w:rsidRPr="001F3A3E">
        <w:rPr>
          <w:rFonts w:ascii="Arial" w:hAnsi="Arial" w:cs="Arial"/>
          <w:b/>
          <w:sz w:val="24"/>
          <w:szCs w:val="24"/>
          <w:lang w:val="es-ES"/>
        </w:rPr>
        <w:t xml:space="preserve">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A7784F" w:rsidRDefault="00A7784F" w:rsidP="00D7738F">
      <w:pPr>
        <w:spacing w:after="0" w:line="240" w:lineRule="auto"/>
        <w:rPr>
          <w:rFonts w:ascii="Arial" w:eastAsia="Calibri" w:hAnsi="Arial" w:cs="Arial"/>
          <w:sz w:val="16"/>
          <w:szCs w:val="16"/>
        </w:rPr>
      </w:pPr>
    </w:p>
    <w:p w:rsidR="00A7784F" w:rsidRDefault="00A7784F" w:rsidP="00D7738F">
      <w:pPr>
        <w:spacing w:after="0" w:line="240" w:lineRule="auto"/>
        <w:rPr>
          <w:rFonts w:ascii="Arial" w:eastAsia="Calibri" w:hAnsi="Arial" w:cs="Arial"/>
          <w:sz w:val="16"/>
          <w:szCs w:val="16"/>
        </w:rPr>
      </w:pPr>
    </w:p>
    <w:p w:rsidR="00A7784F" w:rsidRPr="00A7784F" w:rsidRDefault="00A7784F" w:rsidP="00A7784F">
      <w:pPr>
        <w:spacing w:line="252" w:lineRule="auto"/>
        <w:jc w:val="both"/>
        <w:rPr>
          <w:rFonts w:ascii="Arial" w:eastAsia="Times New Roman" w:hAnsi="Arial" w:cs="Arial"/>
          <w:b/>
          <w:sz w:val="24"/>
          <w:szCs w:val="24"/>
          <w:lang w:val="es-ES_tradnl" w:eastAsia="es-ES_tradnl"/>
        </w:rPr>
      </w:pPr>
      <w:r w:rsidRPr="00A7784F">
        <w:rPr>
          <w:rFonts w:ascii="Arial" w:eastAsia="Times New Roman" w:hAnsi="Arial" w:cs="Arial"/>
          <w:b/>
          <w:sz w:val="24"/>
          <w:szCs w:val="24"/>
          <w:lang w:val="es-ES_tradnl" w:eastAsia="es-ES_tradnl"/>
        </w:rPr>
        <w:t>CONSIDERANDO</w:t>
      </w:r>
    </w:p>
    <w:p w:rsidR="00A7784F" w:rsidRPr="00A7784F" w:rsidRDefault="00A7784F" w:rsidP="00A7784F">
      <w:pPr>
        <w:pStyle w:val="Prrafodelista"/>
        <w:numPr>
          <w:ilvl w:val="0"/>
          <w:numId w:val="111"/>
        </w:numPr>
        <w:jc w:val="both"/>
        <w:rPr>
          <w:rFonts w:ascii="Arial" w:hAnsi="Arial" w:cs="Arial"/>
          <w:b/>
          <w:sz w:val="24"/>
          <w:szCs w:val="24"/>
        </w:rPr>
      </w:pPr>
      <w:r w:rsidRPr="00A7784F">
        <w:rPr>
          <w:rFonts w:ascii="Arial" w:eastAsia="Times New Roman" w:hAnsi="Arial" w:cs="Arial"/>
          <w:sz w:val="24"/>
          <w:szCs w:val="24"/>
          <w:lang w:val="es-ES_tradnl" w:eastAsia="es-ES_tradnl"/>
        </w:rPr>
        <w:t xml:space="preserve">Acuerdo Municipal CM-417-19 adoptado en la Sesión Ordinaria N° 29-19 celebrada el día 15 de julio del corriente, donde se remite a la Administración Municipal el </w:t>
      </w:r>
      <w:r w:rsidRPr="00A7784F">
        <w:rPr>
          <w:rFonts w:ascii="Arial" w:hAnsi="Arial" w:cs="Arial"/>
          <w:sz w:val="24"/>
          <w:szCs w:val="24"/>
        </w:rPr>
        <w:t>oficio JPR-117-07-2019, recibido vía correo el día 04 de julio de 2019, suscrito por el Sr. Jonathan Prendas Rodríguez, Diputado, Asamblea Legislativa, donde solicita información a la Alcaldía Municipal relacionada con el Asesor Legal Externo, Lic. Luis Álvarez Chaves.</w:t>
      </w:r>
    </w:p>
    <w:p w:rsidR="00A7784F" w:rsidRPr="00A7784F" w:rsidRDefault="00A7784F" w:rsidP="00A7784F">
      <w:pPr>
        <w:pStyle w:val="Prrafodelista"/>
        <w:jc w:val="both"/>
        <w:rPr>
          <w:rFonts w:ascii="Arial" w:hAnsi="Arial" w:cs="Arial"/>
          <w:b/>
          <w:sz w:val="24"/>
          <w:szCs w:val="24"/>
        </w:rPr>
      </w:pPr>
    </w:p>
    <w:p w:rsidR="00A7784F" w:rsidRPr="00A7784F" w:rsidRDefault="00A7784F" w:rsidP="00A7784F">
      <w:pPr>
        <w:pStyle w:val="Prrafodelista"/>
        <w:numPr>
          <w:ilvl w:val="0"/>
          <w:numId w:val="111"/>
        </w:numPr>
        <w:spacing w:line="252" w:lineRule="auto"/>
        <w:jc w:val="both"/>
        <w:rPr>
          <w:rFonts w:ascii="Arial" w:eastAsia="Times New Roman" w:hAnsi="Arial" w:cs="Arial"/>
          <w:sz w:val="24"/>
          <w:szCs w:val="24"/>
          <w:lang w:val="es-ES_tradnl" w:eastAsia="es-ES_tradnl"/>
        </w:rPr>
      </w:pPr>
      <w:r w:rsidRPr="00A7784F">
        <w:rPr>
          <w:rFonts w:ascii="Arial" w:eastAsia="Times New Roman" w:hAnsi="Arial" w:cs="Arial"/>
          <w:sz w:val="24"/>
          <w:szCs w:val="24"/>
          <w:lang w:val="es-ES_tradnl" w:eastAsia="es-ES_tradnl"/>
        </w:rPr>
        <w:t>Oficio MSPH-AM-NI-143-2019, fechado 19 de julio de 2019, suscrito por el Sr. Bernardo Porras López, Alcalde Municipal, donde brinde seguimiento a lo solicitado mediante acuerdo municipal CM-417-19.</w:t>
      </w:r>
    </w:p>
    <w:p w:rsidR="00A7784F" w:rsidRPr="00A7784F" w:rsidRDefault="00A7784F" w:rsidP="00A7784F">
      <w:pPr>
        <w:spacing w:line="252" w:lineRule="auto"/>
        <w:jc w:val="both"/>
        <w:rPr>
          <w:rFonts w:ascii="Arial" w:eastAsia="Times New Roman" w:hAnsi="Arial" w:cs="Arial"/>
          <w:b/>
          <w:sz w:val="24"/>
          <w:szCs w:val="24"/>
          <w:lang w:val="es-ES_tradnl" w:eastAsia="es-ES_tradnl"/>
        </w:rPr>
      </w:pPr>
      <w:r w:rsidRPr="00A7784F">
        <w:rPr>
          <w:rFonts w:ascii="Arial" w:eastAsia="Times New Roman" w:hAnsi="Arial" w:cs="Arial"/>
          <w:b/>
          <w:sz w:val="24"/>
          <w:szCs w:val="24"/>
          <w:lang w:val="es-ES_tradnl" w:eastAsia="es-ES_tradnl"/>
        </w:rPr>
        <w:t>ESTE CONCEJO MUNICIPAL ACUERDA</w:t>
      </w:r>
    </w:p>
    <w:p w:rsidR="00A7784F" w:rsidRPr="00A7784F" w:rsidRDefault="00A7784F" w:rsidP="00A7784F">
      <w:pPr>
        <w:numPr>
          <w:ilvl w:val="0"/>
          <w:numId w:val="109"/>
        </w:numPr>
        <w:spacing w:line="252" w:lineRule="auto"/>
        <w:contextualSpacing/>
        <w:jc w:val="both"/>
        <w:rPr>
          <w:rFonts w:ascii="Arial" w:eastAsia="Times New Roman" w:hAnsi="Arial" w:cs="Arial"/>
          <w:sz w:val="24"/>
          <w:szCs w:val="24"/>
          <w:lang w:val="es-ES_tradnl" w:eastAsia="es-ES_tradnl"/>
        </w:rPr>
      </w:pPr>
      <w:r w:rsidRPr="00A7784F">
        <w:rPr>
          <w:rFonts w:ascii="Arial" w:eastAsia="Times New Roman" w:hAnsi="Arial" w:cs="Arial"/>
          <w:sz w:val="24"/>
          <w:szCs w:val="24"/>
          <w:lang w:val="es-ES_tradnl" w:eastAsia="es-ES_tradnl"/>
        </w:rPr>
        <w:t>Dar por cumplido el acuerdo municipal CM-417-19 ya que mediante el oficio de marras se remite la prueba documental de cumplimiento respectiva.</w:t>
      </w:r>
    </w:p>
    <w:p w:rsidR="00A7784F" w:rsidRPr="00A7784F" w:rsidRDefault="00A7784F" w:rsidP="00A7784F">
      <w:pPr>
        <w:spacing w:line="252" w:lineRule="auto"/>
        <w:ind w:left="720"/>
        <w:contextualSpacing/>
        <w:jc w:val="both"/>
        <w:rPr>
          <w:rFonts w:ascii="Arial" w:eastAsia="Times New Roman" w:hAnsi="Arial" w:cs="Arial"/>
          <w:sz w:val="24"/>
          <w:szCs w:val="24"/>
          <w:lang w:val="es-ES_tradnl" w:eastAsia="es-ES_tradnl"/>
        </w:rPr>
      </w:pPr>
    </w:p>
    <w:p w:rsidR="00A7784F" w:rsidRPr="00A7784F" w:rsidRDefault="00A7784F" w:rsidP="00A7784F">
      <w:pPr>
        <w:numPr>
          <w:ilvl w:val="0"/>
          <w:numId w:val="109"/>
        </w:numPr>
        <w:spacing w:line="252" w:lineRule="auto"/>
        <w:contextualSpacing/>
        <w:jc w:val="both"/>
        <w:rPr>
          <w:rFonts w:ascii="Arial" w:eastAsia="Times New Roman" w:hAnsi="Arial" w:cs="Arial"/>
          <w:sz w:val="24"/>
          <w:szCs w:val="24"/>
          <w:lang w:val="es-ES_tradnl" w:eastAsia="es-ES_tradnl"/>
        </w:rPr>
      </w:pPr>
      <w:r w:rsidRPr="00A7784F">
        <w:rPr>
          <w:rFonts w:ascii="Arial" w:eastAsia="Times New Roman" w:hAnsi="Arial" w:cs="Arial"/>
          <w:sz w:val="24"/>
          <w:szCs w:val="24"/>
          <w:lang w:val="es-ES_tradnl" w:eastAsia="es-ES_tradnl"/>
        </w:rPr>
        <w:t xml:space="preserve">Incluir dicho oficio dentro del capítulo de correspondencia para que quede de conocimiento de los miembros de este Concejo Municipal. </w:t>
      </w:r>
    </w:p>
    <w:p w:rsidR="00A7784F" w:rsidRDefault="00A7784F" w:rsidP="00A7784F">
      <w:pPr>
        <w:spacing w:after="0" w:line="240" w:lineRule="auto"/>
        <w:jc w:val="both"/>
        <w:rPr>
          <w:rFonts w:ascii="Arial" w:eastAsia="Calibri" w:hAnsi="Arial" w:cs="Arial"/>
          <w:b/>
        </w:rPr>
      </w:pPr>
    </w:p>
    <w:p w:rsidR="00A7784F" w:rsidRPr="00A7784F" w:rsidRDefault="00A7784F" w:rsidP="00A7784F">
      <w:pPr>
        <w:spacing w:after="0" w:line="240" w:lineRule="auto"/>
        <w:jc w:val="both"/>
        <w:rPr>
          <w:rFonts w:ascii="Arial" w:eastAsia="Calibri" w:hAnsi="Arial" w:cs="Arial"/>
          <w:b/>
        </w:rPr>
      </w:pPr>
      <w:r w:rsidRPr="00A7784F">
        <w:rPr>
          <w:rFonts w:ascii="Arial" w:eastAsia="Calibri" w:hAnsi="Arial" w:cs="Arial"/>
          <w:b/>
        </w:rPr>
        <w:t>ACUERDO UNÁNIME Y DECLARADO DEFINITIVAMENTE APROBADO N° 431-19</w:t>
      </w:r>
    </w:p>
    <w:p w:rsidR="00A7784F" w:rsidRPr="00A7784F" w:rsidRDefault="00A7784F" w:rsidP="00A7784F">
      <w:pPr>
        <w:spacing w:after="0" w:line="240" w:lineRule="auto"/>
        <w:rPr>
          <w:rFonts w:ascii="Calibri" w:eastAsia="Calibri" w:hAnsi="Calibri" w:cs="Times New Roman"/>
        </w:rPr>
      </w:pPr>
    </w:p>
    <w:p w:rsidR="00A7784F" w:rsidRPr="00A7784F" w:rsidRDefault="00A7784F" w:rsidP="00A7784F">
      <w:pPr>
        <w:spacing w:after="0" w:line="240" w:lineRule="auto"/>
        <w:jc w:val="both"/>
        <w:rPr>
          <w:rFonts w:ascii="Arial" w:eastAsia="Calibri" w:hAnsi="Arial" w:cs="Arial"/>
          <w:sz w:val="24"/>
          <w:szCs w:val="24"/>
        </w:rPr>
      </w:pPr>
      <w:r w:rsidRPr="00A7784F">
        <w:rPr>
          <w:rFonts w:ascii="Arial" w:eastAsia="Calibri" w:hAnsi="Arial" w:cs="Arial"/>
          <w:sz w:val="24"/>
          <w:szCs w:val="24"/>
        </w:rPr>
        <w:t>Acuerdo con el voto positivo de los regidores</w:t>
      </w:r>
    </w:p>
    <w:p w:rsidR="00A7784F" w:rsidRPr="00A7784F" w:rsidRDefault="00A7784F" w:rsidP="00A7784F">
      <w:pPr>
        <w:tabs>
          <w:tab w:val="left" w:pos="2940"/>
        </w:tabs>
        <w:spacing w:after="0" w:line="240" w:lineRule="auto"/>
        <w:jc w:val="both"/>
        <w:rPr>
          <w:rFonts w:ascii="Arial" w:eastAsia="Calibri" w:hAnsi="Arial" w:cs="Arial"/>
          <w:sz w:val="24"/>
          <w:szCs w:val="24"/>
        </w:rPr>
      </w:pPr>
      <w:r w:rsidRPr="00A7784F">
        <w:rPr>
          <w:rFonts w:ascii="Arial" w:eastAsia="Calibri" w:hAnsi="Arial" w:cs="Arial"/>
          <w:sz w:val="24"/>
          <w:szCs w:val="24"/>
        </w:rPr>
        <w:tab/>
      </w:r>
    </w:p>
    <w:p w:rsidR="00A7784F" w:rsidRPr="00A7784F" w:rsidRDefault="00A7784F" w:rsidP="00A7784F">
      <w:pPr>
        <w:numPr>
          <w:ilvl w:val="0"/>
          <w:numId w:val="110"/>
        </w:numPr>
        <w:spacing w:after="0" w:line="240" w:lineRule="auto"/>
        <w:ind w:left="1701" w:right="-799"/>
        <w:rPr>
          <w:rFonts w:ascii="Arial" w:eastAsia="Calibri" w:hAnsi="Arial" w:cs="Arial"/>
          <w:sz w:val="24"/>
          <w:szCs w:val="24"/>
        </w:rPr>
      </w:pPr>
      <w:r w:rsidRPr="00A7784F">
        <w:rPr>
          <w:rFonts w:ascii="Arial" w:eastAsia="Calibri" w:hAnsi="Arial" w:cs="Arial"/>
          <w:sz w:val="24"/>
          <w:szCs w:val="24"/>
        </w:rPr>
        <w:t>José Fernando Méndez Vindas, Partido Unidad Social Cristiana</w:t>
      </w:r>
    </w:p>
    <w:p w:rsidR="00A7784F" w:rsidRPr="00A7784F" w:rsidRDefault="00A7784F" w:rsidP="00A7784F">
      <w:pPr>
        <w:numPr>
          <w:ilvl w:val="0"/>
          <w:numId w:val="110"/>
        </w:numPr>
        <w:spacing w:after="0" w:line="240" w:lineRule="auto"/>
        <w:ind w:left="1701" w:right="-799"/>
        <w:rPr>
          <w:rFonts w:ascii="Arial" w:eastAsia="Calibri" w:hAnsi="Arial" w:cs="Arial"/>
          <w:sz w:val="24"/>
          <w:szCs w:val="24"/>
        </w:rPr>
      </w:pPr>
      <w:r w:rsidRPr="00A7784F">
        <w:rPr>
          <w:rFonts w:ascii="Arial" w:eastAsia="Calibri" w:hAnsi="Arial" w:cs="Arial"/>
          <w:sz w:val="24"/>
          <w:szCs w:val="24"/>
        </w:rPr>
        <w:t>Julio César Benavides Espinoza, Partido Unidad Social Cristiana</w:t>
      </w:r>
    </w:p>
    <w:p w:rsidR="00A7784F" w:rsidRPr="00A7784F" w:rsidRDefault="00A7784F" w:rsidP="00A7784F">
      <w:pPr>
        <w:numPr>
          <w:ilvl w:val="0"/>
          <w:numId w:val="110"/>
        </w:numPr>
        <w:spacing w:after="0" w:line="240" w:lineRule="auto"/>
        <w:ind w:left="1701" w:right="-799"/>
        <w:rPr>
          <w:rFonts w:ascii="Arial" w:eastAsia="Calibri" w:hAnsi="Arial" w:cs="Arial"/>
          <w:sz w:val="24"/>
          <w:szCs w:val="24"/>
        </w:rPr>
      </w:pPr>
      <w:r w:rsidRPr="00A7784F">
        <w:rPr>
          <w:rFonts w:ascii="Arial" w:eastAsia="Calibri" w:hAnsi="Arial" w:cs="Arial"/>
          <w:sz w:val="24"/>
          <w:szCs w:val="24"/>
        </w:rPr>
        <w:t>Damaris Gamboa Hernández, Partido Unidad Social Cristiana</w:t>
      </w:r>
    </w:p>
    <w:p w:rsidR="00A7784F" w:rsidRPr="00A7784F" w:rsidRDefault="00A7784F" w:rsidP="00A7784F">
      <w:pPr>
        <w:numPr>
          <w:ilvl w:val="0"/>
          <w:numId w:val="110"/>
        </w:numPr>
        <w:spacing w:after="0" w:line="240" w:lineRule="auto"/>
        <w:ind w:left="1701"/>
        <w:rPr>
          <w:rFonts w:ascii="Arial" w:eastAsia="Calibri" w:hAnsi="Arial" w:cs="Arial"/>
          <w:sz w:val="24"/>
          <w:szCs w:val="24"/>
        </w:rPr>
      </w:pPr>
      <w:r w:rsidRPr="00A7784F">
        <w:rPr>
          <w:rFonts w:ascii="Arial" w:eastAsia="Calibri" w:hAnsi="Arial" w:cs="Arial"/>
          <w:sz w:val="24"/>
          <w:szCs w:val="24"/>
        </w:rPr>
        <w:t>Yojhan Cubero Ramírez, Partido Liberación Nacional</w:t>
      </w:r>
    </w:p>
    <w:p w:rsidR="00A7784F" w:rsidRPr="00A7784F" w:rsidRDefault="00A7784F" w:rsidP="00A7784F">
      <w:pPr>
        <w:numPr>
          <w:ilvl w:val="0"/>
          <w:numId w:val="110"/>
        </w:numPr>
        <w:spacing w:after="0" w:line="240" w:lineRule="auto"/>
        <w:ind w:left="1701"/>
        <w:rPr>
          <w:rFonts w:ascii="Arial" w:eastAsia="Calibri" w:hAnsi="Arial" w:cs="Arial"/>
          <w:sz w:val="24"/>
          <w:szCs w:val="24"/>
        </w:rPr>
      </w:pPr>
      <w:r w:rsidRPr="00A7784F">
        <w:rPr>
          <w:rFonts w:ascii="Arial" w:eastAsia="SimSun" w:hAnsi="Arial" w:cs="Arial"/>
          <w:sz w:val="24"/>
          <w:szCs w:val="24"/>
        </w:rPr>
        <w:t>Betty Castillo Ortiz, Partido Liberación Nacional</w:t>
      </w:r>
    </w:p>
    <w:p w:rsidR="00A7784F" w:rsidRDefault="00A7784F" w:rsidP="00D7738F">
      <w:pPr>
        <w:spacing w:after="0" w:line="240" w:lineRule="auto"/>
        <w:rPr>
          <w:rFonts w:ascii="Arial" w:eastAsia="Calibri" w:hAnsi="Arial" w:cs="Arial"/>
          <w:sz w:val="16"/>
          <w:szCs w:val="16"/>
        </w:rPr>
      </w:pPr>
    </w:p>
    <w:p w:rsidR="00A7784F" w:rsidRDefault="00A7784F" w:rsidP="00D7738F">
      <w:pPr>
        <w:spacing w:after="0" w:line="240" w:lineRule="auto"/>
        <w:rPr>
          <w:rFonts w:ascii="Arial" w:eastAsia="Calibri" w:hAnsi="Arial" w:cs="Arial"/>
          <w:sz w:val="16"/>
          <w:szCs w:val="16"/>
        </w:rPr>
      </w:pPr>
    </w:p>
    <w:p w:rsidR="00A7784F" w:rsidRDefault="00A7784F" w:rsidP="00D7738F">
      <w:pPr>
        <w:spacing w:after="0" w:line="240" w:lineRule="auto"/>
        <w:rPr>
          <w:rFonts w:ascii="Arial" w:eastAsia="Calibri" w:hAnsi="Arial" w:cs="Arial"/>
          <w:sz w:val="16"/>
          <w:szCs w:val="16"/>
        </w:rPr>
      </w:pPr>
    </w:p>
    <w:p w:rsidR="00A7784F" w:rsidRDefault="00A7784F" w:rsidP="00D7738F">
      <w:pPr>
        <w:spacing w:after="0" w:line="240" w:lineRule="auto"/>
        <w:rPr>
          <w:rFonts w:ascii="Arial" w:eastAsia="Calibri" w:hAnsi="Arial" w:cs="Arial"/>
          <w:sz w:val="16"/>
          <w:szCs w:val="16"/>
        </w:rPr>
      </w:pPr>
    </w:p>
    <w:p w:rsidR="00A7784F" w:rsidRDefault="00A7784F" w:rsidP="00D7738F">
      <w:pPr>
        <w:spacing w:after="0" w:line="240" w:lineRule="auto"/>
        <w:rPr>
          <w:rFonts w:ascii="Arial" w:eastAsia="Calibri" w:hAnsi="Arial" w:cs="Arial"/>
          <w:sz w:val="16"/>
          <w:szCs w:val="16"/>
        </w:rPr>
      </w:pPr>
    </w:p>
    <w:p w:rsidR="000C2F94" w:rsidRPr="00500EB2" w:rsidRDefault="000C2F94" w:rsidP="000C2F94">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0C2F94" w:rsidRPr="00500EB2" w:rsidRDefault="000C2F94" w:rsidP="000C2F94">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0C2F94" w:rsidRDefault="000C2F94" w:rsidP="000C2F94">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21F3A06D" wp14:editId="1A5E2807">
            <wp:extent cx="213459" cy="152400"/>
            <wp:effectExtent l="0" t="0" r="0" b="0"/>
            <wp:docPr id="146" name="Imagen 14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A7784F" w:rsidRDefault="00A7784F" w:rsidP="00D7738F">
      <w:pPr>
        <w:spacing w:after="0" w:line="240" w:lineRule="auto"/>
        <w:rPr>
          <w:rFonts w:ascii="Arial" w:eastAsia="Calibri" w:hAnsi="Arial" w:cs="Arial"/>
          <w:sz w:val="16"/>
          <w:szCs w:val="16"/>
        </w:rPr>
      </w:pPr>
    </w:p>
    <w:p w:rsidR="00A7784F" w:rsidRDefault="00A7784F" w:rsidP="00D7738F">
      <w:pPr>
        <w:spacing w:after="0" w:line="240" w:lineRule="auto"/>
        <w:rPr>
          <w:rFonts w:ascii="Arial" w:eastAsia="Calibri" w:hAnsi="Arial" w:cs="Arial"/>
          <w:sz w:val="16"/>
          <w:szCs w:val="16"/>
        </w:rPr>
      </w:pPr>
    </w:p>
    <w:p w:rsidR="00A7784F" w:rsidRDefault="00A7784F" w:rsidP="00D7738F">
      <w:pPr>
        <w:spacing w:after="0" w:line="240" w:lineRule="auto"/>
        <w:rPr>
          <w:rFonts w:ascii="Arial" w:eastAsia="Calibri" w:hAnsi="Arial" w:cs="Arial"/>
          <w:sz w:val="16"/>
          <w:szCs w:val="16"/>
        </w:rPr>
      </w:pPr>
    </w:p>
    <w:p w:rsidR="00A7784F" w:rsidRDefault="00A7784F" w:rsidP="00D7738F">
      <w:pPr>
        <w:spacing w:after="0" w:line="240" w:lineRule="auto"/>
        <w:rPr>
          <w:rFonts w:ascii="Arial" w:eastAsia="Calibri" w:hAnsi="Arial" w:cs="Arial"/>
          <w:sz w:val="16"/>
          <w:szCs w:val="16"/>
        </w:rPr>
      </w:pPr>
    </w:p>
    <w:p w:rsidR="000C2F94" w:rsidRDefault="000C2F94" w:rsidP="00D7738F">
      <w:pPr>
        <w:spacing w:after="0" w:line="240" w:lineRule="auto"/>
        <w:rPr>
          <w:rFonts w:ascii="Arial" w:eastAsia="Calibri" w:hAnsi="Arial" w:cs="Arial"/>
          <w:sz w:val="16"/>
          <w:szCs w:val="16"/>
        </w:rPr>
      </w:pPr>
    </w:p>
    <w:p w:rsidR="000C2F94" w:rsidRDefault="000C2F94" w:rsidP="00D7738F">
      <w:pPr>
        <w:spacing w:after="0" w:line="240" w:lineRule="auto"/>
        <w:rPr>
          <w:rFonts w:ascii="Arial" w:eastAsia="Calibri" w:hAnsi="Arial" w:cs="Arial"/>
          <w:sz w:val="16"/>
          <w:szCs w:val="16"/>
        </w:rPr>
      </w:pPr>
    </w:p>
    <w:p w:rsidR="000C2F94" w:rsidRDefault="000C2F94" w:rsidP="00D7738F">
      <w:pPr>
        <w:spacing w:after="0" w:line="240" w:lineRule="auto"/>
        <w:rPr>
          <w:rFonts w:ascii="Arial" w:eastAsia="Calibri" w:hAnsi="Arial" w:cs="Arial"/>
          <w:sz w:val="16"/>
          <w:szCs w:val="16"/>
        </w:rPr>
      </w:pPr>
    </w:p>
    <w:p w:rsidR="000C2F94" w:rsidRDefault="000C2F94" w:rsidP="00D7738F">
      <w:pPr>
        <w:spacing w:after="0" w:line="240" w:lineRule="auto"/>
        <w:rPr>
          <w:rFonts w:ascii="Arial" w:eastAsia="Calibri" w:hAnsi="Arial" w:cs="Arial"/>
          <w:sz w:val="16"/>
          <w:szCs w:val="16"/>
        </w:rPr>
      </w:pPr>
    </w:p>
    <w:p w:rsidR="000C2F94" w:rsidRDefault="000C2F94" w:rsidP="00D7738F">
      <w:pPr>
        <w:spacing w:after="0" w:line="240" w:lineRule="auto"/>
        <w:rPr>
          <w:rFonts w:ascii="Arial" w:eastAsia="Calibri" w:hAnsi="Arial" w:cs="Arial"/>
          <w:sz w:val="16"/>
          <w:szCs w:val="16"/>
        </w:rPr>
      </w:pPr>
    </w:p>
    <w:p w:rsidR="000C2F94" w:rsidRDefault="000C2F94" w:rsidP="00D7738F">
      <w:pPr>
        <w:spacing w:after="0" w:line="240" w:lineRule="auto"/>
        <w:rPr>
          <w:rFonts w:ascii="Arial" w:eastAsia="Calibri" w:hAnsi="Arial" w:cs="Arial"/>
          <w:sz w:val="16"/>
          <w:szCs w:val="16"/>
        </w:rPr>
      </w:pPr>
    </w:p>
    <w:p w:rsidR="000C2F94" w:rsidRDefault="000C2F94" w:rsidP="00D7738F">
      <w:pPr>
        <w:spacing w:after="0" w:line="240" w:lineRule="auto"/>
        <w:rPr>
          <w:rFonts w:ascii="Arial" w:eastAsia="Calibri" w:hAnsi="Arial" w:cs="Arial"/>
          <w:sz w:val="16"/>
          <w:szCs w:val="16"/>
        </w:rPr>
      </w:pPr>
    </w:p>
    <w:p w:rsidR="000C2F94" w:rsidRDefault="000C2F94" w:rsidP="00D7738F">
      <w:pPr>
        <w:spacing w:after="0" w:line="240" w:lineRule="auto"/>
        <w:rPr>
          <w:rFonts w:ascii="Arial" w:eastAsia="Calibri" w:hAnsi="Arial" w:cs="Arial"/>
          <w:sz w:val="16"/>
          <w:szCs w:val="16"/>
        </w:rPr>
      </w:pPr>
    </w:p>
    <w:p w:rsidR="000C2F94" w:rsidRDefault="000C2F94" w:rsidP="00D7738F">
      <w:pPr>
        <w:spacing w:after="0" w:line="240" w:lineRule="auto"/>
        <w:rPr>
          <w:rFonts w:ascii="Arial" w:eastAsia="Calibri" w:hAnsi="Arial" w:cs="Arial"/>
          <w:sz w:val="16"/>
          <w:szCs w:val="16"/>
        </w:rPr>
      </w:pPr>
    </w:p>
    <w:p w:rsidR="000C2F94" w:rsidRDefault="000C2F94" w:rsidP="00D7738F">
      <w:pPr>
        <w:spacing w:after="0" w:line="240" w:lineRule="auto"/>
        <w:rPr>
          <w:rFonts w:ascii="Arial" w:eastAsia="Calibri" w:hAnsi="Arial" w:cs="Arial"/>
          <w:sz w:val="16"/>
          <w:szCs w:val="16"/>
        </w:rPr>
      </w:pPr>
    </w:p>
    <w:p w:rsidR="000C2F94" w:rsidRDefault="000C2F94" w:rsidP="00D7738F">
      <w:pPr>
        <w:spacing w:after="0" w:line="240" w:lineRule="auto"/>
        <w:rPr>
          <w:rFonts w:ascii="Arial" w:eastAsia="Calibri" w:hAnsi="Arial" w:cs="Arial"/>
          <w:sz w:val="16"/>
          <w:szCs w:val="16"/>
        </w:rPr>
      </w:pPr>
    </w:p>
    <w:p w:rsidR="000C2F94" w:rsidRDefault="000C2F94" w:rsidP="00D7738F">
      <w:pPr>
        <w:spacing w:after="0" w:line="240" w:lineRule="auto"/>
        <w:rPr>
          <w:rFonts w:ascii="Arial" w:eastAsia="Calibri" w:hAnsi="Arial" w:cs="Arial"/>
          <w:sz w:val="16"/>
          <w:szCs w:val="16"/>
        </w:rPr>
      </w:pPr>
    </w:p>
    <w:p w:rsidR="000C2F94" w:rsidRDefault="000C2F94" w:rsidP="00D7738F">
      <w:pPr>
        <w:spacing w:after="0" w:line="240" w:lineRule="auto"/>
        <w:rPr>
          <w:rFonts w:ascii="Arial" w:eastAsia="Calibri" w:hAnsi="Arial" w:cs="Arial"/>
          <w:sz w:val="16"/>
          <w:szCs w:val="16"/>
        </w:rPr>
      </w:pPr>
    </w:p>
    <w:p w:rsidR="000C2F94" w:rsidRDefault="000C2F94" w:rsidP="00D7738F">
      <w:pPr>
        <w:spacing w:after="0" w:line="240" w:lineRule="auto"/>
        <w:rPr>
          <w:rFonts w:ascii="Arial" w:eastAsia="Calibri" w:hAnsi="Arial" w:cs="Arial"/>
          <w:sz w:val="16"/>
          <w:szCs w:val="16"/>
        </w:rPr>
      </w:pPr>
    </w:p>
    <w:p w:rsidR="000C2F94" w:rsidRDefault="000C2F94" w:rsidP="00D7738F">
      <w:pPr>
        <w:spacing w:after="0" w:line="240" w:lineRule="auto"/>
        <w:rPr>
          <w:rFonts w:ascii="Arial" w:eastAsia="Calibri" w:hAnsi="Arial" w:cs="Arial"/>
          <w:sz w:val="16"/>
          <w:szCs w:val="16"/>
        </w:rPr>
      </w:pPr>
    </w:p>
    <w:p w:rsidR="000C2F94" w:rsidRDefault="000C2F94" w:rsidP="00D7738F">
      <w:pPr>
        <w:spacing w:after="0" w:line="240" w:lineRule="auto"/>
        <w:rPr>
          <w:rFonts w:ascii="Arial" w:eastAsia="Calibri" w:hAnsi="Arial" w:cs="Arial"/>
          <w:sz w:val="16"/>
          <w:szCs w:val="16"/>
        </w:rPr>
      </w:pPr>
    </w:p>
    <w:p w:rsidR="000C2F94" w:rsidRDefault="000C2F94" w:rsidP="00D7738F">
      <w:pPr>
        <w:spacing w:after="0" w:line="240" w:lineRule="auto"/>
        <w:rPr>
          <w:rFonts w:ascii="Arial" w:eastAsia="Calibri" w:hAnsi="Arial" w:cs="Arial"/>
          <w:sz w:val="16"/>
          <w:szCs w:val="16"/>
        </w:rPr>
      </w:pPr>
    </w:p>
    <w:p w:rsidR="000C2F94" w:rsidRDefault="000C2F94" w:rsidP="00D7738F">
      <w:pPr>
        <w:spacing w:after="0" w:line="240" w:lineRule="auto"/>
        <w:rPr>
          <w:rFonts w:ascii="Arial" w:eastAsia="Calibri" w:hAnsi="Arial" w:cs="Arial"/>
          <w:sz w:val="16"/>
          <w:szCs w:val="16"/>
        </w:rPr>
      </w:pPr>
    </w:p>
    <w:p w:rsidR="000C2F94" w:rsidRDefault="000C2F94" w:rsidP="00D7738F">
      <w:pPr>
        <w:spacing w:after="0" w:line="240" w:lineRule="auto"/>
        <w:rPr>
          <w:rFonts w:ascii="Arial" w:eastAsia="Calibri" w:hAnsi="Arial" w:cs="Arial"/>
          <w:sz w:val="16"/>
          <w:szCs w:val="16"/>
        </w:rPr>
      </w:pPr>
    </w:p>
    <w:p w:rsidR="000C2F94" w:rsidRDefault="000C2F94" w:rsidP="00D7738F">
      <w:pPr>
        <w:spacing w:after="0" w:line="240" w:lineRule="auto"/>
        <w:rPr>
          <w:rFonts w:ascii="Arial" w:eastAsia="Calibri" w:hAnsi="Arial" w:cs="Arial"/>
          <w:sz w:val="16"/>
          <w:szCs w:val="16"/>
        </w:rPr>
      </w:pPr>
    </w:p>
    <w:p w:rsidR="000C2F94" w:rsidRDefault="000C2F94" w:rsidP="00D7738F">
      <w:pPr>
        <w:spacing w:after="0" w:line="240" w:lineRule="auto"/>
        <w:rPr>
          <w:rFonts w:ascii="Arial" w:eastAsia="Calibri" w:hAnsi="Arial" w:cs="Arial"/>
          <w:sz w:val="16"/>
          <w:szCs w:val="16"/>
        </w:rPr>
      </w:pPr>
    </w:p>
    <w:p w:rsidR="000C2F94" w:rsidRDefault="000C2F94" w:rsidP="00D7738F">
      <w:pPr>
        <w:spacing w:after="0" w:line="240" w:lineRule="auto"/>
        <w:rPr>
          <w:rFonts w:ascii="Arial" w:eastAsia="Calibri" w:hAnsi="Arial" w:cs="Arial"/>
          <w:sz w:val="16"/>
          <w:szCs w:val="16"/>
        </w:rPr>
      </w:pPr>
    </w:p>
    <w:p w:rsidR="000C2F94" w:rsidRDefault="000C2F94" w:rsidP="00D7738F">
      <w:pPr>
        <w:spacing w:after="0" w:line="240" w:lineRule="auto"/>
        <w:rPr>
          <w:rFonts w:ascii="Arial" w:eastAsia="Calibri" w:hAnsi="Arial" w:cs="Arial"/>
          <w:sz w:val="16"/>
          <w:szCs w:val="16"/>
        </w:rPr>
      </w:pPr>
    </w:p>
    <w:p w:rsidR="000C2F94" w:rsidRDefault="000C2F94" w:rsidP="00D7738F">
      <w:pPr>
        <w:spacing w:after="0" w:line="240" w:lineRule="auto"/>
        <w:rPr>
          <w:rFonts w:ascii="Arial" w:eastAsia="Calibri" w:hAnsi="Arial" w:cs="Arial"/>
          <w:sz w:val="16"/>
          <w:szCs w:val="16"/>
        </w:rPr>
      </w:pPr>
    </w:p>
    <w:p w:rsidR="000C2F94" w:rsidRDefault="000C2F94" w:rsidP="00D7738F">
      <w:pPr>
        <w:spacing w:after="0" w:line="240" w:lineRule="auto"/>
        <w:rPr>
          <w:rFonts w:ascii="Arial" w:eastAsia="Calibri" w:hAnsi="Arial" w:cs="Arial"/>
          <w:sz w:val="16"/>
          <w:szCs w:val="16"/>
        </w:rPr>
      </w:pPr>
    </w:p>
    <w:p w:rsidR="000C2F94" w:rsidRDefault="000C2F94" w:rsidP="00D7738F">
      <w:pPr>
        <w:spacing w:after="0" w:line="240" w:lineRule="auto"/>
        <w:rPr>
          <w:rFonts w:ascii="Arial" w:eastAsia="Calibri" w:hAnsi="Arial" w:cs="Arial"/>
          <w:sz w:val="16"/>
          <w:szCs w:val="16"/>
        </w:rPr>
      </w:pPr>
    </w:p>
    <w:p w:rsidR="000C2F94" w:rsidRDefault="000C2F94" w:rsidP="00D7738F">
      <w:pPr>
        <w:spacing w:after="0" w:line="240" w:lineRule="auto"/>
        <w:rPr>
          <w:rFonts w:ascii="Arial" w:eastAsia="Calibri" w:hAnsi="Arial" w:cs="Arial"/>
          <w:sz w:val="16"/>
          <w:szCs w:val="16"/>
        </w:rPr>
      </w:pPr>
    </w:p>
    <w:p w:rsidR="000C2F94" w:rsidRDefault="000C2F94" w:rsidP="00D7738F">
      <w:pPr>
        <w:spacing w:after="0" w:line="240" w:lineRule="auto"/>
        <w:rPr>
          <w:rFonts w:ascii="Arial" w:eastAsia="Calibri" w:hAnsi="Arial" w:cs="Arial"/>
          <w:sz w:val="16"/>
          <w:szCs w:val="16"/>
        </w:rPr>
      </w:pPr>
    </w:p>
    <w:p w:rsidR="000C2F94" w:rsidRDefault="000C2F94" w:rsidP="00D7738F">
      <w:pPr>
        <w:spacing w:after="0" w:line="240" w:lineRule="auto"/>
        <w:rPr>
          <w:rFonts w:ascii="Arial" w:eastAsia="Calibri" w:hAnsi="Arial" w:cs="Arial"/>
          <w:sz w:val="16"/>
          <w:szCs w:val="16"/>
        </w:rPr>
      </w:pPr>
    </w:p>
    <w:p w:rsidR="000C2F94" w:rsidRDefault="000C2F94" w:rsidP="00D7738F">
      <w:pPr>
        <w:spacing w:after="0" w:line="240" w:lineRule="auto"/>
        <w:rPr>
          <w:rFonts w:ascii="Arial" w:eastAsia="Calibri" w:hAnsi="Arial" w:cs="Arial"/>
          <w:sz w:val="16"/>
          <w:szCs w:val="16"/>
        </w:rPr>
      </w:pPr>
    </w:p>
    <w:p w:rsidR="000C2F94" w:rsidRDefault="000C2F94" w:rsidP="00D7738F">
      <w:pPr>
        <w:spacing w:after="0" w:line="240" w:lineRule="auto"/>
        <w:rPr>
          <w:rFonts w:ascii="Arial" w:eastAsia="Calibri" w:hAnsi="Arial" w:cs="Arial"/>
          <w:sz w:val="16"/>
          <w:szCs w:val="16"/>
        </w:rPr>
      </w:pPr>
    </w:p>
    <w:p w:rsidR="000C2F94" w:rsidRDefault="000C2F94" w:rsidP="00D7738F">
      <w:pPr>
        <w:spacing w:after="0" w:line="240" w:lineRule="auto"/>
        <w:rPr>
          <w:rFonts w:ascii="Arial" w:eastAsia="Calibri" w:hAnsi="Arial" w:cs="Arial"/>
          <w:sz w:val="16"/>
          <w:szCs w:val="16"/>
        </w:rPr>
      </w:pPr>
    </w:p>
    <w:p w:rsidR="000C2F94" w:rsidRDefault="000C2F94" w:rsidP="00D7738F">
      <w:pPr>
        <w:spacing w:after="0" w:line="240" w:lineRule="auto"/>
        <w:rPr>
          <w:rFonts w:ascii="Arial" w:eastAsia="Calibri" w:hAnsi="Arial" w:cs="Arial"/>
          <w:sz w:val="16"/>
          <w:szCs w:val="16"/>
        </w:rPr>
      </w:pPr>
    </w:p>
    <w:p w:rsidR="000C2F94" w:rsidRDefault="000C2F94" w:rsidP="00D7738F">
      <w:pPr>
        <w:spacing w:after="0" w:line="240" w:lineRule="auto"/>
        <w:rPr>
          <w:rFonts w:ascii="Arial" w:eastAsia="Calibri" w:hAnsi="Arial" w:cs="Arial"/>
          <w:sz w:val="16"/>
          <w:szCs w:val="16"/>
        </w:rPr>
      </w:pPr>
    </w:p>
    <w:p w:rsidR="000C2F94" w:rsidRDefault="000C2F94" w:rsidP="00D7738F">
      <w:pPr>
        <w:spacing w:after="0" w:line="240" w:lineRule="auto"/>
        <w:rPr>
          <w:rFonts w:ascii="Arial" w:eastAsia="Calibri" w:hAnsi="Arial" w:cs="Arial"/>
          <w:sz w:val="16"/>
          <w:szCs w:val="16"/>
        </w:rPr>
      </w:pPr>
    </w:p>
    <w:p w:rsidR="000C2F94" w:rsidRDefault="000C2F94" w:rsidP="00D7738F">
      <w:pPr>
        <w:spacing w:after="0" w:line="240" w:lineRule="auto"/>
        <w:rPr>
          <w:rFonts w:ascii="Arial" w:eastAsia="Calibri" w:hAnsi="Arial" w:cs="Arial"/>
          <w:sz w:val="16"/>
          <w:szCs w:val="16"/>
        </w:rPr>
      </w:pPr>
    </w:p>
    <w:p w:rsidR="000C2F94" w:rsidRDefault="000C2F94" w:rsidP="00D7738F">
      <w:pPr>
        <w:spacing w:after="0" w:line="240" w:lineRule="auto"/>
        <w:rPr>
          <w:rFonts w:ascii="Arial" w:eastAsia="Calibri" w:hAnsi="Arial" w:cs="Arial"/>
          <w:sz w:val="16"/>
          <w:szCs w:val="16"/>
        </w:rPr>
      </w:pPr>
    </w:p>
    <w:p w:rsidR="000C2F94" w:rsidRDefault="000C2F94" w:rsidP="00D7738F">
      <w:pPr>
        <w:spacing w:after="0" w:line="240" w:lineRule="auto"/>
        <w:rPr>
          <w:rFonts w:ascii="Arial" w:eastAsia="Calibri" w:hAnsi="Arial" w:cs="Arial"/>
          <w:sz w:val="16"/>
          <w:szCs w:val="16"/>
        </w:rPr>
      </w:pPr>
    </w:p>
    <w:p w:rsidR="000C2F94" w:rsidRDefault="000C2F94" w:rsidP="00D7738F">
      <w:pPr>
        <w:spacing w:after="0" w:line="240" w:lineRule="auto"/>
        <w:rPr>
          <w:rFonts w:ascii="Arial" w:eastAsia="Calibri" w:hAnsi="Arial" w:cs="Arial"/>
          <w:sz w:val="16"/>
          <w:szCs w:val="16"/>
        </w:rPr>
      </w:pPr>
    </w:p>
    <w:p w:rsidR="000C2F94" w:rsidRDefault="000C2F94" w:rsidP="00D7738F">
      <w:pPr>
        <w:spacing w:after="0" w:line="240" w:lineRule="auto"/>
        <w:rPr>
          <w:rFonts w:ascii="Arial" w:eastAsia="Calibri" w:hAnsi="Arial" w:cs="Arial"/>
          <w:sz w:val="16"/>
          <w:szCs w:val="16"/>
        </w:rPr>
      </w:pPr>
    </w:p>
    <w:p w:rsidR="000C2F94" w:rsidRDefault="000C2F94" w:rsidP="00D7738F">
      <w:pPr>
        <w:spacing w:after="0" w:line="240" w:lineRule="auto"/>
        <w:rPr>
          <w:rFonts w:ascii="Arial" w:eastAsia="Calibri" w:hAnsi="Arial" w:cs="Arial"/>
          <w:sz w:val="16"/>
          <w:szCs w:val="16"/>
        </w:rPr>
      </w:pPr>
    </w:p>
    <w:p w:rsidR="000C2F94" w:rsidRDefault="000C2F94" w:rsidP="00D7738F">
      <w:pPr>
        <w:spacing w:after="0" w:line="240" w:lineRule="auto"/>
        <w:rPr>
          <w:rFonts w:ascii="Arial" w:eastAsia="Calibri" w:hAnsi="Arial" w:cs="Arial"/>
          <w:sz w:val="16"/>
          <w:szCs w:val="16"/>
        </w:rPr>
      </w:pPr>
    </w:p>
    <w:p w:rsidR="000C2F94" w:rsidRDefault="000C2F94" w:rsidP="00D7738F">
      <w:pPr>
        <w:spacing w:after="0" w:line="240" w:lineRule="auto"/>
        <w:rPr>
          <w:rFonts w:ascii="Arial" w:eastAsia="Calibri" w:hAnsi="Arial" w:cs="Arial"/>
          <w:sz w:val="16"/>
          <w:szCs w:val="16"/>
        </w:rPr>
      </w:pPr>
    </w:p>
    <w:p w:rsidR="000C2F94" w:rsidRDefault="000C2F94" w:rsidP="00D7738F">
      <w:pPr>
        <w:spacing w:after="0" w:line="240" w:lineRule="auto"/>
        <w:rPr>
          <w:rFonts w:ascii="Arial" w:eastAsia="Calibri" w:hAnsi="Arial" w:cs="Arial"/>
          <w:sz w:val="16"/>
          <w:szCs w:val="16"/>
        </w:rPr>
      </w:pPr>
    </w:p>
    <w:p w:rsidR="000C2F94" w:rsidRDefault="000C2F94" w:rsidP="00D7738F">
      <w:pPr>
        <w:spacing w:after="0" w:line="240" w:lineRule="auto"/>
        <w:rPr>
          <w:rFonts w:ascii="Arial" w:eastAsia="Calibri" w:hAnsi="Arial" w:cs="Arial"/>
          <w:sz w:val="16"/>
          <w:szCs w:val="16"/>
        </w:rPr>
      </w:pPr>
    </w:p>
    <w:p w:rsidR="000C2F94" w:rsidRDefault="000C2F94" w:rsidP="00D7738F">
      <w:pPr>
        <w:spacing w:after="0" w:line="240" w:lineRule="auto"/>
        <w:rPr>
          <w:rFonts w:ascii="Arial" w:eastAsia="Calibri" w:hAnsi="Arial" w:cs="Arial"/>
          <w:sz w:val="16"/>
          <w:szCs w:val="16"/>
        </w:rPr>
      </w:pPr>
    </w:p>
    <w:p w:rsidR="000C2F94" w:rsidRDefault="000C2F94" w:rsidP="00D7738F">
      <w:pPr>
        <w:spacing w:after="0" w:line="240" w:lineRule="auto"/>
        <w:rPr>
          <w:rFonts w:ascii="Arial" w:eastAsia="Calibri" w:hAnsi="Arial" w:cs="Arial"/>
          <w:sz w:val="16"/>
          <w:szCs w:val="16"/>
        </w:rPr>
      </w:pPr>
    </w:p>
    <w:p w:rsidR="000C2F94" w:rsidRDefault="000C2F94" w:rsidP="00D7738F">
      <w:pPr>
        <w:spacing w:after="0" w:line="240" w:lineRule="auto"/>
        <w:rPr>
          <w:rFonts w:ascii="Arial" w:eastAsia="Calibri" w:hAnsi="Arial" w:cs="Arial"/>
          <w:sz w:val="16"/>
          <w:szCs w:val="16"/>
        </w:rPr>
      </w:pPr>
    </w:p>
    <w:p w:rsidR="000C2F94" w:rsidRDefault="000C2F94" w:rsidP="00D7738F">
      <w:pPr>
        <w:spacing w:after="0" w:line="240" w:lineRule="auto"/>
        <w:rPr>
          <w:rFonts w:ascii="Arial" w:eastAsia="Calibri" w:hAnsi="Arial" w:cs="Arial"/>
          <w:sz w:val="16"/>
          <w:szCs w:val="16"/>
        </w:rPr>
      </w:pPr>
    </w:p>
    <w:p w:rsidR="000C2F94" w:rsidRDefault="000C2F94" w:rsidP="00D7738F">
      <w:pPr>
        <w:spacing w:after="0" w:line="240" w:lineRule="auto"/>
        <w:rPr>
          <w:rFonts w:ascii="Arial" w:eastAsia="Calibri" w:hAnsi="Arial" w:cs="Arial"/>
          <w:sz w:val="16"/>
          <w:szCs w:val="16"/>
        </w:rPr>
      </w:pPr>
    </w:p>
    <w:p w:rsidR="000C2F94" w:rsidRPr="001F3A3E" w:rsidRDefault="000C2F94" w:rsidP="000C2F94">
      <w:pPr>
        <w:ind w:left="4956"/>
        <w:rPr>
          <w:rFonts w:ascii="Arial" w:hAnsi="Arial" w:cs="Arial"/>
          <w:b/>
          <w:sz w:val="24"/>
          <w:szCs w:val="24"/>
          <w:lang w:val="es-ES"/>
        </w:rPr>
      </w:pPr>
      <w:r>
        <w:rPr>
          <w:rFonts w:ascii="Arial" w:hAnsi="Arial" w:cs="Arial"/>
          <w:b/>
          <w:sz w:val="24"/>
          <w:szCs w:val="24"/>
          <w:lang w:val="es-ES"/>
        </w:rPr>
        <w:t xml:space="preserve">       OFICIO MSPH-CM-ACUER-432</w:t>
      </w:r>
      <w:r w:rsidRPr="001F3A3E">
        <w:rPr>
          <w:rFonts w:ascii="Arial" w:hAnsi="Arial" w:cs="Arial"/>
          <w:b/>
          <w:sz w:val="24"/>
          <w:szCs w:val="24"/>
          <w:lang w:val="es-ES"/>
        </w:rPr>
        <w:t>-19</w:t>
      </w:r>
    </w:p>
    <w:p w:rsidR="000C2F94" w:rsidRPr="001F3A3E" w:rsidRDefault="000C2F94" w:rsidP="000C2F94">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18 de julio</w:t>
      </w:r>
      <w:r w:rsidRPr="001F3A3E">
        <w:rPr>
          <w:rFonts w:ascii="Arial" w:eastAsia="Calibri" w:hAnsi="Arial" w:cs="Arial"/>
          <w:sz w:val="24"/>
          <w:szCs w:val="24"/>
          <w:lang w:val="es-ES"/>
        </w:rPr>
        <w:t xml:space="preserve"> de 2019</w:t>
      </w:r>
    </w:p>
    <w:p w:rsidR="000C2F94" w:rsidRPr="001F3A3E" w:rsidRDefault="000C2F94" w:rsidP="000C2F94">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0C2F94" w:rsidRDefault="000C2F94" w:rsidP="000C2F94">
      <w:pPr>
        <w:pStyle w:val="Sinespaciado"/>
        <w:rPr>
          <w:rFonts w:ascii="Arial" w:hAnsi="Arial" w:cs="Arial"/>
          <w:sz w:val="24"/>
          <w:szCs w:val="24"/>
          <w:lang w:val="es-ES" w:eastAsia="es-ES"/>
        </w:rPr>
      </w:pPr>
      <w:r>
        <w:rPr>
          <w:rFonts w:ascii="Arial" w:hAnsi="Arial" w:cs="Arial"/>
          <w:sz w:val="24"/>
          <w:szCs w:val="24"/>
          <w:lang w:val="es-ES" w:eastAsia="es-ES"/>
        </w:rPr>
        <w:t>Señor</w:t>
      </w:r>
    </w:p>
    <w:p w:rsidR="000C2F94" w:rsidRDefault="000C2F94" w:rsidP="000C2F94">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José Fernando Méndez Vindas, Regidor Propietario</w:t>
      </w:r>
    </w:p>
    <w:p w:rsidR="000C2F94" w:rsidRDefault="000C2F94" w:rsidP="000C2F94">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Municipalidad de San Pablo de Heredia</w:t>
      </w:r>
    </w:p>
    <w:p w:rsidR="000C2F94" w:rsidRDefault="000C2F94" w:rsidP="000C2F94">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0C2F94" w:rsidRDefault="000C2F94" w:rsidP="000C2F94">
      <w:pPr>
        <w:spacing w:after="0"/>
        <w:rPr>
          <w:rFonts w:ascii="Arial" w:eastAsia="Times New Roman" w:hAnsi="Arial" w:cs="Arial"/>
          <w:sz w:val="24"/>
          <w:szCs w:val="24"/>
          <w:lang w:val="es-ES" w:eastAsia="es-ES"/>
        </w:rPr>
      </w:pPr>
    </w:p>
    <w:p w:rsidR="000C2F94" w:rsidRPr="001F3A3E" w:rsidRDefault="000C2F94" w:rsidP="000C2F94">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0C2F94" w:rsidRPr="001F3A3E" w:rsidRDefault="000C2F94" w:rsidP="000C2F94">
      <w:pPr>
        <w:spacing w:after="0" w:line="240" w:lineRule="auto"/>
        <w:rPr>
          <w:rFonts w:ascii="Calibri" w:eastAsia="Calibri" w:hAnsi="Calibri" w:cs="Times New Roman"/>
          <w:lang w:val="es-ES"/>
        </w:rPr>
      </w:pPr>
    </w:p>
    <w:p w:rsidR="000C2F94" w:rsidRPr="001F3A3E" w:rsidRDefault="000C2F94" w:rsidP="000C2F94">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lastRenderedPageBreak/>
        <w:t>Para su conocimiento y fines consiguientes me permito transcribir acuerdo adoptado por éste Órgano Colegiado el cual versa:</w:t>
      </w:r>
    </w:p>
    <w:p w:rsidR="000C2F94" w:rsidRPr="001F3A3E" w:rsidRDefault="000C2F94" w:rsidP="000C2F94">
      <w:pPr>
        <w:spacing w:after="0" w:line="240" w:lineRule="auto"/>
        <w:rPr>
          <w:rFonts w:ascii="Calibri" w:eastAsia="Calibri" w:hAnsi="Calibri" w:cs="Times New Roman"/>
          <w:lang w:val="es-ES" w:eastAsia="es-ES"/>
        </w:rPr>
      </w:pPr>
    </w:p>
    <w:p w:rsidR="000C2F94" w:rsidRPr="001F3A3E" w:rsidRDefault="000C2F94" w:rsidP="000C2F94">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0C2F94" w:rsidRDefault="000C2F94" w:rsidP="000C2F94">
      <w:pPr>
        <w:spacing w:after="0" w:line="240" w:lineRule="aut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30</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VEINTIDOS </w:t>
      </w:r>
      <w:r w:rsidRPr="001F3A3E">
        <w:rPr>
          <w:rFonts w:ascii="Arial" w:hAnsi="Arial" w:cs="Arial"/>
          <w:b/>
          <w:sz w:val="24"/>
          <w:szCs w:val="24"/>
          <w:lang w:val="es-ES"/>
        </w:rPr>
        <w:t xml:space="preserve">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0C2F94" w:rsidRDefault="000C2F94" w:rsidP="00D7738F">
      <w:pPr>
        <w:spacing w:after="0" w:line="240" w:lineRule="auto"/>
        <w:rPr>
          <w:rFonts w:ascii="Arial" w:eastAsia="Calibri" w:hAnsi="Arial" w:cs="Arial"/>
          <w:sz w:val="16"/>
          <w:szCs w:val="16"/>
        </w:rPr>
      </w:pPr>
    </w:p>
    <w:p w:rsidR="000C2F94" w:rsidRPr="000C2F94" w:rsidRDefault="000C2F94" w:rsidP="000C2F94">
      <w:pPr>
        <w:spacing w:after="0" w:line="240" w:lineRule="auto"/>
        <w:jc w:val="both"/>
        <w:rPr>
          <w:rFonts w:ascii="Arial" w:eastAsia="Calibri" w:hAnsi="Arial" w:cs="Arial"/>
          <w:b/>
          <w:sz w:val="24"/>
          <w:szCs w:val="24"/>
        </w:rPr>
      </w:pPr>
      <w:r w:rsidRPr="000C2F94">
        <w:rPr>
          <w:rFonts w:ascii="Arial" w:eastAsia="Calibri" w:hAnsi="Arial" w:cs="Arial"/>
          <w:b/>
          <w:sz w:val="24"/>
          <w:szCs w:val="24"/>
        </w:rPr>
        <w:t>CONSIDERANDO</w:t>
      </w:r>
    </w:p>
    <w:p w:rsidR="000C2F94" w:rsidRPr="000C2F94" w:rsidRDefault="000C2F94" w:rsidP="000C2F94">
      <w:pPr>
        <w:pStyle w:val="Sinespaciado"/>
      </w:pPr>
    </w:p>
    <w:p w:rsidR="000C2F94" w:rsidRPr="000C2F94" w:rsidRDefault="000C2F94" w:rsidP="000C2F94">
      <w:pPr>
        <w:spacing w:after="0" w:line="240" w:lineRule="auto"/>
        <w:jc w:val="both"/>
        <w:rPr>
          <w:rFonts w:ascii="Arial" w:eastAsia="Calibri" w:hAnsi="Arial" w:cs="Arial"/>
          <w:sz w:val="24"/>
          <w:szCs w:val="24"/>
        </w:rPr>
      </w:pPr>
      <w:r w:rsidRPr="000C2F94">
        <w:rPr>
          <w:rFonts w:ascii="Arial" w:eastAsia="Calibri" w:hAnsi="Arial" w:cs="Arial"/>
          <w:sz w:val="24"/>
          <w:szCs w:val="24"/>
        </w:rPr>
        <w:t xml:space="preserve">Moción de orden presentada por el Sr. José Fernando Méndez Vindas, Regidor Propietario para que se brinde seguidamente un espacio al Lic. Luis Álvarez Chaves, Asesor Legal Externo para abordaje de temas de interés. </w:t>
      </w:r>
    </w:p>
    <w:p w:rsidR="000C2F94" w:rsidRPr="000C2F94" w:rsidRDefault="000C2F94" w:rsidP="000C2F94">
      <w:pPr>
        <w:spacing w:after="0" w:line="240" w:lineRule="auto"/>
        <w:jc w:val="both"/>
        <w:rPr>
          <w:rFonts w:ascii="Arial" w:eastAsia="Calibri" w:hAnsi="Arial" w:cs="Arial"/>
          <w:sz w:val="24"/>
          <w:szCs w:val="24"/>
        </w:rPr>
      </w:pPr>
    </w:p>
    <w:p w:rsidR="000C2F94" w:rsidRPr="000C2F94" w:rsidRDefault="000C2F94" w:rsidP="000C2F94">
      <w:pPr>
        <w:spacing w:after="0" w:line="240" w:lineRule="auto"/>
        <w:jc w:val="both"/>
        <w:rPr>
          <w:rFonts w:ascii="Arial" w:eastAsia="Calibri" w:hAnsi="Arial" w:cs="Arial"/>
          <w:b/>
          <w:sz w:val="24"/>
          <w:szCs w:val="24"/>
        </w:rPr>
      </w:pPr>
      <w:r w:rsidRPr="000C2F94">
        <w:rPr>
          <w:rFonts w:ascii="Arial" w:eastAsia="Calibri" w:hAnsi="Arial" w:cs="Arial"/>
          <w:b/>
          <w:sz w:val="24"/>
          <w:szCs w:val="24"/>
        </w:rPr>
        <w:t>ESTE CONCEJO MUNICIPAL ACUERDA</w:t>
      </w:r>
    </w:p>
    <w:p w:rsidR="000C2F94" w:rsidRPr="0086569E" w:rsidRDefault="000C2F94" w:rsidP="0086569E">
      <w:pPr>
        <w:pStyle w:val="Sinespaciado"/>
      </w:pPr>
    </w:p>
    <w:p w:rsidR="000C2F94" w:rsidRPr="000C2F94" w:rsidRDefault="000C2F94" w:rsidP="000C2F94">
      <w:pPr>
        <w:spacing w:after="0" w:line="240" w:lineRule="auto"/>
        <w:jc w:val="both"/>
        <w:rPr>
          <w:rFonts w:ascii="Arial" w:eastAsia="Calibri" w:hAnsi="Arial" w:cs="Arial"/>
          <w:sz w:val="24"/>
          <w:szCs w:val="24"/>
        </w:rPr>
      </w:pPr>
      <w:r w:rsidRPr="000C2F94">
        <w:rPr>
          <w:rFonts w:ascii="Arial" w:eastAsia="Calibri" w:hAnsi="Arial" w:cs="Arial"/>
          <w:sz w:val="24"/>
          <w:szCs w:val="24"/>
        </w:rPr>
        <w:t>Aprobar dicha moción y brindar el espacio solicitado para el abordaje del tema respectivo.</w:t>
      </w:r>
    </w:p>
    <w:p w:rsidR="000C2F94" w:rsidRPr="000C2F94" w:rsidRDefault="000C2F94" w:rsidP="000C2F94">
      <w:pPr>
        <w:spacing w:after="0" w:line="240" w:lineRule="auto"/>
        <w:jc w:val="both"/>
        <w:rPr>
          <w:rFonts w:ascii="Arial" w:eastAsia="Calibri" w:hAnsi="Arial" w:cs="Arial"/>
          <w:sz w:val="24"/>
          <w:szCs w:val="24"/>
        </w:rPr>
      </w:pPr>
    </w:p>
    <w:p w:rsidR="000C2F94" w:rsidRPr="000C2F94" w:rsidRDefault="000C2F94" w:rsidP="000C2F94">
      <w:pPr>
        <w:spacing w:after="0" w:line="240" w:lineRule="auto"/>
        <w:jc w:val="both"/>
        <w:rPr>
          <w:rFonts w:ascii="Arial" w:eastAsia="Calibri" w:hAnsi="Arial" w:cs="Arial"/>
          <w:b/>
        </w:rPr>
      </w:pPr>
      <w:r w:rsidRPr="000C2F94">
        <w:rPr>
          <w:rFonts w:ascii="Arial" w:eastAsia="Calibri" w:hAnsi="Arial" w:cs="Arial"/>
          <w:b/>
        </w:rPr>
        <w:t>ACUERDO UNÁNIME Y DECLARADO DEFINITIVAMENTE APROBADO N° 432-19</w:t>
      </w:r>
    </w:p>
    <w:p w:rsidR="000C2F94" w:rsidRPr="000C2F94" w:rsidRDefault="000C2F94" w:rsidP="000C2F94">
      <w:pPr>
        <w:spacing w:after="0" w:line="240" w:lineRule="auto"/>
        <w:rPr>
          <w:rFonts w:ascii="Calibri" w:eastAsia="Calibri" w:hAnsi="Calibri" w:cs="Times New Roman"/>
        </w:rPr>
      </w:pPr>
    </w:p>
    <w:p w:rsidR="000C2F94" w:rsidRPr="000C2F94" w:rsidRDefault="000C2F94" w:rsidP="000C2F94">
      <w:pPr>
        <w:spacing w:after="0" w:line="240" w:lineRule="auto"/>
        <w:jc w:val="both"/>
        <w:rPr>
          <w:rFonts w:ascii="Arial" w:eastAsia="Calibri" w:hAnsi="Arial" w:cs="Arial"/>
          <w:sz w:val="24"/>
          <w:szCs w:val="24"/>
        </w:rPr>
      </w:pPr>
      <w:r w:rsidRPr="000C2F94">
        <w:rPr>
          <w:rFonts w:ascii="Arial" w:eastAsia="Calibri" w:hAnsi="Arial" w:cs="Arial"/>
          <w:sz w:val="24"/>
          <w:szCs w:val="24"/>
        </w:rPr>
        <w:t>Acuerdo con el voto positivo de los regidores</w:t>
      </w:r>
    </w:p>
    <w:p w:rsidR="000C2F94" w:rsidRPr="000C2F94" w:rsidRDefault="000C2F94" w:rsidP="000C2F94">
      <w:pPr>
        <w:tabs>
          <w:tab w:val="left" w:pos="2940"/>
        </w:tabs>
        <w:spacing w:after="0" w:line="240" w:lineRule="auto"/>
        <w:jc w:val="both"/>
        <w:rPr>
          <w:rFonts w:ascii="Arial" w:eastAsia="Calibri" w:hAnsi="Arial" w:cs="Arial"/>
          <w:sz w:val="24"/>
          <w:szCs w:val="24"/>
        </w:rPr>
      </w:pPr>
      <w:r w:rsidRPr="000C2F94">
        <w:rPr>
          <w:rFonts w:ascii="Arial" w:eastAsia="Calibri" w:hAnsi="Arial" w:cs="Arial"/>
          <w:sz w:val="24"/>
          <w:szCs w:val="24"/>
        </w:rPr>
        <w:tab/>
      </w:r>
    </w:p>
    <w:p w:rsidR="000C2F94" w:rsidRPr="000C2F94" w:rsidRDefault="000C2F94" w:rsidP="000C2F94">
      <w:pPr>
        <w:numPr>
          <w:ilvl w:val="0"/>
          <w:numId w:val="112"/>
        </w:numPr>
        <w:spacing w:after="0" w:line="240" w:lineRule="auto"/>
        <w:ind w:left="1985" w:right="-799"/>
        <w:rPr>
          <w:rFonts w:ascii="Arial" w:eastAsia="Calibri" w:hAnsi="Arial" w:cs="Arial"/>
          <w:sz w:val="24"/>
          <w:szCs w:val="24"/>
        </w:rPr>
      </w:pPr>
      <w:r w:rsidRPr="000C2F94">
        <w:rPr>
          <w:rFonts w:ascii="Arial" w:eastAsia="Calibri" w:hAnsi="Arial" w:cs="Arial"/>
          <w:sz w:val="24"/>
          <w:szCs w:val="24"/>
        </w:rPr>
        <w:t>José Fernando Méndez Vindas, Partido Unidad Social Cristiana</w:t>
      </w:r>
    </w:p>
    <w:p w:rsidR="000C2F94" w:rsidRPr="000C2F94" w:rsidRDefault="000C2F94" w:rsidP="000C2F94">
      <w:pPr>
        <w:numPr>
          <w:ilvl w:val="0"/>
          <w:numId w:val="112"/>
        </w:numPr>
        <w:spacing w:after="0" w:line="240" w:lineRule="auto"/>
        <w:ind w:left="1985" w:right="-799"/>
        <w:rPr>
          <w:rFonts w:ascii="Arial" w:eastAsia="Calibri" w:hAnsi="Arial" w:cs="Arial"/>
          <w:sz w:val="24"/>
          <w:szCs w:val="24"/>
        </w:rPr>
      </w:pPr>
      <w:r w:rsidRPr="000C2F94">
        <w:rPr>
          <w:rFonts w:ascii="Arial" w:eastAsia="Calibri" w:hAnsi="Arial" w:cs="Arial"/>
          <w:sz w:val="24"/>
          <w:szCs w:val="24"/>
        </w:rPr>
        <w:t>Julio César Benavides Espinoza, Partido Unidad Social Cristiana</w:t>
      </w:r>
    </w:p>
    <w:p w:rsidR="000C2F94" w:rsidRPr="000C2F94" w:rsidRDefault="000C2F94" w:rsidP="000C2F94">
      <w:pPr>
        <w:numPr>
          <w:ilvl w:val="0"/>
          <w:numId w:val="112"/>
        </w:numPr>
        <w:spacing w:after="0" w:line="240" w:lineRule="auto"/>
        <w:ind w:left="1985" w:right="-799"/>
        <w:rPr>
          <w:rFonts w:ascii="Arial" w:eastAsia="Calibri" w:hAnsi="Arial" w:cs="Arial"/>
          <w:sz w:val="24"/>
          <w:szCs w:val="24"/>
        </w:rPr>
      </w:pPr>
      <w:r w:rsidRPr="000C2F94">
        <w:rPr>
          <w:rFonts w:ascii="Arial" w:eastAsia="Calibri" w:hAnsi="Arial" w:cs="Arial"/>
          <w:sz w:val="24"/>
          <w:szCs w:val="24"/>
        </w:rPr>
        <w:t>Damaris Gamboa Hernández, Partido Unidad Social Cristiana</w:t>
      </w:r>
    </w:p>
    <w:p w:rsidR="000C2F94" w:rsidRPr="000C2F94" w:rsidRDefault="000C2F94" w:rsidP="000C2F94">
      <w:pPr>
        <w:numPr>
          <w:ilvl w:val="0"/>
          <w:numId w:val="112"/>
        </w:numPr>
        <w:spacing w:after="0" w:line="240" w:lineRule="auto"/>
        <w:ind w:left="1985"/>
        <w:rPr>
          <w:rFonts w:ascii="Arial" w:eastAsia="Calibri" w:hAnsi="Arial" w:cs="Arial"/>
          <w:sz w:val="24"/>
          <w:szCs w:val="24"/>
        </w:rPr>
      </w:pPr>
      <w:r w:rsidRPr="000C2F94">
        <w:rPr>
          <w:rFonts w:ascii="Arial" w:eastAsia="Calibri" w:hAnsi="Arial" w:cs="Arial"/>
          <w:sz w:val="24"/>
          <w:szCs w:val="24"/>
        </w:rPr>
        <w:t>Yojhan Cubero Ramírez, Partido Liberación Nacional</w:t>
      </w:r>
    </w:p>
    <w:p w:rsidR="000C2F94" w:rsidRPr="000C2F94" w:rsidRDefault="000C2F94" w:rsidP="000C2F94">
      <w:pPr>
        <w:numPr>
          <w:ilvl w:val="0"/>
          <w:numId w:val="112"/>
        </w:numPr>
        <w:spacing w:after="0" w:line="240" w:lineRule="auto"/>
        <w:ind w:left="1985"/>
        <w:rPr>
          <w:rFonts w:ascii="Arial" w:eastAsia="Calibri" w:hAnsi="Arial" w:cs="Arial"/>
          <w:sz w:val="24"/>
          <w:szCs w:val="24"/>
        </w:rPr>
      </w:pPr>
      <w:r w:rsidRPr="000C2F94">
        <w:rPr>
          <w:rFonts w:ascii="Arial" w:eastAsia="SimSun" w:hAnsi="Arial" w:cs="Arial"/>
          <w:sz w:val="24"/>
          <w:szCs w:val="24"/>
        </w:rPr>
        <w:t>Betty Castillo Ortiz, Partido Liberación Nacional</w:t>
      </w:r>
    </w:p>
    <w:p w:rsidR="000C2F94" w:rsidRDefault="000C2F94" w:rsidP="00D7738F">
      <w:pPr>
        <w:spacing w:after="0" w:line="240" w:lineRule="auto"/>
        <w:rPr>
          <w:rFonts w:ascii="Arial" w:eastAsia="Calibri" w:hAnsi="Arial" w:cs="Arial"/>
          <w:sz w:val="16"/>
          <w:szCs w:val="16"/>
        </w:rPr>
      </w:pPr>
    </w:p>
    <w:p w:rsidR="000C2F94" w:rsidRDefault="000C2F94" w:rsidP="00D7738F">
      <w:pPr>
        <w:spacing w:after="0" w:line="240" w:lineRule="auto"/>
        <w:rPr>
          <w:rFonts w:ascii="Arial" w:eastAsia="Calibri" w:hAnsi="Arial" w:cs="Arial"/>
          <w:sz w:val="16"/>
          <w:szCs w:val="16"/>
        </w:rPr>
      </w:pPr>
    </w:p>
    <w:p w:rsidR="000C2F94" w:rsidRDefault="000C2F94" w:rsidP="00D7738F">
      <w:pPr>
        <w:spacing w:after="0" w:line="240" w:lineRule="auto"/>
        <w:rPr>
          <w:rFonts w:ascii="Arial" w:eastAsia="Calibri" w:hAnsi="Arial" w:cs="Arial"/>
          <w:sz w:val="16"/>
          <w:szCs w:val="16"/>
        </w:rPr>
      </w:pPr>
    </w:p>
    <w:p w:rsidR="000C2F94" w:rsidRDefault="000C2F94" w:rsidP="00D7738F">
      <w:pPr>
        <w:spacing w:after="0" w:line="240" w:lineRule="auto"/>
        <w:rPr>
          <w:rFonts w:ascii="Arial" w:eastAsia="Calibri" w:hAnsi="Arial" w:cs="Arial"/>
          <w:sz w:val="16"/>
          <w:szCs w:val="16"/>
        </w:rPr>
      </w:pPr>
    </w:p>
    <w:p w:rsidR="000C2F94" w:rsidRPr="00500EB2" w:rsidRDefault="000C2F94" w:rsidP="000C2F94">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0C2F94" w:rsidRPr="00500EB2" w:rsidRDefault="000C2F94" w:rsidP="000C2F94">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0C2F94" w:rsidRDefault="000C2F94" w:rsidP="000C2F94">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01728424" wp14:editId="21441CBE">
            <wp:extent cx="213459" cy="152400"/>
            <wp:effectExtent l="0" t="0" r="0" b="0"/>
            <wp:docPr id="147" name="Imagen 14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0C2F94" w:rsidRDefault="000C2F94" w:rsidP="000C2F94">
      <w:pPr>
        <w:spacing w:after="0" w:line="240" w:lineRule="auto"/>
        <w:rPr>
          <w:rFonts w:ascii="Arial" w:eastAsia="Calibri" w:hAnsi="Arial" w:cs="Arial"/>
          <w:sz w:val="16"/>
          <w:szCs w:val="16"/>
        </w:rPr>
      </w:pPr>
    </w:p>
    <w:p w:rsidR="000C2F94" w:rsidRDefault="000C2F94" w:rsidP="000C2F94">
      <w:pPr>
        <w:spacing w:after="0" w:line="240" w:lineRule="auto"/>
        <w:rPr>
          <w:rFonts w:ascii="Arial" w:eastAsia="Calibri" w:hAnsi="Arial" w:cs="Arial"/>
          <w:sz w:val="16"/>
          <w:szCs w:val="16"/>
        </w:rPr>
      </w:pPr>
    </w:p>
    <w:p w:rsidR="000C2F94" w:rsidRDefault="000C2F94" w:rsidP="00D7738F">
      <w:pPr>
        <w:spacing w:after="0" w:line="240" w:lineRule="auto"/>
        <w:rPr>
          <w:rFonts w:ascii="Arial" w:eastAsia="Calibri" w:hAnsi="Arial" w:cs="Arial"/>
          <w:sz w:val="16"/>
          <w:szCs w:val="16"/>
        </w:rPr>
      </w:pPr>
    </w:p>
    <w:p w:rsidR="0086569E" w:rsidRDefault="0086569E" w:rsidP="00D7738F">
      <w:pPr>
        <w:spacing w:after="0" w:line="240" w:lineRule="auto"/>
        <w:rPr>
          <w:rFonts w:ascii="Arial" w:eastAsia="Calibri" w:hAnsi="Arial" w:cs="Arial"/>
          <w:sz w:val="16"/>
          <w:szCs w:val="16"/>
        </w:rPr>
      </w:pPr>
    </w:p>
    <w:p w:rsidR="0086569E" w:rsidRPr="001F3A3E" w:rsidRDefault="0086569E" w:rsidP="0086569E">
      <w:pPr>
        <w:ind w:left="4956"/>
        <w:rPr>
          <w:rFonts w:ascii="Arial" w:hAnsi="Arial" w:cs="Arial"/>
          <w:b/>
          <w:sz w:val="24"/>
          <w:szCs w:val="24"/>
          <w:lang w:val="es-ES"/>
        </w:rPr>
      </w:pPr>
      <w:r>
        <w:rPr>
          <w:rFonts w:ascii="Arial" w:hAnsi="Arial" w:cs="Arial"/>
          <w:b/>
          <w:sz w:val="24"/>
          <w:szCs w:val="24"/>
          <w:lang w:val="es-ES"/>
        </w:rPr>
        <w:t xml:space="preserve">       OFICIO MSPH-CM-ACUER-433</w:t>
      </w:r>
      <w:r w:rsidRPr="001F3A3E">
        <w:rPr>
          <w:rFonts w:ascii="Arial" w:hAnsi="Arial" w:cs="Arial"/>
          <w:b/>
          <w:sz w:val="24"/>
          <w:szCs w:val="24"/>
          <w:lang w:val="es-ES"/>
        </w:rPr>
        <w:t>-19</w:t>
      </w:r>
    </w:p>
    <w:p w:rsidR="0086569E" w:rsidRPr="001F3A3E" w:rsidRDefault="0086569E" w:rsidP="0086569E">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18 de julio</w:t>
      </w:r>
      <w:r w:rsidRPr="001F3A3E">
        <w:rPr>
          <w:rFonts w:ascii="Arial" w:eastAsia="Calibri" w:hAnsi="Arial" w:cs="Arial"/>
          <w:sz w:val="24"/>
          <w:szCs w:val="24"/>
          <w:lang w:val="es-ES"/>
        </w:rPr>
        <w:t xml:space="preserve"> de 2019</w:t>
      </w:r>
    </w:p>
    <w:p w:rsidR="0086569E" w:rsidRPr="001F3A3E" w:rsidRDefault="0086569E" w:rsidP="0086569E">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86569E" w:rsidRDefault="0086569E" w:rsidP="0086569E">
      <w:pPr>
        <w:pStyle w:val="Sinespaciado"/>
        <w:rPr>
          <w:rFonts w:ascii="Arial" w:hAnsi="Arial" w:cs="Arial"/>
          <w:sz w:val="24"/>
          <w:szCs w:val="24"/>
          <w:lang w:val="es-ES" w:eastAsia="es-ES"/>
        </w:rPr>
      </w:pPr>
      <w:r>
        <w:rPr>
          <w:rFonts w:ascii="Arial" w:hAnsi="Arial" w:cs="Arial"/>
          <w:sz w:val="24"/>
          <w:szCs w:val="24"/>
          <w:lang w:val="es-ES" w:eastAsia="es-ES"/>
        </w:rPr>
        <w:t>Señores</w:t>
      </w:r>
    </w:p>
    <w:p w:rsidR="0086569E" w:rsidRDefault="0086569E" w:rsidP="0086569E">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Consultores de Servicios Públicos S.A.</w:t>
      </w:r>
    </w:p>
    <w:p w:rsidR="0086569E" w:rsidRDefault="0086569E" w:rsidP="0086569E">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Asesor Legal Externo</w:t>
      </w:r>
    </w:p>
    <w:p w:rsidR="0086569E" w:rsidRDefault="0086569E" w:rsidP="0086569E">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86569E" w:rsidRDefault="0086569E" w:rsidP="0086569E">
      <w:pPr>
        <w:spacing w:after="0"/>
        <w:rPr>
          <w:rFonts w:ascii="Arial" w:eastAsia="Times New Roman" w:hAnsi="Arial" w:cs="Arial"/>
          <w:sz w:val="24"/>
          <w:szCs w:val="24"/>
          <w:lang w:val="es-ES" w:eastAsia="es-ES"/>
        </w:rPr>
      </w:pPr>
    </w:p>
    <w:p w:rsidR="0086569E" w:rsidRPr="001F3A3E" w:rsidRDefault="0086569E" w:rsidP="0086569E">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86569E" w:rsidRPr="001F3A3E" w:rsidRDefault="0086569E" w:rsidP="0086569E">
      <w:pPr>
        <w:spacing w:after="0" w:line="240" w:lineRule="auto"/>
        <w:rPr>
          <w:rFonts w:ascii="Calibri" w:eastAsia="Calibri" w:hAnsi="Calibri" w:cs="Times New Roman"/>
          <w:lang w:val="es-ES"/>
        </w:rPr>
      </w:pPr>
    </w:p>
    <w:p w:rsidR="0086569E" w:rsidRPr="001F3A3E" w:rsidRDefault="0086569E" w:rsidP="0086569E">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lastRenderedPageBreak/>
        <w:t>Para su conocimiento y fines consiguientes me permito transcribir acuerdo adoptado por éste Órgano Colegiado el cual versa:</w:t>
      </w:r>
    </w:p>
    <w:p w:rsidR="0086569E" w:rsidRPr="001F3A3E" w:rsidRDefault="0086569E" w:rsidP="0086569E">
      <w:pPr>
        <w:spacing w:after="0" w:line="240" w:lineRule="auto"/>
        <w:rPr>
          <w:rFonts w:ascii="Calibri" w:eastAsia="Calibri" w:hAnsi="Calibri" w:cs="Times New Roman"/>
          <w:lang w:val="es-ES" w:eastAsia="es-ES"/>
        </w:rPr>
      </w:pPr>
    </w:p>
    <w:p w:rsidR="0086569E" w:rsidRPr="001F3A3E" w:rsidRDefault="0086569E" w:rsidP="0086569E">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86569E" w:rsidRDefault="0086569E" w:rsidP="0086569E">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30</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VEINTIDOS </w:t>
      </w:r>
      <w:r w:rsidRPr="001F3A3E">
        <w:rPr>
          <w:rFonts w:ascii="Arial" w:hAnsi="Arial" w:cs="Arial"/>
          <w:b/>
          <w:sz w:val="24"/>
          <w:szCs w:val="24"/>
          <w:lang w:val="es-ES"/>
        </w:rPr>
        <w:t xml:space="preserve">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86569E" w:rsidRDefault="0086569E" w:rsidP="0086569E">
      <w:pPr>
        <w:spacing w:after="0" w:line="240" w:lineRule="auto"/>
        <w:jc w:val="center"/>
        <w:rPr>
          <w:rFonts w:ascii="Arial" w:hAnsi="Arial" w:cs="Arial"/>
          <w:b/>
          <w:sz w:val="24"/>
          <w:szCs w:val="24"/>
          <w:lang w:val="es-ES"/>
        </w:rPr>
      </w:pPr>
    </w:p>
    <w:p w:rsidR="0086569E" w:rsidRPr="0086569E" w:rsidRDefault="0086569E" w:rsidP="0086569E">
      <w:pPr>
        <w:spacing w:line="276" w:lineRule="auto"/>
        <w:jc w:val="both"/>
        <w:rPr>
          <w:rFonts w:ascii="Arial" w:eastAsia="Calibri" w:hAnsi="Arial" w:cs="Arial"/>
          <w:b/>
          <w:sz w:val="24"/>
          <w:szCs w:val="24"/>
          <w:lang w:eastAsia="ar-SA"/>
        </w:rPr>
      </w:pPr>
      <w:r w:rsidRPr="0086569E">
        <w:rPr>
          <w:rFonts w:ascii="Arial" w:eastAsia="Calibri" w:hAnsi="Arial" w:cs="Arial"/>
          <w:b/>
          <w:sz w:val="24"/>
          <w:szCs w:val="24"/>
          <w:lang w:eastAsia="ar-SA"/>
        </w:rPr>
        <w:t>CONSIDERANDO</w:t>
      </w:r>
    </w:p>
    <w:p w:rsidR="0086569E" w:rsidRPr="0086569E" w:rsidRDefault="0086569E" w:rsidP="0086569E">
      <w:pPr>
        <w:spacing w:line="252" w:lineRule="auto"/>
        <w:contextualSpacing/>
        <w:jc w:val="both"/>
        <w:rPr>
          <w:rFonts w:ascii="Arial" w:eastAsia="Calibri" w:hAnsi="Arial" w:cs="Arial"/>
          <w:sz w:val="24"/>
          <w:szCs w:val="24"/>
        </w:rPr>
      </w:pPr>
      <w:r w:rsidRPr="0086569E">
        <w:rPr>
          <w:rFonts w:ascii="Arial" w:eastAsia="Calibri" w:hAnsi="Arial" w:cs="Arial"/>
          <w:sz w:val="24"/>
          <w:szCs w:val="24"/>
        </w:rPr>
        <w:t>Oficio CSP-SP-030-2019, recibido vía correo el día 08 de julio de 2019, suscrito por Consultores de Servicios Públicos S.A., Asesor Legal Externo, donde brinda seguimiento a lo solicitado mediante acuerdo municipal CM-278-19 relacionado con solicitud de criterio sobre transferencia de fondos públicos a la Unión Cantonal de Asociaciones de Desarrollo de San Pablo de Heredia y aprobación del Reglamento de organización y funcionamiento de la Auditoria Interna de San Pablo de Heredia.</w:t>
      </w:r>
    </w:p>
    <w:p w:rsidR="0086569E" w:rsidRPr="0086569E" w:rsidRDefault="0086569E" w:rsidP="0086569E">
      <w:pPr>
        <w:spacing w:line="252" w:lineRule="auto"/>
        <w:contextualSpacing/>
        <w:jc w:val="both"/>
        <w:rPr>
          <w:rFonts w:ascii="Arial" w:eastAsia="Calibri" w:hAnsi="Arial" w:cs="Arial"/>
          <w:sz w:val="24"/>
          <w:szCs w:val="24"/>
        </w:rPr>
      </w:pPr>
    </w:p>
    <w:p w:rsidR="0086569E" w:rsidRPr="0086569E" w:rsidRDefault="0086569E" w:rsidP="0086569E">
      <w:pPr>
        <w:spacing w:line="276" w:lineRule="auto"/>
        <w:jc w:val="both"/>
        <w:rPr>
          <w:rFonts w:ascii="Arial" w:eastAsia="Calibri" w:hAnsi="Arial" w:cs="Arial"/>
          <w:b/>
          <w:sz w:val="24"/>
          <w:szCs w:val="24"/>
          <w:lang w:eastAsia="ar-SA"/>
        </w:rPr>
      </w:pPr>
      <w:r w:rsidRPr="0086569E">
        <w:rPr>
          <w:rFonts w:ascii="Arial" w:eastAsia="Calibri" w:hAnsi="Arial" w:cs="Arial"/>
          <w:b/>
          <w:sz w:val="24"/>
          <w:szCs w:val="24"/>
          <w:lang w:eastAsia="ar-SA"/>
        </w:rPr>
        <w:t>ESTE CONCEJO MUNICIPAL ACUERDA</w:t>
      </w:r>
    </w:p>
    <w:p w:rsidR="0086569E" w:rsidRPr="0086569E" w:rsidRDefault="0086569E" w:rsidP="0086569E">
      <w:pPr>
        <w:spacing w:line="252" w:lineRule="auto"/>
        <w:jc w:val="both"/>
        <w:rPr>
          <w:rFonts w:ascii="Arial" w:eastAsia="Times New Roman" w:hAnsi="Arial" w:cs="Arial"/>
          <w:sz w:val="24"/>
          <w:szCs w:val="24"/>
          <w:lang w:val="es-ES_tradnl" w:eastAsia="es-ES_tradnl"/>
        </w:rPr>
      </w:pPr>
      <w:r w:rsidRPr="0086569E">
        <w:rPr>
          <w:rFonts w:ascii="Arial" w:eastAsia="Times New Roman" w:hAnsi="Arial" w:cs="Arial"/>
          <w:sz w:val="24"/>
          <w:szCs w:val="24"/>
          <w:lang w:val="es-ES_tradnl" w:eastAsia="es-ES_tradnl"/>
        </w:rPr>
        <w:t>No adoptar la recomendación citada en el punto dos, ya que se considera que dicho asunto no posee sustento respectivo para la apertura de un procedimiento administrativo ordinario contra la señora Marcela Espinoza Alvarado, Auditora Interna, por presuntos incumplimientos de sus deberes</w:t>
      </w:r>
    </w:p>
    <w:p w:rsidR="0086569E" w:rsidRPr="0086569E" w:rsidRDefault="0086569E" w:rsidP="0086569E">
      <w:pPr>
        <w:spacing w:after="0" w:line="240" w:lineRule="auto"/>
        <w:jc w:val="both"/>
        <w:rPr>
          <w:rFonts w:ascii="Arial" w:eastAsia="Calibri" w:hAnsi="Arial" w:cs="Arial"/>
          <w:b/>
        </w:rPr>
      </w:pPr>
      <w:r w:rsidRPr="0086569E">
        <w:rPr>
          <w:rFonts w:ascii="Arial" w:eastAsia="Calibri" w:hAnsi="Arial" w:cs="Arial"/>
          <w:b/>
        </w:rPr>
        <w:t>ACUERDO UNÁNIME Y DECLARADO DEFINITIVAMENTE APROBADO N° 433-19</w:t>
      </w:r>
    </w:p>
    <w:p w:rsidR="0086569E" w:rsidRPr="0086569E" w:rsidRDefault="0086569E" w:rsidP="0086569E">
      <w:pPr>
        <w:pStyle w:val="Sinespaciado"/>
      </w:pPr>
    </w:p>
    <w:p w:rsidR="0086569E" w:rsidRPr="0086569E" w:rsidRDefault="0086569E" w:rsidP="0086569E">
      <w:pPr>
        <w:spacing w:after="0" w:line="240" w:lineRule="auto"/>
        <w:jc w:val="both"/>
        <w:rPr>
          <w:rFonts w:ascii="Arial" w:eastAsia="Calibri" w:hAnsi="Arial" w:cs="Arial"/>
          <w:sz w:val="24"/>
          <w:szCs w:val="24"/>
        </w:rPr>
      </w:pPr>
      <w:r w:rsidRPr="0086569E">
        <w:rPr>
          <w:rFonts w:ascii="Arial" w:eastAsia="Calibri" w:hAnsi="Arial" w:cs="Arial"/>
          <w:sz w:val="24"/>
          <w:szCs w:val="24"/>
        </w:rPr>
        <w:t>Acuerdo con el voto positivo de los regidores</w:t>
      </w:r>
    </w:p>
    <w:p w:rsidR="0086569E" w:rsidRPr="0086569E" w:rsidRDefault="0086569E" w:rsidP="0086569E">
      <w:pPr>
        <w:tabs>
          <w:tab w:val="left" w:pos="2940"/>
        </w:tabs>
        <w:spacing w:after="0" w:line="240" w:lineRule="auto"/>
        <w:jc w:val="both"/>
        <w:rPr>
          <w:rFonts w:ascii="Arial" w:eastAsia="Calibri" w:hAnsi="Arial" w:cs="Arial"/>
          <w:sz w:val="24"/>
          <w:szCs w:val="24"/>
        </w:rPr>
      </w:pPr>
      <w:r w:rsidRPr="0086569E">
        <w:rPr>
          <w:rFonts w:ascii="Arial" w:eastAsia="Calibri" w:hAnsi="Arial" w:cs="Arial"/>
          <w:sz w:val="24"/>
          <w:szCs w:val="24"/>
        </w:rPr>
        <w:tab/>
      </w:r>
    </w:p>
    <w:p w:rsidR="0086569E" w:rsidRPr="0086569E" w:rsidRDefault="0086569E" w:rsidP="0086569E">
      <w:pPr>
        <w:numPr>
          <w:ilvl w:val="0"/>
          <w:numId w:val="113"/>
        </w:numPr>
        <w:spacing w:after="0" w:line="240" w:lineRule="auto"/>
        <w:ind w:left="1701" w:right="-799"/>
        <w:rPr>
          <w:rFonts w:ascii="Arial" w:eastAsia="Calibri" w:hAnsi="Arial" w:cs="Arial"/>
          <w:sz w:val="24"/>
          <w:szCs w:val="24"/>
        </w:rPr>
      </w:pPr>
      <w:r w:rsidRPr="0086569E">
        <w:rPr>
          <w:rFonts w:ascii="Arial" w:eastAsia="Calibri" w:hAnsi="Arial" w:cs="Arial"/>
          <w:sz w:val="24"/>
          <w:szCs w:val="24"/>
        </w:rPr>
        <w:t>José Fernando Méndez Vindas, Partido Unidad Social Cristiana</w:t>
      </w:r>
    </w:p>
    <w:p w:rsidR="0086569E" w:rsidRPr="0086569E" w:rsidRDefault="0086569E" w:rsidP="0086569E">
      <w:pPr>
        <w:numPr>
          <w:ilvl w:val="0"/>
          <w:numId w:val="113"/>
        </w:numPr>
        <w:spacing w:after="0" w:line="240" w:lineRule="auto"/>
        <w:ind w:left="1701" w:right="-799"/>
        <w:rPr>
          <w:rFonts w:ascii="Arial" w:eastAsia="Calibri" w:hAnsi="Arial" w:cs="Arial"/>
          <w:sz w:val="24"/>
          <w:szCs w:val="24"/>
        </w:rPr>
      </w:pPr>
      <w:r w:rsidRPr="0086569E">
        <w:rPr>
          <w:rFonts w:ascii="Arial" w:eastAsia="Calibri" w:hAnsi="Arial" w:cs="Arial"/>
          <w:sz w:val="24"/>
          <w:szCs w:val="24"/>
        </w:rPr>
        <w:t>Julio César Benavides Espinoza, Partido Unidad Social Cristiana</w:t>
      </w:r>
    </w:p>
    <w:p w:rsidR="0086569E" w:rsidRPr="0086569E" w:rsidRDefault="0086569E" w:rsidP="0086569E">
      <w:pPr>
        <w:numPr>
          <w:ilvl w:val="0"/>
          <w:numId w:val="113"/>
        </w:numPr>
        <w:spacing w:after="0" w:line="240" w:lineRule="auto"/>
        <w:ind w:left="1701" w:right="-799"/>
        <w:rPr>
          <w:rFonts w:ascii="Arial" w:eastAsia="Calibri" w:hAnsi="Arial" w:cs="Arial"/>
          <w:sz w:val="24"/>
          <w:szCs w:val="24"/>
        </w:rPr>
      </w:pPr>
      <w:r w:rsidRPr="0086569E">
        <w:rPr>
          <w:rFonts w:ascii="Arial" w:eastAsia="Calibri" w:hAnsi="Arial" w:cs="Arial"/>
          <w:sz w:val="24"/>
          <w:szCs w:val="24"/>
        </w:rPr>
        <w:t>Damaris Gamboa Hernández, Partido Unidad Social Cristiana</w:t>
      </w:r>
    </w:p>
    <w:p w:rsidR="0086569E" w:rsidRPr="0086569E" w:rsidRDefault="0086569E" w:rsidP="0086569E">
      <w:pPr>
        <w:numPr>
          <w:ilvl w:val="0"/>
          <w:numId w:val="113"/>
        </w:numPr>
        <w:spacing w:after="0" w:line="240" w:lineRule="auto"/>
        <w:ind w:left="1701"/>
        <w:rPr>
          <w:rFonts w:ascii="Arial" w:eastAsia="Calibri" w:hAnsi="Arial" w:cs="Arial"/>
          <w:sz w:val="24"/>
          <w:szCs w:val="24"/>
        </w:rPr>
      </w:pPr>
      <w:r w:rsidRPr="0086569E">
        <w:rPr>
          <w:rFonts w:ascii="Arial" w:eastAsia="Calibri" w:hAnsi="Arial" w:cs="Arial"/>
          <w:sz w:val="24"/>
          <w:szCs w:val="24"/>
        </w:rPr>
        <w:t>Yojhan Cubero Ramírez, Partido Liberación Nacional</w:t>
      </w:r>
    </w:p>
    <w:p w:rsidR="0086569E" w:rsidRPr="0086569E" w:rsidRDefault="0086569E" w:rsidP="0086569E">
      <w:pPr>
        <w:numPr>
          <w:ilvl w:val="0"/>
          <w:numId w:val="113"/>
        </w:numPr>
        <w:spacing w:after="0" w:line="240" w:lineRule="auto"/>
        <w:ind w:left="1701"/>
        <w:rPr>
          <w:rFonts w:ascii="Arial" w:eastAsia="Calibri" w:hAnsi="Arial" w:cs="Arial"/>
          <w:sz w:val="24"/>
          <w:szCs w:val="24"/>
        </w:rPr>
      </w:pPr>
      <w:r w:rsidRPr="0086569E">
        <w:rPr>
          <w:rFonts w:ascii="Arial" w:eastAsia="SimSun" w:hAnsi="Arial" w:cs="Arial"/>
          <w:sz w:val="24"/>
          <w:szCs w:val="24"/>
        </w:rPr>
        <w:t>Betty Castillo Ortiz, Partido Liberación Nacional</w:t>
      </w:r>
    </w:p>
    <w:p w:rsidR="0086569E" w:rsidRDefault="0086569E" w:rsidP="0086569E">
      <w:pPr>
        <w:spacing w:after="0" w:line="240" w:lineRule="auto"/>
        <w:rPr>
          <w:rFonts w:ascii="Arial" w:eastAsia="SimSun" w:hAnsi="Arial" w:cs="Arial"/>
          <w:sz w:val="24"/>
          <w:szCs w:val="24"/>
        </w:rPr>
      </w:pPr>
    </w:p>
    <w:p w:rsidR="0086569E" w:rsidRDefault="0086569E" w:rsidP="0086569E">
      <w:pPr>
        <w:spacing w:after="0" w:line="240" w:lineRule="auto"/>
        <w:rPr>
          <w:rFonts w:ascii="Arial" w:eastAsia="SimSun" w:hAnsi="Arial" w:cs="Arial"/>
          <w:sz w:val="24"/>
          <w:szCs w:val="24"/>
        </w:rPr>
      </w:pPr>
    </w:p>
    <w:p w:rsidR="0086569E" w:rsidRDefault="0086569E" w:rsidP="0086569E">
      <w:pPr>
        <w:spacing w:after="0" w:line="240" w:lineRule="auto"/>
        <w:rPr>
          <w:rFonts w:ascii="Arial" w:eastAsia="SimSun" w:hAnsi="Arial" w:cs="Arial"/>
          <w:sz w:val="24"/>
          <w:szCs w:val="24"/>
        </w:rPr>
      </w:pPr>
    </w:p>
    <w:p w:rsidR="0086569E" w:rsidRDefault="0086569E" w:rsidP="0086569E">
      <w:pPr>
        <w:spacing w:after="0" w:line="240" w:lineRule="auto"/>
        <w:rPr>
          <w:rFonts w:ascii="Arial" w:eastAsia="SimSun" w:hAnsi="Arial" w:cs="Arial"/>
          <w:sz w:val="24"/>
          <w:szCs w:val="24"/>
        </w:rPr>
      </w:pPr>
    </w:p>
    <w:p w:rsidR="0086569E" w:rsidRPr="00500EB2" w:rsidRDefault="0086569E" w:rsidP="0086569E">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86569E" w:rsidRPr="00500EB2" w:rsidRDefault="0086569E" w:rsidP="0086569E">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86569E" w:rsidRDefault="0086569E" w:rsidP="0086569E">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70245326" wp14:editId="3C96BD36">
            <wp:extent cx="213459" cy="152400"/>
            <wp:effectExtent l="0" t="0" r="0" b="0"/>
            <wp:docPr id="148" name="Imagen 14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86569E" w:rsidRPr="0086569E" w:rsidRDefault="0086569E" w:rsidP="0086569E">
      <w:pPr>
        <w:spacing w:after="0" w:line="240" w:lineRule="auto"/>
        <w:rPr>
          <w:rFonts w:ascii="Arial" w:eastAsia="Calibri" w:hAnsi="Arial" w:cs="Arial"/>
          <w:sz w:val="24"/>
          <w:szCs w:val="24"/>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Pr="001F3A3E" w:rsidRDefault="0086569E" w:rsidP="0086569E">
      <w:pPr>
        <w:ind w:left="4956"/>
        <w:rPr>
          <w:rFonts w:ascii="Arial" w:hAnsi="Arial" w:cs="Arial"/>
          <w:b/>
          <w:sz w:val="24"/>
          <w:szCs w:val="24"/>
          <w:lang w:val="es-ES"/>
        </w:rPr>
      </w:pPr>
      <w:r>
        <w:rPr>
          <w:rFonts w:ascii="Arial" w:hAnsi="Arial" w:cs="Arial"/>
          <w:b/>
          <w:sz w:val="24"/>
          <w:szCs w:val="24"/>
          <w:lang w:val="es-ES"/>
        </w:rPr>
        <w:t xml:space="preserve">        OFICIO MSPH-CM-ACUER-434</w:t>
      </w:r>
      <w:r w:rsidRPr="001F3A3E">
        <w:rPr>
          <w:rFonts w:ascii="Arial" w:hAnsi="Arial" w:cs="Arial"/>
          <w:b/>
          <w:sz w:val="24"/>
          <w:szCs w:val="24"/>
          <w:lang w:val="es-ES"/>
        </w:rPr>
        <w:t>-19</w:t>
      </w:r>
    </w:p>
    <w:p w:rsidR="0086569E" w:rsidRPr="001F3A3E" w:rsidRDefault="0086569E" w:rsidP="0086569E">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18 de julio</w:t>
      </w:r>
      <w:r w:rsidRPr="001F3A3E">
        <w:rPr>
          <w:rFonts w:ascii="Arial" w:eastAsia="Calibri" w:hAnsi="Arial" w:cs="Arial"/>
          <w:sz w:val="24"/>
          <w:szCs w:val="24"/>
          <w:lang w:val="es-ES"/>
        </w:rPr>
        <w:t xml:space="preserve"> de 2019</w:t>
      </w:r>
    </w:p>
    <w:p w:rsidR="0086569E" w:rsidRPr="001F3A3E" w:rsidRDefault="0086569E" w:rsidP="0086569E">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86569E" w:rsidRDefault="0086569E" w:rsidP="0086569E">
      <w:pPr>
        <w:pStyle w:val="Sinespaciado"/>
        <w:rPr>
          <w:rFonts w:ascii="Arial" w:hAnsi="Arial" w:cs="Arial"/>
          <w:sz w:val="24"/>
          <w:szCs w:val="24"/>
          <w:lang w:val="es-ES" w:eastAsia="es-ES"/>
        </w:rPr>
      </w:pPr>
      <w:r>
        <w:rPr>
          <w:rFonts w:ascii="Arial" w:hAnsi="Arial" w:cs="Arial"/>
          <w:sz w:val="24"/>
          <w:szCs w:val="24"/>
          <w:lang w:val="es-ES" w:eastAsia="es-ES"/>
        </w:rPr>
        <w:t>Señores</w:t>
      </w:r>
    </w:p>
    <w:p w:rsidR="0086569E" w:rsidRDefault="0086569E" w:rsidP="0086569E">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Comisión de Asuntos Sociales</w:t>
      </w:r>
    </w:p>
    <w:p w:rsidR="0086569E" w:rsidRDefault="0086569E" w:rsidP="0086569E">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Municipalidad de San Pablo de Heredia</w:t>
      </w:r>
    </w:p>
    <w:p w:rsidR="0086569E" w:rsidRDefault="0086569E" w:rsidP="0086569E">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86569E" w:rsidRDefault="0086569E" w:rsidP="0086569E">
      <w:pPr>
        <w:spacing w:after="0"/>
        <w:rPr>
          <w:rFonts w:ascii="Arial" w:eastAsia="Times New Roman" w:hAnsi="Arial" w:cs="Arial"/>
          <w:sz w:val="24"/>
          <w:szCs w:val="24"/>
          <w:lang w:val="es-ES" w:eastAsia="es-ES"/>
        </w:rPr>
      </w:pPr>
    </w:p>
    <w:p w:rsidR="0086569E" w:rsidRPr="001F3A3E" w:rsidRDefault="0086569E" w:rsidP="0086569E">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86569E" w:rsidRPr="001F3A3E" w:rsidRDefault="0086569E" w:rsidP="0086569E">
      <w:pPr>
        <w:spacing w:after="0" w:line="240" w:lineRule="auto"/>
        <w:rPr>
          <w:rFonts w:ascii="Calibri" w:eastAsia="Calibri" w:hAnsi="Calibri" w:cs="Times New Roman"/>
          <w:lang w:val="es-ES"/>
        </w:rPr>
      </w:pPr>
    </w:p>
    <w:p w:rsidR="0086569E" w:rsidRPr="001F3A3E" w:rsidRDefault="0086569E" w:rsidP="0086569E">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86569E" w:rsidRPr="001F3A3E" w:rsidRDefault="0086569E" w:rsidP="0086569E">
      <w:pPr>
        <w:spacing w:after="0" w:line="240" w:lineRule="auto"/>
        <w:rPr>
          <w:rFonts w:ascii="Calibri" w:eastAsia="Calibri" w:hAnsi="Calibri" w:cs="Times New Roman"/>
          <w:lang w:val="es-ES" w:eastAsia="es-ES"/>
        </w:rPr>
      </w:pPr>
    </w:p>
    <w:p w:rsidR="0086569E" w:rsidRPr="001F3A3E" w:rsidRDefault="0086569E" w:rsidP="0086569E">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86569E" w:rsidRDefault="0086569E" w:rsidP="0086569E">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30</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VEINTIDOS </w:t>
      </w:r>
      <w:r w:rsidRPr="001F3A3E">
        <w:rPr>
          <w:rFonts w:ascii="Arial" w:hAnsi="Arial" w:cs="Arial"/>
          <w:b/>
          <w:sz w:val="24"/>
          <w:szCs w:val="24"/>
          <w:lang w:val="es-ES"/>
        </w:rPr>
        <w:t xml:space="preserve">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86569E" w:rsidRDefault="0086569E" w:rsidP="0086569E">
      <w:pPr>
        <w:spacing w:after="0" w:line="240" w:lineRule="auto"/>
        <w:jc w:val="center"/>
        <w:rPr>
          <w:rFonts w:ascii="Arial" w:hAnsi="Arial" w:cs="Arial"/>
          <w:b/>
          <w:sz w:val="24"/>
          <w:szCs w:val="24"/>
          <w:lang w:val="es-ES"/>
        </w:rPr>
      </w:pPr>
    </w:p>
    <w:p w:rsidR="0086569E" w:rsidRPr="0086569E" w:rsidRDefault="0086569E" w:rsidP="0086569E">
      <w:pPr>
        <w:rPr>
          <w:rFonts w:ascii="Arial" w:hAnsi="Arial" w:cs="Arial"/>
          <w:b/>
          <w:sz w:val="24"/>
          <w:szCs w:val="24"/>
        </w:rPr>
      </w:pPr>
      <w:r w:rsidRPr="0086569E">
        <w:rPr>
          <w:rFonts w:ascii="Arial" w:hAnsi="Arial" w:cs="Arial"/>
          <w:b/>
          <w:sz w:val="24"/>
          <w:szCs w:val="24"/>
        </w:rPr>
        <w:t xml:space="preserve">CONSIDERANDO </w:t>
      </w:r>
    </w:p>
    <w:p w:rsidR="0086569E" w:rsidRDefault="0086569E" w:rsidP="0086569E">
      <w:pPr>
        <w:spacing w:line="252" w:lineRule="auto"/>
        <w:contextualSpacing/>
        <w:jc w:val="both"/>
        <w:rPr>
          <w:rFonts w:ascii="Arial" w:eastAsia="Calibri" w:hAnsi="Arial" w:cs="Arial"/>
          <w:sz w:val="24"/>
          <w:szCs w:val="24"/>
        </w:rPr>
      </w:pPr>
      <w:r w:rsidRPr="0086569E">
        <w:rPr>
          <w:rFonts w:ascii="Arial" w:eastAsia="Calibri" w:hAnsi="Arial" w:cs="Arial"/>
          <w:sz w:val="24"/>
          <w:szCs w:val="24"/>
        </w:rPr>
        <w:t xml:space="preserve">Oficio AL-CPAS-193-2019, recibido el día 15 de julio de 2019, suscrito por la Licda. Ana Julia Araya Alfaro, Área de Comisiones Legislativas II, remitiendo a consulta el expediente N° 21.384 “Adición de un capítulo III al título III y de un inciso d) al artículo 46 de la Ley del Sistema Financiero Nacional para la Vivienda y Creación del BANHVI, Ley N° 7052 de 13 de noviembre de 1986 y reforma del artículo 1 de la Ley de Impuesto Solidario para el Fortalecimiento de Programas de Vivienda, Ley N°8683 de 19 de noviembre de 2008, Ley para la Consolidación y el Fortalecimiento del Programa de Bono Colectivo”. </w:t>
      </w:r>
    </w:p>
    <w:p w:rsidR="0086569E" w:rsidRPr="0086569E" w:rsidRDefault="0086569E" w:rsidP="0086569E">
      <w:pPr>
        <w:spacing w:line="252" w:lineRule="auto"/>
        <w:contextualSpacing/>
        <w:jc w:val="both"/>
        <w:rPr>
          <w:rFonts w:ascii="Arial" w:eastAsia="Calibri" w:hAnsi="Arial" w:cs="Arial"/>
          <w:sz w:val="24"/>
          <w:szCs w:val="24"/>
        </w:rPr>
      </w:pPr>
    </w:p>
    <w:p w:rsidR="0086569E" w:rsidRPr="0086569E" w:rsidRDefault="0086569E" w:rsidP="0086569E">
      <w:pPr>
        <w:rPr>
          <w:rFonts w:ascii="Arial" w:hAnsi="Arial" w:cs="Arial"/>
          <w:b/>
          <w:sz w:val="24"/>
          <w:szCs w:val="24"/>
        </w:rPr>
      </w:pPr>
      <w:r w:rsidRPr="0086569E">
        <w:rPr>
          <w:rFonts w:ascii="Arial" w:hAnsi="Arial" w:cs="Arial"/>
          <w:b/>
          <w:sz w:val="24"/>
          <w:szCs w:val="24"/>
        </w:rPr>
        <w:t xml:space="preserve">ESTE CONCEJO MUNICIPAL ACUERDA </w:t>
      </w:r>
    </w:p>
    <w:p w:rsidR="0086569E" w:rsidRPr="0086569E" w:rsidRDefault="0086569E" w:rsidP="0086569E">
      <w:pPr>
        <w:spacing w:after="0" w:line="240" w:lineRule="auto"/>
        <w:jc w:val="both"/>
        <w:rPr>
          <w:rFonts w:ascii="Arial" w:eastAsia="Calibri" w:hAnsi="Arial" w:cs="Arial"/>
          <w:sz w:val="24"/>
          <w:szCs w:val="24"/>
        </w:rPr>
      </w:pPr>
      <w:r w:rsidRPr="0086569E">
        <w:rPr>
          <w:rFonts w:ascii="Arial" w:eastAsia="Calibri" w:hAnsi="Arial" w:cs="Arial"/>
          <w:sz w:val="24"/>
          <w:szCs w:val="24"/>
        </w:rPr>
        <w:t>Remitir dicho oficio a la Comisión de Asuntos Sociales para su respectivo análisis y posterior dictamen.</w:t>
      </w:r>
    </w:p>
    <w:p w:rsidR="0086569E" w:rsidRPr="0086569E" w:rsidRDefault="0086569E" w:rsidP="0086569E">
      <w:pPr>
        <w:spacing w:after="0" w:line="240" w:lineRule="auto"/>
        <w:jc w:val="both"/>
        <w:rPr>
          <w:rFonts w:ascii="Arial" w:eastAsia="Calibri" w:hAnsi="Arial" w:cs="Arial"/>
          <w:b/>
        </w:rPr>
      </w:pPr>
    </w:p>
    <w:p w:rsidR="0086569E" w:rsidRPr="0086569E" w:rsidRDefault="0086569E" w:rsidP="0086569E">
      <w:pPr>
        <w:spacing w:after="0" w:line="240" w:lineRule="auto"/>
        <w:jc w:val="both"/>
        <w:rPr>
          <w:rFonts w:ascii="Arial" w:eastAsia="Calibri" w:hAnsi="Arial" w:cs="Arial"/>
          <w:b/>
        </w:rPr>
      </w:pPr>
      <w:r w:rsidRPr="0086569E">
        <w:rPr>
          <w:rFonts w:ascii="Arial" w:eastAsia="Calibri" w:hAnsi="Arial" w:cs="Arial"/>
          <w:b/>
        </w:rPr>
        <w:t>ACUERDO UNÁNIME Y DECLARADO DEFINITIVAMENTE APROBADO N° 434-19</w:t>
      </w:r>
    </w:p>
    <w:p w:rsidR="0086569E" w:rsidRPr="0086569E" w:rsidRDefault="0086569E" w:rsidP="0086569E">
      <w:pPr>
        <w:spacing w:after="0" w:line="240" w:lineRule="auto"/>
        <w:rPr>
          <w:rFonts w:ascii="Calibri" w:eastAsia="Calibri" w:hAnsi="Calibri" w:cs="Times New Roman"/>
        </w:rPr>
      </w:pPr>
    </w:p>
    <w:p w:rsidR="0086569E" w:rsidRPr="0086569E" w:rsidRDefault="0086569E" w:rsidP="0086569E">
      <w:pPr>
        <w:spacing w:after="0" w:line="240" w:lineRule="auto"/>
        <w:jc w:val="both"/>
        <w:rPr>
          <w:rFonts w:ascii="Arial" w:eastAsia="Calibri" w:hAnsi="Arial" w:cs="Arial"/>
          <w:sz w:val="24"/>
          <w:szCs w:val="24"/>
        </w:rPr>
      </w:pPr>
      <w:r w:rsidRPr="0086569E">
        <w:rPr>
          <w:rFonts w:ascii="Arial" w:eastAsia="Calibri" w:hAnsi="Arial" w:cs="Arial"/>
          <w:sz w:val="24"/>
          <w:szCs w:val="24"/>
        </w:rPr>
        <w:t>Acuerdo con el voto positivo de los regidores</w:t>
      </w:r>
    </w:p>
    <w:p w:rsidR="0086569E" w:rsidRPr="0086569E" w:rsidRDefault="0086569E" w:rsidP="0086569E">
      <w:pPr>
        <w:spacing w:after="0" w:line="240" w:lineRule="auto"/>
        <w:jc w:val="both"/>
        <w:rPr>
          <w:rFonts w:ascii="Arial" w:eastAsia="Calibri" w:hAnsi="Arial" w:cs="Arial"/>
          <w:sz w:val="24"/>
          <w:szCs w:val="24"/>
        </w:rPr>
      </w:pPr>
    </w:p>
    <w:p w:rsidR="0086569E" w:rsidRPr="0086569E" w:rsidRDefault="0086569E" w:rsidP="0086569E">
      <w:pPr>
        <w:numPr>
          <w:ilvl w:val="0"/>
          <w:numId w:val="114"/>
        </w:numPr>
        <w:spacing w:after="0" w:line="240" w:lineRule="auto"/>
        <w:ind w:left="1560" w:right="-799"/>
        <w:rPr>
          <w:rFonts w:ascii="Arial" w:eastAsia="Calibri" w:hAnsi="Arial" w:cs="Arial"/>
          <w:sz w:val="24"/>
          <w:szCs w:val="24"/>
        </w:rPr>
      </w:pPr>
      <w:r w:rsidRPr="0086569E">
        <w:rPr>
          <w:rFonts w:ascii="Arial" w:eastAsia="Calibri" w:hAnsi="Arial" w:cs="Arial"/>
          <w:sz w:val="24"/>
          <w:szCs w:val="24"/>
        </w:rPr>
        <w:t>José Fernando Méndez Vindas, Partido Unidad Social Cristiana</w:t>
      </w:r>
    </w:p>
    <w:p w:rsidR="0086569E" w:rsidRPr="0086569E" w:rsidRDefault="0086569E" w:rsidP="0086569E">
      <w:pPr>
        <w:numPr>
          <w:ilvl w:val="0"/>
          <w:numId w:val="114"/>
        </w:numPr>
        <w:spacing w:after="0" w:line="240" w:lineRule="auto"/>
        <w:ind w:left="1560" w:right="-799"/>
        <w:rPr>
          <w:rFonts w:ascii="Arial" w:eastAsia="Calibri" w:hAnsi="Arial" w:cs="Arial"/>
          <w:sz w:val="24"/>
          <w:szCs w:val="24"/>
        </w:rPr>
      </w:pPr>
      <w:r w:rsidRPr="0086569E">
        <w:rPr>
          <w:rFonts w:ascii="Arial" w:eastAsia="Calibri" w:hAnsi="Arial" w:cs="Arial"/>
          <w:sz w:val="24"/>
          <w:szCs w:val="24"/>
        </w:rPr>
        <w:t>Julio César Benavides Espinoza, Partido Unidad Social Cristiana</w:t>
      </w:r>
    </w:p>
    <w:p w:rsidR="0086569E" w:rsidRPr="0086569E" w:rsidRDefault="0086569E" w:rsidP="0086569E">
      <w:pPr>
        <w:numPr>
          <w:ilvl w:val="0"/>
          <w:numId w:val="114"/>
        </w:numPr>
        <w:spacing w:after="0" w:line="240" w:lineRule="auto"/>
        <w:ind w:left="1560" w:right="-799"/>
        <w:rPr>
          <w:rFonts w:ascii="Arial" w:eastAsia="Calibri" w:hAnsi="Arial" w:cs="Arial"/>
          <w:sz w:val="24"/>
          <w:szCs w:val="24"/>
        </w:rPr>
      </w:pPr>
      <w:r w:rsidRPr="0086569E">
        <w:rPr>
          <w:rFonts w:ascii="Arial" w:eastAsia="Calibri" w:hAnsi="Arial" w:cs="Arial"/>
          <w:sz w:val="24"/>
          <w:szCs w:val="24"/>
        </w:rPr>
        <w:t>Damaris Gamboa Hernández, Partido Unidad Social Cristiana</w:t>
      </w:r>
    </w:p>
    <w:p w:rsidR="0086569E" w:rsidRPr="0086569E" w:rsidRDefault="0086569E" w:rsidP="0086569E">
      <w:pPr>
        <w:numPr>
          <w:ilvl w:val="0"/>
          <w:numId w:val="114"/>
        </w:numPr>
        <w:spacing w:after="0" w:line="240" w:lineRule="auto"/>
        <w:ind w:left="1560"/>
        <w:rPr>
          <w:rFonts w:ascii="Arial" w:eastAsia="Calibri" w:hAnsi="Arial" w:cs="Arial"/>
          <w:sz w:val="24"/>
          <w:szCs w:val="24"/>
        </w:rPr>
      </w:pPr>
      <w:r w:rsidRPr="0086569E">
        <w:rPr>
          <w:rFonts w:ascii="Arial" w:eastAsia="Calibri" w:hAnsi="Arial" w:cs="Arial"/>
          <w:sz w:val="24"/>
          <w:szCs w:val="24"/>
        </w:rPr>
        <w:t>Yojhan Cubero Ramírez, Partido Liberación Nacional</w:t>
      </w:r>
    </w:p>
    <w:p w:rsidR="0086569E" w:rsidRPr="0086569E" w:rsidRDefault="0086569E" w:rsidP="0086569E">
      <w:pPr>
        <w:numPr>
          <w:ilvl w:val="0"/>
          <w:numId w:val="114"/>
        </w:numPr>
        <w:spacing w:after="0" w:line="240" w:lineRule="auto"/>
        <w:ind w:left="1560"/>
        <w:rPr>
          <w:rFonts w:ascii="Arial" w:eastAsia="Calibri" w:hAnsi="Arial" w:cs="Arial"/>
          <w:sz w:val="24"/>
          <w:szCs w:val="24"/>
        </w:rPr>
      </w:pPr>
      <w:r w:rsidRPr="0086569E">
        <w:rPr>
          <w:rFonts w:ascii="Arial" w:eastAsia="SimSun" w:hAnsi="Arial" w:cs="Arial"/>
          <w:sz w:val="24"/>
          <w:szCs w:val="24"/>
        </w:rPr>
        <w:t>Betty Castillo Ortiz, Partido Liberación Nacional</w:t>
      </w:r>
    </w:p>
    <w:p w:rsidR="0086569E" w:rsidRDefault="0086569E" w:rsidP="0086569E">
      <w:pPr>
        <w:spacing w:after="0" w:line="240" w:lineRule="auto"/>
        <w:jc w:val="center"/>
        <w:rPr>
          <w:rFonts w:ascii="Arial" w:hAnsi="Arial" w:cs="Arial"/>
          <w:b/>
          <w:sz w:val="24"/>
          <w:szCs w:val="24"/>
          <w:lang w:val="es-ES"/>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ind w:left="2124" w:firstLine="708"/>
        <w:rPr>
          <w:rFonts w:ascii="Arial" w:hAnsi="Arial" w:cs="Arial"/>
          <w:b/>
          <w:sz w:val="24"/>
          <w:szCs w:val="24"/>
        </w:rPr>
      </w:pPr>
    </w:p>
    <w:p w:rsidR="0086569E" w:rsidRDefault="0086569E" w:rsidP="0086569E">
      <w:pPr>
        <w:spacing w:after="0" w:line="240" w:lineRule="auto"/>
        <w:ind w:left="2124" w:firstLine="708"/>
        <w:rPr>
          <w:rFonts w:ascii="Arial" w:hAnsi="Arial" w:cs="Arial"/>
          <w:b/>
          <w:sz w:val="24"/>
          <w:szCs w:val="24"/>
        </w:rPr>
      </w:pPr>
    </w:p>
    <w:p w:rsidR="0086569E" w:rsidRDefault="0086569E" w:rsidP="0086569E">
      <w:pPr>
        <w:spacing w:after="0" w:line="240" w:lineRule="auto"/>
        <w:ind w:left="2124" w:firstLine="708"/>
        <w:rPr>
          <w:rFonts w:ascii="Arial" w:hAnsi="Arial" w:cs="Arial"/>
          <w:b/>
          <w:sz w:val="24"/>
          <w:szCs w:val="24"/>
        </w:rPr>
      </w:pPr>
    </w:p>
    <w:p w:rsidR="0086569E" w:rsidRPr="00500EB2" w:rsidRDefault="0086569E" w:rsidP="0086569E">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86569E" w:rsidRPr="00500EB2" w:rsidRDefault="0086569E" w:rsidP="0086569E">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86569E" w:rsidRDefault="0086569E" w:rsidP="0086569E">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37A0FA06" wp14:editId="35A48AFA">
            <wp:extent cx="213459" cy="152400"/>
            <wp:effectExtent l="0" t="0" r="0" b="0"/>
            <wp:docPr id="149" name="Imagen 14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86569E" w:rsidRPr="0086569E" w:rsidRDefault="0086569E" w:rsidP="0086569E">
      <w:pPr>
        <w:spacing w:after="0" w:line="240" w:lineRule="auto"/>
        <w:rPr>
          <w:rFonts w:ascii="Arial" w:eastAsia="Calibri" w:hAnsi="Arial" w:cs="Arial"/>
          <w:sz w:val="24"/>
          <w:szCs w:val="24"/>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906E7F" w:rsidRDefault="00906E7F" w:rsidP="0086569E">
      <w:pPr>
        <w:spacing w:after="0" w:line="240" w:lineRule="auto"/>
        <w:jc w:val="center"/>
        <w:rPr>
          <w:rFonts w:ascii="Arial" w:eastAsia="Calibri" w:hAnsi="Arial" w:cs="Arial"/>
          <w:sz w:val="16"/>
          <w:szCs w:val="16"/>
        </w:rPr>
      </w:pPr>
    </w:p>
    <w:p w:rsidR="00906E7F" w:rsidRDefault="00906E7F" w:rsidP="0086569E">
      <w:pPr>
        <w:spacing w:after="0" w:line="240" w:lineRule="auto"/>
        <w:jc w:val="center"/>
        <w:rPr>
          <w:rFonts w:ascii="Arial" w:eastAsia="Calibri" w:hAnsi="Arial" w:cs="Arial"/>
          <w:sz w:val="16"/>
          <w:szCs w:val="16"/>
        </w:rPr>
      </w:pPr>
    </w:p>
    <w:p w:rsidR="00906E7F" w:rsidRDefault="00906E7F" w:rsidP="0086569E">
      <w:pPr>
        <w:spacing w:after="0" w:line="240" w:lineRule="auto"/>
        <w:jc w:val="center"/>
        <w:rPr>
          <w:rFonts w:ascii="Arial" w:eastAsia="Calibri" w:hAnsi="Arial" w:cs="Arial"/>
          <w:sz w:val="16"/>
          <w:szCs w:val="16"/>
        </w:rPr>
      </w:pPr>
    </w:p>
    <w:p w:rsidR="00906E7F" w:rsidRDefault="00906E7F" w:rsidP="0086569E">
      <w:pPr>
        <w:spacing w:after="0" w:line="240" w:lineRule="auto"/>
        <w:jc w:val="center"/>
        <w:rPr>
          <w:rFonts w:ascii="Arial" w:eastAsia="Calibri" w:hAnsi="Arial" w:cs="Arial"/>
          <w:sz w:val="16"/>
          <w:szCs w:val="16"/>
        </w:rPr>
      </w:pPr>
    </w:p>
    <w:p w:rsidR="00906E7F" w:rsidRDefault="00906E7F" w:rsidP="0086569E">
      <w:pPr>
        <w:spacing w:after="0" w:line="240" w:lineRule="auto"/>
        <w:jc w:val="center"/>
        <w:rPr>
          <w:rFonts w:ascii="Arial" w:eastAsia="Calibri" w:hAnsi="Arial" w:cs="Arial"/>
          <w:sz w:val="16"/>
          <w:szCs w:val="16"/>
        </w:rPr>
      </w:pPr>
    </w:p>
    <w:p w:rsidR="00906E7F" w:rsidRDefault="00906E7F" w:rsidP="0086569E">
      <w:pPr>
        <w:spacing w:after="0" w:line="240" w:lineRule="auto"/>
        <w:jc w:val="center"/>
        <w:rPr>
          <w:rFonts w:ascii="Arial" w:eastAsia="Calibri" w:hAnsi="Arial" w:cs="Arial"/>
          <w:sz w:val="16"/>
          <w:szCs w:val="16"/>
        </w:rPr>
      </w:pPr>
    </w:p>
    <w:p w:rsidR="00906E7F" w:rsidRDefault="00906E7F" w:rsidP="0086569E">
      <w:pPr>
        <w:spacing w:after="0" w:line="240" w:lineRule="auto"/>
        <w:jc w:val="center"/>
        <w:rPr>
          <w:rFonts w:ascii="Arial" w:eastAsia="Calibri" w:hAnsi="Arial" w:cs="Arial"/>
          <w:sz w:val="16"/>
          <w:szCs w:val="16"/>
        </w:rPr>
      </w:pPr>
    </w:p>
    <w:p w:rsidR="00906E7F" w:rsidRDefault="00906E7F" w:rsidP="0086569E">
      <w:pPr>
        <w:spacing w:after="0" w:line="240" w:lineRule="auto"/>
        <w:jc w:val="center"/>
        <w:rPr>
          <w:rFonts w:ascii="Arial" w:eastAsia="Calibri" w:hAnsi="Arial" w:cs="Arial"/>
          <w:sz w:val="16"/>
          <w:szCs w:val="16"/>
        </w:rPr>
      </w:pPr>
    </w:p>
    <w:p w:rsidR="00906E7F" w:rsidRDefault="00906E7F" w:rsidP="0086569E">
      <w:pPr>
        <w:spacing w:after="0" w:line="240" w:lineRule="auto"/>
        <w:jc w:val="center"/>
        <w:rPr>
          <w:rFonts w:ascii="Arial" w:eastAsia="Calibri" w:hAnsi="Arial" w:cs="Arial"/>
          <w:sz w:val="16"/>
          <w:szCs w:val="16"/>
        </w:rPr>
      </w:pPr>
    </w:p>
    <w:p w:rsidR="00906E7F" w:rsidRDefault="00906E7F" w:rsidP="0086569E">
      <w:pPr>
        <w:spacing w:after="0" w:line="240" w:lineRule="auto"/>
        <w:jc w:val="center"/>
        <w:rPr>
          <w:rFonts w:ascii="Arial" w:eastAsia="Calibri" w:hAnsi="Arial" w:cs="Arial"/>
          <w:sz w:val="16"/>
          <w:szCs w:val="16"/>
        </w:rPr>
      </w:pPr>
    </w:p>
    <w:p w:rsidR="00906E7F" w:rsidRDefault="00906E7F" w:rsidP="0086569E">
      <w:pPr>
        <w:spacing w:after="0" w:line="240" w:lineRule="auto"/>
        <w:jc w:val="center"/>
        <w:rPr>
          <w:rFonts w:ascii="Arial" w:eastAsia="Calibri" w:hAnsi="Arial" w:cs="Arial"/>
          <w:sz w:val="16"/>
          <w:szCs w:val="16"/>
        </w:rPr>
      </w:pPr>
    </w:p>
    <w:p w:rsidR="00906E7F" w:rsidRDefault="00906E7F" w:rsidP="0086569E">
      <w:pPr>
        <w:spacing w:after="0" w:line="240" w:lineRule="auto"/>
        <w:jc w:val="center"/>
        <w:rPr>
          <w:rFonts w:ascii="Arial" w:eastAsia="Calibri" w:hAnsi="Arial" w:cs="Arial"/>
          <w:sz w:val="16"/>
          <w:szCs w:val="16"/>
        </w:rPr>
      </w:pPr>
    </w:p>
    <w:p w:rsidR="00906E7F" w:rsidRDefault="00906E7F" w:rsidP="0086569E">
      <w:pPr>
        <w:spacing w:after="0" w:line="240" w:lineRule="auto"/>
        <w:jc w:val="center"/>
        <w:rPr>
          <w:rFonts w:ascii="Arial" w:eastAsia="Calibri" w:hAnsi="Arial" w:cs="Arial"/>
          <w:sz w:val="16"/>
          <w:szCs w:val="16"/>
        </w:rPr>
      </w:pPr>
    </w:p>
    <w:p w:rsidR="00906E7F" w:rsidRDefault="00906E7F" w:rsidP="0086569E">
      <w:pPr>
        <w:spacing w:after="0" w:line="240" w:lineRule="auto"/>
        <w:jc w:val="center"/>
        <w:rPr>
          <w:rFonts w:ascii="Arial" w:eastAsia="Calibri" w:hAnsi="Arial" w:cs="Arial"/>
          <w:sz w:val="16"/>
          <w:szCs w:val="16"/>
        </w:rPr>
      </w:pPr>
    </w:p>
    <w:p w:rsidR="00906E7F" w:rsidRDefault="00906E7F" w:rsidP="0086569E">
      <w:pPr>
        <w:spacing w:after="0" w:line="240" w:lineRule="auto"/>
        <w:jc w:val="center"/>
        <w:rPr>
          <w:rFonts w:ascii="Arial" w:eastAsia="Calibri" w:hAnsi="Arial" w:cs="Arial"/>
          <w:sz w:val="16"/>
          <w:szCs w:val="16"/>
        </w:rPr>
      </w:pPr>
    </w:p>
    <w:p w:rsidR="00906E7F" w:rsidRDefault="00906E7F" w:rsidP="0086569E">
      <w:pPr>
        <w:spacing w:after="0" w:line="240" w:lineRule="auto"/>
        <w:jc w:val="center"/>
        <w:rPr>
          <w:rFonts w:ascii="Arial" w:eastAsia="Calibri" w:hAnsi="Arial" w:cs="Arial"/>
          <w:sz w:val="16"/>
          <w:szCs w:val="16"/>
        </w:rPr>
      </w:pPr>
    </w:p>
    <w:p w:rsidR="00906E7F" w:rsidRDefault="00906E7F" w:rsidP="0086569E">
      <w:pPr>
        <w:spacing w:after="0" w:line="240" w:lineRule="auto"/>
        <w:jc w:val="center"/>
        <w:rPr>
          <w:rFonts w:ascii="Arial" w:eastAsia="Calibri" w:hAnsi="Arial" w:cs="Arial"/>
          <w:sz w:val="16"/>
          <w:szCs w:val="16"/>
        </w:rPr>
      </w:pPr>
    </w:p>
    <w:p w:rsidR="00906E7F" w:rsidRDefault="00906E7F" w:rsidP="0086569E">
      <w:pPr>
        <w:spacing w:after="0" w:line="240" w:lineRule="auto"/>
        <w:jc w:val="center"/>
        <w:rPr>
          <w:rFonts w:ascii="Arial" w:eastAsia="Calibri" w:hAnsi="Arial" w:cs="Arial"/>
          <w:sz w:val="16"/>
          <w:szCs w:val="16"/>
        </w:rPr>
      </w:pPr>
    </w:p>
    <w:p w:rsidR="00906E7F" w:rsidRDefault="00906E7F" w:rsidP="0086569E">
      <w:pPr>
        <w:spacing w:after="0" w:line="240" w:lineRule="auto"/>
        <w:jc w:val="center"/>
        <w:rPr>
          <w:rFonts w:ascii="Arial" w:eastAsia="Calibri" w:hAnsi="Arial" w:cs="Arial"/>
          <w:sz w:val="16"/>
          <w:szCs w:val="16"/>
        </w:rPr>
      </w:pPr>
    </w:p>
    <w:p w:rsidR="00906E7F" w:rsidRDefault="00906E7F" w:rsidP="0086569E">
      <w:pPr>
        <w:spacing w:after="0" w:line="240" w:lineRule="auto"/>
        <w:jc w:val="center"/>
        <w:rPr>
          <w:rFonts w:ascii="Arial" w:eastAsia="Calibri" w:hAnsi="Arial" w:cs="Arial"/>
          <w:sz w:val="16"/>
          <w:szCs w:val="16"/>
        </w:rPr>
      </w:pPr>
    </w:p>
    <w:p w:rsidR="00906E7F" w:rsidRDefault="00906E7F" w:rsidP="0086569E">
      <w:pPr>
        <w:spacing w:after="0" w:line="240" w:lineRule="auto"/>
        <w:jc w:val="center"/>
        <w:rPr>
          <w:rFonts w:ascii="Arial" w:eastAsia="Calibri" w:hAnsi="Arial" w:cs="Arial"/>
          <w:sz w:val="16"/>
          <w:szCs w:val="16"/>
        </w:rPr>
      </w:pPr>
    </w:p>
    <w:p w:rsidR="00906E7F" w:rsidRDefault="00906E7F" w:rsidP="0086569E">
      <w:pPr>
        <w:spacing w:after="0" w:line="240" w:lineRule="auto"/>
        <w:jc w:val="center"/>
        <w:rPr>
          <w:rFonts w:ascii="Arial" w:eastAsia="Calibri" w:hAnsi="Arial" w:cs="Arial"/>
          <w:sz w:val="16"/>
          <w:szCs w:val="16"/>
        </w:rPr>
      </w:pPr>
    </w:p>
    <w:p w:rsidR="00906E7F" w:rsidRDefault="00906E7F" w:rsidP="0086569E">
      <w:pPr>
        <w:spacing w:after="0" w:line="240" w:lineRule="auto"/>
        <w:jc w:val="center"/>
        <w:rPr>
          <w:rFonts w:ascii="Arial" w:eastAsia="Calibri" w:hAnsi="Arial" w:cs="Arial"/>
          <w:sz w:val="16"/>
          <w:szCs w:val="16"/>
        </w:rPr>
      </w:pPr>
    </w:p>
    <w:p w:rsidR="00906E7F" w:rsidRDefault="00906E7F" w:rsidP="0086569E">
      <w:pPr>
        <w:spacing w:after="0" w:line="240" w:lineRule="auto"/>
        <w:jc w:val="center"/>
        <w:rPr>
          <w:rFonts w:ascii="Arial" w:eastAsia="Calibri" w:hAnsi="Arial" w:cs="Arial"/>
          <w:sz w:val="16"/>
          <w:szCs w:val="16"/>
        </w:rPr>
      </w:pPr>
    </w:p>
    <w:p w:rsidR="00906E7F" w:rsidRDefault="00906E7F" w:rsidP="0086569E">
      <w:pPr>
        <w:spacing w:after="0" w:line="240" w:lineRule="auto"/>
        <w:jc w:val="center"/>
        <w:rPr>
          <w:rFonts w:ascii="Arial" w:eastAsia="Calibri" w:hAnsi="Arial" w:cs="Arial"/>
          <w:sz w:val="16"/>
          <w:szCs w:val="16"/>
        </w:rPr>
      </w:pPr>
    </w:p>
    <w:p w:rsidR="00906E7F" w:rsidRDefault="00906E7F" w:rsidP="0086569E">
      <w:pPr>
        <w:spacing w:after="0" w:line="240" w:lineRule="auto"/>
        <w:jc w:val="center"/>
        <w:rPr>
          <w:rFonts w:ascii="Arial" w:eastAsia="Calibri" w:hAnsi="Arial" w:cs="Arial"/>
          <w:sz w:val="16"/>
          <w:szCs w:val="16"/>
        </w:rPr>
      </w:pPr>
    </w:p>
    <w:p w:rsidR="00906E7F" w:rsidRDefault="00906E7F" w:rsidP="0086569E">
      <w:pPr>
        <w:spacing w:after="0" w:line="240" w:lineRule="auto"/>
        <w:jc w:val="center"/>
        <w:rPr>
          <w:rFonts w:ascii="Arial" w:eastAsia="Calibri" w:hAnsi="Arial" w:cs="Arial"/>
          <w:sz w:val="16"/>
          <w:szCs w:val="16"/>
        </w:rPr>
      </w:pPr>
    </w:p>
    <w:p w:rsidR="00906E7F" w:rsidRDefault="00906E7F" w:rsidP="0086569E">
      <w:pPr>
        <w:spacing w:after="0" w:line="240" w:lineRule="auto"/>
        <w:jc w:val="center"/>
        <w:rPr>
          <w:rFonts w:ascii="Arial" w:eastAsia="Calibri" w:hAnsi="Arial" w:cs="Arial"/>
          <w:sz w:val="16"/>
          <w:szCs w:val="16"/>
        </w:rPr>
      </w:pPr>
    </w:p>
    <w:p w:rsidR="00906E7F" w:rsidRDefault="00906E7F" w:rsidP="0086569E">
      <w:pPr>
        <w:spacing w:after="0" w:line="240" w:lineRule="auto"/>
        <w:jc w:val="center"/>
        <w:rPr>
          <w:rFonts w:ascii="Arial" w:eastAsia="Calibri" w:hAnsi="Arial" w:cs="Arial"/>
          <w:sz w:val="16"/>
          <w:szCs w:val="16"/>
        </w:rPr>
      </w:pPr>
    </w:p>
    <w:p w:rsidR="00906E7F" w:rsidRDefault="00906E7F" w:rsidP="0086569E">
      <w:pPr>
        <w:spacing w:after="0" w:line="240" w:lineRule="auto"/>
        <w:jc w:val="center"/>
        <w:rPr>
          <w:rFonts w:ascii="Arial" w:eastAsia="Calibri" w:hAnsi="Arial" w:cs="Arial"/>
          <w:sz w:val="16"/>
          <w:szCs w:val="16"/>
        </w:rPr>
      </w:pPr>
    </w:p>
    <w:p w:rsidR="00906E7F" w:rsidRDefault="00906E7F" w:rsidP="0086569E">
      <w:pPr>
        <w:spacing w:after="0" w:line="240" w:lineRule="auto"/>
        <w:jc w:val="center"/>
        <w:rPr>
          <w:rFonts w:ascii="Arial" w:eastAsia="Calibri" w:hAnsi="Arial" w:cs="Arial"/>
          <w:sz w:val="16"/>
          <w:szCs w:val="16"/>
        </w:rPr>
      </w:pPr>
    </w:p>
    <w:p w:rsidR="00906E7F" w:rsidRDefault="00906E7F" w:rsidP="0086569E">
      <w:pPr>
        <w:spacing w:after="0" w:line="240" w:lineRule="auto"/>
        <w:jc w:val="center"/>
        <w:rPr>
          <w:rFonts w:ascii="Arial" w:eastAsia="Calibri" w:hAnsi="Arial" w:cs="Arial"/>
          <w:sz w:val="16"/>
          <w:szCs w:val="16"/>
        </w:rPr>
      </w:pPr>
    </w:p>
    <w:p w:rsidR="00906E7F" w:rsidRDefault="00906E7F" w:rsidP="0086569E">
      <w:pPr>
        <w:spacing w:after="0" w:line="240" w:lineRule="auto"/>
        <w:jc w:val="center"/>
        <w:rPr>
          <w:rFonts w:ascii="Arial" w:eastAsia="Calibri" w:hAnsi="Arial" w:cs="Arial"/>
          <w:sz w:val="16"/>
          <w:szCs w:val="16"/>
        </w:rPr>
      </w:pPr>
    </w:p>
    <w:p w:rsidR="00906E7F" w:rsidRDefault="00906E7F" w:rsidP="0086569E">
      <w:pPr>
        <w:spacing w:after="0" w:line="240" w:lineRule="auto"/>
        <w:jc w:val="center"/>
        <w:rPr>
          <w:rFonts w:ascii="Arial" w:eastAsia="Calibri" w:hAnsi="Arial" w:cs="Arial"/>
          <w:sz w:val="16"/>
          <w:szCs w:val="16"/>
        </w:rPr>
      </w:pPr>
    </w:p>
    <w:p w:rsidR="00906E7F" w:rsidRDefault="00906E7F" w:rsidP="0086569E">
      <w:pPr>
        <w:spacing w:after="0" w:line="240" w:lineRule="auto"/>
        <w:jc w:val="center"/>
        <w:rPr>
          <w:rFonts w:ascii="Arial" w:eastAsia="Calibri" w:hAnsi="Arial" w:cs="Arial"/>
          <w:sz w:val="16"/>
          <w:szCs w:val="16"/>
        </w:rPr>
      </w:pPr>
    </w:p>
    <w:p w:rsidR="00906E7F" w:rsidRDefault="00906E7F" w:rsidP="0086569E">
      <w:pPr>
        <w:spacing w:after="0" w:line="240" w:lineRule="auto"/>
        <w:jc w:val="center"/>
        <w:rPr>
          <w:rFonts w:ascii="Arial" w:eastAsia="Calibri" w:hAnsi="Arial" w:cs="Arial"/>
          <w:sz w:val="16"/>
          <w:szCs w:val="16"/>
        </w:rPr>
      </w:pPr>
    </w:p>
    <w:p w:rsidR="00906E7F" w:rsidRDefault="00906E7F" w:rsidP="0086569E">
      <w:pPr>
        <w:spacing w:after="0" w:line="240" w:lineRule="auto"/>
        <w:jc w:val="center"/>
        <w:rPr>
          <w:rFonts w:ascii="Arial" w:eastAsia="Calibri" w:hAnsi="Arial" w:cs="Arial"/>
          <w:sz w:val="16"/>
          <w:szCs w:val="16"/>
        </w:rPr>
      </w:pPr>
    </w:p>
    <w:p w:rsidR="00906E7F" w:rsidRDefault="00906E7F" w:rsidP="0086569E">
      <w:pPr>
        <w:spacing w:after="0" w:line="240" w:lineRule="auto"/>
        <w:jc w:val="center"/>
        <w:rPr>
          <w:rFonts w:ascii="Arial" w:eastAsia="Calibri" w:hAnsi="Arial" w:cs="Arial"/>
          <w:sz w:val="16"/>
          <w:szCs w:val="16"/>
        </w:rPr>
      </w:pPr>
    </w:p>
    <w:p w:rsidR="00906E7F" w:rsidRDefault="00906E7F" w:rsidP="0086569E">
      <w:pPr>
        <w:spacing w:after="0" w:line="240" w:lineRule="auto"/>
        <w:jc w:val="center"/>
        <w:rPr>
          <w:rFonts w:ascii="Arial" w:eastAsia="Calibri" w:hAnsi="Arial" w:cs="Arial"/>
          <w:sz w:val="16"/>
          <w:szCs w:val="16"/>
        </w:rPr>
      </w:pPr>
    </w:p>
    <w:p w:rsidR="00906E7F" w:rsidRDefault="00906E7F" w:rsidP="0086569E">
      <w:pPr>
        <w:spacing w:after="0" w:line="240" w:lineRule="auto"/>
        <w:jc w:val="center"/>
        <w:rPr>
          <w:rFonts w:ascii="Arial" w:eastAsia="Calibri" w:hAnsi="Arial" w:cs="Arial"/>
          <w:sz w:val="16"/>
          <w:szCs w:val="16"/>
        </w:rPr>
      </w:pPr>
    </w:p>
    <w:p w:rsidR="00906E7F" w:rsidRDefault="00906E7F" w:rsidP="0086569E">
      <w:pPr>
        <w:spacing w:after="0" w:line="240" w:lineRule="auto"/>
        <w:jc w:val="center"/>
        <w:rPr>
          <w:rFonts w:ascii="Arial" w:eastAsia="Calibri" w:hAnsi="Arial" w:cs="Arial"/>
          <w:sz w:val="16"/>
          <w:szCs w:val="16"/>
        </w:rPr>
      </w:pPr>
    </w:p>
    <w:p w:rsidR="00906E7F" w:rsidRDefault="00906E7F" w:rsidP="0086569E">
      <w:pPr>
        <w:spacing w:after="0" w:line="240" w:lineRule="auto"/>
        <w:jc w:val="center"/>
        <w:rPr>
          <w:rFonts w:ascii="Arial" w:eastAsia="Calibri" w:hAnsi="Arial" w:cs="Arial"/>
          <w:sz w:val="16"/>
          <w:szCs w:val="16"/>
        </w:rPr>
      </w:pPr>
    </w:p>
    <w:p w:rsidR="00906E7F" w:rsidRDefault="00906E7F" w:rsidP="0086569E">
      <w:pPr>
        <w:spacing w:after="0" w:line="240" w:lineRule="auto"/>
        <w:jc w:val="center"/>
        <w:rPr>
          <w:rFonts w:ascii="Arial" w:eastAsia="Calibri" w:hAnsi="Arial" w:cs="Arial"/>
          <w:sz w:val="16"/>
          <w:szCs w:val="16"/>
        </w:rPr>
      </w:pPr>
    </w:p>
    <w:p w:rsidR="00906E7F" w:rsidRDefault="00906E7F" w:rsidP="0086569E">
      <w:pPr>
        <w:spacing w:after="0" w:line="240" w:lineRule="auto"/>
        <w:jc w:val="center"/>
        <w:rPr>
          <w:rFonts w:ascii="Arial" w:eastAsia="Calibri" w:hAnsi="Arial" w:cs="Arial"/>
          <w:sz w:val="16"/>
          <w:szCs w:val="16"/>
        </w:rPr>
      </w:pPr>
    </w:p>
    <w:p w:rsidR="00906E7F" w:rsidRDefault="00906E7F" w:rsidP="0086569E">
      <w:pPr>
        <w:spacing w:after="0" w:line="240" w:lineRule="auto"/>
        <w:jc w:val="center"/>
        <w:rPr>
          <w:rFonts w:ascii="Arial" w:eastAsia="Calibri" w:hAnsi="Arial" w:cs="Arial"/>
          <w:sz w:val="16"/>
          <w:szCs w:val="16"/>
        </w:rPr>
      </w:pPr>
    </w:p>
    <w:p w:rsidR="00906E7F" w:rsidRDefault="00906E7F" w:rsidP="0086569E">
      <w:pPr>
        <w:spacing w:after="0" w:line="240" w:lineRule="auto"/>
        <w:jc w:val="center"/>
        <w:rPr>
          <w:rFonts w:ascii="Arial" w:eastAsia="Calibri" w:hAnsi="Arial" w:cs="Arial"/>
          <w:sz w:val="16"/>
          <w:szCs w:val="16"/>
        </w:rPr>
      </w:pPr>
    </w:p>
    <w:p w:rsidR="00906E7F" w:rsidRDefault="00906E7F" w:rsidP="0086569E">
      <w:pPr>
        <w:spacing w:after="0" w:line="240" w:lineRule="auto"/>
        <w:jc w:val="center"/>
        <w:rPr>
          <w:rFonts w:ascii="Arial" w:eastAsia="Calibri" w:hAnsi="Arial" w:cs="Arial"/>
          <w:sz w:val="16"/>
          <w:szCs w:val="16"/>
        </w:rPr>
      </w:pPr>
    </w:p>
    <w:p w:rsidR="00906E7F" w:rsidRDefault="00906E7F" w:rsidP="0086569E">
      <w:pPr>
        <w:spacing w:after="0" w:line="240" w:lineRule="auto"/>
        <w:jc w:val="center"/>
        <w:rPr>
          <w:rFonts w:ascii="Arial" w:eastAsia="Calibri" w:hAnsi="Arial" w:cs="Arial"/>
          <w:sz w:val="16"/>
          <w:szCs w:val="16"/>
        </w:rPr>
      </w:pPr>
    </w:p>
    <w:p w:rsidR="00906E7F" w:rsidRDefault="00906E7F" w:rsidP="0086569E">
      <w:pPr>
        <w:spacing w:after="0" w:line="240" w:lineRule="auto"/>
        <w:jc w:val="center"/>
        <w:rPr>
          <w:rFonts w:ascii="Arial" w:eastAsia="Calibri" w:hAnsi="Arial" w:cs="Arial"/>
          <w:sz w:val="16"/>
          <w:szCs w:val="16"/>
        </w:rPr>
      </w:pPr>
    </w:p>
    <w:p w:rsidR="00906E7F" w:rsidRDefault="00906E7F" w:rsidP="0086569E">
      <w:pPr>
        <w:spacing w:after="0" w:line="240" w:lineRule="auto"/>
        <w:jc w:val="center"/>
        <w:rPr>
          <w:rFonts w:ascii="Arial" w:eastAsia="Calibri" w:hAnsi="Arial" w:cs="Arial"/>
          <w:sz w:val="16"/>
          <w:szCs w:val="16"/>
        </w:rPr>
      </w:pPr>
    </w:p>
    <w:p w:rsidR="00906E7F" w:rsidRDefault="00906E7F" w:rsidP="0086569E">
      <w:pPr>
        <w:spacing w:after="0" w:line="240" w:lineRule="auto"/>
        <w:jc w:val="center"/>
        <w:rPr>
          <w:rFonts w:ascii="Arial" w:eastAsia="Calibri" w:hAnsi="Arial" w:cs="Arial"/>
          <w:sz w:val="16"/>
          <w:szCs w:val="16"/>
        </w:rPr>
      </w:pPr>
    </w:p>
    <w:p w:rsidR="00906E7F" w:rsidRDefault="00906E7F" w:rsidP="0086569E">
      <w:pPr>
        <w:spacing w:after="0" w:line="240" w:lineRule="auto"/>
        <w:jc w:val="center"/>
        <w:rPr>
          <w:rFonts w:ascii="Arial" w:eastAsia="Calibri" w:hAnsi="Arial" w:cs="Arial"/>
          <w:sz w:val="16"/>
          <w:szCs w:val="16"/>
        </w:rPr>
      </w:pPr>
    </w:p>
    <w:p w:rsidR="00906E7F" w:rsidRDefault="00906E7F" w:rsidP="0086569E">
      <w:pPr>
        <w:spacing w:after="0" w:line="240" w:lineRule="auto"/>
        <w:jc w:val="center"/>
        <w:rPr>
          <w:rFonts w:ascii="Arial" w:eastAsia="Calibri" w:hAnsi="Arial" w:cs="Arial"/>
          <w:sz w:val="16"/>
          <w:szCs w:val="16"/>
        </w:rPr>
      </w:pPr>
    </w:p>
    <w:p w:rsidR="00906E7F" w:rsidRDefault="00906E7F" w:rsidP="0086569E">
      <w:pPr>
        <w:spacing w:after="0" w:line="240" w:lineRule="auto"/>
        <w:jc w:val="center"/>
        <w:rPr>
          <w:rFonts w:ascii="Arial" w:eastAsia="Calibri" w:hAnsi="Arial" w:cs="Arial"/>
          <w:sz w:val="16"/>
          <w:szCs w:val="16"/>
        </w:rPr>
      </w:pPr>
    </w:p>
    <w:p w:rsidR="00906E7F" w:rsidRDefault="00906E7F" w:rsidP="0086569E">
      <w:pPr>
        <w:spacing w:after="0" w:line="240" w:lineRule="auto"/>
        <w:jc w:val="center"/>
        <w:rPr>
          <w:rFonts w:ascii="Arial" w:eastAsia="Calibri" w:hAnsi="Arial" w:cs="Arial"/>
          <w:sz w:val="16"/>
          <w:szCs w:val="16"/>
        </w:rPr>
      </w:pPr>
    </w:p>
    <w:p w:rsidR="00906E7F" w:rsidRPr="001F3A3E" w:rsidRDefault="00906E7F" w:rsidP="00906E7F">
      <w:pPr>
        <w:ind w:left="4956"/>
        <w:rPr>
          <w:rFonts w:ascii="Arial" w:hAnsi="Arial" w:cs="Arial"/>
          <w:b/>
          <w:sz w:val="24"/>
          <w:szCs w:val="24"/>
          <w:lang w:val="es-ES"/>
        </w:rPr>
      </w:pPr>
      <w:r>
        <w:rPr>
          <w:rFonts w:ascii="Arial" w:hAnsi="Arial" w:cs="Arial"/>
          <w:b/>
          <w:sz w:val="24"/>
          <w:szCs w:val="24"/>
          <w:lang w:val="es-ES"/>
        </w:rPr>
        <w:t xml:space="preserve">        OFICIO MSPH-CM-ACUER-435</w:t>
      </w:r>
      <w:r w:rsidRPr="001F3A3E">
        <w:rPr>
          <w:rFonts w:ascii="Arial" w:hAnsi="Arial" w:cs="Arial"/>
          <w:b/>
          <w:sz w:val="24"/>
          <w:szCs w:val="24"/>
          <w:lang w:val="es-ES"/>
        </w:rPr>
        <w:t>-19</w:t>
      </w:r>
    </w:p>
    <w:p w:rsidR="00906E7F" w:rsidRPr="001F3A3E" w:rsidRDefault="00906E7F" w:rsidP="00906E7F">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18 de julio</w:t>
      </w:r>
      <w:r w:rsidRPr="001F3A3E">
        <w:rPr>
          <w:rFonts w:ascii="Arial" w:eastAsia="Calibri" w:hAnsi="Arial" w:cs="Arial"/>
          <w:sz w:val="24"/>
          <w:szCs w:val="24"/>
          <w:lang w:val="es-ES"/>
        </w:rPr>
        <w:t xml:space="preserve"> de 2019</w:t>
      </w:r>
    </w:p>
    <w:p w:rsidR="00906E7F" w:rsidRPr="001F3A3E" w:rsidRDefault="00906E7F" w:rsidP="00906E7F">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906E7F" w:rsidRDefault="00906E7F" w:rsidP="00906E7F">
      <w:pPr>
        <w:pStyle w:val="Sinespaciado"/>
        <w:rPr>
          <w:rFonts w:ascii="Arial" w:hAnsi="Arial" w:cs="Arial"/>
          <w:sz w:val="24"/>
          <w:szCs w:val="24"/>
          <w:lang w:val="es-ES" w:eastAsia="es-ES"/>
        </w:rPr>
      </w:pPr>
      <w:r>
        <w:rPr>
          <w:rFonts w:ascii="Arial" w:hAnsi="Arial" w:cs="Arial"/>
          <w:sz w:val="24"/>
          <w:szCs w:val="24"/>
          <w:lang w:val="es-ES" w:eastAsia="es-ES"/>
        </w:rPr>
        <w:t>Señores</w:t>
      </w:r>
    </w:p>
    <w:p w:rsidR="00906E7F" w:rsidRDefault="00906E7F" w:rsidP="00906E7F">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Junta Directiva, Comité Comité Cantonal de Deportes y Recreación</w:t>
      </w:r>
    </w:p>
    <w:p w:rsidR="00906E7F" w:rsidRDefault="00906E7F" w:rsidP="00906E7F">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San Pablo de Heredia</w:t>
      </w:r>
    </w:p>
    <w:p w:rsidR="00833260" w:rsidRDefault="00833260" w:rsidP="00906E7F">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 xml:space="preserve">Pte. </w:t>
      </w:r>
    </w:p>
    <w:p w:rsidR="00906E7F" w:rsidRDefault="00906E7F" w:rsidP="00906E7F">
      <w:pPr>
        <w:spacing w:after="0" w:line="276" w:lineRule="auto"/>
        <w:jc w:val="both"/>
        <w:rPr>
          <w:rFonts w:ascii="Arial" w:eastAsia="Calibri" w:hAnsi="Arial" w:cs="Arial"/>
          <w:sz w:val="24"/>
          <w:szCs w:val="24"/>
          <w:lang w:val="es-ES" w:eastAsia="ar-SA"/>
        </w:rPr>
      </w:pPr>
    </w:p>
    <w:p w:rsidR="00906E7F" w:rsidRDefault="00906E7F" w:rsidP="00906E7F">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Señor</w:t>
      </w:r>
    </w:p>
    <w:p w:rsidR="00906E7F" w:rsidRDefault="00906E7F" w:rsidP="00906E7F">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Jonathan Prendas Rodríguez</w:t>
      </w:r>
    </w:p>
    <w:p w:rsidR="00906E7F" w:rsidRDefault="00906E7F" w:rsidP="00906E7F">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906E7F" w:rsidRDefault="00906E7F" w:rsidP="00906E7F">
      <w:pPr>
        <w:spacing w:after="0"/>
        <w:rPr>
          <w:rFonts w:ascii="Arial" w:eastAsia="Times New Roman" w:hAnsi="Arial" w:cs="Arial"/>
          <w:sz w:val="24"/>
          <w:szCs w:val="24"/>
          <w:lang w:val="es-ES" w:eastAsia="es-ES"/>
        </w:rPr>
      </w:pPr>
    </w:p>
    <w:p w:rsidR="00906E7F" w:rsidRPr="001F3A3E" w:rsidRDefault="00906E7F" w:rsidP="00906E7F">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906E7F" w:rsidRPr="001F3A3E" w:rsidRDefault="00906E7F" w:rsidP="00906E7F">
      <w:pPr>
        <w:spacing w:after="0" w:line="240" w:lineRule="auto"/>
        <w:rPr>
          <w:rFonts w:ascii="Calibri" w:eastAsia="Calibri" w:hAnsi="Calibri" w:cs="Times New Roman"/>
          <w:lang w:val="es-ES"/>
        </w:rPr>
      </w:pPr>
    </w:p>
    <w:p w:rsidR="00906E7F" w:rsidRPr="001F3A3E" w:rsidRDefault="00906E7F" w:rsidP="00906E7F">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lastRenderedPageBreak/>
        <w:t>Para su conocimiento y fines consiguientes me permito transcribir acuerdo adoptado por éste Órgano Colegiado el cual versa:</w:t>
      </w:r>
    </w:p>
    <w:p w:rsidR="00906E7F" w:rsidRPr="001F3A3E" w:rsidRDefault="00906E7F" w:rsidP="00906E7F">
      <w:pPr>
        <w:spacing w:after="0" w:line="240" w:lineRule="auto"/>
        <w:rPr>
          <w:rFonts w:ascii="Calibri" w:eastAsia="Calibri" w:hAnsi="Calibri" w:cs="Times New Roman"/>
          <w:lang w:val="es-ES" w:eastAsia="es-ES"/>
        </w:rPr>
      </w:pPr>
    </w:p>
    <w:p w:rsidR="00906E7F" w:rsidRPr="001F3A3E" w:rsidRDefault="00906E7F" w:rsidP="00906E7F">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906E7F" w:rsidRDefault="00906E7F" w:rsidP="00906E7F">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30</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VEINTIDOS </w:t>
      </w:r>
      <w:r w:rsidRPr="001F3A3E">
        <w:rPr>
          <w:rFonts w:ascii="Arial" w:hAnsi="Arial" w:cs="Arial"/>
          <w:b/>
          <w:sz w:val="24"/>
          <w:szCs w:val="24"/>
          <w:lang w:val="es-ES"/>
        </w:rPr>
        <w:t xml:space="preserve">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906E7F" w:rsidRDefault="00906E7F" w:rsidP="0086569E">
      <w:pPr>
        <w:spacing w:after="0" w:line="240" w:lineRule="auto"/>
        <w:jc w:val="center"/>
        <w:rPr>
          <w:rFonts w:ascii="Arial" w:eastAsia="Calibri" w:hAnsi="Arial" w:cs="Arial"/>
          <w:sz w:val="16"/>
          <w:szCs w:val="16"/>
        </w:rPr>
      </w:pPr>
    </w:p>
    <w:p w:rsidR="00906E7F" w:rsidRPr="00906E7F" w:rsidRDefault="00906E7F" w:rsidP="00906E7F">
      <w:pPr>
        <w:jc w:val="both"/>
        <w:rPr>
          <w:rFonts w:ascii="Arial" w:hAnsi="Arial" w:cs="Arial"/>
          <w:b/>
          <w:sz w:val="24"/>
          <w:szCs w:val="24"/>
        </w:rPr>
      </w:pPr>
      <w:r w:rsidRPr="00906E7F">
        <w:rPr>
          <w:rFonts w:ascii="Arial" w:hAnsi="Arial" w:cs="Arial"/>
          <w:b/>
          <w:sz w:val="24"/>
          <w:szCs w:val="24"/>
        </w:rPr>
        <w:t xml:space="preserve">CONSIDERANDO </w:t>
      </w:r>
    </w:p>
    <w:p w:rsidR="00906E7F" w:rsidRDefault="00906E7F" w:rsidP="00906E7F">
      <w:pPr>
        <w:spacing w:line="252" w:lineRule="auto"/>
        <w:contextualSpacing/>
        <w:jc w:val="both"/>
        <w:rPr>
          <w:rFonts w:ascii="Arial" w:eastAsia="Calibri" w:hAnsi="Arial" w:cs="Arial"/>
          <w:sz w:val="24"/>
          <w:szCs w:val="24"/>
        </w:rPr>
      </w:pPr>
      <w:r w:rsidRPr="00906E7F">
        <w:rPr>
          <w:rFonts w:ascii="Arial" w:eastAsia="Calibri" w:hAnsi="Arial" w:cs="Arial"/>
          <w:sz w:val="24"/>
          <w:szCs w:val="24"/>
        </w:rPr>
        <w:t>Oficio CCDRSP-687-2019, recibido vía correo el día 11 de julio de 2019, suscrito por la Sra. Adriana Hidalgo Mena, Secretaria del Comité Cantonal de Deportes y Recreación del cantón, donde transcribe acuerdo de la Junta Directiva relacionado con la propuesta de bautizar la plaza de deportes de San Pablo con el nombre de Vinicio Montero Hernández, además proponen que se gestionen recursos para remodelar la cancha de los Expresidentes.</w:t>
      </w:r>
    </w:p>
    <w:p w:rsidR="00906E7F" w:rsidRPr="00906E7F" w:rsidRDefault="00906E7F" w:rsidP="00906E7F">
      <w:pPr>
        <w:spacing w:line="252" w:lineRule="auto"/>
        <w:contextualSpacing/>
        <w:jc w:val="both"/>
        <w:rPr>
          <w:rFonts w:ascii="Arial" w:eastAsia="Calibri" w:hAnsi="Arial" w:cs="Arial"/>
          <w:sz w:val="24"/>
          <w:szCs w:val="24"/>
        </w:rPr>
      </w:pPr>
    </w:p>
    <w:p w:rsidR="00906E7F" w:rsidRPr="00906E7F" w:rsidRDefault="00906E7F" w:rsidP="00906E7F">
      <w:pPr>
        <w:jc w:val="both"/>
        <w:rPr>
          <w:rFonts w:ascii="Arial" w:hAnsi="Arial" w:cs="Arial"/>
          <w:b/>
          <w:sz w:val="24"/>
          <w:szCs w:val="24"/>
        </w:rPr>
      </w:pPr>
      <w:r w:rsidRPr="00906E7F">
        <w:rPr>
          <w:rFonts w:ascii="Arial" w:hAnsi="Arial" w:cs="Arial"/>
          <w:b/>
          <w:sz w:val="24"/>
          <w:szCs w:val="24"/>
        </w:rPr>
        <w:t xml:space="preserve">ESTE CONCEJO MUNICIPAL ACUERDA </w:t>
      </w:r>
    </w:p>
    <w:p w:rsidR="00906E7F" w:rsidRPr="00906E7F" w:rsidRDefault="00906E7F" w:rsidP="00906E7F">
      <w:pPr>
        <w:spacing w:after="0" w:line="240" w:lineRule="auto"/>
        <w:jc w:val="both"/>
        <w:rPr>
          <w:rFonts w:ascii="Arial" w:eastAsia="Calibri" w:hAnsi="Arial" w:cs="Arial"/>
          <w:sz w:val="24"/>
          <w:szCs w:val="24"/>
        </w:rPr>
      </w:pPr>
      <w:r w:rsidRPr="00906E7F">
        <w:rPr>
          <w:rFonts w:ascii="Arial" w:eastAsia="Calibri" w:hAnsi="Arial" w:cs="Arial"/>
          <w:sz w:val="24"/>
          <w:szCs w:val="24"/>
        </w:rPr>
        <w:t>Dar por conocido el oficio en mención y remitir copia del mismo al Sr. Jonathan Prendas Rodríguez, Diputado para su atención.</w:t>
      </w:r>
    </w:p>
    <w:p w:rsidR="00906E7F" w:rsidRPr="00906E7F" w:rsidRDefault="00906E7F" w:rsidP="00906E7F">
      <w:pPr>
        <w:spacing w:after="0" w:line="240" w:lineRule="auto"/>
        <w:jc w:val="both"/>
        <w:rPr>
          <w:rFonts w:ascii="Arial" w:eastAsia="Calibri" w:hAnsi="Arial" w:cs="Arial"/>
          <w:sz w:val="24"/>
          <w:szCs w:val="24"/>
        </w:rPr>
      </w:pPr>
    </w:p>
    <w:p w:rsidR="00906E7F" w:rsidRPr="00906E7F" w:rsidRDefault="00906E7F" w:rsidP="00906E7F">
      <w:pPr>
        <w:spacing w:after="0" w:line="240" w:lineRule="auto"/>
        <w:jc w:val="both"/>
        <w:rPr>
          <w:rFonts w:ascii="Arial" w:eastAsia="Calibri" w:hAnsi="Arial" w:cs="Arial"/>
          <w:b/>
        </w:rPr>
      </w:pPr>
      <w:r w:rsidRPr="00906E7F">
        <w:rPr>
          <w:rFonts w:ascii="Arial" w:eastAsia="Calibri" w:hAnsi="Arial" w:cs="Arial"/>
          <w:b/>
        </w:rPr>
        <w:t>ACUERDO UNÁNIME Y DECLARADO DEFINITIVAMENTE APROBADO N° 435-19</w:t>
      </w:r>
    </w:p>
    <w:p w:rsidR="00906E7F" w:rsidRPr="00906E7F" w:rsidRDefault="00906E7F" w:rsidP="00906E7F">
      <w:pPr>
        <w:spacing w:after="0" w:line="240" w:lineRule="auto"/>
        <w:rPr>
          <w:rFonts w:ascii="Calibri" w:eastAsia="Calibri" w:hAnsi="Calibri" w:cs="Times New Roman"/>
        </w:rPr>
      </w:pPr>
    </w:p>
    <w:p w:rsidR="00906E7F" w:rsidRPr="00906E7F" w:rsidRDefault="00906E7F" w:rsidP="00906E7F">
      <w:pPr>
        <w:spacing w:after="0" w:line="240" w:lineRule="auto"/>
        <w:jc w:val="both"/>
        <w:rPr>
          <w:rFonts w:ascii="Arial" w:eastAsia="Calibri" w:hAnsi="Arial" w:cs="Arial"/>
          <w:sz w:val="24"/>
          <w:szCs w:val="24"/>
        </w:rPr>
      </w:pPr>
      <w:r w:rsidRPr="00906E7F">
        <w:rPr>
          <w:rFonts w:ascii="Arial" w:eastAsia="Calibri" w:hAnsi="Arial" w:cs="Arial"/>
          <w:sz w:val="24"/>
          <w:szCs w:val="24"/>
        </w:rPr>
        <w:t>Acuerdo con el voto positivo de los regidores</w:t>
      </w:r>
    </w:p>
    <w:p w:rsidR="00906E7F" w:rsidRPr="00906E7F" w:rsidRDefault="00906E7F" w:rsidP="00906E7F">
      <w:pPr>
        <w:spacing w:after="0" w:line="240" w:lineRule="auto"/>
        <w:jc w:val="both"/>
        <w:rPr>
          <w:rFonts w:ascii="Arial" w:eastAsia="Calibri" w:hAnsi="Arial" w:cs="Arial"/>
          <w:sz w:val="24"/>
          <w:szCs w:val="24"/>
        </w:rPr>
      </w:pPr>
    </w:p>
    <w:p w:rsidR="00906E7F" w:rsidRPr="00906E7F" w:rsidRDefault="00906E7F" w:rsidP="00906E7F">
      <w:pPr>
        <w:numPr>
          <w:ilvl w:val="0"/>
          <w:numId w:val="115"/>
        </w:numPr>
        <w:spacing w:after="0" w:line="240" w:lineRule="auto"/>
        <w:ind w:left="1701" w:right="-799"/>
        <w:rPr>
          <w:rFonts w:ascii="Arial" w:eastAsia="Calibri" w:hAnsi="Arial" w:cs="Arial"/>
          <w:sz w:val="24"/>
          <w:szCs w:val="24"/>
        </w:rPr>
      </w:pPr>
      <w:r w:rsidRPr="00906E7F">
        <w:rPr>
          <w:rFonts w:ascii="Arial" w:eastAsia="Calibri" w:hAnsi="Arial" w:cs="Arial"/>
          <w:sz w:val="24"/>
          <w:szCs w:val="24"/>
        </w:rPr>
        <w:t>José Fernando Méndez Vindas, Partido Unidad Social Cristiana</w:t>
      </w:r>
    </w:p>
    <w:p w:rsidR="00906E7F" w:rsidRPr="00906E7F" w:rsidRDefault="00906E7F" w:rsidP="00906E7F">
      <w:pPr>
        <w:numPr>
          <w:ilvl w:val="0"/>
          <w:numId w:val="115"/>
        </w:numPr>
        <w:spacing w:after="0" w:line="240" w:lineRule="auto"/>
        <w:ind w:left="1701" w:right="-799"/>
        <w:rPr>
          <w:rFonts w:ascii="Arial" w:eastAsia="Calibri" w:hAnsi="Arial" w:cs="Arial"/>
          <w:sz w:val="24"/>
          <w:szCs w:val="24"/>
        </w:rPr>
      </w:pPr>
      <w:r w:rsidRPr="00906E7F">
        <w:rPr>
          <w:rFonts w:ascii="Arial" w:eastAsia="Calibri" w:hAnsi="Arial" w:cs="Arial"/>
          <w:sz w:val="24"/>
          <w:szCs w:val="24"/>
        </w:rPr>
        <w:t>Julio César Benavides Espinoza, Partido Unidad Social Cristiana</w:t>
      </w:r>
    </w:p>
    <w:p w:rsidR="00906E7F" w:rsidRPr="00906E7F" w:rsidRDefault="00906E7F" w:rsidP="00906E7F">
      <w:pPr>
        <w:numPr>
          <w:ilvl w:val="0"/>
          <w:numId w:val="115"/>
        </w:numPr>
        <w:spacing w:after="0" w:line="240" w:lineRule="auto"/>
        <w:ind w:left="1701" w:right="-799"/>
        <w:rPr>
          <w:rFonts w:ascii="Arial" w:eastAsia="Calibri" w:hAnsi="Arial" w:cs="Arial"/>
          <w:sz w:val="24"/>
          <w:szCs w:val="24"/>
        </w:rPr>
      </w:pPr>
      <w:r w:rsidRPr="00906E7F">
        <w:rPr>
          <w:rFonts w:ascii="Arial" w:eastAsia="Calibri" w:hAnsi="Arial" w:cs="Arial"/>
          <w:sz w:val="24"/>
          <w:szCs w:val="24"/>
        </w:rPr>
        <w:t>Damaris Gamboa Hernández, Partido Unidad Social Cristiana</w:t>
      </w:r>
    </w:p>
    <w:p w:rsidR="00906E7F" w:rsidRPr="00906E7F" w:rsidRDefault="00906E7F" w:rsidP="00906E7F">
      <w:pPr>
        <w:numPr>
          <w:ilvl w:val="0"/>
          <w:numId w:val="115"/>
        </w:numPr>
        <w:spacing w:after="0" w:line="240" w:lineRule="auto"/>
        <w:ind w:left="1701"/>
        <w:rPr>
          <w:rFonts w:ascii="Arial" w:eastAsia="Calibri" w:hAnsi="Arial" w:cs="Arial"/>
          <w:sz w:val="24"/>
          <w:szCs w:val="24"/>
        </w:rPr>
      </w:pPr>
      <w:r w:rsidRPr="00906E7F">
        <w:rPr>
          <w:rFonts w:ascii="Arial" w:eastAsia="Calibri" w:hAnsi="Arial" w:cs="Arial"/>
          <w:sz w:val="24"/>
          <w:szCs w:val="24"/>
        </w:rPr>
        <w:t>Yojhan Cubero Ramírez, Partido Liberación Nacional</w:t>
      </w:r>
    </w:p>
    <w:p w:rsidR="00906E7F" w:rsidRPr="00906E7F" w:rsidRDefault="00906E7F" w:rsidP="00906E7F">
      <w:pPr>
        <w:numPr>
          <w:ilvl w:val="0"/>
          <w:numId w:val="115"/>
        </w:numPr>
        <w:spacing w:after="0" w:line="240" w:lineRule="auto"/>
        <w:ind w:left="1701"/>
        <w:rPr>
          <w:rFonts w:ascii="Arial" w:eastAsia="Calibri" w:hAnsi="Arial" w:cs="Arial"/>
          <w:sz w:val="24"/>
          <w:szCs w:val="24"/>
        </w:rPr>
      </w:pPr>
      <w:r w:rsidRPr="00906E7F">
        <w:rPr>
          <w:rFonts w:ascii="Arial" w:eastAsia="SimSun" w:hAnsi="Arial" w:cs="Arial"/>
          <w:sz w:val="24"/>
          <w:szCs w:val="24"/>
        </w:rPr>
        <w:t>Betty Castillo Ortiz, Partido Liberación Nacional</w:t>
      </w:r>
    </w:p>
    <w:p w:rsidR="00906E7F" w:rsidRDefault="00906E7F" w:rsidP="0086569E">
      <w:pPr>
        <w:spacing w:after="0" w:line="240" w:lineRule="auto"/>
        <w:jc w:val="center"/>
        <w:rPr>
          <w:rFonts w:ascii="Arial" w:eastAsia="Calibri" w:hAnsi="Arial" w:cs="Arial"/>
          <w:sz w:val="16"/>
          <w:szCs w:val="16"/>
        </w:rPr>
      </w:pPr>
    </w:p>
    <w:p w:rsidR="00906E7F" w:rsidRDefault="00906E7F" w:rsidP="0086569E">
      <w:pPr>
        <w:spacing w:after="0" w:line="240" w:lineRule="auto"/>
        <w:jc w:val="center"/>
        <w:rPr>
          <w:rFonts w:ascii="Arial" w:eastAsia="Calibri" w:hAnsi="Arial" w:cs="Arial"/>
          <w:sz w:val="16"/>
          <w:szCs w:val="16"/>
        </w:rPr>
      </w:pPr>
    </w:p>
    <w:p w:rsidR="00906E7F" w:rsidRPr="00500EB2" w:rsidRDefault="00906E7F" w:rsidP="00906E7F">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906E7F" w:rsidRPr="00500EB2" w:rsidRDefault="00906E7F" w:rsidP="00906E7F">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906E7F" w:rsidRDefault="00906E7F" w:rsidP="00906E7F">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4998A906" wp14:editId="00992FF6">
            <wp:extent cx="213459" cy="152400"/>
            <wp:effectExtent l="0" t="0" r="0" b="0"/>
            <wp:docPr id="150" name="Imagen 15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906E7F" w:rsidRPr="0086569E" w:rsidRDefault="00906E7F" w:rsidP="00906E7F">
      <w:pPr>
        <w:spacing w:after="0" w:line="240" w:lineRule="auto"/>
        <w:rPr>
          <w:rFonts w:ascii="Arial" w:eastAsia="Calibri" w:hAnsi="Arial" w:cs="Arial"/>
          <w:sz w:val="24"/>
          <w:szCs w:val="24"/>
        </w:rPr>
      </w:pPr>
    </w:p>
    <w:p w:rsidR="00906E7F" w:rsidRDefault="00906E7F" w:rsidP="0086569E">
      <w:pPr>
        <w:spacing w:after="0" w:line="240" w:lineRule="auto"/>
        <w:jc w:val="center"/>
        <w:rPr>
          <w:rFonts w:ascii="Arial" w:eastAsia="Calibri" w:hAnsi="Arial" w:cs="Arial"/>
          <w:sz w:val="16"/>
          <w:szCs w:val="16"/>
        </w:rPr>
      </w:pPr>
    </w:p>
    <w:p w:rsidR="00906E7F" w:rsidRDefault="00906E7F" w:rsidP="0086569E">
      <w:pPr>
        <w:spacing w:after="0" w:line="240" w:lineRule="auto"/>
        <w:jc w:val="center"/>
        <w:rPr>
          <w:rFonts w:ascii="Arial" w:eastAsia="Calibri" w:hAnsi="Arial" w:cs="Arial"/>
          <w:sz w:val="16"/>
          <w:szCs w:val="16"/>
        </w:rPr>
      </w:pPr>
    </w:p>
    <w:p w:rsidR="00906E7F" w:rsidRDefault="00906E7F" w:rsidP="0086569E">
      <w:pPr>
        <w:spacing w:after="0" w:line="240" w:lineRule="auto"/>
        <w:jc w:val="center"/>
        <w:rPr>
          <w:rFonts w:ascii="Arial" w:eastAsia="Calibri" w:hAnsi="Arial" w:cs="Arial"/>
          <w:sz w:val="16"/>
          <w:szCs w:val="16"/>
        </w:rPr>
      </w:pPr>
    </w:p>
    <w:p w:rsidR="00906E7F" w:rsidRDefault="00906E7F"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33260" w:rsidRDefault="00833260" w:rsidP="0086569E">
      <w:pPr>
        <w:spacing w:after="0" w:line="240" w:lineRule="auto"/>
        <w:jc w:val="center"/>
        <w:rPr>
          <w:rFonts w:ascii="Arial" w:eastAsia="Calibri" w:hAnsi="Arial" w:cs="Arial"/>
          <w:sz w:val="16"/>
          <w:szCs w:val="16"/>
        </w:rPr>
      </w:pPr>
    </w:p>
    <w:p w:rsidR="00833260" w:rsidRDefault="00833260" w:rsidP="0086569E">
      <w:pPr>
        <w:spacing w:after="0" w:line="240" w:lineRule="auto"/>
        <w:jc w:val="center"/>
        <w:rPr>
          <w:rFonts w:ascii="Arial" w:eastAsia="Calibri" w:hAnsi="Arial" w:cs="Arial"/>
          <w:sz w:val="16"/>
          <w:szCs w:val="16"/>
        </w:rPr>
      </w:pPr>
    </w:p>
    <w:p w:rsidR="00833260" w:rsidRDefault="00833260" w:rsidP="0086569E">
      <w:pPr>
        <w:spacing w:after="0" w:line="240" w:lineRule="auto"/>
        <w:jc w:val="center"/>
        <w:rPr>
          <w:rFonts w:ascii="Arial" w:eastAsia="Calibri" w:hAnsi="Arial" w:cs="Arial"/>
          <w:sz w:val="16"/>
          <w:szCs w:val="16"/>
        </w:rPr>
      </w:pPr>
    </w:p>
    <w:p w:rsidR="00833260" w:rsidRDefault="00833260" w:rsidP="0086569E">
      <w:pPr>
        <w:spacing w:after="0" w:line="240" w:lineRule="auto"/>
        <w:jc w:val="center"/>
        <w:rPr>
          <w:rFonts w:ascii="Arial" w:eastAsia="Calibri" w:hAnsi="Arial" w:cs="Arial"/>
          <w:sz w:val="16"/>
          <w:szCs w:val="16"/>
        </w:rPr>
      </w:pPr>
    </w:p>
    <w:p w:rsidR="00833260" w:rsidRDefault="00833260" w:rsidP="0086569E">
      <w:pPr>
        <w:spacing w:after="0" w:line="240" w:lineRule="auto"/>
        <w:jc w:val="center"/>
        <w:rPr>
          <w:rFonts w:ascii="Arial" w:eastAsia="Calibri" w:hAnsi="Arial" w:cs="Arial"/>
          <w:sz w:val="16"/>
          <w:szCs w:val="16"/>
        </w:rPr>
      </w:pPr>
    </w:p>
    <w:p w:rsidR="00833260" w:rsidRDefault="00833260" w:rsidP="0086569E">
      <w:pPr>
        <w:spacing w:after="0" w:line="240" w:lineRule="auto"/>
        <w:jc w:val="center"/>
        <w:rPr>
          <w:rFonts w:ascii="Arial" w:eastAsia="Calibri" w:hAnsi="Arial" w:cs="Arial"/>
          <w:sz w:val="16"/>
          <w:szCs w:val="16"/>
        </w:rPr>
      </w:pPr>
    </w:p>
    <w:p w:rsidR="00833260" w:rsidRDefault="00833260" w:rsidP="0086569E">
      <w:pPr>
        <w:spacing w:after="0" w:line="240" w:lineRule="auto"/>
        <w:jc w:val="center"/>
        <w:rPr>
          <w:rFonts w:ascii="Arial" w:eastAsia="Calibri" w:hAnsi="Arial" w:cs="Arial"/>
          <w:sz w:val="16"/>
          <w:szCs w:val="16"/>
        </w:rPr>
      </w:pPr>
    </w:p>
    <w:p w:rsidR="00833260" w:rsidRDefault="00833260" w:rsidP="0086569E">
      <w:pPr>
        <w:spacing w:after="0" w:line="240" w:lineRule="auto"/>
        <w:jc w:val="center"/>
        <w:rPr>
          <w:rFonts w:ascii="Arial" w:eastAsia="Calibri" w:hAnsi="Arial" w:cs="Arial"/>
          <w:sz w:val="16"/>
          <w:szCs w:val="16"/>
        </w:rPr>
      </w:pPr>
    </w:p>
    <w:p w:rsidR="00833260" w:rsidRDefault="00833260" w:rsidP="0086569E">
      <w:pPr>
        <w:spacing w:after="0" w:line="240" w:lineRule="auto"/>
        <w:jc w:val="center"/>
        <w:rPr>
          <w:rFonts w:ascii="Arial" w:eastAsia="Calibri" w:hAnsi="Arial" w:cs="Arial"/>
          <w:sz w:val="16"/>
          <w:szCs w:val="16"/>
        </w:rPr>
      </w:pPr>
    </w:p>
    <w:p w:rsidR="00833260" w:rsidRDefault="00833260" w:rsidP="0086569E">
      <w:pPr>
        <w:spacing w:after="0" w:line="240" w:lineRule="auto"/>
        <w:jc w:val="center"/>
        <w:rPr>
          <w:rFonts w:ascii="Arial" w:eastAsia="Calibri" w:hAnsi="Arial" w:cs="Arial"/>
          <w:sz w:val="16"/>
          <w:szCs w:val="16"/>
        </w:rPr>
      </w:pPr>
    </w:p>
    <w:p w:rsidR="00833260" w:rsidRDefault="00833260" w:rsidP="0086569E">
      <w:pPr>
        <w:spacing w:after="0" w:line="240" w:lineRule="auto"/>
        <w:jc w:val="center"/>
        <w:rPr>
          <w:rFonts w:ascii="Arial" w:eastAsia="Calibri" w:hAnsi="Arial" w:cs="Arial"/>
          <w:sz w:val="16"/>
          <w:szCs w:val="16"/>
        </w:rPr>
      </w:pPr>
    </w:p>
    <w:p w:rsidR="00833260" w:rsidRDefault="00833260" w:rsidP="0086569E">
      <w:pPr>
        <w:spacing w:after="0" w:line="240" w:lineRule="auto"/>
        <w:jc w:val="center"/>
        <w:rPr>
          <w:rFonts w:ascii="Arial" w:eastAsia="Calibri" w:hAnsi="Arial" w:cs="Arial"/>
          <w:sz w:val="16"/>
          <w:szCs w:val="16"/>
        </w:rPr>
      </w:pPr>
    </w:p>
    <w:p w:rsidR="00833260" w:rsidRDefault="00833260" w:rsidP="0086569E">
      <w:pPr>
        <w:spacing w:after="0" w:line="240" w:lineRule="auto"/>
        <w:jc w:val="center"/>
        <w:rPr>
          <w:rFonts w:ascii="Arial" w:eastAsia="Calibri" w:hAnsi="Arial" w:cs="Arial"/>
          <w:sz w:val="16"/>
          <w:szCs w:val="16"/>
        </w:rPr>
      </w:pPr>
    </w:p>
    <w:p w:rsidR="00833260" w:rsidRDefault="00833260" w:rsidP="0086569E">
      <w:pPr>
        <w:spacing w:after="0" w:line="240" w:lineRule="auto"/>
        <w:jc w:val="center"/>
        <w:rPr>
          <w:rFonts w:ascii="Arial" w:eastAsia="Calibri" w:hAnsi="Arial" w:cs="Arial"/>
          <w:sz w:val="16"/>
          <w:szCs w:val="16"/>
        </w:rPr>
      </w:pPr>
    </w:p>
    <w:p w:rsidR="00833260" w:rsidRDefault="00833260" w:rsidP="0086569E">
      <w:pPr>
        <w:spacing w:after="0" w:line="240" w:lineRule="auto"/>
        <w:jc w:val="center"/>
        <w:rPr>
          <w:rFonts w:ascii="Arial" w:eastAsia="Calibri" w:hAnsi="Arial" w:cs="Arial"/>
          <w:sz w:val="16"/>
          <w:szCs w:val="16"/>
        </w:rPr>
      </w:pPr>
    </w:p>
    <w:p w:rsidR="00833260" w:rsidRDefault="00833260" w:rsidP="0086569E">
      <w:pPr>
        <w:spacing w:after="0" w:line="240" w:lineRule="auto"/>
        <w:jc w:val="center"/>
        <w:rPr>
          <w:rFonts w:ascii="Arial" w:eastAsia="Calibri" w:hAnsi="Arial" w:cs="Arial"/>
          <w:sz w:val="16"/>
          <w:szCs w:val="16"/>
        </w:rPr>
      </w:pPr>
    </w:p>
    <w:p w:rsidR="00833260" w:rsidRDefault="00833260" w:rsidP="0086569E">
      <w:pPr>
        <w:spacing w:after="0" w:line="240" w:lineRule="auto"/>
        <w:jc w:val="center"/>
        <w:rPr>
          <w:rFonts w:ascii="Arial" w:eastAsia="Calibri" w:hAnsi="Arial" w:cs="Arial"/>
          <w:sz w:val="16"/>
          <w:szCs w:val="16"/>
        </w:rPr>
      </w:pPr>
    </w:p>
    <w:p w:rsidR="00833260" w:rsidRDefault="00833260" w:rsidP="0086569E">
      <w:pPr>
        <w:spacing w:after="0" w:line="240" w:lineRule="auto"/>
        <w:jc w:val="center"/>
        <w:rPr>
          <w:rFonts w:ascii="Arial" w:eastAsia="Calibri" w:hAnsi="Arial" w:cs="Arial"/>
          <w:sz w:val="16"/>
          <w:szCs w:val="16"/>
        </w:rPr>
      </w:pPr>
    </w:p>
    <w:p w:rsidR="00833260" w:rsidRDefault="00833260" w:rsidP="0086569E">
      <w:pPr>
        <w:spacing w:after="0" w:line="240" w:lineRule="auto"/>
        <w:jc w:val="center"/>
        <w:rPr>
          <w:rFonts w:ascii="Arial" w:eastAsia="Calibri" w:hAnsi="Arial" w:cs="Arial"/>
          <w:sz w:val="16"/>
          <w:szCs w:val="16"/>
        </w:rPr>
      </w:pPr>
    </w:p>
    <w:p w:rsidR="00833260" w:rsidRDefault="00833260" w:rsidP="0086569E">
      <w:pPr>
        <w:spacing w:after="0" w:line="240" w:lineRule="auto"/>
        <w:jc w:val="center"/>
        <w:rPr>
          <w:rFonts w:ascii="Arial" w:eastAsia="Calibri" w:hAnsi="Arial" w:cs="Arial"/>
          <w:sz w:val="16"/>
          <w:szCs w:val="16"/>
        </w:rPr>
      </w:pPr>
    </w:p>
    <w:p w:rsidR="00833260" w:rsidRDefault="00833260" w:rsidP="0086569E">
      <w:pPr>
        <w:spacing w:after="0" w:line="240" w:lineRule="auto"/>
        <w:jc w:val="center"/>
        <w:rPr>
          <w:rFonts w:ascii="Arial" w:eastAsia="Calibri" w:hAnsi="Arial" w:cs="Arial"/>
          <w:sz w:val="16"/>
          <w:szCs w:val="16"/>
        </w:rPr>
      </w:pPr>
    </w:p>
    <w:p w:rsidR="00833260" w:rsidRDefault="00833260" w:rsidP="0086569E">
      <w:pPr>
        <w:spacing w:after="0" w:line="240" w:lineRule="auto"/>
        <w:jc w:val="center"/>
        <w:rPr>
          <w:rFonts w:ascii="Arial" w:eastAsia="Calibri" w:hAnsi="Arial" w:cs="Arial"/>
          <w:sz w:val="16"/>
          <w:szCs w:val="16"/>
        </w:rPr>
      </w:pPr>
    </w:p>
    <w:p w:rsidR="00833260" w:rsidRDefault="00833260" w:rsidP="0086569E">
      <w:pPr>
        <w:spacing w:after="0" w:line="240" w:lineRule="auto"/>
        <w:jc w:val="center"/>
        <w:rPr>
          <w:rFonts w:ascii="Arial" w:eastAsia="Calibri" w:hAnsi="Arial" w:cs="Arial"/>
          <w:sz w:val="16"/>
          <w:szCs w:val="16"/>
        </w:rPr>
      </w:pPr>
    </w:p>
    <w:p w:rsidR="00833260" w:rsidRDefault="00833260" w:rsidP="0086569E">
      <w:pPr>
        <w:spacing w:after="0" w:line="240" w:lineRule="auto"/>
        <w:jc w:val="center"/>
        <w:rPr>
          <w:rFonts w:ascii="Arial" w:eastAsia="Calibri" w:hAnsi="Arial" w:cs="Arial"/>
          <w:sz w:val="16"/>
          <w:szCs w:val="16"/>
        </w:rPr>
      </w:pPr>
    </w:p>
    <w:p w:rsidR="00833260" w:rsidRDefault="00833260" w:rsidP="0086569E">
      <w:pPr>
        <w:spacing w:after="0" w:line="240" w:lineRule="auto"/>
        <w:jc w:val="center"/>
        <w:rPr>
          <w:rFonts w:ascii="Arial" w:eastAsia="Calibri" w:hAnsi="Arial" w:cs="Arial"/>
          <w:sz w:val="16"/>
          <w:szCs w:val="16"/>
        </w:rPr>
      </w:pPr>
    </w:p>
    <w:p w:rsidR="00833260" w:rsidRDefault="00833260" w:rsidP="0086569E">
      <w:pPr>
        <w:spacing w:after="0" w:line="240" w:lineRule="auto"/>
        <w:jc w:val="center"/>
        <w:rPr>
          <w:rFonts w:ascii="Arial" w:eastAsia="Calibri" w:hAnsi="Arial" w:cs="Arial"/>
          <w:sz w:val="16"/>
          <w:szCs w:val="16"/>
        </w:rPr>
      </w:pPr>
    </w:p>
    <w:p w:rsidR="00833260" w:rsidRDefault="00833260" w:rsidP="0086569E">
      <w:pPr>
        <w:spacing w:after="0" w:line="240" w:lineRule="auto"/>
        <w:jc w:val="center"/>
        <w:rPr>
          <w:rFonts w:ascii="Arial" w:eastAsia="Calibri" w:hAnsi="Arial" w:cs="Arial"/>
          <w:sz w:val="16"/>
          <w:szCs w:val="16"/>
        </w:rPr>
      </w:pPr>
    </w:p>
    <w:p w:rsidR="00833260" w:rsidRDefault="00833260" w:rsidP="0086569E">
      <w:pPr>
        <w:spacing w:after="0" w:line="240" w:lineRule="auto"/>
        <w:jc w:val="center"/>
        <w:rPr>
          <w:rFonts w:ascii="Arial" w:eastAsia="Calibri" w:hAnsi="Arial" w:cs="Arial"/>
          <w:sz w:val="16"/>
          <w:szCs w:val="16"/>
        </w:rPr>
      </w:pPr>
    </w:p>
    <w:p w:rsidR="00833260" w:rsidRDefault="00833260" w:rsidP="0086569E">
      <w:pPr>
        <w:spacing w:after="0" w:line="240" w:lineRule="auto"/>
        <w:jc w:val="center"/>
        <w:rPr>
          <w:rFonts w:ascii="Arial" w:eastAsia="Calibri" w:hAnsi="Arial" w:cs="Arial"/>
          <w:sz w:val="16"/>
          <w:szCs w:val="16"/>
        </w:rPr>
      </w:pPr>
    </w:p>
    <w:p w:rsidR="00833260" w:rsidRDefault="00833260" w:rsidP="0086569E">
      <w:pPr>
        <w:spacing w:after="0" w:line="240" w:lineRule="auto"/>
        <w:jc w:val="center"/>
        <w:rPr>
          <w:rFonts w:ascii="Arial" w:eastAsia="Calibri" w:hAnsi="Arial" w:cs="Arial"/>
          <w:sz w:val="16"/>
          <w:szCs w:val="16"/>
        </w:rPr>
      </w:pPr>
    </w:p>
    <w:p w:rsidR="00833260" w:rsidRDefault="00833260" w:rsidP="0086569E">
      <w:pPr>
        <w:spacing w:after="0" w:line="240" w:lineRule="auto"/>
        <w:jc w:val="center"/>
        <w:rPr>
          <w:rFonts w:ascii="Arial" w:eastAsia="Calibri" w:hAnsi="Arial" w:cs="Arial"/>
          <w:sz w:val="16"/>
          <w:szCs w:val="16"/>
        </w:rPr>
      </w:pPr>
    </w:p>
    <w:p w:rsidR="00833260" w:rsidRDefault="00833260" w:rsidP="0086569E">
      <w:pPr>
        <w:spacing w:after="0" w:line="240" w:lineRule="auto"/>
        <w:jc w:val="center"/>
        <w:rPr>
          <w:rFonts w:ascii="Arial" w:eastAsia="Calibri" w:hAnsi="Arial" w:cs="Arial"/>
          <w:sz w:val="16"/>
          <w:szCs w:val="16"/>
        </w:rPr>
      </w:pPr>
    </w:p>
    <w:p w:rsidR="00833260" w:rsidRDefault="00833260" w:rsidP="0086569E">
      <w:pPr>
        <w:spacing w:after="0" w:line="240" w:lineRule="auto"/>
        <w:jc w:val="center"/>
        <w:rPr>
          <w:rFonts w:ascii="Arial" w:eastAsia="Calibri" w:hAnsi="Arial" w:cs="Arial"/>
          <w:sz w:val="16"/>
          <w:szCs w:val="16"/>
        </w:rPr>
      </w:pPr>
    </w:p>
    <w:p w:rsidR="00833260" w:rsidRDefault="00833260" w:rsidP="0086569E">
      <w:pPr>
        <w:spacing w:after="0" w:line="240" w:lineRule="auto"/>
        <w:jc w:val="center"/>
        <w:rPr>
          <w:rFonts w:ascii="Arial" w:eastAsia="Calibri" w:hAnsi="Arial" w:cs="Arial"/>
          <w:sz w:val="16"/>
          <w:szCs w:val="16"/>
        </w:rPr>
      </w:pPr>
    </w:p>
    <w:p w:rsidR="00833260" w:rsidRDefault="00833260" w:rsidP="0086569E">
      <w:pPr>
        <w:spacing w:after="0" w:line="240" w:lineRule="auto"/>
        <w:jc w:val="center"/>
        <w:rPr>
          <w:rFonts w:ascii="Arial" w:eastAsia="Calibri" w:hAnsi="Arial" w:cs="Arial"/>
          <w:sz w:val="16"/>
          <w:szCs w:val="16"/>
        </w:rPr>
      </w:pPr>
    </w:p>
    <w:p w:rsidR="00833260" w:rsidRDefault="00833260" w:rsidP="0086569E">
      <w:pPr>
        <w:spacing w:after="0" w:line="240" w:lineRule="auto"/>
        <w:jc w:val="center"/>
        <w:rPr>
          <w:rFonts w:ascii="Arial" w:eastAsia="Calibri" w:hAnsi="Arial" w:cs="Arial"/>
          <w:sz w:val="16"/>
          <w:szCs w:val="16"/>
        </w:rPr>
      </w:pPr>
    </w:p>
    <w:p w:rsidR="00833260" w:rsidRDefault="00833260" w:rsidP="0086569E">
      <w:pPr>
        <w:spacing w:after="0" w:line="240" w:lineRule="auto"/>
        <w:jc w:val="center"/>
        <w:rPr>
          <w:rFonts w:ascii="Arial" w:eastAsia="Calibri" w:hAnsi="Arial" w:cs="Arial"/>
          <w:sz w:val="16"/>
          <w:szCs w:val="16"/>
        </w:rPr>
      </w:pPr>
    </w:p>
    <w:p w:rsidR="00833260" w:rsidRDefault="00833260" w:rsidP="0086569E">
      <w:pPr>
        <w:spacing w:after="0" w:line="240" w:lineRule="auto"/>
        <w:jc w:val="center"/>
        <w:rPr>
          <w:rFonts w:ascii="Arial" w:eastAsia="Calibri" w:hAnsi="Arial" w:cs="Arial"/>
          <w:sz w:val="16"/>
          <w:szCs w:val="16"/>
        </w:rPr>
      </w:pPr>
    </w:p>
    <w:p w:rsidR="00833260" w:rsidRDefault="00833260" w:rsidP="0086569E">
      <w:pPr>
        <w:spacing w:after="0" w:line="240" w:lineRule="auto"/>
        <w:jc w:val="center"/>
        <w:rPr>
          <w:rFonts w:ascii="Arial" w:eastAsia="Calibri" w:hAnsi="Arial" w:cs="Arial"/>
          <w:sz w:val="16"/>
          <w:szCs w:val="16"/>
        </w:rPr>
      </w:pPr>
    </w:p>
    <w:p w:rsidR="00833260" w:rsidRDefault="00833260" w:rsidP="0086569E">
      <w:pPr>
        <w:spacing w:after="0" w:line="240" w:lineRule="auto"/>
        <w:jc w:val="center"/>
        <w:rPr>
          <w:rFonts w:ascii="Arial" w:eastAsia="Calibri" w:hAnsi="Arial" w:cs="Arial"/>
          <w:sz w:val="16"/>
          <w:szCs w:val="16"/>
        </w:rPr>
      </w:pPr>
    </w:p>
    <w:p w:rsidR="00833260" w:rsidRDefault="00833260" w:rsidP="0086569E">
      <w:pPr>
        <w:spacing w:after="0" w:line="240" w:lineRule="auto"/>
        <w:jc w:val="center"/>
        <w:rPr>
          <w:rFonts w:ascii="Arial" w:eastAsia="Calibri" w:hAnsi="Arial" w:cs="Arial"/>
          <w:sz w:val="16"/>
          <w:szCs w:val="16"/>
        </w:rPr>
      </w:pPr>
    </w:p>
    <w:p w:rsidR="00833260" w:rsidRDefault="00833260" w:rsidP="0086569E">
      <w:pPr>
        <w:spacing w:after="0" w:line="240" w:lineRule="auto"/>
        <w:jc w:val="center"/>
        <w:rPr>
          <w:rFonts w:ascii="Arial" w:eastAsia="Calibri" w:hAnsi="Arial" w:cs="Arial"/>
          <w:sz w:val="16"/>
          <w:szCs w:val="16"/>
        </w:rPr>
      </w:pPr>
    </w:p>
    <w:p w:rsidR="00833260" w:rsidRDefault="00833260" w:rsidP="0086569E">
      <w:pPr>
        <w:spacing w:after="0" w:line="240" w:lineRule="auto"/>
        <w:jc w:val="center"/>
        <w:rPr>
          <w:rFonts w:ascii="Arial" w:eastAsia="Calibri" w:hAnsi="Arial" w:cs="Arial"/>
          <w:sz w:val="16"/>
          <w:szCs w:val="16"/>
        </w:rPr>
      </w:pPr>
    </w:p>
    <w:p w:rsidR="00833260" w:rsidRDefault="00833260" w:rsidP="0086569E">
      <w:pPr>
        <w:spacing w:after="0" w:line="240" w:lineRule="auto"/>
        <w:jc w:val="center"/>
        <w:rPr>
          <w:rFonts w:ascii="Arial" w:eastAsia="Calibri" w:hAnsi="Arial" w:cs="Arial"/>
          <w:sz w:val="16"/>
          <w:szCs w:val="16"/>
        </w:rPr>
      </w:pPr>
    </w:p>
    <w:p w:rsidR="00833260" w:rsidRDefault="00833260" w:rsidP="0086569E">
      <w:pPr>
        <w:spacing w:after="0" w:line="240" w:lineRule="auto"/>
        <w:jc w:val="center"/>
        <w:rPr>
          <w:rFonts w:ascii="Arial" w:eastAsia="Calibri" w:hAnsi="Arial" w:cs="Arial"/>
          <w:sz w:val="16"/>
          <w:szCs w:val="16"/>
        </w:rPr>
      </w:pPr>
    </w:p>
    <w:p w:rsidR="00833260" w:rsidRDefault="00833260" w:rsidP="0086569E">
      <w:pPr>
        <w:spacing w:after="0" w:line="240" w:lineRule="auto"/>
        <w:jc w:val="center"/>
        <w:rPr>
          <w:rFonts w:ascii="Arial" w:eastAsia="Calibri" w:hAnsi="Arial" w:cs="Arial"/>
          <w:sz w:val="16"/>
          <w:szCs w:val="16"/>
        </w:rPr>
      </w:pPr>
    </w:p>
    <w:p w:rsidR="00833260" w:rsidRDefault="00833260" w:rsidP="0086569E">
      <w:pPr>
        <w:spacing w:after="0" w:line="240" w:lineRule="auto"/>
        <w:jc w:val="center"/>
        <w:rPr>
          <w:rFonts w:ascii="Arial" w:eastAsia="Calibri" w:hAnsi="Arial" w:cs="Arial"/>
          <w:sz w:val="16"/>
          <w:szCs w:val="16"/>
        </w:rPr>
      </w:pPr>
    </w:p>
    <w:p w:rsidR="00833260" w:rsidRDefault="00833260" w:rsidP="0086569E">
      <w:pPr>
        <w:spacing w:after="0" w:line="240" w:lineRule="auto"/>
        <w:jc w:val="center"/>
        <w:rPr>
          <w:rFonts w:ascii="Arial" w:eastAsia="Calibri" w:hAnsi="Arial" w:cs="Arial"/>
          <w:sz w:val="16"/>
          <w:szCs w:val="16"/>
        </w:rPr>
      </w:pPr>
    </w:p>
    <w:p w:rsidR="00833260" w:rsidRDefault="00833260" w:rsidP="0086569E">
      <w:pPr>
        <w:spacing w:after="0" w:line="240" w:lineRule="auto"/>
        <w:jc w:val="center"/>
        <w:rPr>
          <w:rFonts w:ascii="Arial" w:eastAsia="Calibri" w:hAnsi="Arial" w:cs="Arial"/>
          <w:sz w:val="16"/>
          <w:szCs w:val="16"/>
        </w:rPr>
      </w:pPr>
    </w:p>
    <w:p w:rsidR="00833260" w:rsidRDefault="00833260" w:rsidP="0086569E">
      <w:pPr>
        <w:spacing w:after="0" w:line="240" w:lineRule="auto"/>
        <w:jc w:val="center"/>
        <w:rPr>
          <w:rFonts w:ascii="Arial" w:eastAsia="Calibri" w:hAnsi="Arial" w:cs="Arial"/>
          <w:sz w:val="16"/>
          <w:szCs w:val="16"/>
        </w:rPr>
      </w:pPr>
    </w:p>
    <w:p w:rsidR="00833260" w:rsidRDefault="00833260" w:rsidP="0086569E">
      <w:pPr>
        <w:spacing w:after="0" w:line="240" w:lineRule="auto"/>
        <w:jc w:val="center"/>
        <w:rPr>
          <w:rFonts w:ascii="Arial" w:eastAsia="Calibri" w:hAnsi="Arial" w:cs="Arial"/>
          <w:sz w:val="16"/>
          <w:szCs w:val="16"/>
        </w:rPr>
      </w:pPr>
    </w:p>
    <w:p w:rsidR="00833260" w:rsidRDefault="00833260" w:rsidP="0086569E">
      <w:pPr>
        <w:spacing w:after="0" w:line="240" w:lineRule="auto"/>
        <w:jc w:val="center"/>
        <w:rPr>
          <w:rFonts w:ascii="Arial" w:eastAsia="Calibri" w:hAnsi="Arial" w:cs="Arial"/>
          <w:sz w:val="16"/>
          <w:szCs w:val="16"/>
        </w:rPr>
      </w:pPr>
    </w:p>
    <w:p w:rsidR="00833260" w:rsidRPr="001F3A3E" w:rsidRDefault="00833260" w:rsidP="00833260">
      <w:pPr>
        <w:ind w:left="4956"/>
        <w:rPr>
          <w:rFonts w:ascii="Arial" w:hAnsi="Arial" w:cs="Arial"/>
          <w:b/>
          <w:sz w:val="24"/>
          <w:szCs w:val="24"/>
          <w:lang w:val="es-ES"/>
        </w:rPr>
      </w:pPr>
      <w:r>
        <w:rPr>
          <w:rFonts w:ascii="Arial" w:hAnsi="Arial" w:cs="Arial"/>
          <w:b/>
          <w:sz w:val="24"/>
          <w:szCs w:val="24"/>
          <w:lang w:val="es-ES"/>
        </w:rPr>
        <w:t xml:space="preserve">        OFICIO MSPH-CM-ACUER-436</w:t>
      </w:r>
      <w:r w:rsidRPr="001F3A3E">
        <w:rPr>
          <w:rFonts w:ascii="Arial" w:hAnsi="Arial" w:cs="Arial"/>
          <w:b/>
          <w:sz w:val="24"/>
          <w:szCs w:val="24"/>
          <w:lang w:val="es-ES"/>
        </w:rPr>
        <w:t>-19</w:t>
      </w:r>
    </w:p>
    <w:p w:rsidR="00833260" w:rsidRPr="001F3A3E" w:rsidRDefault="00833260" w:rsidP="00833260">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18 de julio</w:t>
      </w:r>
      <w:r w:rsidRPr="001F3A3E">
        <w:rPr>
          <w:rFonts w:ascii="Arial" w:eastAsia="Calibri" w:hAnsi="Arial" w:cs="Arial"/>
          <w:sz w:val="24"/>
          <w:szCs w:val="24"/>
          <w:lang w:val="es-ES"/>
        </w:rPr>
        <w:t xml:space="preserve"> de 2019</w:t>
      </w:r>
    </w:p>
    <w:p w:rsidR="00833260" w:rsidRPr="001F3A3E" w:rsidRDefault="00833260" w:rsidP="00833260">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833260" w:rsidRDefault="00833260" w:rsidP="00833260">
      <w:pPr>
        <w:pStyle w:val="Sinespaciado"/>
        <w:rPr>
          <w:rFonts w:ascii="Arial" w:hAnsi="Arial" w:cs="Arial"/>
          <w:sz w:val="24"/>
          <w:szCs w:val="24"/>
          <w:lang w:val="es-ES" w:eastAsia="es-ES"/>
        </w:rPr>
      </w:pPr>
      <w:r>
        <w:rPr>
          <w:rFonts w:ascii="Arial" w:hAnsi="Arial" w:cs="Arial"/>
          <w:sz w:val="24"/>
          <w:szCs w:val="24"/>
          <w:lang w:val="es-ES" w:eastAsia="es-ES"/>
        </w:rPr>
        <w:t>Señor</w:t>
      </w:r>
    </w:p>
    <w:p w:rsidR="00833260" w:rsidRDefault="00833260" w:rsidP="00833260">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Bernardo Porras López, Alcalde Municipal</w:t>
      </w:r>
    </w:p>
    <w:p w:rsidR="00833260" w:rsidRDefault="00833260" w:rsidP="00833260">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Municipalidad de San Pablo de Heredia</w:t>
      </w:r>
    </w:p>
    <w:p w:rsidR="00833260" w:rsidRDefault="00833260" w:rsidP="00833260">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 xml:space="preserve">Pte. </w:t>
      </w:r>
    </w:p>
    <w:p w:rsidR="00833260" w:rsidRDefault="00833260" w:rsidP="00833260">
      <w:pPr>
        <w:spacing w:after="0"/>
        <w:rPr>
          <w:rFonts w:ascii="Arial" w:eastAsia="Times New Roman" w:hAnsi="Arial" w:cs="Arial"/>
          <w:sz w:val="24"/>
          <w:szCs w:val="24"/>
          <w:lang w:val="es-ES" w:eastAsia="es-ES"/>
        </w:rPr>
      </w:pPr>
    </w:p>
    <w:p w:rsidR="00833260" w:rsidRPr="001F3A3E" w:rsidRDefault="00833260" w:rsidP="00833260">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833260" w:rsidRPr="001F3A3E" w:rsidRDefault="00833260" w:rsidP="00833260">
      <w:pPr>
        <w:spacing w:after="0" w:line="240" w:lineRule="auto"/>
        <w:rPr>
          <w:rFonts w:ascii="Calibri" w:eastAsia="Calibri" w:hAnsi="Calibri" w:cs="Times New Roman"/>
          <w:lang w:val="es-ES"/>
        </w:rPr>
      </w:pPr>
    </w:p>
    <w:p w:rsidR="00833260" w:rsidRPr="001F3A3E" w:rsidRDefault="00833260" w:rsidP="00833260">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833260" w:rsidRPr="001F3A3E" w:rsidRDefault="00833260" w:rsidP="00833260">
      <w:pPr>
        <w:spacing w:after="0" w:line="240" w:lineRule="auto"/>
        <w:rPr>
          <w:rFonts w:ascii="Calibri" w:eastAsia="Calibri" w:hAnsi="Calibri" w:cs="Times New Roman"/>
          <w:lang w:val="es-ES" w:eastAsia="es-ES"/>
        </w:rPr>
      </w:pPr>
    </w:p>
    <w:p w:rsidR="00833260" w:rsidRPr="001F3A3E" w:rsidRDefault="00833260" w:rsidP="00833260">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833260" w:rsidRDefault="00833260" w:rsidP="00833260">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30</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VEINTIDOS </w:t>
      </w:r>
      <w:r w:rsidRPr="001F3A3E">
        <w:rPr>
          <w:rFonts w:ascii="Arial" w:hAnsi="Arial" w:cs="Arial"/>
          <w:b/>
          <w:sz w:val="24"/>
          <w:szCs w:val="24"/>
          <w:lang w:val="es-ES"/>
        </w:rPr>
        <w:t xml:space="preserve">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833260" w:rsidRDefault="00833260" w:rsidP="0086569E">
      <w:pPr>
        <w:spacing w:after="0" w:line="240" w:lineRule="auto"/>
        <w:jc w:val="center"/>
        <w:rPr>
          <w:rFonts w:ascii="Arial" w:eastAsia="Calibri" w:hAnsi="Arial" w:cs="Arial"/>
          <w:sz w:val="16"/>
          <w:szCs w:val="16"/>
        </w:rPr>
      </w:pPr>
    </w:p>
    <w:p w:rsidR="00833260" w:rsidRPr="00833260" w:rsidRDefault="00833260" w:rsidP="00833260">
      <w:pPr>
        <w:rPr>
          <w:rFonts w:ascii="Arial" w:hAnsi="Arial" w:cs="Arial"/>
          <w:b/>
          <w:sz w:val="24"/>
          <w:szCs w:val="24"/>
        </w:rPr>
      </w:pPr>
      <w:r w:rsidRPr="00833260">
        <w:rPr>
          <w:rFonts w:ascii="Arial" w:hAnsi="Arial" w:cs="Arial"/>
          <w:b/>
          <w:sz w:val="24"/>
          <w:szCs w:val="24"/>
        </w:rPr>
        <w:t xml:space="preserve">CONSIDERANDO </w:t>
      </w:r>
    </w:p>
    <w:p w:rsidR="00833260" w:rsidRPr="00833260" w:rsidRDefault="00833260" w:rsidP="00833260">
      <w:pPr>
        <w:jc w:val="both"/>
        <w:rPr>
          <w:rFonts w:ascii="Arial" w:hAnsi="Arial" w:cs="Arial"/>
          <w:b/>
          <w:sz w:val="24"/>
          <w:szCs w:val="24"/>
        </w:rPr>
      </w:pPr>
      <w:r w:rsidRPr="00833260">
        <w:rPr>
          <w:rFonts w:ascii="Arial" w:eastAsia="SimSun" w:hAnsi="Arial" w:cs="Arial"/>
          <w:sz w:val="24"/>
          <w:szCs w:val="24"/>
        </w:rPr>
        <w:t xml:space="preserve">Oficio N° CONAPAM-DE-0902-O-2019, recibido el día 09 de julio del 2019, suscrito por la Sra. Teresita Aguilar </w:t>
      </w:r>
      <w:proofErr w:type="spellStart"/>
      <w:r w:rsidRPr="00833260">
        <w:rPr>
          <w:rFonts w:ascii="Arial" w:eastAsia="SimSun" w:hAnsi="Arial" w:cs="Arial"/>
          <w:sz w:val="24"/>
          <w:szCs w:val="24"/>
        </w:rPr>
        <w:t>Mirambell</w:t>
      </w:r>
      <w:proofErr w:type="spellEnd"/>
      <w:r w:rsidRPr="00833260">
        <w:rPr>
          <w:rFonts w:ascii="Arial" w:eastAsia="SimSun" w:hAnsi="Arial" w:cs="Arial"/>
          <w:sz w:val="24"/>
          <w:szCs w:val="24"/>
        </w:rPr>
        <w:t>, Presidenta, Junta Rectora, Consejo Nacional de la Persona Adulta Mayor, solicitando a la Alcaldía Municipal indique el monto y razón social de la (s) organización (es) de bienestar social a las que se les ha asignado recursos económicos para el periodo presupuestario 2019 y/o 2020</w:t>
      </w:r>
    </w:p>
    <w:p w:rsidR="00833260" w:rsidRPr="00833260" w:rsidRDefault="00833260" w:rsidP="00833260">
      <w:pPr>
        <w:rPr>
          <w:rFonts w:ascii="Arial" w:hAnsi="Arial" w:cs="Arial"/>
          <w:b/>
          <w:sz w:val="24"/>
          <w:szCs w:val="24"/>
        </w:rPr>
      </w:pPr>
      <w:r w:rsidRPr="00833260">
        <w:rPr>
          <w:rFonts w:ascii="Arial" w:hAnsi="Arial" w:cs="Arial"/>
          <w:b/>
          <w:sz w:val="24"/>
          <w:szCs w:val="24"/>
        </w:rPr>
        <w:t xml:space="preserve">ESTE CONCEJO MUNICIPAL ACUERDA </w:t>
      </w:r>
    </w:p>
    <w:p w:rsidR="00833260" w:rsidRPr="00833260" w:rsidRDefault="00833260" w:rsidP="00833260">
      <w:pPr>
        <w:spacing w:after="0" w:line="240" w:lineRule="auto"/>
        <w:jc w:val="both"/>
        <w:rPr>
          <w:rFonts w:ascii="Arial" w:eastAsia="Calibri" w:hAnsi="Arial" w:cs="Arial"/>
          <w:sz w:val="24"/>
          <w:szCs w:val="24"/>
        </w:rPr>
      </w:pPr>
      <w:r w:rsidRPr="00833260">
        <w:rPr>
          <w:rFonts w:ascii="Arial" w:eastAsia="Calibri" w:hAnsi="Arial" w:cs="Arial"/>
          <w:sz w:val="24"/>
          <w:szCs w:val="24"/>
        </w:rPr>
        <w:t>Remitir dicho oficio a la Administración Municipal para que brinde el trámite que corresponda y remita copia de la respuesta a este Concejo Municipal.</w:t>
      </w:r>
    </w:p>
    <w:p w:rsidR="00833260" w:rsidRPr="00833260" w:rsidRDefault="00833260" w:rsidP="00833260">
      <w:pPr>
        <w:spacing w:after="0" w:line="240" w:lineRule="auto"/>
        <w:jc w:val="both"/>
        <w:rPr>
          <w:rFonts w:ascii="Arial" w:eastAsia="Calibri" w:hAnsi="Arial" w:cs="Arial"/>
          <w:b/>
        </w:rPr>
      </w:pPr>
    </w:p>
    <w:p w:rsidR="00833260" w:rsidRDefault="00833260" w:rsidP="00833260">
      <w:pPr>
        <w:spacing w:after="0" w:line="240" w:lineRule="auto"/>
        <w:jc w:val="both"/>
        <w:rPr>
          <w:rFonts w:ascii="Arial" w:eastAsia="Calibri" w:hAnsi="Arial" w:cs="Arial"/>
          <w:b/>
        </w:rPr>
      </w:pPr>
      <w:r w:rsidRPr="00833260">
        <w:rPr>
          <w:rFonts w:ascii="Arial" w:eastAsia="Calibri" w:hAnsi="Arial" w:cs="Arial"/>
          <w:b/>
        </w:rPr>
        <w:t>ACUERDO UNÁNIME Y DECLARADO DEFINITIVAMENTE APROBADO N° 436-19</w:t>
      </w:r>
    </w:p>
    <w:p w:rsidR="00833260" w:rsidRPr="00833260" w:rsidRDefault="00833260" w:rsidP="00833260">
      <w:pPr>
        <w:spacing w:after="0" w:line="240" w:lineRule="auto"/>
        <w:jc w:val="both"/>
        <w:rPr>
          <w:rFonts w:ascii="Arial" w:eastAsia="Calibri" w:hAnsi="Arial" w:cs="Arial"/>
          <w:b/>
        </w:rPr>
      </w:pPr>
    </w:p>
    <w:p w:rsidR="00833260" w:rsidRPr="00833260" w:rsidRDefault="00833260" w:rsidP="00833260">
      <w:pPr>
        <w:spacing w:after="0" w:line="240" w:lineRule="auto"/>
        <w:jc w:val="both"/>
        <w:rPr>
          <w:rFonts w:ascii="Arial" w:eastAsia="Calibri" w:hAnsi="Arial" w:cs="Arial"/>
          <w:sz w:val="24"/>
          <w:szCs w:val="24"/>
        </w:rPr>
      </w:pPr>
      <w:r w:rsidRPr="00833260">
        <w:rPr>
          <w:rFonts w:ascii="Arial" w:eastAsia="Calibri" w:hAnsi="Arial" w:cs="Arial"/>
          <w:sz w:val="24"/>
          <w:szCs w:val="24"/>
        </w:rPr>
        <w:t>Acuerdo con el voto positivo de los regidores</w:t>
      </w:r>
    </w:p>
    <w:p w:rsidR="00833260" w:rsidRPr="00833260" w:rsidRDefault="00833260" w:rsidP="00833260">
      <w:pPr>
        <w:spacing w:after="0" w:line="240" w:lineRule="auto"/>
        <w:jc w:val="both"/>
        <w:rPr>
          <w:rFonts w:ascii="Arial" w:eastAsia="Calibri" w:hAnsi="Arial" w:cs="Arial"/>
          <w:sz w:val="24"/>
          <w:szCs w:val="24"/>
        </w:rPr>
      </w:pPr>
    </w:p>
    <w:p w:rsidR="00833260" w:rsidRPr="00833260" w:rsidRDefault="00833260" w:rsidP="00833260">
      <w:pPr>
        <w:numPr>
          <w:ilvl w:val="0"/>
          <w:numId w:val="116"/>
        </w:numPr>
        <w:spacing w:after="0" w:line="240" w:lineRule="auto"/>
        <w:ind w:left="1701" w:right="-799"/>
        <w:rPr>
          <w:rFonts w:ascii="Arial" w:eastAsia="Calibri" w:hAnsi="Arial" w:cs="Arial"/>
          <w:sz w:val="24"/>
          <w:szCs w:val="24"/>
        </w:rPr>
      </w:pPr>
      <w:r w:rsidRPr="00833260">
        <w:rPr>
          <w:rFonts w:ascii="Arial" w:eastAsia="Calibri" w:hAnsi="Arial" w:cs="Arial"/>
          <w:sz w:val="24"/>
          <w:szCs w:val="24"/>
        </w:rPr>
        <w:t>José Fernando Méndez Vindas, Partido Unidad Social Cristiana</w:t>
      </w:r>
    </w:p>
    <w:p w:rsidR="00833260" w:rsidRPr="00833260" w:rsidRDefault="00833260" w:rsidP="00833260">
      <w:pPr>
        <w:numPr>
          <w:ilvl w:val="0"/>
          <w:numId w:val="116"/>
        </w:numPr>
        <w:spacing w:after="0" w:line="240" w:lineRule="auto"/>
        <w:ind w:left="1701" w:right="-799"/>
        <w:rPr>
          <w:rFonts w:ascii="Arial" w:eastAsia="Calibri" w:hAnsi="Arial" w:cs="Arial"/>
          <w:sz w:val="24"/>
          <w:szCs w:val="24"/>
        </w:rPr>
      </w:pPr>
      <w:r w:rsidRPr="00833260">
        <w:rPr>
          <w:rFonts w:ascii="Arial" w:eastAsia="Calibri" w:hAnsi="Arial" w:cs="Arial"/>
          <w:sz w:val="24"/>
          <w:szCs w:val="24"/>
        </w:rPr>
        <w:t>Julio César Benavides Espinoza, Partido Unidad Social Cristiana</w:t>
      </w:r>
    </w:p>
    <w:p w:rsidR="00833260" w:rsidRPr="00833260" w:rsidRDefault="00833260" w:rsidP="00833260">
      <w:pPr>
        <w:numPr>
          <w:ilvl w:val="0"/>
          <w:numId w:val="116"/>
        </w:numPr>
        <w:spacing w:after="0" w:line="240" w:lineRule="auto"/>
        <w:ind w:left="1701" w:right="-799"/>
        <w:rPr>
          <w:rFonts w:ascii="Arial" w:eastAsia="Calibri" w:hAnsi="Arial" w:cs="Arial"/>
          <w:sz w:val="24"/>
          <w:szCs w:val="24"/>
        </w:rPr>
      </w:pPr>
      <w:r w:rsidRPr="00833260">
        <w:rPr>
          <w:rFonts w:ascii="Arial" w:eastAsia="Calibri" w:hAnsi="Arial" w:cs="Arial"/>
          <w:sz w:val="24"/>
          <w:szCs w:val="24"/>
        </w:rPr>
        <w:t>Damaris Gamboa Hernández, Partido Unidad Social Cristiana</w:t>
      </w:r>
    </w:p>
    <w:p w:rsidR="00833260" w:rsidRPr="00833260" w:rsidRDefault="00833260" w:rsidP="00833260">
      <w:pPr>
        <w:numPr>
          <w:ilvl w:val="0"/>
          <w:numId w:val="116"/>
        </w:numPr>
        <w:spacing w:after="0" w:line="240" w:lineRule="auto"/>
        <w:ind w:left="1701"/>
        <w:rPr>
          <w:rFonts w:ascii="Arial" w:eastAsia="Calibri" w:hAnsi="Arial" w:cs="Arial"/>
          <w:sz w:val="24"/>
          <w:szCs w:val="24"/>
        </w:rPr>
      </w:pPr>
      <w:r w:rsidRPr="00833260">
        <w:rPr>
          <w:rFonts w:ascii="Arial" w:eastAsia="Calibri" w:hAnsi="Arial" w:cs="Arial"/>
          <w:sz w:val="24"/>
          <w:szCs w:val="24"/>
        </w:rPr>
        <w:t>Yojhan Cubero Ramírez, Partido Liberación Nacional</w:t>
      </w:r>
    </w:p>
    <w:p w:rsidR="00833260" w:rsidRPr="00833260" w:rsidRDefault="00833260" w:rsidP="00833260">
      <w:pPr>
        <w:numPr>
          <w:ilvl w:val="0"/>
          <w:numId w:val="116"/>
        </w:numPr>
        <w:spacing w:after="0" w:line="240" w:lineRule="auto"/>
        <w:ind w:left="1701"/>
        <w:rPr>
          <w:rFonts w:ascii="Arial" w:eastAsia="Calibri" w:hAnsi="Arial" w:cs="Arial"/>
          <w:sz w:val="24"/>
          <w:szCs w:val="24"/>
        </w:rPr>
      </w:pPr>
      <w:r w:rsidRPr="00833260">
        <w:rPr>
          <w:rFonts w:ascii="Arial" w:eastAsia="SimSun" w:hAnsi="Arial" w:cs="Arial"/>
          <w:sz w:val="24"/>
          <w:szCs w:val="24"/>
        </w:rPr>
        <w:t>Betty Castillo Ortiz, Partido Liberación Nacional</w:t>
      </w:r>
    </w:p>
    <w:p w:rsidR="00833260" w:rsidRDefault="00833260" w:rsidP="0086569E">
      <w:pPr>
        <w:spacing w:after="0" w:line="240" w:lineRule="auto"/>
        <w:jc w:val="center"/>
        <w:rPr>
          <w:rFonts w:ascii="Arial" w:eastAsia="Calibri" w:hAnsi="Arial" w:cs="Arial"/>
          <w:sz w:val="16"/>
          <w:szCs w:val="16"/>
        </w:rPr>
      </w:pPr>
    </w:p>
    <w:p w:rsidR="00833260" w:rsidRDefault="00833260" w:rsidP="0086569E">
      <w:pPr>
        <w:spacing w:after="0" w:line="240" w:lineRule="auto"/>
        <w:jc w:val="center"/>
        <w:rPr>
          <w:rFonts w:ascii="Arial" w:eastAsia="Calibri" w:hAnsi="Arial" w:cs="Arial"/>
          <w:sz w:val="16"/>
          <w:szCs w:val="16"/>
        </w:rPr>
      </w:pPr>
    </w:p>
    <w:p w:rsidR="00833260" w:rsidRDefault="00833260" w:rsidP="0086569E">
      <w:pPr>
        <w:spacing w:after="0" w:line="240" w:lineRule="auto"/>
        <w:jc w:val="center"/>
        <w:rPr>
          <w:rFonts w:ascii="Arial" w:eastAsia="Calibri" w:hAnsi="Arial" w:cs="Arial"/>
          <w:sz w:val="16"/>
          <w:szCs w:val="16"/>
        </w:rPr>
      </w:pPr>
    </w:p>
    <w:p w:rsidR="00833260" w:rsidRPr="00500EB2" w:rsidRDefault="00833260" w:rsidP="00833260">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833260" w:rsidRPr="00500EB2" w:rsidRDefault="00833260" w:rsidP="00833260">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833260" w:rsidRDefault="00833260" w:rsidP="00833260">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2631EC1E" wp14:editId="643BEEE6">
            <wp:extent cx="213459" cy="152400"/>
            <wp:effectExtent l="0" t="0" r="0" b="0"/>
            <wp:docPr id="151" name="Imagen 15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833260" w:rsidRDefault="00833260" w:rsidP="00833260">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2D1634CD" wp14:editId="47F47A22">
            <wp:extent cx="213459" cy="152400"/>
            <wp:effectExtent l="0" t="0" r="0" b="0"/>
            <wp:docPr id="152" name="Imagen 15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C/c: Sra. Teresita Ag</w:t>
      </w:r>
      <w:r w:rsidR="004F0F85">
        <w:rPr>
          <w:rFonts w:ascii="Arial" w:eastAsia="Calibri" w:hAnsi="Arial" w:cs="Arial"/>
          <w:sz w:val="16"/>
          <w:szCs w:val="16"/>
        </w:rPr>
        <w:t xml:space="preserve">uilar </w:t>
      </w:r>
      <w:proofErr w:type="spellStart"/>
      <w:r w:rsidR="004F0F85">
        <w:rPr>
          <w:rFonts w:ascii="Arial" w:eastAsia="Calibri" w:hAnsi="Arial" w:cs="Arial"/>
          <w:sz w:val="16"/>
          <w:szCs w:val="16"/>
        </w:rPr>
        <w:t>Mirambell</w:t>
      </w:r>
      <w:proofErr w:type="spellEnd"/>
      <w:r w:rsidR="004F0F85">
        <w:rPr>
          <w:rFonts w:ascii="Arial" w:eastAsia="Calibri" w:hAnsi="Arial" w:cs="Arial"/>
          <w:sz w:val="16"/>
          <w:szCs w:val="16"/>
        </w:rPr>
        <w:t>, Presidenta, Junta Rectora, CONAPAM</w:t>
      </w:r>
    </w:p>
    <w:p w:rsidR="00833260" w:rsidRPr="001F3A3E" w:rsidRDefault="004F0F85" w:rsidP="00833260">
      <w:pPr>
        <w:ind w:left="4956"/>
        <w:rPr>
          <w:rFonts w:ascii="Arial" w:hAnsi="Arial" w:cs="Arial"/>
          <w:b/>
          <w:sz w:val="24"/>
          <w:szCs w:val="24"/>
          <w:lang w:val="es-ES"/>
        </w:rPr>
      </w:pPr>
      <w:r>
        <w:rPr>
          <w:rFonts w:ascii="Arial" w:hAnsi="Arial" w:cs="Arial"/>
          <w:b/>
          <w:sz w:val="24"/>
          <w:szCs w:val="24"/>
          <w:lang w:val="es-ES"/>
        </w:rPr>
        <w:t xml:space="preserve">        </w:t>
      </w:r>
      <w:r w:rsidR="00833260">
        <w:rPr>
          <w:rFonts w:ascii="Arial" w:hAnsi="Arial" w:cs="Arial"/>
          <w:b/>
          <w:sz w:val="24"/>
          <w:szCs w:val="24"/>
          <w:lang w:val="es-ES"/>
        </w:rPr>
        <w:t>OFICIO MSPH-CM-ACUER-437</w:t>
      </w:r>
      <w:r w:rsidR="00833260" w:rsidRPr="001F3A3E">
        <w:rPr>
          <w:rFonts w:ascii="Arial" w:hAnsi="Arial" w:cs="Arial"/>
          <w:b/>
          <w:sz w:val="24"/>
          <w:szCs w:val="24"/>
          <w:lang w:val="es-ES"/>
        </w:rPr>
        <w:t>-19</w:t>
      </w:r>
    </w:p>
    <w:p w:rsidR="00833260" w:rsidRPr="001F3A3E" w:rsidRDefault="00833260" w:rsidP="00833260">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18 de julio</w:t>
      </w:r>
      <w:r w:rsidRPr="001F3A3E">
        <w:rPr>
          <w:rFonts w:ascii="Arial" w:eastAsia="Calibri" w:hAnsi="Arial" w:cs="Arial"/>
          <w:sz w:val="24"/>
          <w:szCs w:val="24"/>
          <w:lang w:val="es-ES"/>
        </w:rPr>
        <w:t xml:space="preserve"> de 2019</w:t>
      </w:r>
    </w:p>
    <w:p w:rsidR="00833260" w:rsidRPr="001F3A3E" w:rsidRDefault="00833260" w:rsidP="00833260">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833260" w:rsidRDefault="00833260" w:rsidP="00833260">
      <w:pPr>
        <w:pStyle w:val="Sinespaciado"/>
        <w:rPr>
          <w:rFonts w:ascii="Arial" w:hAnsi="Arial" w:cs="Arial"/>
          <w:sz w:val="24"/>
          <w:szCs w:val="24"/>
          <w:lang w:val="es-ES" w:eastAsia="es-ES"/>
        </w:rPr>
      </w:pPr>
      <w:r>
        <w:rPr>
          <w:rFonts w:ascii="Arial" w:hAnsi="Arial" w:cs="Arial"/>
          <w:sz w:val="24"/>
          <w:szCs w:val="24"/>
          <w:lang w:val="es-ES" w:eastAsia="es-ES"/>
        </w:rPr>
        <w:t>Señor</w:t>
      </w:r>
    </w:p>
    <w:p w:rsidR="00833260" w:rsidRDefault="00833260" w:rsidP="00833260">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Bernardo Porras López, Alcalde Municipal</w:t>
      </w:r>
    </w:p>
    <w:p w:rsidR="00833260" w:rsidRDefault="00833260" w:rsidP="00833260">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Municipalidad de San Pablo de Heredia</w:t>
      </w:r>
    </w:p>
    <w:p w:rsidR="00833260" w:rsidRDefault="00833260" w:rsidP="00833260">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 xml:space="preserve">Pte. </w:t>
      </w:r>
    </w:p>
    <w:p w:rsidR="00833260" w:rsidRDefault="00833260" w:rsidP="00833260">
      <w:pPr>
        <w:spacing w:after="0"/>
        <w:rPr>
          <w:rFonts w:ascii="Arial" w:eastAsia="Times New Roman" w:hAnsi="Arial" w:cs="Arial"/>
          <w:sz w:val="24"/>
          <w:szCs w:val="24"/>
          <w:lang w:val="es-ES" w:eastAsia="es-ES"/>
        </w:rPr>
      </w:pPr>
    </w:p>
    <w:p w:rsidR="00833260" w:rsidRPr="001F3A3E" w:rsidRDefault="00833260" w:rsidP="00833260">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833260" w:rsidRPr="001F3A3E" w:rsidRDefault="00833260" w:rsidP="00833260">
      <w:pPr>
        <w:spacing w:after="0" w:line="240" w:lineRule="auto"/>
        <w:rPr>
          <w:rFonts w:ascii="Calibri" w:eastAsia="Calibri" w:hAnsi="Calibri" w:cs="Times New Roman"/>
          <w:lang w:val="es-ES"/>
        </w:rPr>
      </w:pPr>
    </w:p>
    <w:p w:rsidR="00833260" w:rsidRPr="001F3A3E" w:rsidRDefault="00833260" w:rsidP="00833260">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833260" w:rsidRPr="001F3A3E" w:rsidRDefault="00833260" w:rsidP="00833260">
      <w:pPr>
        <w:spacing w:after="0" w:line="240" w:lineRule="auto"/>
        <w:rPr>
          <w:rFonts w:ascii="Calibri" w:eastAsia="Calibri" w:hAnsi="Calibri" w:cs="Times New Roman"/>
          <w:lang w:val="es-ES" w:eastAsia="es-ES"/>
        </w:rPr>
      </w:pPr>
    </w:p>
    <w:p w:rsidR="00833260" w:rsidRPr="001F3A3E" w:rsidRDefault="00833260" w:rsidP="00833260">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833260" w:rsidRDefault="00833260" w:rsidP="00833260">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30</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VEINTIDOS </w:t>
      </w:r>
      <w:r w:rsidRPr="001F3A3E">
        <w:rPr>
          <w:rFonts w:ascii="Arial" w:hAnsi="Arial" w:cs="Arial"/>
          <w:b/>
          <w:sz w:val="24"/>
          <w:szCs w:val="24"/>
          <w:lang w:val="es-ES"/>
        </w:rPr>
        <w:t xml:space="preserve">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833260" w:rsidRDefault="00833260" w:rsidP="0086569E">
      <w:pPr>
        <w:spacing w:after="0" w:line="240" w:lineRule="auto"/>
        <w:jc w:val="center"/>
        <w:rPr>
          <w:rFonts w:ascii="Arial" w:eastAsia="Calibri" w:hAnsi="Arial" w:cs="Arial"/>
          <w:sz w:val="16"/>
          <w:szCs w:val="16"/>
        </w:rPr>
      </w:pPr>
    </w:p>
    <w:p w:rsidR="004F0F85" w:rsidRPr="004F0F85" w:rsidRDefault="004F0F85" w:rsidP="004F0F85">
      <w:pPr>
        <w:spacing w:line="276" w:lineRule="auto"/>
        <w:jc w:val="both"/>
        <w:rPr>
          <w:rFonts w:ascii="Arial" w:hAnsi="Arial" w:cs="Arial"/>
          <w:b/>
          <w:sz w:val="24"/>
          <w:szCs w:val="24"/>
          <w:lang w:eastAsia="ar-SA"/>
        </w:rPr>
      </w:pPr>
      <w:r w:rsidRPr="004F0F85">
        <w:rPr>
          <w:rFonts w:ascii="Arial" w:hAnsi="Arial" w:cs="Arial"/>
          <w:b/>
          <w:sz w:val="24"/>
          <w:szCs w:val="24"/>
          <w:lang w:eastAsia="ar-SA"/>
        </w:rPr>
        <w:lastRenderedPageBreak/>
        <w:t xml:space="preserve">CONSIDERANDO </w:t>
      </w:r>
    </w:p>
    <w:p w:rsidR="004655A3" w:rsidRDefault="004F0F85" w:rsidP="004655A3">
      <w:pPr>
        <w:spacing w:line="252" w:lineRule="auto"/>
        <w:contextualSpacing/>
        <w:jc w:val="both"/>
        <w:rPr>
          <w:rFonts w:ascii="Arial" w:eastAsia="Calibri" w:hAnsi="Arial" w:cs="Arial"/>
          <w:sz w:val="24"/>
          <w:szCs w:val="24"/>
        </w:rPr>
      </w:pPr>
      <w:r w:rsidRPr="004F0F85">
        <w:rPr>
          <w:rFonts w:ascii="Arial" w:eastAsia="Calibri" w:hAnsi="Arial" w:cs="Arial"/>
          <w:sz w:val="24"/>
          <w:szCs w:val="24"/>
        </w:rPr>
        <w:t>Oficio N° MSPH-AM-NI-142-2019, recibido el día 15 de julio de 2019, suscrito por el Lic. Bernardo Porras López, Alcalde Municipal, brindando respuesta al acuerdo municipal CM 184-19, relacionado con la contratación del Sr. Sergio Salazar Rivera, como Supervisor de Obras y Proyectos.</w:t>
      </w:r>
    </w:p>
    <w:p w:rsidR="004655A3" w:rsidRPr="004655A3" w:rsidRDefault="004655A3" w:rsidP="004655A3">
      <w:pPr>
        <w:spacing w:line="252" w:lineRule="auto"/>
        <w:contextualSpacing/>
        <w:jc w:val="both"/>
        <w:rPr>
          <w:rFonts w:ascii="Arial" w:eastAsia="Calibri" w:hAnsi="Arial" w:cs="Arial"/>
          <w:sz w:val="24"/>
          <w:szCs w:val="24"/>
        </w:rPr>
      </w:pPr>
    </w:p>
    <w:p w:rsidR="004F0F85" w:rsidRPr="004F0F85" w:rsidRDefault="004F0F85" w:rsidP="004F0F85">
      <w:pPr>
        <w:spacing w:line="276" w:lineRule="auto"/>
        <w:jc w:val="both"/>
        <w:rPr>
          <w:rFonts w:ascii="Arial" w:hAnsi="Arial" w:cs="Arial"/>
          <w:b/>
          <w:sz w:val="24"/>
          <w:szCs w:val="24"/>
          <w:lang w:eastAsia="ar-SA"/>
        </w:rPr>
      </w:pPr>
      <w:r w:rsidRPr="004F0F85">
        <w:rPr>
          <w:rFonts w:ascii="Arial" w:hAnsi="Arial" w:cs="Arial"/>
          <w:b/>
          <w:sz w:val="24"/>
          <w:szCs w:val="24"/>
          <w:lang w:eastAsia="ar-SA"/>
        </w:rPr>
        <w:t xml:space="preserve">ESTE CONCEJO MUNICIPAL ACUERDA </w:t>
      </w:r>
    </w:p>
    <w:p w:rsidR="004F0F85" w:rsidRPr="004F0F85" w:rsidRDefault="004F0F85" w:rsidP="004F0F85">
      <w:pPr>
        <w:spacing w:line="252" w:lineRule="auto"/>
        <w:contextualSpacing/>
        <w:jc w:val="both"/>
        <w:rPr>
          <w:rFonts w:ascii="Arial" w:eastAsia="Calibri" w:hAnsi="Arial" w:cs="Arial"/>
          <w:sz w:val="24"/>
          <w:szCs w:val="24"/>
        </w:rPr>
      </w:pPr>
      <w:r w:rsidRPr="004F0F85">
        <w:rPr>
          <w:rFonts w:ascii="Arial" w:eastAsia="SimSun" w:hAnsi="Arial" w:cs="Arial"/>
          <w:sz w:val="24"/>
          <w:szCs w:val="24"/>
          <w:lang w:eastAsia="ar-SA"/>
        </w:rPr>
        <w:t xml:space="preserve">Avalar el informe contenido en el oficio citado y proceder a archivar el caso relacionado con la contratación del </w:t>
      </w:r>
      <w:r w:rsidRPr="004F0F85">
        <w:rPr>
          <w:rFonts w:ascii="Arial" w:eastAsia="Calibri" w:hAnsi="Arial" w:cs="Arial"/>
          <w:sz w:val="24"/>
          <w:szCs w:val="24"/>
        </w:rPr>
        <w:t>Sr. Sergio Salazar Rivera, como Supervisor de Obras y Proyectos.</w:t>
      </w:r>
    </w:p>
    <w:p w:rsidR="004F0F85" w:rsidRPr="004F0F85" w:rsidRDefault="004F0F85" w:rsidP="004F0F85">
      <w:pPr>
        <w:spacing w:line="252" w:lineRule="auto"/>
        <w:contextualSpacing/>
        <w:jc w:val="both"/>
        <w:rPr>
          <w:rFonts w:ascii="Arial" w:eastAsia="Calibri" w:hAnsi="Arial" w:cs="Arial"/>
          <w:sz w:val="24"/>
          <w:szCs w:val="24"/>
        </w:rPr>
      </w:pPr>
    </w:p>
    <w:p w:rsidR="004F0F85" w:rsidRPr="004F0F85" w:rsidRDefault="004F0F85" w:rsidP="004F0F85">
      <w:pPr>
        <w:spacing w:after="0" w:line="240" w:lineRule="auto"/>
        <w:jc w:val="both"/>
        <w:rPr>
          <w:rFonts w:ascii="Arial" w:eastAsia="Calibri" w:hAnsi="Arial" w:cs="Arial"/>
          <w:b/>
        </w:rPr>
      </w:pPr>
      <w:r w:rsidRPr="004F0F85">
        <w:rPr>
          <w:rFonts w:ascii="Arial" w:eastAsia="Calibri" w:hAnsi="Arial" w:cs="Arial"/>
          <w:b/>
        </w:rPr>
        <w:t>ACUERDO UNÁNIME Y DECLARADO DEFINITIVAMENTE APROBADO N° 437-19</w:t>
      </w:r>
    </w:p>
    <w:p w:rsidR="004F0F85" w:rsidRPr="004F0F85" w:rsidRDefault="004F0F85" w:rsidP="004F0F85">
      <w:pPr>
        <w:spacing w:after="0" w:line="240" w:lineRule="auto"/>
        <w:rPr>
          <w:rFonts w:ascii="Calibri" w:eastAsia="Calibri" w:hAnsi="Calibri" w:cs="Times New Roman"/>
        </w:rPr>
      </w:pPr>
    </w:p>
    <w:p w:rsidR="004F0F85" w:rsidRPr="004F0F85" w:rsidRDefault="004F0F85" w:rsidP="004F0F85">
      <w:pPr>
        <w:spacing w:after="0" w:line="240" w:lineRule="auto"/>
        <w:jc w:val="both"/>
        <w:rPr>
          <w:rFonts w:ascii="Arial" w:eastAsia="Calibri" w:hAnsi="Arial" w:cs="Arial"/>
          <w:sz w:val="24"/>
          <w:szCs w:val="24"/>
        </w:rPr>
      </w:pPr>
      <w:r w:rsidRPr="004F0F85">
        <w:rPr>
          <w:rFonts w:ascii="Arial" w:eastAsia="Calibri" w:hAnsi="Arial" w:cs="Arial"/>
          <w:sz w:val="24"/>
          <w:szCs w:val="24"/>
        </w:rPr>
        <w:t>Acuerdo con el voto positivo de los regidores</w:t>
      </w:r>
    </w:p>
    <w:p w:rsidR="004F0F85" w:rsidRPr="004F0F85" w:rsidRDefault="004F0F85" w:rsidP="004F0F85">
      <w:pPr>
        <w:spacing w:after="0" w:line="240" w:lineRule="auto"/>
        <w:jc w:val="both"/>
        <w:rPr>
          <w:rFonts w:ascii="Arial" w:eastAsia="Calibri" w:hAnsi="Arial" w:cs="Arial"/>
          <w:sz w:val="24"/>
          <w:szCs w:val="24"/>
        </w:rPr>
      </w:pPr>
    </w:p>
    <w:p w:rsidR="004F0F85" w:rsidRPr="004F0F85" w:rsidRDefault="004F0F85" w:rsidP="004F0F85">
      <w:pPr>
        <w:numPr>
          <w:ilvl w:val="0"/>
          <w:numId w:val="117"/>
        </w:numPr>
        <w:spacing w:after="0" w:line="240" w:lineRule="auto"/>
        <w:ind w:left="1701" w:right="-799"/>
        <w:rPr>
          <w:rFonts w:ascii="Arial" w:eastAsia="Calibri" w:hAnsi="Arial" w:cs="Arial"/>
          <w:sz w:val="24"/>
          <w:szCs w:val="24"/>
        </w:rPr>
      </w:pPr>
      <w:r w:rsidRPr="004F0F85">
        <w:rPr>
          <w:rFonts w:ascii="Arial" w:eastAsia="Calibri" w:hAnsi="Arial" w:cs="Arial"/>
          <w:sz w:val="24"/>
          <w:szCs w:val="24"/>
        </w:rPr>
        <w:t>José Fernando Méndez Vindas, Partido Unidad Social Cristiana</w:t>
      </w:r>
    </w:p>
    <w:p w:rsidR="004F0F85" w:rsidRPr="004F0F85" w:rsidRDefault="004F0F85" w:rsidP="004F0F85">
      <w:pPr>
        <w:numPr>
          <w:ilvl w:val="0"/>
          <w:numId w:val="117"/>
        </w:numPr>
        <w:spacing w:after="0" w:line="240" w:lineRule="auto"/>
        <w:ind w:left="1701" w:right="-799"/>
        <w:rPr>
          <w:rFonts w:ascii="Arial" w:eastAsia="Calibri" w:hAnsi="Arial" w:cs="Arial"/>
          <w:sz w:val="24"/>
          <w:szCs w:val="24"/>
        </w:rPr>
      </w:pPr>
      <w:r w:rsidRPr="004F0F85">
        <w:rPr>
          <w:rFonts w:ascii="Arial" w:eastAsia="Calibri" w:hAnsi="Arial" w:cs="Arial"/>
          <w:sz w:val="24"/>
          <w:szCs w:val="24"/>
        </w:rPr>
        <w:t>Julio César Benavides Espinoza, Partido Unidad Social Cristiana</w:t>
      </w:r>
    </w:p>
    <w:p w:rsidR="004F0F85" w:rsidRPr="004F0F85" w:rsidRDefault="004F0F85" w:rsidP="004F0F85">
      <w:pPr>
        <w:numPr>
          <w:ilvl w:val="0"/>
          <w:numId w:val="117"/>
        </w:numPr>
        <w:spacing w:after="0" w:line="240" w:lineRule="auto"/>
        <w:ind w:left="1701" w:right="-799"/>
        <w:rPr>
          <w:rFonts w:ascii="Arial" w:eastAsia="Calibri" w:hAnsi="Arial" w:cs="Arial"/>
          <w:sz w:val="24"/>
          <w:szCs w:val="24"/>
        </w:rPr>
      </w:pPr>
      <w:r w:rsidRPr="004F0F85">
        <w:rPr>
          <w:rFonts w:ascii="Arial" w:eastAsia="Calibri" w:hAnsi="Arial" w:cs="Arial"/>
          <w:sz w:val="24"/>
          <w:szCs w:val="24"/>
        </w:rPr>
        <w:t>Damaris Gamboa Hernández, Partido Unidad Social Cristiana</w:t>
      </w:r>
    </w:p>
    <w:p w:rsidR="004F0F85" w:rsidRPr="004F0F85" w:rsidRDefault="004F0F85" w:rsidP="004F0F85">
      <w:pPr>
        <w:numPr>
          <w:ilvl w:val="0"/>
          <w:numId w:val="117"/>
        </w:numPr>
        <w:spacing w:after="0" w:line="240" w:lineRule="auto"/>
        <w:ind w:left="1701"/>
        <w:rPr>
          <w:rFonts w:ascii="Arial" w:eastAsia="Calibri" w:hAnsi="Arial" w:cs="Arial"/>
          <w:sz w:val="24"/>
          <w:szCs w:val="24"/>
        </w:rPr>
      </w:pPr>
      <w:r w:rsidRPr="004F0F85">
        <w:rPr>
          <w:rFonts w:ascii="Arial" w:eastAsia="Calibri" w:hAnsi="Arial" w:cs="Arial"/>
          <w:sz w:val="24"/>
          <w:szCs w:val="24"/>
        </w:rPr>
        <w:t>Yojhan Cubero Ramírez, Partido Liberación Nacional</w:t>
      </w:r>
    </w:p>
    <w:p w:rsidR="004F0F85" w:rsidRPr="004F0F85" w:rsidRDefault="004F0F85" w:rsidP="004F0F85">
      <w:pPr>
        <w:numPr>
          <w:ilvl w:val="0"/>
          <w:numId w:val="117"/>
        </w:numPr>
        <w:spacing w:after="0" w:line="240" w:lineRule="auto"/>
        <w:ind w:left="1701"/>
        <w:rPr>
          <w:rFonts w:ascii="Arial" w:eastAsia="Calibri" w:hAnsi="Arial" w:cs="Arial"/>
          <w:sz w:val="24"/>
          <w:szCs w:val="24"/>
        </w:rPr>
      </w:pPr>
      <w:r w:rsidRPr="004F0F85">
        <w:rPr>
          <w:rFonts w:ascii="Arial" w:eastAsia="SimSun" w:hAnsi="Arial" w:cs="Arial"/>
          <w:sz w:val="24"/>
          <w:szCs w:val="24"/>
        </w:rPr>
        <w:t>Betty Castillo Ortiz, Partido Liberación Nacional</w:t>
      </w:r>
    </w:p>
    <w:p w:rsidR="00833260" w:rsidRDefault="00833260" w:rsidP="0086569E">
      <w:pPr>
        <w:spacing w:after="0" w:line="240" w:lineRule="auto"/>
        <w:jc w:val="center"/>
        <w:rPr>
          <w:rFonts w:ascii="Arial" w:eastAsia="Calibri" w:hAnsi="Arial" w:cs="Arial"/>
          <w:sz w:val="16"/>
          <w:szCs w:val="16"/>
        </w:rPr>
      </w:pPr>
    </w:p>
    <w:p w:rsidR="00833260" w:rsidRDefault="00833260" w:rsidP="0086569E">
      <w:pPr>
        <w:spacing w:after="0" w:line="240" w:lineRule="auto"/>
        <w:jc w:val="center"/>
        <w:rPr>
          <w:rFonts w:ascii="Arial" w:eastAsia="Calibri" w:hAnsi="Arial" w:cs="Arial"/>
          <w:sz w:val="16"/>
          <w:szCs w:val="16"/>
        </w:rPr>
      </w:pPr>
    </w:p>
    <w:p w:rsidR="00833260" w:rsidRDefault="00833260" w:rsidP="0086569E">
      <w:pPr>
        <w:spacing w:after="0" w:line="240" w:lineRule="auto"/>
        <w:jc w:val="center"/>
        <w:rPr>
          <w:rFonts w:ascii="Arial" w:eastAsia="Calibri" w:hAnsi="Arial" w:cs="Arial"/>
          <w:sz w:val="16"/>
          <w:szCs w:val="16"/>
        </w:rPr>
      </w:pPr>
    </w:p>
    <w:p w:rsidR="004F0F85" w:rsidRPr="00500EB2" w:rsidRDefault="004F0F85" w:rsidP="004F0F85">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4F0F85" w:rsidRPr="00500EB2" w:rsidRDefault="004F0F85" w:rsidP="004F0F85">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4F0F85" w:rsidRDefault="004F0F85" w:rsidP="004F0F85">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2CFBFD26" wp14:editId="5A2B6AE7">
            <wp:extent cx="213459" cy="152400"/>
            <wp:effectExtent l="0" t="0" r="0" b="0"/>
            <wp:docPr id="153" name="Imagen 15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 xml:space="preserve">C/c: </w:t>
      </w:r>
      <w:r w:rsidR="004655A3">
        <w:rPr>
          <w:rFonts w:ascii="Arial" w:eastAsia="Calibri" w:hAnsi="Arial" w:cs="Arial"/>
          <w:sz w:val="16"/>
          <w:szCs w:val="16"/>
        </w:rPr>
        <w:t>Contraloría General de la República</w:t>
      </w:r>
    </w:p>
    <w:p w:rsidR="00833260" w:rsidRDefault="004F0F85" w:rsidP="004F0F85">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776A2DA3" wp14:editId="3F65B077">
            <wp:extent cx="213459" cy="152400"/>
            <wp:effectExtent l="0" t="0" r="0" b="0"/>
            <wp:docPr id="154" name="Imagen 15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C/c: Marcela Espinoza Alvarado, Auditora Interna</w:t>
      </w:r>
    </w:p>
    <w:p w:rsidR="004F0F85" w:rsidRPr="001F3A3E" w:rsidRDefault="004F0F85" w:rsidP="004F0F85">
      <w:pPr>
        <w:ind w:left="4956"/>
        <w:rPr>
          <w:rFonts w:ascii="Arial" w:hAnsi="Arial" w:cs="Arial"/>
          <w:b/>
          <w:sz w:val="24"/>
          <w:szCs w:val="24"/>
          <w:lang w:val="es-ES"/>
        </w:rPr>
      </w:pPr>
      <w:r>
        <w:rPr>
          <w:rFonts w:ascii="Arial" w:hAnsi="Arial" w:cs="Arial"/>
          <w:b/>
          <w:sz w:val="24"/>
          <w:szCs w:val="24"/>
          <w:lang w:val="es-ES"/>
        </w:rPr>
        <w:t xml:space="preserve">        OFICIO MSPH-CM-ACUER-438</w:t>
      </w:r>
      <w:r w:rsidRPr="001F3A3E">
        <w:rPr>
          <w:rFonts w:ascii="Arial" w:hAnsi="Arial" w:cs="Arial"/>
          <w:b/>
          <w:sz w:val="24"/>
          <w:szCs w:val="24"/>
          <w:lang w:val="es-ES"/>
        </w:rPr>
        <w:t>-19</w:t>
      </w:r>
    </w:p>
    <w:p w:rsidR="004F0F85" w:rsidRPr="001F3A3E" w:rsidRDefault="004F0F85" w:rsidP="004F0F85">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18 de julio</w:t>
      </w:r>
      <w:r w:rsidRPr="001F3A3E">
        <w:rPr>
          <w:rFonts w:ascii="Arial" w:eastAsia="Calibri" w:hAnsi="Arial" w:cs="Arial"/>
          <w:sz w:val="24"/>
          <w:szCs w:val="24"/>
          <w:lang w:val="es-ES"/>
        </w:rPr>
        <w:t xml:space="preserve"> de 2019</w:t>
      </w:r>
    </w:p>
    <w:p w:rsidR="004F0F85" w:rsidRPr="001F3A3E" w:rsidRDefault="004F0F85" w:rsidP="004F0F85">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4F0F85" w:rsidRDefault="004F0F85" w:rsidP="004F0F85">
      <w:pPr>
        <w:pStyle w:val="Sinespaciado"/>
        <w:rPr>
          <w:rFonts w:ascii="Arial" w:hAnsi="Arial" w:cs="Arial"/>
          <w:sz w:val="24"/>
          <w:szCs w:val="24"/>
          <w:lang w:val="es-ES" w:eastAsia="es-ES"/>
        </w:rPr>
      </w:pPr>
      <w:r>
        <w:rPr>
          <w:rFonts w:ascii="Arial" w:hAnsi="Arial" w:cs="Arial"/>
          <w:sz w:val="24"/>
          <w:szCs w:val="24"/>
          <w:lang w:val="es-ES" w:eastAsia="es-ES"/>
        </w:rPr>
        <w:t>Señor</w:t>
      </w:r>
    </w:p>
    <w:p w:rsidR="004F0F85" w:rsidRDefault="004F0F85" w:rsidP="004F0F85">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Bernardo Porras López, Alcalde Municipal</w:t>
      </w:r>
    </w:p>
    <w:p w:rsidR="004F0F85" w:rsidRDefault="004F0F85" w:rsidP="004F0F85">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Municipalidad de San Pablo de Heredia</w:t>
      </w:r>
    </w:p>
    <w:p w:rsidR="004F0F85" w:rsidRDefault="004F0F85" w:rsidP="004F0F85">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 xml:space="preserve">Pte. </w:t>
      </w:r>
    </w:p>
    <w:p w:rsidR="004F0F85" w:rsidRDefault="004F0F85" w:rsidP="004F0F85">
      <w:pPr>
        <w:spacing w:after="0" w:line="276" w:lineRule="auto"/>
        <w:jc w:val="both"/>
        <w:rPr>
          <w:rFonts w:ascii="Arial" w:eastAsia="Calibri" w:hAnsi="Arial" w:cs="Arial"/>
          <w:sz w:val="24"/>
          <w:szCs w:val="24"/>
          <w:lang w:val="es-ES" w:eastAsia="ar-SA"/>
        </w:rPr>
      </w:pPr>
    </w:p>
    <w:p w:rsidR="004F0F85" w:rsidRDefault="004F0F85" w:rsidP="004F0F85">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Señor</w:t>
      </w:r>
    </w:p>
    <w:p w:rsidR="004F0F85" w:rsidRDefault="004F0F85" w:rsidP="004F0F85">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Francisco Hidalgo Morera, Director</w:t>
      </w:r>
    </w:p>
    <w:p w:rsidR="004F0F85" w:rsidRDefault="00A8707B" w:rsidP="004F0F85">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Energía y Alumbrado Público ESPH S.A.</w:t>
      </w:r>
    </w:p>
    <w:p w:rsidR="00A8707B" w:rsidRDefault="00A8707B" w:rsidP="004F0F85">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Pte.</w:t>
      </w:r>
    </w:p>
    <w:p w:rsidR="004F0F85" w:rsidRDefault="004F0F85" w:rsidP="004F0F85">
      <w:pPr>
        <w:spacing w:after="0"/>
        <w:rPr>
          <w:rFonts w:ascii="Arial" w:eastAsia="Times New Roman" w:hAnsi="Arial" w:cs="Arial"/>
          <w:sz w:val="24"/>
          <w:szCs w:val="24"/>
          <w:lang w:val="es-ES" w:eastAsia="es-ES"/>
        </w:rPr>
      </w:pPr>
    </w:p>
    <w:p w:rsidR="004F0F85" w:rsidRPr="001F3A3E" w:rsidRDefault="004F0F85" w:rsidP="004F0F85">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00A8707B">
        <w:rPr>
          <w:rFonts w:ascii="Arial" w:eastAsia="Times New Roman" w:hAnsi="Arial" w:cs="Arial"/>
          <w:sz w:val="24"/>
          <w:szCs w:val="24"/>
          <w:lang w:val="es-ES" w:eastAsia="es-ES"/>
        </w:rPr>
        <w:t>s</w:t>
      </w:r>
      <w:r>
        <w:rPr>
          <w:rFonts w:ascii="Arial" w:eastAsia="Times New Roman" w:hAnsi="Arial" w:cs="Arial"/>
          <w:sz w:val="24"/>
          <w:szCs w:val="24"/>
          <w:lang w:val="es-ES" w:eastAsia="es-ES"/>
        </w:rPr>
        <w:t xml:space="preserve"> señor</w:t>
      </w:r>
      <w:r w:rsidR="00A8707B">
        <w:rPr>
          <w:rFonts w:ascii="Arial" w:eastAsia="Times New Roman" w:hAnsi="Arial" w:cs="Arial"/>
          <w:sz w:val="24"/>
          <w:szCs w:val="24"/>
          <w:lang w:val="es-ES" w:eastAsia="es-ES"/>
        </w:rPr>
        <w:t>es</w:t>
      </w:r>
      <w:r w:rsidRPr="001F3A3E">
        <w:rPr>
          <w:rFonts w:ascii="Arial" w:eastAsia="Times New Roman" w:hAnsi="Arial" w:cs="Arial"/>
          <w:sz w:val="24"/>
          <w:szCs w:val="24"/>
          <w:lang w:val="es-ES" w:eastAsia="es-ES"/>
        </w:rPr>
        <w:t>:</w:t>
      </w:r>
    </w:p>
    <w:p w:rsidR="004F0F85" w:rsidRPr="001F3A3E" w:rsidRDefault="004F0F85" w:rsidP="004F0F85">
      <w:pPr>
        <w:spacing w:after="0" w:line="240" w:lineRule="auto"/>
        <w:rPr>
          <w:rFonts w:ascii="Calibri" w:eastAsia="Calibri" w:hAnsi="Calibri" w:cs="Times New Roman"/>
          <w:lang w:val="es-ES"/>
        </w:rPr>
      </w:pPr>
    </w:p>
    <w:p w:rsidR="004F0F85" w:rsidRPr="001F3A3E" w:rsidRDefault="004F0F85" w:rsidP="004F0F85">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4F0F85" w:rsidRPr="001F3A3E" w:rsidRDefault="004F0F85" w:rsidP="004F0F85">
      <w:pPr>
        <w:spacing w:after="0" w:line="240" w:lineRule="auto"/>
        <w:rPr>
          <w:rFonts w:ascii="Calibri" w:eastAsia="Calibri" w:hAnsi="Calibri" w:cs="Times New Roman"/>
          <w:lang w:val="es-ES" w:eastAsia="es-ES"/>
        </w:rPr>
      </w:pPr>
    </w:p>
    <w:p w:rsidR="004F0F85" w:rsidRPr="001F3A3E" w:rsidRDefault="004F0F85" w:rsidP="004F0F85">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4F0F85" w:rsidRDefault="004F0F85" w:rsidP="004F0F85">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30</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VEINTIDOS </w:t>
      </w:r>
      <w:r w:rsidRPr="001F3A3E">
        <w:rPr>
          <w:rFonts w:ascii="Arial" w:hAnsi="Arial" w:cs="Arial"/>
          <w:b/>
          <w:sz w:val="24"/>
          <w:szCs w:val="24"/>
          <w:lang w:val="es-ES"/>
        </w:rPr>
        <w:t xml:space="preserve">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4F0F85" w:rsidRDefault="004F0F85" w:rsidP="004F0F85">
      <w:pPr>
        <w:spacing w:after="0" w:line="240" w:lineRule="auto"/>
        <w:jc w:val="center"/>
        <w:rPr>
          <w:rFonts w:ascii="Arial" w:hAnsi="Arial" w:cs="Arial"/>
          <w:b/>
          <w:sz w:val="24"/>
          <w:szCs w:val="24"/>
          <w:lang w:val="es-ES"/>
        </w:rPr>
      </w:pPr>
    </w:p>
    <w:p w:rsidR="004F0F85" w:rsidRPr="004F0F85" w:rsidRDefault="004F0F85" w:rsidP="004F0F85">
      <w:pPr>
        <w:spacing w:line="276" w:lineRule="auto"/>
        <w:jc w:val="both"/>
        <w:rPr>
          <w:rFonts w:ascii="Arial" w:hAnsi="Arial" w:cs="Arial"/>
          <w:b/>
          <w:sz w:val="24"/>
          <w:szCs w:val="24"/>
        </w:rPr>
      </w:pPr>
      <w:r w:rsidRPr="004F0F85">
        <w:rPr>
          <w:rFonts w:ascii="Arial" w:hAnsi="Arial" w:cs="Arial"/>
          <w:b/>
          <w:sz w:val="24"/>
          <w:szCs w:val="24"/>
        </w:rPr>
        <w:t xml:space="preserve">CONSIDERANDO </w:t>
      </w:r>
    </w:p>
    <w:p w:rsidR="004F0F85" w:rsidRDefault="004F0F85" w:rsidP="004F0F85">
      <w:pPr>
        <w:spacing w:line="252" w:lineRule="auto"/>
        <w:contextualSpacing/>
        <w:jc w:val="both"/>
        <w:rPr>
          <w:rFonts w:ascii="Arial" w:eastAsia="Calibri" w:hAnsi="Arial" w:cs="Arial"/>
          <w:sz w:val="24"/>
          <w:szCs w:val="24"/>
        </w:rPr>
      </w:pPr>
      <w:r w:rsidRPr="004F0F85">
        <w:rPr>
          <w:rFonts w:ascii="Arial" w:eastAsia="Calibri" w:hAnsi="Arial" w:cs="Arial"/>
          <w:sz w:val="24"/>
          <w:szCs w:val="24"/>
        </w:rPr>
        <w:t xml:space="preserve">Nota recibida el día 12 de julio de 2019, suscrita por vecinos de Las Joyas, solicitando colaboración para atender problemática que se presenta en postes de alumbrado eléctrico de dicha comunidad. </w:t>
      </w:r>
    </w:p>
    <w:p w:rsidR="004F0F85" w:rsidRPr="004F0F85" w:rsidRDefault="004F0F85" w:rsidP="004F0F85">
      <w:pPr>
        <w:spacing w:line="252" w:lineRule="auto"/>
        <w:contextualSpacing/>
        <w:jc w:val="both"/>
        <w:rPr>
          <w:rFonts w:ascii="Arial" w:eastAsia="Calibri" w:hAnsi="Arial" w:cs="Arial"/>
          <w:sz w:val="24"/>
          <w:szCs w:val="24"/>
        </w:rPr>
      </w:pPr>
    </w:p>
    <w:p w:rsidR="004F0F85" w:rsidRPr="004F0F85" w:rsidRDefault="004F0F85" w:rsidP="004F0F85">
      <w:pPr>
        <w:spacing w:line="276" w:lineRule="auto"/>
        <w:jc w:val="both"/>
        <w:rPr>
          <w:rFonts w:ascii="Arial" w:hAnsi="Arial" w:cs="Arial"/>
          <w:b/>
          <w:sz w:val="24"/>
          <w:szCs w:val="24"/>
        </w:rPr>
      </w:pPr>
      <w:r w:rsidRPr="004F0F85">
        <w:rPr>
          <w:rFonts w:ascii="Arial" w:hAnsi="Arial" w:cs="Arial"/>
          <w:b/>
          <w:sz w:val="24"/>
          <w:szCs w:val="24"/>
        </w:rPr>
        <w:t xml:space="preserve">ESTE CONCEJO MUNICIPAL ACUERDA </w:t>
      </w:r>
    </w:p>
    <w:p w:rsidR="004F0F85" w:rsidRPr="004F0F85" w:rsidRDefault="004F0F85" w:rsidP="004F0F85">
      <w:pPr>
        <w:spacing w:after="0" w:line="240" w:lineRule="auto"/>
        <w:jc w:val="both"/>
        <w:rPr>
          <w:rFonts w:ascii="Arial" w:eastAsia="Calibri" w:hAnsi="Arial" w:cs="Arial"/>
          <w:sz w:val="24"/>
          <w:szCs w:val="24"/>
        </w:rPr>
      </w:pPr>
      <w:r w:rsidRPr="004F0F85">
        <w:rPr>
          <w:rFonts w:ascii="Arial" w:eastAsia="Calibri" w:hAnsi="Arial" w:cs="Arial"/>
          <w:sz w:val="24"/>
          <w:szCs w:val="24"/>
        </w:rPr>
        <w:t>Remitir dicha nota a la Administración Municipal y a la Dirección de Energía Eléctrica y Alumbrado Público de la empresa de Servicios Públicos de Heredia, para que le brinden el seguimiento que corresponda.</w:t>
      </w:r>
    </w:p>
    <w:p w:rsidR="004F0F85" w:rsidRPr="004F0F85" w:rsidRDefault="004F0F85" w:rsidP="004F0F85">
      <w:pPr>
        <w:spacing w:after="0" w:line="240" w:lineRule="auto"/>
        <w:jc w:val="both"/>
        <w:rPr>
          <w:rFonts w:ascii="Arial" w:eastAsia="Calibri" w:hAnsi="Arial" w:cs="Arial"/>
          <w:b/>
        </w:rPr>
      </w:pPr>
    </w:p>
    <w:p w:rsidR="004F0F85" w:rsidRPr="004F0F85" w:rsidRDefault="004F0F85" w:rsidP="004F0F85">
      <w:pPr>
        <w:spacing w:after="0" w:line="240" w:lineRule="auto"/>
        <w:jc w:val="both"/>
        <w:rPr>
          <w:rFonts w:ascii="Arial" w:eastAsia="Calibri" w:hAnsi="Arial" w:cs="Arial"/>
          <w:b/>
        </w:rPr>
      </w:pPr>
      <w:r w:rsidRPr="004F0F85">
        <w:rPr>
          <w:rFonts w:ascii="Arial" w:eastAsia="Calibri" w:hAnsi="Arial" w:cs="Arial"/>
          <w:b/>
        </w:rPr>
        <w:t>ACUERDO UNÁNIME Y DECLARADO DEFINITIVAMENTE APROBADO N° 438-19</w:t>
      </w:r>
    </w:p>
    <w:p w:rsidR="004F0F85" w:rsidRPr="004F0F85" w:rsidRDefault="004F0F85" w:rsidP="004F0F85">
      <w:pPr>
        <w:pStyle w:val="Sinespaciado"/>
      </w:pPr>
    </w:p>
    <w:p w:rsidR="004F0F85" w:rsidRPr="004F0F85" w:rsidRDefault="004F0F85" w:rsidP="004F0F85">
      <w:pPr>
        <w:spacing w:after="0" w:line="240" w:lineRule="auto"/>
        <w:jc w:val="both"/>
        <w:rPr>
          <w:rFonts w:ascii="Arial" w:eastAsia="Calibri" w:hAnsi="Arial" w:cs="Arial"/>
          <w:sz w:val="24"/>
          <w:szCs w:val="24"/>
        </w:rPr>
      </w:pPr>
      <w:r w:rsidRPr="004F0F85">
        <w:rPr>
          <w:rFonts w:ascii="Arial" w:eastAsia="Calibri" w:hAnsi="Arial" w:cs="Arial"/>
          <w:sz w:val="24"/>
          <w:szCs w:val="24"/>
        </w:rPr>
        <w:t>Acuerdo con el voto positivo de los regidores</w:t>
      </w:r>
    </w:p>
    <w:p w:rsidR="004F0F85" w:rsidRPr="004F0F85" w:rsidRDefault="004F0F85" w:rsidP="004F0F85">
      <w:pPr>
        <w:spacing w:after="0" w:line="240" w:lineRule="auto"/>
        <w:jc w:val="both"/>
        <w:rPr>
          <w:rFonts w:ascii="Arial" w:eastAsia="Calibri" w:hAnsi="Arial" w:cs="Arial"/>
          <w:sz w:val="24"/>
          <w:szCs w:val="24"/>
        </w:rPr>
      </w:pPr>
    </w:p>
    <w:p w:rsidR="004F0F85" w:rsidRPr="004F0F85" w:rsidRDefault="004F0F85" w:rsidP="004F0F85">
      <w:pPr>
        <w:numPr>
          <w:ilvl w:val="0"/>
          <w:numId w:val="118"/>
        </w:numPr>
        <w:spacing w:after="0" w:line="240" w:lineRule="auto"/>
        <w:ind w:left="1701" w:right="-799"/>
        <w:rPr>
          <w:rFonts w:ascii="Arial" w:eastAsia="Calibri" w:hAnsi="Arial" w:cs="Arial"/>
          <w:sz w:val="24"/>
          <w:szCs w:val="24"/>
        </w:rPr>
      </w:pPr>
      <w:r w:rsidRPr="004F0F85">
        <w:rPr>
          <w:rFonts w:ascii="Arial" w:eastAsia="Calibri" w:hAnsi="Arial" w:cs="Arial"/>
          <w:sz w:val="24"/>
          <w:szCs w:val="24"/>
        </w:rPr>
        <w:t>José Fernando Méndez Vindas, Partido Unidad Social Cristiana</w:t>
      </w:r>
    </w:p>
    <w:p w:rsidR="004F0F85" w:rsidRPr="004F0F85" w:rsidRDefault="004F0F85" w:rsidP="004F0F85">
      <w:pPr>
        <w:numPr>
          <w:ilvl w:val="0"/>
          <w:numId w:val="118"/>
        </w:numPr>
        <w:spacing w:after="0" w:line="240" w:lineRule="auto"/>
        <w:ind w:left="1701" w:right="-799"/>
        <w:rPr>
          <w:rFonts w:ascii="Arial" w:eastAsia="Calibri" w:hAnsi="Arial" w:cs="Arial"/>
          <w:sz w:val="24"/>
          <w:szCs w:val="24"/>
        </w:rPr>
      </w:pPr>
      <w:r w:rsidRPr="004F0F85">
        <w:rPr>
          <w:rFonts w:ascii="Arial" w:eastAsia="Calibri" w:hAnsi="Arial" w:cs="Arial"/>
          <w:sz w:val="24"/>
          <w:szCs w:val="24"/>
        </w:rPr>
        <w:t>Julio César Benavides Espinoza, Partido Unidad Social Cristiana</w:t>
      </w:r>
    </w:p>
    <w:p w:rsidR="004F0F85" w:rsidRPr="004F0F85" w:rsidRDefault="004F0F85" w:rsidP="004F0F85">
      <w:pPr>
        <w:numPr>
          <w:ilvl w:val="0"/>
          <w:numId w:val="118"/>
        </w:numPr>
        <w:spacing w:after="0" w:line="240" w:lineRule="auto"/>
        <w:ind w:left="1701" w:right="-799"/>
        <w:rPr>
          <w:rFonts w:ascii="Arial" w:eastAsia="Calibri" w:hAnsi="Arial" w:cs="Arial"/>
          <w:sz w:val="24"/>
          <w:szCs w:val="24"/>
        </w:rPr>
      </w:pPr>
      <w:r w:rsidRPr="004F0F85">
        <w:rPr>
          <w:rFonts w:ascii="Arial" w:eastAsia="Calibri" w:hAnsi="Arial" w:cs="Arial"/>
          <w:sz w:val="24"/>
          <w:szCs w:val="24"/>
        </w:rPr>
        <w:t>Damaris Gamboa Hernández, Partido Unidad Social Cristiana</w:t>
      </w:r>
    </w:p>
    <w:p w:rsidR="004F0F85" w:rsidRPr="004F0F85" w:rsidRDefault="004F0F85" w:rsidP="004F0F85">
      <w:pPr>
        <w:numPr>
          <w:ilvl w:val="0"/>
          <w:numId w:val="118"/>
        </w:numPr>
        <w:spacing w:after="0" w:line="240" w:lineRule="auto"/>
        <w:ind w:left="1701"/>
        <w:rPr>
          <w:rFonts w:ascii="Arial" w:eastAsia="Calibri" w:hAnsi="Arial" w:cs="Arial"/>
          <w:sz w:val="24"/>
          <w:szCs w:val="24"/>
        </w:rPr>
      </w:pPr>
      <w:r w:rsidRPr="004F0F85">
        <w:rPr>
          <w:rFonts w:ascii="Arial" w:eastAsia="Calibri" w:hAnsi="Arial" w:cs="Arial"/>
          <w:sz w:val="24"/>
          <w:szCs w:val="24"/>
        </w:rPr>
        <w:t>Yojhan Cubero Ramírez, Partido Liberación Nacional</w:t>
      </w:r>
    </w:p>
    <w:p w:rsidR="004F0F85" w:rsidRPr="004F0F85" w:rsidRDefault="004F0F85" w:rsidP="004F0F85">
      <w:pPr>
        <w:numPr>
          <w:ilvl w:val="0"/>
          <w:numId w:val="118"/>
        </w:numPr>
        <w:spacing w:after="0" w:line="240" w:lineRule="auto"/>
        <w:ind w:left="1701"/>
        <w:rPr>
          <w:rFonts w:ascii="Arial" w:eastAsia="Calibri" w:hAnsi="Arial" w:cs="Arial"/>
          <w:sz w:val="24"/>
          <w:szCs w:val="24"/>
        </w:rPr>
      </w:pPr>
      <w:r w:rsidRPr="004F0F85">
        <w:rPr>
          <w:rFonts w:ascii="Arial" w:eastAsia="SimSun" w:hAnsi="Arial" w:cs="Arial"/>
          <w:sz w:val="24"/>
          <w:szCs w:val="24"/>
        </w:rPr>
        <w:t>Betty Castillo Ortiz, Partido Liberación Nacional</w:t>
      </w:r>
    </w:p>
    <w:p w:rsidR="004F0F85" w:rsidRDefault="004F0F85" w:rsidP="004F0F85">
      <w:pPr>
        <w:spacing w:after="0" w:line="240" w:lineRule="auto"/>
        <w:jc w:val="center"/>
        <w:rPr>
          <w:rFonts w:ascii="Arial" w:hAnsi="Arial" w:cs="Arial"/>
          <w:b/>
          <w:sz w:val="24"/>
          <w:szCs w:val="24"/>
          <w:lang w:val="es-ES"/>
        </w:rPr>
      </w:pPr>
    </w:p>
    <w:p w:rsidR="00833260" w:rsidRDefault="00833260" w:rsidP="0086569E">
      <w:pPr>
        <w:spacing w:after="0" w:line="240" w:lineRule="auto"/>
        <w:jc w:val="center"/>
        <w:rPr>
          <w:rFonts w:ascii="Arial" w:eastAsia="Calibri" w:hAnsi="Arial" w:cs="Arial"/>
          <w:sz w:val="16"/>
          <w:szCs w:val="16"/>
        </w:rPr>
      </w:pPr>
    </w:p>
    <w:p w:rsidR="00833260" w:rsidRDefault="00833260" w:rsidP="0086569E">
      <w:pPr>
        <w:spacing w:after="0" w:line="240" w:lineRule="auto"/>
        <w:jc w:val="center"/>
        <w:rPr>
          <w:rFonts w:ascii="Arial" w:eastAsia="Calibri" w:hAnsi="Arial" w:cs="Arial"/>
          <w:sz w:val="16"/>
          <w:szCs w:val="16"/>
        </w:rPr>
      </w:pPr>
    </w:p>
    <w:p w:rsidR="004F0F85" w:rsidRPr="00500EB2" w:rsidRDefault="004F0F85" w:rsidP="004F0F85">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4F0F85" w:rsidRPr="00500EB2" w:rsidRDefault="004F0F85" w:rsidP="004F0F85">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4F0F85" w:rsidRDefault="004F0F85" w:rsidP="004F0F85">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312DC2F3" wp14:editId="439CAB4F">
            <wp:extent cx="213459" cy="152400"/>
            <wp:effectExtent l="0" t="0" r="0" b="0"/>
            <wp:docPr id="155" name="Imagen 15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833260" w:rsidRDefault="00A8707B" w:rsidP="00A8707B">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793B1D2C" wp14:editId="6BDB133F">
            <wp:extent cx="213459" cy="152400"/>
            <wp:effectExtent l="0" t="0" r="0" b="0"/>
            <wp:docPr id="156" name="Imagen 15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C/c: Vecinos Las Joyas</w:t>
      </w: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86569E" w:rsidRDefault="0086569E" w:rsidP="0086569E">
      <w:pPr>
        <w:spacing w:after="0" w:line="240" w:lineRule="auto"/>
        <w:jc w:val="center"/>
        <w:rPr>
          <w:rFonts w:ascii="Arial" w:eastAsia="Calibri" w:hAnsi="Arial" w:cs="Arial"/>
          <w:sz w:val="16"/>
          <w:szCs w:val="16"/>
        </w:rPr>
      </w:pPr>
    </w:p>
    <w:p w:rsidR="00A8707B" w:rsidRDefault="00A8707B" w:rsidP="0086569E">
      <w:pPr>
        <w:spacing w:after="0" w:line="240" w:lineRule="auto"/>
        <w:jc w:val="center"/>
        <w:rPr>
          <w:rFonts w:ascii="Arial" w:eastAsia="Calibri" w:hAnsi="Arial" w:cs="Arial"/>
          <w:sz w:val="16"/>
          <w:szCs w:val="16"/>
        </w:rPr>
      </w:pPr>
    </w:p>
    <w:p w:rsidR="00A8707B" w:rsidRDefault="00A8707B" w:rsidP="0086569E">
      <w:pPr>
        <w:spacing w:after="0" w:line="240" w:lineRule="auto"/>
        <w:jc w:val="center"/>
        <w:rPr>
          <w:rFonts w:ascii="Arial" w:eastAsia="Calibri" w:hAnsi="Arial" w:cs="Arial"/>
          <w:sz w:val="16"/>
          <w:szCs w:val="16"/>
        </w:rPr>
      </w:pPr>
    </w:p>
    <w:p w:rsidR="00A8707B" w:rsidRDefault="00A8707B" w:rsidP="0086569E">
      <w:pPr>
        <w:spacing w:after="0" w:line="240" w:lineRule="auto"/>
        <w:jc w:val="center"/>
        <w:rPr>
          <w:rFonts w:ascii="Arial" w:eastAsia="Calibri" w:hAnsi="Arial" w:cs="Arial"/>
          <w:sz w:val="16"/>
          <w:szCs w:val="16"/>
        </w:rPr>
      </w:pPr>
    </w:p>
    <w:p w:rsidR="00A8707B" w:rsidRDefault="00A8707B" w:rsidP="0086569E">
      <w:pPr>
        <w:spacing w:after="0" w:line="240" w:lineRule="auto"/>
        <w:jc w:val="center"/>
        <w:rPr>
          <w:rFonts w:ascii="Arial" w:eastAsia="Calibri" w:hAnsi="Arial" w:cs="Arial"/>
          <w:sz w:val="16"/>
          <w:szCs w:val="16"/>
        </w:rPr>
      </w:pPr>
    </w:p>
    <w:p w:rsidR="00A8707B" w:rsidRDefault="00A8707B" w:rsidP="0086569E">
      <w:pPr>
        <w:spacing w:after="0" w:line="240" w:lineRule="auto"/>
        <w:jc w:val="center"/>
        <w:rPr>
          <w:rFonts w:ascii="Arial" w:eastAsia="Calibri" w:hAnsi="Arial" w:cs="Arial"/>
          <w:sz w:val="16"/>
          <w:szCs w:val="16"/>
        </w:rPr>
      </w:pPr>
    </w:p>
    <w:p w:rsidR="00A8707B" w:rsidRDefault="00A8707B" w:rsidP="0086569E">
      <w:pPr>
        <w:spacing w:after="0" w:line="240" w:lineRule="auto"/>
        <w:jc w:val="center"/>
        <w:rPr>
          <w:rFonts w:ascii="Arial" w:eastAsia="Calibri" w:hAnsi="Arial" w:cs="Arial"/>
          <w:sz w:val="16"/>
          <w:szCs w:val="16"/>
        </w:rPr>
      </w:pPr>
    </w:p>
    <w:p w:rsidR="00A8707B" w:rsidRDefault="00A8707B" w:rsidP="0086569E">
      <w:pPr>
        <w:spacing w:after="0" w:line="240" w:lineRule="auto"/>
        <w:jc w:val="center"/>
        <w:rPr>
          <w:rFonts w:ascii="Arial" w:eastAsia="Calibri" w:hAnsi="Arial" w:cs="Arial"/>
          <w:sz w:val="16"/>
          <w:szCs w:val="16"/>
        </w:rPr>
      </w:pPr>
    </w:p>
    <w:p w:rsidR="00A8707B" w:rsidRDefault="00A8707B" w:rsidP="0086569E">
      <w:pPr>
        <w:spacing w:after="0" w:line="240" w:lineRule="auto"/>
        <w:jc w:val="center"/>
        <w:rPr>
          <w:rFonts w:ascii="Arial" w:eastAsia="Calibri" w:hAnsi="Arial" w:cs="Arial"/>
          <w:sz w:val="16"/>
          <w:szCs w:val="16"/>
        </w:rPr>
      </w:pPr>
    </w:p>
    <w:p w:rsidR="00A8707B" w:rsidRDefault="00A8707B" w:rsidP="0086569E">
      <w:pPr>
        <w:spacing w:after="0" w:line="240" w:lineRule="auto"/>
        <w:jc w:val="center"/>
        <w:rPr>
          <w:rFonts w:ascii="Arial" w:eastAsia="Calibri" w:hAnsi="Arial" w:cs="Arial"/>
          <w:sz w:val="16"/>
          <w:szCs w:val="16"/>
        </w:rPr>
      </w:pPr>
    </w:p>
    <w:p w:rsidR="00A8707B" w:rsidRDefault="00A8707B" w:rsidP="0086569E">
      <w:pPr>
        <w:spacing w:after="0" w:line="240" w:lineRule="auto"/>
        <w:jc w:val="center"/>
        <w:rPr>
          <w:rFonts w:ascii="Arial" w:eastAsia="Calibri" w:hAnsi="Arial" w:cs="Arial"/>
          <w:sz w:val="16"/>
          <w:szCs w:val="16"/>
        </w:rPr>
      </w:pPr>
    </w:p>
    <w:p w:rsidR="00A8707B" w:rsidRDefault="00A8707B" w:rsidP="0086569E">
      <w:pPr>
        <w:spacing w:after="0" w:line="240" w:lineRule="auto"/>
        <w:jc w:val="center"/>
        <w:rPr>
          <w:rFonts w:ascii="Arial" w:eastAsia="Calibri" w:hAnsi="Arial" w:cs="Arial"/>
          <w:sz w:val="16"/>
          <w:szCs w:val="16"/>
        </w:rPr>
      </w:pPr>
    </w:p>
    <w:p w:rsidR="00A8707B" w:rsidRDefault="00A8707B" w:rsidP="0086569E">
      <w:pPr>
        <w:spacing w:after="0" w:line="240" w:lineRule="auto"/>
        <w:jc w:val="center"/>
        <w:rPr>
          <w:rFonts w:ascii="Arial" w:eastAsia="Calibri" w:hAnsi="Arial" w:cs="Arial"/>
          <w:sz w:val="16"/>
          <w:szCs w:val="16"/>
        </w:rPr>
      </w:pPr>
    </w:p>
    <w:p w:rsidR="00A8707B" w:rsidRDefault="00A8707B" w:rsidP="0086569E">
      <w:pPr>
        <w:spacing w:after="0" w:line="240" w:lineRule="auto"/>
        <w:jc w:val="center"/>
        <w:rPr>
          <w:rFonts w:ascii="Arial" w:eastAsia="Calibri" w:hAnsi="Arial" w:cs="Arial"/>
          <w:sz w:val="16"/>
          <w:szCs w:val="16"/>
        </w:rPr>
      </w:pPr>
    </w:p>
    <w:p w:rsidR="00A8707B" w:rsidRDefault="00A8707B" w:rsidP="0086569E">
      <w:pPr>
        <w:spacing w:after="0" w:line="240" w:lineRule="auto"/>
        <w:jc w:val="center"/>
        <w:rPr>
          <w:rFonts w:ascii="Arial" w:eastAsia="Calibri" w:hAnsi="Arial" w:cs="Arial"/>
          <w:sz w:val="16"/>
          <w:szCs w:val="16"/>
        </w:rPr>
      </w:pPr>
    </w:p>
    <w:p w:rsidR="00A8707B" w:rsidRPr="001F3A3E" w:rsidRDefault="00A8707B" w:rsidP="00A8707B">
      <w:pPr>
        <w:ind w:left="4956"/>
        <w:rPr>
          <w:rFonts w:ascii="Arial" w:hAnsi="Arial" w:cs="Arial"/>
          <w:b/>
          <w:sz w:val="24"/>
          <w:szCs w:val="24"/>
          <w:lang w:val="es-ES"/>
        </w:rPr>
      </w:pPr>
      <w:r>
        <w:rPr>
          <w:rFonts w:ascii="Arial" w:hAnsi="Arial" w:cs="Arial"/>
          <w:b/>
          <w:sz w:val="24"/>
          <w:szCs w:val="24"/>
          <w:lang w:val="es-ES"/>
        </w:rPr>
        <w:t xml:space="preserve">        OFICIO MSPH-CM-ACUER-439</w:t>
      </w:r>
      <w:r w:rsidRPr="001F3A3E">
        <w:rPr>
          <w:rFonts w:ascii="Arial" w:hAnsi="Arial" w:cs="Arial"/>
          <w:b/>
          <w:sz w:val="24"/>
          <w:szCs w:val="24"/>
          <w:lang w:val="es-ES"/>
        </w:rPr>
        <w:t>-19</w:t>
      </w:r>
    </w:p>
    <w:p w:rsidR="00A8707B" w:rsidRPr="001F3A3E" w:rsidRDefault="00A8707B" w:rsidP="00A8707B">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18 de julio</w:t>
      </w:r>
      <w:r w:rsidRPr="001F3A3E">
        <w:rPr>
          <w:rFonts w:ascii="Arial" w:eastAsia="Calibri" w:hAnsi="Arial" w:cs="Arial"/>
          <w:sz w:val="24"/>
          <w:szCs w:val="24"/>
          <w:lang w:val="es-ES"/>
        </w:rPr>
        <w:t xml:space="preserve"> de 2019</w:t>
      </w:r>
    </w:p>
    <w:p w:rsidR="00A8707B" w:rsidRPr="001F3A3E" w:rsidRDefault="00A8707B" w:rsidP="00A8707B">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A8707B" w:rsidRDefault="00A8707B" w:rsidP="00A8707B">
      <w:pPr>
        <w:pStyle w:val="Sinespaciado"/>
        <w:rPr>
          <w:rFonts w:ascii="Arial" w:hAnsi="Arial" w:cs="Arial"/>
          <w:sz w:val="24"/>
          <w:szCs w:val="24"/>
          <w:lang w:val="es-ES" w:eastAsia="es-ES"/>
        </w:rPr>
      </w:pPr>
      <w:r>
        <w:rPr>
          <w:rFonts w:ascii="Arial" w:hAnsi="Arial" w:cs="Arial"/>
          <w:sz w:val="24"/>
          <w:szCs w:val="24"/>
          <w:lang w:val="es-ES" w:eastAsia="es-ES"/>
        </w:rPr>
        <w:t>Señor</w:t>
      </w:r>
    </w:p>
    <w:p w:rsidR="00A8707B" w:rsidRDefault="00A8707B" w:rsidP="00A8707B">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Bernardo Porras López, Alcalde Municipal</w:t>
      </w:r>
    </w:p>
    <w:p w:rsidR="00A8707B" w:rsidRDefault="00A8707B" w:rsidP="00A8707B">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Municipalidad de San Pablo de Heredia</w:t>
      </w:r>
    </w:p>
    <w:p w:rsidR="00A8707B" w:rsidRDefault="00A8707B" w:rsidP="00A8707B">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 xml:space="preserve">Pte. </w:t>
      </w:r>
    </w:p>
    <w:p w:rsidR="00FC7827" w:rsidRDefault="00FC7827" w:rsidP="00A8707B">
      <w:pPr>
        <w:spacing w:after="0"/>
        <w:rPr>
          <w:rFonts w:ascii="Arial" w:eastAsia="Times New Roman" w:hAnsi="Arial" w:cs="Arial"/>
          <w:sz w:val="24"/>
          <w:szCs w:val="24"/>
          <w:lang w:val="es-ES" w:eastAsia="es-ES"/>
        </w:rPr>
      </w:pPr>
    </w:p>
    <w:p w:rsidR="00A8707B" w:rsidRPr="001F3A3E" w:rsidRDefault="00A8707B" w:rsidP="00A8707B">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A8707B" w:rsidRPr="001F3A3E" w:rsidRDefault="00A8707B" w:rsidP="00A8707B">
      <w:pPr>
        <w:spacing w:after="0" w:line="240" w:lineRule="auto"/>
        <w:rPr>
          <w:rFonts w:ascii="Calibri" w:eastAsia="Calibri" w:hAnsi="Calibri" w:cs="Times New Roman"/>
          <w:lang w:val="es-ES"/>
        </w:rPr>
      </w:pPr>
    </w:p>
    <w:p w:rsidR="00A8707B" w:rsidRPr="001F3A3E" w:rsidRDefault="00A8707B" w:rsidP="00A8707B">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A8707B" w:rsidRPr="001F3A3E" w:rsidRDefault="00A8707B" w:rsidP="00A8707B">
      <w:pPr>
        <w:spacing w:after="0" w:line="240" w:lineRule="auto"/>
        <w:rPr>
          <w:rFonts w:ascii="Calibri" w:eastAsia="Calibri" w:hAnsi="Calibri" w:cs="Times New Roman"/>
          <w:lang w:val="es-ES" w:eastAsia="es-ES"/>
        </w:rPr>
      </w:pPr>
    </w:p>
    <w:p w:rsidR="00A8707B" w:rsidRPr="001F3A3E" w:rsidRDefault="00A8707B" w:rsidP="00A8707B">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A8707B" w:rsidRDefault="00A8707B" w:rsidP="00A8707B">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30</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VEINTIDOS </w:t>
      </w:r>
      <w:r w:rsidRPr="001F3A3E">
        <w:rPr>
          <w:rFonts w:ascii="Arial" w:hAnsi="Arial" w:cs="Arial"/>
          <w:b/>
          <w:sz w:val="24"/>
          <w:szCs w:val="24"/>
          <w:lang w:val="es-ES"/>
        </w:rPr>
        <w:t xml:space="preserve">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A8707B" w:rsidRDefault="00A8707B" w:rsidP="00FC7827">
      <w:pPr>
        <w:pStyle w:val="Sinespaciado"/>
        <w:rPr>
          <w:lang w:val="es-ES"/>
        </w:rPr>
      </w:pPr>
    </w:p>
    <w:p w:rsidR="00A8707B" w:rsidRPr="00A8707B" w:rsidRDefault="00A8707B" w:rsidP="00A8707B">
      <w:pPr>
        <w:spacing w:line="276" w:lineRule="auto"/>
        <w:jc w:val="both"/>
        <w:rPr>
          <w:rFonts w:ascii="Arial" w:hAnsi="Arial" w:cs="Arial"/>
          <w:b/>
          <w:sz w:val="24"/>
          <w:szCs w:val="24"/>
          <w:lang w:eastAsia="ar-SA"/>
        </w:rPr>
      </w:pPr>
      <w:r w:rsidRPr="00A8707B">
        <w:rPr>
          <w:rFonts w:ascii="Arial" w:hAnsi="Arial" w:cs="Arial"/>
          <w:b/>
          <w:sz w:val="24"/>
          <w:szCs w:val="24"/>
          <w:lang w:eastAsia="ar-SA"/>
        </w:rPr>
        <w:t>CONSIDERANDO</w:t>
      </w:r>
    </w:p>
    <w:p w:rsidR="00A8707B" w:rsidRDefault="00A8707B" w:rsidP="00FC7827">
      <w:pPr>
        <w:spacing w:line="252" w:lineRule="auto"/>
        <w:contextualSpacing/>
        <w:jc w:val="both"/>
        <w:rPr>
          <w:rFonts w:ascii="Arial" w:eastAsia="Calibri" w:hAnsi="Arial" w:cs="Arial"/>
          <w:sz w:val="24"/>
          <w:szCs w:val="24"/>
        </w:rPr>
      </w:pPr>
      <w:r w:rsidRPr="00A8707B">
        <w:rPr>
          <w:rFonts w:ascii="Arial" w:eastAsia="Calibri" w:hAnsi="Arial" w:cs="Arial"/>
          <w:sz w:val="24"/>
          <w:szCs w:val="24"/>
        </w:rPr>
        <w:t xml:space="preserve">Nota recibida el día 17 de julio del 2019, suscrita por un grupo de vecinos organizados de la Calle Larga, solicitando al Ministerio de Salud, brinde respuesta sobre queja presentada el 22 de mayo del 2018, donde externaban su molestia por la contaminación sónica que genera el rancho llamado “Mi Tío”, ubicado frente al Condominio Puebla Real. </w:t>
      </w:r>
    </w:p>
    <w:p w:rsidR="00FC7827" w:rsidRPr="00FC7827" w:rsidRDefault="00FC7827" w:rsidP="00FC7827">
      <w:pPr>
        <w:spacing w:line="252" w:lineRule="auto"/>
        <w:contextualSpacing/>
        <w:jc w:val="both"/>
        <w:rPr>
          <w:rFonts w:ascii="Arial" w:eastAsia="Calibri" w:hAnsi="Arial" w:cs="Arial"/>
          <w:sz w:val="24"/>
          <w:szCs w:val="24"/>
        </w:rPr>
      </w:pPr>
    </w:p>
    <w:p w:rsidR="00A8707B" w:rsidRPr="00A8707B" w:rsidRDefault="00A8707B" w:rsidP="00A8707B">
      <w:pPr>
        <w:spacing w:line="276" w:lineRule="auto"/>
        <w:jc w:val="both"/>
        <w:rPr>
          <w:rFonts w:ascii="Arial" w:hAnsi="Arial" w:cs="Arial"/>
          <w:b/>
          <w:sz w:val="24"/>
          <w:szCs w:val="24"/>
          <w:lang w:eastAsia="ar-SA"/>
        </w:rPr>
      </w:pPr>
      <w:r w:rsidRPr="00A8707B">
        <w:rPr>
          <w:rFonts w:ascii="Arial" w:hAnsi="Arial" w:cs="Arial"/>
          <w:b/>
          <w:sz w:val="24"/>
          <w:szCs w:val="24"/>
          <w:lang w:eastAsia="ar-SA"/>
        </w:rPr>
        <w:t xml:space="preserve">ESTE CONCEJO MUNICIPAL ACUERDA </w:t>
      </w:r>
    </w:p>
    <w:p w:rsidR="00A8707B" w:rsidRPr="00A8707B" w:rsidRDefault="00A8707B" w:rsidP="00A8707B">
      <w:pPr>
        <w:spacing w:after="0" w:line="240" w:lineRule="auto"/>
        <w:jc w:val="both"/>
        <w:rPr>
          <w:rFonts w:ascii="Arial" w:eastAsia="Calibri" w:hAnsi="Arial" w:cs="Arial"/>
          <w:sz w:val="24"/>
          <w:szCs w:val="24"/>
        </w:rPr>
      </w:pPr>
      <w:r w:rsidRPr="00A8707B">
        <w:rPr>
          <w:rFonts w:ascii="Arial" w:eastAsia="Calibri" w:hAnsi="Arial" w:cs="Arial"/>
          <w:sz w:val="24"/>
          <w:szCs w:val="24"/>
        </w:rPr>
        <w:t>Remitir dicha nota a la Administración Municipal para que le brinde el trámite o seguimiento que a derecho corresponda a la situación expuesta por los vecinos del sector.</w:t>
      </w:r>
    </w:p>
    <w:p w:rsidR="00A8707B" w:rsidRPr="00A8707B" w:rsidRDefault="00A8707B" w:rsidP="00A8707B">
      <w:pPr>
        <w:spacing w:after="0" w:line="240" w:lineRule="auto"/>
        <w:jc w:val="both"/>
        <w:rPr>
          <w:rFonts w:ascii="Arial" w:eastAsia="Calibri" w:hAnsi="Arial" w:cs="Arial"/>
          <w:b/>
        </w:rPr>
      </w:pPr>
    </w:p>
    <w:p w:rsidR="00A8707B" w:rsidRPr="00A8707B" w:rsidRDefault="00A8707B" w:rsidP="00A8707B">
      <w:pPr>
        <w:spacing w:after="0" w:line="240" w:lineRule="auto"/>
        <w:jc w:val="both"/>
        <w:rPr>
          <w:rFonts w:ascii="Arial" w:eastAsia="Calibri" w:hAnsi="Arial" w:cs="Arial"/>
          <w:b/>
        </w:rPr>
      </w:pPr>
      <w:r w:rsidRPr="00A8707B">
        <w:rPr>
          <w:rFonts w:ascii="Arial" w:eastAsia="Calibri" w:hAnsi="Arial" w:cs="Arial"/>
          <w:b/>
        </w:rPr>
        <w:t>ACUERDO UNÁNIME Y DECLARADO DEFINITIVAMENTE APROBADO N° 439-19</w:t>
      </w:r>
    </w:p>
    <w:p w:rsidR="00A8707B" w:rsidRPr="00A8707B" w:rsidRDefault="00A8707B" w:rsidP="00FC7827">
      <w:pPr>
        <w:pStyle w:val="Sinespaciado"/>
      </w:pPr>
    </w:p>
    <w:p w:rsidR="00A8707B" w:rsidRPr="00A8707B" w:rsidRDefault="00A8707B" w:rsidP="00A8707B">
      <w:pPr>
        <w:spacing w:after="0" w:line="240" w:lineRule="auto"/>
        <w:jc w:val="both"/>
        <w:rPr>
          <w:rFonts w:ascii="Arial" w:eastAsia="Calibri" w:hAnsi="Arial" w:cs="Arial"/>
          <w:sz w:val="24"/>
          <w:szCs w:val="24"/>
        </w:rPr>
      </w:pPr>
      <w:r w:rsidRPr="00A8707B">
        <w:rPr>
          <w:rFonts w:ascii="Arial" w:eastAsia="Calibri" w:hAnsi="Arial" w:cs="Arial"/>
          <w:sz w:val="24"/>
          <w:szCs w:val="24"/>
        </w:rPr>
        <w:t>Acuerdo con el voto positivo de los regidores</w:t>
      </w:r>
    </w:p>
    <w:p w:rsidR="00A8707B" w:rsidRPr="00A8707B" w:rsidRDefault="00A8707B" w:rsidP="00A8707B">
      <w:pPr>
        <w:spacing w:after="0" w:line="240" w:lineRule="auto"/>
        <w:jc w:val="both"/>
        <w:rPr>
          <w:rFonts w:ascii="Arial" w:eastAsia="Calibri" w:hAnsi="Arial" w:cs="Arial"/>
          <w:sz w:val="24"/>
          <w:szCs w:val="24"/>
        </w:rPr>
      </w:pPr>
    </w:p>
    <w:p w:rsidR="00A8707B" w:rsidRPr="00A8707B" w:rsidRDefault="00A8707B" w:rsidP="00A8707B">
      <w:pPr>
        <w:numPr>
          <w:ilvl w:val="0"/>
          <w:numId w:val="119"/>
        </w:numPr>
        <w:spacing w:after="0" w:line="240" w:lineRule="auto"/>
        <w:ind w:left="1701" w:right="-799"/>
        <w:rPr>
          <w:rFonts w:ascii="Arial" w:eastAsia="Calibri" w:hAnsi="Arial" w:cs="Arial"/>
          <w:sz w:val="24"/>
          <w:szCs w:val="24"/>
        </w:rPr>
      </w:pPr>
      <w:r w:rsidRPr="00A8707B">
        <w:rPr>
          <w:rFonts w:ascii="Arial" w:eastAsia="Calibri" w:hAnsi="Arial" w:cs="Arial"/>
          <w:sz w:val="24"/>
          <w:szCs w:val="24"/>
        </w:rPr>
        <w:t>José Fernando Méndez Vindas, Partido Unidad Social Cristiana</w:t>
      </w:r>
    </w:p>
    <w:p w:rsidR="00A8707B" w:rsidRPr="00A8707B" w:rsidRDefault="00A8707B" w:rsidP="00A8707B">
      <w:pPr>
        <w:numPr>
          <w:ilvl w:val="0"/>
          <w:numId w:val="119"/>
        </w:numPr>
        <w:spacing w:after="0" w:line="240" w:lineRule="auto"/>
        <w:ind w:left="1701" w:right="-799"/>
        <w:rPr>
          <w:rFonts w:ascii="Arial" w:eastAsia="Calibri" w:hAnsi="Arial" w:cs="Arial"/>
          <w:sz w:val="24"/>
          <w:szCs w:val="24"/>
        </w:rPr>
      </w:pPr>
      <w:r w:rsidRPr="00A8707B">
        <w:rPr>
          <w:rFonts w:ascii="Arial" w:eastAsia="Calibri" w:hAnsi="Arial" w:cs="Arial"/>
          <w:sz w:val="24"/>
          <w:szCs w:val="24"/>
        </w:rPr>
        <w:t>Julio César Benavides Espinoza, Partido Unidad Social Cristiana</w:t>
      </w:r>
    </w:p>
    <w:p w:rsidR="00A8707B" w:rsidRPr="00A8707B" w:rsidRDefault="00A8707B" w:rsidP="00A8707B">
      <w:pPr>
        <w:numPr>
          <w:ilvl w:val="0"/>
          <w:numId w:val="119"/>
        </w:numPr>
        <w:spacing w:after="0" w:line="240" w:lineRule="auto"/>
        <w:ind w:left="1701" w:right="-799"/>
        <w:rPr>
          <w:rFonts w:ascii="Arial" w:eastAsia="Calibri" w:hAnsi="Arial" w:cs="Arial"/>
          <w:sz w:val="24"/>
          <w:szCs w:val="24"/>
        </w:rPr>
      </w:pPr>
      <w:r w:rsidRPr="00A8707B">
        <w:rPr>
          <w:rFonts w:ascii="Arial" w:eastAsia="Calibri" w:hAnsi="Arial" w:cs="Arial"/>
          <w:sz w:val="24"/>
          <w:szCs w:val="24"/>
        </w:rPr>
        <w:t>Damaris Gamboa Hernández, Partido Unidad Social Cristiana</w:t>
      </w:r>
    </w:p>
    <w:p w:rsidR="00A8707B" w:rsidRPr="00A8707B" w:rsidRDefault="00A8707B" w:rsidP="00A8707B">
      <w:pPr>
        <w:numPr>
          <w:ilvl w:val="0"/>
          <w:numId w:val="119"/>
        </w:numPr>
        <w:spacing w:after="0" w:line="240" w:lineRule="auto"/>
        <w:ind w:left="1701"/>
        <w:rPr>
          <w:rFonts w:ascii="Arial" w:eastAsia="Calibri" w:hAnsi="Arial" w:cs="Arial"/>
          <w:sz w:val="24"/>
          <w:szCs w:val="24"/>
        </w:rPr>
      </w:pPr>
      <w:r w:rsidRPr="00A8707B">
        <w:rPr>
          <w:rFonts w:ascii="Arial" w:eastAsia="Calibri" w:hAnsi="Arial" w:cs="Arial"/>
          <w:sz w:val="24"/>
          <w:szCs w:val="24"/>
        </w:rPr>
        <w:t>Yojhan Cubero Ramírez, Partido Liberación Nacional</w:t>
      </w:r>
    </w:p>
    <w:p w:rsidR="00A8707B" w:rsidRPr="00A8707B" w:rsidRDefault="00A8707B" w:rsidP="00A8707B">
      <w:pPr>
        <w:numPr>
          <w:ilvl w:val="0"/>
          <w:numId w:val="119"/>
        </w:numPr>
        <w:spacing w:after="0" w:line="240" w:lineRule="auto"/>
        <w:ind w:left="1701"/>
        <w:rPr>
          <w:rFonts w:ascii="Arial" w:eastAsia="Calibri" w:hAnsi="Arial" w:cs="Arial"/>
          <w:sz w:val="24"/>
          <w:szCs w:val="24"/>
        </w:rPr>
      </w:pPr>
      <w:r w:rsidRPr="00A8707B">
        <w:rPr>
          <w:rFonts w:ascii="Arial" w:eastAsia="SimSun" w:hAnsi="Arial" w:cs="Arial"/>
          <w:sz w:val="24"/>
          <w:szCs w:val="24"/>
        </w:rPr>
        <w:t>Betty Castillo Ortiz, Partido Liberación Nacional</w:t>
      </w:r>
    </w:p>
    <w:p w:rsidR="00A8707B" w:rsidRDefault="00A8707B" w:rsidP="0086569E">
      <w:pPr>
        <w:spacing w:after="0" w:line="240" w:lineRule="auto"/>
        <w:jc w:val="center"/>
        <w:rPr>
          <w:rFonts w:ascii="Arial" w:eastAsia="Calibri" w:hAnsi="Arial" w:cs="Arial"/>
          <w:sz w:val="16"/>
          <w:szCs w:val="16"/>
        </w:rPr>
      </w:pPr>
    </w:p>
    <w:p w:rsidR="00A8707B" w:rsidRDefault="00A8707B" w:rsidP="0086569E">
      <w:pPr>
        <w:spacing w:after="0" w:line="240" w:lineRule="auto"/>
        <w:jc w:val="center"/>
        <w:rPr>
          <w:rFonts w:ascii="Arial" w:eastAsia="Calibri" w:hAnsi="Arial" w:cs="Arial"/>
          <w:sz w:val="16"/>
          <w:szCs w:val="16"/>
        </w:rPr>
      </w:pPr>
    </w:p>
    <w:p w:rsidR="00A8707B" w:rsidRPr="00500EB2" w:rsidRDefault="00A8707B" w:rsidP="00A8707B">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A8707B" w:rsidRPr="00500EB2" w:rsidRDefault="00A8707B" w:rsidP="00A8707B">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A8707B" w:rsidRDefault="00A8707B" w:rsidP="00A8707B">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0AAE21A8" wp14:editId="554DD184">
            <wp:extent cx="213459" cy="152400"/>
            <wp:effectExtent l="0" t="0" r="0" b="0"/>
            <wp:docPr id="157" name="Imagen 15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A8707B" w:rsidRDefault="00A8707B" w:rsidP="00FC7827">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2E7C4370" wp14:editId="7033FEB2">
            <wp:extent cx="213459" cy="152400"/>
            <wp:effectExtent l="0" t="0" r="0" b="0"/>
            <wp:docPr id="158" name="Imagen 15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00FC7827">
        <w:rPr>
          <w:rFonts w:ascii="Arial" w:eastAsia="Calibri" w:hAnsi="Arial" w:cs="Arial"/>
          <w:sz w:val="16"/>
          <w:szCs w:val="16"/>
        </w:rPr>
        <w:t xml:space="preserve">C/c: Vecinos organizados </w:t>
      </w:r>
      <w:r>
        <w:rPr>
          <w:rFonts w:ascii="Arial" w:eastAsia="Calibri" w:hAnsi="Arial" w:cs="Arial"/>
          <w:sz w:val="16"/>
          <w:szCs w:val="16"/>
        </w:rPr>
        <w:t>Calle</w:t>
      </w:r>
      <w:r w:rsidR="00FC7827">
        <w:rPr>
          <w:rFonts w:ascii="Arial" w:eastAsia="Calibri" w:hAnsi="Arial" w:cs="Arial"/>
          <w:sz w:val="16"/>
          <w:szCs w:val="16"/>
        </w:rPr>
        <w:t xml:space="preserve"> Larga</w:t>
      </w:r>
    </w:p>
    <w:p w:rsidR="00F56D3E" w:rsidRDefault="00876010" w:rsidP="00F56D3E">
      <w:pPr>
        <w:pStyle w:val="Sinespaciado"/>
        <w:rPr>
          <w:lang w:val="es-ES"/>
        </w:rPr>
      </w:pPr>
      <w:r>
        <w:rPr>
          <w:lang w:val="es-ES"/>
        </w:rPr>
        <w:lastRenderedPageBreak/>
        <w:t xml:space="preserve">    </w:t>
      </w:r>
    </w:p>
    <w:p w:rsidR="00876010" w:rsidRPr="001F3A3E" w:rsidRDefault="00F56D3E" w:rsidP="00876010">
      <w:pPr>
        <w:ind w:left="4956"/>
        <w:rPr>
          <w:rFonts w:ascii="Arial" w:hAnsi="Arial" w:cs="Arial"/>
          <w:b/>
          <w:sz w:val="24"/>
          <w:szCs w:val="24"/>
          <w:lang w:val="es-ES"/>
        </w:rPr>
      </w:pPr>
      <w:r>
        <w:rPr>
          <w:rFonts w:ascii="Arial" w:hAnsi="Arial" w:cs="Arial"/>
          <w:b/>
          <w:sz w:val="24"/>
          <w:szCs w:val="24"/>
          <w:lang w:val="es-ES"/>
        </w:rPr>
        <w:t xml:space="preserve">    </w:t>
      </w:r>
      <w:r w:rsidR="00876010">
        <w:rPr>
          <w:rFonts w:ascii="Arial" w:hAnsi="Arial" w:cs="Arial"/>
          <w:b/>
          <w:sz w:val="24"/>
          <w:szCs w:val="24"/>
          <w:lang w:val="es-ES"/>
        </w:rPr>
        <w:t xml:space="preserve">    OFICIO MSPH-CM-ACUER-440</w:t>
      </w:r>
      <w:r w:rsidR="00876010" w:rsidRPr="001F3A3E">
        <w:rPr>
          <w:rFonts w:ascii="Arial" w:hAnsi="Arial" w:cs="Arial"/>
          <w:b/>
          <w:sz w:val="24"/>
          <w:szCs w:val="24"/>
          <w:lang w:val="es-ES"/>
        </w:rPr>
        <w:t>-19</w:t>
      </w:r>
    </w:p>
    <w:p w:rsidR="00876010" w:rsidRPr="001F3A3E" w:rsidRDefault="00876010" w:rsidP="00876010">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26 de julio</w:t>
      </w:r>
      <w:r w:rsidRPr="001F3A3E">
        <w:rPr>
          <w:rFonts w:ascii="Arial" w:eastAsia="Calibri" w:hAnsi="Arial" w:cs="Arial"/>
          <w:sz w:val="24"/>
          <w:szCs w:val="24"/>
          <w:lang w:val="es-ES"/>
        </w:rPr>
        <w:t xml:space="preserve"> de 2019</w:t>
      </w:r>
    </w:p>
    <w:p w:rsidR="00876010" w:rsidRPr="001F3A3E" w:rsidRDefault="00876010" w:rsidP="00876010">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876010" w:rsidRDefault="00876010" w:rsidP="00876010">
      <w:pPr>
        <w:pStyle w:val="Sinespaciado"/>
        <w:rPr>
          <w:rFonts w:ascii="Arial" w:hAnsi="Arial" w:cs="Arial"/>
          <w:sz w:val="24"/>
          <w:szCs w:val="24"/>
          <w:lang w:val="es-ES" w:eastAsia="es-ES"/>
        </w:rPr>
      </w:pPr>
      <w:r>
        <w:rPr>
          <w:rFonts w:ascii="Arial" w:hAnsi="Arial" w:cs="Arial"/>
          <w:sz w:val="24"/>
          <w:szCs w:val="24"/>
          <w:lang w:val="es-ES" w:eastAsia="es-ES"/>
        </w:rPr>
        <w:t>Señora</w:t>
      </w:r>
    </w:p>
    <w:p w:rsidR="00876010" w:rsidRDefault="00876010" w:rsidP="00876010">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Damaris Gamboa Hernández, Regidora Propietaria</w:t>
      </w:r>
    </w:p>
    <w:p w:rsidR="00876010" w:rsidRDefault="00876010" w:rsidP="00876010">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Municipalidad de San Pablo de Heredia</w:t>
      </w:r>
    </w:p>
    <w:p w:rsidR="00876010" w:rsidRDefault="00876010" w:rsidP="00876010">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 xml:space="preserve">Pte. </w:t>
      </w:r>
    </w:p>
    <w:p w:rsidR="00876010" w:rsidRDefault="00876010" w:rsidP="00876010">
      <w:pPr>
        <w:spacing w:after="0"/>
        <w:rPr>
          <w:rFonts w:ascii="Arial" w:eastAsia="Times New Roman" w:hAnsi="Arial" w:cs="Arial"/>
          <w:sz w:val="24"/>
          <w:szCs w:val="24"/>
          <w:lang w:val="es-ES" w:eastAsia="es-ES"/>
        </w:rPr>
      </w:pPr>
    </w:p>
    <w:p w:rsidR="00876010" w:rsidRPr="001F3A3E" w:rsidRDefault="00876010" w:rsidP="00876010">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Estimada señora</w:t>
      </w:r>
      <w:r w:rsidRPr="001F3A3E">
        <w:rPr>
          <w:rFonts w:ascii="Arial" w:eastAsia="Times New Roman" w:hAnsi="Arial" w:cs="Arial"/>
          <w:sz w:val="24"/>
          <w:szCs w:val="24"/>
          <w:lang w:val="es-ES" w:eastAsia="es-ES"/>
        </w:rPr>
        <w:t>:</w:t>
      </w:r>
    </w:p>
    <w:p w:rsidR="00876010" w:rsidRPr="001F3A3E" w:rsidRDefault="00876010" w:rsidP="00876010">
      <w:pPr>
        <w:spacing w:after="0" w:line="240" w:lineRule="auto"/>
        <w:rPr>
          <w:rFonts w:ascii="Calibri" w:eastAsia="Calibri" w:hAnsi="Calibri" w:cs="Times New Roman"/>
          <w:lang w:val="es-ES"/>
        </w:rPr>
      </w:pPr>
    </w:p>
    <w:p w:rsidR="00876010" w:rsidRPr="001F3A3E" w:rsidRDefault="00876010" w:rsidP="00876010">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876010" w:rsidRPr="001F3A3E" w:rsidRDefault="00876010" w:rsidP="00876010">
      <w:pPr>
        <w:spacing w:after="0" w:line="240" w:lineRule="auto"/>
        <w:rPr>
          <w:rFonts w:ascii="Calibri" w:eastAsia="Calibri" w:hAnsi="Calibri" w:cs="Times New Roman"/>
          <w:lang w:val="es-ES" w:eastAsia="es-ES"/>
        </w:rPr>
      </w:pPr>
    </w:p>
    <w:p w:rsidR="00876010" w:rsidRPr="001F3A3E" w:rsidRDefault="00876010" w:rsidP="00876010">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876010" w:rsidRDefault="00876010" w:rsidP="00876010">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EXTRAORDINARIA 12</w:t>
      </w:r>
      <w:r w:rsidRPr="001F3A3E">
        <w:rPr>
          <w:rFonts w:ascii="Arial" w:hAnsi="Arial" w:cs="Arial"/>
          <w:b/>
          <w:sz w:val="24"/>
          <w:szCs w:val="24"/>
          <w:lang w:val="es-ES"/>
        </w:rPr>
        <w:t>-19</w:t>
      </w:r>
      <w:r>
        <w:rPr>
          <w:rFonts w:ascii="Arial" w:hAnsi="Arial" w:cs="Arial"/>
          <w:b/>
          <w:sz w:val="24"/>
          <w:szCs w:val="24"/>
          <w:lang w:val="es-ES"/>
        </w:rPr>
        <w:t>E</w:t>
      </w:r>
      <w:r w:rsidRPr="001F3A3E">
        <w:rPr>
          <w:rFonts w:ascii="Arial" w:hAnsi="Arial" w:cs="Arial"/>
          <w:b/>
          <w:sz w:val="24"/>
          <w:szCs w:val="24"/>
          <w:lang w:val="es-ES"/>
        </w:rPr>
        <w:t xml:space="preserve"> CELEBRADA EL DÍA </w:t>
      </w:r>
      <w:r>
        <w:rPr>
          <w:rFonts w:ascii="Arial" w:hAnsi="Arial" w:cs="Arial"/>
          <w:b/>
          <w:sz w:val="24"/>
          <w:szCs w:val="24"/>
          <w:lang w:val="es-ES"/>
        </w:rPr>
        <w:t xml:space="preserve">VEINTICUATRO </w:t>
      </w:r>
      <w:r w:rsidRPr="001F3A3E">
        <w:rPr>
          <w:rFonts w:ascii="Arial" w:hAnsi="Arial" w:cs="Arial"/>
          <w:b/>
          <w:sz w:val="24"/>
          <w:szCs w:val="24"/>
          <w:lang w:val="es-ES"/>
        </w:rPr>
        <w:t xml:space="preserve">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876010" w:rsidRDefault="00876010" w:rsidP="00FC7827">
      <w:pPr>
        <w:spacing w:after="0" w:line="240" w:lineRule="auto"/>
        <w:rPr>
          <w:rFonts w:ascii="Arial" w:eastAsia="Calibri" w:hAnsi="Arial" w:cs="Arial"/>
          <w:sz w:val="16"/>
          <w:szCs w:val="16"/>
        </w:rPr>
      </w:pPr>
    </w:p>
    <w:p w:rsidR="00876010" w:rsidRPr="00876010" w:rsidRDefault="00876010" w:rsidP="00876010">
      <w:pPr>
        <w:spacing w:line="256" w:lineRule="auto"/>
        <w:rPr>
          <w:rFonts w:ascii="Arial" w:eastAsia="Times New Roman" w:hAnsi="Arial" w:cs="Arial"/>
          <w:b/>
          <w:sz w:val="24"/>
          <w:szCs w:val="24"/>
          <w:lang w:val="es-ES_tradnl" w:eastAsia="es-ES_tradnl"/>
        </w:rPr>
      </w:pPr>
      <w:r w:rsidRPr="00876010">
        <w:rPr>
          <w:rFonts w:ascii="Arial" w:eastAsia="Times New Roman" w:hAnsi="Arial" w:cs="Arial"/>
          <w:b/>
          <w:sz w:val="24"/>
          <w:szCs w:val="24"/>
          <w:lang w:val="es-ES_tradnl" w:eastAsia="es-ES_tradnl"/>
        </w:rPr>
        <w:t xml:space="preserve">CONSIDERANDO </w:t>
      </w:r>
    </w:p>
    <w:p w:rsidR="00876010" w:rsidRPr="00876010" w:rsidRDefault="00876010" w:rsidP="00876010">
      <w:pPr>
        <w:spacing w:line="256" w:lineRule="auto"/>
        <w:jc w:val="both"/>
        <w:rPr>
          <w:rFonts w:ascii="Arial" w:eastAsia="Times New Roman" w:hAnsi="Arial" w:cs="Arial"/>
          <w:sz w:val="24"/>
          <w:szCs w:val="24"/>
          <w:lang w:val="es-ES_tradnl" w:eastAsia="es-ES_tradnl"/>
        </w:rPr>
      </w:pPr>
      <w:r w:rsidRPr="00876010">
        <w:rPr>
          <w:rFonts w:ascii="Arial" w:eastAsia="Times New Roman" w:hAnsi="Arial" w:cs="Arial"/>
          <w:sz w:val="24"/>
          <w:szCs w:val="24"/>
          <w:lang w:val="es-ES_tradnl" w:eastAsia="es-ES_tradnl"/>
        </w:rPr>
        <w:t xml:space="preserve">Moción de orden planteada por la Sra. Damaris Gamboa Hernández, Regidora Municipal, para que en el capítulo tercero, se atienda al Lic. Gilberth Acuña Cerdas, Planificador Institucional, con el propósito que presente el Informe final de metas al Plan Anual Operativo de la Municipalidad de San Pablo por el primer semestre de 2019. </w:t>
      </w:r>
    </w:p>
    <w:p w:rsidR="00876010" w:rsidRPr="00876010" w:rsidRDefault="00876010" w:rsidP="00876010">
      <w:pPr>
        <w:spacing w:line="256" w:lineRule="auto"/>
        <w:rPr>
          <w:rFonts w:ascii="Arial" w:eastAsia="Times New Roman" w:hAnsi="Arial" w:cs="Arial"/>
          <w:b/>
          <w:sz w:val="24"/>
          <w:szCs w:val="24"/>
          <w:lang w:val="es-ES_tradnl" w:eastAsia="es-ES_tradnl"/>
        </w:rPr>
      </w:pPr>
      <w:r w:rsidRPr="00876010">
        <w:rPr>
          <w:rFonts w:ascii="Arial" w:eastAsia="Times New Roman" w:hAnsi="Arial" w:cs="Arial"/>
          <w:b/>
          <w:sz w:val="24"/>
          <w:szCs w:val="24"/>
          <w:lang w:val="es-ES_tradnl" w:eastAsia="es-ES_tradnl"/>
        </w:rPr>
        <w:t xml:space="preserve">ESTE CONCEJO MUNICIPAL ACUERDA </w:t>
      </w:r>
    </w:p>
    <w:p w:rsidR="00876010" w:rsidRPr="00876010" w:rsidRDefault="00876010" w:rsidP="00876010">
      <w:pPr>
        <w:spacing w:line="256" w:lineRule="auto"/>
        <w:jc w:val="both"/>
        <w:rPr>
          <w:rFonts w:ascii="Arial" w:eastAsia="Calibri" w:hAnsi="Arial" w:cs="Arial"/>
          <w:sz w:val="24"/>
          <w:szCs w:val="24"/>
        </w:rPr>
      </w:pPr>
      <w:r w:rsidRPr="00876010">
        <w:rPr>
          <w:rFonts w:ascii="Arial" w:eastAsia="Calibri" w:hAnsi="Arial" w:cs="Arial"/>
          <w:sz w:val="24"/>
          <w:szCs w:val="24"/>
        </w:rPr>
        <w:t xml:space="preserve">Avalar dicha moción y brindar el espacio solicitado para la presentación correspondiente. </w:t>
      </w:r>
    </w:p>
    <w:p w:rsidR="00876010" w:rsidRPr="00876010" w:rsidRDefault="00876010" w:rsidP="00876010">
      <w:pPr>
        <w:spacing w:after="0" w:line="240" w:lineRule="auto"/>
        <w:jc w:val="both"/>
        <w:rPr>
          <w:rFonts w:ascii="Arial" w:eastAsia="Calibri" w:hAnsi="Arial" w:cs="Arial"/>
          <w:b/>
        </w:rPr>
      </w:pPr>
      <w:r w:rsidRPr="00876010">
        <w:rPr>
          <w:rFonts w:ascii="Arial" w:eastAsia="Calibri" w:hAnsi="Arial" w:cs="Arial"/>
          <w:b/>
        </w:rPr>
        <w:t>ACUERDO UNÁNIME Y DECLARADO DEFINITIVAMENTE APROBADO N° 440-19</w:t>
      </w:r>
    </w:p>
    <w:p w:rsidR="00876010" w:rsidRPr="00876010" w:rsidRDefault="00876010" w:rsidP="00876010">
      <w:pPr>
        <w:spacing w:after="0" w:line="240" w:lineRule="auto"/>
        <w:rPr>
          <w:rFonts w:ascii="Calibri" w:eastAsia="Calibri" w:hAnsi="Calibri" w:cs="Times New Roman"/>
        </w:rPr>
      </w:pPr>
    </w:p>
    <w:p w:rsidR="00876010" w:rsidRPr="00876010" w:rsidRDefault="00876010" w:rsidP="00876010">
      <w:pPr>
        <w:spacing w:after="0" w:line="240" w:lineRule="auto"/>
        <w:jc w:val="both"/>
        <w:rPr>
          <w:rFonts w:ascii="Arial" w:eastAsia="Calibri" w:hAnsi="Arial" w:cs="Arial"/>
          <w:sz w:val="24"/>
          <w:szCs w:val="24"/>
        </w:rPr>
      </w:pPr>
      <w:r w:rsidRPr="00876010">
        <w:rPr>
          <w:rFonts w:ascii="Arial" w:eastAsia="Calibri" w:hAnsi="Arial" w:cs="Arial"/>
          <w:sz w:val="24"/>
          <w:szCs w:val="24"/>
        </w:rPr>
        <w:t>Acuerdo con el voto positivo de los regidores</w:t>
      </w:r>
    </w:p>
    <w:p w:rsidR="00876010" w:rsidRPr="00876010" w:rsidRDefault="00876010" w:rsidP="00876010">
      <w:pPr>
        <w:tabs>
          <w:tab w:val="left" w:pos="2940"/>
        </w:tabs>
        <w:spacing w:after="0" w:line="240" w:lineRule="auto"/>
        <w:jc w:val="both"/>
        <w:rPr>
          <w:rFonts w:ascii="Arial" w:eastAsia="Calibri" w:hAnsi="Arial" w:cs="Arial"/>
          <w:sz w:val="24"/>
          <w:szCs w:val="24"/>
        </w:rPr>
      </w:pPr>
      <w:r w:rsidRPr="00876010">
        <w:rPr>
          <w:rFonts w:ascii="Arial" w:eastAsia="Calibri" w:hAnsi="Arial" w:cs="Arial"/>
          <w:sz w:val="24"/>
          <w:szCs w:val="24"/>
        </w:rPr>
        <w:tab/>
      </w:r>
    </w:p>
    <w:p w:rsidR="00876010" w:rsidRPr="00876010" w:rsidRDefault="00876010" w:rsidP="00876010">
      <w:pPr>
        <w:numPr>
          <w:ilvl w:val="0"/>
          <w:numId w:val="120"/>
        </w:numPr>
        <w:spacing w:after="0" w:line="240" w:lineRule="auto"/>
        <w:ind w:left="1701" w:right="-799"/>
        <w:rPr>
          <w:rFonts w:ascii="Arial" w:eastAsia="Calibri" w:hAnsi="Arial" w:cs="Arial"/>
          <w:sz w:val="24"/>
          <w:szCs w:val="24"/>
        </w:rPr>
      </w:pPr>
      <w:r w:rsidRPr="00876010">
        <w:rPr>
          <w:rFonts w:ascii="Arial" w:eastAsia="Calibri" w:hAnsi="Arial" w:cs="Arial"/>
          <w:sz w:val="24"/>
          <w:szCs w:val="24"/>
        </w:rPr>
        <w:t>Hazel Aguirre Álvarez, Partido Unidad Social Cristiana</w:t>
      </w:r>
    </w:p>
    <w:p w:rsidR="00876010" w:rsidRPr="00876010" w:rsidRDefault="00876010" w:rsidP="00876010">
      <w:pPr>
        <w:numPr>
          <w:ilvl w:val="0"/>
          <w:numId w:val="120"/>
        </w:numPr>
        <w:spacing w:after="0" w:line="240" w:lineRule="auto"/>
        <w:ind w:left="1701" w:right="-799"/>
        <w:rPr>
          <w:rFonts w:ascii="Arial" w:eastAsia="Calibri" w:hAnsi="Arial" w:cs="Arial"/>
          <w:sz w:val="24"/>
          <w:szCs w:val="24"/>
        </w:rPr>
      </w:pPr>
      <w:r w:rsidRPr="00876010">
        <w:rPr>
          <w:rFonts w:ascii="Arial" w:eastAsia="Calibri" w:hAnsi="Arial" w:cs="Arial"/>
          <w:sz w:val="24"/>
          <w:szCs w:val="24"/>
        </w:rPr>
        <w:t>Julio César Benavides Espinoza, Partido Unidad Social Cristiana</w:t>
      </w:r>
    </w:p>
    <w:p w:rsidR="00876010" w:rsidRPr="00876010" w:rsidRDefault="00876010" w:rsidP="00876010">
      <w:pPr>
        <w:numPr>
          <w:ilvl w:val="0"/>
          <w:numId w:val="120"/>
        </w:numPr>
        <w:spacing w:after="0" w:line="240" w:lineRule="auto"/>
        <w:ind w:left="1701" w:right="-799"/>
        <w:rPr>
          <w:rFonts w:ascii="Arial" w:eastAsia="Calibri" w:hAnsi="Arial" w:cs="Arial"/>
          <w:sz w:val="24"/>
          <w:szCs w:val="24"/>
        </w:rPr>
      </w:pPr>
      <w:r w:rsidRPr="00876010">
        <w:rPr>
          <w:rFonts w:ascii="Arial" w:eastAsia="Calibri" w:hAnsi="Arial" w:cs="Arial"/>
          <w:sz w:val="24"/>
          <w:szCs w:val="24"/>
        </w:rPr>
        <w:t>Damaris Gamboa Hernández, Partido Unidad Social Cristiana</w:t>
      </w:r>
    </w:p>
    <w:p w:rsidR="00876010" w:rsidRPr="00876010" w:rsidRDefault="00876010" w:rsidP="00876010">
      <w:pPr>
        <w:numPr>
          <w:ilvl w:val="0"/>
          <w:numId w:val="120"/>
        </w:numPr>
        <w:spacing w:after="0" w:line="240" w:lineRule="auto"/>
        <w:ind w:left="1701"/>
        <w:rPr>
          <w:rFonts w:ascii="Arial" w:eastAsia="Calibri" w:hAnsi="Arial" w:cs="Arial"/>
          <w:sz w:val="24"/>
          <w:szCs w:val="24"/>
        </w:rPr>
      </w:pPr>
      <w:r w:rsidRPr="00876010">
        <w:rPr>
          <w:rFonts w:ascii="Arial" w:eastAsia="Calibri" w:hAnsi="Arial" w:cs="Arial"/>
          <w:sz w:val="24"/>
          <w:szCs w:val="24"/>
        </w:rPr>
        <w:t>Omar Sequeira Sequeira, Partido Liberación Nacional</w:t>
      </w:r>
    </w:p>
    <w:p w:rsidR="00876010" w:rsidRPr="006F1102" w:rsidRDefault="00876010" w:rsidP="00876010">
      <w:pPr>
        <w:pStyle w:val="Prrafodelista"/>
        <w:numPr>
          <w:ilvl w:val="0"/>
          <w:numId w:val="120"/>
        </w:numPr>
        <w:spacing w:after="0" w:line="240" w:lineRule="auto"/>
        <w:ind w:left="1701"/>
        <w:rPr>
          <w:rFonts w:ascii="Arial" w:eastAsia="Calibri" w:hAnsi="Arial" w:cs="Arial"/>
          <w:sz w:val="16"/>
          <w:szCs w:val="16"/>
        </w:rPr>
      </w:pPr>
      <w:r w:rsidRPr="00876010">
        <w:rPr>
          <w:rFonts w:ascii="Arial" w:eastAsia="SimSun" w:hAnsi="Arial" w:cs="Arial"/>
          <w:sz w:val="24"/>
          <w:szCs w:val="24"/>
        </w:rPr>
        <w:t>Betty Castillo Ortiz, Partido Liberación Nacional</w:t>
      </w:r>
    </w:p>
    <w:p w:rsidR="006F1102" w:rsidRDefault="006F1102" w:rsidP="006F1102">
      <w:pPr>
        <w:spacing w:after="0" w:line="240" w:lineRule="auto"/>
        <w:rPr>
          <w:rFonts w:ascii="Arial" w:eastAsia="Calibri" w:hAnsi="Arial" w:cs="Arial"/>
          <w:sz w:val="16"/>
          <w:szCs w:val="16"/>
        </w:rPr>
      </w:pPr>
    </w:p>
    <w:p w:rsidR="006F1102" w:rsidRDefault="006F1102" w:rsidP="006F1102">
      <w:pPr>
        <w:spacing w:after="0" w:line="240" w:lineRule="auto"/>
        <w:rPr>
          <w:rFonts w:ascii="Arial" w:eastAsia="Calibri" w:hAnsi="Arial" w:cs="Arial"/>
          <w:sz w:val="16"/>
          <w:szCs w:val="16"/>
        </w:rPr>
      </w:pPr>
    </w:p>
    <w:p w:rsidR="006F1102" w:rsidRDefault="006F1102" w:rsidP="006F1102">
      <w:pPr>
        <w:spacing w:after="0" w:line="240" w:lineRule="auto"/>
        <w:rPr>
          <w:rFonts w:ascii="Arial" w:eastAsia="Calibri" w:hAnsi="Arial" w:cs="Arial"/>
          <w:sz w:val="16"/>
          <w:szCs w:val="16"/>
        </w:rPr>
      </w:pPr>
    </w:p>
    <w:p w:rsidR="006F1102" w:rsidRDefault="006F1102" w:rsidP="006F1102">
      <w:pPr>
        <w:spacing w:after="0" w:line="240" w:lineRule="auto"/>
        <w:rPr>
          <w:rFonts w:ascii="Arial" w:eastAsia="Calibri" w:hAnsi="Arial" w:cs="Arial"/>
          <w:sz w:val="16"/>
          <w:szCs w:val="16"/>
        </w:rPr>
      </w:pPr>
    </w:p>
    <w:p w:rsidR="006F1102" w:rsidRDefault="006F1102" w:rsidP="006F1102">
      <w:pPr>
        <w:spacing w:after="0" w:line="240" w:lineRule="auto"/>
        <w:rPr>
          <w:rFonts w:ascii="Arial" w:eastAsia="Calibri" w:hAnsi="Arial" w:cs="Arial"/>
          <w:sz w:val="16"/>
          <w:szCs w:val="16"/>
        </w:rPr>
      </w:pPr>
    </w:p>
    <w:p w:rsidR="006F1102" w:rsidRPr="00500EB2" w:rsidRDefault="006F1102" w:rsidP="006F1102">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6F1102" w:rsidRPr="00500EB2" w:rsidRDefault="006F1102" w:rsidP="006F1102">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6F1102" w:rsidRDefault="006F1102" w:rsidP="006F1102">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752758CE" wp14:editId="0186DD56">
            <wp:extent cx="213459" cy="152400"/>
            <wp:effectExtent l="0" t="0" r="0" b="0"/>
            <wp:docPr id="159" name="Imagen 15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6F1102" w:rsidRDefault="006F1102" w:rsidP="006F1102">
      <w:pPr>
        <w:spacing w:after="0" w:line="240" w:lineRule="auto"/>
        <w:rPr>
          <w:rFonts w:ascii="Arial" w:eastAsia="Calibri" w:hAnsi="Arial" w:cs="Arial"/>
          <w:sz w:val="16"/>
          <w:szCs w:val="16"/>
        </w:rPr>
      </w:pPr>
    </w:p>
    <w:p w:rsidR="006F1102" w:rsidRDefault="006F1102" w:rsidP="006F1102">
      <w:pPr>
        <w:spacing w:after="0" w:line="240" w:lineRule="auto"/>
        <w:rPr>
          <w:rFonts w:ascii="Arial" w:eastAsia="Calibri" w:hAnsi="Arial" w:cs="Arial"/>
          <w:sz w:val="16"/>
          <w:szCs w:val="16"/>
        </w:rPr>
      </w:pPr>
    </w:p>
    <w:p w:rsidR="006F1102" w:rsidRDefault="006F1102" w:rsidP="006F1102">
      <w:pPr>
        <w:spacing w:after="0" w:line="240" w:lineRule="auto"/>
        <w:rPr>
          <w:rFonts w:ascii="Arial" w:eastAsia="Calibri" w:hAnsi="Arial" w:cs="Arial"/>
          <w:sz w:val="16"/>
          <w:szCs w:val="16"/>
        </w:rPr>
      </w:pPr>
    </w:p>
    <w:p w:rsidR="00F56D3E" w:rsidRDefault="006F1102" w:rsidP="00F56D3E">
      <w:pPr>
        <w:pStyle w:val="Sinespaciado"/>
        <w:rPr>
          <w:lang w:val="es-ES"/>
        </w:rPr>
      </w:pPr>
      <w:r>
        <w:rPr>
          <w:lang w:val="es-ES"/>
        </w:rPr>
        <w:lastRenderedPageBreak/>
        <w:t xml:space="preserve">       </w:t>
      </w:r>
    </w:p>
    <w:p w:rsidR="006F1102" w:rsidRPr="001F3A3E" w:rsidRDefault="006F1102" w:rsidP="006F1102">
      <w:pPr>
        <w:ind w:left="4956"/>
        <w:rPr>
          <w:rFonts w:ascii="Arial" w:hAnsi="Arial" w:cs="Arial"/>
          <w:b/>
          <w:sz w:val="24"/>
          <w:szCs w:val="24"/>
          <w:lang w:val="es-ES"/>
        </w:rPr>
      </w:pPr>
      <w:r>
        <w:rPr>
          <w:rFonts w:ascii="Arial" w:hAnsi="Arial" w:cs="Arial"/>
          <w:b/>
          <w:sz w:val="24"/>
          <w:szCs w:val="24"/>
          <w:lang w:val="es-ES"/>
        </w:rPr>
        <w:t xml:space="preserve"> </w:t>
      </w:r>
      <w:r w:rsidR="00F56D3E">
        <w:rPr>
          <w:rFonts w:ascii="Arial" w:hAnsi="Arial" w:cs="Arial"/>
          <w:b/>
          <w:sz w:val="24"/>
          <w:szCs w:val="24"/>
          <w:lang w:val="es-ES"/>
        </w:rPr>
        <w:t xml:space="preserve">       </w:t>
      </w:r>
      <w:r>
        <w:rPr>
          <w:rFonts w:ascii="Arial" w:hAnsi="Arial" w:cs="Arial"/>
          <w:b/>
          <w:sz w:val="24"/>
          <w:szCs w:val="24"/>
          <w:lang w:val="es-ES"/>
        </w:rPr>
        <w:t>OFICIO MSPH-CM-ACUER-441</w:t>
      </w:r>
      <w:r w:rsidRPr="001F3A3E">
        <w:rPr>
          <w:rFonts w:ascii="Arial" w:hAnsi="Arial" w:cs="Arial"/>
          <w:b/>
          <w:sz w:val="24"/>
          <w:szCs w:val="24"/>
          <w:lang w:val="es-ES"/>
        </w:rPr>
        <w:t>-19</w:t>
      </w:r>
    </w:p>
    <w:p w:rsidR="006F1102" w:rsidRPr="001F3A3E" w:rsidRDefault="006F1102" w:rsidP="006F1102">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26 de julio</w:t>
      </w:r>
      <w:r w:rsidRPr="001F3A3E">
        <w:rPr>
          <w:rFonts w:ascii="Arial" w:eastAsia="Calibri" w:hAnsi="Arial" w:cs="Arial"/>
          <w:sz w:val="24"/>
          <w:szCs w:val="24"/>
          <w:lang w:val="es-ES"/>
        </w:rPr>
        <w:t xml:space="preserve"> de 2019</w:t>
      </w:r>
    </w:p>
    <w:p w:rsidR="006F1102" w:rsidRPr="001F3A3E" w:rsidRDefault="006F1102" w:rsidP="006F1102">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6F1102" w:rsidRDefault="006F1102" w:rsidP="006F1102">
      <w:pPr>
        <w:pStyle w:val="Sinespaciado"/>
        <w:rPr>
          <w:rFonts w:ascii="Arial" w:hAnsi="Arial" w:cs="Arial"/>
          <w:sz w:val="24"/>
          <w:szCs w:val="24"/>
          <w:lang w:val="es-ES" w:eastAsia="es-ES"/>
        </w:rPr>
      </w:pPr>
      <w:r>
        <w:rPr>
          <w:rFonts w:ascii="Arial" w:hAnsi="Arial" w:cs="Arial"/>
          <w:sz w:val="24"/>
          <w:szCs w:val="24"/>
          <w:lang w:val="es-ES" w:eastAsia="es-ES"/>
        </w:rPr>
        <w:t>Señor</w:t>
      </w:r>
    </w:p>
    <w:p w:rsidR="006F1102" w:rsidRDefault="006F1102" w:rsidP="006F1102">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Bernardo Porras López, Alcalde Municipal</w:t>
      </w:r>
    </w:p>
    <w:p w:rsidR="006F1102" w:rsidRDefault="006F1102" w:rsidP="006F1102">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Municipalidad de San Pablo de Heredia</w:t>
      </w:r>
    </w:p>
    <w:p w:rsidR="006F1102" w:rsidRDefault="006F1102" w:rsidP="006F1102">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 xml:space="preserve">Pte. </w:t>
      </w:r>
    </w:p>
    <w:p w:rsidR="006F1102" w:rsidRDefault="006F1102" w:rsidP="006F1102">
      <w:pPr>
        <w:spacing w:after="0"/>
        <w:rPr>
          <w:rFonts w:ascii="Arial" w:eastAsia="Times New Roman" w:hAnsi="Arial" w:cs="Arial"/>
          <w:sz w:val="24"/>
          <w:szCs w:val="24"/>
          <w:lang w:val="es-ES" w:eastAsia="es-ES"/>
        </w:rPr>
      </w:pPr>
    </w:p>
    <w:p w:rsidR="006F1102" w:rsidRPr="001F3A3E" w:rsidRDefault="006F1102" w:rsidP="006F1102">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Estimada señora</w:t>
      </w:r>
      <w:r w:rsidRPr="001F3A3E">
        <w:rPr>
          <w:rFonts w:ascii="Arial" w:eastAsia="Times New Roman" w:hAnsi="Arial" w:cs="Arial"/>
          <w:sz w:val="24"/>
          <w:szCs w:val="24"/>
          <w:lang w:val="es-ES" w:eastAsia="es-ES"/>
        </w:rPr>
        <w:t>:</w:t>
      </w:r>
    </w:p>
    <w:p w:rsidR="006F1102" w:rsidRPr="001F3A3E" w:rsidRDefault="006F1102" w:rsidP="006F1102">
      <w:pPr>
        <w:spacing w:after="0" w:line="240" w:lineRule="auto"/>
        <w:rPr>
          <w:rFonts w:ascii="Calibri" w:eastAsia="Calibri" w:hAnsi="Calibri" w:cs="Times New Roman"/>
          <w:lang w:val="es-ES"/>
        </w:rPr>
      </w:pPr>
    </w:p>
    <w:p w:rsidR="006F1102" w:rsidRPr="001F3A3E" w:rsidRDefault="006F1102" w:rsidP="006F1102">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6F1102" w:rsidRPr="001F3A3E" w:rsidRDefault="006F1102" w:rsidP="006F1102">
      <w:pPr>
        <w:spacing w:after="0" w:line="240" w:lineRule="auto"/>
        <w:rPr>
          <w:rFonts w:ascii="Calibri" w:eastAsia="Calibri" w:hAnsi="Calibri" w:cs="Times New Roman"/>
          <w:lang w:val="es-ES" w:eastAsia="es-ES"/>
        </w:rPr>
      </w:pPr>
    </w:p>
    <w:p w:rsidR="006F1102" w:rsidRPr="001F3A3E" w:rsidRDefault="006F1102" w:rsidP="006F1102">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6F1102" w:rsidRDefault="006F1102" w:rsidP="006F1102">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EXTRAORDINARIA 12</w:t>
      </w:r>
      <w:r w:rsidRPr="001F3A3E">
        <w:rPr>
          <w:rFonts w:ascii="Arial" w:hAnsi="Arial" w:cs="Arial"/>
          <w:b/>
          <w:sz w:val="24"/>
          <w:szCs w:val="24"/>
          <w:lang w:val="es-ES"/>
        </w:rPr>
        <w:t>-19</w:t>
      </w:r>
      <w:r>
        <w:rPr>
          <w:rFonts w:ascii="Arial" w:hAnsi="Arial" w:cs="Arial"/>
          <w:b/>
          <w:sz w:val="24"/>
          <w:szCs w:val="24"/>
          <w:lang w:val="es-ES"/>
        </w:rPr>
        <w:t>E</w:t>
      </w:r>
      <w:r w:rsidRPr="001F3A3E">
        <w:rPr>
          <w:rFonts w:ascii="Arial" w:hAnsi="Arial" w:cs="Arial"/>
          <w:b/>
          <w:sz w:val="24"/>
          <w:szCs w:val="24"/>
          <w:lang w:val="es-ES"/>
        </w:rPr>
        <w:t xml:space="preserve"> CELEBRADA EL DÍA </w:t>
      </w:r>
      <w:r>
        <w:rPr>
          <w:rFonts w:ascii="Arial" w:hAnsi="Arial" w:cs="Arial"/>
          <w:b/>
          <w:sz w:val="24"/>
          <w:szCs w:val="24"/>
          <w:lang w:val="es-ES"/>
        </w:rPr>
        <w:t xml:space="preserve">VEINTICUATRO </w:t>
      </w:r>
      <w:r w:rsidRPr="001F3A3E">
        <w:rPr>
          <w:rFonts w:ascii="Arial" w:hAnsi="Arial" w:cs="Arial"/>
          <w:b/>
          <w:sz w:val="24"/>
          <w:szCs w:val="24"/>
          <w:lang w:val="es-ES"/>
        </w:rPr>
        <w:t xml:space="preserve">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6F1102" w:rsidRDefault="006F1102" w:rsidP="006F1102">
      <w:pPr>
        <w:spacing w:after="0" w:line="240" w:lineRule="auto"/>
        <w:rPr>
          <w:rFonts w:ascii="Arial" w:eastAsia="Calibri" w:hAnsi="Arial" w:cs="Arial"/>
          <w:sz w:val="16"/>
          <w:szCs w:val="16"/>
        </w:rPr>
      </w:pPr>
    </w:p>
    <w:p w:rsidR="006F1102" w:rsidRPr="006F1102" w:rsidRDefault="006F1102" w:rsidP="006F1102">
      <w:pPr>
        <w:spacing w:after="0" w:line="240" w:lineRule="auto"/>
        <w:contextualSpacing/>
        <w:jc w:val="both"/>
        <w:rPr>
          <w:rFonts w:ascii="Arial" w:eastAsia="Times New Roman" w:hAnsi="Arial" w:cs="Arial"/>
          <w:b/>
          <w:sz w:val="24"/>
          <w:szCs w:val="24"/>
          <w:lang w:val="es-ES_tradnl" w:eastAsia="es-ES_tradnl"/>
        </w:rPr>
      </w:pPr>
      <w:r w:rsidRPr="006F1102">
        <w:rPr>
          <w:rFonts w:ascii="Arial" w:eastAsia="Times New Roman" w:hAnsi="Arial" w:cs="Arial"/>
          <w:b/>
          <w:sz w:val="24"/>
          <w:szCs w:val="24"/>
          <w:lang w:val="es-ES_tradnl" w:eastAsia="es-ES_tradnl"/>
        </w:rPr>
        <w:t xml:space="preserve">CONSIDERANDO </w:t>
      </w:r>
    </w:p>
    <w:p w:rsidR="006F1102" w:rsidRPr="006F1102" w:rsidRDefault="006F1102" w:rsidP="006F1102">
      <w:pPr>
        <w:spacing w:after="0" w:line="240" w:lineRule="auto"/>
        <w:rPr>
          <w:rFonts w:ascii="Calibri" w:eastAsia="Calibri" w:hAnsi="Calibri" w:cs="Times New Roman"/>
          <w:lang w:val="es-ES_tradnl" w:eastAsia="es-ES_tradnl"/>
        </w:rPr>
      </w:pPr>
    </w:p>
    <w:p w:rsidR="006F1102" w:rsidRPr="006F1102" w:rsidRDefault="006F1102" w:rsidP="006F1102">
      <w:pPr>
        <w:spacing w:after="0" w:line="240" w:lineRule="auto"/>
        <w:contextualSpacing/>
        <w:jc w:val="both"/>
        <w:rPr>
          <w:rFonts w:ascii="Arial" w:eastAsia="Times New Roman" w:hAnsi="Arial" w:cs="Arial"/>
          <w:sz w:val="24"/>
          <w:szCs w:val="24"/>
          <w:lang w:val="es-ES_tradnl" w:eastAsia="es-ES_tradnl"/>
        </w:rPr>
      </w:pPr>
      <w:r w:rsidRPr="006F1102">
        <w:rPr>
          <w:rFonts w:ascii="Arial" w:eastAsia="Times New Roman" w:hAnsi="Arial" w:cs="Arial"/>
          <w:sz w:val="24"/>
          <w:szCs w:val="24"/>
          <w:lang w:val="es-ES_tradnl" w:eastAsia="es-ES_tradnl"/>
        </w:rPr>
        <w:t>Presentación realizada el día de hoy por el Lic. Gilberth Acuña Cerdas, Planificador In</w:t>
      </w:r>
      <w:r>
        <w:rPr>
          <w:rFonts w:ascii="Arial" w:eastAsia="Times New Roman" w:hAnsi="Arial" w:cs="Arial"/>
          <w:sz w:val="24"/>
          <w:szCs w:val="24"/>
          <w:lang w:val="es-ES_tradnl" w:eastAsia="es-ES_tradnl"/>
        </w:rPr>
        <w:t xml:space="preserve">stitucional, relacionada </w:t>
      </w:r>
      <w:r w:rsidR="008107B5">
        <w:rPr>
          <w:rFonts w:ascii="Arial" w:eastAsia="Times New Roman" w:hAnsi="Arial" w:cs="Arial"/>
          <w:sz w:val="24"/>
          <w:szCs w:val="24"/>
          <w:lang w:val="es-ES_tradnl" w:eastAsia="es-ES_tradnl"/>
        </w:rPr>
        <w:t>con diferentes informes de interés.</w:t>
      </w:r>
    </w:p>
    <w:p w:rsidR="006F1102" w:rsidRPr="006F1102" w:rsidRDefault="006F1102" w:rsidP="006F1102">
      <w:pPr>
        <w:spacing w:after="0" w:line="240" w:lineRule="auto"/>
        <w:contextualSpacing/>
        <w:jc w:val="both"/>
        <w:rPr>
          <w:rFonts w:ascii="Arial" w:eastAsia="Times New Roman" w:hAnsi="Arial" w:cs="Arial"/>
          <w:b/>
          <w:sz w:val="24"/>
          <w:szCs w:val="24"/>
          <w:lang w:val="es-ES_tradnl" w:eastAsia="es-ES_tradnl"/>
        </w:rPr>
      </w:pPr>
    </w:p>
    <w:p w:rsidR="006F1102" w:rsidRPr="006F1102" w:rsidRDefault="006F1102" w:rsidP="006F1102">
      <w:pPr>
        <w:spacing w:after="0" w:line="240" w:lineRule="auto"/>
        <w:contextualSpacing/>
        <w:jc w:val="both"/>
        <w:rPr>
          <w:rFonts w:ascii="Arial" w:eastAsia="Times New Roman" w:hAnsi="Arial" w:cs="Arial"/>
          <w:b/>
          <w:sz w:val="24"/>
          <w:szCs w:val="24"/>
          <w:lang w:val="es-ES_tradnl" w:eastAsia="es-ES_tradnl"/>
        </w:rPr>
      </w:pPr>
      <w:r w:rsidRPr="006F1102">
        <w:rPr>
          <w:rFonts w:ascii="Arial" w:eastAsia="Times New Roman" w:hAnsi="Arial" w:cs="Arial"/>
          <w:b/>
          <w:sz w:val="24"/>
          <w:szCs w:val="24"/>
          <w:lang w:val="es-ES_tradnl" w:eastAsia="es-ES_tradnl"/>
        </w:rPr>
        <w:t xml:space="preserve">ESTE CONCEJO MUNICIPAL ACUERDA </w:t>
      </w:r>
    </w:p>
    <w:p w:rsidR="006F1102" w:rsidRPr="006F1102" w:rsidRDefault="006F1102" w:rsidP="008107B5">
      <w:pPr>
        <w:pStyle w:val="Sinespaciado"/>
        <w:rPr>
          <w:lang w:val="es-ES_tradnl" w:eastAsia="es-ES_tradnl"/>
        </w:rPr>
      </w:pPr>
    </w:p>
    <w:p w:rsidR="006F1102" w:rsidRPr="006F1102" w:rsidRDefault="006F1102" w:rsidP="006F1102">
      <w:pPr>
        <w:spacing w:after="0" w:line="240" w:lineRule="auto"/>
        <w:contextualSpacing/>
        <w:jc w:val="both"/>
        <w:rPr>
          <w:rFonts w:ascii="Arial" w:eastAsia="Times New Roman" w:hAnsi="Arial" w:cs="Arial"/>
          <w:sz w:val="24"/>
          <w:szCs w:val="24"/>
          <w:lang w:val="es-ES_tradnl" w:eastAsia="es-ES_tradnl"/>
        </w:rPr>
      </w:pPr>
      <w:r w:rsidRPr="006F1102">
        <w:rPr>
          <w:rFonts w:ascii="Arial" w:eastAsia="Times New Roman" w:hAnsi="Arial" w:cs="Arial"/>
          <w:sz w:val="24"/>
          <w:szCs w:val="24"/>
          <w:lang w:val="es-ES_tradnl" w:eastAsia="es-ES_tradnl"/>
        </w:rPr>
        <w:t xml:space="preserve">Dar por recibidos los siguientes informes. </w:t>
      </w:r>
    </w:p>
    <w:p w:rsidR="006F1102" w:rsidRPr="006F1102" w:rsidRDefault="006F1102" w:rsidP="006F1102">
      <w:pPr>
        <w:pStyle w:val="Sinespaciado"/>
        <w:rPr>
          <w:lang w:val="es-ES_tradnl" w:eastAsia="es-ES_tradnl"/>
        </w:rPr>
      </w:pPr>
    </w:p>
    <w:p w:rsidR="006F1102" w:rsidRPr="006F1102" w:rsidRDefault="006F1102" w:rsidP="006F1102">
      <w:pPr>
        <w:numPr>
          <w:ilvl w:val="0"/>
          <w:numId w:val="121"/>
        </w:numPr>
        <w:spacing w:after="0" w:line="240" w:lineRule="auto"/>
        <w:contextualSpacing/>
        <w:jc w:val="both"/>
        <w:rPr>
          <w:rFonts w:ascii="Arial" w:eastAsia="Times New Roman" w:hAnsi="Arial" w:cs="Arial"/>
          <w:sz w:val="24"/>
          <w:szCs w:val="24"/>
          <w:lang w:val="es-ES_tradnl" w:eastAsia="es-ES_tradnl"/>
        </w:rPr>
      </w:pPr>
      <w:r w:rsidRPr="006F1102">
        <w:rPr>
          <w:rFonts w:ascii="Arial" w:eastAsia="Times New Roman" w:hAnsi="Arial" w:cs="Arial"/>
          <w:sz w:val="24"/>
          <w:szCs w:val="24"/>
          <w:lang w:val="es-ES_tradnl" w:eastAsia="es-ES_tradnl"/>
        </w:rPr>
        <w:t xml:space="preserve">Informe de ejecución presupuestaria del I semestre del 2019. </w:t>
      </w:r>
    </w:p>
    <w:p w:rsidR="006F1102" w:rsidRPr="006F1102" w:rsidRDefault="006F1102" w:rsidP="006F1102">
      <w:pPr>
        <w:numPr>
          <w:ilvl w:val="0"/>
          <w:numId w:val="121"/>
        </w:numPr>
        <w:spacing w:after="0" w:line="240" w:lineRule="auto"/>
        <w:contextualSpacing/>
        <w:jc w:val="both"/>
        <w:rPr>
          <w:rFonts w:ascii="Arial" w:eastAsia="Times New Roman" w:hAnsi="Arial" w:cs="Arial"/>
          <w:sz w:val="24"/>
          <w:szCs w:val="24"/>
          <w:lang w:val="es-ES_tradnl" w:eastAsia="es-ES_tradnl"/>
        </w:rPr>
      </w:pPr>
      <w:r w:rsidRPr="006F1102">
        <w:rPr>
          <w:rFonts w:ascii="Arial" w:eastAsia="Times New Roman" w:hAnsi="Arial" w:cs="Arial"/>
          <w:sz w:val="24"/>
          <w:szCs w:val="24"/>
          <w:lang w:val="es-ES_tradnl" w:eastAsia="es-ES_tradnl"/>
        </w:rPr>
        <w:t>Informe final de evaluación de metas al Plan Anual Operativo de la Municipalidad de San Pablo, correspondiente al primer semestre del 2019.</w:t>
      </w:r>
    </w:p>
    <w:p w:rsidR="006F1102" w:rsidRPr="006F1102" w:rsidRDefault="006F1102" w:rsidP="006F1102">
      <w:pPr>
        <w:numPr>
          <w:ilvl w:val="0"/>
          <w:numId w:val="121"/>
        </w:numPr>
        <w:spacing w:after="0" w:line="240" w:lineRule="auto"/>
        <w:contextualSpacing/>
        <w:jc w:val="both"/>
        <w:rPr>
          <w:rFonts w:ascii="Arial" w:eastAsia="Times New Roman" w:hAnsi="Arial" w:cs="Arial"/>
          <w:sz w:val="24"/>
          <w:szCs w:val="24"/>
          <w:lang w:val="es-ES_tradnl" w:eastAsia="es-ES_tradnl"/>
        </w:rPr>
      </w:pPr>
      <w:r w:rsidRPr="006F1102">
        <w:rPr>
          <w:rFonts w:ascii="Arial" w:eastAsia="Times New Roman" w:hAnsi="Arial" w:cs="Arial"/>
          <w:sz w:val="24"/>
          <w:szCs w:val="24"/>
          <w:lang w:val="es-ES_tradnl" w:eastAsia="es-ES_tradnl"/>
        </w:rPr>
        <w:t xml:space="preserve">Liquidación de los compromisos presupuestarios al 30 de junio del 2019. </w:t>
      </w:r>
    </w:p>
    <w:p w:rsidR="006F1102" w:rsidRDefault="006F1102" w:rsidP="006F1102">
      <w:pPr>
        <w:spacing w:after="0" w:line="240" w:lineRule="auto"/>
        <w:jc w:val="both"/>
        <w:rPr>
          <w:rFonts w:ascii="Arial" w:eastAsia="Calibri" w:hAnsi="Arial" w:cs="Arial"/>
          <w:b/>
        </w:rPr>
      </w:pPr>
    </w:p>
    <w:p w:rsidR="006F1102" w:rsidRPr="006F1102" w:rsidRDefault="006F1102" w:rsidP="006F1102">
      <w:pPr>
        <w:spacing w:after="0" w:line="240" w:lineRule="auto"/>
        <w:jc w:val="both"/>
        <w:rPr>
          <w:rFonts w:ascii="Arial" w:eastAsia="Calibri" w:hAnsi="Arial" w:cs="Arial"/>
          <w:b/>
        </w:rPr>
      </w:pPr>
      <w:r w:rsidRPr="006F1102">
        <w:rPr>
          <w:rFonts w:ascii="Arial" w:eastAsia="Calibri" w:hAnsi="Arial" w:cs="Arial"/>
          <w:b/>
        </w:rPr>
        <w:t>ACUERDO UNÁNIME Y DECLARADO DEFINITIVAMENTE APROBADO N° 441-19</w:t>
      </w:r>
    </w:p>
    <w:p w:rsidR="006F1102" w:rsidRPr="006F1102" w:rsidRDefault="006F1102" w:rsidP="006F1102">
      <w:pPr>
        <w:spacing w:after="0" w:line="240" w:lineRule="auto"/>
        <w:rPr>
          <w:rFonts w:ascii="Calibri" w:eastAsia="Calibri" w:hAnsi="Calibri" w:cs="Times New Roman"/>
        </w:rPr>
      </w:pPr>
    </w:p>
    <w:p w:rsidR="006F1102" w:rsidRPr="006F1102" w:rsidRDefault="006F1102" w:rsidP="006F1102">
      <w:pPr>
        <w:spacing w:after="0" w:line="240" w:lineRule="auto"/>
        <w:jc w:val="both"/>
        <w:rPr>
          <w:rFonts w:ascii="Arial" w:eastAsia="Calibri" w:hAnsi="Arial" w:cs="Arial"/>
          <w:sz w:val="24"/>
          <w:szCs w:val="24"/>
        </w:rPr>
      </w:pPr>
      <w:r w:rsidRPr="006F1102">
        <w:rPr>
          <w:rFonts w:ascii="Arial" w:eastAsia="Calibri" w:hAnsi="Arial" w:cs="Arial"/>
          <w:sz w:val="24"/>
          <w:szCs w:val="24"/>
        </w:rPr>
        <w:t>Acuerdo con el voto positivo de los regidores</w:t>
      </w:r>
    </w:p>
    <w:p w:rsidR="006F1102" w:rsidRPr="006F1102" w:rsidRDefault="006F1102" w:rsidP="006F1102">
      <w:pPr>
        <w:tabs>
          <w:tab w:val="left" w:pos="2940"/>
        </w:tabs>
        <w:spacing w:after="0" w:line="240" w:lineRule="auto"/>
        <w:jc w:val="both"/>
        <w:rPr>
          <w:rFonts w:ascii="Arial" w:eastAsia="Calibri" w:hAnsi="Arial" w:cs="Arial"/>
          <w:sz w:val="24"/>
          <w:szCs w:val="24"/>
        </w:rPr>
      </w:pPr>
      <w:r w:rsidRPr="006F1102">
        <w:rPr>
          <w:rFonts w:ascii="Arial" w:eastAsia="Calibri" w:hAnsi="Arial" w:cs="Arial"/>
          <w:sz w:val="24"/>
          <w:szCs w:val="24"/>
        </w:rPr>
        <w:tab/>
      </w:r>
    </w:p>
    <w:p w:rsidR="006F1102" w:rsidRPr="006F1102" w:rsidRDefault="006F1102" w:rsidP="006F1102">
      <w:pPr>
        <w:numPr>
          <w:ilvl w:val="0"/>
          <w:numId w:val="122"/>
        </w:numPr>
        <w:spacing w:after="0" w:line="240" w:lineRule="auto"/>
        <w:ind w:left="1701" w:right="-799"/>
        <w:rPr>
          <w:rFonts w:ascii="Arial" w:eastAsia="Calibri" w:hAnsi="Arial" w:cs="Arial"/>
          <w:sz w:val="24"/>
          <w:szCs w:val="24"/>
        </w:rPr>
      </w:pPr>
      <w:r w:rsidRPr="006F1102">
        <w:rPr>
          <w:rFonts w:ascii="Arial" w:eastAsia="Calibri" w:hAnsi="Arial" w:cs="Arial"/>
          <w:sz w:val="24"/>
          <w:szCs w:val="24"/>
        </w:rPr>
        <w:t>Hazel Aguirre Álvarez, Partido Unidad Social Cristiana</w:t>
      </w:r>
    </w:p>
    <w:p w:rsidR="006F1102" w:rsidRPr="006F1102" w:rsidRDefault="006F1102" w:rsidP="006F1102">
      <w:pPr>
        <w:numPr>
          <w:ilvl w:val="0"/>
          <w:numId w:val="122"/>
        </w:numPr>
        <w:spacing w:after="0" w:line="240" w:lineRule="auto"/>
        <w:ind w:left="1701" w:right="-799"/>
        <w:rPr>
          <w:rFonts w:ascii="Arial" w:eastAsia="Calibri" w:hAnsi="Arial" w:cs="Arial"/>
          <w:sz w:val="24"/>
          <w:szCs w:val="24"/>
        </w:rPr>
      </w:pPr>
      <w:r w:rsidRPr="006F1102">
        <w:rPr>
          <w:rFonts w:ascii="Arial" w:eastAsia="Calibri" w:hAnsi="Arial" w:cs="Arial"/>
          <w:sz w:val="24"/>
          <w:szCs w:val="24"/>
        </w:rPr>
        <w:t>Julio César Benavides Espinoza, Partido Unidad Social Cristiana</w:t>
      </w:r>
    </w:p>
    <w:p w:rsidR="006F1102" w:rsidRPr="006F1102" w:rsidRDefault="006F1102" w:rsidP="006F1102">
      <w:pPr>
        <w:numPr>
          <w:ilvl w:val="0"/>
          <w:numId w:val="122"/>
        </w:numPr>
        <w:spacing w:after="0" w:line="240" w:lineRule="auto"/>
        <w:ind w:left="1701" w:right="-799"/>
        <w:rPr>
          <w:rFonts w:ascii="Arial" w:eastAsia="Calibri" w:hAnsi="Arial" w:cs="Arial"/>
          <w:sz w:val="24"/>
          <w:szCs w:val="24"/>
        </w:rPr>
      </w:pPr>
      <w:r w:rsidRPr="006F1102">
        <w:rPr>
          <w:rFonts w:ascii="Arial" w:eastAsia="Calibri" w:hAnsi="Arial" w:cs="Arial"/>
          <w:sz w:val="24"/>
          <w:szCs w:val="24"/>
        </w:rPr>
        <w:t>Damaris Gamboa Hernández, Partido Unidad Social Cristiana</w:t>
      </w:r>
    </w:p>
    <w:p w:rsidR="006F1102" w:rsidRPr="006F1102" w:rsidRDefault="006F1102" w:rsidP="006F1102">
      <w:pPr>
        <w:numPr>
          <w:ilvl w:val="0"/>
          <w:numId w:val="122"/>
        </w:numPr>
        <w:spacing w:after="0" w:line="240" w:lineRule="auto"/>
        <w:ind w:left="1701"/>
        <w:rPr>
          <w:rFonts w:ascii="Arial" w:eastAsia="Calibri" w:hAnsi="Arial" w:cs="Arial"/>
          <w:sz w:val="24"/>
          <w:szCs w:val="24"/>
        </w:rPr>
      </w:pPr>
      <w:r w:rsidRPr="006F1102">
        <w:rPr>
          <w:rFonts w:ascii="Arial" w:eastAsia="Calibri" w:hAnsi="Arial" w:cs="Arial"/>
          <w:sz w:val="24"/>
          <w:szCs w:val="24"/>
        </w:rPr>
        <w:t xml:space="preserve">Omar Sequeira </w:t>
      </w:r>
      <w:proofErr w:type="spellStart"/>
      <w:r w:rsidRPr="006F1102">
        <w:rPr>
          <w:rFonts w:ascii="Arial" w:eastAsia="Calibri" w:hAnsi="Arial" w:cs="Arial"/>
          <w:sz w:val="24"/>
          <w:szCs w:val="24"/>
        </w:rPr>
        <w:t>Sequeira</w:t>
      </w:r>
      <w:proofErr w:type="spellEnd"/>
      <w:r w:rsidRPr="006F1102">
        <w:rPr>
          <w:rFonts w:ascii="Arial" w:eastAsia="Calibri" w:hAnsi="Arial" w:cs="Arial"/>
          <w:sz w:val="24"/>
          <w:szCs w:val="24"/>
        </w:rPr>
        <w:t>, Partido Liberación Nacional</w:t>
      </w:r>
    </w:p>
    <w:p w:rsidR="006F1102" w:rsidRPr="006F1102" w:rsidRDefault="006F1102" w:rsidP="006F1102">
      <w:pPr>
        <w:numPr>
          <w:ilvl w:val="0"/>
          <w:numId w:val="122"/>
        </w:numPr>
        <w:spacing w:after="0" w:line="240" w:lineRule="auto"/>
        <w:ind w:left="1701"/>
        <w:rPr>
          <w:rFonts w:ascii="Arial" w:eastAsia="Calibri" w:hAnsi="Arial" w:cs="Arial"/>
          <w:sz w:val="24"/>
          <w:szCs w:val="24"/>
        </w:rPr>
      </w:pPr>
      <w:r w:rsidRPr="006F1102">
        <w:rPr>
          <w:rFonts w:ascii="Arial" w:eastAsia="SimSun" w:hAnsi="Arial" w:cs="Arial"/>
          <w:sz w:val="24"/>
          <w:szCs w:val="24"/>
        </w:rPr>
        <w:t>Betty Castillo Ortiz, Partido Liberación Nacional</w:t>
      </w:r>
    </w:p>
    <w:p w:rsidR="006F1102" w:rsidRDefault="006F1102" w:rsidP="006F1102">
      <w:pPr>
        <w:spacing w:after="0" w:line="240" w:lineRule="auto"/>
        <w:rPr>
          <w:rFonts w:ascii="Arial" w:eastAsia="Calibri" w:hAnsi="Arial" w:cs="Arial"/>
          <w:sz w:val="16"/>
          <w:szCs w:val="16"/>
        </w:rPr>
      </w:pPr>
    </w:p>
    <w:p w:rsidR="006F1102" w:rsidRDefault="006F1102" w:rsidP="006F1102">
      <w:pPr>
        <w:spacing w:after="0" w:line="240" w:lineRule="auto"/>
        <w:rPr>
          <w:rFonts w:ascii="Arial" w:eastAsia="Calibri" w:hAnsi="Arial" w:cs="Arial"/>
          <w:sz w:val="16"/>
          <w:szCs w:val="16"/>
        </w:rPr>
      </w:pPr>
    </w:p>
    <w:p w:rsidR="006F1102" w:rsidRPr="00500EB2" w:rsidRDefault="006F1102" w:rsidP="006F1102">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6F1102" w:rsidRPr="00500EB2" w:rsidRDefault="006F1102" w:rsidP="006F1102">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6F1102" w:rsidRDefault="006F1102" w:rsidP="006F1102">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10964F99" wp14:editId="71784D29">
            <wp:extent cx="213459" cy="152400"/>
            <wp:effectExtent l="0" t="0" r="0" b="0"/>
            <wp:docPr id="160" name="Imagen 16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F56D3E" w:rsidRDefault="00D70032" w:rsidP="00F56D3E">
      <w:pPr>
        <w:pStyle w:val="Sinespaciado"/>
        <w:rPr>
          <w:lang w:val="es-ES"/>
        </w:rPr>
      </w:pPr>
      <w:r>
        <w:rPr>
          <w:lang w:val="es-ES"/>
        </w:rPr>
        <w:lastRenderedPageBreak/>
        <w:t xml:space="preserve">      </w:t>
      </w:r>
    </w:p>
    <w:p w:rsidR="006F1102" w:rsidRPr="001F3A3E" w:rsidRDefault="00D70032" w:rsidP="006F1102">
      <w:pPr>
        <w:ind w:left="4956"/>
        <w:rPr>
          <w:rFonts w:ascii="Arial" w:hAnsi="Arial" w:cs="Arial"/>
          <w:b/>
          <w:sz w:val="24"/>
          <w:szCs w:val="24"/>
          <w:lang w:val="es-ES"/>
        </w:rPr>
      </w:pPr>
      <w:r>
        <w:rPr>
          <w:rFonts w:ascii="Arial" w:hAnsi="Arial" w:cs="Arial"/>
          <w:b/>
          <w:sz w:val="24"/>
          <w:szCs w:val="24"/>
          <w:lang w:val="es-ES"/>
        </w:rPr>
        <w:t xml:space="preserve">  </w:t>
      </w:r>
      <w:r w:rsidR="00F56D3E">
        <w:rPr>
          <w:rFonts w:ascii="Arial" w:hAnsi="Arial" w:cs="Arial"/>
          <w:b/>
          <w:sz w:val="24"/>
          <w:szCs w:val="24"/>
          <w:lang w:val="es-ES"/>
        </w:rPr>
        <w:t xml:space="preserve">      </w:t>
      </w:r>
      <w:r>
        <w:rPr>
          <w:rFonts w:ascii="Arial" w:hAnsi="Arial" w:cs="Arial"/>
          <w:b/>
          <w:sz w:val="24"/>
          <w:szCs w:val="24"/>
          <w:lang w:val="es-ES"/>
        </w:rPr>
        <w:t>OFICIO MSPH-CM-ACUER-442</w:t>
      </w:r>
      <w:r w:rsidR="006F1102" w:rsidRPr="001F3A3E">
        <w:rPr>
          <w:rFonts w:ascii="Arial" w:hAnsi="Arial" w:cs="Arial"/>
          <w:b/>
          <w:sz w:val="24"/>
          <w:szCs w:val="24"/>
          <w:lang w:val="es-ES"/>
        </w:rPr>
        <w:t>-19</w:t>
      </w:r>
    </w:p>
    <w:p w:rsidR="006F1102" w:rsidRPr="001F3A3E" w:rsidRDefault="006F1102" w:rsidP="006F1102">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26 de julio</w:t>
      </w:r>
      <w:r w:rsidRPr="001F3A3E">
        <w:rPr>
          <w:rFonts w:ascii="Arial" w:eastAsia="Calibri" w:hAnsi="Arial" w:cs="Arial"/>
          <w:sz w:val="24"/>
          <w:szCs w:val="24"/>
          <w:lang w:val="es-ES"/>
        </w:rPr>
        <w:t xml:space="preserve"> de 2019</w:t>
      </w:r>
    </w:p>
    <w:p w:rsidR="006F1102" w:rsidRPr="001F3A3E" w:rsidRDefault="006F1102" w:rsidP="006F1102">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6F1102" w:rsidRDefault="00D450A3" w:rsidP="006F1102">
      <w:pPr>
        <w:pStyle w:val="Sinespaciado"/>
        <w:rPr>
          <w:rFonts w:ascii="Arial" w:hAnsi="Arial" w:cs="Arial"/>
          <w:sz w:val="24"/>
          <w:szCs w:val="24"/>
          <w:lang w:val="es-ES" w:eastAsia="es-ES"/>
        </w:rPr>
      </w:pPr>
      <w:r>
        <w:rPr>
          <w:rFonts w:ascii="Arial" w:hAnsi="Arial" w:cs="Arial"/>
          <w:sz w:val="24"/>
          <w:szCs w:val="24"/>
          <w:lang w:val="es-ES" w:eastAsia="es-ES"/>
        </w:rPr>
        <w:t>Señor</w:t>
      </w:r>
    </w:p>
    <w:p w:rsidR="006F1102" w:rsidRDefault="00D450A3" w:rsidP="006F1102">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Bernardo Porras López, Alcalde Municipal</w:t>
      </w:r>
    </w:p>
    <w:p w:rsidR="006F1102" w:rsidRDefault="006F1102" w:rsidP="006F1102">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Municipalidad de San Pablo de Heredia</w:t>
      </w:r>
    </w:p>
    <w:p w:rsidR="006F1102" w:rsidRDefault="006F1102" w:rsidP="006F1102">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 xml:space="preserve">Pte. </w:t>
      </w:r>
    </w:p>
    <w:p w:rsidR="006F1102" w:rsidRDefault="006F1102" w:rsidP="006F1102">
      <w:pPr>
        <w:spacing w:after="0"/>
        <w:rPr>
          <w:rFonts w:ascii="Arial" w:eastAsia="Times New Roman" w:hAnsi="Arial" w:cs="Arial"/>
          <w:sz w:val="24"/>
          <w:szCs w:val="24"/>
          <w:lang w:val="es-ES" w:eastAsia="es-ES"/>
        </w:rPr>
      </w:pPr>
    </w:p>
    <w:p w:rsidR="006F1102" w:rsidRPr="001F3A3E" w:rsidRDefault="00FD6F2D" w:rsidP="006F1102">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006F1102" w:rsidRPr="001F3A3E">
        <w:rPr>
          <w:rFonts w:ascii="Arial" w:eastAsia="Times New Roman" w:hAnsi="Arial" w:cs="Arial"/>
          <w:sz w:val="24"/>
          <w:szCs w:val="24"/>
          <w:lang w:val="es-ES" w:eastAsia="es-ES"/>
        </w:rPr>
        <w:t>:</w:t>
      </w:r>
    </w:p>
    <w:p w:rsidR="006F1102" w:rsidRPr="001F3A3E" w:rsidRDefault="006F1102" w:rsidP="006F1102">
      <w:pPr>
        <w:spacing w:after="0" w:line="240" w:lineRule="auto"/>
        <w:rPr>
          <w:rFonts w:ascii="Calibri" w:eastAsia="Calibri" w:hAnsi="Calibri" w:cs="Times New Roman"/>
          <w:lang w:val="es-ES"/>
        </w:rPr>
      </w:pPr>
    </w:p>
    <w:p w:rsidR="006F1102" w:rsidRPr="001F3A3E" w:rsidRDefault="006F1102" w:rsidP="006F1102">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6F1102" w:rsidRPr="001F3A3E" w:rsidRDefault="006F1102" w:rsidP="006F1102">
      <w:pPr>
        <w:spacing w:after="0" w:line="240" w:lineRule="auto"/>
        <w:rPr>
          <w:rFonts w:ascii="Calibri" w:eastAsia="Calibri" w:hAnsi="Calibri" w:cs="Times New Roman"/>
          <w:lang w:val="es-ES" w:eastAsia="es-ES"/>
        </w:rPr>
      </w:pPr>
    </w:p>
    <w:p w:rsidR="006F1102" w:rsidRPr="001F3A3E" w:rsidRDefault="006F1102" w:rsidP="006F1102">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6F1102" w:rsidRDefault="006F1102" w:rsidP="006F1102">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EXTRAORDINARIA 12</w:t>
      </w:r>
      <w:r w:rsidRPr="001F3A3E">
        <w:rPr>
          <w:rFonts w:ascii="Arial" w:hAnsi="Arial" w:cs="Arial"/>
          <w:b/>
          <w:sz w:val="24"/>
          <w:szCs w:val="24"/>
          <w:lang w:val="es-ES"/>
        </w:rPr>
        <w:t>-19</w:t>
      </w:r>
      <w:r>
        <w:rPr>
          <w:rFonts w:ascii="Arial" w:hAnsi="Arial" w:cs="Arial"/>
          <w:b/>
          <w:sz w:val="24"/>
          <w:szCs w:val="24"/>
          <w:lang w:val="es-ES"/>
        </w:rPr>
        <w:t>E</w:t>
      </w:r>
      <w:r w:rsidRPr="001F3A3E">
        <w:rPr>
          <w:rFonts w:ascii="Arial" w:hAnsi="Arial" w:cs="Arial"/>
          <w:b/>
          <w:sz w:val="24"/>
          <w:szCs w:val="24"/>
          <w:lang w:val="es-ES"/>
        </w:rPr>
        <w:t xml:space="preserve"> CELEBRADA EL DÍA </w:t>
      </w:r>
      <w:r>
        <w:rPr>
          <w:rFonts w:ascii="Arial" w:hAnsi="Arial" w:cs="Arial"/>
          <w:b/>
          <w:sz w:val="24"/>
          <w:szCs w:val="24"/>
          <w:lang w:val="es-ES"/>
        </w:rPr>
        <w:t xml:space="preserve">VEINTICUATRO </w:t>
      </w:r>
      <w:r w:rsidRPr="001F3A3E">
        <w:rPr>
          <w:rFonts w:ascii="Arial" w:hAnsi="Arial" w:cs="Arial"/>
          <w:b/>
          <w:sz w:val="24"/>
          <w:szCs w:val="24"/>
          <w:lang w:val="es-ES"/>
        </w:rPr>
        <w:t xml:space="preserve">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6F1102" w:rsidRDefault="006F1102" w:rsidP="006F1102">
      <w:pPr>
        <w:spacing w:after="0" w:line="240" w:lineRule="auto"/>
        <w:rPr>
          <w:rFonts w:ascii="Arial" w:eastAsia="Calibri" w:hAnsi="Arial" w:cs="Arial"/>
          <w:sz w:val="16"/>
          <w:szCs w:val="16"/>
        </w:rPr>
      </w:pPr>
    </w:p>
    <w:p w:rsidR="00D70032" w:rsidRPr="00D70032" w:rsidRDefault="00D70032" w:rsidP="00D70032">
      <w:pPr>
        <w:spacing w:line="256" w:lineRule="auto"/>
        <w:rPr>
          <w:rFonts w:ascii="Arial" w:eastAsia="SimSun" w:hAnsi="Arial" w:cs="Arial"/>
          <w:b/>
          <w:sz w:val="24"/>
          <w:szCs w:val="24"/>
        </w:rPr>
      </w:pPr>
      <w:r w:rsidRPr="00D70032">
        <w:rPr>
          <w:rFonts w:ascii="Arial" w:eastAsia="SimSun" w:hAnsi="Arial" w:cs="Arial"/>
          <w:b/>
          <w:sz w:val="24"/>
          <w:szCs w:val="24"/>
        </w:rPr>
        <w:t>CONSIDERANDO</w:t>
      </w:r>
    </w:p>
    <w:p w:rsidR="00D70032" w:rsidRPr="00D70032" w:rsidRDefault="00D70032" w:rsidP="00D70032">
      <w:pPr>
        <w:spacing w:line="256" w:lineRule="auto"/>
        <w:jc w:val="both"/>
        <w:rPr>
          <w:rFonts w:ascii="Arial" w:eastAsia="SimSun" w:hAnsi="Arial" w:cs="Arial"/>
          <w:sz w:val="24"/>
          <w:szCs w:val="24"/>
        </w:rPr>
      </w:pPr>
      <w:r w:rsidRPr="00D70032">
        <w:rPr>
          <w:rFonts w:ascii="Arial" w:eastAsia="SimSun" w:hAnsi="Arial" w:cs="Arial"/>
          <w:sz w:val="24"/>
          <w:szCs w:val="24"/>
        </w:rPr>
        <w:t>Presentación realizada el día de hoy, por parte del Sr. David Zúñiga Arce y la Sra. Marlyn Castillo, acerca de la Política Municipal por un San Pablo Inclusivo y Accesible 2019-2020.</w:t>
      </w:r>
    </w:p>
    <w:p w:rsidR="00D70032" w:rsidRPr="00D70032" w:rsidRDefault="00D70032" w:rsidP="00D70032">
      <w:pPr>
        <w:spacing w:line="256" w:lineRule="auto"/>
        <w:rPr>
          <w:rFonts w:ascii="Arial" w:eastAsia="SimSun" w:hAnsi="Arial" w:cs="Arial"/>
          <w:b/>
          <w:sz w:val="24"/>
          <w:szCs w:val="24"/>
        </w:rPr>
      </w:pPr>
      <w:r w:rsidRPr="00D70032">
        <w:rPr>
          <w:rFonts w:ascii="Arial" w:eastAsia="SimSun" w:hAnsi="Arial" w:cs="Arial"/>
          <w:b/>
          <w:sz w:val="24"/>
          <w:szCs w:val="24"/>
        </w:rPr>
        <w:t>ESTE CONCEJO MUNICIPAL ACUERDA</w:t>
      </w:r>
    </w:p>
    <w:p w:rsidR="00D70032" w:rsidRPr="00D70032" w:rsidRDefault="00D70032" w:rsidP="00D70032">
      <w:pPr>
        <w:numPr>
          <w:ilvl w:val="0"/>
          <w:numId w:val="123"/>
        </w:numPr>
        <w:spacing w:line="252" w:lineRule="auto"/>
        <w:contextualSpacing/>
        <w:jc w:val="both"/>
        <w:rPr>
          <w:rFonts w:ascii="Arial" w:eastAsia="Calibri" w:hAnsi="Arial" w:cs="Arial"/>
          <w:sz w:val="24"/>
          <w:szCs w:val="24"/>
        </w:rPr>
      </w:pPr>
      <w:r w:rsidRPr="00D70032">
        <w:rPr>
          <w:rFonts w:ascii="Arial" w:eastAsia="Calibri" w:hAnsi="Arial" w:cs="Arial"/>
          <w:sz w:val="24"/>
          <w:szCs w:val="24"/>
        </w:rPr>
        <w:t xml:space="preserve">Desestimar el acuerdo CM 428-19, mediante el cual se remitió dicha política a la Comisión de Accesibilidad, para su respectivo análisis y posterior dictamen. </w:t>
      </w:r>
    </w:p>
    <w:p w:rsidR="00D70032" w:rsidRPr="00D70032" w:rsidRDefault="00D70032" w:rsidP="00D70032">
      <w:pPr>
        <w:spacing w:line="252" w:lineRule="auto"/>
        <w:ind w:left="720"/>
        <w:contextualSpacing/>
        <w:jc w:val="both"/>
        <w:rPr>
          <w:rFonts w:ascii="Arial" w:eastAsia="Calibri" w:hAnsi="Arial" w:cs="Arial"/>
          <w:sz w:val="24"/>
          <w:szCs w:val="24"/>
        </w:rPr>
      </w:pPr>
    </w:p>
    <w:p w:rsidR="00D70032" w:rsidRPr="00D70032" w:rsidRDefault="00D70032" w:rsidP="00D70032">
      <w:pPr>
        <w:numPr>
          <w:ilvl w:val="0"/>
          <w:numId w:val="123"/>
        </w:numPr>
        <w:spacing w:line="252" w:lineRule="auto"/>
        <w:contextualSpacing/>
        <w:jc w:val="both"/>
        <w:rPr>
          <w:rFonts w:ascii="Arial" w:eastAsia="Calibri" w:hAnsi="Arial" w:cs="Arial"/>
          <w:sz w:val="24"/>
          <w:szCs w:val="24"/>
        </w:rPr>
      </w:pPr>
      <w:r w:rsidRPr="00D70032">
        <w:rPr>
          <w:rFonts w:ascii="Arial" w:eastAsia="Calibri" w:hAnsi="Arial" w:cs="Arial"/>
          <w:sz w:val="24"/>
          <w:szCs w:val="24"/>
        </w:rPr>
        <w:t xml:space="preserve">Dispensar del trámite de Comisión. </w:t>
      </w:r>
    </w:p>
    <w:p w:rsidR="00D70032" w:rsidRDefault="00D70032" w:rsidP="00D70032">
      <w:pPr>
        <w:spacing w:after="0" w:line="240" w:lineRule="auto"/>
        <w:jc w:val="both"/>
        <w:rPr>
          <w:rFonts w:ascii="Arial" w:eastAsia="Calibri" w:hAnsi="Arial" w:cs="Arial"/>
          <w:b/>
        </w:rPr>
      </w:pPr>
    </w:p>
    <w:p w:rsidR="00D70032" w:rsidRPr="00D70032" w:rsidRDefault="00D70032" w:rsidP="00D70032">
      <w:pPr>
        <w:spacing w:after="0" w:line="240" w:lineRule="auto"/>
        <w:jc w:val="both"/>
        <w:rPr>
          <w:rFonts w:ascii="Arial" w:eastAsia="Calibri" w:hAnsi="Arial" w:cs="Arial"/>
          <w:b/>
        </w:rPr>
      </w:pPr>
      <w:r w:rsidRPr="00D70032">
        <w:rPr>
          <w:rFonts w:ascii="Arial" w:eastAsia="Calibri" w:hAnsi="Arial" w:cs="Arial"/>
          <w:b/>
        </w:rPr>
        <w:t>ACUERDO UNÁNIME Y DECLARADO DEFINITIVAMENTE APROBADO N° 442-19</w:t>
      </w:r>
    </w:p>
    <w:p w:rsidR="00D70032" w:rsidRPr="00D70032" w:rsidRDefault="00D70032" w:rsidP="00D70032">
      <w:pPr>
        <w:spacing w:after="0" w:line="240" w:lineRule="auto"/>
        <w:rPr>
          <w:rFonts w:ascii="Calibri" w:eastAsia="Calibri" w:hAnsi="Calibri" w:cs="Times New Roman"/>
        </w:rPr>
      </w:pPr>
    </w:p>
    <w:p w:rsidR="00D70032" w:rsidRPr="00D70032" w:rsidRDefault="00D70032" w:rsidP="00D70032">
      <w:pPr>
        <w:spacing w:after="0" w:line="240" w:lineRule="auto"/>
        <w:jc w:val="both"/>
        <w:rPr>
          <w:rFonts w:ascii="Arial" w:eastAsia="Calibri" w:hAnsi="Arial" w:cs="Arial"/>
          <w:sz w:val="24"/>
          <w:szCs w:val="24"/>
        </w:rPr>
      </w:pPr>
      <w:r w:rsidRPr="00D70032">
        <w:rPr>
          <w:rFonts w:ascii="Arial" w:eastAsia="Calibri" w:hAnsi="Arial" w:cs="Arial"/>
          <w:sz w:val="24"/>
          <w:szCs w:val="24"/>
        </w:rPr>
        <w:t>Acuerdo con el voto positivo de los regidores</w:t>
      </w:r>
    </w:p>
    <w:p w:rsidR="00D70032" w:rsidRPr="00D70032" w:rsidRDefault="00D70032" w:rsidP="00D70032">
      <w:pPr>
        <w:tabs>
          <w:tab w:val="left" w:pos="2940"/>
        </w:tabs>
        <w:spacing w:after="0" w:line="240" w:lineRule="auto"/>
        <w:jc w:val="both"/>
        <w:rPr>
          <w:rFonts w:ascii="Arial" w:eastAsia="Calibri" w:hAnsi="Arial" w:cs="Arial"/>
          <w:sz w:val="24"/>
          <w:szCs w:val="24"/>
        </w:rPr>
      </w:pPr>
      <w:r w:rsidRPr="00D70032">
        <w:rPr>
          <w:rFonts w:ascii="Arial" w:eastAsia="Calibri" w:hAnsi="Arial" w:cs="Arial"/>
          <w:sz w:val="24"/>
          <w:szCs w:val="24"/>
        </w:rPr>
        <w:tab/>
      </w:r>
    </w:p>
    <w:p w:rsidR="00D70032" w:rsidRPr="00D70032" w:rsidRDefault="00D70032" w:rsidP="00D70032">
      <w:pPr>
        <w:numPr>
          <w:ilvl w:val="0"/>
          <w:numId w:val="124"/>
        </w:numPr>
        <w:spacing w:after="0" w:line="240" w:lineRule="auto"/>
        <w:ind w:left="709" w:right="-799" w:firstLine="567"/>
        <w:rPr>
          <w:rFonts w:ascii="Arial" w:eastAsia="Calibri" w:hAnsi="Arial" w:cs="Arial"/>
          <w:sz w:val="24"/>
          <w:szCs w:val="24"/>
        </w:rPr>
      </w:pPr>
      <w:r w:rsidRPr="00D70032">
        <w:rPr>
          <w:rFonts w:ascii="Arial" w:eastAsia="Calibri" w:hAnsi="Arial" w:cs="Arial"/>
          <w:sz w:val="24"/>
          <w:szCs w:val="24"/>
        </w:rPr>
        <w:t xml:space="preserve">     Hazel Aguirre Álvarez, Partido Unidad Social Cristiana</w:t>
      </w:r>
    </w:p>
    <w:p w:rsidR="00D70032" w:rsidRPr="00D70032" w:rsidRDefault="00D70032" w:rsidP="00D70032">
      <w:pPr>
        <w:numPr>
          <w:ilvl w:val="0"/>
          <w:numId w:val="124"/>
        </w:numPr>
        <w:spacing w:after="0" w:line="240" w:lineRule="auto"/>
        <w:ind w:left="1701" w:right="-799"/>
        <w:rPr>
          <w:rFonts w:ascii="Arial" w:eastAsia="Calibri" w:hAnsi="Arial" w:cs="Arial"/>
          <w:sz w:val="24"/>
          <w:szCs w:val="24"/>
        </w:rPr>
      </w:pPr>
      <w:r w:rsidRPr="00D70032">
        <w:rPr>
          <w:rFonts w:ascii="Arial" w:eastAsia="Calibri" w:hAnsi="Arial" w:cs="Arial"/>
          <w:sz w:val="24"/>
          <w:szCs w:val="24"/>
        </w:rPr>
        <w:t>Julio César Benavides Espinoza, Partido Unidad Social Cristiana</w:t>
      </w:r>
    </w:p>
    <w:p w:rsidR="00D70032" w:rsidRPr="00D70032" w:rsidRDefault="00D70032" w:rsidP="00D70032">
      <w:pPr>
        <w:numPr>
          <w:ilvl w:val="0"/>
          <w:numId w:val="124"/>
        </w:numPr>
        <w:spacing w:after="0" w:line="240" w:lineRule="auto"/>
        <w:ind w:left="1701" w:right="-799"/>
        <w:rPr>
          <w:rFonts w:ascii="Arial" w:eastAsia="Calibri" w:hAnsi="Arial" w:cs="Arial"/>
          <w:sz w:val="24"/>
          <w:szCs w:val="24"/>
        </w:rPr>
      </w:pPr>
      <w:r w:rsidRPr="00D70032">
        <w:rPr>
          <w:rFonts w:ascii="Arial" w:eastAsia="Calibri" w:hAnsi="Arial" w:cs="Arial"/>
          <w:sz w:val="24"/>
          <w:szCs w:val="24"/>
        </w:rPr>
        <w:t>Damaris Gamboa Hernández, Partido Unidad Social Cristiana</w:t>
      </w:r>
    </w:p>
    <w:p w:rsidR="00D70032" w:rsidRPr="00D70032" w:rsidRDefault="00D70032" w:rsidP="00D70032">
      <w:pPr>
        <w:numPr>
          <w:ilvl w:val="0"/>
          <w:numId w:val="124"/>
        </w:numPr>
        <w:spacing w:after="0" w:line="240" w:lineRule="auto"/>
        <w:ind w:left="1701"/>
        <w:rPr>
          <w:rFonts w:ascii="Arial" w:eastAsia="Calibri" w:hAnsi="Arial" w:cs="Arial"/>
          <w:sz w:val="24"/>
          <w:szCs w:val="24"/>
        </w:rPr>
      </w:pPr>
      <w:r w:rsidRPr="00D70032">
        <w:rPr>
          <w:rFonts w:ascii="Arial" w:eastAsia="Calibri" w:hAnsi="Arial" w:cs="Arial"/>
          <w:sz w:val="24"/>
          <w:szCs w:val="24"/>
        </w:rPr>
        <w:t>Omar Sequeira Sequeira, Partido Liberación Nacional</w:t>
      </w:r>
    </w:p>
    <w:p w:rsidR="00D70032" w:rsidRPr="00D450A3" w:rsidRDefault="00D70032" w:rsidP="00D70032">
      <w:pPr>
        <w:numPr>
          <w:ilvl w:val="0"/>
          <w:numId w:val="124"/>
        </w:numPr>
        <w:spacing w:after="0" w:line="240" w:lineRule="auto"/>
        <w:ind w:left="1701"/>
        <w:rPr>
          <w:rFonts w:ascii="Arial" w:eastAsia="Calibri" w:hAnsi="Arial" w:cs="Arial"/>
          <w:sz w:val="24"/>
          <w:szCs w:val="24"/>
        </w:rPr>
      </w:pPr>
      <w:r w:rsidRPr="00D70032">
        <w:rPr>
          <w:rFonts w:ascii="Arial" w:eastAsia="SimSun" w:hAnsi="Arial" w:cs="Arial"/>
          <w:sz w:val="24"/>
          <w:szCs w:val="24"/>
        </w:rPr>
        <w:t>Betty Castillo Ortiz, Partido Liberación Nacional</w:t>
      </w:r>
    </w:p>
    <w:p w:rsidR="00D450A3" w:rsidRDefault="00D450A3" w:rsidP="00D450A3">
      <w:pPr>
        <w:spacing w:after="0" w:line="240" w:lineRule="auto"/>
        <w:rPr>
          <w:rFonts w:ascii="Arial" w:eastAsia="SimSun" w:hAnsi="Arial" w:cs="Arial"/>
          <w:sz w:val="24"/>
          <w:szCs w:val="24"/>
        </w:rPr>
      </w:pPr>
    </w:p>
    <w:p w:rsidR="00D450A3" w:rsidRPr="00D70032" w:rsidRDefault="00D450A3" w:rsidP="00D450A3">
      <w:pPr>
        <w:spacing w:after="0" w:line="240" w:lineRule="auto"/>
        <w:rPr>
          <w:rFonts w:ascii="Arial" w:eastAsia="Calibri" w:hAnsi="Arial" w:cs="Arial"/>
          <w:sz w:val="24"/>
          <w:szCs w:val="24"/>
        </w:rPr>
      </w:pPr>
    </w:p>
    <w:p w:rsidR="00D450A3" w:rsidRPr="00500EB2" w:rsidRDefault="00D450A3" w:rsidP="00D450A3">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D450A3" w:rsidRPr="00500EB2" w:rsidRDefault="00D450A3" w:rsidP="00D450A3">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D450A3" w:rsidRDefault="00D450A3" w:rsidP="00D450A3">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7FA57F1C" wp14:editId="0B0A4917">
            <wp:extent cx="213459" cy="152400"/>
            <wp:effectExtent l="0" t="0" r="0" b="0"/>
            <wp:docPr id="161" name="Imagen 16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6F1102" w:rsidRDefault="006F1102" w:rsidP="006F1102">
      <w:pPr>
        <w:spacing w:after="0" w:line="240" w:lineRule="auto"/>
        <w:rPr>
          <w:rFonts w:ascii="Arial" w:eastAsia="Calibri" w:hAnsi="Arial" w:cs="Arial"/>
          <w:sz w:val="16"/>
          <w:szCs w:val="16"/>
        </w:rPr>
      </w:pPr>
    </w:p>
    <w:p w:rsidR="00F56D3E" w:rsidRDefault="00DA6E0E" w:rsidP="00F56D3E">
      <w:pPr>
        <w:pStyle w:val="Sinespaciado"/>
        <w:rPr>
          <w:lang w:val="es-ES"/>
        </w:rPr>
      </w:pPr>
      <w:r>
        <w:rPr>
          <w:lang w:val="es-ES"/>
        </w:rPr>
        <w:lastRenderedPageBreak/>
        <w:t xml:space="preserve">        </w:t>
      </w:r>
    </w:p>
    <w:p w:rsidR="00DA6E0E" w:rsidRPr="001F3A3E" w:rsidRDefault="00F56D3E" w:rsidP="00DA6E0E">
      <w:pPr>
        <w:ind w:left="4956"/>
        <w:rPr>
          <w:rFonts w:ascii="Arial" w:hAnsi="Arial" w:cs="Arial"/>
          <w:b/>
          <w:sz w:val="24"/>
          <w:szCs w:val="24"/>
          <w:lang w:val="es-ES"/>
        </w:rPr>
      </w:pPr>
      <w:r>
        <w:rPr>
          <w:rFonts w:ascii="Arial" w:hAnsi="Arial" w:cs="Arial"/>
          <w:b/>
          <w:sz w:val="24"/>
          <w:szCs w:val="24"/>
          <w:lang w:val="es-ES"/>
        </w:rPr>
        <w:t xml:space="preserve">        </w:t>
      </w:r>
      <w:r w:rsidR="00DA6E0E">
        <w:rPr>
          <w:rFonts w:ascii="Arial" w:hAnsi="Arial" w:cs="Arial"/>
          <w:b/>
          <w:sz w:val="24"/>
          <w:szCs w:val="24"/>
          <w:lang w:val="es-ES"/>
        </w:rPr>
        <w:t>OFICIO MSPH-CM-ACUER-443</w:t>
      </w:r>
      <w:r w:rsidR="00DA6E0E" w:rsidRPr="001F3A3E">
        <w:rPr>
          <w:rFonts w:ascii="Arial" w:hAnsi="Arial" w:cs="Arial"/>
          <w:b/>
          <w:sz w:val="24"/>
          <w:szCs w:val="24"/>
          <w:lang w:val="es-ES"/>
        </w:rPr>
        <w:t>-19</w:t>
      </w:r>
    </w:p>
    <w:p w:rsidR="00DA6E0E" w:rsidRPr="001F3A3E" w:rsidRDefault="00DA6E0E" w:rsidP="00DA6E0E">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26 de julio</w:t>
      </w:r>
      <w:r w:rsidRPr="001F3A3E">
        <w:rPr>
          <w:rFonts w:ascii="Arial" w:eastAsia="Calibri" w:hAnsi="Arial" w:cs="Arial"/>
          <w:sz w:val="24"/>
          <w:szCs w:val="24"/>
          <w:lang w:val="es-ES"/>
        </w:rPr>
        <w:t xml:space="preserve"> de 2019</w:t>
      </w:r>
    </w:p>
    <w:p w:rsidR="00DA6E0E" w:rsidRPr="001F3A3E" w:rsidRDefault="00DA6E0E" w:rsidP="00DA6E0E">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DA6E0E" w:rsidRDefault="00DA6E0E" w:rsidP="00DA6E0E">
      <w:pPr>
        <w:pStyle w:val="Sinespaciado"/>
        <w:rPr>
          <w:rFonts w:ascii="Arial" w:hAnsi="Arial" w:cs="Arial"/>
          <w:sz w:val="24"/>
          <w:szCs w:val="24"/>
          <w:lang w:val="es-ES" w:eastAsia="es-ES"/>
        </w:rPr>
      </w:pPr>
      <w:r>
        <w:rPr>
          <w:rFonts w:ascii="Arial" w:hAnsi="Arial" w:cs="Arial"/>
          <w:sz w:val="24"/>
          <w:szCs w:val="24"/>
          <w:lang w:val="es-ES" w:eastAsia="es-ES"/>
        </w:rPr>
        <w:t>Señor</w:t>
      </w:r>
    </w:p>
    <w:p w:rsidR="00DA6E0E" w:rsidRDefault="00DA6E0E" w:rsidP="00DA6E0E">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Bernardo Porras López, Alcalde Municipal</w:t>
      </w:r>
    </w:p>
    <w:p w:rsidR="00DA6E0E" w:rsidRDefault="00DA6E0E" w:rsidP="00DA6E0E">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Municipalidad de San Pablo de Heredia</w:t>
      </w:r>
    </w:p>
    <w:p w:rsidR="00DA6E0E" w:rsidRDefault="00DA6E0E" w:rsidP="00DA6E0E">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 xml:space="preserve">Pte. </w:t>
      </w:r>
    </w:p>
    <w:p w:rsidR="00DA6E0E" w:rsidRDefault="00DA6E0E" w:rsidP="00DA6E0E">
      <w:pPr>
        <w:spacing w:after="0"/>
        <w:rPr>
          <w:rFonts w:ascii="Arial" w:eastAsia="Times New Roman" w:hAnsi="Arial" w:cs="Arial"/>
          <w:sz w:val="24"/>
          <w:szCs w:val="24"/>
          <w:lang w:val="es-ES" w:eastAsia="es-ES"/>
        </w:rPr>
      </w:pPr>
    </w:p>
    <w:p w:rsidR="00DA6E0E" w:rsidRPr="001F3A3E" w:rsidRDefault="00DA6E0E" w:rsidP="00DA6E0E">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señor</w:t>
      </w:r>
      <w:r w:rsidRPr="001F3A3E">
        <w:rPr>
          <w:rFonts w:ascii="Arial" w:eastAsia="Times New Roman" w:hAnsi="Arial" w:cs="Arial"/>
          <w:sz w:val="24"/>
          <w:szCs w:val="24"/>
          <w:lang w:val="es-ES" w:eastAsia="es-ES"/>
        </w:rPr>
        <w:t>:</w:t>
      </w:r>
    </w:p>
    <w:p w:rsidR="00DA6E0E" w:rsidRPr="001F3A3E" w:rsidRDefault="00DA6E0E" w:rsidP="00DA6E0E">
      <w:pPr>
        <w:spacing w:after="0" w:line="240" w:lineRule="auto"/>
        <w:rPr>
          <w:rFonts w:ascii="Calibri" w:eastAsia="Calibri" w:hAnsi="Calibri" w:cs="Times New Roman"/>
          <w:lang w:val="es-ES"/>
        </w:rPr>
      </w:pPr>
    </w:p>
    <w:p w:rsidR="00DA6E0E" w:rsidRPr="001F3A3E" w:rsidRDefault="00DA6E0E" w:rsidP="00DA6E0E">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DA6E0E" w:rsidRPr="001F3A3E" w:rsidRDefault="00DA6E0E" w:rsidP="00DA6E0E">
      <w:pPr>
        <w:spacing w:after="0" w:line="240" w:lineRule="auto"/>
        <w:rPr>
          <w:rFonts w:ascii="Calibri" w:eastAsia="Calibri" w:hAnsi="Calibri" w:cs="Times New Roman"/>
          <w:lang w:val="es-ES" w:eastAsia="es-ES"/>
        </w:rPr>
      </w:pPr>
    </w:p>
    <w:p w:rsidR="00DA6E0E" w:rsidRPr="001F3A3E" w:rsidRDefault="00DA6E0E" w:rsidP="00DA6E0E">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DA6E0E" w:rsidRDefault="00DA6E0E" w:rsidP="00DA6E0E">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EXTRAORDINARIA 12</w:t>
      </w:r>
      <w:r w:rsidRPr="001F3A3E">
        <w:rPr>
          <w:rFonts w:ascii="Arial" w:hAnsi="Arial" w:cs="Arial"/>
          <w:b/>
          <w:sz w:val="24"/>
          <w:szCs w:val="24"/>
          <w:lang w:val="es-ES"/>
        </w:rPr>
        <w:t>-19</w:t>
      </w:r>
      <w:r>
        <w:rPr>
          <w:rFonts w:ascii="Arial" w:hAnsi="Arial" w:cs="Arial"/>
          <w:b/>
          <w:sz w:val="24"/>
          <w:szCs w:val="24"/>
          <w:lang w:val="es-ES"/>
        </w:rPr>
        <w:t>E</w:t>
      </w:r>
      <w:r w:rsidRPr="001F3A3E">
        <w:rPr>
          <w:rFonts w:ascii="Arial" w:hAnsi="Arial" w:cs="Arial"/>
          <w:b/>
          <w:sz w:val="24"/>
          <w:szCs w:val="24"/>
          <w:lang w:val="es-ES"/>
        </w:rPr>
        <w:t xml:space="preserve"> CELEBRADA EL DÍA </w:t>
      </w:r>
      <w:r>
        <w:rPr>
          <w:rFonts w:ascii="Arial" w:hAnsi="Arial" w:cs="Arial"/>
          <w:b/>
          <w:sz w:val="24"/>
          <w:szCs w:val="24"/>
          <w:lang w:val="es-ES"/>
        </w:rPr>
        <w:t xml:space="preserve">VEINTICUATRO </w:t>
      </w:r>
      <w:r w:rsidRPr="001F3A3E">
        <w:rPr>
          <w:rFonts w:ascii="Arial" w:hAnsi="Arial" w:cs="Arial"/>
          <w:b/>
          <w:sz w:val="24"/>
          <w:szCs w:val="24"/>
          <w:lang w:val="es-ES"/>
        </w:rPr>
        <w:t xml:space="preserve">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DA6E0E" w:rsidRDefault="00DA6E0E" w:rsidP="006F1102">
      <w:pPr>
        <w:spacing w:after="0" w:line="240" w:lineRule="auto"/>
        <w:rPr>
          <w:rFonts w:ascii="Arial" w:eastAsia="Calibri" w:hAnsi="Arial" w:cs="Arial"/>
          <w:sz w:val="16"/>
          <w:szCs w:val="16"/>
        </w:rPr>
      </w:pPr>
    </w:p>
    <w:p w:rsidR="00804978" w:rsidRPr="00804978" w:rsidRDefault="00804978" w:rsidP="00804978">
      <w:pPr>
        <w:spacing w:line="256" w:lineRule="auto"/>
        <w:rPr>
          <w:rFonts w:ascii="Arial" w:eastAsia="SimSun" w:hAnsi="Arial" w:cs="Arial"/>
          <w:b/>
          <w:sz w:val="24"/>
          <w:szCs w:val="24"/>
        </w:rPr>
      </w:pPr>
      <w:r w:rsidRPr="00804978">
        <w:rPr>
          <w:rFonts w:ascii="Arial" w:eastAsia="SimSun" w:hAnsi="Arial" w:cs="Arial"/>
          <w:b/>
          <w:sz w:val="24"/>
          <w:szCs w:val="24"/>
        </w:rPr>
        <w:t>CONSIDERANDO</w:t>
      </w:r>
    </w:p>
    <w:p w:rsidR="00804978" w:rsidRPr="00804978" w:rsidRDefault="00804978" w:rsidP="00804978">
      <w:pPr>
        <w:spacing w:line="256" w:lineRule="auto"/>
        <w:jc w:val="both"/>
        <w:rPr>
          <w:rFonts w:ascii="Arial" w:eastAsia="SimSun" w:hAnsi="Arial" w:cs="Arial"/>
          <w:sz w:val="24"/>
          <w:szCs w:val="24"/>
        </w:rPr>
      </w:pPr>
      <w:r w:rsidRPr="00804978">
        <w:rPr>
          <w:rFonts w:ascii="Arial" w:eastAsia="SimSun" w:hAnsi="Arial" w:cs="Arial"/>
          <w:sz w:val="24"/>
          <w:szCs w:val="24"/>
        </w:rPr>
        <w:t>Presentación realizada el día de hoy, por parte del Sr. David Zúñiga Arce, Vicealcalde Municipal y la Sra. Marlyn Castillo, Vicepresidenta, Asociación de Desarrollo Especifica para la Construcción y Mantenimiento del Centro de Recursos para la Inclusión y Accesibilidad para las personas con discapacidad de San Pablo de Heredia acerca de la Política Municipal por un San Pablo Inclusivo y Accesible 2019-2020.</w:t>
      </w:r>
    </w:p>
    <w:p w:rsidR="00804978" w:rsidRPr="00804978" w:rsidRDefault="00804978" w:rsidP="00804978">
      <w:pPr>
        <w:spacing w:line="256" w:lineRule="auto"/>
        <w:jc w:val="both"/>
        <w:rPr>
          <w:rFonts w:ascii="Arial" w:eastAsia="SimSun" w:hAnsi="Arial" w:cs="Arial"/>
          <w:b/>
          <w:sz w:val="24"/>
          <w:szCs w:val="24"/>
        </w:rPr>
      </w:pPr>
      <w:r w:rsidRPr="00804978">
        <w:rPr>
          <w:rFonts w:ascii="Arial" w:eastAsia="SimSun" w:hAnsi="Arial" w:cs="Arial"/>
          <w:b/>
          <w:sz w:val="24"/>
          <w:szCs w:val="24"/>
        </w:rPr>
        <w:t xml:space="preserve">ESTE CONCEJO MUNICIPAL ACUERDA </w:t>
      </w:r>
    </w:p>
    <w:p w:rsidR="00804978" w:rsidRPr="00804978" w:rsidRDefault="00804978" w:rsidP="00804978">
      <w:pPr>
        <w:spacing w:line="256" w:lineRule="auto"/>
        <w:rPr>
          <w:rFonts w:ascii="Arial" w:eastAsia="SimSun" w:hAnsi="Arial" w:cs="Arial"/>
          <w:sz w:val="24"/>
          <w:szCs w:val="24"/>
        </w:rPr>
      </w:pPr>
      <w:r w:rsidRPr="00804978">
        <w:rPr>
          <w:rFonts w:ascii="Arial" w:eastAsia="SimSun" w:hAnsi="Arial" w:cs="Arial"/>
          <w:sz w:val="24"/>
          <w:szCs w:val="24"/>
        </w:rPr>
        <w:t xml:space="preserve">Aprobar la Política Municipal por un San Pablo Inclusivo y Accesible, que versa de la siguiente manera: </w:t>
      </w:r>
    </w:p>
    <w:p w:rsidR="00804978" w:rsidRPr="00804978" w:rsidRDefault="00804978" w:rsidP="00804978">
      <w:pPr>
        <w:spacing w:after="0" w:line="240" w:lineRule="auto"/>
        <w:jc w:val="both"/>
        <w:rPr>
          <w:rFonts w:ascii="Arial" w:eastAsia="Calibri" w:hAnsi="Arial" w:cs="Arial"/>
          <w:b/>
        </w:rPr>
      </w:pPr>
      <w:r w:rsidRPr="00804978">
        <w:rPr>
          <w:rFonts w:ascii="Arial" w:eastAsia="Calibri" w:hAnsi="Arial" w:cs="Arial"/>
          <w:b/>
        </w:rPr>
        <w:t>ACUERDO UNÁNIME Y DECLARADO DEFINITIVAMENTE APROBADO N° 443-19</w:t>
      </w:r>
    </w:p>
    <w:p w:rsidR="00804978" w:rsidRPr="00804978" w:rsidRDefault="00804978" w:rsidP="00804978">
      <w:pPr>
        <w:spacing w:after="0" w:line="240" w:lineRule="auto"/>
        <w:rPr>
          <w:rFonts w:ascii="Calibri" w:eastAsia="Calibri" w:hAnsi="Calibri" w:cs="Times New Roman"/>
        </w:rPr>
      </w:pPr>
    </w:p>
    <w:p w:rsidR="00804978" w:rsidRPr="00804978" w:rsidRDefault="00804978" w:rsidP="00804978">
      <w:pPr>
        <w:spacing w:after="0" w:line="240" w:lineRule="auto"/>
        <w:jc w:val="both"/>
        <w:rPr>
          <w:rFonts w:ascii="Arial" w:eastAsia="Calibri" w:hAnsi="Arial" w:cs="Arial"/>
          <w:sz w:val="24"/>
          <w:szCs w:val="24"/>
        </w:rPr>
      </w:pPr>
      <w:r w:rsidRPr="00804978">
        <w:rPr>
          <w:rFonts w:ascii="Arial" w:eastAsia="Calibri" w:hAnsi="Arial" w:cs="Arial"/>
          <w:sz w:val="24"/>
          <w:szCs w:val="24"/>
        </w:rPr>
        <w:t>Acuerdo con el voto positivo de los regidores</w:t>
      </w:r>
    </w:p>
    <w:p w:rsidR="00804978" w:rsidRPr="00804978" w:rsidRDefault="00804978" w:rsidP="00804978">
      <w:pPr>
        <w:tabs>
          <w:tab w:val="left" w:pos="2940"/>
        </w:tabs>
        <w:spacing w:after="0" w:line="240" w:lineRule="auto"/>
        <w:jc w:val="both"/>
        <w:rPr>
          <w:rFonts w:ascii="Arial" w:eastAsia="Calibri" w:hAnsi="Arial" w:cs="Arial"/>
          <w:sz w:val="24"/>
          <w:szCs w:val="24"/>
        </w:rPr>
      </w:pPr>
      <w:r w:rsidRPr="00804978">
        <w:rPr>
          <w:rFonts w:ascii="Arial" w:eastAsia="Calibri" w:hAnsi="Arial" w:cs="Arial"/>
          <w:sz w:val="24"/>
          <w:szCs w:val="24"/>
        </w:rPr>
        <w:tab/>
      </w:r>
    </w:p>
    <w:p w:rsidR="00804978" w:rsidRPr="00804978" w:rsidRDefault="00804978" w:rsidP="00804978">
      <w:pPr>
        <w:numPr>
          <w:ilvl w:val="0"/>
          <w:numId w:val="125"/>
        </w:numPr>
        <w:spacing w:after="0" w:line="240" w:lineRule="auto"/>
        <w:ind w:right="-799" w:hanging="219"/>
        <w:rPr>
          <w:rFonts w:ascii="Arial" w:eastAsia="Calibri" w:hAnsi="Arial" w:cs="Arial"/>
          <w:sz w:val="24"/>
          <w:szCs w:val="24"/>
        </w:rPr>
      </w:pPr>
      <w:r w:rsidRPr="00804978">
        <w:rPr>
          <w:rFonts w:ascii="Arial" w:eastAsia="Calibri" w:hAnsi="Arial" w:cs="Arial"/>
          <w:sz w:val="24"/>
          <w:szCs w:val="24"/>
        </w:rPr>
        <w:t xml:space="preserve">     Hazel Aguirre Álvarez, Partido Unidad Social Cristiana</w:t>
      </w:r>
    </w:p>
    <w:p w:rsidR="00804978" w:rsidRPr="00804978" w:rsidRDefault="00804978" w:rsidP="00804978">
      <w:pPr>
        <w:numPr>
          <w:ilvl w:val="0"/>
          <w:numId w:val="125"/>
        </w:numPr>
        <w:spacing w:after="0" w:line="240" w:lineRule="auto"/>
        <w:ind w:left="1701" w:right="-799"/>
        <w:rPr>
          <w:rFonts w:ascii="Arial" w:eastAsia="Calibri" w:hAnsi="Arial" w:cs="Arial"/>
          <w:sz w:val="24"/>
          <w:szCs w:val="24"/>
        </w:rPr>
      </w:pPr>
      <w:r w:rsidRPr="00804978">
        <w:rPr>
          <w:rFonts w:ascii="Arial" w:eastAsia="Calibri" w:hAnsi="Arial" w:cs="Arial"/>
          <w:sz w:val="24"/>
          <w:szCs w:val="24"/>
        </w:rPr>
        <w:t>Julio César Benavides Espinoza, Partido Unidad Social Cristiana</w:t>
      </w:r>
    </w:p>
    <w:p w:rsidR="00804978" w:rsidRPr="00804978" w:rsidRDefault="00804978" w:rsidP="00804978">
      <w:pPr>
        <w:numPr>
          <w:ilvl w:val="0"/>
          <w:numId w:val="125"/>
        </w:numPr>
        <w:spacing w:after="0" w:line="240" w:lineRule="auto"/>
        <w:ind w:left="1701" w:right="-799"/>
        <w:rPr>
          <w:rFonts w:ascii="Arial" w:eastAsia="Calibri" w:hAnsi="Arial" w:cs="Arial"/>
          <w:sz w:val="24"/>
          <w:szCs w:val="24"/>
        </w:rPr>
      </w:pPr>
      <w:r w:rsidRPr="00804978">
        <w:rPr>
          <w:rFonts w:ascii="Arial" w:eastAsia="Calibri" w:hAnsi="Arial" w:cs="Arial"/>
          <w:sz w:val="24"/>
          <w:szCs w:val="24"/>
        </w:rPr>
        <w:t>Damaris Gamboa Hernández, Partido Unidad Social Cristiana</w:t>
      </w:r>
    </w:p>
    <w:p w:rsidR="00804978" w:rsidRPr="00804978" w:rsidRDefault="00804978" w:rsidP="00804978">
      <w:pPr>
        <w:numPr>
          <w:ilvl w:val="0"/>
          <w:numId w:val="125"/>
        </w:numPr>
        <w:spacing w:after="0" w:line="240" w:lineRule="auto"/>
        <w:ind w:left="1701"/>
        <w:rPr>
          <w:rFonts w:ascii="Arial" w:eastAsia="Calibri" w:hAnsi="Arial" w:cs="Arial"/>
          <w:sz w:val="24"/>
          <w:szCs w:val="24"/>
        </w:rPr>
      </w:pPr>
      <w:r w:rsidRPr="00804978">
        <w:rPr>
          <w:rFonts w:ascii="Arial" w:eastAsia="Calibri" w:hAnsi="Arial" w:cs="Arial"/>
          <w:sz w:val="24"/>
          <w:szCs w:val="24"/>
        </w:rPr>
        <w:t>Omar Sequeira Sequeira, Partido Liberación Nacional</w:t>
      </w:r>
    </w:p>
    <w:p w:rsidR="00804978" w:rsidRPr="00804978" w:rsidRDefault="00804978" w:rsidP="00804978">
      <w:pPr>
        <w:numPr>
          <w:ilvl w:val="0"/>
          <w:numId w:val="125"/>
        </w:numPr>
        <w:spacing w:after="0" w:line="240" w:lineRule="auto"/>
        <w:ind w:left="1701"/>
        <w:rPr>
          <w:rFonts w:ascii="Arial" w:eastAsia="Calibri" w:hAnsi="Arial" w:cs="Arial"/>
          <w:sz w:val="24"/>
          <w:szCs w:val="24"/>
        </w:rPr>
      </w:pPr>
      <w:r w:rsidRPr="00804978">
        <w:rPr>
          <w:rFonts w:ascii="Arial" w:eastAsia="SimSun" w:hAnsi="Arial" w:cs="Arial"/>
          <w:sz w:val="24"/>
          <w:szCs w:val="24"/>
        </w:rPr>
        <w:t>Betty Castillo Ortiz, Partido Liberación Nacional</w:t>
      </w:r>
    </w:p>
    <w:p w:rsidR="00804978" w:rsidRDefault="00804978" w:rsidP="006F1102">
      <w:pPr>
        <w:spacing w:after="0" w:line="240" w:lineRule="auto"/>
        <w:rPr>
          <w:rFonts w:ascii="Arial" w:eastAsia="Calibri" w:hAnsi="Arial" w:cs="Arial"/>
          <w:sz w:val="16"/>
          <w:szCs w:val="16"/>
        </w:rPr>
      </w:pPr>
    </w:p>
    <w:p w:rsidR="00804978" w:rsidRDefault="00804978" w:rsidP="006F1102">
      <w:pPr>
        <w:spacing w:after="0" w:line="240" w:lineRule="auto"/>
        <w:rPr>
          <w:rFonts w:ascii="Arial" w:eastAsia="Calibri" w:hAnsi="Arial" w:cs="Arial"/>
          <w:sz w:val="16"/>
          <w:szCs w:val="16"/>
        </w:rPr>
      </w:pPr>
    </w:p>
    <w:p w:rsidR="00804978" w:rsidRPr="00500EB2" w:rsidRDefault="00804978" w:rsidP="00804978">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804978" w:rsidRPr="00500EB2" w:rsidRDefault="00804978" w:rsidP="00804978">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804978" w:rsidRDefault="00804978" w:rsidP="006F1102">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2494D279" wp14:editId="7C5B396E">
            <wp:extent cx="213459" cy="152400"/>
            <wp:effectExtent l="0" t="0" r="0" b="0"/>
            <wp:docPr id="162" name="Imagen 16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E43077" w:rsidRDefault="00E43077" w:rsidP="006F1102">
      <w:pPr>
        <w:spacing w:after="0" w:line="240" w:lineRule="auto"/>
        <w:rPr>
          <w:rFonts w:ascii="Arial" w:eastAsia="Calibri" w:hAnsi="Arial" w:cs="Arial"/>
          <w:sz w:val="16"/>
          <w:szCs w:val="16"/>
        </w:rPr>
      </w:pPr>
    </w:p>
    <w:p w:rsidR="00E43077" w:rsidRDefault="00E43077" w:rsidP="006F1102">
      <w:pPr>
        <w:spacing w:after="0" w:line="240" w:lineRule="auto"/>
        <w:rPr>
          <w:rFonts w:ascii="Arial" w:eastAsia="Calibri" w:hAnsi="Arial" w:cs="Arial"/>
          <w:sz w:val="16"/>
          <w:szCs w:val="16"/>
        </w:rPr>
      </w:pPr>
    </w:p>
    <w:p w:rsidR="00E43077" w:rsidRDefault="00E43077" w:rsidP="006F1102">
      <w:pPr>
        <w:spacing w:after="0" w:line="240" w:lineRule="auto"/>
        <w:rPr>
          <w:rFonts w:ascii="Arial" w:eastAsia="Calibri" w:hAnsi="Arial" w:cs="Arial"/>
          <w:sz w:val="16"/>
          <w:szCs w:val="16"/>
        </w:rPr>
      </w:pPr>
    </w:p>
    <w:p w:rsidR="00F56D3E" w:rsidRDefault="00E43077" w:rsidP="00F56D3E">
      <w:pPr>
        <w:pStyle w:val="Sinespaciado"/>
        <w:rPr>
          <w:lang w:val="es-ES"/>
        </w:rPr>
      </w:pPr>
      <w:r>
        <w:rPr>
          <w:lang w:val="es-ES"/>
        </w:rPr>
        <w:lastRenderedPageBreak/>
        <w:t xml:space="preserve">      </w:t>
      </w:r>
    </w:p>
    <w:p w:rsidR="00E43077" w:rsidRPr="001F3A3E" w:rsidRDefault="00F56D3E" w:rsidP="00E43077">
      <w:pPr>
        <w:ind w:left="4956"/>
        <w:rPr>
          <w:rFonts w:ascii="Arial" w:hAnsi="Arial" w:cs="Arial"/>
          <w:b/>
          <w:sz w:val="24"/>
          <w:szCs w:val="24"/>
          <w:lang w:val="es-ES"/>
        </w:rPr>
      </w:pPr>
      <w:r>
        <w:rPr>
          <w:rFonts w:ascii="Arial" w:hAnsi="Arial" w:cs="Arial"/>
          <w:b/>
          <w:sz w:val="24"/>
          <w:szCs w:val="24"/>
          <w:lang w:val="es-ES"/>
        </w:rPr>
        <w:t xml:space="preserve">      </w:t>
      </w:r>
      <w:r w:rsidR="00E43077">
        <w:rPr>
          <w:rFonts w:ascii="Arial" w:hAnsi="Arial" w:cs="Arial"/>
          <w:b/>
          <w:sz w:val="24"/>
          <w:szCs w:val="24"/>
          <w:lang w:val="es-ES"/>
        </w:rPr>
        <w:t xml:space="preserve">  OFICIO MSPH-CM-ACUER-444</w:t>
      </w:r>
      <w:r w:rsidR="00E43077" w:rsidRPr="001F3A3E">
        <w:rPr>
          <w:rFonts w:ascii="Arial" w:hAnsi="Arial" w:cs="Arial"/>
          <w:b/>
          <w:sz w:val="24"/>
          <w:szCs w:val="24"/>
          <w:lang w:val="es-ES"/>
        </w:rPr>
        <w:t>-19</w:t>
      </w:r>
    </w:p>
    <w:p w:rsidR="00E43077" w:rsidRPr="001F3A3E" w:rsidRDefault="00E43077" w:rsidP="00E43077">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sidR="006E64D3">
        <w:rPr>
          <w:rFonts w:ascii="Arial" w:eastAsia="Calibri" w:hAnsi="Arial" w:cs="Arial"/>
          <w:sz w:val="24"/>
          <w:szCs w:val="24"/>
          <w:lang w:val="es-ES"/>
        </w:rPr>
        <w:t>30</w:t>
      </w:r>
      <w:r>
        <w:rPr>
          <w:rFonts w:ascii="Arial" w:eastAsia="Calibri" w:hAnsi="Arial" w:cs="Arial"/>
          <w:sz w:val="24"/>
          <w:szCs w:val="24"/>
          <w:lang w:val="es-ES"/>
        </w:rPr>
        <w:t xml:space="preserve"> de julio</w:t>
      </w:r>
      <w:r w:rsidRPr="001F3A3E">
        <w:rPr>
          <w:rFonts w:ascii="Arial" w:eastAsia="Calibri" w:hAnsi="Arial" w:cs="Arial"/>
          <w:sz w:val="24"/>
          <w:szCs w:val="24"/>
          <w:lang w:val="es-ES"/>
        </w:rPr>
        <w:t xml:space="preserve"> de 2019</w:t>
      </w:r>
    </w:p>
    <w:p w:rsidR="00E43077" w:rsidRPr="001F3A3E" w:rsidRDefault="00E43077" w:rsidP="00E43077">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E43077" w:rsidRDefault="00E43077" w:rsidP="00E43077">
      <w:pPr>
        <w:pStyle w:val="Sinespaciado"/>
        <w:rPr>
          <w:rFonts w:ascii="Arial" w:hAnsi="Arial" w:cs="Arial"/>
          <w:sz w:val="24"/>
          <w:szCs w:val="24"/>
          <w:lang w:val="es-ES" w:eastAsia="es-ES"/>
        </w:rPr>
      </w:pPr>
      <w:r>
        <w:rPr>
          <w:rFonts w:ascii="Arial" w:hAnsi="Arial" w:cs="Arial"/>
          <w:sz w:val="24"/>
          <w:szCs w:val="24"/>
          <w:lang w:val="es-ES" w:eastAsia="es-ES"/>
        </w:rPr>
        <w:t>Señores</w:t>
      </w:r>
    </w:p>
    <w:p w:rsidR="00E43077" w:rsidRDefault="00E43077" w:rsidP="00E43077">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Comisión Especial del Plan Regulador</w:t>
      </w:r>
    </w:p>
    <w:p w:rsidR="00E43077" w:rsidRDefault="00E43077" w:rsidP="00E43077">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Municipalidad de San Pablo de Heredia</w:t>
      </w:r>
    </w:p>
    <w:p w:rsidR="00E43077" w:rsidRDefault="00E43077" w:rsidP="00E43077">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 xml:space="preserve">Pte. </w:t>
      </w:r>
    </w:p>
    <w:p w:rsidR="00E43077" w:rsidRDefault="00E43077" w:rsidP="00E43077">
      <w:pPr>
        <w:spacing w:after="0"/>
        <w:rPr>
          <w:rFonts w:ascii="Arial" w:eastAsia="Times New Roman" w:hAnsi="Arial" w:cs="Arial"/>
          <w:sz w:val="24"/>
          <w:szCs w:val="24"/>
          <w:lang w:val="es-ES" w:eastAsia="es-ES"/>
        </w:rPr>
      </w:pPr>
    </w:p>
    <w:p w:rsidR="00E43077" w:rsidRPr="001F3A3E" w:rsidRDefault="00E43077" w:rsidP="00E43077">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006E64D3">
        <w:rPr>
          <w:rFonts w:ascii="Arial" w:eastAsia="Times New Roman" w:hAnsi="Arial" w:cs="Arial"/>
          <w:sz w:val="24"/>
          <w:szCs w:val="24"/>
          <w:lang w:val="es-ES" w:eastAsia="es-ES"/>
        </w:rPr>
        <w:t>s</w:t>
      </w:r>
      <w:r>
        <w:rPr>
          <w:rFonts w:ascii="Arial" w:eastAsia="Times New Roman" w:hAnsi="Arial" w:cs="Arial"/>
          <w:sz w:val="24"/>
          <w:szCs w:val="24"/>
          <w:lang w:val="es-ES" w:eastAsia="es-ES"/>
        </w:rPr>
        <w:t xml:space="preserve"> señor</w:t>
      </w:r>
      <w:r w:rsidR="006E64D3">
        <w:rPr>
          <w:rFonts w:ascii="Arial" w:eastAsia="Times New Roman" w:hAnsi="Arial" w:cs="Arial"/>
          <w:sz w:val="24"/>
          <w:szCs w:val="24"/>
          <w:lang w:val="es-ES" w:eastAsia="es-ES"/>
        </w:rPr>
        <w:t>es</w:t>
      </w:r>
      <w:r w:rsidRPr="001F3A3E">
        <w:rPr>
          <w:rFonts w:ascii="Arial" w:eastAsia="Times New Roman" w:hAnsi="Arial" w:cs="Arial"/>
          <w:sz w:val="24"/>
          <w:szCs w:val="24"/>
          <w:lang w:val="es-ES" w:eastAsia="es-ES"/>
        </w:rPr>
        <w:t>:</w:t>
      </w:r>
    </w:p>
    <w:p w:rsidR="00E43077" w:rsidRPr="001F3A3E" w:rsidRDefault="00E43077" w:rsidP="00E43077">
      <w:pPr>
        <w:spacing w:after="0" w:line="240" w:lineRule="auto"/>
        <w:rPr>
          <w:rFonts w:ascii="Calibri" w:eastAsia="Calibri" w:hAnsi="Calibri" w:cs="Times New Roman"/>
          <w:lang w:val="es-ES"/>
        </w:rPr>
      </w:pPr>
    </w:p>
    <w:p w:rsidR="00E43077" w:rsidRPr="001F3A3E" w:rsidRDefault="00E43077" w:rsidP="00E43077">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E43077" w:rsidRPr="001F3A3E" w:rsidRDefault="00E43077" w:rsidP="00E43077">
      <w:pPr>
        <w:spacing w:after="0" w:line="240" w:lineRule="auto"/>
        <w:rPr>
          <w:rFonts w:ascii="Calibri" w:eastAsia="Calibri" w:hAnsi="Calibri" w:cs="Times New Roman"/>
          <w:lang w:val="es-ES" w:eastAsia="es-ES"/>
        </w:rPr>
      </w:pPr>
    </w:p>
    <w:p w:rsidR="00E43077" w:rsidRPr="001F3A3E" w:rsidRDefault="00E43077" w:rsidP="00E43077">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E43077" w:rsidRDefault="00E43077" w:rsidP="00E43077">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31</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VEINTINUEVE </w:t>
      </w:r>
      <w:r w:rsidRPr="001F3A3E">
        <w:rPr>
          <w:rFonts w:ascii="Arial" w:hAnsi="Arial" w:cs="Arial"/>
          <w:b/>
          <w:sz w:val="24"/>
          <w:szCs w:val="24"/>
          <w:lang w:val="es-ES"/>
        </w:rPr>
        <w:t xml:space="preserve">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E43077" w:rsidRDefault="00E43077" w:rsidP="00E43077">
      <w:pPr>
        <w:pStyle w:val="Sinespaciado"/>
      </w:pPr>
    </w:p>
    <w:p w:rsidR="00E43077" w:rsidRPr="00E43077" w:rsidRDefault="00E43077" w:rsidP="00E43077">
      <w:pPr>
        <w:rPr>
          <w:rFonts w:ascii="Arial" w:hAnsi="Arial" w:cs="Arial"/>
          <w:b/>
          <w:sz w:val="24"/>
          <w:szCs w:val="24"/>
        </w:rPr>
      </w:pPr>
      <w:r w:rsidRPr="00E43077">
        <w:rPr>
          <w:rFonts w:ascii="Arial" w:hAnsi="Arial" w:cs="Arial"/>
          <w:b/>
          <w:sz w:val="24"/>
          <w:szCs w:val="24"/>
        </w:rPr>
        <w:t xml:space="preserve">CONSIDERANDO </w:t>
      </w:r>
    </w:p>
    <w:p w:rsidR="00E43077" w:rsidRDefault="00E43077" w:rsidP="00E43077">
      <w:pPr>
        <w:spacing w:line="252" w:lineRule="auto"/>
        <w:contextualSpacing/>
        <w:jc w:val="both"/>
        <w:rPr>
          <w:rFonts w:ascii="Arial" w:eastAsia="Calibri" w:hAnsi="Arial" w:cs="Arial"/>
          <w:sz w:val="24"/>
          <w:szCs w:val="24"/>
        </w:rPr>
      </w:pPr>
      <w:r w:rsidRPr="00E43077">
        <w:rPr>
          <w:rFonts w:ascii="Arial" w:eastAsia="Calibri" w:hAnsi="Arial" w:cs="Arial"/>
          <w:sz w:val="24"/>
          <w:szCs w:val="24"/>
        </w:rPr>
        <w:t>Oficio CPEM-041-2019, recibido vía correo el día  18 de julio de 2019, suscrito por la Sra. Ericka Ugalde Camacho, Jefa de Área, Comisiones Legislativas III, Asamblea Legislativa, solicitando criterio en relación al proyecto de Ley N° 21.258 “ Ley de Fortalecimiento de la capacidad de gestión municipal y de la gestión pública territorial descentralizada”.</w:t>
      </w:r>
    </w:p>
    <w:p w:rsidR="00E43077" w:rsidRPr="00E43077" w:rsidRDefault="00E43077" w:rsidP="006E64D3">
      <w:pPr>
        <w:spacing w:line="240" w:lineRule="auto"/>
        <w:contextualSpacing/>
        <w:jc w:val="both"/>
        <w:rPr>
          <w:rFonts w:ascii="Arial" w:eastAsia="Calibri" w:hAnsi="Arial" w:cs="Arial"/>
          <w:sz w:val="24"/>
          <w:szCs w:val="24"/>
        </w:rPr>
      </w:pPr>
    </w:p>
    <w:p w:rsidR="00E43077" w:rsidRPr="00E43077" w:rsidRDefault="00E43077" w:rsidP="00E43077">
      <w:pPr>
        <w:rPr>
          <w:rFonts w:ascii="Arial" w:hAnsi="Arial" w:cs="Arial"/>
          <w:b/>
          <w:sz w:val="24"/>
          <w:szCs w:val="24"/>
        </w:rPr>
      </w:pPr>
      <w:r w:rsidRPr="00E43077">
        <w:rPr>
          <w:rFonts w:ascii="Arial" w:hAnsi="Arial" w:cs="Arial"/>
          <w:b/>
          <w:sz w:val="24"/>
          <w:szCs w:val="24"/>
        </w:rPr>
        <w:t xml:space="preserve">ESTE CONCEJO MUNICIPAL ACUERDA </w:t>
      </w:r>
    </w:p>
    <w:p w:rsidR="00E43077" w:rsidRPr="00E43077" w:rsidRDefault="00E43077" w:rsidP="00E43077">
      <w:pPr>
        <w:spacing w:after="0" w:line="240" w:lineRule="auto"/>
        <w:jc w:val="both"/>
        <w:rPr>
          <w:rFonts w:ascii="Arial" w:eastAsia="Calibri" w:hAnsi="Arial" w:cs="Arial"/>
          <w:sz w:val="24"/>
          <w:szCs w:val="24"/>
        </w:rPr>
      </w:pPr>
      <w:r w:rsidRPr="00E43077">
        <w:rPr>
          <w:rFonts w:ascii="Arial" w:eastAsia="Calibri" w:hAnsi="Arial" w:cs="Arial"/>
          <w:sz w:val="24"/>
          <w:szCs w:val="24"/>
        </w:rPr>
        <w:t>Remitir dicho oficio a la Comisión Especial del Plan Regulador para su respectivo análisis y posterior dictamen.</w:t>
      </w:r>
    </w:p>
    <w:p w:rsidR="00E43077" w:rsidRPr="00E43077" w:rsidRDefault="00E43077" w:rsidP="00E43077">
      <w:pPr>
        <w:spacing w:after="0" w:line="240" w:lineRule="auto"/>
        <w:jc w:val="both"/>
        <w:rPr>
          <w:rFonts w:ascii="Arial" w:eastAsia="Calibri" w:hAnsi="Arial" w:cs="Arial"/>
          <w:b/>
        </w:rPr>
      </w:pPr>
    </w:p>
    <w:p w:rsidR="00E43077" w:rsidRPr="00E43077" w:rsidRDefault="00E43077" w:rsidP="00E43077">
      <w:pPr>
        <w:spacing w:after="0" w:line="240" w:lineRule="auto"/>
        <w:jc w:val="both"/>
        <w:rPr>
          <w:rFonts w:ascii="Arial" w:eastAsia="Calibri" w:hAnsi="Arial" w:cs="Arial"/>
          <w:b/>
        </w:rPr>
      </w:pPr>
      <w:r w:rsidRPr="00E43077">
        <w:rPr>
          <w:rFonts w:ascii="Arial" w:eastAsia="Calibri" w:hAnsi="Arial" w:cs="Arial"/>
          <w:b/>
        </w:rPr>
        <w:t>ACUERDO UNÁNIME Y DECLARADO DEFINITIVAMENTE APROBADO N° 444-19</w:t>
      </w:r>
    </w:p>
    <w:p w:rsidR="00E43077" w:rsidRPr="00E43077" w:rsidRDefault="00E43077" w:rsidP="006E64D3">
      <w:pPr>
        <w:spacing w:after="0" w:line="240" w:lineRule="auto"/>
        <w:rPr>
          <w:rFonts w:ascii="Calibri" w:eastAsia="Calibri" w:hAnsi="Calibri" w:cs="Times New Roman"/>
        </w:rPr>
      </w:pPr>
    </w:p>
    <w:p w:rsidR="00E43077" w:rsidRPr="00E43077" w:rsidRDefault="00E43077" w:rsidP="00E43077">
      <w:pPr>
        <w:spacing w:after="0" w:line="240" w:lineRule="auto"/>
        <w:jc w:val="both"/>
        <w:rPr>
          <w:rFonts w:ascii="Arial" w:eastAsia="Calibri" w:hAnsi="Arial" w:cs="Arial"/>
          <w:sz w:val="24"/>
          <w:szCs w:val="24"/>
        </w:rPr>
      </w:pPr>
      <w:r w:rsidRPr="00E43077">
        <w:rPr>
          <w:rFonts w:ascii="Arial" w:eastAsia="Calibri" w:hAnsi="Arial" w:cs="Arial"/>
          <w:sz w:val="24"/>
          <w:szCs w:val="24"/>
        </w:rPr>
        <w:t>Acuerdo con el voto positivo de los regidores</w:t>
      </w:r>
    </w:p>
    <w:p w:rsidR="00E43077" w:rsidRPr="00E43077" w:rsidRDefault="00E43077" w:rsidP="00E43077">
      <w:pPr>
        <w:spacing w:after="0" w:line="240" w:lineRule="auto"/>
        <w:jc w:val="both"/>
        <w:rPr>
          <w:rFonts w:ascii="Arial" w:eastAsia="Calibri" w:hAnsi="Arial" w:cs="Arial"/>
          <w:sz w:val="24"/>
          <w:szCs w:val="24"/>
        </w:rPr>
      </w:pPr>
    </w:p>
    <w:p w:rsidR="00E43077" w:rsidRPr="00E43077" w:rsidRDefault="00E43077" w:rsidP="00E43077">
      <w:pPr>
        <w:numPr>
          <w:ilvl w:val="0"/>
          <w:numId w:val="126"/>
        </w:numPr>
        <w:spacing w:after="0" w:line="240" w:lineRule="auto"/>
        <w:ind w:left="1560" w:right="-799"/>
        <w:rPr>
          <w:rFonts w:ascii="Arial" w:eastAsia="Calibri" w:hAnsi="Arial" w:cs="Arial"/>
          <w:sz w:val="24"/>
          <w:szCs w:val="24"/>
        </w:rPr>
      </w:pPr>
      <w:r w:rsidRPr="00E43077">
        <w:rPr>
          <w:rFonts w:ascii="Arial" w:eastAsia="Calibri" w:hAnsi="Arial" w:cs="Arial"/>
          <w:sz w:val="24"/>
          <w:szCs w:val="24"/>
        </w:rPr>
        <w:t>José Fernando Méndez Vindas, Partido Unidad Social Cristiana</w:t>
      </w:r>
    </w:p>
    <w:p w:rsidR="00E43077" w:rsidRPr="00E43077" w:rsidRDefault="00E43077" w:rsidP="00E43077">
      <w:pPr>
        <w:numPr>
          <w:ilvl w:val="0"/>
          <w:numId w:val="126"/>
        </w:numPr>
        <w:spacing w:after="0" w:line="240" w:lineRule="auto"/>
        <w:ind w:left="1560" w:right="-799"/>
        <w:rPr>
          <w:rFonts w:ascii="Arial" w:eastAsia="Calibri" w:hAnsi="Arial" w:cs="Arial"/>
          <w:sz w:val="24"/>
          <w:szCs w:val="24"/>
        </w:rPr>
      </w:pPr>
      <w:r w:rsidRPr="00E43077">
        <w:rPr>
          <w:rFonts w:ascii="Arial" w:eastAsia="Calibri" w:hAnsi="Arial" w:cs="Arial"/>
          <w:sz w:val="24"/>
          <w:szCs w:val="24"/>
        </w:rPr>
        <w:t>Julio César Benavides Espinoza, Partido Unidad Social Cristiana</w:t>
      </w:r>
    </w:p>
    <w:p w:rsidR="00E43077" w:rsidRPr="00E43077" w:rsidRDefault="00E43077" w:rsidP="00E43077">
      <w:pPr>
        <w:numPr>
          <w:ilvl w:val="0"/>
          <w:numId w:val="126"/>
        </w:numPr>
        <w:spacing w:after="0" w:line="240" w:lineRule="auto"/>
        <w:ind w:left="1560" w:right="-799"/>
        <w:rPr>
          <w:rFonts w:ascii="Arial" w:eastAsia="Calibri" w:hAnsi="Arial" w:cs="Arial"/>
          <w:sz w:val="24"/>
          <w:szCs w:val="24"/>
        </w:rPr>
      </w:pPr>
      <w:r w:rsidRPr="00E43077">
        <w:rPr>
          <w:rFonts w:ascii="Arial" w:eastAsia="Calibri" w:hAnsi="Arial" w:cs="Arial"/>
          <w:sz w:val="24"/>
          <w:szCs w:val="24"/>
        </w:rPr>
        <w:t>Damaris Gamboa Hernández, Partido Unidad Social Cristiana</w:t>
      </w:r>
    </w:p>
    <w:p w:rsidR="00E43077" w:rsidRPr="00E43077" w:rsidRDefault="00E43077" w:rsidP="00E43077">
      <w:pPr>
        <w:numPr>
          <w:ilvl w:val="0"/>
          <w:numId w:val="126"/>
        </w:numPr>
        <w:spacing w:after="0" w:line="240" w:lineRule="auto"/>
        <w:ind w:left="1560"/>
        <w:rPr>
          <w:rFonts w:ascii="Arial" w:eastAsia="Calibri" w:hAnsi="Arial" w:cs="Arial"/>
          <w:sz w:val="24"/>
          <w:szCs w:val="24"/>
        </w:rPr>
      </w:pPr>
      <w:r w:rsidRPr="00E43077">
        <w:rPr>
          <w:rFonts w:ascii="Arial" w:eastAsia="Calibri" w:hAnsi="Arial" w:cs="Arial"/>
          <w:sz w:val="24"/>
          <w:szCs w:val="24"/>
        </w:rPr>
        <w:t>Omar Sequeira Sequeira, Partido Liberación Nacional</w:t>
      </w:r>
    </w:p>
    <w:p w:rsidR="00E43077" w:rsidRPr="00E43077" w:rsidRDefault="00E43077" w:rsidP="00E43077">
      <w:pPr>
        <w:numPr>
          <w:ilvl w:val="0"/>
          <w:numId w:val="126"/>
        </w:numPr>
        <w:spacing w:after="0" w:line="240" w:lineRule="auto"/>
        <w:ind w:left="1560"/>
        <w:rPr>
          <w:rFonts w:ascii="Arial" w:eastAsia="Calibri" w:hAnsi="Arial" w:cs="Arial"/>
          <w:sz w:val="24"/>
          <w:szCs w:val="24"/>
        </w:rPr>
      </w:pPr>
      <w:r w:rsidRPr="00E43077">
        <w:rPr>
          <w:rFonts w:ascii="Arial" w:eastAsia="SimSun" w:hAnsi="Arial" w:cs="Arial"/>
          <w:sz w:val="24"/>
          <w:szCs w:val="24"/>
        </w:rPr>
        <w:t>Betty Castillo Ortiz, Partido Liberación Nacional</w:t>
      </w:r>
    </w:p>
    <w:p w:rsidR="00E43077" w:rsidRDefault="00E43077" w:rsidP="006F1102">
      <w:pPr>
        <w:spacing w:after="0" w:line="240" w:lineRule="auto"/>
        <w:rPr>
          <w:rFonts w:ascii="Arial" w:eastAsia="Calibri" w:hAnsi="Arial" w:cs="Arial"/>
          <w:sz w:val="16"/>
          <w:szCs w:val="16"/>
        </w:rPr>
      </w:pPr>
    </w:p>
    <w:p w:rsidR="00E43077" w:rsidRDefault="00E43077" w:rsidP="006F1102">
      <w:pPr>
        <w:spacing w:after="0" w:line="240" w:lineRule="auto"/>
        <w:rPr>
          <w:rFonts w:ascii="Arial" w:eastAsia="Calibri" w:hAnsi="Arial" w:cs="Arial"/>
          <w:sz w:val="16"/>
          <w:szCs w:val="16"/>
        </w:rPr>
      </w:pPr>
    </w:p>
    <w:p w:rsidR="00E43077" w:rsidRPr="00500EB2" w:rsidRDefault="00E43077" w:rsidP="00E43077">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E43077" w:rsidRPr="00500EB2" w:rsidRDefault="00E43077" w:rsidP="00E43077">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E43077" w:rsidRDefault="00E43077" w:rsidP="00E43077">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1266DE45" wp14:editId="0F69C9FC">
            <wp:extent cx="213459" cy="152400"/>
            <wp:effectExtent l="0" t="0" r="0" b="0"/>
            <wp:docPr id="163" name="Imagen 16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6E64D3" w:rsidRPr="006E64D3" w:rsidRDefault="006E64D3" w:rsidP="006E64D3">
      <w:pPr>
        <w:tabs>
          <w:tab w:val="left" w:pos="4820"/>
        </w:tabs>
        <w:ind w:right="-143"/>
        <w:rPr>
          <w:rFonts w:ascii="Arial" w:hAnsi="Arial" w:cs="Arial"/>
          <w:sz w:val="16"/>
          <w:szCs w:val="16"/>
          <w:lang w:val="es-ES"/>
        </w:rPr>
      </w:pPr>
      <w:r w:rsidRPr="006E64D3">
        <w:rPr>
          <w:rFonts w:ascii="Arial" w:eastAsia="Calibri" w:hAnsi="Arial" w:cs="Arial"/>
          <w:noProof/>
          <w:sz w:val="16"/>
          <w:szCs w:val="16"/>
          <w:lang w:eastAsia="es-CR"/>
        </w:rPr>
        <w:drawing>
          <wp:inline distT="0" distB="0" distL="0" distR="0" wp14:anchorId="6BD698A6" wp14:editId="22AB1896">
            <wp:extent cx="213459" cy="152400"/>
            <wp:effectExtent l="0" t="0" r="0" b="0"/>
            <wp:docPr id="165" name="Imagen 16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E64D3">
        <w:rPr>
          <w:rFonts w:ascii="Arial" w:hAnsi="Arial" w:cs="Arial"/>
          <w:sz w:val="16"/>
          <w:szCs w:val="16"/>
          <w:lang w:val="es-ES"/>
        </w:rPr>
        <w:t xml:space="preserve">C/c: Sra. </w:t>
      </w:r>
      <w:proofErr w:type="spellStart"/>
      <w:r w:rsidRPr="006E64D3">
        <w:rPr>
          <w:rFonts w:ascii="Arial" w:hAnsi="Arial" w:cs="Arial"/>
          <w:sz w:val="16"/>
          <w:szCs w:val="16"/>
          <w:lang w:val="es-ES"/>
        </w:rPr>
        <w:t>Ericka</w:t>
      </w:r>
      <w:proofErr w:type="spellEnd"/>
      <w:r w:rsidRPr="006E64D3">
        <w:rPr>
          <w:rFonts w:ascii="Arial" w:hAnsi="Arial" w:cs="Arial"/>
          <w:sz w:val="16"/>
          <w:szCs w:val="16"/>
          <w:lang w:val="es-ES"/>
        </w:rPr>
        <w:t xml:space="preserve"> Ugalde Camacho, Jefa Área, Comisiones Legislativa</w:t>
      </w:r>
      <w:r>
        <w:rPr>
          <w:rFonts w:ascii="Arial" w:hAnsi="Arial" w:cs="Arial"/>
          <w:sz w:val="16"/>
          <w:szCs w:val="16"/>
          <w:lang w:val="es-ES"/>
        </w:rPr>
        <w:t>s III</w:t>
      </w:r>
    </w:p>
    <w:p w:rsidR="00F56D3E" w:rsidRDefault="006E64D3" w:rsidP="00F56D3E">
      <w:pPr>
        <w:pStyle w:val="Sinespaciado"/>
        <w:rPr>
          <w:lang w:val="es-ES"/>
        </w:rPr>
      </w:pPr>
      <w:r>
        <w:rPr>
          <w:lang w:val="es-ES"/>
        </w:rPr>
        <w:lastRenderedPageBreak/>
        <w:t xml:space="preserve">        </w:t>
      </w:r>
    </w:p>
    <w:p w:rsidR="006E64D3" w:rsidRPr="001F3A3E" w:rsidRDefault="00F56D3E" w:rsidP="006E64D3">
      <w:pPr>
        <w:ind w:left="4956"/>
        <w:rPr>
          <w:rFonts w:ascii="Arial" w:hAnsi="Arial" w:cs="Arial"/>
          <w:b/>
          <w:sz w:val="24"/>
          <w:szCs w:val="24"/>
          <w:lang w:val="es-ES"/>
        </w:rPr>
      </w:pPr>
      <w:r>
        <w:rPr>
          <w:rFonts w:ascii="Arial" w:hAnsi="Arial" w:cs="Arial"/>
          <w:b/>
          <w:sz w:val="24"/>
          <w:szCs w:val="24"/>
          <w:lang w:val="es-ES"/>
        </w:rPr>
        <w:t xml:space="preserve">        </w:t>
      </w:r>
      <w:r w:rsidR="006E64D3">
        <w:rPr>
          <w:rFonts w:ascii="Arial" w:hAnsi="Arial" w:cs="Arial"/>
          <w:b/>
          <w:sz w:val="24"/>
          <w:szCs w:val="24"/>
          <w:lang w:val="es-ES"/>
        </w:rPr>
        <w:t>OFICIO MSPH-CM-ACUER-445</w:t>
      </w:r>
      <w:r w:rsidR="006E64D3" w:rsidRPr="001F3A3E">
        <w:rPr>
          <w:rFonts w:ascii="Arial" w:hAnsi="Arial" w:cs="Arial"/>
          <w:b/>
          <w:sz w:val="24"/>
          <w:szCs w:val="24"/>
          <w:lang w:val="es-ES"/>
        </w:rPr>
        <w:t>-19</w:t>
      </w:r>
    </w:p>
    <w:p w:rsidR="006E64D3" w:rsidRPr="001F3A3E" w:rsidRDefault="006E64D3" w:rsidP="006E64D3">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30 de julio</w:t>
      </w:r>
      <w:r w:rsidRPr="001F3A3E">
        <w:rPr>
          <w:rFonts w:ascii="Arial" w:eastAsia="Calibri" w:hAnsi="Arial" w:cs="Arial"/>
          <w:sz w:val="24"/>
          <w:szCs w:val="24"/>
          <w:lang w:val="es-ES"/>
        </w:rPr>
        <w:t xml:space="preserve"> de 2019</w:t>
      </w:r>
    </w:p>
    <w:p w:rsidR="006E64D3" w:rsidRPr="001F3A3E" w:rsidRDefault="006E64D3" w:rsidP="006E64D3">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6E64D3" w:rsidRDefault="006E64D3" w:rsidP="006E64D3">
      <w:pPr>
        <w:pStyle w:val="Sinespaciado"/>
        <w:rPr>
          <w:rFonts w:ascii="Arial" w:hAnsi="Arial" w:cs="Arial"/>
          <w:sz w:val="24"/>
          <w:szCs w:val="24"/>
          <w:lang w:val="es-ES" w:eastAsia="es-ES"/>
        </w:rPr>
      </w:pPr>
      <w:r>
        <w:rPr>
          <w:rFonts w:ascii="Arial" w:hAnsi="Arial" w:cs="Arial"/>
          <w:sz w:val="24"/>
          <w:szCs w:val="24"/>
          <w:lang w:val="es-ES" w:eastAsia="es-ES"/>
        </w:rPr>
        <w:t>Señores</w:t>
      </w:r>
    </w:p>
    <w:p w:rsidR="006E64D3" w:rsidRDefault="006E64D3" w:rsidP="006E64D3">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Comisión de Asuntos Jurídicos</w:t>
      </w:r>
    </w:p>
    <w:p w:rsidR="006E64D3" w:rsidRDefault="006E64D3" w:rsidP="006E64D3">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Municipalidad de San Pablo de Heredia</w:t>
      </w:r>
    </w:p>
    <w:p w:rsidR="006E64D3" w:rsidRDefault="006E64D3" w:rsidP="006E64D3">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 xml:space="preserve">Pte. </w:t>
      </w:r>
    </w:p>
    <w:p w:rsidR="006E64D3" w:rsidRDefault="006E64D3" w:rsidP="006E64D3">
      <w:pPr>
        <w:spacing w:after="0"/>
        <w:rPr>
          <w:rFonts w:ascii="Arial" w:eastAsia="Times New Roman" w:hAnsi="Arial" w:cs="Arial"/>
          <w:sz w:val="24"/>
          <w:szCs w:val="24"/>
          <w:lang w:val="es-ES" w:eastAsia="es-ES"/>
        </w:rPr>
      </w:pPr>
    </w:p>
    <w:p w:rsidR="006E64D3" w:rsidRPr="001F3A3E" w:rsidRDefault="006E64D3" w:rsidP="006E64D3">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6E64D3" w:rsidRPr="001F3A3E" w:rsidRDefault="006E64D3" w:rsidP="006E64D3">
      <w:pPr>
        <w:spacing w:after="0" w:line="240" w:lineRule="auto"/>
        <w:rPr>
          <w:rFonts w:ascii="Calibri" w:eastAsia="Calibri" w:hAnsi="Calibri" w:cs="Times New Roman"/>
          <w:lang w:val="es-ES"/>
        </w:rPr>
      </w:pPr>
    </w:p>
    <w:p w:rsidR="006E64D3" w:rsidRPr="001F3A3E" w:rsidRDefault="006E64D3" w:rsidP="006E64D3">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6E64D3" w:rsidRPr="001F3A3E" w:rsidRDefault="006E64D3" w:rsidP="006E64D3">
      <w:pPr>
        <w:spacing w:after="0" w:line="240" w:lineRule="auto"/>
        <w:rPr>
          <w:rFonts w:ascii="Calibri" w:eastAsia="Calibri" w:hAnsi="Calibri" w:cs="Times New Roman"/>
          <w:lang w:val="es-ES" w:eastAsia="es-ES"/>
        </w:rPr>
      </w:pPr>
    </w:p>
    <w:p w:rsidR="006E64D3" w:rsidRPr="001F3A3E" w:rsidRDefault="006E64D3" w:rsidP="006E64D3">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6E64D3" w:rsidRDefault="006E64D3" w:rsidP="006E64D3">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31</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VEINTINUEVE </w:t>
      </w:r>
      <w:r w:rsidRPr="001F3A3E">
        <w:rPr>
          <w:rFonts w:ascii="Arial" w:hAnsi="Arial" w:cs="Arial"/>
          <w:b/>
          <w:sz w:val="24"/>
          <w:szCs w:val="24"/>
          <w:lang w:val="es-ES"/>
        </w:rPr>
        <w:t xml:space="preserve">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1158E8" w:rsidRDefault="001158E8" w:rsidP="001158E8">
      <w:pPr>
        <w:pStyle w:val="Sinespaciado"/>
        <w:rPr>
          <w:lang w:val="es-ES"/>
        </w:rPr>
      </w:pPr>
    </w:p>
    <w:p w:rsidR="006E64D3" w:rsidRPr="006E64D3" w:rsidRDefault="006E64D3" w:rsidP="006E64D3">
      <w:pPr>
        <w:jc w:val="both"/>
        <w:rPr>
          <w:rFonts w:ascii="Arial" w:hAnsi="Arial" w:cs="Arial"/>
          <w:b/>
          <w:sz w:val="24"/>
          <w:szCs w:val="24"/>
        </w:rPr>
      </w:pPr>
      <w:r w:rsidRPr="006E64D3">
        <w:rPr>
          <w:rFonts w:ascii="Arial" w:hAnsi="Arial" w:cs="Arial"/>
          <w:b/>
          <w:sz w:val="24"/>
          <w:szCs w:val="24"/>
        </w:rPr>
        <w:t xml:space="preserve">CONSIDERANDO </w:t>
      </w:r>
    </w:p>
    <w:p w:rsidR="006E64D3" w:rsidRDefault="006E64D3" w:rsidP="006E64D3">
      <w:pPr>
        <w:spacing w:line="252" w:lineRule="auto"/>
        <w:contextualSpacing/>
        <w:jc w:val="both"/>
        <w:rPr>
          <w:rFonts w:ascii="Arial" w:eastAsia="Calibri" w:hAnsi="Arial" w:cs="Arial"/>
          <w:sz w:val="24"/>
          <w:szCs w:val="24"/>
        </w:rPr>
      </w:pPr>
      <w:r w:rsidRPr="006E64D3">
        <w:rPr>
          <w:rFonts w:ascii="Arial" w:eastAsia="Calibri" w:hAnsi="Arial" w:cs="Arial"/>
          <w:sz w:val="24"/>
          <w:szCs w:val="24"/>
        </w:rPr>
        <w:t>Oficio CPEM-039-2019, recibido vía correo el día 18 de julio de 2019, suscrito por la Sra. Ericka Ugalde Camacho, Jefe de Área, Comisiones Legislativas III, Asamblea Legislativa, donde solicita criterio en relación al proyecto “ Modificación a los artículos 14 y 20 del Código Municipal, Ley N° 7794 del 30 de abril de 1998 y sus reformas”, Expediente N° 21.285.</w:t>
      </w:r>
    </w:p>
    <w:p w:rsidR="006E64D3" w:rsidRPr="006E64D3" w:rsidRDefault="006E64D3" w:rsidP="006E64D3">
      <w:pPr>
        <w:spacing w:line="240" w:lineRule="auto"/>
        <w:contextualSpacing/>
        <w:jc w:val="both"/>
        <w:rPr>
          <w:rFonts w:ascii="Arial" w:eastAsia="Calibri" w:hAnsi="Arial" w:cs="Arial"/>
          <w:sz w:val="24"/>
          <w:szCs w:val="24"/>
        </w:rPr>
      </w:pPr>
    </w:p>
    <w:p w:rsidR="006E64D3" w:rsidRPr="006E64D3" w:rsidRDefault="006E64D3" w:rsidP="006E64D3">
      <w:pPr>
        <w:jc w:val="both"/>
        <w:rPr>
          <w:rFonts w:ascii="Arial" w:hAnsi="Arial" w:cs="Arial"/>
          <w:b/>
          <w:sz w:val="24"/>
          <w:szCs w:val="24"/>
        </w:rPr>
      </w:pPr>
      <w:r w:rsidRPr="006E64D3">
        <w:rPr>
          <w:rFonts w:ascii="Arial" w:hAnsi="Arial" w:cs="Arial"/>
          <w:b/>
          <w:sz w:val="24"/>
          <w:szCs w:val="24"/>
        </w:rPr>
        <w:t xml:space="preserve">ESTE CONCEJO MUNICIPAL ACUERDA </w:t>
      </w:r>
    </w:p>
    <w:p w:rsidR="006E64D3" w:rsidRPr="006E64D3" w:rsidRDefault="006E64D3" w:rsidP="006E64D3">
      <w:pPr>
        <w:spacing w:after="0" w:line="240" w:lineRule="auto"/>
        <w:jc w:val="both"/>
        <w:rPr>
          <w:rFonts w:ascii="Arial" w:eastAsia="Calibri" w:hAnsi="Arial" w:cs="Arial"/>
          <w:b/>
        </w:rPr>
      </w:pPr>
      <w:r w:rsidRPr="006E64D3">
        <w:rPr>
          <w:rFonts w:ascii="Arial" w:eastAsia="Calibri" w:hAnsi="Arial" w:cs="Arial"/>
          <w:sz w:val="24"/>
          <w:szCs w:val="24"/>
        </w:rPr>
        <w:t>Remitir dicho oficio a la Comisión de Asuntos Jurídicos para su respectivo análisis y posterior dictamen.</w:t>
      </w:r>
    </w:p>
    <w:p w:rsidR="006E64D3" w:rsidRPr="006E64D3" w:rsidRDefault="006E64D3" w:rsidP="006E64D3">
      <w:pPr>
        <w:spacing w:after="0" w:line="240" w:lineRule="auto"/>
        <w:jc w:val="both"/>
        <w:rPr>
          <w:rFonts w:ascii="Arial" w:eastAsia="Calibri" w:hAnsi="Arial" w:cs="Arial"/>
          <w:b/>
        </w:rPr>
      </w:pPr>
    </w:p>
    <w:p w:rsidR="006E64D3" w:rsidRPr="006E64D3" w:rsidRDefault="006E64D3" w:rsidP="006E64D3">
      <w:pPr>
        <w:spacing w:after="0" w:line="240" w:lineRule="auto"/>
        <w:jc w:val="both"/>
        <w:rPr>
          <w:rFonts w:ascii="Arial" w:eastAsia="Calibri" w:hAnsi="Arial" w:cs="Arial"/>
          <w:b/>
        </w:rPr>
      </w:pPr>
      <w:r w:rsidRPr="006E64D3">
        <w:rPr>
          <w:rFonts w:ascii="Arial" w:eastAsia="Calibri" w:hAnsi="Arial" w:cs="Arial"/>
          <w:b/>
        </w:rPr>
        <w:t>ACUERDO UNÁNIME Y DECLARADO DEFINITIVAMENTE APROBADO N° 445-19</w:t>
      </w:r>
    </w:p>
    <w:p w:rsidR="006E64D3" w:rsidRPr="006E64D3" w:rsidRDefault="006E64D3" w:rsidP="001158E8">
      <w:pPr>
        <w:pStyle w:val="Sinespaciado"/>
      </w:pPr>
    </w:p>
    <w:p w:rsidR="006E64D3" w:rsidRPr="006E64D3" w:rsidRDefault="006E64D3" w:rsidP="006E64D3">
      <w:pPr>
        <w:spacing w:after="0" w:line="240" w:lineRule="auto"/>
        <w:jc w:val="both"/>
        <w:rPr>
          <w:rFonts w:ascii="Arial" w:eastAsia="Calibri" w:hAnsi="Arial" w:cs="Arial"/>
          <w:sz w:val="24"/>
          <w:szCs w:val="24"/>
        </w:rPr>
      </w:pPr>
      <w:r w:rsidRPr="006E64D3">
        <w:rPr>
          <w:rFonts w:ascii="Arial" w:eastAsia="Calibri" w:hAnsi="Arial" w:cs="Arial"/>
          <w:sz w:val="24"/>
          <w:szCs w:val="24"/>
        </w:rPr>
        <w:t>Acuerdo con el voto positivo de los regidores</w:t>
      </w:r>
    </w:p>
    <w:p w:rsidR="006E64D3" w:rsidRPr="006E64D3" w:rsidRDefault="006E64D3" w:rsidP="006E64D3">
      <w:pPr>
        <w:spacing w:after="0" w:line="240" w:lineRule="auto"/>
        <w:jc w:val="both"/>
        <w:rPr>
          <w:rFonts w:ascii="Arial" w:eastAsia="Calibri" w:hAnsi="Arial" w:cs="Arial"/>
          <w:sz w:val="24"/>
          <w:szCs w:val="24"/>
        </w:rPr>
      </w:pPr>
    </w:p>
    <w:p w:rsidR="006E64D3" w:rsidRPr="006E64D3" w:rsidRDefault="006E64D3" w:rsidP="006E64D3">
      <w:pPr>
        <w:numPr>
          <w:ilvl w:val="0"/>
          <w:numId w:val="127"/>
        </w:numPr>
        <w:spacing w:after="0" w:line="240" w:lineRule="auto"/>
        <w:ind w:left="1701" w:right="-799"/>
        <w:rPr>
          <w:rFonts w:ascii="Arial" w:eastAsia="Calibri" w:hAnsi="Arial" w:cs="Arial"/>
          <w:sz w:val="24"/>
          <w:szCs w:val="24"/>
        </w:rPr>
      </w:pPr>
      <w:r w:rsidRPr="006E64D3">
        <w:rPr>
          <w:rFonts w:ascii="Arial" w:eastAsia="Calibri" w:hAnsi="Arial" w:cs="Arial"/>
          <w:sz w:val="24"/>
          <w:szCs w:val="24"/>
        </w:rPr>
        <w:t>José Fernando Méndez Vindas, Partido Unidad Social Cristiana</w:t>
      </w:r>
    </w:p>
    <w:p w:rsidR="006E64D3" w:rsidRPr="006E64D3" w:rsidRDefault="006E64D3" w:rsidP="006E64D3">
      <w:pPr>
        <w:numPr>
          <w:ilvl w:val="0"/>
          <w:numId w:val="127"/>
        </w:numPr>
        <w:spacing w:after="0" w:line="240" w:lineRule="auto"/>
        <w:ind w:left="1701" w:right="-799"/>
        <w:rPr>
          <w:rFonts w:ascii="Arial" w:eastAsia="Calibri" w:hAnsi="Arial" w:cs="Arial"/>
          <w:sz w:val="24"/>
          <w:szCs w:val="24"/>
        </w:rPr>
      </w:pPr>
      <w:r w:rsidRPr="006E64D3">
        <w:rPr>
          <w:rFonts w:ascii="Arial" w:eastAsia="Calibri" w:hAnsi="Arial" w:cs="Arial"/>
          <w:sz w:val="24"/>
          <w:szCs w:val="24"/>
        </w:rPr>
        <w:t>Julio César Benavides Espinoza, Partido Unidad Social Cristiana</w:t>
      </w:r>
    </w:p>
    <w:p w:rsidR="006E64D3" w:rsidRPr="006E64D3" w:rsidRDefault="006E64D3" w:rsidP="006E64D3">
      <w:pPr>
        <w:numPr>
          <w:ilvl w:val="0"/>
          <w:numId w:val="127"/>
        </w:numPr>
        <w:spacing w:after="0" w:line="240" w:lineRule="auto"/>
        <w:ind w:left="1701" w:right="-799"/>
        <w:rPr>
          <w:rFonts w:ascii="Arial" w:eastAsia="Calibri" w:hAnsi="Arial" w:cs="Arial"/>
          <w:sz w:val="24"/>
          <w:szCs w:val="24"/>
        </w:rPr>
      </w:pPr>
      <w:r w:rsidRPr="006E64D3">
        <w:rPr>
          <w:rFonts w:ascii="Arial" w:eastAsia="Calibri" w:hAnsi="Arial" w:cs="Arial"/>
          <w:sz w:val="24"/>
          <w:szCs w:val="24"/>
        </w:rPr>
        <w:t>Damaris Gamboa Hernández, Partido Unidad Social Cristiana</w:t>
      </w:r>
    </w:p>
    <w:p w:rsidR="006E64D3" w:rsidRPr="006E64D3" w:rsidRDefault="006E64D3" w:rsidP="006E64D3">
      <w:pPr>
        <w:numPr>
          <w:ilvl w:val="0"/>
          <w:numId w:val="127"/>
        </w:numPr>
        <w:spacing w:after="0" w:line="240" w:lineRule="auto"/>
        <w:ind w:left="1701"/>
        <w:rPr>
          <w:rFonts w:ascii="Arial" w:eastAsia="Calibri" w:hAnsi="Arial" w:cs="Arial"/>
          <w:sz w:val="24"/>
          <w:szCs w:val="24"/>
        </w:rPr>
      </w:pPr>
      <w:r w:rsidRPr="006E64D3">
        <w:rPr>
          <w:rFonts w:ascii="Arial" w:eastAsia="Calibri" w:hAnsi="Arial" w:cs="Arial"/>
          <w:sz w:val="24"/>
          <w:szCs w:val="24"/>
        </w:rPr>
        <w:t>Omar Sequeira Sequeira, Partido Liberación Nacional</w:t>
      </w:r>
    </w:p>
    <w:p w:rsidR="006E64D3" w:rsidRPr="006E64D3" w:rsidRDefault="006E64D3" w:rsidP="006E64D3">
      <w:pPr>
        <w:numPr>
          <w:ilvl w:val="0"/>
          <w:numId w:val="127"/>
        </w:numPr>
        <w:spacing w:after="0" w:line="240" w:lineRule="auto"/>
        <w:ind w:left="1701"/>
        <w:rPr>
          <w:rFonts w:ascii="Arial" w:eastAsia="Calibri" w:hAnsi="Arial" w:cs="Arial"/>
          <w:sz w:val="24"/>
          <w:szCs w:val="24"/>
        </w:rPr>
      </w:pPr>
      <w:r w:rsidRPr="006E64D3">
        <w:rPr>
          <w:rFonts w:ascii="Arial" w:eastAsia="SimSun" w:hAnsi="Arial" w:cs="Arial"/>
          <w:sz w:val="24"/>
          <w:szCs w:val="24"/>
        </w:rPr>
        <w:t>Betty Castillo Ortiz, Partido Liberación Nacional</w:t>
      </w:r>
    </w:p>
    <w:p w:rsidR="006E64D3" w:rsidRPr="001158E8" w:rsidRDefault="006E64D3" w:rsidP="001158E8">
      <w:pPr>
        <w:pStyle w:val="Sinespaciado"/>
      </w:pPr>
    </w:p>
    <w:p w:rsidR="006E64D3" w:rsidRPr="00500EB2" w:rsidRDefault="006E64D3" w:rsidP="001158E8">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6E64D3" w:rsidRPr="00500EB2" w:rsidRDefault="006E64D3" w:rsidP="006E64D3">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6E64D3" w:rsidRDefault="006E64D3" w:rsidP="006E64D3">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672D9063" wp14:editId="5A0912D6">
            <wp:extent cx="213459" cy="152400"/>
            <wp:effectExtent l="0" t="0" r="0" b="0"/>
            <wp:docPr id="164" name="Imagen 16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6E64D3" w:rsidRDefault="006E64D3" w:rsidP="006F1102">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21BF762B" wp14:editId="49251C92">
            <wp:extent cx="213459" cy="152400"/>
            <wp:effectExtent l="0" t="0" r="0" b="0"/>
            <wp:docPr id="166" name="Imagen 16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C/c: Sra. Ericka Ugalde Camacho, Jefa Área, Comisiones Legislativas III</w:t>
      </w:r>
    </w:p>
    <w:p w:rsidR="00F56D3E" w:rsidRDefault="006E64D3" w:rsidP="00F56D3E">
      <w:pPr>
        <w:pStyle w:val="Sinespaciado"/>
        <w:rPr>
          <w:lang w:val="es-ES"/>
        </w:rPr>
      </w:pPr>
      <w:r>
        <w:rPr>
          <w:lang w:val="es-ES"/>
        </w:rPr>
        <w:lastRenderedPageBreak/>
        <w:t xml:space="preserve">        </w:t>
      </w:r>
      <w:r w:rsidR="00F56D3E">
        <w:rPr>
          <w:lang w:val="es-ES"/>
        </w:rPr>
        <w:t xml:space="preserve">  </w:t>
      </w:r>
    </w:p>
    <w:p w:rsidR="006E64D3" w:rsidRPr="001F3A3E" w:rsidRDefault="00F56D3E" w:rsidP="006E64D3">
      <w:pPr>
        <w:ind w:left="4956"/>
        <w:rPr>
          <w:rFonts w:ascii="Arial" w:hAnsi="Arial" w:cs="Arial"/>
          <w:b/>
          <w:sz w:val="24"/>
          <w:szCs w:val="24"/>
          <w:lang w:val="es-ES"/>
        </w:rPr>
      </w:pPr>
      <w:r>
        <w:rPr>
          <w:rFonts w:ascii="Arial" w:hAnsi="Arial" w:cs="Arial"/>
          <w:b/>
          <w:sz w:val="24"/>
          <w:szCs w:val="24"/>
          <w:lang w:val="es-ES"/>
        </w:rPr>
        <w:t xml:space="preserve">        </w:t>
      </w:r>
      <w:r w:rsidR="006E64D3">
        <w:rPr>
          <w:rFonts w:ascii="Arial" w:hAnsi="Arial" w:cs="Arial"/>
          <w:b/>
          <w:sz w:val="24"/>
          <w:szCs w:val="24"/>
          <w:lang w:val="es-ES"/>
        </w:rPr>
        <w:t>OFICIO MSPH-CM-ACUER-446</w:t>
      </w:r>
      <w:r w:rsidR="006E64D3" w:rsidRPr="001F3A3E">
        <w:rPr>
          <w:rFonts w:ascii="Arial" w:hAnsi="Arial" w:cs="Arial"/>
          <w:b/>
          <w:sz w:val="24"/>
          <w:szCs w:val="24"/>
          <w:lang w:val="es-ES"/>
        </w:rPr>
        <w:t>-19</w:t>
      </w:r>
    </w:p>
    <w:p w:rsidR="006E64D3" w:rsidRPr="001F3A3E" w:rsidRDefault="006E64D3" w:rsidP="006E64D3">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30 de julio</w:t>
      </w:r>
      <w:r w:rsidRPr="001F3A3E">
        <w:rPr>
          <w:rFonts w:ascii="Arial" w:eastAsia="Calibri" w:hAnsi="Arial" w:cs="Arial"/>
          <w:sz w:val="24"/>
          <w:szCs w:val="24"/>
          <w:lang w:val="es-ES"/>
        </w:rPr>
        <w:t xml:space="preserve"> de 2019</w:t>
      </w:r>
    </w:p>
    <w:p w:rsidR="006E64D3" w:rsidRPr="001F3A3E" w:rsidRDefault="006E64D3" w:rsidP="006E64D3">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6E64D3" w:rsidRDefault="006E64D3" w:rsidP="006E64D3">
      <w:pPr>
        <w:pStyle w:val="Sinespaciado"/>
        <w:rPr>
          <w:rFonts w:ascii="Arial" w:hAnsi="Arial" w:cs="Arial"/>
          <w:sz w:val="24"/>
          <w:szCs w:val="24"/>
          <w:lang w:val="es-ES" w:eastAsia="es-ES"/>
        </w:rPr>
      </w:pPr>
      <w:r>
        <w:rPr>
          <w:rFonts w:ascii="Arial" w:hAnsi="Arial" w:cs="Arial"/>
          <w:sz w:val="24"/>
          <w:szCs w:val="24"/>
          <w:lang w:val="es-ES" w:eastAsia="es-ES"/>
        </w:rPr>
        <w:t>Señores</w:t>
      </w:r>
    </w:p>
    <w:p w:rsidR="006E64D3" w:rsidRDefault="006E64D3" w:rsidP="006E64D3">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 xml:space="preserve">Comisión de </w:t>
      </w:r>
      <w:r w:rsidR="00737819">
        <w:rPr>
          <w:rFonts w:ascii="Arial" w:eastAsia="Calibri" w:hAnsi="Arial" w:cs="Arial"/>
          <w:sz w:val="24"/>
          <w:szCs w:val="24"/>
          <w:lang w:val="es-ES" w:eastAsia="ar-SA"/>
        </w:rPr>
        <w:t>Obras Públicas</w:t>
      </w:r>
    </w:p>
    <w:p w:rsidR="006E64D3" w:rsidRDefault="006E64D3" w:rsidP="006E64D3">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Municipalidad de San Pablo de Heredia</w:t>
      </w:r>
    </w:p>
    <w:p w:rsidR="006E64D3" w:rsidRDefault="006E64D3" w:rsidP="006E64D3">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 xml:space="preserve">Pte. </w:t>
      </w:r>
    </w:p>
    <w:p w:rsidR="006E64D3" w:rsidRDefault="006E64D3" w:rsidP="006E64D3">
      <w:pPr>
        <w:spacing w:after="0"/>
        <w:rPr>
          <w:rFonts w:ascii="Arial" w:eastAsia="Times New Roman" w:hAnsi="Arial" w:cs="Arial"/>
          <w:sz w:val="24"/>
          <w:szCs w:val="24"/>
          <w:lang w:val="es-ES" w:eastAsia="es-ES"/>
        </w:rPr>
      </w:pPr>
    </w:p>
    <w:p w:rsidR="006E64D3" w:rsidRPr="001F3A3E" w:rsidRDefault="006E64D3" w:rsidP="006E64D3">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Estimados señores</w:t>
      </w:r>
      <w:r w:rsidRPr="001F3A3E">
        <w:rPr>
          <w:rFonts w:ascii="Arial" w:eastAsia="Times New Roman" w:hAnsi="Arial" w:cs="Arial"/>
          <w:sz w:val="24"/>
          <w:szCs w:val="24"/>
          <w:lang w:val="es-ES" w:eastAsia="es-ES"/>
        </w:rPr>
        <w:t>:</w:t>
      </w:r>
    </w:p>
    <w:p w:rsidR="006E64D3" w:rsidRPr="001F3A3E" w:rsidRDefault="006E64D3" w:rsidP="006E64D3">
      <w:pPr>
        <w:spacing w:after="0" w:line="240" w:lineRule="auto"/>
        <w:rPr>
          <w:rFonts w:ascii="Calibri" w:eastAsia="Calibri" w:hAnsi="Calibri" w:cs="Times New Roman"/>
          <w:lang w:val="es-ES"/>
        </w:rPr>
      </w:pPr>
    </w:p>
    <w:p w:rsidR="006E64D3" w:rsidRPr="001F3A3E" w:rsidRDefault="006E64D3" w:rsidP="006E64D3">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6E64D3" w:rsidRPr="001F3A3E" w:rsidRDefault="006E64D3" w:rsidP="006E64D3">
      <w:pPr>
        <w:spacing w:after="0" w:line="240" w:lineRule="auto"/>
        <w:rPr>
          <w:rFonts w:ascii="Calibri" w:eastAsia="Calibri" w:hAnsi="Calibri" w:cs="Times New Roman"/>
          <w:lang w:val="es-ES" w:eastAsia="es-ES"/>
        </w:rPr>
      </w:pPr>
    </w:p>
    <w:p w:rsidR="006E64D3" w:rsidRPr="001F3A3E" w:rsidRDefault="006E64D3" w:rsidP="006E64D3">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6E64D3" w:rsidRDefault="006E64D3" w:rsidP="006E64D3">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31</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VEINTINUEVE </w:t>
      </w:r>
      <w:r w:rsidRPr="001F3A3E">
        <w:rPr>
          <w:rFonts w:ascii="Arial" w:hAnsi="Arial" w:cs="Arial"/>
          <w:b/>
          <w:sz w:val="24"/>
          <w:szCs w:val="24"/>
          <w:lang w:val="es-ES"/>
        </w:rPr>
        <w:t xml:space="preserve">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6E64D3" w:rsidRDefault="006E64D3" w:rsidP="006F1102">
      <w:pPr>
        <w:spacing w:after="0" w:line="240" w:lineRule="auto"/>
        <w:rPr>
          <w:rFonts w:ascii="Arial" w:eastAsia="Calibri" w:hAnsi="Arial" w:cs="Arial"/>
          <w:sz w:val="16"/>
          <w:szCs w:val="16"/>
        </w:rPr>
      </w:pPr>
    </w:p>
    <w:p w:rsidR="006E64D3" w:rsidRPr="006E64D3" w:rsidRDefault="006E64D3" w:rsidP="006E64D3">
      <w:pPr>
        <w:rPr>
          <w:rFonts w:ascii="Arial" w:hAnsi="Arial" w:cs="Arial"/>
          <w:b/>
          <w:sz w:val="24"/>
          <w:szCs w:val="24"/>
        </w:rPr>
      </w:pPr>
      <w:r w:rsidRPr="006E64D3">
        <w:rPr>
          <w:rFonts w:ascii="Arial" w:hAnsi="Arial" w:cs="Arial"/>
          <w:b/>
          <w:sz w:val="24"/>
          <w:szCs w:val="24"/>
        </w:rPr>
        <w:t xml:space="preserve">CONSIDERANDO </w:t>
      </w:r>
    </w:p>
    <w:p w:rsidR="006E64D3" w:rsidRDefault="006E64D3" w:rsidP="006E64D3">
      <w:pPr>
        <w:spacing w:line="252" w:lineRule="auto"/>
        <w:contextualSpacing/>
        <w:jc w:val="both"/>
        <w:rPr>
          <w:rFonts w:ascii="Arial" w:eastAsia="Calibri" w:hAnsi="Arial" w:cs="Arial"/>
          <w:sz w:val="24"/>
          <w:szCs w:val="24"/>
        </w:rPr>
      </w:pPr>
      <w:r w:rsidRPr="006E64D3">
        <w:rPr>
          <w:rFonts w:ascii="Arial" w:eastAsia="Calibri" w:hAnsi="Arial" w:cs="Arial"/>
          <w:sz w:val="24"/>
          <w:szCs w:val="24"/>
        </w:rPr>
        <w:t>Oficio CPEM-044-2019, recibido vía correo el día 23 de julio de 2019, suscrito por la Sra. Ericka Ugalde Camacho, Jefe Área, Comisiones Legislativas III, Asamblea Legislativa, solicitando criterio en relación al proyecto  “ Modificación al artículo N° 83 de la Ley N° 833, Ley de construcciones y sus reformas, de 2 de noviembre de 1949, Expediente N° 20.549.</w:t>
      </w:r>
    </w:p>
    <w:p w:rsidR="006E64D3" w:rsidRPr="006E64D3" w:rsidRDefault="006E64D3" w:rsidP="006E64D3">
      <w:pPr>
        <w:spacing w:line="240" w:lineRule="auto"/>
        <w:contextualSpacing/>
        <w:jc w:val="both"/>
        <w:rPr>
          <w:rFonts w:ascii="Arial" w:eastAsia="Calibri" w:hAnsi="Arial" w:cs="Arial"/>
          <w:sz w:val="24"/>
          <w:szCs w:val="24"/>
        </w:rPr>
      </w:pPr>
    </w:p>
    <w:p w:rsidR="006E64D3" w:rsidRPr="006E64D3" w:rsidRDefault="006E64D3" w:rsidP="006E64D3">
      <w:pPr>
        <w:rPr>
          <w:rFonts w:ascii="Arial" w:hAnsi="Arial" w:cs="Arial"/>
          <w:b/>
          <w:sz w:val="24"/>
          <w:szCs w:val="24"/>
        </w:rPr>
      </w:pPr>
      <w:r w:rsidRPr="006E64D3">
        <w:rPr>
          <w:rFonts w:ascii="Arial" w:hAnsi="Arial" w:cs="Arial"/>
          <w:b/>
          <w:sz w:val="24"/>
          <w:szCs w:val="24"/>
        </w:rPr>
        <w:t xml:space="preserve">ESTE CONCEJO MUNICIPAL ACUERDA </w:t>
      </w:r>
    </w:p>
    <w:p w:rsidR="006E64D3" w:rsidRPr="006E64D3" w:rsidRDefault="006E64D3" w:rsidP="006E64D3">
      <w:pPr>
        <w:spacing w:after="0" w:line="240" w:lineRule="auto"/>
        <w:jc w:val="both"/>
        <w:rPr>
          <w:rFonts w:ascii="Arial" w:eastAsia="Calibri" w:hAnsi="Arial" w:cs="Arial"/>
          <w:sz w:val="24"/>
          <w:szCs w:val="24"/>
        </w:rPr>
      </w:pPr>
      <w:r w:rsidRPr="006E64D3">
        <w:rPr>
          <w:rFonts w:ascii="Arial" w:eastAsia="Calibri" w:hAnsi="Arial" w:cs="Arial"/>
          <w:sz w:val="24"/>
          <w:szCs w:val="24"/>
        </w:rPr>
        <w:t>Remitir dicho expediente a la Comisión de Obras Públicas para su respectivo análisis y posterior dictamen.</w:t>
      </w:r>
    </w:p>
    <w:p w:rsidR="006E64D3" w:rsidRPr="006E64D3" w:rsidRDefault="006E64D3" w:rsidP="006E64D3">
      <w:pPr>
        <w:spacing w:after="0" w:line="240" w:lineRule="auto"/>
        <w:jc w:val="both"/>
        <w:rPr>
          <w:rFonts w:ascii="Arial" w:eastAsia="Calibri" w:hAnsi="Arial" w:cs="Arial"/>
          <w:b/>
        </w:rPr>
      </w:pPr>
    </w:p>
    <w:p w:rsidR="006E64D3" w:rsidRPr="006E64D3" w:rsidRDefault="006E64D3" w:rsidP="006E64D3">
      <w:pPr>
        <w:spacing w:after="0" w:line="240" w:lineRule="auto"/>
        <w:jc w:val="both"/>
        <w:rPr>
          <w:rFonts w:ascii="Arial" w:eastAsia="Calibri" w:hAnsi="Arial" w:cs="Arial"/>
          <w:b/>
        </w:rPr>
      </w:pPr>
      <w:r w:rsidRPr="006E64D3">
        <w:rPr>
          <w:rFonts w:ascii="Arial" w:eastAsia="Calibri" w:hAnsi="Arial" w:cs="Arial"/>
          <w:b/>
        </w:rPr>
        <w:t>ACUERDO UNÁNIME Y DECLARADO DEFINITIVAMENTE APROBADO N° 446-19</w:t>
      </w:r>
    </w:p>
    <w:p w:rsidR="006E64D3" w:rsidRPr="006E64D3" w:rsidRDefault="006E64D3" w:rsidP="006E64D3">
      <w:pPr>
        <w:spacing w:after="0" w:line="240" w:lineRule="auto"/>
        <w:rPr>
          <w:rFonts w:ascii="Calibri" w:eastAsia="Calibri" w:hAnsi="Calibri" w:cs="Times New Roman"/>
        </w:rPr>
      </w:pPr>
    </w:p>
    <w:p w:rsidR="006E64D3" w:rsidRPr="006E64D3" w:rsidRDefault="006E64D3" w:rsidP="006E64D3">
      <w:pPr>
        <w:spacing w:after="0" w:line="240" w:lineRule="auto"/>
        <w:jc w:val="both"/>
        <w:rPr>
          <w:rFonts w:ascii="Arial" w:eastAsia="Calibri" w:hAnsi="Arial" w:cs="Arial"/>
          <w:sz w:val="24"/>
          <w:szCs w:val="24"/>
        </w:rPr>
      </w:pPr>
      <w:r w:rsidRPr="006E64D3">
        <w:rPr>
          <w:rFonts w:ascii="Arial" w:eastAsia="Calibri" w:hAnsi="Arial" w:cs="Arial"/>
          <w:sz w:val="24"/>
          <w:szCs w:val="24"/>
        </w:rPr>
        <w:t>Acuerdo con el voto positivo de los regidores</w:t>
      </w:r>
    </w:p>
    <w:p w:rsidR="006E64D3" w:rsidRPr="006E64D3" w:rsidRDefault="006E64D3" w:rsidP="006E64D3">
      <w:pPr>
        <w:spacing w:after="0" w:line="240" w:lineRule="auto"/>
        <w:jc w:val="both"/>
        <w:rPr>
          <w:rFonts w:ascii="Arial" w:eastAsia="Calibri" w:hAnsi="Arial" w:cs="Arial"/>
          <w:sz w:val="24"/>
          <w:szCs w:val="24"/>
        </w:rPr>
      </w:pPr>
    </w:p>
    <w:p w:rsidR="006E64D3" w:rsidRPr="006E64D3" w:rsidRDefault="006E64D3" w:rsidP="006E64D3">
      <w:pPr>
        <w:numPr>
          <w:ilvl w:val="0"/>
          <w:numId w:val="128"/>
        </w:numPr>
        <w:spacing w:after="0" w:line="240" w:lineRule="auto"/>
        <w:ind w:left="1701" w:right="-799"/>
        <w:rPr>
          <w:rFonts w:ascii="Arial" w:eastAsia="Calibri" w:hAnsi="Arial" w:cs="Arial"/>
          <w:sz w:val="24"/>
          <w:szCs w:val="24"/>
        </w:rPr>
      </w:pPr>
      <w:r w:rsidRPr="006E64D3">
        <w:rPr>
          <w:rFonts w:ascii="Arial" w:eastAsia="Calibri" w:hAnsi="Arial" w:cs="Arial"/>
          <w:sz w:val="24"/>
          <w:szCs w:val="24"/>
        </w:rPr>
        <w:t>José Fernando Méndez Vindas, Partido Unidad Social Cristiana</w:t>
      </w:r>
    </w:p>
    <w:p w:rsidR="006E64D3" w:rsidRPr="006E64D3" w:rsidRDefault="006E64D3" w:rsidP="006E64D3">
      <w:pPr>
        <w:numPr>
          <w:ilvl w:val="0"/>
          <w:numId w:val="128"/>
        </w:numPr>
        <w:spacing w:after="0" w:line="240" w:lineRule="auto"/>
        <w:ind w:left="1701" w:right="-799"/>
        <w:rPr>
          <w:rFonts w:ascii="Arial" w:eastAsia="Calibri" w:hAnsi="Arial" w:cs="Arial"/>
          <w:sz w:val="24"/>
          <w:szCs w:val="24"/>
        </w:rPr>
      </w:pPr>
      <w:r w:rsidRPr="006E64D3">
        <w:rPr>
          <w:rFonts w:ascii="Arial" w:eastAsia="Calibri" w:hAnsi="Arial" w:cs="Arial"/>
          <w:sz w:val="24"/>
          <w:szCs w:val="24"/>
        </w:rPr>
        <w:t>Julio César Benavides Espinoza, Partido Unidad Social Cristiana</w:t>
      </w:r>
    </w:p>
    <w:p w:rsidR="006E64D3" w:rsidRPr="006E64D3" w:rsidRDefault="006E64D3" w:rsidP="006E64D3">
      <w:pPr>
        <w:numPr>
          <w:ilvl w:val="0"/>
          <w:numId w:val="128"/>
        </w:numPr>
        <w:spacing w:after="0" w:line="240" w:lineRule="auto"/>
        <w:ind w:left="1701" w:right="-799"/>
        <w:rPr>
          <w:rFonts w:ascii="Arial" w:eastAsia="Calibri" w:hAnsi="Arial" w:cs="Arial"/>
          <w:sz w:val="24"/>
          <w:szCs w:val="24"/>
        </w:rPr>
      </w:pPr>
      <w:r w:rsidRPr="006E64D3">
        <w:rPr>
          <w:rFonts w:ascii="Arial" w:eastAsia="Calibri" w:hAnsi="Arial" w:cs="Arial"/>
          <w:sz w:val="24"/>
          <w:szCs w:val="24"/>
        </w:rPr>
        <w:t>Damaris Gamboa Hernández, Partido Unidad Social Cristiana</w:t>
      </w:r>
    </w:p>
    <w:p w:rsidR="006E64D3" w:rsidRPr="006E64D3" w:rsidRDefault="006E64D3" w:rsidP="006E64D3">
      <w:pPr>
        <w:numPr>
          <w:ilvl w:val="0"/>
          <w:numId w:val="128"/>
        </w:numPr>
        <w:spacing w:after="0" w:line="240" w:lineRule="auto"/>
        <w:ind w:left="1701"/>
        <w:rPr>
          <w:rFonts w:ascii="Arial" w:eastAsia="Calibri" w:hAnsi="Arial" w:cs="Arial"/>
          <w:sz w:val="24"/>
          <w:szCs w:val="24"/>
        </w:rPr>
      </w:pPr>
      <w:r w:rsidRPr="006E64D3">
        <w:rPr>
          <w:rFonts w:ascii="Arial" w:eastAsia="Calibri" w:hAnsi="Arial" w:cs="Arial"/>
          <w:sz w:val="24"/>
          <w:szCs w:val="24"/>
        </w:rPr>
        <w:t>Omar Sequeira Sequeira, Partido Liberación Nacional</w:t>
      </w:r>
    </w:p>
    <w:p w:rsidR="006E64D3" w:rsidRPr="006E64D3" w:rsidRDefault="006E64D3" w:rsidP="006E64D3">
      <w:pPr>
        <w:numPr>
          <w:ilvl w:val="0"/>
          <w:numId w:val="128"/>
        </w:numPr>
        <w:spacing w:after="0" w:line="240" w:lineRule="auto"/>
        <w:ind w:left="1701"/>
        <w:rPr>
          <w:rFonts w:ascii="Arial" w:eastAsia="Calibri" w:hAnsi="Arial" w:cs="Arial"/>
          <w:sz w:val="24"/>
          <w:szCs w:val="24"/>
        </w:rPr>
      </w:pPr>
      <w:r w:rsidRPr="006E64D3">
        <w:rPr>
          <w:rFonts w:ascii="Arial" w:eastAsia="SimSun" w:hAnsi="Arial" w:cs="Arial"/>
          <w:sz w:val="24"/>
          <w:szCs w:val="24"/>
        </w:rPr>
        <w:t>Betty Castillo Ortiz, Partido Liberación Nacional</w:t>
      </w:r>
    </w:p>
    <w:p w:rsidR="006E64D3" w:rsidRDefault="006E64D3" w:rsidP="006F1102">
      <w:pPr>
        <w:spacing w:after="0" w:line="240" w:lineRule="auto"/>
        <w:rPr>
          <w:rFonts w:ascii="Arial" w:eastAsia="Calibri" w:hAnsi="Arial" w:cs="Arial"/>
          <w:sz w:val="16"/>
          <w:szCs w:val="16"/>
        </w:rPr>
      </w:pPr>
    </w:p>
    <w:p w:rsidR="006E64D3" w:rsidRDefault="006E64D3" w:rsidP="006F1102">
      <w:pPr>
        <w:spacing w:after="0" w:line="240" w:lineRule="auto"/>
        <w:rPr>
          <w:rFonts w:ascii="Arial" w:eastAsia="Calibri" w:hAnsi="Arial" w:cs="Arial"/>
          <w:sz w:val="16"/>
          <w:szCs w:val="16"/>
        </w:rPr>
      </w:pPr>
    </w:p>
    <w:p w:rsidR="006E64D3" w:rsidRDefault="006E64D3" w:rsidP="006F1102">
      <w:pPr>
        <w:spacing w:after="0" w:line="240" w:lineRule="auto"/>
        <w:rPr>
          <w:rFonts w:ascii="Arial" w:eastAsia="Calibri" w:hAnsi="Arial" w:cs="Arial"/>
          <w:sz w:val="16"/>
          <w:szCs w:val="16"/>
        </w:rPr>
      </w:pPr>
    </w:p>
    <w:p w:rsidR="006E64D3" w:rsidRPr="00500EB2" w:rsidRDefault="006E64D3" w:rsidP="006E64D3">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6E64D3" w:rsidRPr="00500EB2" w:rsidRDefault="006E64D3" w:rsidP="006E64D3">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6E64D3" w:rsidRDefault="006E64D3" w:rsidP="006E64D3">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59CCF409" wp14:editId="26BAE067">
            <wp:extent cx="213459" cy="152400"/>
            <wp:effectExtent l="0" t="0" r="0" b="0"/>
            <wp:docPr id="169" name="Imagen 16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6E64D3" w:rsidRDefault="006E64D3" w:rsidP="006E64D3">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6A3F8ECE" wp14:editId="2356684D">
            <wp:extent cx="213459" cy="152400"/>
            <wp:effectExtent l="0" t="0" r="0" b="0"/>
            <wp:docPr id="170" name="Imagen 17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C/c: Sra. Ericka Ugalde Camacho, Jefa Área, Comisiones Legislativas III</w:t>
      </w:r>
    </w:p>
    <w:p w:rsidR="00F56D3E" w:rsidRDefault="00F56D3E" w:rsidP="00F56D3E">
      <w:pPr>
        <w:pStyle w:val="Sinespaciado"/>
        <w:rPr>
          <w:lang w:val="es-ES"/>
        </w:rPr>
      </w:pPr>
    </w:p>
    <w:p w:rsidR="00F56D3E" w:rsidRPr="001F3A3E" w:rsidRDefault="00F56D3E" w:rsidP="00F56D3E">
      <w:pPr>
        <w:ind w:left="4956"/>
        <w:rPr>
          <w:rFonts w:ascii="Arial" w:hAnsi="Arial" w:cs="Arial"/>
          <w:b/>
          <w:sz w:val="24"/>
          <w:szCs w:val="24"/>
          <w:lang w:val="es-ES"/>
        </w:rPr>
      </w:pPr>
      <w:r>
        <w:rPr>
          <w:rFonts w:ascii="Arial" w:hAnsi="Arial" w:cs="Arial"/>
          <w:b/>
          <w:sz w:val="24"/>
          <w:szCs w:val="24"/>
          <w:lang w:val="es-ES"/>
        </w:rPr>
        <w:t xml:space="preserve">        OFICIO MSPH-CM-ACUER-447</w:t>
      </w:r>
      <w:r w:rsidRPr="001F3A3E">
        <w:rPr>
          <w:rFonts w:ascii="Arial" w:hAnsi="Arial" w:cs="Arial"/>
          <w:b/>
          <w:sz w:val="24"/>
          <w:szCs w:val="24"/>
          <w:lang w:val="es-ES"/>
        </w:rPr>
        <w:t>-19</w:t>
      </w:r>
    </w:p>
    <w:p w:rsidR="00F56D3E" w:rsidRPr="001F3A3E" w:rsidRDefault="00F56D3E" w:rsidP="00F56D3E">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30 de julio</w:t>
      </w:r>
      <w:r w:rsidRPr="001F3A3E">
        <w:rPr>
          <w:rFonts w:ascii="Arial" w:eastAsia="Calibri" w:hAnsi="Arial" w:cs="Arial"/>
          <w:sz w:val="24"/>
          <w:szCs w:val="24"/>
          <w:lang w:val="es-ES"/>
        </w:rPr>
        <w:t xml:space="preserve"> de 2019</w:t>
      </w:r>
    </w:p>
    <w:p w:rsidR="00F56D3E" w:rsidRPr="001F3A3E" w:rsidRDefault="00F56D3E" w:rsidP="00F56D3E">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F56D3E" w:rsidRDefault="00ED62F8" w:rsidP="00F56D3E">
      <w:pPr>
        <w:pStyle w:val="Sinespaciado"/>
        <w:rPr>
          <w:rFonts w:ascii="Arial" w:hAnsi="Arial" w:cs="Arial"/>
          <w:sz w:val="24"/>
          <w:szCs w:val="24"/>
          <w:lang w:val="es-ES" w:eastAsia="es-ES"/>
        </w:rPr>
      </w:pPr>
      <w:r>
        <w:rPr>
          <w:rFonts w:ascii="Arial" w:hAnsi="Arial" w:cs="Arial"/>
          <w:sz w:val="24"/>
          <w:szCs w:val="24"/>
          <w:lang w:val="es-ES" w:eastAsia="es-ES"/>
        </w:rPr>
        <w:t>Señor</w:t>
      </w:r>
    </w:p>
    <w:p w:rsidR="00F56D3E" w:rsidRDefault="00ED62F8" w:rsidP="00F56D3E">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José Arturo Soto Gamboa, Presidente</w:t>
      </w:r>
    </w:p>
    <w:p w:rsidR="00ED62F8" w:rsidRDefault="00ED62F8" w:rsidP="00F56D3E">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Fundación Armonía Colectiva</w:t>
      </w:r>
    </w:p>
    <w:p w:rsidR="00F56D3E" w:rsidRDefault="00F56D3E" w:rsidP="00F56D3E">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 xml:space="preserve">Pte. </w:t>
      </w:r>
    </w:p>
    <w:p w:rsidR="00F56D3E" w:rsidRDefault="00F56D3E" w:rsidP="00F56D3E">
      <w:pPr>
        <w:spacing w:after="0"/>
        <w:rPr>
          <w:rFonts w:ascii="Arial" w:eastAsia="Times New Roman" w:hAnsi="Arial" w:cs="Arial"/>
          <w:sz w:val="24"/>
          <w:szCs w:val="24"/>
          <w:lang w:val="es-ES" w:eastAsia="es-ES"/>
        </w:rPr>
      </w:pPr>
    </w:p>
    <w:p w:rsidR="00F56D3E" w:rsidRPr="001F3A3E" w:rsidRDefault="00F56D3E" w:rsidP="00F56D3E">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w:t>
      </w:r>
      <w:r w:rsidR="00ED62F8">
        <w:rPr>
          <w:rFonts w:ascii="Arial" w:eastAsia="Times New Roman" w:hAnsi="Arial" w:cs="Arial"/>
          <w:sz w:val="24"/>
          <w:szCs w:val="24"/>
          <w:lang w:val="es-ES" w:eastAsia="es-ES"/>
        </w:rPr>
        <w:t>do señor</w:t>
      </w:r>
      <w:r w:rsidRPr="001F3A3E">
        <w:rPr>
          <w:rFonts w:ascii="Arial" w:eastAsia="Times New Roman" w:hAnsi="Arial" w:cs="Arial"/>
          <w:sz w:val="24"/>
          <w:szCs w:val="24"/>
          <w:lang w:val="es-ES" w:eastAsia="es-ES"/>
        </w:rPr>
        <w:t>:</w:t>
      </w:r>
    </w:p>
    <w:p w:rsidR="00F56D3E" w:rsidRPr="001F3A3E" w:rsidRDefault="00F56D3E" w:rsidP="00F56D3E">
      <w:pPr>
        <w:spacing w:after="0" w:line="240" w:lineRule="auto"/>
        <w:rPr>
          <w:rFonts w:ascii="Calibri" w:eastAsia="Calibri" w:hAnsi="Calibri" w:cs="Times New Roman"/>
          <w:lang w:val="es-ES"/>
        </w:rPr>
      </w:pPr>
    </w:p>
    <w:p w:rsidR="00F56D3E" w:rsidRPr="001F3A3E" w:rsidRDefault="00F56D3E" w:rsidP="00F56D3E">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F56D3E" w:rsidRPr="001F3A3E" w:rsidRDefault="00F56D3E" w:rsidP="00F56D3E">
      <w:pPr>
        <w:spacing w:after="0" w:line="240" w:lineRule="auto"/>
        <w:rPr>
          <w:rFonts w:ascii="Calibri" w:eastAsia="Calibri" w:hAnsi="Calibri" w:cs="Times New Roman"/>
          <w:lang w:val="es-ES" w:eastAsia="es-ES"/>
        </w:rPr>
      </w:pPr>
    </w:p>
    <w:p w:rsidR="00F56D3E" w:rsidRPr="001F3A3E" w:rsidRDefault="00F56D3E" w:rsidP="00F56D3E">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6E64D3" w:rsidRPr="00ED62F8" w:rsidRDefault="00F56D3E" w:rsidP="00ED62F8">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31</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VEINTINUEVE </w:t>
      </w:r>
      <w:r w:rsidRPr="001F3A3E">
        <w:rPr>
          <w:rFonts w:ascii="Arial" w:hAnsi="Arial" w:cs="Arial"/>
          <w:b/>
          <w:sz w:val="24"/>
          <w:szCs w:val="24"/>
          <w:lang w:val="es-ES"/>
        </w:rPr>
        <w:t xml:space="preserve">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ED62F8" w:rsidRDefault="00ED62F8" w:rsidP="006F1102">
      <w:pPr>
        <w:spacing w:after="0" w:line="240" w:lineRule="auto"/>
        <w:rPr>
          <w:rFonts w:ascii="Arial" w:eastAsia="Calibri" w:hAnsi="Arial" w:cs="Arial"/>
          <w:sz w:val="16"/>
          <w:szCs w:val="16"/>
        </w:rPr>
      </w:pPr>
    </w:p>
    <w:p w:rsidR="00ED62F8" w:rsidRPr="00ED62F8" w:rsidRDefault="00ED62F8" w:rsidP="00ED62F8">
      <w:pPr>
        <w:spacing w:line="276" w:lineRule="auto"/>
        <w:jc w:val="both"/>
        <w:rPr>
          <w:rFonts w:ascii="Arial" w:hAnsi="Arial" w:cs="Arial"/>
          <w:b/>
          <w:sz w:val="24"/>
          <w:szCs w:val="24"/>
          <w:lang w:eastAsia="ar-SA"/>
        </w:rPr>
      </w:pPr>
      <w:r w:rsidRPr="00ED62F8">
        <w:rPr>
          <w:rFonts w:ascii="Arial" w:hAnsi="Arial" w:cs="Arial"/>
          <w:b/>
          <w:sz w:val="24"/>
          <w:szCs w:val="24"/>
          <w:lang w:eastAsia="ar-SA"/>
        </w:rPr>
        <w:t xml:space="preserve">CONSIDERANDO </w:t>
      </w:r>
    </w:p>
    <w:p w:rsidR="00ED62F8" w:rsidRPr="00ED62F8" w:rsidRDefault="00ED62F8" w:rsidP="00ED62F8">
      <w:pPr>
        <w:spacing w:line="252" w:lineRule="auto"/>
        <w:contextualSpacing/>
        <w:jc w:val="both"/>
        <w:rPr>
          <w:rFonts w:ascii="Arial" w:eastAsia="Calibri" w:hAnsi="Arial" w:cs="Arial"/>
          <w:sz w:val="24"/>
          <w:szCs w:val="24"/>
        </w:rPr>
      </w:pPr>
      <w:r w:rsidRPr="00ED62F8">
        <w:rPr>
          <w:rFonts w:ascii="Arial" w:eastAsia="Calibri" w:hAnsi="Arial" w:cs="Arial"/>
          <w:sz w:val="24"/>
          <w:szCs w:val="24"/>
        </w:rPr>
        <w:t>Acuerdo municipal CM-27-19 adoptado en la sesión ordinaria N° 04-19, celebrada el día 21 de enero de 2019, donde se indica que en el mes de agosto se brindaría una sesión extraordinaria a la Fundación Armonía Colectiva para que se presenten y  conocer los proyectos y actividades que desarrollan.</w:t>
      </w:r>
    </w:p>
    <w:p w:rsidR="00ED62F8" w:rsidRPr="00ED62F8" w:rsidRDefault="00ED62F8" w:rsidP="00ED62F8">
      <w:pPr>
        <w:spacing w:line="252" w:lineRule="auto"/>
        <w:contextualSpacing/>
        <w:jc w:val="both"/>
        <w:rPr>
          <w:rFonts w:ascii="Arial" w:eastAsia="Calibri" w:hAnsi="Arial" w:cs="Arial"/>
          <w:sz w:val="24"/>
          <w:szCs w:val="24"/>
        </w:rPr>
      </w:pPr>
    </w:p>
    <w:p w:rsidR="00ED62F8" w:rsidRPr="00ED62F8" w:rsidRDefault="00ED62F8" w:rsidP="00ED62F8">
      <w:pPr>
        <w:spacing w:line="276" w:lineRule="auto"/>
        <w:jc w:val="both"/>
        <w:rPr>
          <w:rFonts w:ascii="Arial" w:hAnsi="Arial" w:cs="Arial"/>
          <w:b/>
          <w:sz w:val="24"/>
          <w:szCs w:val="24"/>
          <w:lang w:eastAsia="ar-SA"/>
        </w:rPr>
      </w:pPr>
      <w:r w:rsidRPr="00ED62F8">
        <w:rPr>
          <w:rFonts w:ascii="Arial" w:hAnsi="Arial" w:cs="Arial"/>
          <w:b/>
          <w:sz w:val="24"/>
          <w:szCs w:val="24"/>
          <w:lang w:eastAsia="ar-SA"/>
        </w:rPr>
        <w:t xml:space="preserve">ESTE CONCEJO MUNICIPAL ACUERDA </w:t>
      </w:r>
    </w:p>
    <w:p w:rsidR="00ED62F8" w:rsidRPr="00ED62F8" w:rsidRDefault="00ED62F8" w:rsidP="00ED62F8">
      <w:pPr>
        <w:spacing w:line="252" w:lineRule="auto"/>
        <w:contextualSpacing/>
        <w:jc w:val="both"/>
        <w:rPr>
          <w:rFonts w:ascii="Arial" w:eastAsia="Calibri" w:hAnsi="Arial" w:cs="Arial"/>
          <w:sz w:val="24"/>
          <w:szCs w:val="24"/>
        </w:rPr>
      </w:pPr>
      <w:r w:rsidRPr="00ED62F8">
        <w:rPr>
          <w:rFonts w:ascii="Arial" w:eastAsia="Calibri" w:hAnsi="Arial" w:cs="Arial"/>
          <w:sz w:val="24"/>
          <w:szCs w:val="24"/>
        </w:rPr>
        <w:t>Convocar a sesión extraordinaria para el miércoles 14 de agosto del corriente, a las 7:00pm en la sala de Sesiones ubicada en la planta baja de la Biblioteca Municipal, a la Fundación Armonía Colectiva con el objetivo de conocer los proyectos a desarrollar.</w:t>
      </w:r>
    </w:p>
    <w:p w:rsidR="00ED62F8" w:rsidRPr="00ED62F8" w:rsidRDefault="00ED62F8" w:rsidP="00ED62F8">
      <w:pPr>
        <w:spacing w:after="0" w:line="240" w:lineRule="auto"/>
        <w:jc w:val="both"/>
        <w:rPr>
          <w:rFonts w:ascii="Arial" w:eastAsia="Calibri" w:hAnsi="Arial" w:cs="Arial"/>
          <w:b/>
        </w:rPr>
      </w:pPr>
    </w:p>
    <w:p w:rsidR="00ED62F8" w:rsidRPr="00ED62F8" w:rsidRDefault="00ED62F8" w:rsidP="00ED62F8">
      <w:pPr>
        <w:spacing w:after="0" w:line="240" w:lineRule="auto"/>
        <w:jc w:val="both"/>
        <w:rPr>
          <w:rFonts w:ascii="Arial" w:eastAsia="Calibri" w:hAnsi="Arial" w:cs="Arial"/>
          <w:b/>
        </w:rPr>
      </w:pPr>
      <w:r w:rsidRPr="00ED62F8">
        <w:rPr>
          <w:rFonts w:ascii="Arial" w:eastAsia="Calibri" w:hAnsi="Arial" w:cs="Arial"/>
          <w:b/>
        </w:rPr>
        <w:t>ACUERDO UNÁNIME Y DECLARADO DEFINITIVAMENTE APROBADO N° 447-19</w:t>
      </w:r>
    </w:p>
    <w:p w:rsidR="00ED62F8" w:rsidRPr="00ED62F8" w:rsidRDefault="00ED62F8" w:rsidP="00ED62F8">
      <w:pPr>
        <w:spacing w:after="0" w:line="240" w:lineRule="auto"/>
        <w:rPr>
          <w:rFonts w:ascii="Calibri" w:eastAsia="Calibri" w:hAnsi="Calibri" w:cs="Times New Roman"/>
        </w:rPr>
      </w:pPr>
    </w:p>
    <w:p w:rsidR="00ED62F8" w:rsidRPr="00ED62F8" w:rsidRDefault="00ED62F8" w:rsidP="00ED62F8">
      <w:pPr>
        <w:spacing w:after="0" w:line="240" w:lineRule="auto"/>
        <w:jc w:val="both"/>
        <w:rPr>
          <w:rFonts w:ascii="Arial" w:eastAsia="Calibri" w:hAnsi="Arial" w:cs="Arial"/>
          <w:sz w:val="24"/>
          <w:szCs w:val="24"/>
        </w:rPr>
      </w:pPr>
      <w:r w:rsidRPr="00ED62F8">
        <w:rPr>
          <w:rFonts w:ascii="Arial" w:eastAsia="Calibri" w:hAnsi="Arial" w:cs="Arial"/>
          <w:sz w:val="24"/>
          <w:szCs w:val="24"/>
        </w:rPr>
        <w:t>Acuerdo con el voto positivo de los regidores</w:t>
      </w:r>
    </w:p>
    <w:p w:rsidR="00ED62F8" w:rsidRPr="00ED62F8" w:rsidRDefault="00ED62F8" w:rsidP="00ED62F8">
      <w:pPr>
        <w:spacing w:after="0" w:line="240" w:lineRule="auto"/>
        <w:jc w:val="both"/>
        <w:rPr>
          <w:rFonts w:ascii="Arial" w:eastAsia="Calibri" w:hAnsi="Arial" w:cs="Arial"/>
          <w:sz w:val="24"/>
          <w:szCs w:val="24"/>
        </w:rPr>
      </w:pPr>
    </w:p>
    <w:p w:rsidR="00ED62F8" w:rsidRPr="00ED62F8" w:rsidRDefault="00ED62F8" w:rsidP="008B1536">
      <w:pPr>
        <w:numPr>
          <w:ilvl w:val="0"/>
          <w:numId w:val="129"/>
        </w:numPr>
        <w:spacing w:after="0" w:line="240" w:lineRule="auto"/>
        <w:ind w:left="1701" w:right="-799"/>
        <w:rPr>
          <w:rFonts w:ascii="Arial" w:eastAsia="Calibri" w:hAnsi="Arial" w:cs="Arial"/>
          <w:sz w:val="24"/>
          <w:szCs w:val="24"/>
        </w:rPr>
      </w:pPr>
      <w:r w:rsidRPr="00ED62F8">
        <w:rPr>
          <w:rFonts w:ascii="Arial" w:eastAsia="Calibri" w:hAnsi="Arial" w:cs="Arial"/>
          <w:sz w:val="24"/>
          <w:szCs w:val="24"/>
        </w:rPr>
        <w:t>José Fernando Méndez Vindas, Partido Unidad Social Cristiana</w:t>
      </w:r>
    </w:p>
    <w:p w:rsidR="00ED62F8" w:rsidRPr="00ED62F8" w:rsidRDefault="00ED62F8" w:rsidP="00ED62F8">
      <w:pPr>
        <w:numPr>
          <w:ilvl w:val="0"/>
          <w:numId w:val="129"/>
        </w:numPr>
        <w:spacing w:after="0" w:line="240" w:lineRule="auto"/>
        <w:ind w:left="1701" w:right="-799"/>
        <w:rPr>
          <w:rFonts w:ascii="Arial" w:eastAsia="Calibri" w:hAnsi="Arial" w:cs="Arial"/>
          <w:sz w:val="24"/>
          <w:szCs w:val="24"/>
        </w:rPr>
      </w:pPr>
      <w:r w:rsidRPr="00ED62F8">
        <w:rPr>
          <w:rFonts w:ascii="Arial" w:eastAsia="Calibri" w:hAnsi="Arial" w:cs="Arial"/>
          <w:sz w:val="24"/>
          <w:szCs w:val="24"/>
        </w:rPr>
        <w:t>Julio César Benavides Espinoza, Partido Unidad Social Cristiana</w:t>
      </w:r>
    </w:p>
    <w:p w:rsidR="00ED62F8" w:rsidRPr="00ED62F8" w:rsidRDefault="00ED62F8" w:rsidP="00ED62F8">
      <w:pPr>
        <w:numPr>
          <w:ilvl w:val="0"/>
          <w:numId w:val="129"/>
        </w:numPr>
        <w:spacing w:after="0" w:line="240" w:lineRule="auto"/>
        <w:ind w:left="1701" w:right="-799"/>
        <w:rPr>
          <w:rFonts w:ascii="Arial" w:eastAsia="Calibri" w:hAnsi="Arial" w:cs="Arial"/>
          <w:sz w:val="24"/>
          <w:szCs w:val="24"/>
        </w:rPr>
      </w:pPr>
      <w:r w:rsidRPr="00ED62F8">
        <w:rPr>
          <w:rFonts w:ascii="Arial" w:eastAsia="Calibri" w:hAnsi="Arial" w:cs="Arial"/>
          <w:sz w:val="24"/>
          <w:szCs w:val="24"/>
        </w:rPr>
        <w:t>Damaris Gamboa Hernández, Partido Unidad Social Cristiana</w:t>
      </w:r>
    </w:p>
    <w:p w:rsidR="00ED62F8" w:rsidRPr="00ED62F8" w:rsidRDefault="00ED62F8" w:rsidP="00ED62F8">
      <w:pPr>
        <w:numPr>
          <w:ilvl w:val="0"/>
          <w:numId w:val="129"/>
        </w:numPr>
        <w:spacing w:after="0" w:line="240" w:lineRule="auto"/>
        <w:ind w:left="1701"/>
        <w:rPr>
          <w:rFonts w:ascii="Arial" w:eastAsia="Calibri" w:hAnsi="Arial" w:cs="Arial"/>
          <w:sz w:val="24"/>
          <w:szCs w:val="24"/>
        </w:rPr>
      </w:pPr>
      <w:r w:rsidRPr="00ED62F8">
        <w:rPr>
          <w:rFonts w:ascii="Arial" w:eastAsia="Calibri" w:hAnsi="Arial" w:cs="Arial"/>
          <w:sz w:val="24"/>
          <w:szCs w:val="24"/>
        </w:rPr>
        <w:t xml:space="preserve">Omar Sequeira </w:t>
      </w:r>
      <w:proofErr w:type="spellStart"/>
      <w:r w:rsidRPr="00ED62F8">
        <w:rPr>
          <w:rFonts w:ascii="Arial" w:eastAsia="Calibri" w:hAnsi="Arial" w:cs="Arial"/>
          <w:sz w:val="24"/>
          <w:szCs w:val="24"/>
        </w:rPr>
        <w:t>Sequeira</w:t>
      </w:r>
      <w:proofErr w:type="spellEnd"/>
      <w:r w:rsidRPr="00ED62F8">
        <w:rPr>
          <w:rFonts w:ascii="Arial" w:eastAsia="Calibri" w:hAnsi="Arial" w:cs="Arial"/>
          <w:sz w:val="24"/>
          <w:szCs w:val="24"/>
        </w:rPr>
        <w:t>, Partido Liberación Nacional</w:t>
      </w:r>
    </w:p>
    <w:p w:rsidR="00ED62F8" w:rsidRPr="00ED62F8" w:rsidRDefault="00ED62F8" w:rsidP="00ED62F8">
      <w:pPr>
        <w:numPr>
          <w:ilvl w:val="0"/>
          <w:numId w:val="129"/>
        </w:numPr>
        <w:spacing w:after="0" w:line="240" w:lineRule="auto"/>
        <w:ind w:left="1701"/>
        <w:rPr>
          <w:rFonts w:ascii="Arial" w:eastAsia="Calibri" w:hAnsi="Arial" w:cs="Arial"/>
          <w:sz w:val="24"/>
          <w:szCs w:val="24"/>
        </w:rPr>
      </w:pPr>
      <w:r w:rsidRPr="00ED62F8">
        <w:rPr>
          <w:rFonts w:ascii="Arial" w:eastAsia="SimSun" w:hAnsi="Arial" w:cs="Arial"/>
          <w:sz w:val="24"/>
          <w:szCs w:val="24"/>
        </w:rPr>
        <w:t>Betty Castillo Ortiz, Partido Liberación Nacional</w:t>
      </w:r>
    </w:p>
    <w:p w:rsidR="00ED62F8" w:rsidRDefault="00ED62F8" w:rsidP="006F1102">
      <w:pPr>
        <w:spacing w:after="0" w:line="240" w:lineRule="auto"/>
        <w:rPr>
          <w:rFonts w:ascii="Arial" w:eastAsia="Calibri" w:hAnsi="Arial" w:cs="Arial"/>
          <w:sz w:val="16"/>
          <w:szCs w:val="16"/>
        </w:rPr>
      </w:pPr>
    </w:p>
    <w:p w:rsidR="008B1536" w:rsidRDefault="008B1536" w:rsidP="006F1102">
      <w:pPr>
        <w:spacing w:after="0" w:line="240" w:lineRule="auto"/>
        <w:rPr>
          <w:rFonts w:ascii="Arial" w:eastAsia="Calibri" w:hAnsi="Arial" w:cs="Arial"/>
          <w:sz w:val="16"/>
          <w:szCs w:val="16"/>
        </w:rPr>
      </w:pPr>
    </w:p>
    <w:p w:rsidR="008B1536" w:rsidRPr="00500EB2" w:rsidRDefault="008B1536" w:rsidP="008B1536">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8B1536" w:rsidRPr="00500EB2" w:rsidRDefault="008B1536" w:rsidP="008B1536">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8B1536" w:rsidRDefault="008B1536" w:rsidP="008B1536">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3DD1CED6" wp14:editId="34F8CFAB">
            <wp:extent cx="213459" cy="152400"/>
            <wp:effectExtent l="0" t="0" r="0" b="0"/>
            <wp:docPr id="171" name="Imagen 17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8B1536" w:rsidRDefault="008B1536" w:rsidP="006F1102">
      <w:pPr>
        <w:spacing w:after="0" w:line="240" w:lineRule="auto"/>
        <w:rPr>
          <w:rFonts w:ascii="Arial" w:eastAsia="Calibri" w:hAnsi="Arial" w:cs="Arial"/>
          <w:sz w:val="16"/>
          <w:szCs w:val="16"/>
        </w:rPr>
      </w:pPr>
    </w:p>
    <w:p w:rsidR="008B1536" w:rsidRDefault="008B1536" w:rsidP="006F1102">
      <w:pPr>
        <w:spacing w:after="0" w:line="240" w:lineRule="auto"/>
        <w:rPr>
          <w:rFonts w:ascii="Arial" w:eastAsia="Calibri" w:hAnsi="Arial" w:cs="Arial"/>
          <w:sz w:val="16"/>
          <w:szCs w:val="16"/>
        </w:rPr>
      </w:pPr>
    </w:p>
    <w:p w:rsidR="008B1536" w:rsidRDefault="008B1536" w:rsidP="006F1102">
      <w:pPr>
        <w:spacing w:after="0" w:line="240" w:lineRule="auto"/>
        <w:rPr>
          <w:rFonts w:ascii="Arial" w:eastAsia="Calibri" w:hAnsi="Arial" w:cs="Arial"/>
          <w:sz w:val="16"/>
          <w:szCs w:val="16"/>
        </w:rPr>
      </w:pPr>
    </w:p>
    <w:p w:rsidR="008B1536" w:rsidRPr="001F3A3E" w:rsidRDefault="008B1536" w:rsidP="008B1536">
      <w:pPr>
        <w:ind w:left="4956"/>
        <w:rPr>
          <w:rFonts w:ascii="Arial" w:hAnsi="Arial" w:cs="Arial"/>
          <w:b/>
          <w:sz w:val="24"/>
          <w:szCs w:val="24"/>
          <w:lang w:val="es-ES"/>
        </w:rPr>
      </w:pPr>
      <w:r>
        <w:rPr>
          <w:rFonts w:ascii="Arial" w:hAnsi="Arial" w:cs="Arial"/>
          <w:b/>
          <w:sz w:val="24"/>
          <w:szCs w:val="24"/>
          <w:lang w:val="es-ES"/>
        </w:rPr>
        <w:t xml:space="preserve">        OFICIO MSPH-CM-ACUER-448</w:t>
      </w:r>
      <w:r w:rsidRPr="001F3A3E">
        <w:rPr>
          <w:rFonts w:ascii="Arial" w:hAnsi="Arial" w:cs="Arial"/>
          <w:b/>
          <w:sz w:val="24"/>
          <w:szCs w:val="24"/>
          <w:lang w:val="es-ES"/>
        </w:rPr>
        <w:t>-19</w:t>
      </w:r>
    </w:p>
    <w:p w:rsidR="008B1536" w:rsidRPr="001F3A3E" w:rsidRDefault="008B1536" w:rsidP="008B1536">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30 de julio</w:t>
      </w:r>
      <w:r w:rsidRPr="001F3A3E">
        <w:rPr>
          <w:rFonts w:ascii="Arial" w:eastAsia="Calibri" w:hAnsi="Arial" w:cs="Arial"/>
          <w:sz w:val="24"/>
          <w:szCs w:val="24"/>
          <w:lang w:val="es-ES"/>
        </w:rPr>
        <w:t xml:space="preserve"> de 2019</w:t>
      </w:r>
    </w:p>
    <w:p w:rsidR="008B1536" w:rsidRPr="001F3A3E" w:rsidRDefault="008B1536" w:rsidP="008B1536">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8B1536" w:rsidRDefault="008B1536" w:rsidP="008B1536">
      <w:pPr>
        <w:pStyle w:val="Sinespaciado"/>
        <w:rPr>
          <w:rFonts w:ascii="Arial" w:hAnsi="Arial" w:cs="Arial"/>
          <w:sz w:val="24"/>
          <w:szCs w:val="24"/>
          <w:lang w:val="es-ES" w:eastAsia="es-ES"/>
        </w:rPr>
      </w:pPr>
      <w:r>
        <w:rPr>
          <w:rFonts w:ascii="Arial" w:hAnsi="Arial" w:cs="Arial"/>
          <w:sz w:val="24"/>
          <w:szCs w:val="24"/>
          <w:lang w:val="es-ES" w:eastAsia="es-ES"/>
        </w:rPr>
        <w:t>Señora</w:t>
      </w:r>
    </w:p>
    <w:p w:rsidR="008B1536" w:rsidRDefault="008B1536" w:rsidP="008B1536">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Adriana Pacheco Matamoros, Secretaria</w:t>
      </w:r>
    </w:p>
    <w:p w:rsidR="008B1536" w:rsidRDefault="008B1536" w:rsidP="008B1536">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Red de Atención y Prevención de la violencia, San Pablo Heredia</w:t>
      </w:r>
    </w:p>
    <w:p w:rsidR="008B1536" w:rsidRDefault="008B1536" w:rsidP="008B1536">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 xml:space="preserve">Pte. </w:t>
      </w:r>
    </w:p>
    <w:p w:rsidR="008B1536" w:rsidRDefault="008B1536" w:rsidP="008B1536">
      <w:pPr>
        <w:spacing w:after="0"/>
        <w:rPr>
          <w:rFonts w:ascii="Arial" w:eastAsia="Times New Roman" w:hAnsi="Arial" w:cs="Arial"/>
          <w:sz w:val="24"/>
          <w:szCs w:val="24"/>
          <w:lang w:val="es-ES" w:eastAsia="es-ES"/>
        </w:rPr>
      </w:pPr>
    </w:p>
    <w:p w:rsidR="008B1536" w:rsidRPr="001F3A3E" w:rsidRDefault="008B1536" w:rsidP="008B1536">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w:t>
      </w:r>
      <w:r w:rsidR="004C2BA9">
        <w:rPr>
          <w:rFonts w:ascii="Arial" w:eastAsia="Times New Roman" w:hAnsi="Arial" w:cs="Arial"/>
          <w:sz w:val="24"/>
          <w:szCs w:val="24"/>
          <w:lang w:val="es-ES" w:eastAsia="es-ES"/>
        </w:rPr>
        <w:t>da</w:t>
      </w:r>
      <w:r>
        <w:rPr>
          <w:rFonts w:ascii="Arial" w:eastAsia="Times New Roman" w:hAnsi="Arial" w:cs="Arial"/>
          <w:sz w:val="24"/>
          <w:szCs w:val="24"/>
          <w:lang w:val="es-ES" w:eastAsia="es-ES"/>
        </w:rPr>
        <w:t xml:space="preserve"> señor</w:t>
      </w:r>
      <w:r w:rsidR="004C2BA9">
        <w:rPr>
          <w:rFonts w:ascii="Arial" w:eastAsia="Times New Roman" w:hAnsi="Arial" w:cs="Arial"/>
          <w:sz w:val="24"/>
          <w:szCs w:val="24"/>
          <w:lang w:val="es-ES" w:eastAsia="es-ES"/>
        </w:rPr>
        <w:t>a</w:t>
      </w:r>
      <w:r w:rsidRPr="001F3A3E">
        <w:rPr>
          <w:rFonts w:ascii="Arial" w:eastAsia="Times New Roman" w:hAnsi="Arial" w:cs="Arial"/>
          <w:sz w:val="24"/>
          <w:szCs w:val="24"/>
          <w:lang w:val="es-ES" w:eastAsia="es-ES"/>
        </w:rPr>
        <w:t>:</w:t>
      </w:r>
    </w:p>
    <w:p w:rsidR="008B1536" w:rsidRPr="001F3A3E" w:rsidRDefault="008B1536" w:rsidP="008B1536">
      <w:pPr>
        <w:spacing w:after="0" w:line="240" w:lineRule="auto"/>
        <w:rPr>
          <w:rFonts w:ascii="Calibri" w:eastAsia="Calibri" w:hAnsi="Calibri" w:cs="Times New Roman"/>
          <w:lang w:val="es-ES"/>
        </w:rPr>
      </w:pPr>
    </w:p>
    <w:p w:rsidR="008B1536" w:rsidRPr="001F3A3E" w:rsidRDefault="008B1536" w:rsidP="008B1536">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8B1536" w:rsidRPr="001F3A3E" w:rsidRDefault="008B1536" w:rsidP="008B1536">
      <w:pPr>
        <w:spacing w:after="0" w:line="240" w:lineRule="auto"/>
        <w:rPr>
          <w:rFonts w:ascii="Calibri" w:eastAsia="Calibri" w:hAnsi="Calibri" w:cs="Times New Roman"/>
          <w:lang w:val="es-ES" w:eastAsia="es-ES"/>
        </w:rPr>
      </w:pPr>
    </w:p>
    <w:p w:rsidR="008B1536" w:rsidRPr="001F3A3E" w:rsidRDefault="008B1536" w:rsidP="008B1536">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8B1536" w:rsidRPr="00ED62F8" w:rsidRDefault="008B1536" w:rsidP="008B1536">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31</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VEINTINUEVE </w:t>
      </w:r>
      <w:r w:rsidRPr="001F3A3E">
        <w:rPr>
          <w:rFonts w:ascii="Arial" w:hAnsi="Arial" w:cs="Arial"/>
          <w:b/>
          <w:sz w:val="24"/>
          <w:szCs w:val="24"/>
          <w:lang w:val="es-ES"/>
        </w:rPr>
        <w:t xml:space="preserve">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8B1536" w:rsidRDefault="008B1536" w:rsidP="006F1102">
      <w:pPr>
        <w:spacing w:after="0" w:line="240" w:lineRule="auto"/>
        <w:rPr>
          <w:rFonts w:ascii="Arial" w:eastAsia="Calibri" w:hAnsi="Arial" w:cs="Arial"/>
          <w:sz w:val="16"/>
          <w:szCs w:val="16"/>
        </w:rPr>
      </w:pPr>
    </w:p>
    <w:p w:rsidR="008B1536" w:rsidRPr="008B1536" w:rsidRDefault="008B1536" w:rsidP="008B1536">
      <w:pPr>
        <w:spacing w:after="0" w:line="240" w:lineRule="auto"/>
        <w:rPr>
          <w:rFonts w:ascii="Arial" w:eastAsia="SimSun" w:hAnsi="Arial" w:cs="Arial"/>
          <w:b/>
          <w:sz w:val="24"/>
          <w:szCs w:val="24"/>
        </w:rPr>
      </w:pPr>
      <w:r w:rsidRPr="008B1536">
        <w:rPr>
          <w:rFonts w:ascii="Arial" w:eastAsia="SimSun" w:hAnsi="Arial" w:cs="Arial"/>
          <w:b/>
          <w:sz w:val="24"/>
          <w:szCs w:val="24"/>
        </w:rPr>
        <w:t>CONSIDERANDO</w:t>
      </w:r>
    </w:p>
    <w:p w:rsidR="008B1536" w:rsidRPr="008B1536" w:rsidRDefault="008B1536" w:rsidP="008B1536">
      <w:pPr>
        <w:pStyle w:val="Sinespaciado"/>
      </w:pPr>
    </w:p>
    <w:p w:rsidR="008B1536" w:rsidRPr="008B1536" w:rsidRDefault="008B1536" w:rsidP="008B1536">
      <w:pPr>
        <w:spacing w:after="0" w:line="240" w:lineRule="auto"/>
        <w:jc w:val="both"/>
        <w:rPr>
          <w:rFonts w:ascii="Arial" w:eastAsia="SimSun" w:hAnsi="Arial" w:cs="Arial"/>
          <w:sz w:val="24"/>
          <w:szCs w:val="24"/>
        </w:rPr>
      </w:pPr>
      <w:r w:rsidRPr="008B1536">
        <w:rPr>
          <w:rFonts w:ascii="Arial" w:eastAsia="Calibri" w:hAnsi="Arial" w:cs="Arial"/>
          <w:sz w:val="24"/>
          <w:szCs w:val="24"/>
        </w:rPr>
        <w:t>Oficio RED-VIF-SP-002-2019, recibida el día 23 de julio de 2019, suscrito por la Sra. Adriana Pacheco Matamoros, Secretaria, Red de atención y prevención de la violencia-San Pablo de Heredia, donde solicita un análisis del presupuesto municipal para la contratación de los servicios que brinda el Instituto WEM, para la atención y trabajo con hombres</w:t>
      </w:r>
    </w:p>
    <w:p w:rsidR="008B1536" w:rsidRPr="008B1536" w:rsidRDefault="008B1536" w:rsidP="008B1536">
      <w:pPr>
        <w:pStyle w:val="Sinespaciado"/>
      </w:pPr>
    </w:p>
    <w:p w:rsidR="008B1536" w:rsidRPr="008B1536" w:rsidRDefault="008B1536" w:rsidP="008B1536">
      <w:pPr>
        <w:spacing w:after="0" w:line="240" w:lineRule="auto"/>
        <w:rPr>
          <w:rFonts w:ascii="Arial" w:eastAsia="Calibri" w:hAnsi="Arial" w:cs="Arial"/>
          <w:b/>
          <w:sz w:val="24"/>
          <w:szCs w:val="24"/>
        </w:rPr>
      </w:pPr>
      <w:r w:rsidRPr="008B1536">
        <w:rPr>
          <w:rFonts w:ascii="Arial" w:eastAsia="SimSun" w:hAnsi="Arial" w:cs="Arial"/>
          <w:b/>
          <w:sz w:val="24"/>
          <w:szCs w:val="24"/>
        </w:rPr>
        <w:t>ESTE CONCEJO MUNICIPAL ACUERDA</w:t>
      </w:r>
    </w:p>
    <w:p w:rsidR="008B1536" w:rsidRPr="008B1536" w:rsidRDefault="008B1536" w:rsidP="008B1536">
      <w:pPr>
        <w:spacing w:after="0" w:line="240" w:lineRule="auto"/>
        <w:jc w:val="both"/>
        <w:rPr>
          <w:rFonts w:ascii="Calibri" w:eastAsia="Calibri" w:hAnsi="Calibri" w:cs="Times New Roman"/>
          <w:lang w:eastAsia="ar-SA"/>
        </w:rPr>
      </w:pPr>
    </w:p>
    <w:p w:rsidR="008B1536" w:rsidRDefault="008B1536" w:rsidP="008D660D">
      <w:pPr>
        <w:numPr>
          <w:ilvl w:val="0"/>
          <w:numId w:val="131"/>
        </w:numPr>
        <w:spacing w:line="276" w:lineRule="auto"/>
        <w:contextualSpacing/>
        <w:jc w:val="both"/>
        <w:rPr>
          <w:rFonts w:ascii="Arial" w:hAnsi="Arial" w:cs="Arial"/>
          <w:sz w:val="24"/>
          <w:szCs w:val="24"/>
          <w:lang w:eastAsia="ar-SA"/>
        </w:rPr>
      </w:pPr>
      <w:r w:rsidRPr="008B1536">
        <w:rPr>
          <w:rFonts w:ascii="Arial" w:hAnsi="Arial" w:cs="Arial"/>
          <w:sz w:val="24"/>
          <w:szCs w:val="24"/>
          <w:lang w:eastAsia="ar-SA"/>
        </w:rPr>
        <w:t xml:space="preserve">Solicitar a la Red de Atención y prevención de la violencia del cantón, remita un perfil del proyecto sobre el tema en mención, lo más pronto posible, para que sea del conocimiento de los miembros de este Concejo Municipal, antes de atenderlos en audiencia. </w:t>
      </w:r>
    </w:p>
    <w:p w:rsidR="008D660D" w:rsidRPr="008D660D" w:rsidRDefault="008D660D" w:rsidP="008D660D">
      <w:pPr>
        <w:spacing w:line="240" w:lineRule="auto"/>
        <w:ind w:left="720"/>
        <w:contextualSpacing/>
        <w:jc w:val="both"/>
        <w:rPr>
          <w:rFonts w:ascii="Arial" w:hAnsi="Arial" w:cs="Arial"/>
          <w:sz w:val="24"/>
          <w:szCs w:val="24"/>
          <w:lang w:eastAsia="ar-SA"/>
        </w:rPr>
      </w:pPr>
    </w:p>
    <w:p w:rsidR="008B1536" w:rsidRPr="008B1536" w:rsidRDefault="008B1536" w:rsidP="008B1536">
      <w:pPr>
        <w:numPr>
          <w:ilvl w:val="0"/>
          <w:numId w:val="131"/>
        </w:numPr>
        <w:spacing w:line="276" w:lineRule="auto"/>
        <w:contextualSpacing/>
        <w:jc w:val="both"/>
        <w:rPr>
          <w:rFonts w:ascii="Arial" w:hAnsi="Arial" w:cs="Arial"/>
          <w:sz w:val="24"/>
          <w:szCs w:val="24"/>
          <w:lang w:eastAsia="ar-SA"/>
        </w:rPr>
      </w:pPr>
      <w:r w:rsidRPr="008B1536">
        <w:rPr>
          <w:rFonts w:ascii="Arial" w:hAnsi="Arial" w:cs="Arial"/>
          <w:sz w:val="24"/>
          <w:szCs w:val="24"/>
          <w:lang w:eastAsia="ar-SA"/>
        </w:rPr>
        <w:t xml:space="preserve">Convocar </w:t>
      </w:r>
      <w:r w:rsidR="008D660D">
        <w:rPr>
          <w:rFonts w:ascii="Arial" w:hAnsi="Arial" w:cs="Arial"/>
          <w:sz w:val="24"/>
          <w:szCs w:val="24"/>
          <w:lang w:eastAsia="ar-SA"/>
        </w:rPr>
        <w:t>a los miembros de dicha red</w:t>
      </w:r>
      <w:r w:rsidRPr="008B1536">
        <w:rPr>
          <w:rFonts w:ascii="Arial" w:hAnsi="Arial" w:cs="Arial"/>
          <w:sz w:val="24"/>
          <w:szCs w:val="24"/>
          <w:lang w:eastAsia="ar-SA"/>
        </w:rPr>
        <w:t xml:space="preserve">, a la sesión extraordinaria a celebrarse el miércoles 28 de agosto del corriente a las 7:15pm en la sala de sesiones ubicada en la planta baja de la Biblioteca Municipal con el objetivo de conocer el asunto de marras. </w:t>
      </w:r>
    </w:p>
    <w:p w:rsidR="008B1536" w:rsidRDefault="008B1536" w:rsidP="008B1536">
      <w:pPr>
        <w:spacing w:after="0" w:line="240" w:lineRule="auto"/>
        <w:jc w:val="both"/>
        <w:rPr>
          <w:rFonts w:ascii="Arial" w:eastAsia="Calibri" w:hAnsi="Arial" w:cs="Arial"/>
          <w:b/>
        </w:rPr>
      </w:pPr>
    </w:p>
    <w:p w:rsidR="008B1536" w:rsidRPr="00AB5D24" w:rsidRDefault="008B1536" w:rsidP="008B1536">
      <w:pPr>
        <w:spacing w:after="0" w:line="240" w:lineRule="auto"/>
        <w:jc w:val="both"/>
        <w:rPr>
          <w:rFonts w:ascii="Arial" w:eastAsia="Calibri" w:hAnsi="Arial" w:cs="Arial"/>
          <w:b/>
          <w:sz w:val="24"/>
          <w:szCs w:val="24"/>
        </w:rPr>
      </w:pPr>
      <w:r w:rsidRPr="00AB5D24">
        <w:rPr>
          <w:rFonts w:ascii="Arial" w:eastAsia="Calibri" w:hAnsi="Arial" w:cs="Arial"/>
          <w:b/>
          <w:sz w:val="24"/>
          <w:szCs w:val="24"/>
        </w:rPr>
        <w:t>ACUERDO UNÁNIME Y DECLARADO DEFINITIVAMENTE APROBADO N° 448-19</w:t>
      </w:r>
    </w:p>
    <w:p w:rsidR="008B1536" w:rsidRPr="008B1536" w:rsidRDefault="008B1536" w:rsidP="008B1536">
      <w:pPr>
        <w:pStyle w:val="Sinespaciado"/>
      </w:pPr>
    </w:p>
    <w:p w:rsidR="008B1536" w:rsidRPr="008B1536" w:rsidRDefault="008B1536" w:rsidP="008B1536">
      <w:pPr>
        <w:spacing w:after="0" w:line="240" w:lineRule="auto"/>
        <w:jc w:val="both"/>
        <w:rPr>
          <w:rFonts w:ascii="Arial" w:eastAsia="Calibri" w:hAnsi="Arial" w:cs="Arial"/>
          <w:sz w:val="24"/>
          <w:szCs w:val="24"/>
        </w:rPr>
      </w:pPr>
      <w:r w:rsidRPr="008B1536">
        <w:rPr>
          <w:rFonts w:ascii="Arial" w:eastAsia="Calibri" w:hAnsi="Arial" w:cs="Arial"/>
          <w:sz w:val="24"/>
          <w:szCs w:val="24"/>
        </w:rPr>
        <w:t>Acuerdo con el voto positivo de los regidores</w:t>
      </w:r>
    </w:p>
    <w:p w:rsidR="008B1536" w:rsidRPr="008B1536" w:rsidRDefault="008B1536" w:rsidP="008B1536">
      <w:pPr>
        <w:spacing w:after="0" w:line="240" w:lineRule="auto"/>
        <w:jc w:val="both"/>
        <w:rPr>
          <w:rFonts w:ascii="Arial" w:eastAsia="Calibri" w:hAnsi="Arial" w:cs="Arial"/>
          <w:sz w:val="24"/>
          <w:szCs w:val="24"/>
        </w:rPr>
      </w:pPr>
    </w:p>
    <w:p w:rsidR="008B1536" w:rsidRPr="008B1536" w:rsidRDefault="008B1536" w:rsidP="008B1536">
      <w:pPr>
        <w:numPr>
          <w:ilvl w:val="0"/>
          <w:numId w:val="130"/>
        </w:numPr>
        <w:spacing w:after="0" w:line="240" w:lineRule="auto"/>
        <w:ind w:right="-799"/>
        <w:rPr>
          <w:rFonts w:ascii="Arial" w:eastAsia="Calibri" w:hAnsi="Arial" w:cs="Arial"/>
          <w:sz w:val="24"/>
          <w:szCs w:val="24"/>
        </w:rPr>
      </w:pPr>
      <w:r w:rsidRPr="008B1536">
        <w:rPr>
          <w:rFonts w:ascii="Arial" w:eastAsia="Calibri" w:hAnsi="Arial" w:cs="Arial"/>
          <w:sz w:val="24"/>
          <w:szCs w:val="24"/>
        </w:rPr>
        <w:t>José Fernando Méndez Vindas, Partido Unidad Social Cristiana</w:t>
      </w:r>
    </w:p>
    <w:p w:rsidR="008B1536" w:rsidRDefault="008B1536" w:rsidP="008B1536">
      <w:pPr>
        <w:numPr>
          <w:ilvl w:val="0"/>
          <w:numId w:val="130"/>
        </w:numPr>
        <w:spacing w:after="0" w:line="240" w:lineRule="auto"/>
        <w:ind w:right="-799"/>
        <w:rPr>
          <w:rFonts w:ascii="Arial" w:eastAsia="Calibri" w:hAnsi="Arial" w:cs="Arial"/>
          <w:sz w:val="24"/>
          <w:szCs w:val="24"/>
        </w:rPr>
      </w:pPr>
      <w:r w:rsidRPr="008B1536">
        <w:rPr>
          <w:rFonts w:ascii="Arial" w:eastAsia="Calibri" w:hAnsi="Arial" w:cs="Arial"/>
          <w:sz w:val="24"/>
          <w:szCs w:val="24"/>
        </w:rPr>
        <w:t>Julio César Benavides Espinoza, Partido Unidad Social Cristiana</w:t>
      </w:r>
    </w:p>
    <w:p w:rsidR="005C738E" w:rsidRPr="008B1536" w:rsidRDefault="005C738E" w:rsidP="005C738E">
      <w:pPr>
        <w:spacing w:after="0" w:line="240" w:lineRule="auto"/>
        <w:ind w:left="1266" w:right="-799"/>
        <w:rPr>
          <w:rFonts w:ascii="Arial" w:eastAsia="Calibri" w:hAnsi="Arial" w:cs="Arial"/>
          <w:sz w:val="24"/>
          <w:szCs w:val="24"/>
        </w:rPr>
      </w:pPr>
    </w:p>
    <w:p w:rsidR="008B1536" w:rsidRPr="008B1536" w:rsidRDefault="008B1536" w:rsidP="008B1536">
      <w:pPr>
        <w:numPr>
          <w:ilvl w:val="0"/>
          <w:numId w:val="130"/>
        </w:numPr>
        <w:spacing w:after="0" w:line="240" w:lineRule="auto"/>
        <w:ind w:right="-799"/>
        <w:rPr>
          <w:rFonts w:ascii="Arial" w:eastAsia="Calibri" w:hAnsi="Arial" w:cs="Arial"/>
          <w:sz w:val="24"/>
          <w:szCs w:val="24"/>
        </w:rPr>
      </w:pPr>
      <w:r w:rsidRPr="008B1536">
        <w:rPr>
          <w:rFonts w:ascii="Arial" w:eastAsia="Calibri" w:hAnsi="Arial" w:cs="Arial"/>
          <w:sz w:val="24"/>
          <w:szCs w:val="24"/>
        </w:rPr>
        <w:t>Damaris Gamboa Hernández, Partido Unidad Social Cristiana</w:t>
      </w:r>
    </w:p>
    <w:p w:rsidR="008B1536" w:rsidRPr="008B1536" w:rsidRDefault="008B1536" w:rsidP="008B1536">
      <w:pPr>
        <w:numPr>
          <w:ilvl w:val="0"/>
          <w:numId w:val="130"/>
        </w:numPr>
        <w:spacing w:after="0" w:line="240" w:lineRule="auto"/>
        <w:rPr>
          <w:rFonts w:ascii="Arial" w:eastAsia="Calibri" w:hAnsi="Arial" w:cs="Arial"/>
          <w:sz w:val="24"/>
          <w:szCs w:val="24"/>
        </w:rPr>
      </w:pPr>
      <w:r w:rsidRPr="008B1536">
        <w:rPr>
          <w:rFonts w:ascii="Arial" w:eastAsia="Calibri" w:hAnsi="Arial" w:cs="Arial"/>
          <w:sz w:val="24"/>
          <w:szCs w:val="24"/>
        </w:rPr>
        <w:t>Omar Sequeira Sequeira, Partido Liberación Nacional</w:t>
      </w:r>
    </w:p>
    <w:p w:rsidR="008B1536" w:rsidRPr="008B1536" w:rsidRDefault="008B1536" w:rsidP="008B1536">
      <w:pPr>
        <w:numPr>
          <w:ilvl w:val="0"/>
          <w:numId w:val="130"/>
        </w:numPr>
        <w:spacing w:after="0" w:line="240" w:lineRule="auto"/>
        <w:rPr>
          <w:rFonts w:ascii="Arial" w:eastAsia="Calibri" w:hAnsi="Arial" w:cs="Arial"/>
          <w:sz w:val="24"/>
          <w:szCs w:val="24"/>
        </w:rPr>
      </w:pPr>
      <w:r w:rsidRPr="008B1536">
        <w:rPr>
          <w:rFonts w:ascii="Arial" w:eastAsia="SimSun" w:hAnsi="Arial" w:cs="Arial"/>
          <w:sz w:val="24"/>
          <w:szCs w:val="24"/>
        </w:rPr>
        <w:t>Betty Castillo Ortiz, Partido Liberación Nacional</w:t>
      </w:r>
    </w:p>
    <w:p w:rsidR="008B1536" w:rsidRDefault="008B1536" w:rsidP="006F1102">
      <w:pPr>
        <w:spacing w:after="0" w:line="240" w:lineRule="auto"/>
        <w:rPr>
          <w:rFonts w:ascii="Arial" w:eastAsia="Calibri" w:hAnsi="Arial" w:cs="Arial"/>
          <w:sz w:val="16"/>
          <w:szCs w:val="16"/>
        </w:rPr>
      </w:pPr>
    </w:p>
    <w:p w:rsidR="005C738E" w:rsidRDefault="005C738E" w:rsidP="006F1102">
      <w:pPr>
        <w:spacing w:after="0" w:line="240" w:lineRule="auto"/>
        <w:rPr>
          <w:rFonts w:ascii="Arial" w:eastAsia="Calibri" w:hAnsi="Arial" w:cs="Arial"/>
          <w:sz w:val="16"/>
          <w:szCs w:val="16"/>
        </w:rPr>
      </w:pPr>
    </w:p>
    <w:p w:rsidR="005C738E" w:rsidRDefault="005C738E" w:rsidP="006F1102">
      <w:pPr>
        <w:spacing w:after="0" w:line="240" w:lineRule="auto"/>
        <w:rPr>
          <w:rFonts w:ascii="Arial" w:eastAsia="Calibri" w:hAnsi="Arial" w:cs="Arial"/>
          <w:sz w:val="16"/>
          <w:szCs w:val="16"/>
        </w:rPr>
      </w:pPr>
    </w:p>
    <w:p w:rsidR="005C738E" w:rsidRDefault="005C738E" w:rsidP="006F1102">
      <w:pPr>
        <w:spacing w:after="0" w:line="240" w:lineRule="auto"/>
        <w:rPr>
          <w:rFonts w:ascii="Arial" w:eastAsia="Calibri" w:hAnsi="Arial" w:cs="Arial"/>
          <w:sz w:val="16"/>
          <w:szCs w:val="16"/>
        </w:rPr>
      </w:pPr>
    </w:p>
    <w:p w:rsidR="005C738E" w:rsidRDefault="005C738E" w:rsidP="006F1102">
      <w:pPr>
        <w:spacing w:after="0" w:line="240" w:lineRule="auto"/>
        <w:rPr>
          <w:rFonts w:ascii="Arial" w:eastAsia="Calibri" w:hAnsi="Arial" w:cs="Arial"/>
          <w:sz w:val="16"/>
          <w:szCs w:val="16"/>
        </w:rPr>
      </w:pPr>
    </w:p>
    <w:p w:rsidR="005C738E" w:rsidRPr="00500EB2" w:rsidRDefault="005C738E" w:rsidP="005C738E">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5C738E" w:rsidRPr="00500EB2" w:rsidRDefault="005C738E" w:rsidP="005C738E">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5C738E" w:rsidRDefault="005C738E" w:rsidP="005C738E">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3DFCE211" wp14:editId="29798C01">
            <wp:extent cx="213459" cy="152400"/>
            <wp:effectExtent l="0" t="0" r="0" b="0"/>
            <wp:docPr id="172" name="Imagen 17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5C738E" w:rsidRDefault="005C738E" w:rsidP="005C738E">
      <w:pPr>
        <w:spacing w:after="0" w:line="240" w:lineRule="auto"/>
        <w:rPr>
          <w:rFonts w:ascii="Arial" w:eastAsia="Calibri" w:hAnsi="Arial" w:cs="Arial"/>
          <w:sz w:val="16"/>
          <w:szCs w:val="16"/>
        </w:rPr>
      </w:pPr>
    </w:p>
    <w:p w:rsidR="005C738E" w:rsidRDefault="005C738E" w:rsidP="006F1102">
      <w:pPr>
        <w:spacing w:after="0" w:line="240" w:lineRule="auto"/>
        <w:rPr>
          <w:rFonts w:ascii="Arial" w:eastAsia="Calibri" w:hAnsi="Arial" w:cs="Arial"/>
          <w:sz w:val="16"/>
          <w:szCs w:val="16"/>
        </w:rPr>
      </w:pPr>
    </w:p>
    <w:p w:rsidR="00FC171F" w:rsidRDefault="00FC171F" w:rsidP="006F1102">
      <w:pPr>
        <w:spacing w:after="0" w:line="240" w:lineRule="auto"/>
        <w:rPr>
          <w:rFonts w:ascii="Arial" w:eastAsia="Calibri" w:hAnsi="Arial" w:cs="Arial"/>
          <w:sz w:val="16"/>
          <w:szCs w:val="16"/>
        </w:rPr>
      </w:pPr>
    </w:p>
    <w:p w:rsidR="00FC171F" w:rsidRDefault="00FC171F" w:rsidP="006F1102">
      <w:pPr>
        <w:spacing w:after="0" w:line="240" w:lineRule="auto"/>
        <w:rPr>
          <w:rFonts w:ascii="Arial" w:eastAsia="Calibri" w:hAnsi="Arial" w:cs="Arial"/>
          <w:sz w:val="16"/>
          <w:szCs w:val="16"/>
        </w:rPr>
      </w:pPr>
    </w:p>
    <w:p w:rsidR="00FC171F" w:rsidRDefault="00FC171F" w:rsidP="006F1102">
      <w:pPr>
        <w:spacing w:after="0" w:line="240" w:lineRule="auto"/>
        <w:rPr>
          <w:rFonts w:ascii="Arial" w:eastAsia="Calibri" w:hAnsi="Arial" w:cs="Arial"/>
          <w:sz w:val="16"/>
          <w:szCs w:val="16"/>
        </w:rPr>
      </w:pPr>
    </w:p>
    <w:p w:rsidR="00FC171F" w:rsidRDefault="00FC171F" w:rsidP="006F1102">
      <w:pPr>
        <w:spacing w:after="0" w:line="240" w:lineRule="auto"/>
        <w:rPr>
          <w:rFonts w:ascii="Arial" w:eastAsia="Calibri" w:hAnsi="Arial" w:cs="Arial"/>
          <w:sz w:val="16"/>
          <w:szCs w:val="16"/>
        </w:rPr>
      </w:pPr>
    </w:p>
    <w:p w:rsidR="00FC171F" w:rsidRDefault="00FC171F" w:rsidP="006F1102">
      <w:pPr>
        <w:spacing w:after="0" w:line="240" w:lineRule="auto"/>
        <w:rPr>
          <w:rFonts w:ascii="Arial" w:eastAsia="Calibri" w:hAnsi="Arial" w:cs="Arial"/>
          <w:sz w:val="16"/>
          <w:szCs w:val="16"/>
        </w:rPr>
      </w:pPr>
    </w:p>
    <w:p w:rsidR="00FC171F" w:rsidRDefault="00FC171F" w:rsidP="006F1102">
      <w:pPr>
        <w:spacing w:after="0" w:line="240" w:lineRule="auto"/>
        <w:rPr>
          <w:rFonts w:ascii="Arial" w:eastAsia="Calibri" w:hAnsi="Arial" w:cs="Arial"/>
          <w:sz w:val="16"/>
          <w:szCs w:val="16"/>
        </w:rPr>
      </w:pPr>
    </w:p>
    <w:p w:rsidR="00FC171F" w:rsidRDefault="00FC171F" w:rsidP="006F1102">
      <w:pPr>
        <w:spacing w:after="0" w:line="240" w:lineRule="auto"/>
        <w:rPr>
          <w:rFonts w:ascii="Arial" w:eastAsia="Calibri" w:hAnsi="Arial" w:cs="Arial"/>
          <w:sz w:val="16"/>
          <w:szCs w:val="16"/>
        </w:rPr>
      </w:pPr>
    </w:p>
    <w:p w:rsidR="00FC171F" w:rsidRDefault="00FC171F" w:rsidP="006F1102">
      <w:pPr>
        <w:spacing w:after="0" w:line="240" w:lineRule="auto"/>
        <w:rPr>
          <w:rFonts w:ascii="Arial" w:eastAsia="Calibri" w:hAnsi="Arial" w:cs="Arial"/>
          <w:sz w:val="16"/>
          <w:szCs w:val="16"/>
        </w:rPr>
      </w:pPr>
    </w:p>
    <w:p w:rsidR="00FC171F" w:rsidRDefault="00FC171F" w:rsidP="006F1102">
      <w:pPr>
        <w:spacing w:after="0" w:line="240" w:lineRule="auto"/>
        <w:rPr>
          <w:rFonts w:ascii="Arial" w:eastAsia="Calibri" w:hAnsi="Arial" w:cs="Arial"/>
          <w:sz w:val="16"/>
          <w:szCs w:val="16"/>
        </w:rPr>
      </w:pPr>
    </w:p>
    <w:p w:rsidR="00FC171F" w:rsidRDefault="00FC171F" w:rsidP="006F1102">
      <w:pPr>
        <w:spacing w:after="0" w:line="240" w:lineRule="auto"/>
        <w:rPr>
          <w:rFonts w:ascii="Arial" w:eastAsia="Calibri" w:hAnsi="Arial" w:cs="Arial"/>
          <w:sz w:val="16"/>
          <w:szCs w:val="16"/>
        </w:rPr>
      </w:pPr>
    </w:p>
    <w:p w:rsidR="00FC171F" w:rsidRDefault="00FC171F" w:rsidP="006F1102">
      <w:pPr>
        <w:spacing w:after="0" w:line="240" w:lineRule="auto"/>
        <w:rPr>
          <w:rFonts w:ascii="Arial" w:eastAsia="Calibri" w:hAnsi="Arial" w:cs="Arial"/>
          <w:sz w:val="16"/>
          <w:szCs w:val="16"/>
        </w:rPr>
      </w:pPr>
    </w:p>
    <w:p w:rsidR="00FC171F" w:rsidRDefault="00FC171F" w:rsidP="006F1102">
      <w:pPr>
        <w:spacing w:after="0" w:line="240" w:lineRule="auto"/>
        <w:rPr>
          <w:rFonts w:ascii="Arial" w:eastAsia="Calibri" w:hAnsi="Arial" w:cs="Arial"/>
          <w:sz w:val="16"/>
          <w:szCs w:val="16"/>
        </w:rPr>
      </w:pPr>
    </w:p>
    <w:p w:rsidR="00FC171F" w:rsidRDefault="00FC171F" w:rsidP="006F1102">
      <w:pPr>
        <w:spacing w:after="0" w:line="240" w:lineRule="auto"/>
        <w:rPr>
          <w:rFonts w:ascii="Arial" w:eastAsia="Calibri" w:hAnsi="Arial" w:cs="Arial"/>
          <w:sz w:val="16"/>
          <w:szCs w:val="16"/>
        </w:rPr>
      </w:pPr>
    </w:p>
    <w:p w:rsidR="00FC171F" w:rsidRDefault="00FC171F" w:rsidP="006F1102">
      <w:pPr>
        <w:spacing w:after="0" w:line="240" w:lineRule="auto"/>
        <w:rPr>
          <w:rFonts w:ascii="Arial" w:eastAsia="Calibri" w:hAnsi="Arial" w:cs="Arial"/>
          <w:sz w:val="16"/>
          <w:szCs w:val="16"/>
        </w:rPr>
      </w:pPr>
    </w:p>
    <w:p w:rsidR="00FC171F" w:rsidRDefault="00FC171F" w:rsidP="006F1102">
      <w:pPr>
        <w:spacing w:after="0" w:line="240" w:lineRule="auto"/>
        <w:rPr>
          <w:rFonts w:ascii="Arial" w:eastAsia="Calibri" w:hAnsi="Arial" w:cs="Arial"/>
          <w:sz w:val="16"/>
          <w:szCs w:val="16"/>
        </w:rPr>
      </w:pPr>
    </w:p>
    <w:p w:rsidR="00FC171F" w:rsidRDefault="00FC171F" w:rsidP="006F1102">
      <w:pPr>
        <w:spacing w:after="0" w:line="240" w:lineRule="auto"/>
        <w:rPr>
          <w:rFonts w:ascii="Arial" w:eastAsia="Calibri" w:hAnsi="Arial" w:cs="Arial"/>
          <w:sz w:val="16"/>
          <w:szCs w:val="16"/>
        </w:rPr>
      </w:pPr>
    </w:p>
    <w:p w:rsidR="00FC171F" w:rsidRDefault="00FC171F" w:rsidP="006F1102">
      <w:pPr>
        <w:spacing w:after="0" w:line="240" w:lineRule="auto"/>
        <w:rPr>
          <w:rFonts w:ascii="Arial" w:eastAsia="Calibri" w:hAnsi="Arial" w:cs="Arial"/>
          <w:sz w:val="16"/>
          <w:szCs w:val="16"/>
        </w:rPr>
      </w:pPr>
    </w:p>
    <w:p w:rsidR="00FC171F" w:rsidRDefault="00FC171F" w:rsidP="006F1102">
      <w:pPr>
        <w:spacing w:after="0" w:line="240" w:lineRule="auto"/>
        <w:rPr>
          <w:rFonts w:ascii="Arial" w:eastAsia="Calibri" w:hAnsi="Arial" w:cs="Arial"/>
          <w:sz w:val="16"/>
          <w:szCs w:val="16"/>
        </w:rPr>
      </w:pPr>
    </w:p>
    <w:p w:rsidR="00FC171F" w:rsidRDefault="00FC171F" w:rsidP="006F1102">
      <w:pPr>
        <w:spacing w:after="0" w:line="240" w:lineRule="auto"/>
        <w:rPr>
          <w:rFonts w:ascii="Arial" w:eastAsia="Calibri" w:hAnsi="Arial" w:cs="Arial"/>
          <w:sz w:val="16"/>
          <w:szCs w:val="16"/>
        </w:rPr>
      </w:pPr>
    </w:p>
    <w:p w:rsidR="00FC171F" w:rsidRDefault="00FC171F" w:rsidP="006F1102">
      <w:pPr>
        <w:spacing w:after="0" w:line="240" w:lineRule="auto"/>
        <w:rPr>
          <w:rFonts w:ascii="Arial" w:eastAsia="Calibri" w:hAnsi="Arial" w:cs="Arial"/>
          <w:sz w:val="16"/>
          <w:szCs w:val="16"/>
        </w:rPr>
      </w:pPr>
    </w:p>
    <w:p w:rsidR="00FC171F" w:rsidRDefault="00FC171F" w:rsidP="006F1102">
      <w:pPr>
        <w:spacing w:after="0" w:line="240" w:lineRule="auto"/>
        <w:rPr>
          <w:rFonts w:ascii="Arial" w:eastAsia="Calibri" w:hAnsi="Arial" w:cs="Arial"/>
          <w:sz w:val="16"/>
          <w:szCs w:val="16"/>
        </w:rPr>
      </w:pPr>
    </w:p>
    <w:p w:rsidR="00FC171F" w:rsidRDefault="00FC171F" w:rsidP="006F1102">
      <w:pPr>
        <w:spacing w:after="0" w:line="240" w:lineRule="auto"/>
        <w:rPr>
          <w:rFonts w:ascii="Arial" w:eastAsia="Calibri" w:hAnsi="Arial" w:cs="Arial"/>
          <w:sz w:val="16"/>
          <w:szCs w:val="16"/>
        </w:rPr>
      </w:pPr>
    </w:p>
    <w:p w:rsidR="00FC171F" w:rsidRDefault="00FC171F" w:rsidP="006F1102">
      <w:pPr>
        <w:spacing w:after="0" w:line="240" w:lineRule="auto"/>
        <w:rPr>
          <w:rFonts w:ascii="Arial" w:eastAsia="Calibri" w:hAnsi="Arial" w:cs="Arial"/>
          <w:sz w:val="16"/>
          <w:szCs w:val="16"/>
        </w:rPr>
      </w:pPr>
    </w:p>
    <w:p w:rsidR="00FC171F" w:rsidRDefault="00FC171F" w:rsidP="006F1102">
      <w:pPr>
        <w:spacing w:after="0" w:line="240" w:lineRule="auto"/>
        <w:rPr>
          <w:rFonts w:ascii="Arial" w:eastAsia="Calibri" w:hAnsi="Arial" w:cs="Arial"/>
          <w:sz w:val="16"/>
          <w:szCs w:val="16"/>
        </w:rPr>
      </w:pPr>
    </w:p>
    <w:p w:rsidR="00FC171F" w:rsidRDefault="00FC171F" w:rsidP="006F1102">
      <w:pPr>
        <w:spacing w:after="0" w:line="240" w:lineRule="auto"/>
        <w:rPr>
          <w:rFonts w:ascii="Arial" w:eastAsia="Calibri" w:hAnsi="Arial" w:cs="Arial"/>
          <w:sz w:val="16"/>
          <w:szCs w:val="16"/>
        </w:rPr>
      </w:pPr>
    </w:p>
    <w:p w:rsidR="00FC171F" w:rsidRDefault="00FC171F" w:rsidP="006F1102">
      <w:pPr>
        <w:spacing w:after="0" w:line="240" w:lineRule="auto"/>
        <w:rPr>
          <w:rFonts w:ascii="Arial" w:eastAsia="Calibri" w:hAnsi="Arial" w:cs="Arial"/>
          <w:sz w:val="16"/>
          <w:szCs w:val="16"/>
        </w:rPr>
      </w:pPr>
    </w:p>
    <w:p w:rsidR="00FC171F" w:rsidRDefault="00FC171F" w:rsidP="006F1102">
      <w:pPr>
        <w:spacing w:after="0" w:line="240" w:lineRule="auto"/>
        <w:rPr>
          <w:rFonts w:ascii="Arial" w:eastAsia="Calibri" w:hAnsi="Arial" w:cs="Arial"/>
          <w:sz w:val="16"/>
          <w:szCs w:val="16"/>
        </w:rPr>
      </w:pPr>
    </w:p>
    <w:p w:rsidR="00FC171F" w:rsidRDefault="00FC171F" w:rsidP="006F1102">
      <w:pPr>
        <w:spacing w:after="0" w:line="240" w:lineRule="auto"/>
        <w:rPr>
          <w:rFonts w:ascii="Arial" w:eastAsia="Calibri" w:hAnsi="Arial" w:cs="Arial"/>
          <w:sz w:val="16"/>
          <w:szCs w:val="16"/>
        </w:rPr>
      </w:pPr>
    </w:p>
    <w:p w:rsidR="00FC171F" w:rsidRDefault="00FC171F" w:rsidP="006F1102">
      <w:pPr>
        <w:spacing w:after="0" w:line="240" w:lineRule="auto"/>
        <w:rPr>
          <w:rFonts w:ascii="Arial" w:eastAsia="Calibri" w:hAnsi="Arial" w:cs="Arial"/>
          <w:sz w:val="16"/>
          <w:szCs w:val="16"/>
        </w:rPr>
      </w:pPr>
    </w:p>
    <w:p w:rsidR="00FC171F" w:rsidRDefault="00FC171F" w:rsidP="006F1102">
      <w:pPr>
        <w:spacing w:after="0" w:line="240" w:lineRule="auto"/>
        <w:rPr>
          <w:rFonts w:ascii="Arial" w:eastAsia="Calibri" w:hAnsi="Arial" w:cs="Arial"/>
          <w:sz w:val="16"/>
          <w:szCs w:val="16"/>
        </w:rPr>
      </w:pPr>
    </w:p>
    <w:p w:rsidR="00FC171F" w:rsidRDefault="00FC171F" w:rsidP="006F1102">
      <w:pPr>
        <w:spacing w:after="0" w:line="240" w:lineRule="auto"/>
        <w:rPr>
          <w:rFonts w:ascii="Arial" w:eastAsia="Calibri" w:hAnsi="Arial" w:cs="Arial"/>
          <w:sz w:val="16"/>
          <w:szCs w:val="16"/>
        </w:rPr>
      </w:pPr>
    </w:p>
    <w:p w:rsidR="00FC171F" w:rsidRDefault="00FC171F" w:rsidP="006F1102">
      <w:pPr>
        <w:spacing w:after="0" w:line="240" w:lineRule="auto"/>
        <w:rPr>
          <w:rFonts w:ascii="Arial" w:eastAsia="Calibri" w:hAnsi="Arial" w:cs="Arial"/>
          <w:sz w:val="16"/>
          <w:szCs w:val="16"/>
        </w:rPr>
      </w:pPr>
    </w:p>
    <w:p w:rsidR="00FC171F" w:rsidRDefault="00FC171F" w:rsidP="006F1102">
      <w:pPr>
        <w:spacing w:after="0" w:line="240" w:lineRule="auto"/>
        <w:rPr>
          <w:rFonts w:ascii="Arial" w:eastAsia="Calibri" w:hAnsi="Arial" w:cs="Arial"/>
          <w:sz w:val="16"/>
          <w:szCs w:val="16"/>
        </w:rPr>
      </w:pPr>
    </w:p>
    <w:p w:rsidR="00FC171F" w:rsidRDefault="00FC171F" w:rsidP="006F1102">
      <w:pPr>
        <w:spacing w:after="0" w:line="240" w:lineRule="auto"/>
        <w:rPr>
          <w:rFonts w:ascii="Arial" w:eastAsia="Calibri" w:hAnsi="Arial" w:cs="Arial"/>
          <w:sz w:val="16"/>
          <w:szCs w:val="16"/>
        </w:rPr>
      </w:pPr>
    </w:p>
    <w:p w:rsidR="00FC171F" w:rsidRDefault="00FC171F" w:rsidP="006F1102">
      <w:pPr>
        <w:spacing w:after="0" w:line="240" w:lineRule="auto"/>
        <w:rPr>
          <w:rFonts w:ascii="Arial" w:eastAsia="Calibri" w:hAnsi="Arial" w:cs="Arial"/>
          <w:sz w:val="16"/>
          <w:szCs w:val="16"/>
        </w:rPr>
      </w:pPr>
    </w:p>
    <w:p w:rsidR="00FC171F" w:rsidRDefault="00FC171F" w:rsidP="006F1102">
      <w:pPr>
        <w:spacing w:after="0" w:line="240" w:lineRule="auto"/>
        <w:rPr>
          <w:rFonts w:ascii="Arial" w:eastAsia="Calibri" w:hAnsi="Arial" w:cs="Arial"/>
          <w:sz w:val="16"/>
          <w:szCs w:val="16"/>
        </w:rPr>
      </w:pPr>
    </w:p>
    <w:p w:rsidR="00FC171F" w:rsidRDefault="00FC171F" w:rsidP="006F1102">
      <w:pPr>
        <w:spacing w:after="0" w:line="240" w:lineRule="auto"/>
        <w:rPr>
          <w:rFonts w:ascii="Arial" w:eastAsia="Calibri" w:hAnsi="Arial" w:cs="Arial"/>
          <w:sz w:val="16"/>
          <w:szCs w:val="16"/>
        </w:rPr>
      </w:pPr>
    </w:p>
    <w:p w:rsidR="00FC171F" w:rsidRDefault="00FC171F" w:rsidP="006F1102">
      <w:pPr>
        <w:spacing w:after="0" w:line="240" w:lineRule="auto"/>
        <w:rPr>
          <w:rFonts w:ascii="Arial" w:eastAsia="Calibri" w:hAnsi="Arial" w:cs="Arial"/>
          <w:sz w:val="16"/>
          <w:szCs w:val="16"/>
        </w:rPr>
      </w:pPr>
    </w:p>
    <w:p w:rsidR="00FC171F" w:rsidRDefault="00FC171F" w:rsidP="006F1102">
      <w:pPr>
        <w:spacing w:after="0" w:line="240" w:lineRule="auto"/>
        <w:rPr>
          <w:rFonts w:ascii="Arial" w:eastAsia="Calibri" w:hAnsi="Arial" w:cs="Arial"/>
          <w:sz w:val="16"/>
          <w:szCs w:val="16"/>
        </w:rPr>
      </w:pPr>
    </w:p>
    <w:p w:rsidR="00FC171F" w:rsidRDefault="00FC171F" w:rsidP="006F1102">
      <w:pPr>
        <w:spacing w:after="0" w:line="240" w:lineRule="auto"/>
        <w:rPr>
          <w:rFonts w:ascii="Arial" w:eastAsia="Calibri" w:hAnsi="Arial" w:cs="Arial"/>
          <w:sz w:val="16"/>
          <w:szCs w:val="16"/>
        </w:rPr>
      </w:pPr>
    </w:p>
    <w:p w:rsidR="00FC171F" w:rsidRDefault="00FC171F" w:rsidP="006F1102">
      <w:pPr>
        <w:spacing w:after="0" w:line="240" w:lineRule="auto"/>
        <w:rPr>
          <w:rFonts w:ascii="Arial" w:eastAsia="Calibri" w:hAnsi="Arial" w:cs="Arial"/>
          <w:sz w:val="16"/>
          <w:szCs w:val="16"/>
        </w:rPr>
      </w:pPr>
    </w:p>
    <w:p w:rsidR="00FC171F" w:rsidRDefault="00FC171F" w:rsidP="006F1102">
      <w:pPr>
        <w:spacing w:after="0" w:line="240" w:lineRule="auto"/>
        <w:rPr>
          <w:rFonts w:ascii="Arial" w:eastAsia="Calibri" w:hAnsi="Arial" w:cs="Arial"/>
          <w:sz w:val="16"/>
          <w:szCs w:val="16"/>
        </w:rPr>
      </w:pPr>
    </w:p>
    <w:p w:rsidR="00FC171F" w:rsidRDefault="00FC171F" w:rsidP="006F1102">
      <w:pPr>
        <w:spacing w:after="0" w:line="240" w:lineRule="auto"/>
        <w:rPr>
          <w:rFonts w:ascii="Arial" w:eastAsia="Calibri" w:hAnsi="Arial" w:cs="Arial"/>
          <w:sz w:val="16"/>
          <w:szCs w:val="16"/>
        </w:rPr>
      </w:pPr>
    </w:p>
    <w:p w:rsidR="00FC171F" w:rsidRDefault="00FC171F" w:rsidP="006F1102">
      <w:pPr>
        <w:spacing w:after="0" w:line="240" w:lineRule="auto"/>
        <w:rPr>
          <w:rFonts w:ascii="Arial" w:eastAsia="Calibri" w:hAnsi="Arial" w:cs="Arial"/>
          <w:sz w:val="16"/>
          <w:szCs w:val="16"/>
        </w:rPr>
      </w:pPr>
    </w:p>
    <w:p w:rsidR="00FC171F" w:rsidRDefault="00FC171F" w:rsidP="006F1102">
      <w:pPr>
        <w:spacing w:after="0" w:line="240" w:lineRule="auto"/>
        <w:rPr>
          <w:rFonts w:ascii="Arial" w:eastAsia="Calibri" w:hAnsi="Arial" w:cs="Arial"/>
          <w:sz w:val="16"/>
          <w:szCs w:val="16"/>
        </w:rPr>
      </w:pPr>
    </w:p>
    <w:p w:rsidR="00FC171F" w:rsidRDefault="00FC171F" w:rsidP="006F1102">
      <w:pPr>
        <w:spacing w:after="0" w:line="240" w:lineRule="auto"/>
        <w:rPr>
          <w:rFonts w:ascii="Arial" w:eastAsia="Calibri" w:hAnsi="Arial" w:cs="Arial"/>
          <w:sz w:val="16"/>
          <w:szCs w:val="16"/>
        </w:rPr>
      </w:pPr>
    </w:p>
    <w:p w:rsidR="00FC171F" w:rsidRDefault="00FC171F" w:rsidP="006F1102">
      <w:pPr>
        <w:spacing w:after="0" w:line="240" w:lineRule="auto"/>
        <w:rPr>
          <w:rFonts w:ascii="Arial" w:eastAsia="Calibri" w:hAnsi="Arial" w:cs="Arial"/>
          <w:sz w:val="16"/>
          <w:szCs w:val="16"/>
        </w:rPr>
      </w:pPr>
    </w:p>
    <w:p w:rsidR="00FC171F" w:rsidRDefault="00FC171F" w:rsidP="006F1102">
      <w:pPr>
        <w:spacing w:after="0" w:line="240" w:lineRule="auto"/>
        <w:rPr>
          <w:rFonts w:ascii="Arial" w:eastAsia="Calibri" w:hAnsi="Arial" w:cs="Arial"/>
          <w:sz w:val="16"/>
          <w:szCs w:val="16"/>
        </w:rPr>
      </w:pPr>
    </w:p>
    <w:p w:rsidR="00FC171F" w:rsidRDefault="00FC171F" w:rsidP="006F1102">
      <w:pPr>
        <w:spacing w:after="0" w:line="240" w:lineRule="auto"/>
        <w:rPr>
          <w:rFonts w:ascii="Arial" w:eastAsia="Calibri" w:hAnsi="Arial" w:cs="Arial"/>
          <w:sz w:val="16"/>
          <w:szCs w:val="16"/>
        </w:rPr>
      </w:pPr>
    </w:p>
    <w:p w:rsidR="00FC171F" w:rsidRDefault="00FC171F" w:rsidP="006F1102">
      <w:pPr>
        <w:spacing w:after="0" w:line="240" w:lineRule="auto"/>
        <w:rPr>
          <w:rFonts w:ascii="Arial" w:eastAsia="Calibri" w:hAnsi="Arial" w:cs="Arial"/>
          <w:sz w:val="16"/>
          <w:szCs w:val="16"/>
        </w:rPr>
      </w:pPr>
    </w:p>
    <w:p w:rsidR="00FC171F" w:rsidRDefault="00FC171F" w:rsidP="006F1102">
      <w:pPr>
        <w:spacing w:after="0" w:line="240" w:lineRule="auto"/>
        <w:rPr>
          <w:rFonts w:ascii="Arial" w:eastAsia="Calibri" w:hAnsi="Arial" w:cs="Arial"/>
          <w:sz w:val="16"/>
          <w:szCs w:val="16"/>
        </w:rPr>
      </w:pPr>
    </w:p>
    <w:p w:rsidR="00FC171F" w:rsidRDefault="00FC171F" w:rsidP="006F1102">
      <w:pPr>
        <w:spacing w:after="0" w:line="240" w:lineRule="auto"/>
        <w:rPr>
          <w:rFonts w:ascii="Arial" w:eastAsia="Calibri" w:hAnsi="Arial" w:cs="Arial"/>
          <w:sz w:val="16"/>
          <w:szCs w:val="16"/>
        </w:rPr>
      </w:pPr>
    </w:p>
    <w:p w:rsidR="00FC171F" w:rsidRDefault="00FC171F" w:rsidP="006F1102">
      <w:pPr>
        <w:spacing w:after="0" w:line="240" w:lineRule="auto"/>
        <w:rPr>
          <w:rFonts w:ascii="Arial" w:eastAsia="Calibri" w:hAnsi="Arial" w:cs="Arial"/>
          <w:sz w:val="16"/>
          <w:szCs w:val="16"/>
        </w:rPr>
      </w:pPr>
    </w:p>
    <w:p w:rsidR="00FC171F" w:rsidRPr="001F3A3E" w:rsidRDefault="00FC171F" w:rsidP="00FC171F">
      <w:pPr>
        <w:ind w:left="4956"/>
        <w:rPr>
          <w:rFonts w:ascii="Arial" w:hAnsi="Arial" w:cs="Arial"/>
          <w:b/>
          <w:sz w:val="24"/>
          <w:szCs w:val="24"/>
          <w:lang w:val="es-ES"/>
        </w:rPr>
      </w:pPr>
      <w:r>
        <w:rPr>
          <w:rFonts w:ascii="Arial" w:hAnsi="Arial" w:cs="Arial"/>
          <w:b/>
          <w:sz w:val="24"/>
          <w:szCs w:val="24"/>
          <w:lang w:val="es-ES"/>
        </w:rPr>
        <w:t xml:space="preserve">        OFICIO MSPH-CM-ACUER-449</w:t>
      </w:r>
      <w:r w:rsidRPr="001F3A3E">
        <w:rPr>
          <w:rFonts w:ascii="Arial" w:hAnsi="Arial" w:cs="Arial"/>
          <w:b/>
          <w:sz w:val="24"/>
          <w:szCs w:val="24"/>
          <w:lang w:val="es-ES"/>
        </w:rPr>
        <w:t>-19</w:t>
      </w:r>
    </w:p>
    <w:p w:rsidR="00FC171F" w:rsidRPr="001F3A3E" w:rsidRDefault="00FC171F" w:rsidP="00FC171F">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30 de julio</w:t>
      </w:r>
      <w:r w:rsidRPr="001F3A3E">
        <w:rPr>
          <w:rFonts w:ascii="Arial" w:eastAsia="Calibri" w:hAnsi="Arial" w:cs="Arial"/>
          <w:sz w:val="24"/>
          <w:szCs w:val="24"/>
          <w:lang w:val="es-ES"/>
        </w:rPr>
        <w:t xml:space="preserve"> de 2019</w:t>
      </w:r>
    </w:p>
    <w:p w:rsidR="00FC171F" w:rsidRPr="001F3A3E" w:rsidRDefault="00FC171F" w:rsidP="00FC171F">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FC171F" w:rsidRDefault="00FC171F" w:rsidP="00FC171F">
      <w:pPr>
        <w:pStyle w:val="Sinespaciado"/>
        <w:rPr>
          <w:rFonts w:ascii="Arial" w:hAnsi="Arial" w:cs="Arial"/>
          <w:sz w:val="24"/>
          <w:szCs w:val="24"/>
          <w:lang w:val="es-ES" w:eastAsia="es-ES"/>
        </w:rPr>
      </w:pPr>
      <w:r>
        <w:rPr>
          <w:rFonts w:ascii="Arial" w:hAnsi="Arial" w:cs="Arial"/>
          <w:sz w:val="24"/>
          <w:szCs w:val="24"/>
          <w:lang w:val="es-ES" w:eastAsia="es-ES"/>
        </w:rPr>
        <w:t>Señor</w:t>
      </w:r>
    </w:p>
    <w:p w:rsidR="00FC171F" w:rsidRDefault="00FC171F" w:rsidP="00FC171F">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Bernardo Porras López, Alcalde Municipal</w:t>
      </w:r>
    </w:p>
    <w:p w:rsidR="00FC171F" w:rsidRDefault="00FC171F" w:rsidP="00FC171F">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Municipalidad de San Pablo de Heredia</w:t>
      </w:r>
    </w:p>
    <w:p w:rsidR="00FC171F" w:rsidRDefault="00FC171F" w:rsidP="00FC171F">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 xml:space="preserve">Pte. </w:t>
      </w:r>
    </w:p>
    <w:p w:rsidR="00FC171F" w:rsidRDefault="00FC171F" w:rsidP="00FC171F">
      <w:pPr>
        <w:spacing w:after="0"/>
        <w:rPr>
          <w:rFonts w:ascii="Arial" w:eastAsia="Times New Roman" w:hAnsi="Arial" w:cs="Arial"/>
          <w:sz w:val="24"/>
          <w:szCs w:val="24"/>
          <w:lang w:val="es-ES" w:eastAsia="es-ES"/>
        </w:rPr>
      </w:pPr>
    </w:p>
    <w:p w:rsidR="00FC171F" w:rsidRPr="001F3A3E" w:rsidRDefault="00FC171F" w:rsidP="00FC171F">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w:t>
      </w:r>
      <w:r w:rsidR="00773684">
        <w:rPr>
          <w:rFonts w:ascii="Arial" w:eastAsia="Times New Roman" w:hAnsi="Arial" w:cs="Arial"/>
          <w:sz w:val="24"/>
          <w:szCs w:val="24"/>
          <w:lang w:val="es-ES" w:eastAsia="es-ES"/>
        </w:rPr>
        <w:t>do</w:t>
      </w:r>
      <w:r>
        <w:rPr>
          <w:rFonts w:ascii="Arial" w:eastAsia="Times New Roman" w:hAnsi="Arial" w:cs="Arial"/>
          <w:sz w:val="24"/>
          <w:szCs w:val="24"/>
          <w:lang w:val="es-ES" w:eastAsia="es-ES"/>
        </w:rPr>
        <w:t xml:space="preserve"> señor</w:t>
      </w:r>
      <w:r w:rsidRPr="001F3A3E">
        <w:rPr>
          <w:rFonts w:ascii="Arial" w:eastAsia="Times New Roman" w:hAnsi="Arial" w:cs="Arial"/>
          <w:sz w:val="24"/>
          <w:szCs w:val="24"/>
          <w:lang w:val="es-ES" w:eastAsia="es-ES"/>
        </w:rPr>
        <w:t>:</w:t>
      </w:r>
    </w:p>
    <w:p w:rsidR="00FC171F" w:rsidRPr="001F3A3E" w:rsidRDefault="00FC171F" w:rsidP="00FC171F">
      <w:pPr>
        <w:spacing w:after="0" w:line="240" w:lineRule="auto"/>
        <w:rPr>
          <w:rFonts w:ascii="Calibri" w:eastAsia="Calibri" w:hAnsi="Calibri" w:cs="Times New Roman"/>
          <w:lang w:val="es-ES"/>
        </w:rPr>
      </w:pPr>
    </w:p>
    <w:p w:rsidR="00FC171F" w:rsidRPr="001F3A3E" w:rsidRDefault="00FC171F" w:rsidP="00FC171F">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FC171F" w:rsidRPr="001F3A3E" w:rsidRDefault="00FC171F" w:rsidP="00FC171F">
      <w:pPr>
        <w:spacing w:after="0" w:line="240" w:lineRule="auto"/>
        <w:rPr>
          <w:rFonts w:ascii="Calibri" w:eastAsia="Calibri" w:hAnsi="Calibri" w:cs="Times New Roman"/>
          <w:lang w:val="es-ES" w:eastAsia="es-ES"/>
        </w:rPr>
      </w:pPr>
    </w:p>
    <w:p w:rsidR="00FC171F" w:rsidRPr="001F3A3E" w:rsidRDefault="00FC171F" w:rsidP="00FC171F">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FC171F" w:rsidRPr="00ED62F8" w:rsidRDefault="00FC171F" w:rsidP="00FC171F">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31</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VEINTINUEVE </w:t>
      </w:r>
      <w:r w:rsidRPr="001F3A3E">
        <w:rPr>
          <w:rFonts w:ascii="Arial" w:hAnsi="Arial" w:cs="Arial"/>
          <w:b/>
          <w:sz w:val="24"/>
          <w:szCs w:val="24"/>
          <w:lang w:val="es-ES"/>
        </w:rPr>
        <w:t xml:space="preserve">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FC171F" w:rsidRDefault="00FC171F" w:rsidP="006F1102">
      <w:pPr>
        <w:spacing w:after="0" w:line="240" w:lineRule="auto"/>
        <w:rPr>
          <w:rFonts w:ascii="Arial" w:eastAsia="Calibri" w:hAnsi="Arial" w:cs="Arial"/>
          <w:sz w:val="16"/>
          <w:szCs w:val="16"/>
        </w:rPr>
      </w:pPr>
    </w:p>
    <w:p w:rsidR="00FC171F" w:rsidRPr="00FC171F" w:rsidRDefault="00FC171F" w:rsidP="00FC171F">
      <w:pPr>
        <w:spacing w:line="276" w:lineRule="auto"/>
        <w:jc w:val="both"/>
        <w:rPr>
          <w:rFonts w:ascii="Arial" w:hAnsi="Arial" w:cs="Arial"/>
          <w:b/>
          <w:sz w:val="24"/>
          <w:szCs w:val="24"/>
        </w:rPr>
      </w:pPr>
      <w:r w:rsidRPr="00FC171F">
        <w:rPr>
          <w:rFonts w:ascii="Arial" w:hAnsi="Arial" w:cs="Arial"/>
          <w:b/>
          <w:sz w:val="24"/>
          <w:szCs w:val="24"/>
        </w:rPr>
        <w:t xml:space="preserve">CONSIDERANDO </w:t>
      </w:r>
    </w:p>
    <w:p w:rsidR="00FC171F" w:rsidRPr="00FC171F" w:rsidRDefault="00FC171F" w:rsidP="00FC171F">
      <w:pPr>
        <w:numPr>
          <w:ilvl w:val="0"/>
          <w:numId w:val="132"/>
        </w:numPr>
        <w:spacing w:line="276" w:lineRule="auto"/>
        <w:contextualSpacing/>
        <w:jc w:val="both"/>
        <w:rPr>
          <w:rFonts w:ascii="Arial" w:hAnsi="Arial" w:cs="Arial"/>
          <w:b/>
          <w:sz w:val="24"/>
          <w:szCs w:val="24"/>
          <w:lang w:eastAsia="ar-SA"/>
        </w:rPr>
      </w:pPr>
      <w:r w:rsidRPr="00FC171F">
        <w:rPr>
          <w:rFonts w:ascii="Arial" w:eastAsia="SimSun" w:hAnsi="Arial" w:cs="Arial"/>
          <w:sz w:val="24"/>
          <w:szCs w:val="24"/>
        </w:rPr>
        <w:t xml:space="preserve">Acuerdo Municipal CM-426-19 adoptado en la sesión ordinaria N° 29-19, celebrada el día 15 de julio del corriente, donde se remite a la Administración Municipal nota </w:t>
      </w:r>
      <w:r w:rsidRPr="00FC171F">
        <w:rPr>
          <w:rFonts w:ascii="Arial" w:hAnsi="Arial" w:cs="Arial"/>
          <w:sz w:val="24"/>
          <w:szCs w:val="24"/>
        </w:rPr>
        <w:t>recibida el día 03 de julio de 2019, suscrita por el Sr. José Daniel Quesada Rojas, Proyectos, Empresa de Servicios Públicos de Heredia (ESPH S.A.) donde solicita suministro de información  actualizada sobre el cantón y su población.</w:t>
      </w:r>
    </w:p>
    <w:p w:rsidR="00FC171F" w:rsidRPr="00FC171F" w:rsidRDefault="00FC171F" w:rsidP="00FC171F">
      <w:pPr>
        <w:spacing w:line="276" w:lineRule="auto"/>
        <w:ind w:left="720"/>
        <w:contextualSpacing/>
        <w:jc w:val="both"/>
        <w:rPr>
          <w:rFonts w:ascii="Arial" w:hAnsi="Arial" w:cs="Arial"/>
          <w:b/>
          <w:sz w:val="24"/>
          <w:szCs w:val="24"/>
          <w:lang w:eastAsia="ar-SA"/>
        </w:rPr>
      </w:pPr>
    </w:p>
    <w:p w:rsidR="00FC171F" w:rsidRDefault="00FC171F" w:rsidP="00FC171F">
      <w:pPr>
        <w:numPr>
          <w:ilvl w:val="0"/>
          <w:numId w:val="132"/>
        </w:numPr>
        <w:spacing w:line="252" w:lineRule="auto"/>
        <w:contextualSpacing/>
        <w:jc w:val="both"/>
        <w:rPr>
          <w:rFonts w:ascii="Arial" w:eastAsia="SimSun" w:hAnsi="Arial" w:cs="Arial"/>
          <w:sz w:val="24"/>
          <w:szCs w:val="24"/>
        </w:rPr>
      </w:pPr>
      <w:r w:rsidRPr="00FC171F">
        <w:rPr>
          <w:rFonts w:ascii="Arial" w:eastAsia="SimSun" w:hAnsi="Arial" w:cs="Arial"/>
          <w:sz w:val="24"/>
          <w:szCs w:val="24"/>
        </w:rPr>
        <w:t>Oficio MSPH-AM-NI-144-2019, recibido el día 22 de julio de 2019, suscrito por el Sr. Bernardo Porras López, Alcalde Municipal, donde brinda seguimiento a lo solicitado mediante acuerdo municipal CM-426-19.</w:t>
      </w:r>
    </w:p>
    <w:p w:rsidR="00FC171F" w:rsidRPr="00FC171F" w:rsidRDefault="00FC171F" w:rsidP="00FC171F">
      <w:pPr>
        <w:spacing w:line="252" w:lineRule="auto"/>
        <w:contextualSpacing/>
        <w:jc w:val="both"/>
        <w:rPr>
          <w:rFonts w:ascii="Arial" w:eastAsia="SimSun" w:hAnsi="Arial" w:cs="Arial"/>
          <w:sz w:val="24"/>
          <w:szCs w:val="24"/>
        </w:rPr>
      </w:pPr>
    </w:p>
    <w:p w:rsidR="00FC171F" w:rsidRPr="00FC171F" w:rsidRDefault="00FC171F" w:rsidP="00FC171F">
      <w:pPr>
        <w:spacing w:line="276" w:lineRule="auto"/>
        <w:jc w:val="both"/>
        <w:rPr>
          <w:rFonts w:ascii="Arial" w:hAnsi="Arial" w:cs="Arial"/>
          <w:b/>
          <w:sz w:val="24"/>
          <w:szCs w:val="24"/>
        </w:rPr>
      </w:pPr>
      <w:r w:rsidRPr="00FC171F">
        <w:rPr>
          <w:rFonts w:ascii="Arial" w:hAnsi="Arial" w:cs="Arial"/>
          <w:b/>
          <w:sz w:val="24"/>
          <w:szCs w:val="24"/>
        </w:rPr>
        <w:t xml:space="preserve">ESTE CONCEJO MUNICIPAL ACUERDA </w:t>
      </w:r>
    </w:p>
    <w:p w:rsidR="00FC171F" w:rsidRPr="00FC171F" w:rsidRDefault="00FC171F" w:rsidP="00FC171F">
      <w:pPr>
        <w:spacing w:after="0" w:line="240" w:lineRule="auto"/>
        <w:jc w:val="both"/>
        <w:rPr>
          <w:rFonts w:ascii="Arial" w:eastAsia="Calibri" w:hAnsi="Arial" w:cs="Arial"/>
          <w:sz w:val="24"/>
          <w:szCs w:val="24"/>
        </w:rPr>
      </w:pPr>
      <w:r w:rsidRPr="00FC171F">
        <w:rPr>
          <w:rFonts w:ascii="Arial" w:eastAsia="Calibri" w:hAnsi="Arial" w:cs="Arial"/>
          <w:sz w:val="24"/>
          <w:szCs w:val="24"/>
        </w:rPr>
        <w:t>Dar por cumplido el acuerdo municipal CM-426-19 ya que mediante el oficio de marras se remite la prueba documental de cumplimiento respectiva.</w:t>
      </w:r>
    </w:p>
    <w:p w:rsidR="00FC171F" w:rsidRPr="00FC171F" w:rsidRDefault="00FC171F" w:rsidP="00FC171F">
      <w:pPr>
        <w:spacing w:after="0" w:line="240" w:lineRule="auto"/>
        <w:jc w:val="both"/>
        <w:rPr>
          <w:rFonts w:ascii="Arial" w:eastAsia="Calibri" w:hAnsi="Arial" w:cs="Arial"/>
          <w:b/>
        </w:rPr>
      </w:pPr>
    </w:p>
    <w:p w:rsidR="00FC171F" w:rsidRPr="00FC171F" w:rsidRDefault="00FC171F" w:rsidP="00FC171F">
      <w:pPr>
        <w:spacing w:after="0" w:line="240" w:lineRule="auto"/>
        <w:jc w:val="both"/>
        <w:rPr>
          <w:rFonts w:ascii="Arial" w:eastAsia="Calibri" w:hAnsi="Arial" w:cs="Arial"/>
          <w:b/>
        </w:rPr>
      </w:pPr>
      <w:r w:rsidRPr="00FC171F">
        <w:rPr>
          <w:rFonts w:ascii="Arial" w:eastAsia="Calibri" w:hAnsi="Arial" w:cs="Arial"/>
          <w:b/>
        </w:rPr>
        <w:t>ACUERDO UNÁNIME Y DECLARADO DEFINITIVAMENTE APROBADO N° 449-19</w:t>
      </w:r>
    </w:p>
    <w:p w:rsidR="00FC171F" w:rsidRPr="00FC171F" w:rsidRDefault="00FC171F" w:rsidP="00FC171F">
      <w:pPr>
        <w:spacing w:after="0" w:line="240" w:lineRule="auto"/>
        <w:rPr>
          <w:rFonts w:ascii="Calibri" w:eastAsia="Calibri" w:hAnsi="Calibri" w:cs="Times New Roman"/>
        </w:rPr>
      </w:pPr>
    </w:p>
    <w:p w:rsidR="00FC171F" w:rsidRPr="00FC171F" w:rsidRDefault="00FC171F" w:rsidP="00FC171F">
      <w:pPr>
        <w:spacing w:after="0" w:line="240" w:lineRule="auto"/>
        <w:jc w:val="both"/>
        <w:rPr>
          <w:rFonts w:ascii="Arial" w:eastAsia="Calibri" w:hAnsi="Arial" w:cs="Arial"/>
          <w:sz w:val="24"/>
          <w:szCs w:val="24"/>
        </w:rPr>
      </w:pPr>
      <w:r w:rsidRPr="00FC171F">
        <w:rPr>
          <w:rFonts w:ascii="Arial" w:eastAsia="Calibri" w:hAnsi="Arial" w:cs="Arial"/>
          <w:sz w:val="24"/>
          <w:szCs w:val="24"/>
        </w:rPr>
        <w:t>Acuerdo con el voto positivo de los regidores</w:t>
      </w:r>
    </w:p>
    <w:p w:rsidR="00FC171F" w:rsidRPr="00FC171F" w:rsidRDefault="00FC171F" w:rsidP="00FC171F">
      <w:pPr>
        <w:spacing w:after="0" w:line="240" w:lineRule="auto"/>
        <w:jc w:val="both"/>
        <w:rPr>
          <w:rFonts w:ascii="Arial" w:eastAsia="Calibri" w:hAnsi="Arial" w:cs="Arial"/>
          <w:sz w:val="24"/>
          <w:szCs w:val="24"/>
        </w:rPr>
      </w:pPr>
    </w:p>
    <w:p w:rsidR="00FC171F" w:rsidRPr="00FC171F" w:rsidRDefault="00FC171F" w:rsidP="00FC171F">
      <w:pPr>
        <w:numPr>
          <w:ilvl w:val="0"/>
          <w:numId w:val="133"/>
        </w:numPr>
        <w:spacing w:after="0" w:line="240" w:lineRule="auto"/>
        <w:ind w:left="1701" w:right="-799"/>
        <w:rPr>
          <w:rFonts w:ascii="Arial" w:eastAsia="Calibri" w:hAnsi="Arial" w:cs="Arial"/>
          <w:sz w:val="24"/>
          <w:szCs w:val="24"/>
        </w:rPr>
      </w:pPr>
      <w:r w:rsidRPr="00FC171F">
        <w:rPr>
          <w:rFonts w:ascii="Arial" w:eastAsia="Calibri" w:hAnsi="Arial" w:cs="Arial"/>
          <w:sz w:val="24"/>
          <w:szCs w:val="24"/>
        </w:rPr>
        <w:t>José Fernando Méndez Vindas, Partido Unidad Social Cristiana</w:t>
      </w:r>
    </w:p>
    <w:p w:rsidR="00FC171F" w:rsidRPr="00FC171F" w:rsidRDefault="00FC171F" w:rsidP="00FC171F">
      <w:pPr>
        <w:numPr>
          <w:ilvl w:val="0"/>
          <w:numId w:val="133"/>
        </w:numPr>
        <w:spacing w:after="0" w:line="240" w:lineRule="auto"/>
        <w:ind w:left="1701" w:right="-799"/>
        <w:rPr>
          <w:rFonts w:ascii="Arial" w:eastAsia="Calibri" w:hAnsi="Arial" w:cs="Arial"/>
          <w:sz w:val="24"/>
          <w:szCs w:val="24"/>
        </w:rPr>
      </w:pPr>
      <w:r w:rsidRPr="00FC171F">
        <w:rPr>
          <w:rFonts w:ascii="Arial" w:eastAsia="Calibri" w:hAnsi="Arial" w:cs="Arial"/>
          <w:sz w:val="24"/>
          <w:szCs w:val="24"/>
        </w:rPr>
        <w:t>Julio César Benavides Espinoza, Partido Unidad Social Cristiana</w:t>
      </w:r>
    </w:p>
    <w:p w:rsidR="00FC171F" w:rsidRPr="00FC171F" w:rsidRDefault="00FC171F" w:rsidP="00FC171F">
      <w:pPr>
        <w:numPr>
          <w:ilvl w:val="0"/>
          <w:numId w:val="133"/>
        </w:numPr>
        <w:spacing w:after="0" w:line="240" w:lineRule="auto"/>
        <w:ind w:left="1701" w:right="-799"/>
        <w:rPr>
          <w:rFonts w:ascii="Arial" w:eastAsia="Calibri" w:hAnsi="Arial" w:cs="Arial"/>
          <w:sz w:val="24"/>
          <w:szCs w:val="24"/>
        </w:rPr>
      </w:pPr>
      <w:r w:rsidRPr="00FC171F">
        <w:rPr>
          <w:rFonts w:ascii="Arial" w:eastAsia="Calibri" w:hAnsi="Arial" w:cs="Arial"/>
          <w:sz w:val="24"/>
          <w:szCs w:val="24"/>
        </w:rPr>
        <w:t>Damaris Gamboa Hernández, Partido Unidad Social Cristiana</w:t>
      </w:r>
    </w:p>
    <w:p w:rsidR="00FC171F" w:rsidRPr="00FC171F" w:rsidRDefault="00FC171F" w:rsidP="00FC171F">
      <w:pPr>
        <w:numPr>
          <w:ilvl w:val="0"/>
          <w:numId w:val="133"/>
        </w:numPr>
        <w:spacing w:after="0" w:line="240" w:lineRule="auto"/>
        <w:ind w:left="1701"/>
        <w:rPr>
          <w:rFonts w:ascii="Arial" w:eastAsia="Calibri" w:hAnsi="Arial" w:cs="Arial"/>
          <w:sz w:val="24"/>
          <w:szCs w:val="24"/>
        </w:rPr>
      </w:pPr>
      <w:r w:rsidRPr="00FC171F">
        <w:rPr>
          <w:rFonts w:ascii="Arial" w:eastAsia="Calibri" w:hAnsi="Arial" w:cs="Arial"/>
          <w:sz w:val="24"/>
          <w:szCs w:val="24"/>
        </w:rPr>
        <w:t xml:space="preserve">Omar Sequeira </w:t>
      </w:r>
      <w:proofErr w:type="spellStart"/>
      <w:r w:rsidRPr="00FC171F">
        <w:rPr>
          <w:rFonts w:ascii="Arial" w:eastAsia="Calibri" w:hAnsi="Arial" w:cs="Arial"/>
          <w:sz w:val="24"/>
          <w:szCs w:val="24"/>
        </w:rPr>
        <w:t>Sequeira</w:t>
      </w:r>
      <w:proofErr w:type="spellEnd"/>
      <w:r w:rsidRPr="00FC171F">
        <w:rPr>
          <w:rFonts w:ascii="Arial" w:eastAsia="Calibri" w:hAnsi="Arial" w:cs="Arial"/>
          <w:sz w:val="24"/>
          <w:szCs w:val="24"/>
        </w:rPr>
        <w:t>, Partido Liberación Nacional</w:t>
      </w:r>
    </w:p>
    <w:p w:rsidR="00FC171F" w:rsidRPr="00FC171F" w:rsidRDefault="00FC171F" w:rsidP="00FC171F">
      <w:pPr>
        <w:numPr>
          <w:ilvl w:val="0"/>
          <w:numId w:val="133"/>
        </w:numPr>
        <w:spacing w:after="0" w:line="240" w:lineRule="auto"/>
        <w:ind w:left="1701"/>
        <w:rPr>
          <w:rFonts w:ascii="Arial" w:eastAsia="Calibri" w:hAnsi="Arial" w:cs="Arial"/>
          <w:sz w:val="24"/>
          <w:szCs w:val="24"/>
        </w:rPr>
      </w:pPr>
      <w:r w:rsidRPr="00FC171F">
        <w:rPr>
          <w:rFonts w:ascii="Arial" w:eastAsia="SimSun" w:hAnsi="Arial" w:cs="Arial"/>
          <w:sz w:val="24"/>
          <w:szCs w:val="24"/>
        </w:rPr>
        <w:t>Betty Castillo Ortiz, Partido Liberación Nacional</w:t>
      </w:r>
    </w:p>
    <w:p w:rsidR="00FC171F" w:rsidRDefault="00FC171F" w:rsidP="006F1102">
      <w:pPr>
        <w:spacing w:after="0" w:line="240" w:lineRule="auto"/>
        <w:rPr>
          <w:rFonts w:ascii="Arial" w:eastAsia="Calibri" w:hAnsi="Arial" w:cs="Arial"/>
          <w:sz w:val="16"/>
          <w:szCs w:val="16"/>
        </w:rPr>
      </w:pPr>
    </w:p>
    <w:p w:rsidR="00FC171F" w:rsidRDefault="00FC171F" w:rsidP="006F1102">
      <w:pPr>
        <w:spacing w:after="0" w:line="240" w:lineRule="auto"/>
        <w:rPr>
          <w:rFonts w:ascii="Arial" w:eastAsia="Calibri" w:hAnsi="Arial" w:cs="Arial"/>
          <w:sz w:val="16"/>
          <w:szCs w:val="16"/>
        </w:rPr>
      </w:pPr>
    </w:p>
    <w:p w:rsidR="00FC171F" w:rsidRDefault="00FC171F" w:rsidP="006F1102">
      <w:pPr>
        <w:spacing w:after="0" w:line="240" w:lineRule="auto"/>
        <w:rPr>
          <w:rFonts w:ascii="Arial" w:eastAsia="Calibri" w:hAnsi="Arial" w:cs="Arial"/>
          <w:sz w:val="16"/>
          <w:szCs w:val="16"/>
        </w:rPr>
      </w:pPr>
    </w:p>
    <w:p w:rsidR="00FC171F" w:rsidRDefault="00FC171F" w:rsidP="006F1102">
      <w:pPr>
        <w:spacing w:after="0" w:line="240" w:lineRule="auto"/>
        <w:rPr>
          <w:rFonts w:ascii="Arial" w:eastAsia="Calibri" w:hAnsi="Arial" w:cs="Arial"/>
          <w:sz w:val="16"/>
          <w:szCs w:val="16"/>
        </w:rPr>
      </w:pPr>
    </w:p>
    <w:p w:rsidR="00FC171F" w:rsidRDefault="00FC171F" w:rsidP="006F1102">
      <w:pPr>
        <w:spacing w:after="0" w:line="240" w:lineRule="auto"/>
        <w:rPr>
          <w:rFonts w:ascii="Arial" w:eastAsia="Calibri" w:hAnsi="Arial" w:cs="Arial"/>
          <w:sz w:val="16"/>
          <w:szCs w:val="16"/>
        </w:rPr>
      </w:pPr>
    </w:p>
    <w:p w:rsidR="00FC171F" w:rsidRPr="00500EB2" w:rsidRDefault="00FC171F" w:rsidP="00FC171F">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FC171F" w:rsidRPr="00500EB2" w:rsidRDefault="00FC171F" w:rsidP="00FC171F">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FC171F" w:rsidRDefault="00FC171F" w:rsidP="00FC171F">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5001007F" wp14:editId="517CDB3C">
            <wp:extent cx="213459" cy="152400"/>
            <wp:effectExtent l="0" t="0" r="0" b="0"/>
            <wp:docPr id="173" name="Imagen 17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FC171F" w:rsidRDefault="00FC171F" w:rsidP="006F1102">
      <w:pPr>
        <w:spacing w:after="0" w:line="240" w:lineRule="auto"/>
        <w:rPr>
          <w:rFonts w:ascii="Arial" w:eastAsia="Calibri" w:hAnsi="Arial" w:cs="Arial"/>
          <w:sz w:val="16"/>
          <w:szCs w:val="16"/>
        </w:rPr>
      </w:pPr>
    </w:p>
    <w:p w:rsidR="00773684" w:rsidRDefault="00773684" w:rsidP="006F1102">
      <w:pPr>
        <w:spacing w:after="0" w:line="240" w:lineRule="auto"/>
        <w:rPr>
          <w:rFonts w:ascii="Arial" w:eastAsia="Calibri" w:hAnsi="Arial" w:cs="Arial"/>
          <w:sz w:val="16"/>
          <w:szCs w:val="16"/>
        </w:rPr>
      </w:pPr>
    </w:p>
    <w:p w:rsidR="00773684" w:rsidRDefault="00773684" w:rsidP="006F1102">
      <w:pPr>
        <w:spacing w:after="0" w:line="240" w:lineRule="auto"/>
        <w:rPr>
          <w:rFonts w:ascii="Arial" w:eastAsia="Calibri" w:hAnsi="Arial" w:cs="Arial"/>
          <w:sz w:val="16"/>
          <w:szCs w:val="16"/>
        </w:rPr>
      </w:pPr>
    </w:p>
    <w:p w:rsidR="00773684" w:rsidRDefault="00773684" w:rsidP="006F1102">
      <w:pPr>
        <w:spacing w:after="0" w:line="240" w:lineRule="auto"/>
        <w:rPr>
          <w:rFonts w:ascii="Arial" w:eastAsia="Calibri" w:hAnsi="Arial" w:cs="Arial"/>
          <w:sz w:val="16"/>
          <w:szCs w:val="16"/>
        </w:rPr>
      </w:pPr>
    </w:p>
    <w:p w:rsidR="00773684" w:rsidRDefault="00773684" w:rsidP="006F1102">
      <w:pPr>
        <w:spacing w:after="0" w:line="240" w:lineRule="auto"/>
        <w:rPr>
          <w:rFonts w:ascii="Arial" w:eastAsia="Calibri" w:hAnsi="Arial" w:cs="Arial"/>
          <w:sz w:val="16"/>
          <w:szCs w:val="16"/>
        </w:rPr>
      </w:pPr>
    </w:p>
    <w:p w:rsidR="00773684" w:rsidRDefault="00773684" w:rsidP="006F1102">
      <w:pPr>
        <w:spacing w:after="0" w:line="240" w:lineRule="auto"/>
        <w:rPr>
          <w:rFonts w:ascii="Arial" w:eastAsia="Calibri" w:hAnsi="Arial" w:cs="Arial"/>
          <w:sz w:val="16"/>
          <w:szCs w:val="16"/>
        </w:rPr>
      </w:pPr>
    </w:p>
    <w:p w:rsidR="00773684" w:rsidRDefault="00773684" w:rsidP="006F1102">
      <w:pPr>
        <w:spacing w:after="0" w:line="240" w:lineRule="auto"/>
        <w:rPr>
          <w:rFonts w:ascii="Arial" w:eastAsia="Calibri" w:hAnsi="Arial" w:cs="Arial"/>
          <w:sz w:val="16"/>
          <w:szCs w:val="16"/>
        </w:rPr>
      </w:pPr>
    </w:p>
    <w:p w:rsidR="00773684" w:rsidRDefault="00773684" w:rsidP="006F1102">
      <w:pPr>
        <w:spacing w:after="0" w:line="240" w:lineRule="auto"/>
        <w:rPr>
          <w:rFonts w:ascii="Arial" w:eastAsia="Calibri" w:hAnsi="Arial" w:cs="Arial"/>
          <w:sz w:val="16"/>
          <w:szCs w:val="16"/>
        </w:rPr>
      </w:pPr>
    </w:p>
    <w:p w:rsidR="00773684" w:rsidRDefault="00773684" w:rsidP="006F1102">
      <w:pPr>
        <w:spacing w:after="0" w:line="240" w:lineRule="auto"/>
        <w:rPr>
          <w:rFonts w:ascii="Arial" w:eastAsia="Calibri" w:hAnsi="Arial" w:cs="Arial"/>
          <w:sz w:val="16"/>
          <w:szCs w:val="16"/>
        </w:rPr>
      </w:pPr>
    </w:p>
    <w:p w:rsidR="00773684" w:rsidRDefault="00773684" w:rsidP="006F1102">
      <w:pPr>
        <w:spacing w:after="0" w:line="240" w:lineRule="auto"/>
        <w:rPr>
          <w:rFonts w:ascii="Arial" w:eastAsia="Calibri" w:hAnsi="Arial" w:cs="Arial"/>
          <w:sz w:val="16"/>
          <w:szCs w:val="16"/>
        </w:rPr>
      </w:pPr>
    </w:p>
    <w:p w:rsidR="00773684" w:rsidRDefault="00773684" w:rsidP="006F1102">
      <w:pPr>
        <w:spacing w:after="0" w:line="240" w:lineRule="auto"/>
        <w:rPr>
          <w:rFonts w:ascii="Arial" w:eastAsia="Calibri" w:hAnsi="Arial" w:cs="Arial"/>
          <w:sz w:val="16"/>
          <w:szCs w:val="16"/>
        </w:rPr>
      </w:pPr>
    </w:p>
    <w:p w:rsidR="00773684" w:rsidRDefault="00773684" w:rsidP="006F1102">
      <w:pPr>
        <w:spacing w:after="0" w:line="240" w:lineRule="auto"/>
        <w:rPr>
          <w:rFonts w:ascii="Arial" w:eastAsia="Calibri" w:hAnsi="Arial" w:cs="Arial"/>
          <w:sz w:val="16"/>
          <w:szCs w:val="16"/>
        </w:rPr>
      </w:pPr>
    </w:p>
    <w:p w:rsidR="00773684" w:rsidRDefault="00773684" w:rsidP="006F1102">
      <w:pPr>
        <w:spacing w:after="0" w:line="240" w:lineRule="auto"/>
        <w:rPr>
          <w:rFonts w:ascii="Arial" w:eastAsia="Calibri" w:hAnsi="Arial" w:cs="Arial"/>
          <w:sz w:val="16"/>
          <w:szCs w:val="16"/>
        </w:rPr>
      </w:pPr>
    </w:p>
    <w:p w:rsidR="00773684" w:rsidRDefault="00773684" w:rsidP="006F1102">
      <w:pPr>
        <w:spacing w:after="0" w:line="240" w:lineRule="auto"/>
        <w:rPr>
          <w:rFonts w:ascii="Arial" w:eastAsia="Calibri" w:hAnsi="Arial" w:cs="Arial"/>
          <w:sz w:val="16"/>
          <w:szCs w:val="16"/>
        </w:rPr>
      </w:pPr>
    </w:p>
    <w:p w:rsidR="00773684" w:rsidRDefault="00773684" w:rsidP="006F1102">
      <w:pPr>
        <w:spacing w:after="0" w:line="240" w:lineRule="auto"/>
        <w:rPr>
          <w:rFonts w:ascii="Arial" w:eastAsia="Calibri" w:hAnsi="Arial" w:cs="Arial"/>
          <w:sz w:val="16"/>
          <w:szCs w:val="16"/>
        </w:rPr>
      </w:pPr>
    </w:p>
    <w:p w:rsidR="00773684" w:rsidRDefault="00773684" w:rsidP="006F1102">
      <w:pPr>
        <w:spacing w:after="0" w:line="240" w:lineRule="auto"/>
        <w:rPr>
          <w:rFonts w:ascii="Arial" w:eastAsia="Calibri" w:hAnsi="Arial" w:cs="Arial"/>
          <w:sz w:val="16"/>
          <w:szCs w:val="16"/>
        </w:rPr>
      </w:pPr>
    </w:p>
    <w:p w:rsidR="00773684" w:rsidRDefault="00773684" w:rsidP="006F1102">
      <w:pPr>
        <w:spacing w:after="0" w:line="240" w:lineRule="auto"/>
        <w:rPr>
          <w:rFonts w:ascii="Arial" w:eastAsia="Calibri" w:hAnsi="Arial" w:cs="Arial"/>
          <w:sz w:val="16"/>
          <w:szCs w:val="16"/>
        </w:rPr>
      </w:pPr>
    </w:p>
    <w:p w:rsidR="00773684" w:rsidRDefault="00773684" w:rsidP="006F1102">
      <w:pPr>
        <w:spacing w:after="0" w:line="240" w:lineRule="auto"/>
        <w:rPr>
          <w:rFonts w:ascii="Arial" w:eastAsia="Calibri" w:hAnsi="Arial" w:cs="Arial"/>
          <w:sz w:val="16"/>
          <w:szCs w:val="16"/>
        </w:rPr>
      </w:pPr>
    </w:p>
    <w:p w:rsidR="00773684" w:rsidRDefault="00773684" w:rsidP="006F1102">
      <w:pPr>
        <w:spacing w:after="0" w:line="240" w:lineRule="auto"/>
        <w:rPr>
          <w:rFonts w:ascii="Arial" w:eastAsia="Calibri" w:hAnsi="Arial" w:cs="Arial"/>
          <w:sz w:val="16"/>
          <w:szCs w:val="16"/>
        </w:rPr>
      </w:pPr>
    </w:p>
    <w:p w:rsidR="00773684" w:rsidRDefault="00773684" w:rsidP="006F1102">
      <w:pPr>
        <w:spacing w:after="0" w:line="240" w:lineRule="auto"/>
        <w:rPr>
          <w:rFonts w:ascii="Arial" w:eastAsia="Calibri" w:hAnsi="Arial" w:cs="Arial"/>
          <w:sz w:val="16"/>
          <w:szCs w:val="16"/>
        </w:rPr>
      </w:pPr>
    </w:p>
    <w:p w:rsidR="00773684" w:rsidRDefault="00773684" w:rsidP="006F1102">
      <w:pPr>
        <w:spacing w:after="0" w:line="240" w:lineRule="auto"/>
        <w:rPr>
          <w:rFonts w:ascii="Arial" w:eastAsia="Calibri" w:hAnsi="Arial" w:cs="Arial"/>
          <w:sz w:val="16"/>
          <w:szCs w:val="16"/>
        </w:rPr>
      </w:pPr>
    </w:p>
    <w:p w:rsidR="00773684" w:rsidRDefault="00773684" w:rsidP="006F1102">
      <w:pPr>
        <w:spacing w:after="0" w:line="240" w:lineRule="auto"/>
        <w:rPr>
          <w:rFonts w:ascii="Arial" w:eastAsia="Calibri" w:hAnsi="Arial" w:cs="Arial"/>
          <w:sz w:val="16"/>
          <w:szCs w:val="16"/>
        </w:rPr>
      </w:pPr>
    </w:p>
    <w:p w:rsidR="00773684" w:rsidRDefault="00773684" w:rsidP="006F1102">
      <w:pPr>
        <w:spacing w:after="0" w:line="240" w:lineRule="auto"/>
        <w:rPr>
          <w:rFonts w:ascii="Arial" w:eastAsia="Calibri" w:hAnsi="Arial" w:cs="Arial"/>
          <w:sz w:val="16"/>
          <w:szCs w:val="16"/>
        </w:rPr>
      </w:pPr>
    </w:p>
    <w:p w:rsidR="00773684" w:rsidRDefault="00773684" w:rsidP="006F1102">
      <w:pPr>
        <w:spacing w:after="0" w:line="240" w:lineRule="auto"/>
        <w:rPr>
          <w:rFonts w:ascii="Arial" w:eastAsia="Calibri" w:hAnsi="Arial" w:cs="Arial"/>
          <w:sz w:val="16"/>
          <w:szCs w:val="16"/>
        </w:rPr>
      </w:pPr>
    </w:p>
    <w:p w:rsidR="00773684" w:rsidRDefault="00773684" w:rsidP="006F1102">
      <w:pPr>
        <w:spacing w:after="0" w:line="240" w:lineRule="auto"/>
        <w:rPr>
          <w:rFonts w:ascii="Arial" w:eastAsia="Calibri" w:hAnsi="Arial" w:cs="Arial"/>
          <w:sz w:val="16"/>
          <w:szCs w:val="16"/>
        </w:rPr>
      </w:pPr>
    </w:p>
    <w:p w:rsidR="00773684" w:rsidRDefault="00773684" w:rsidP="006F1102">
      <w:pPr>
        <w:spacing w:after="0" w:line="240" w:lineRule="auto"/>
        <w:rPr>
          <w:rFonts w:ascii="Arial" w:eastAsia="Calibri" w:hAnsi="Arial" w:cs="Arial"/>
          <w:sz w:val="16"/>
          <w:szCs w:val="16"/>
        </w:rPr>
      </w:pPr>
    </w:p>
    <w:p w:rsidR="00773684" w:rsidRDefault="00773684" w:rsidP="006F1102">
      <w:pPr>
        <w:spacing w:after="0" w:line="240" w:lineRule="auto"/>
        <w:rPr>
          <w:rFonts w:ascii="Arial" w:eastAsia="Calibri" w:hAnsi="Arial" w:cs="Arial"/>
          <w:sz w:val="16"/>
          <w:szCs w:val="16"/>
        </w:rPr>
      </w:pPr>
    </w:p>
    <w:p w:rsidR="00773684" w:rsidRDefault="00773684" w:rsidP="006F1102">
      <w:pPr>
        <w:spacing w:after="0" w:line="240" w:lineRule="auto"/>
        <w:rPr>
          <w:rFonts w:ascii="Arial" w:eastAsia="Calibri" w:hAnsi="Arial" w:cs="Arial"/>
          <w:sz w:val="16"/>
          <w:szCs w:val="16"/>
        </w:rPr>
      </w:pPr>
    </w:p>
    <w:p w:rsidR="00773684" w:rsidRDefault="00773684" w:rsidP="006F1102">
      <w:pPr>
        <w:spacing w:after="0" w:line="240" w:lineRule="auto"/>
        <w:rPr>
          <w:rFonts w:ascii="Arial" w:eastAsia="Calibri" w:hAnsi="Arial" w:cs="Arial"/>
          <w:sz w:val="16"/>
          <w:szCs w:val="16"/>
        </w:rPr>
      </w:pPr>
    </w:p>
    <w:p w:rsidR="00773684" w:rsidRDefault="00773684" w:rsidP="006F1102">
      <w:pPr>
        <w:spacing w:after="0" w:line="240" w:lineRule="auto"/>
        <w:rPr>
          <w:rFonts w:ascii="Arial" w:eastAsia="Calibri" w:hAnsi="Arial" w:cs="Arial"/>
          <w:sz w:val="16"/>
          <w:szCs w:val="16"/>
        </w:rPr>
      </w:pPr>
    </w:p>
    <w:p w:rsidR="00773684" w:rsidRDefault="00773684" w:rsidP="006F1102">
      <w:pPr>
        <w:spacing w:after="0" w:line="240" w:lineRule="auto"/>
        <w:rPr>
          <w:rFonts w:ascii="Arial" w:eastAsia="Calibri" w:hAnsi="Arial" w:cs="Arial"/>
          <w:sz w:val="16"/>
          <w:szCs w:val="16"/>
        </w:rPr>
      </w:pPr>
    </w:p>
    <w:p w:rsidR="00773684" w:rsidRDefault="00773684" w:rsidP="006F1102">
      <w:pPr>
        <w:spacing w:after="0" w:line="240" w:lineRule="auto"/>
        <w:rPr>
          <w:rFonts w:ascii="Arial" w:eastAsia="Calibri" w:hAnsi="Arial" w:cs="Arial"/>
          <w:sz w:val="16"/>
          <w:szCs w:val="16"/>
        </w:rPr>
      </w:pPr>
    </w:p>
    <w:p w:rsidR="00773684" w:rsidRDefault="00773684" w:rsidP="006F1102">
      <w:pPr>
        <w:spacing w:after="0" w:line="240" w:lineRule="auto"/>
        <w:rPr>
          <w:rFonts w:ascii="Arial" w:eastAsia="Calibri" w:hAnsi="Arial" w:cs="Arial"/>
          <w:sz w:val="16"/>
          <w:szCs w:val="16"/>
        </w:rPr>
      </w:pPr>
    </w:p>
    <w:p w:rsidR="00773684" w:rsidRDefault="00773684" w:rsidP="006F1102">
      <w:pPr>
        <w:spacing w:after="0" w:line="240" w:lineRule="auto"/>
        <w:rPr>
          <w:rFonts w:ascii="Arial" w:eastAsia="Calibri" w:hAnsi="Arial" w:cs="Arial"/>
          <w:sz w:val="16"/>
          <w:szCs w:val="16"/>
        </w:rPr>
      </w:pPr>
    </w:p>
    <w:p w:rsidR="00773684" w:rsidRDefault="00773684" w:rsidP="006F1102">
      <w:pPr>
        <w:spacing w:after="0" w:line="240" w:lineRule="auto"/>
        <w:rPr>
          <w:rFonts w:ascii="Arial" w:eastAsia="Calibri" w:hAnsi="Arial" w:cs="Arial"/>
          <w:sz w:val="16"/>
          <w:szCs w:val="16"/>
        </w:rPr>
      </w:pPr>
    </w:p>
    <w:p w:rsidR="00773684" w:rsidRDefault="00773684" w:rsidP="006F1102">
      <w:pPr>
        <w:spacing w:after="0" w:line="240" w:lineRule="auto"/>
        <w:rPr>
          <w:rFonts w:ascii="Arial" w:eastAsia="Calibri" w:hAnsi="Arial" w:cs="Arial"/>
          <w:sz w:val="16"/>
          <w:szCs w:val="16"/>
        </w:rPr>
      </w:pPr>
    </w:p>
    <w:p w:rsidR="00773684" w:rsidRDefault="00773684" w:rsidP="006F1102">
      <w:pPr>
        <w:spacing w:after="0" w:line="240" w:lineRule="auto"/>
        <w:rPr>
          <w:rFonts w:ascii="Arial" w:eastAsia="Calibri" w:hAnsi="Arial" w:cs="Arial"/>
          <w:sz w:val="16"/>
          <w:szCs w:val="16"/>
        </w:rPr>
      </w:pPr>
    </w:p>
    <w:p w:rsidR="00773684" w:rsidRDefault="00773684" w:rsidP="006F1102">
      <w:pPr>
        <w:spacing w:after="0" w:line="240" w:lineRule="auto"/>
        <w:rPr>
          <w:rFonts w:ascii="Arial" w:eastAsia="Calibri" w:hAnsi="Arial" w:cs="Arial"/>
          <w:sz w:val="16"/>
          <w:szCs w:val="16"/>
        </w:rPr>
      </w:pPr>
    </w:p>
    <w:p w:rsidR="00773684" w:rsidRDefault="00773684" w:rsidP="006F1102">
      <w:pPr>
        <w:spacing w:after="0" w:line="240" w:lineRule="auto"/>
        <w:rPr>
          <w:rFonts w:ascii="Arial" w:eastAsia="Calibri" w:hAnsi="Arial" w:cs="Arial"/>
          <w:sz w:val="16"/>
          <w:szCs w:val="16"/>
        </w:rPr>
      </w:pPr>
    </w:p>
    <w:p w:rsidR="00773684" w:rsidRDefault="00773684" w:rsidP="006F1102">
      <w:pPr>
        <w:spacing w:after="0" w:line="240" w:lineRule="auto"/>
        <w:rPr>
          <w:rFonts w:ascii="Arial" w:eastAsia="Calibri" w:hAnsi="Arial" w:cs="Arial"/>
          <w:sz w:val="16"/>
          <w:szCs w:val="16"/>
        </w:rPr>
      </w:pPr>
    </w:p>
    <w:p w:rsidR="00773684" w:rsidRDefault="00773684" w:rsidP="006F1102">
      <w:pPr>
        <w:spacing w:after="0" w:line="240" w:lineRule="auto"/>
        <w:rPr>
          <w:rFonts w:ascii="Arial" w:eastAsia="Calibri" w:hAnsi="Arial" w:cs="Arial"/>
          <w:sz w:val="16"/>
          <w:szCs w:val="16"/>
        </w:rPr>
      </w:pPr>
    </w:p>
    <w:p w:rsidR="00773684" w:rsidRDefault="00773684" w:rsidP="006F1102">
      <w:pPr>
        <w:spacing w:after="0" w:line="240" w:lineRule="auto"/>
        <w:rPr>
          <w:rFonts w:ascii="Arial" w:eastAsia="Calibri" w:hAnsi="Arial" w:cs="Arial"/>
          <w:sz w:val="16"/>
          <w:szCs w:val="16"/>
        </w:rPr>
      </w:pPr>
    </w:p>
    <w:p w:rsidR="00773684" w:rsidRDefault="00773684" w:rsidP="006F1102">
      <w:pPr>
        <w:spacing w:after="0" w:line="240" w:lineRule="auto"/>
        <w:rPr>
          <w:rFonts w:ascii="Arial" w:eastAsia="Calibri" w:hAnsi="Arial" w:cs="Arial"/>
          <w:sz w:val="16"/>
          <w:szCs w:val="16"/>
        </w:rPr>
      </w:pPr>
    </w:p>
    <w:p w:rsidR="00773684" w:rsidRDefault="00773684" w:rsidP="006F1102">
      <w:pPr>
        <w:spacing w:after="0" w:line="240" w:lineRule="auto"/>
        <w:rPr>
          <w:rFonts w:ascii="Arial" w:eastAsia="Calibri" w:hAnsi="Arial" w:cs="Arial"/>
          <w:sz w:val="16"/>
          <w:szCs w:val="16"/>
        </w:rPr>
      </w:pPr>
    </w:p>
    <w:p w:rsidR="00773684" w:rsidRDefault="00773684" w:rsidP="006F1102">
      <w:pPr>
        <w:spacing w:after="0" w:line="240" w:lineRule="auto"/>
        <w:rPr>
          <w:rFonts w:ascii="Arial" w:eastAsia="Calibri" w:hAnsi="Arial" w:cs="Arial"/>
          <w:sz w:val="16"/>
          <w:szCs w:val="16"/>
        </w:rPr>
      </w:pPr>
    </w:p>
    <w:p w:rsidR="00773684" w:rsidRDefault="00773684" w:rsidP="006F1102">
      <w:pPr>
        <w:spacing w:after="0" w:line="240" w:lineRule="auto"/>
        <w:rPr>
          <w:rFonts w:ascii="Arial" w:eastAsia="Calibri" w:hAnsi="Arial" w:cs="Arial"/>
          <w:sz w:val="16"/>
          <w:szCs w:val="16"/>
        </w:rPr>
      </w:pPr>
    </w:p>
    <w:p w:rsidR="00773684" w:rsidRDefault="00773684" w:rsidP="006F1102">
      <w:pPr>
        <w:spacing w:after="0" w:line="240" w:lineRule="auto"/>
        <w:rPr>
          <w:rFonts w:ascii="Arial" w:eastAsia="Calibri" w:hAnsi="Arial" w:cs="Arial"/>
          <w:sz w:val="16"/>
          <w:szCs w:val="16"/>
        </w:rPr>
      </w:pPr>
    </w:p>
    <w:p w:rsidR="00773684" w:rsidRDefault="00773684" w:rsidP="006F1102">
      <w:pPr>
        <w:spacing w:after="0" w:line="240" w:lineRule="auto"/>
        <w:rPr>
          <w:rFonts w:ascii="Arial" w:eastAsia="Calibri" w:hAnsi="Arial" w:cs="Arial"/>
          <w:sz w:val="16"/>
          <w:szCs w:val="16"/>
        </w:rPr>
      </w:pPr>
    </w:p>
    <w:p w:rsidR="00773684" w:rsidRDefault="00773684" w:rsidP="006F1102">
      <w:pPr>
        <w:spacing w:after="0" w:line="240" w:lineRule="auto"/>
        <w:rPr>
          <w:rFonts w:ascii="Arial" w:eastAsia="Calibri" w:hAnsi="Arial" w:cs="Arial"/>
          <w:sz w:val="16"/>
          <w:szCs w:val="16"/>
        </w:rPr>
      </w:pPr>
    </w:p>
    <w:p w:rsidR="00773684" w:rsidRDefault="00773684" w:rsidP="006F1102">
      <w:pPr>
        <w:spacing w:after="0" w:line="240" w:lineRule="auto"/>
        <w:rPr>
          <w:rFonts w:ascii="Arial" w:eastAsia="Calibri" w:hAnsi="Arial" w:cs="Arial"/>
          <w:sz w:val="16"/>
          <w:szCs w:val="16"/>
        </w:rPr>
      </w:pPr>
    </w:p>
    <w:p w:rsidR="00773684" w:rsidRDefault="00773684" w:rsidP="006F1102">
      <w:pPr>
        <w:spacing w:after="0" w:line="240" w:lineRule="auto"/>
        <w:rPr>
          <w:rFonts w:ascii="Arial" w:eastAsia="Calibri" w:hAnsi="Arial" w:cs="Arial"/>
          <w:sz w:val="16"/>
          <w:szCs w:val="16"/>
        </w:rPr>
      </w:pPr>
    </w:p>
    <w:p w:rsidR="00773684" w:rsidRDefault="00773684" w:rsidP="006F1102">
      <w:pPr>
        <w:spacing w:after="0" w:line="240" w:lineRule="auto"/>
        <w:rPr>
          <w:rFonts w:ascii="Arial" w:eastAsia="Calibri" w:hAnsi="Arial" w:cs="Arial"/>
          <w:sz w:val="16"/>
          <w:szCs w:val="16"/>
        </w:rPr>
      </w:pPr>
    </w:p>
    <w:p w:rsidR="00773684" w:rsidRDefault="00773684" w:rsidP="006F1102">
      <w:pPr>
        <w:spacing w:after="0" w:line="240" w:lineRule="auto"/>
        <w:rPr>
          <w:rFonts w:ascii="Arial" w:eastAsia="Calibri" w:hAnsi="Arial" w:cs="Arial"/>
          <w:sz w:val="16"/>
          <w:szCs w:val="16"/>
        </w:rPr>
      </w:pPr>
    </w:p>
    <w:p w:rsidR="00773684" w:rsidRDefault="00773684" w:rsidP="006F1102">
      <w:pPr>
        <w:spacing w:after="0" w:line="240" w:lineRule="auto"/>
        <w:rPr>
          <w:rFonts w:ascii="Arial" w:eastAsia="Calibri" w:hAnsi="Arial" w:cs="Arial"/>
          <w:sz w:val="16"/>
          <w:szCs w:val="16"/>
        </w:rPr>
      </w:pPr>
    </w:p>
    <w:p w:rsidR="00773684" w:rsidRDefault="00773684" w:rsidP="006F1102">
      <w:pPr>
        <w:spacing w:after="0" w:line="240" w:lineRule="auto"/>
        <w:rPr>
          <w:rFonts w:ascii="Arial" w:eastAsia="Calibri" w:hAnsi="Arial" w:cs="Arial"/>
          <w:sz w:val="16"/>
          <w:szCs w:val="16"/>
        </w:rPr>
      </w:pPr>
    </w:p>
    <w:p w:rsidR="00773684" w:rsidRDefault="00773684" w:rsidP="006F1102">
      <w:pPr>
        <w:spacing w:after="0" w:line="240" w:lineRule="auto"/>
        <w:rPr>
          <w:rFonts w:ascii="Arial" w:eastAsia="Calibri" w:hAnsi="Arial" w:cs="Arial"/>
          <w:sz w:val="16"/>
          <w:szCs w:val="16"/>
        </w:rPr>
      </w:pPr>
    </w:p>
    <w:p w:rsidR="00773684" w:rsidRDefault="00773684" w:rsidP="006F1102">
      <w:pPr>
        <w:spacing w:after="0" w:line="240" w:lineRule="auto"/>
        <w:rPr>
          <w:rFonts w:ascii="Arial" w:eastAsia="Calibri" w:hAnsi="Arial" w:cs="Arial"/>
          <w:sz w:val="16"/>
          <w:szCs w:val="16"/>
        </w:rPr>
      </w:pPr>
    </w:p>
    <w:p w:rsidR="00773684" w:rsidRDefault="00773684" w:rsidP="006F1102">
      <w:pPr>
        <w:spacing w:after="0" w:line="240" w:lineRule="auto"/>
        <w:rPr>
          <w:rFonts w:ascii="Arial" w:eastAsia="Calibri" w:hAnsi="Arial" w:cs="Arial"/>
          <w:sz w:val="16"/>
          <w:szCs w:val="16"/>
        </w:rPr>
      </w:pPr>
    </w:p>
    <w:p w:rsidR="00773684" w:rsidRDefault="00773684" w:rsidP="006F1102">
      <w:pPr>
        <w:spacing w:after="0" w:line="240" w:lineRule="auto"/>
        <w:rPr>
          <w:rFonts w:ascii="Arial" w:eastAsia="Calibri" w:hAnsi="Arial" w:cs="Arial"/>
          <w:sz w:val="16"/>
          <w:szCs w:val="16"/>
        </w:rPr>
      </w:pPr>
    </w:p>
    <w:p w:rsidR="00773684" w:rsidRDefault="00773684" w:rsidP="006F1102">
      <w:pPr>
        <w:spacing w:after="0" w:line="240" w:lineRule="auto"/>
        <w:rPr>
          <w:rFonts w:ascii="Arial" w:eastAsia="Calibri" w:hAnsi="Arial" w:cs="Arial"/>
          <w:sz w:val="16"/>
          <w:szCs w:val="16"/>
        </w:rPr>
      </w:pPr>
    </w:p>
    <w:p w:rsidR="00773684" w:rsidRDefault="00773684" w:rsidP="006F1102">
      <w:pPr>
        <w:spacing w:after="0" w:line="240" w:lineRule="auto"/>
        <w:rPr>
          <w:rFonts w:ascii="Arial" w:eastAsia="Calibri" w:hAnsi="Arial" w:cs="Arial"/>
          <w:sz w:val="16"/>
          <w:szCs w:val="16"/>
        </w:rPr>
      </w:pPr>
    </w:p>
    <w:p w:rsidR="00773684" w:rsidRPr="001F3A3E" w:rsidRDefault="00773684" w:rsidP="00773684">
      <w:pPr>
        <w:ind w:left="4956"/>
        <w:rPr>
          <w:rFonts w:ascii="Arial" w:hAnsi="Arial" w:cs="Arial"/>
          <w:b/>
          <w:sz w:val="24"/>
          <w:szCs w:val="24"/>
          <w:lang w:val="es-ES"/>
        </w:rPr>
      </w:pPr>
      <w:r>
        <w:rPr>
          <w:rFonts w:ascii="Arial" w:hAnsi="Arial" w:cs="Arial"/>
          <w:b/>
          <w:sz w:val="24"/>
          <w:szCs w:val="24"/>
          <w:lang w:val="es-ES"/>
        </w:rPr>
        <w:t xml:space="preserve">        OFICIO MSPH-CM-ACUER-450</w:t>
      </w:r>
      <w:r w:rsidRPr="001F3A3E">
        <w:rPr>
          <w:rFonts w:ascii="Arial" w:hAnsi="Arial" w:cs="Arial"/>
          <w:b/>
          <w:sz w:val="24"/>
          <w:szCs w:val="24"/>
          <w:lang w:val="es-ES"/>
        </w:rPr>
        <w:t>-19</w:t>
      </w:r>
    </w:p>
    <w:p w:rsidR="00773684" w:rsidRPr="001F3A3E" w:rsidRDefault="00773684" w:rsidP="00773684">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30 de julio</w:t>
      </w:r>
      <w:r w:rsidRPr="001F3A3E">
        <w:rPr>
          <w:rFonts w:ascii="Arial" w:eastAsia="Calibri" w:hAnsi="Arial" w:cs="Arial"/>
          <w:sz w:val="24"/>
          <w:szCs w:val="24"/>
          <w:lang w:val="es-ES"/>
        </w:rPr>
        <w:t xml:space="preserve"> de 2019</w:t>
      </w:r>
    </w:p>
    <w:p w:rsidR="00773684" w:rsidRPr="001F3A3E" w:rsidRDefault="00773684" w:rsidP="00773684">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773684" w:rsidRDefault="00773684" w:rsidP="00773684">
      <w:pPr>
        <w:pStyle w:val="Sinespaciado"/>
        <w:rPr>
          <w:rFonts w:ascii="Arial" w:hAnsi="Arial" w:cs="Arial"/>
          <w:sz w:val="24"/>
          <w:szCs w:val="24"/>
          <w:lang w:val="es-ES" w:eastAsia="es-ES"/>
        </w:rPr>
      </w:pPr>
      <w:r>
        <w:rPr>
          <w:rFonts w:ascii="Arial" w:hAnsi="Arial" w:cs="Arial"/>
          <w:sz w:val="24"/>
          <w:szCs w:val="24"/>
          <w:lang w:val="es-ES" w:eastAsia="es-ES"/>
        </w:rPr>
        <w:t>Señora</w:t>
      </w:r>
    </w:p>
    <w:p w:rsidR="00773684" w:rsidRDefault="00773684" w:rsidP="00773684">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Marcela Espinoza Alvarado, Auditora Interna</w:t>
      </w:r>
    </w:p>
    <w:p w:rsidR="00773684" w:rsidRDefault="00773684" w:rsidP="00773684">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Municipalidad de San Pablo de Heredia</w:t>
      </w:r>
    </w:p>
    <w:p w:rsidR="00773684" w:rsidRDefault="00773684" w:rsidP="00773684">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 xml:space="preserve">Pte. </w:t>
      </w:r>
    </w:p>
    <w:p w:rsidR="00773684" w:rsidRDefault="00773684" w:rsidP="00773684">
      <w:pPr>
        <w:spacing w:after="0"/>
        <w:rPr>
          <w:rFonts w:ascii="Arial" w:eastAsia="Times New Roman" w:hAnsi="Arial" w:cs="Arial"/>
          <w:sz w:val="24"/>
          <w:szCs w:val="24"/>
          <w:lang w:val="es-ES" w:eastAsia="es-ES"/>
        </w:rPr>
      </w:pPr>
    </w:p>
    <w:p w:rsidR="00773684" w:rsidRPr="001F3A3E" w:rsidRDefault="00773684" w:rsidP="00773684">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Estimada señora</w:t>
      </w:r>
      <w:r w:rsidRPr="001F3A3E">
        <w:rPr>
          <w:rFonts w:ascii="Arial" w:eastAsia="Times New Roman" w:hAnsi="Arial" w:cs="Arial"/>
          <w:sz w:val="24"/>
          <w:szCs w:val="24"/>
          <w:lang w:val="es-ES" w:eastAsia="es-ES"/>
        </w:rPr>
        <w:t>:</w:t>
      </w:r>
    </w:p>
    <w:p w:rsidR="00773684" w:rsidRPr="001F3A3E" w:rsidRDefault="00773684" w:rsidP="00773684">
      <w:pPr>
        <w:spacing w:after="0" w:line="240" w:lineRule="auto"/>
        <w:rPr>
          <w:rFonts w:ascii="Calibri" w:eastAsia="Calibri" w:hAnsi="Calibri" w:cs="Times New Roman"/>
          <w:lang w:val="es-ES"/>
        </w:rPr>
      </w:pPr>
    </w:p>
    <w:p w:rsidR="00773684" w:rsidRPr="001F3A3E" w:rsidRDefault="00773684" w:rsidP="00773684">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773684" w:rsidRPr="001F3A3E" w:rsidRDefault="00773684" w:rsidP="00773684">
      <w:pPr>
        <w:spacing w:after="0" w:line="240" w:lineRule="auto"/>
        <w:rPr>
          <w:rFonts w:ascii="Calibri" w:eastAsia="Calibri" w:hAnsi="Calibri" w:cs="Times New Roman"/>
          <w:lang w:val="es-ES" w:eastAsia="es-ES"/>
        </w:rPr>
      </w:pPr>
    </w:p>
    <w:p w:rsidR="00773684" w:rsidRPr="001F3A3E" w:rsidRDefault="00773684" w:rsidP="00773684">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773684" w:rsidRPr="00ED62F8" w:rsidRDefault="00773684" w:rsidP="00773684">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31</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VEINTINUEVE </w:t>
      </w:r>
      <w:r w:rsidRPr="001F3A3E">
        <w:rPr>
          <w:rFonts w:ascii="Arial" w:hAnsi="Arial" w:cs="Arial"/>
          <w:b/>
          <w:sz w:val="24"/>
          <w:szCs w:val="24"/>
          <w:lang w:val="es-ES"/>
        </w:rPr>
        <w:t xml:space="preserve">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773684" w:rsidRDefault="00773684" w:rsidP="006F1102">
      <w:pPr>
        <w:spacing w:after="0" w:line="240" w:lineRule="auto"/>
        <w:rPr>
          <w:rFonts w:ascii="Arial" w:eastAsia="Calibri" w:hAnsi="Arial" w:cs="Arial"/>
          <w:sz w:val="16"/>
          <w:szCs w:val="16"/>
        </w:rPr>
      </w:pPr>
    </w:p>
    <w:p w:rsidR="00773684" w:rsidRPr="00773684" w:rsidRDefault="00773684" w:rsidP="00773684">
      <w:pPr>
        <w:spacing w:line="276" w:lineRule="auto"/>
        <w:jc w:val="both"/>
        <w:rPr>
          <w:rFonts w:ascii="Arial" w:hAnsi="Arial" w:cs="Arial"/>
          <w:b/>
          <w:sz w:val="24"/>
          <w:szCs w:val="24"/>
          <w:lang w:eastAsia="ar-SA"/>
        </w:rPr>
      </w:pPr>
      <w:r w:rsidRPr="00773684">
        <w:rPr>
          <w:rFonts w:ascii="Arial" w:hAnsi="Arial" w:cs="Arial"/>
          <w:b/>
          <w:sz w:val="24"/>
          <w:szCs w:val="24"/>
          <w:lang w:eastAsia="ar-SA"/>
        </w:rPr>
        <w:t>CONSIDERANDO</w:t>
      </w:r>
    </w:p>
    <w:p w:rsidR="00773684" w:rsidRPr="00773684" w:rsidRDefault="00773684" w:rsidP="00773684">
      <w:pPr>
        <w:spacing w:line="252" w:lineRule="auto"/>
        <w:contextualSpacing/>
        <w:jc w:val="both"/>
        <w:rPr>
          <w:rFonts w:ascii="Arial" w:eastAsia="Calibri" w:hAnsi="Arial" w:cs="Arial"/>
          <w:sz w:val="24"/>
          <w:szCs w:val="24"/>
        </w:rPr>
      </w:pPr>
      <w:r w:rsidRPr="00773684">
        <w:rPr>
          <w:rFonts w:ascii="Arial" w:eastAsia="Calibri" w:hAnsi="Arial" w:cs="Arial"/>
          <w:sz w:val="24"/>
          <w:szCs w:val="24"/>
        </w:rPr>
        <w:t xml:space="preserve">Oficio MSPH-AI-032-07-2019, suscrito por la Sra. Marcela Espinoza, Alvarado, Auditora Interna, solicitando autorización para el disfrute de vacaciones los días 16, 19, 20, 21, 22 y 23 de agosto  del corriente. </w:t>
      </w:r>
    </w:p>
    <w:p w:rsidR="00773684" w:rsidRPr="00773684" w:rsidRDefault="00773684" w:rsidP="00773684">
      <w:pPr>
        <w:spacing w:line="252" w:lineRule="auto"/>
        <w:contextualSpacing/>
        <w:jc w:val="both"/>
        <w:rPr>
          <w:rFonts w:ascii="Arial" w:eastAsia="Calibri" w:hAnsi="Arial" w:cs="Arial"/>
          <w:sz w:val="24"/>
          <w:szCs w:val="24"/>
        </w:rPr>
      </w:pPr>
    </w:p>
    <w:p w:rsidR="00773684" w:rsidRPr="00773684" w:rsidRDefault="00773684" w:rsidP="00773684">
      <w:pPr>
        <w:spacing w:line="276" w:lineRule="auto"/>
        <w:jc w:val="both"/>
        <w:rPr>
          <w:rFonts w:ascii="Arial" w:hAnsi="Arial" w:cs="Arial"/>
          <w:b/>
          <w:sz w:val="24"/>
          <w:szCs w:val="24"/>
          <w:lang w:eastAsia="ar-SA"/>
        </w:rPr>
      </w:pPr>
      <w:r w:rsidRPr="00773684">
        <w:rPr>
          <w:rFonts w:ascii="Arial" w:hAnsi="Arial" w:cs="Arial"/>
          <w:b/>
          <w:sz w:val="24"/>
          <w:szCs w:val="24"/>
          <w:lang w:eastAsia="ar-SA"/>
        </w:rPr>
        <w:t xml:space="preserve">ESTE CONCEJO MUNICIPAL ACUERDA </w:t>
      </w:r>
    </w:p>
    <w:p w:rsidR="00773684" w:rsidRPr="00773684" w:rsidRDefault="00773684" w:rsidP="00773684">
      <w:pPr>
        <w:spacing w:after="0" w:line="240" w:lineRule="auto"/>
        <w:jc w:val="both"/>
        <w:rPr>
          <w:rFonts w:ascii="Arial" w:eastAsia="Calibri" w:hAnsi="Arial" w:cs="Arial"/>
          <w:sz w:val="24"/>
          <w:szCs w:val="24"/>
        </w:rPr>
      </w:pPr>
      <w:r w:rsidRPr="00773684">
        <w:rPr>
          <w:rFonts w:ascii="Arial" w:eastAsia="Calibri" w:hAnsi="Arial" w:cs="Arial"/>
          <w:sz w:val="24"/>
          <w:szCs w:val="24"/>
        </w:rPr>
        <w:t>Autorizar el disfrute de vacaciones a la Sra. Marcela Espinoza Alvarado, Auditora Interna para los días 16, 19, 20, 21, 22  y 23 de agosto de 2019.</w:t>
      </w:r>
    </w:p>
    <w:p w:rsidR="00773684" w:rsidRPr="00773684" w:rsidRDefault="00773684" w:rsidP="00773684">
      <w:pPr>
        <w:spacing w:after="0" w:line="240" w:lineRule="auto"/>
        <w:jc w:val="both"/>
        <w:rPr>
          <w:rFonts w:ascii="Arial" w:eastAsia="Calibri" w:hAnsi="Arial" w:cs="Arial"/>
          <w:b/>
        </w:rPr>
      </w:pPr>
    </w:p>
    <w:p w:rsidR="00773684" w:rsidRPr="00773684" w:rsidRDefault="00773684" w:rsidP="00773684">
      <w:pPr>
        <w:spacing w:after="0" w:line="240" w:lineRule="auto"/>
        <w:jc w:val="both"/>
        <w:rPr>
          <w:rFonts w:ascii="Arial" w:eastAsia="Calibri" w:hAnsi="Arial" w:cs="Arial"/>
          <w:b/>
        </w:rPr>
      </w:pPr>
      <w:r w:rsidRPr="00773684">
        <w:rPr>
          <w:rFonts w:ascii="Arial" w:eastAsia="Calibri" w:hAnsi="Arial" w:cs="Arial"/>
          <w:b/>
        </w:rPr>
        <w:t>ACUERDO UNÁNIME Y DECLARADO DEFINITIVAMENTE APROBADO N° 450-19</w:t>
      </w:r>
    </w:p>
    <w:p w:rsidR="00773684" w:rsidRPr="00773684" w:rsidRDefault="00773684" w:rsidP="00773684">
      <w:pPr>
        <w:spacing w:after="0" w:line="240" w:lineRule="auto"/>
        <w:rPr>
          <w:rFonts w:ascii="Calibri" w:eastAsia="Calibri" w:hAnsi="Calibri" w:cs="Times New Roman"/>
        </w:rPr>
      </w:pPr>
    </w:p>
    <w:p w:rsidR="00773684" w:rsidRPr="00773684" w:rsidRDefault="00773684" w:rsidP="00773684">
      <w:pPr>
        <w:spacing w:after="0" w:line="240" w:lineRule="auto"/>
        <w:jc w:val="both"/>
        <w:rPr>
          <w:rFonts w:ascii="Arial" w:eastAsia="Calibri" w:hAnsi="Arial" w:cs="Arial"/>
          <w:sz w:val="24"/>
          <w:szCs w:val="24"/>
        </w:rPr>
      </w:pPr>
      <w:r w:rsidRPr="00773684">
        <w:rPr>
          <w:rFonts w:ascii="Arial" w:eastAsia="Calibri" w:hAnsi="Arial" w:cs="Arial"/>
          <w:sz w:val="24"/>
          <w:szCs w:val="24"/>
        </w:rPr>
        <w:t>Acuerdo con el voto positivo de los regidores</w:t>
      </w:r>
    </w:p>
    <w:p w:rsidR="00773684" w:rsidRPr="00773684" w:rsidRDefault="00773684" w:rsidP="00773684">
      <w:pPr>
        <w:spacing w:after="0" w:line="240" w:lineRule="auto"/>
        <w:jc w:val="both"/>
        <w:rPr>
          <w:rFonts w:ascii="Arial" w:eastAsia="Calibri" w:hAnsi="Arial" w:cs="Arial"/>
          <w:sz w:val="24"/>
          <w:szCs w:val="24"/>
        </w:rPr>
      </w:pPr>
    </w:p>
    <w:p w:rsidR="00773684" w:rsidRPr="00773684" w:rsidRDefault="00773684" w:rsidP="00773684">
      <w:pPr>
        <w:numPr>
          <w:ilvl w:val="0"/>
          <w:numId w:val="134"/>
        </w:numPr>
        <w:spacing w:after="0" w:line="240" w:lineRule="auto"/>
        <w:ind w:left="1701" w:right="-799"/>
        <w:rPr>
          <w:rFonts w:ascii="Arial" w:eastAsia="Calibri" w:hAnsi="Arial" w:cs="Arial"/>
          <w:sz w:val="24"/>
          <w:szCs w:val="24"/>
        </w:rPr>
      </w:pPr>
      <w:r w:rsidRPr="00773684">
        <w:rPr>
          <w:rFonts w:ascii="Arial" w:eastAsia="Calibri" w:hAnsi="Arial" w:cs="Arial"/>
          <w:sz w:val="24"/>
          <w:szCs w:val="24"/>
        </w:rPr>
        <w:t>José Fernando Méndez Vindas, Partido Unidad Social Cristiana</w:t>
      </w:r>
    </w:p>
    <w:p w:rsidR="00773684" w:rsidRPr="00773684" w:rsidRDefault="00773684" w:rsidP="00773684">
      <w:pPr>
        <w:numPr>
          <w:ilvl w:val="0"/>
          <w:numId w:val="134"/>
        </w:numPr>
        <w:spacing w:after="0" w:line="240" w:lineRule="auto"/>
        <w:ind w:left="1701" w:right="-799"/>
        <w:rPr>
          <w:rFonts w:ascii="Arial" w:eastAsia="Calibri" w:hAnsi="Arial" w:cs="Arial"/>
          <w:sz w:val="24"/>
          <w:szCs w:val="24"/>
        </w:rPr>
      </w:pPr>
      <w:r w:rsidRPr="00773684">
        <w:rPr>
          <w:rFonts w:ascii="Arial" w:eastAsia="Calibri" w:hAnsi="Arial" w:cs="Arial"/>
          <w:sz w:val="24"/>
          <w:szCs w:val="24"/>
        </w:rPr>
        <w:t>Julio César Benavides Espinoza, Partido Unidad Social Cristiana</w:t>
      </w:r>
    </w:p>
    <w:p w:rsidR="00773684" w:rsidRPr="00773684" w:rsidRDefault="00773684" w:rsidP="00773684">
      <w:pPr>
        <w:numPr>
          <w:ilvl w:val="0"/>
          <w:numId w:val="134"/>
        </w:numPr>
        <w:spacing w:after="0" w:line="240" w:lineRule="auto"/>
        <w:ind w:left="1701" w:right="-799"/>
        <w:rPr>
          <w:rFonts w:ascii="Arial" w:eastAsia="Calibri" w:hAnsi="Arial" w:cs="Arial"/>
          <w:sz w:val="24"/>
          <w:szCs w:val="24"/>
        </w:rPr>
      </w:pPr>
      <w:r w:rsidRPr="00773684">
        <w:rPr>
          <w:rFonts w:ascii="Arial" w:eastAsia="Calibri" w:hAnsi="Arial" w:cs="Arial"/>
          <w:sz w:val="24"/>
          <w:szCs w:val="24"/>
        </w:rPr>
        <w:t>Damaris Gamboa Hernández, Partido Unidad Social Cristiana</w:t>
      </w:r>
    </w:p>
    <w:p w:rsidR="00773684" w:rsidRPr="00773684" w:rsidRDefault="00773684" w:rsidP="00773684">
      <w:pPr>
        <w:numPr>
          <w:ilvl w:val="0"/>
          <w:numId w:val="134"/>
        </w:numPr>
        <w:spacing w:after="0" w:line="240" w:lineRule="auto"/>
        <w:ind w:left="1701"/>
        <w:rPr>
          <w:rFonts w:ascii="Arial" w:eastAsia="Calibri" w:hAnsi="Arial" w:cs="Arial"/>
          <w:sz w:val="24"/>
          <w:szCs w:val="24"/>
        </w:rPr>
      </w:pPr>
      <w:r w:rsidRPr="00773684">
        <w:rPr>
          <w:rFonts w:ascii="Arial" w:eastAsia="Calibri" w:hAnsi="Arial" w:cs="Arial"/>
          <w:sz w:val="24"/>
          <w:szCs w:val="24"/>
        </w:rPr>
        <w:t>Yojhan Cubero Ramírez, Partido Liberación Nacional</w:t>
      </w:r>
    </w:p>
    <w:p w:rsidR="00773684" w:rsidRPr="00773684" w:rsidRDefault="00773684" w:rsidP="00773684">
      <w:pPr>
        <w:numPr>
          <w:ilvl w:val="0"/>
          <w:numId w:val="134"/>
        </w:numPr>
        <w:spacing w:after="0" w:line="240" w:lineRule="auto"/>
        <w:ind w:left="1701"/>
        <w:rPr>
          <w:rFonts w:ascii="Arial" w:eastAsia="Calibri" w:hAnsi="Arial" w:cs="Arial"/>
          <w:sz w:val="24"/>
          <w:szCs w:val="24"/>
        </w:rPr>
      </w:pPr>
      <w:r w:rsidRPr="00773684">
        <w:rPr>
          <w:rFonts w:ascii="Arial" w:eastAsia="SimSun" w:hAnsi="Arial" w:cs="Arial"/>
          <w:sz w:val="24"/>
          <w:szCs w:val="24"/>
        </w:rPr>
        <w:t>Betty Castillo Ortiz, Partido Liberación Nacional</w:t>
      </w:r>
    </w:p>
    <w:p w:rsidR="00773684" w:rsidRDefault="00773684" w:rsidP="006F1102">
      <w:pPr>
        <w:spacing w:after="0" w:line="240" w:lineRule="auto"/>
        <w:rPr>
          <w:rFonts w:ascii="Arial" w:eastAsia="Calibri" w:hAnsi="Arial" w:cs="Arial"/>
          <w:sz w:val="16"/>
          <w:szCs w:val="16"/>
        </w:rPr>
      </w:pPr>
    </w:p>
    <w:p w:rsidR="00773684" w:rsidRDefault="00773684" w:rsidP="006F1102">
      <w:pPr>
        <w:spacing w:after="0" w:line="240" w:lineRule="auto"/>
        <w:rPr>
          <w:rFonts w:ascii="Arial" w:eastAsia="Calibri" w:hAnsi="Arial" w:cs="Arial"/>
          <w:sz w:val="16"/>
          <w:szCs w:val="16"/>
        </w:rPr>
      </w:pPr>
    </w:p>
    <w:p w:rsidR="00773684" w:rsidRDefault="00773684" w:rsidP="006F1102">
      <w:pPr>
        <w:spacing w:after="0" w:line="240" w:lineRule="auto"/>
        <w:rPr>
          <w:rFonts w:ascii="Arial" w:eastAsia="Calibri" w:hAnsi="Arial" w:cs="Arial"/>
          <w:sz w:val="16"/>
          <w:szCs w:val="16"/>
        </w:rPr>
      </w:pPr>
    </w:p>
    <w:p w:rsidR="00093ABD" w:rsidRDefault="00093ABD" w:rsidP="006F1102">
      <w:pPr>
        <w:spacing w:after="0" w:line="240" w:lineRule="auto"/>
        <w:rPr>
          <w:rFonts w:ascii="Arial" w:eastAsia="Calibri" w:hAnsi="Arial" w:cs="Arial"/>
          <w:sz w:val="16"/>
          <w:szCs w:val="16"/>
        </w:rPr>
      </w:pPr>
    </w:p>
    <w:p w:rsidR="00093ABD" w:rsidRPr="00500EB2" w:rsidRDefault="00093ABD" w:rsidP="00093ABD">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093ABD" w:rsidRPr="00500EB2" w:rsidRDefault="00093ABD" w:rsidP="00093ABD">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093ABD" w:rsidRDefault="00093ABD" w:rsidP="00093ABD">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3AB74587" wp14:editId="23F32B81">
            <wp:extent cx="213459" cy="152400"/>
            <wp:effectExtent l="0" t="0" r="0" b="0"/>
            <wp:docPr id="174" name="Imagen 17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773684" w:rsidRDefault="00093ABD" w:rsidP="006F1102">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0EF42B1F" wp14:editId="48270839">
            <wp:extent cx="213459" cy="152400"/>
            <wp:effectExtent l="0" t="0" r="0" b="0"/>
            <wp:docPr id="175" name="Imagen 17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C/c: Departamento Recursos Humanos</w:t>
      </w:r>
    </w:p>
    <w:p w:rsidR="00773684" w:rsidRDefault="00773684" w:rsidP="006F1102">
      <w:pPr>
        <w:spacing w:after="0" w:line="240" w:lineRule="auto"/>
        <w:rPr>
          <w:rFonts w:ascii="Arial" w:eastAsia="Calibri" w:hAnsi="Arial" w:cs="Arial"/>
          <w:sz w:val="16"/>
          <w:szCs w:val="16"/>
        </w:rPr>
      </w:pPr>
    </w:p>
    <w:p w:rsidR="00773684" w:rsidRDefault="00773684" w:rsidP="006F1102">
      <w:pPr>
        <w:spacing w:after="0" w:line="240" w:lineRule="auto"/>
        <w:rPr>
          <w:rFonts w:ascii="Arial" w:eastAsia="Calibri" w:hAnsi="Arial" w:cs="Arial"/>
          <w:sz w:val="16"/>
          <w:szCs w:val="16"/>
        </w:rPr>
      </w:pPr>
    </w:p>
    <w:p w:rsidR="00773684" w:rsidRDefault="00773684" w:rsidP="006F1102">
      <w:pPr>
        <w:spacing w:after="0" w:line="240" w:lineRule="auto"/>
        <w:rPr>
          <w:rFonts w:ascii="Arial" w:eastAsia="Calibri" w:hAnsi="Arial" w:cs="Arial"/>
          <w:sz w:val="16"/>
          <w:szCs w:val="16"/>
        </w:rPr>
      </w:pPr>
    </w:p>
    <w:p w:rsidR="00D77629" w:rsidRPr="001F3A3E" w:rsidRDefault="00D77629" w:rsidP="00D77629">
      <w:pPr>
        <w:ind w:left="4956"/>
        <w:rPr>
          <w:rFonts w:ascii="Arial" w:hAnsi="Arial" w:cs="Arial"/>
          <w:b/>
          <w:sz w:val="24"/>
          <w:szCs w:val="24"/>
          <w:lang w:val="es-ES"/>
        </w:rPr>
      </w:pPr>
      <w:r>
        <w:rPr>
          <w:rFonts w:ascii="Arial" w:hAnsi="Arial" w:cs="Arial"/>
          <w:b/>
          <w:sz w:val="24"/>
          <w:szCs w:val="24"/>
          <w:lang w:val="es-ES"/>
        </w:rPr>
        <w:t xml:space="preserve">        OFICIO MSPH-CM-ACUER-451</w:t>
      </w:r>
      <w:r w:rsidRPr="001F3A3E">
        <w:rPr>
          <w:rFonts w:ascii="Arial" w:hAnsi="Arial" w:cs="Arial"/>
          <w:b/>
          <w:sz w:val="24"/>
          <w:szCs w:val="24"/>
          <w:lang w:val="es-ES"/>
        </w:rPr>
        <w:t>-19</w:t>
      </w:r>
    </w:p>
    <w:p w:rsidR="00D77629" w:rsidRPr="001F3A3E" w:rsidRDefault="00D77629" w:rsidP="00D77629">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30 de julio</w:t>
      </w:r>
      <w:r w:rsidRPr="001F3A3E">
        <w:rPr>
          <w:rFonts w:ascii="Arial" w:eastAsia="Calibri" w:hAnsi="Arial" w:cs="Arial"/>
          <w:sz w:val="24"/>
          <w:szCs w:val="24"/>
          <w:lang w:val="es-ES"/>
        </w:rPr>
        <w:t xml:space="preserve"> de 2019</w:t>
      </w:r>
    </w:p>
    <w:p w:rsidR="00D77629" w:rsidRPr="001F3A3E" w:rsidRDefault="00D77629" w:rsidP="00D77629">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D77629" w:rsidRDefault="00D77629" w:rsidP="00D77629">
      <w:pPr>
        <w:pStyle w:val="Sinespaciado"/>
        <w:rPr>
          <w:rFonts w:ascii="Arial" w:hAnsi="Arial" w:cs="Arial"/>
          <w:sz w:val="24"/>
          <w:szCs w:val="24"/>
          <w:lang w:val="es-ES" w:eastAsia="es-ES"/>
        </w:rPr>
      </w:pPr>
      <w:r>
        <w:rPr>
          <w:rFonts w:ascii="Arial" w:hAnsi="Arial" w:cs="Arial"/>
          <w:sz w:val="24"/>
          <w:szCs w:val="24"/>
          <w:lang w:val="es-ES" w:eastAsia="es-ES"/>
        </w:rPr>
        <w:t>Señora</w:t>
      </w:r>
    </w:p>
    <w:p w:rsidR="00D77629" w:rsidRDefault="00D77629" w:rsidP="00D77629">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Ana Julia Araya Alfaro, Jefa Área</w:t>
      </w:r>
    </w:p>
    <w:p w:rsidR="00D77629" w:rsidRDefault="00D77629" w:rsidP="00D77629">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Comisiones Legislativas II, Asamblea Legislativa</w:t>
      </w:r>
    </w:p>
    <w:p w:rsidR="00D77629" w:rsidRDefault="00D77629" w:rsidP="00D77629">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Pte.</w:t>
      </w:r>
    </w:p>
    <w:p w:rsidR="00D77629" w:rsidRDefault="00D77629" w:rsidP="00D77629">
      <w:pPr>
        <w:spacing w:after="0"/>
        <w:rPr>
          <w:rFonts w:ascii="Arial" w:eastAsia="Times New Roman" w:hAnsi="Arial" w:cs="Arial"/>
          <w:sz w:val="24"/>
          <w:szCs w:val="24"/>
          <w:lang w:val="es-ES" w:eastAsia="es-ES"/>
        </w:rPr>
      </w:pPr>
    </w:p>
    <w:p w:rsidR="00D77629" w:rsidRPr="001F3A3E" w:rsidRDefault="00D77629" w:rsidP="00D77629">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Estimada señora</w:t>
      </w:r>
      <w:r w:rsidRPr="001F3A3E">
        <w:rPr>
          <w:rFonts w:ascii="Arial" w:eastAsia="Times New Roman" w:hAnsi="Arial" w:cs="Arial"/>
          <w:sz w:val="24"/>
          <w:szCs w:val="24"/>
          <w:lang w:val="es-ES" w:eastAsia="es-ES"/>
        </w:rPr>
        <w:t>:</w:t>
      </w:r>
    </w:p>
    <w:p w:rsidR="00D77629" w:rsidRPr="001F3A3E" w:rsidRDefault="00D77629" w:rsidP="00D77629">
      <w:pPr>
        <w:spacing w:after="0" w:line="240" w:lineRule="auto"/>
        <w:rPr>
          <w:rFonts w:ascii="Calibri" w:eastAsia="Calibri" w:hAnsi="Calibri" w:cs="Times New Roman"/>
          <w:lang w:val="es-ES"/>
        </w:rPr>
      </w:pPr>
    </w:p>
    <w:p w:rsidR="00D77629" w:rsidRPr="001F3A3E" w:rsidRDefault="00D77629" w:rsidP="00D77629">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D77629" w:rsidRPr="001F3A3E" w:rsidRDefault="00D77629" w:rsidP="00D77629">
      <w:pPr>
        <w:spacing w:after="0" w:line="240" w:lineRule="auto"/>
        <w:rPr>
          <w:rFonts w:ascii="Calibri" w:eastAsia="Calibri" w:hAnsi="Calibri" w:cs="Times New Roman"/>
          <w:lang w:val="es-ES" w:eastAsia="es-ES"/>
        </w:rPr>
      </w:pPr>
    </w:p>
    <w:p w:rsidR="00D77629" w:rsidRPr="001F3A3E" w:rsidRDefault="00D77629" w:rsidP="00D77629">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D77629" w:rsidRPr="00ED62F8" w:rsidRDefault="00D77629" w:rsidP="00D77629">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31</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VEINTINUEVE </w:t>
      </w:r>
      <w:r w:rsidRPr="001F3A3E">
        <w:rPr>
          <w:rFonts w:ascii="Arial" w:hAnsi="Arial" w:cs="Arial"/>
          <w:b/>
          <w:sz w:val="24"/>
          <w:szCs w:val="24"/>
          <w:lang w:val="es-ES"/>
        </w:rPr>
        <w:t xml:space="preserve">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773684" w:rsidRDefault="00773684" w:rsidP="006F1102">
      <w:pPr>
        <w:spacing w:after="0" w:line="240" w:lineRule="auto"/>
        <w:rPr>
          <w:rFonts w:ascii="Arial" w:eastAsia="Calibri" w:hAnsi="Arial" w:cs="Arial"/>
          <w:sz w:val="16"/>
          <w:szCs w:val="16"/>
        </w:rPr>
      </w:pPr>
    </w:p>
    <w:p w:rsidR="00D77629" w:rsidRPr="00D77629" w:rsidRDefault="00D77629" w:rsidP="00D77629">
      <w:pPr>
        <w:spacing w:line="276" w:lineRule="auto"/>
        <w:jc w:val="both"/>
        <w:rPr>
          <w:rFonts w:ascii="Arial" w:hAnsi="Arial" w:cs="Arial"/>
          <w:b/>
          <w:sz w:val="24"/>
          <w:szCs w:val="24"/>
          <w:lang w:eastAsia="ar-SA"/>
        </w:rPr>
      </w:pPr>
      <w:r w:rsidRPr="00D77629">
        <w:rPr>
          <w:rFonts w:ascii="Arial" w:hAnsi="Arial" w:cs="Arial"/>
          <w:b/>
          <w:sz w:val="24"/>
          <w:szCs w:val="24"/>
          <w:lang w:eastAsia="ar-SA"/>
        </w:rPr>
        <w:t>CONSIDERANDO</w:t>
      </w:r>
    </w:p>
    <w:p w:rsidR="00D77629" w:rsidRPr="00D77629" w:rsidRDefault="00D77629" w:rsidP="00D77629">
      <w:pPr>
        <w:spacing w:line="360" w:lineRule="auto"/>
        <w:jc w:val="center"/>
        <w:rPr>
          <w:rFonts w:ascii="Arial" w:hAnsi="Arial" w:cs="Arial"/>
          <w:sz w:val="24"/>
          <w:szCs w:val="24"/>
        </w:rPr>
      </w:pPr>
      <w:r w:rsidRPr="00D77629">
        <w:rPr>
          <w:rFonts w:ascii="Arial" w:hAnsi="Arial" w:cs="Arial"/>
          <w:sz w:val="24"/>
          <w:szCs w:val="24"/>
        </w:rPr>
        <w:t>Dictamen N° CAS-004-2019 de la Comisión de Asuntos Sociales de la reunión celebrada el día 29 de julio de 2019, que versa:</w:t>
      </w:r>
    </w:p>
    <w:p w:rsidR="00D77629" w:rsidRPr="00D77629" w:rsidRDefault="00D77629" w:rsidP="00D77629">
      <w:pPr>
        <w:spacing w:line="360" w:lineRule="auto"/>
        <w:jc w:val="both"/>
        <w:rPr>
          <w:rFonts w:ascii="Arial" w:hAnsi="Arial" w:cs="Arial"/>
          <w:b/>
          <w:sz w:val="24"/>
          <w:szCs w:val="24"/>
          <w:u w:val="single"/>
        </w:rPr>
      </w:pPr>
      <w:r w:rsidRPr="00D77629">
        <w:rPr>
          <w:rFonts w:ascii="Arial" w:hAnsi="Arial" w:cs="Arial"/>
          <w:b/>
          <w:sz w:val="24"/>
          <w:szCs w:val="24"/>
          <w:u w:val="single"/>
        </w:rPr>
        <w:t>Preside:</w:t>
      </w:r>
    </w:p>
    <w:p w:rsidR="00D77629" w:rsidRPr="00D77629" w:rsidRDefault="00D77629" w:rsidP="00D77629">
      <w:pPr>
        <w:numPr>
          <w:ilvl w:val="0"/>
          <w:numId w:val="39"/>
        </w:numPr>
        <w:spacing w:after="0" w:line="360" w:lineRule="auto"/>
        <w:contextualSpacing/>
        <w:jc w:val="both"/>
        <w:rPr>
          <w:rFonts w:ascii="Arial" w:eastAsia="Times New Roman" w:hAnsi="Arial" w:cs="Arial"/>
          <w:sz w:val="24"/>
          <w:szCs w:val="24"/>
          <w:lang w:val="es-ES_tradnl" w:eastAsia="es-ES_tradnl"/>
        </w:rPr>
      </w:pPr>
      <w:r w:rsidRPr="00D77629">
        <w:rPr>
          <w:rFonts w:ascii="Arial" w:eastAsia="Times New Roman" w:hAnsi="Arial" w:cs="Arial"/>
          <w:sz w:val="24"/>
          <w:szCs w:val="24"/>
          <w:lang w:val="es-ES_tradnl" w:eastAsia="es-ES_tradnl"/>
        </w:rPr>
        <w:t>Sr. José Fernando Méndez Vindas, Regidor Propietario</w:t>
      </w:r>
    </w:p>
    <w:p w:rsidR="00D77629" w:rsidRPr="00D77629" w:rsidRDefault="00D77629" w:rsidP="00D77629">
      <w:pPr>
        <w:pStyle w:val="Sinespaciado"/>
        <w:rPr>
          <w:lang w:val="es-ES_tradnl" w:eastAsia="es-ES_tradnl"/>
        </w:rPr>
      </w:pPr>
    </w:p>
    <w:p w:rsidR="00D77629" w:rsidRPr="00D77629" w:rsidRDefault="00D77629" w:rsidP="00D77629">
      <w:pPr>
        <w:spacing w:line="360" w:lineRule="auto"/>
        <w:jc w:val="both"/>
        <w:rPr>
          <w:rFonts w:ascii="Arial" w:hAnsi="Arial" w:cs="Arial"/>
          <w:b/>
          <w:sz w:val="24"/>
          <w:szCs w:val="24"/>
          <w:u w:val="single"/>
        </w:rPr>
      </w:pPr>
      <w:r w:rsidRPr="00D77629">
        <w:rPr>
          <w:rFonts w:ascii="Arial" w:hAnsi="Arial" w:cs="Arial"/>
          <w:b/>
          <w:sz w:val="24"/>
          <w:szCs w:val="24"/>
          <w:u w:val="single"/>
        </w:rPr>
        <w:t xml:space="preserve">Miembros de la Comisión: </w:t>
      </w:r>
    </w:p>
    <w:p w:rsidR="00D77629" w:rsidRPr="00D77629" w:rsidRDefault="00D77629" w:rsidP="00D77629">
      <w:pPr>
        <w:numPr>
          <w:ilvl w:val="0"/>
          <w:numId w:val="39"/>
        </w:numPr>
        <w:spacing w:after="0" w:line="360" w:lineRule="auto"/>
        <w:contextualSpacing/>
        <w:jc w:val="both"/>
        <w:rPr>
          <w:rFonts w:ascii="Arial" w:eastAsia="Times New Roman" w:hAnsi="Arial" w:cs="Arial"/>
          <w:sz w:val="24"/>
          <w:szCs w:val="24"/>
          <w:lang w:val="es-ES_tradnl" w:eastAsia="es-ES_tradnl"/>
        </w:rPr>
      </w:pPr>
      <w:r w:rsidRPr="00D77629">
        <w:rPr>
          <w:rFonts w:ascii="Arial" w:eastAsia="Times New Roman" w:hAnsi="Arial" w:cs="Arial"/>
          <w:sz w:val="24"/>
          <w:szCs w:val="24"/>
          <w:lang w:val="es-ES_tradnl" w:eastAsia="es-ES_tradnl"/>
        </w:rPr>
        <w:t>Sra. Damaris Gamboa Hernández, Regidora Propietaria</w:t>
      </w:r>
    </w:p>
    <w:p w:rsidR="00D77629" w:rsidRPr="00D77629" w:rsidRDefault="00D77629" w:rsidP="00D77629">
      <w:pPr>
        <w:pStyle w:val="Sinespaciado"/>
        <w:rPr>
          <w:lang w:val="es-ES_tradnl" w:eastAsia="es-ES_tradnl"/>
        </w:rPr>
      </w:pPr>
    </w:p>
    <w:p w:rsidR="00D77629" w:rsidRPr="00D77629" w:rsidRDefault="00D77629" w:rsidP="00D77629">
      <w:pPr>
        <w:spacing w:line="360" w:lineRule="auto"/>
        <w:jc w:val="both"/>
        <w:rPr>
          <w:rFonts w:ascii="Arial" w:hAnsi="Arial" w:cs="Arial"/>
          <w:b/>
          <w:sz w:val="24"/>
          <w:szCs w:val="24"/>
          <w:u w:val="single"/>
        </w:rPr>
      </w:pPr>
      <w:r w:rsidRPr="00D77629">
        <w:rPr>
          <w:rFonts w:ascii="Arial" w:hAnsi="Arial" w:cs="Arial"/>
          <w:b/>
          <w:sz w:val="24"/>
          <w:szCs w:val="24"/>
          <w:u w:val="single"/>
        </w:rPr>
        <w:t xml:space="preserve">Asesores: </w:t>
      </w:r>
    </w:p>
    <w:p w:rsidR="00D77629" w:rsidRPr="00D77629" w:rsidRDefault="00D77629" w:rsidP="00D77629">
      <w:pPr>
        <w:numPr>
          <w:ilvl w:val="0"/>
          <w:numId w:val="42"/>
        </w:numPr>
        <w:spacing w:after="0" w:line="360" w:lineRule="auto"/>
        <w:contextualSpacing/>
        <w:jc w:val="both"/>
        <w:rPr>
          <w:rFonts w:ascii="Arial" w:eastAsia="Times New Roman" w:hAnsi="Arial" w:cs="Arial"/>
          <w:sz w:val="24"/>
          <w:szCs w:val="24"/>
          <w:lang w:val="es-ES_tradnl" w:eastAsia="es-ES_tradnl"/>
        </w:rPr>
      </w:pPr>
      <w:proofErr w:type="spellStart"/>
      <w:r w:rsidRPr="00D77629">
        <w:rPr>
          <w:rFonts w:ascii="Arial" w:eastAsia="Times New Roman" w:hAnsi="Arial" w:cs="Arial"/>
          <w:sz w:val="24"/>
          <w:szCs w:val="24"/>
          <w:lang w:val="es-ES_tradnl" w:eastAsia="es-ES_tradnl"/>
        </w:rPr>
        <w:t>MSc</w:t>
      </w:r>
      <w:proofErr w:type="spellEnd"/>
      <w:r w:rsidRPr="00D77629">
        <w:rPr>
          <w:rFonts w:ascii="Arial" w:eastAsia="Times New Roman" w:hAnsi="Arial" w:cs="Arial"/>
          <w:sz w:val="24"/>
          <w:szCs w:val="24"/>
          <w:lang w:val="es-ES_tradnl" w:eastAsia="es-ES_tradnl"/>
        </w:rPr>
        <w:t xml:space="preserve">. </w:t>
      </w:r>
      <w:proofErr w:type="spellStart"/>
      <w:r w:rsidRPr="00D77629">
        <w:rPr>
          <w:rFonts w:ascii="Arial" w:eastAsia="Times New Roman" w:hAnsi="Arial" w:cs="Arial"/>
          <w:sz w:val="24"/>
          <w:szCs w:val="24"/>
          <w:lang w:val="es-ES_tradnl" w:eastAsia="es-ES_tradnl"/>
        </w:rPr>
        <w:t>Carold</w:t>
      </w:r>
      <w:proofErr w:type="spellEnd"/>
      <w:r w:rsidRPr="00D77629">
        <w:rPr>
          <w:rFonts w:ascii="Arial" w:eastAsia="Times New Roman" w:hAnsi="Arial" w:cs="Arial"/>
          <w:sz w:val="24"/>
          <w:szCs w:val="24"/>
          <w:lang w:val="es-ES_tradnl" w:eastAsia="es-ES_tradnl"/>
        </w:rPr>
        <w:t xml:space="preserve"> Lezama Araya, Asesora </w:t>
      </w:r>
    </w:p>
    <w:p w:rsidR="00D77629" w:rsidRPr="00D77629" w:rsidRDefault="00D77629" w:rsidP="00D77629">
      <w:pPr>
        <w:numPr>
          <w:ilvl w:val="0"/>
          <w:numId w:val="42"/>
        </w:numPr>
        <w:spacing w:after="0" w:line="360" w:lineRule="auto"/>
        <w:contextualSpacing/>
        <w:jc w:val="both"/>
        <w:rPr>
          <w:rFonts w:ascii="Arial" w:eastAsia="Times New Roman" w:hAnsi="Arial" w:cs="Arial"/>
          <w:sz w:val="24"/>
          <w:szCs w:val="24"/>
          <w:lang w:val="es-ES_tradnl" w:eastAsia="es-ES_tradnl"/>
        </w:rPr>
      </w:pPr>
      <w:r w:rsidRPr="00D77629">
        <w:rPr>
          <w:rFonts w:ascii="Arial" w:eastAsia="Times New Roman" w:hAnsi="Arial" w:cs="Arial"/>
          <w:sz w:val="24"/>
          <w:szCs w:val="24"/>
          <w:lang w:val="es-ES_tradnl" w:eastAsia="es-ES_tradnl"/>
        </w:rPr>
        <w:t xml:space="preserve">Sra. María de los Ángeles Artavia Zeledón, Regidora Suplente </w:t>
      </w:r>
    </w:p>
    <w:p w:rsidR="00D77629" w:rsidRPr="00D77629" w:rsidRDefault="00D77629" w:rsidP="00D77629">
      <w:pPr>
        <w:spacing w:after="0" w:line="240" w:lineRule="auto"/>
        <w:rPr>
          <w:rFonts w:ascii="Calibri" w:eastAsia="Calibri" w:hAnsi="Calibri" w:cs="Times New Roman"/>
          <w:lang w:val="es-ES_tradnl" w:eastAsia="es-ES_tradnl"/>
        </w:rPr>
      </w:pPr>
    </w:p>
    <w:p w:rsidR="00D77629" w:rsidRPr="00D77629" w:rsidRDefault="00D77629" w:rsidP="00D77629">
      <w:pPr>
        <w:spacing w:line="360" w:lineRule="auto"/>
        <w:jc w:val="both"/>
        <w:rPr>
          <w:rFonts w:ascii="Arial" w:hAnsi="Arial" w:cs="Arial"/>
          <w:b/>
          <w:sz w:val="24"/>
          <w:szCs w:val="24"/>
          <w:u w:val="single"/>
        </w:rPr>
      </w:pPr>
      <w:r w:rsidRPr="00D77629">
        <w:rPr>
          <w:rFonts w:ascii="Arial" w:hAnsi="Arial" w:cs="Arial"/>
          <w:b/>
          <w:sz w:val="24"/>
          <w:szCs w:val="24"/>
          <w:u w:val="single"/>
        </w:rPr>
        <w:t>Ausentes:</w:t>
      </w:r>
    </w:p>
    <w:p w:rsidR="00D77629" w:rsidRPr="00D77629" w:rsidRDefault="00D77629" w:rsidP="00D77629">
      <w:pPr>
        <w:numPr>
          <w:ilvl w:val="0"/>
          <w:numId w:val="40"/>
        </w:numPr>
        <w:spacing w:after="0" w:line="360" w:lineRule="auto"/>
        <w:contextualSpacing/>
        <w:jc w:val="both"/>
        <w:rPr>
          <w:rFonts w:ascii="Arial" w:eastAsia="Times New Roman" w:hAnsi="Arial" w:cs="Arial"/>
          <w:sz w:val="24"/>
          <w:szCs w:val="24"/>
          <w:lang w:val="es-ES_tradnl" w:eastAsia="es-ES_tradnl"/>
        </w:rPr>
      </w:pPr>
      <w:r w:rsidRPr="00D77629">
        <w:rPr>
          <w:rFonts w:ascii="Arial" w:eastAsia="Times New Roman" w:hAnsi="Arial" w:cs="Arial"/>
          <w:sz w:val="24"/>
          <w:szCs w:val="24"/>
          <w:lang w:val="es-ES_tradnl" w:eastAsia="es-ES_tradnl"/>
        </w:rPr>
        <w:t xml:space="preserve">Srta. Lucía Madriz Garita, Asesora </w:t>
      </w:r>
    </w:p>
    <w:p w:rsidR="00D77629" w:rsidRPr="00D77629" w:rsidRDefault="00D77629" w:rsidP="00D77629">
      <w:pPr>
        <w:numPr>
          <w:ilvl w:val="0"/>
          <w:numId w:val="40"/>
        </w:numPr>
        <w:spacing w:after="0" w:line="360" w:lineRule="auto"/>
        <w:contextualSpacing/>
        <w:jc w:val="both"/>
        <w:rPr>
          <w:rFonts w:ascii="Arial" w:eastAsia="Times New Roman" w:hAnsi="Arial" w:cs="Arial"/>
          <w:sz w:val="24"/>
          <w:szCs w:val="24"/>
          <w:lang w:val="es-ES_tradnl" w:eastAsia="es-ES_tradnl"/>
        </w:rPr>
      </w:pPr>
      <w:r w:rsidRPr="00D77629">
        <w:rPr>
          <w:rFonts w:ascii="Arial" w:eastAsia="Times New Roman" w:hAnsi="Arial" w:cs="Arial"/>
          <w:sz w:val="24"/>
          <w:szCs w:val="24"/>
          <w:lang w:val="es-ES_tradnl" w:eastAsia="es-ES_tradnl"/>
        </w:rPr>
        <w:t xml:space="preserve">Sra. </w:t>
      </w:r>
      <w:proofErr w:type="spellStart"/>
      <w:r w:rsidRPr="00D77629">
        <w:rPr>
          <w:rFonts w:ascii="Arial" w:eastAsia="Times New Roman" w:hAnsi="Arial" w:cs="Arial"/>
          <w:sz w:val="24"/>
          <w:szCs w:val="24"/>
          <w:lang w:val="es-ES_tradnl" w:eastAsia="es-ES_tradnl"/>
        </w:rPr>
        <w:t>Vertianne</w:t>
      </w:r>
      <w:proofErr w:type="spellEnd"/>
      <w:r w:rsidRPr="00D77629">
        <w:rPr>
          <w:rFonts w:ascii="Arial" w:eastAsia="Times New Roman" w:hAnsi="Arial" w:cs="Arial"/>
          <w:sz w:val="24"/>
          <w:szCs w:val="24"/>
          <w:lang w:val="es-ES_tradnl" w:eastAsia="es-ES_tradnl"/>
        </w:rPr>
        <w:t xml:space="preserve"> Fernández López, Asesora</w:t>
      </w:r>
    </w:p>
    <w:p w:rsidR="00D77629" w:rsidRPr="00D77629" w:rsidRDefault="00D77629" w:rsidP="00D77629">
      <w:pPr>
        <w:numPr>
          <w:ilvl w:val="0"/>
          <w:numId w:val="40"/>
        </w:numPr>
        <w:spacing w:after="0" w:line="360" w:lineRule="auto"/>
        <w:contextualSpacing/>
        <w:jc w:val="both"/>
        <w:rPr>
          <w:rFonts w:ascii="Arial" w:eastAsia="Times New Roman" w:hAnsi="Arial" w:cs="Arial"/>
          <w:sz w:val="24"/>
          <w:szCs w:val="24"/>
          <w:lang w:val="es-ES_tradnl" w:eastAsia="es-ES_tradnl"/>
        </w:rPr>
      </w:pPr>
      <w:r w:rsidRPr="00D77629">
        <w:rPr>
          <w:rFonts w:ascii="Arial" w:eastAsia="Times New Roman" w:hAnsi="Arial" w:cs="Arial"/>
          <w:sz w:val="24"/>
          <w:szCs w:val="24"/>
          <w:lang w:val="es-ES_tradnl" w:eastAsia="es-ES_tradnl"/>
        </w:rPr>
        <w:lastRenderedPageBreak/>
        <w:t>Sr. Rafael Ángel Vindas Cubillo, Sindico Propietario del Distrito de Rincón de Sabanilla</w:t>
      </w:r>
    </w:p>
    <w:p w:rsidR="00D77629" w:rsidRPr="00D77629" w:rsidRDefault="00D77629" w:rsidP="00D77629">
      <w:pPr>
        <w:numPr>
          <w:ilvl w:val="0"/>
          <w:numId w:val="40"/>
        </w:numPr>
        <w:spacing w:after="0" w:line="360" w:lineRule="auto"/>
        <w:contextualSpacing/>
        <w:jc w:val="both"/>
        <w:rPr>
          <w:rFonts w:ascii="Arial" w:eastAsia="Times New Roman" w:hAnsi="Arial" w:cs="Arial"/>
          <w:sz w:val="24"/>
          <w:szCs w:val="24"/>
          <w:lang w:val="es-ES_tradnl" w:eastAsia="es-ES_tradnl"/>
        </w:rPr>
      </w:pPr>
      <w:r w:rsidRPr="00D77629">
        <w:rPr>
          <w:rFonts w:ascii="Arial" w:eastAsia="Times New Roman" w:hAnsi="Arial" w:cs="Arial"/>
          <w:sz w:val="24"/>
          <w:szCs w:val="24"/>
          <w:lang w:val="es-ES_tradnl" w:eastAsia="es-ES_tradnl"/>
        </w:rPr>
        <w:t xml:space="preserve">Sr. Orlando Barboza Vargas, Asesor </w:t>
      </w:r>
    </w:p>
    <w:p w:rsidR="00D77629" w:rsidRPr="00D77629" w:rsidRDefault="00D77629" w:rsidP="00D77629">
      <w:pPr>
        <w:numPr>
          <w:ilvl w:val="0"/>
          <w:numId w:val="40"/>
        </w:numPr>
        <w:spacing w:after="0" w:line="360" w:lineRule="auto"/>
        <w:contextualSpacing/>
        <w:jc w:val="both"/>
        <w:rPr>
          <w:rFonts w:ascii="Arial" w:eastAsia="Times New Roman" w:hAnsi="Arial" w:cs="Arial"/>
          <w:sz w:val="24"/>
          <w:szCs w:val="24"/>
          <w:lang w:val="es-ES_tradnl" w:eastAsia="es-ES_tradnl"/>
        </w:rPr>
      </w:pPr>
      <w:r w:rsidRPr="00D77629">
        <w:rPr>
          <w:rFonts w:ascii="Arial" w:eastAsia="Times New Roman" w:hAnsi="Arial" w:cs="Arial"/>
          <w:sz w:val="24"/>
          <w:szCs w:val="24"/>
          <w:lang w:val="es-ES_tradnl" w:eastAsia="es-ES_tradnl"/>
        </w:rPr>
        <w:t xml:space="preserve">Sr. Yojhan Cubero Ramírez, Regidor Propietario </w:t>
      </w:r>
    </w:p>
    <w:p w:rsidR="00D77629" w:rsidRPr="00D77629" w:rsidRDefault="00D77629" w:rsidP="00D77629">
      <w:pPr>
        <w:spacing w:after="0" w:line="240" w:lineRule="auto"/>
        <w:rPr>
          <w:rFonts w:ascii="Times New Roman" w:eastAsia="Times New Roman" w:hAnsi="Times New Roman" w:cs="Times New Roman"/>
          <w:sz w:val="24"/>
          <w:szCs w:val="24"/>
          <w:lang w:val="es-ES_tradnl" w:eastAsia="es-ES_tradnl"/>
        </w:rPr>
      </w:pPr>
    </w:p>
    <w:p w:rsidR="00D77629" w:rsidRPr="00D77629" w:rsidRDefault="00D77629" w:rsidP="00D77629">
      <w:pPr>
        <w:jc w:val="both"/>
        <w:rPr>
          <w:rFonts w:ascii="Arial" w:hAnsi="Arial" w:cs="Arial"/>
          <w:sz w:val="24"/>
          <w:szCs w:val="24"/>
        </w:rPr>
      </w:pPr>
      <w:r w:rsidRPr="00D77629">
        <w:rPr>
          <w:rFonts w:ascii="Arial" w:hAnsi="Arial" w:cs="Arial"/>
          <w:b/>
          <w:sz w:val="24"/>
          <w:szCs w:val="24"/>
          <w:u w:val="single"/>
        </w:rPr>
        <w:t>Tema</w:t>
      </w:r>
      <w:r w:rsidRPr="00D77629">
        <w:rPr>
          <w:rFonts w:ascii="Arial" w:hAnsi="Arial" w:cs="Arial"/>
          <w:b/>
          <w:sz w:val="24"/>
          <w:szCs w:val="24"/>
        </w:rPr>
        <w:t xml:space="preserve">: </w:t>
      </w:r>
      <w:r w:rsidRPr="00D77629">
        <w:rPr>
          <w:rFonts w:ascii="Arial" w:hAnsi="Arial" w:cs="Arial"/>
          <w:sz w:val="24"/>
          <w:szCs w:val="24"/>
        </w:rPr>
        <w:t>Analizar el e</w:t>
      </w:r>
      <w:r w:rsidRPr="00D77629">
        <w:rPr>
          <w:rFonts w:ascii="Arial" w:hAnsi="Arial" w:cs="Arial"/>
          <w:color w:val="222222"/>
          <w:sz w:val="24"/>
          <w:szCs w:val="24"/>
          <w:lang w:eastAsia="es-CR"/>
        </w:rPr>
        <w:t>xpediente N° 21.129 "Ley para la creación de albergues temporales de las personas en situación de abandono y situación de calle"</w:t>
      </w:r>
    </w:p>
    <w:p w:rsidR="00D77629" w:rsidRPr="00D77629" w:rsidRDefault="00D77629" w:rsidP="00D77629">
      <w:pPr>
        <w:jc w:val="center"/>
        <w:rPr>
          <w:rFonts w:ascii="Arial" w:hAnsi="Arial" w:cs="Arial"/>
          <w:b/>
          <w:sz w:val="24"/>
          <w:szCs w:val="24"/>
        </w:rPr>
      </w:pPr>
      <w:r w:rsidRPr="00D77629">
        <w:rPr>
          <w:rFonts w:ascii="Arial" w:hAnsi="Arial" w:cs="Arial"/>
          <w:b/>
          <w:sz w:val="24"/>
          <w:szCs w:val="24"/>
        </w:rPr>
        <w:t>CONSIDERANDOS</w:t>
      </w:r>
    </w:p>
    <w:p w:rsidR="00D77629" w:rsidRPr="00D77629" w:rsidRDefault="00D77629" w:rsidP="00D77629">
      <w:pPr>
        <w:numPr>
          <w:ilvl w:val="0"/>
          <w:numId w:val="136"/>
        </w:numPr>
        <w:spacing w:after="0" w:line="360" w:lineRule="auto"/>
        <w:ind w:left="714" w:hanging="357"/>
        <w:contextualSpacing/>
        <w:jc w:val="both"/>
        <w:rPr>
          <w:rFonts w:ascii="Arial" w:eastAsia="Calibri" w:hAnsi="Arial" w:cs="Arial"/>
          <w:sz w:val="24"/>
          <w:szCs w:val="24"/>
          <w:lang w:val="es-ES_tradnl" w:eastAsia="es-ES_tradnl"/>
        </w:rPr>
      </w:pPr>
      <w:r w:rsidRPr="00D77629">
        <w:rPr>
          <w:rFonts w:ascii="Arial" w:eastAsia="Calibri" w:hAnsi="Arial" w:cs="Arial"/>
          <w:sz w:val="24"/>
          <w:szCs w:val="24"/>
          <w:lang w:val="es-ES_tradnl" w:eastAsia="es-ES_tradnl"/>
        </w:rPr>
        <w:t>Oficio AL-CPAS-059-2019, recibido vía correo el día 30 de mayo de 2019, suscrito por la Sra. Ana Julia Araya Alfaro, Jefa de Área, Comisiones Legislativas II, Asamblea Legislativa, donde remite a consulta el proyecto de ley, Expediente N° 21.129 “ Ley para la creación de albergues temporales de las personas en situación de abandono y situación de calle.”</w:t>
      </w:r>
    </w:p>
    <w:p w:rsidR="00D77629" w:rsidRPr="00D77629" w:rsidRDefault="00D77629" w:rsidP="00D77629">
      <w:pPr>
        <w:numPr>
          <w:ilvl w:val="0"/>
          <w:numId w:val="136"/>
        </w:numPr>
        <w:spacing w:after="0" w:line="360" w:lineRule="auto"/>
        <w:ind w:left="714" w:hanging="357"/>
        <w:contextualSpacing/>
        <w:jc w:val="both"/>
        <w:rPr>
          <w:rFonts w:ascii="Arial" w:eastAsia="Calibri" w:hAnsi="Arial" w:cs="Arial"/>
          <w:sz w:val="24"/>
          <w:szCs w:val="24"/>
          <w:lang w:val="es-ES_tradnl" w:eastAsia="es-ES_tradnl"/>
        </w:rPr>
      </w:pPr>
      <w:r w:rsidRPr="00D77629">
        <w:rPr>
          <w:rFonts w:ascii="Arial" w:eastAsia="Calibri" w:hAnsi="Arial" w:cs="Arial"/>
          <w:sz w:val="24"/>
          <w:szCs w:val="24"/>
          <w:lang w:val="es-ES_tradnl" w:eastAsia="es-ES_tradnl"/>
        </w:rPr>
        <w:t xml:space="preserve">Acuerdo municipal CM 321-19 adoptado en la sesión ordinaria N° 24-19 celebrada el día 10 de junio del 2019, mediante el cual, se remite dicho oficio a la Comisión de Asuntos Sociales para su respectivo análisis y posterior dictamen. </w:t>
      </w:r>
    </w:p>
    <w:p w:rsidR="00D77629" w:rsidRPr="00D77629" w:rsidRDefault="00D77629" w:rsidP="00D77629">
      <w:pPr>
        <w:numPr>
          <w:ilvl w:val="0"/>
          <w:numId w:val="136"/>
        </w:numPr>
        <w:spacing w:after="0" w:line="360" w:lineRule="auto"/>
        <w:ind w:left="714" w:hanging="357"/>
        <w:contextualSpacing/>
        <w:jc w:val="both"/>
        <w:rPr>
          <w:rFonts w:ascii="Arial" w:eastAsia="Calibri" w:hAnsi="Arial" w:cs="Arial"/>
          <w:sz w:val="24"/>
          <w:szCs w:val="24"/>
          <w:lang w:val="es-ES_tradnl" w:eastAsia="es-ES_tradnl"/>
        </w:rPr>
      </w:pPr>
      <w:r w:rsidRPr="00D77629">
        <w:rPr>
          <w:rFonts w:ascii="Arial" w:eastAsia="Calibri" w:hAnsi="Arial" w:cs="Arial"/>
          <w:sz w:val="24"/>
          <w:szCs w:val="24"/>
          <w:lang w:val="es-ES_tradnl" w:eastAsia="es-ES_tradnl"/>
        </w:rPr>
        <w:t xml:space="preserve">Que se propone que el artículo N° 4 y 62 del Código Municipal, se lean de la siguiente manera: </w:t>
      </w:r>
    </w:p>
    <w:p w:rsidR="00D77629" w:rsidRPr="00D77629" w:rsidRDefault="00D77629" w:rsidP="00D77629">
      <w:pPr>
        <w:shd w:val="clear" w:color="auto" w:fill="FFFFFF"/>
        <w:spacing w:after="0" w:line="240" w:lineRule="auto"/>
        <w:ind w:left="720"/>
        <w:contextualSpacing/>
        <w:jc w:val="both"/>
        <w:rPr>
          <w:rFonts w:ascii="Arial" w:eastAsia="Times New Roman" w:hAnsi="Arial" w:cs="Arial"/>
          <w:color w:val="222222"/>
          <w:sz w:val="24"/>
          <w:szCs w:val="24"/>
          <w:lang w:val="es-ES_tradnl" w:eastAsia="es-CR"/>
        </w:rPr>
      </w:pPr>
      <w:r w:rsidRPr="00D77629">
        <w:rPr>
          <w:rFonts w:ascii="Arial" w:eastAsia="Times New Roman" w:hAnsi="Arial" w:cs="Arial"/>
          <w:color w:val="000000"/>
          <w:sz w:val="24"/>
          <w:szCs w:val="24"/>
          <w:lang w:val="es-MX" w:eastAsia="es-CR"/>
        </w:rPr>
        <w:t>Artículo 4-     </w:t>
      </w:r>
      <w:r w:rsidRPr="00D77629">
        <w:rPr>
          <w:rFonts w:ascii="Arial" w:eastAsia="Times New Roman" w:hAnsi="Arial" w:cs="Arial"/>
          <w:color w:val="000000"/>
          <w:sz w:val="24"/>
          <w:szCs w:val="24"/>
          <w:lang w:val="es-ES_tradnl" w:eastAsia="es-CR"/>
        </w:rPr>
        <w:t>La municipalidad posee la autonomía política, administrativa y financiera que le confiere la Constitución Política.  Dentro de sus atribuciones se incluyen las siguientes:</w:t>
      </w:r>
    </w:p>
    <w:p w:rsidR="00D77629" w:rsidRPr="00D77629" w:rsidRDefault="00D77629" w:rsidP="00D77629">
      <w:pPr>
        <w:shd w:val="clear" w:color="auto" w:fill="FFFFFF"/>
        <w:spacing w:after="0" w:line="240" w:lineRule="auto"/>
        <w:ind w:left="720"/>
        <w:contextualSpacing/>
        <w:jc w:val="both"/>
        <w:rPr>
          <w:rFonts w:ascii="Arial" w:eastAsia="Times New Roman" w:hAnsi="Arial" w:cs="Arial"/>
          <w:color w:val="222222"/>
          <w:sz w:val="24"/>
          <w:szCs w:val="24"/>
          <w:lang w:val="es-ES_tradnl" w:eastAsia="es-CR"/>
        </w:rPr>
      </w:pPr>
      <w:r w:rsidRPr="00D77629">
        <w:rPr>
          <w:rFonts w:ascii="Arial" w:eastAsia="Times New Roman" w:hAnsi="Arial" w:cs="Arial"/>
          <w:color w:val="000000"/>
          <w:sz w:val="24"/>
          <w:szCs w:val="24"/>
          <w:lang w:val="es-ES_tradnl" w:eastAsia="es-CR"/>
        </w:rPr>
        <w:t> </w:t>
      </w:r>
    </w:p>
    <w:p w:rsidR="00D77629" w:rsidRPr="00D77629" w:rsidRDefault="00D77629" w:rsidP="00D77629">
      <w:pPr>
        <w:numPr>
          <w:ilvl w:val="0"/>
          <w:numId w:val="137"/>
        </w:numPr>
        <w:shd w:val="clear" w:color="auto" w:fill="FFFFFF"/>
        <w:spacing w:after="0" w:line="240" w:lineRule="auto"/>
        <w:contextualSpacing/>
        <w:jc w:val="both"/>
        <w:rPr>
          <w:rFonts w:ascii="Arial" w:eastAsia="Times New Roman" w:hAnsi="Arial" w:cs="Arial"/>
          <w:color w:val="222222"/>
          <w:sz w:val="24"/>
          <w:szCs w:val="24"/>
          <w:lang w:val="es-ES_tradnl" w:eastAsia="es-CR"/>
        </w:rPr>
      </w:pPr>
      <w:r w:rsidRPr="00D77629">
        <w:rPr>
          <w:rFonts w:ascii="Arial" w:eastAsia="Times New Roman" w:hAnsi="Arial" w:cs="Arial"/>
          <w:color w:val="000000"/>
          <w:sz w:val="24"/>
          <w:szCs w:val="24"/>
          <w:lang w:val="es-ES_tradnl" w:eastAsia="es-CR"/>
        </w:rPr>
        <w:t>Dictar los reglamentos autónomos de organización y de servicio, así como cualquier otra disposición que autorice el ordenamiento jurídico.</w:t>
      </w:r>
    </w:p>
    <w:p w:rsidR="00D77629" w:rsidRPr="00D77629" w:rsidRDefault="00D77629" w:rsidP="00D77629">
      <w:pPr>
        <w:numPr>
          <w:ilvl w:val="0"/>
          <w:numId w:val="137"/>
        </w:numPr>
        <w:shd w:val="clear" w:color="auto" w:fill="FFFFFF"/>
        <w:spacing w:after="0" w:line="240" w:lineRule="auto"/>
        <w:contextualSpacing/>
        <w:jc w:val="both"/>
        <w:rPr>
          <w:rFonts w:ascii="Arial" w:eastAsia="Times New Roman" w:hAnsi="Arial" w:cs="Arial"/>
          <w:color w:val="222222"/>
          <w:sz w:val="24"/>
          <w:szCs w:val="24"/>
          <w:lang w:val="es-ES_tradnl" w:eastAsia="es-CR"/>
        </w:rPr>
      </w:pPr>
      <w:r w:rsidRPr="00D77629">
        <w:rPr>
          <w:rFonts w:ascii="Arial" w:eastAsia="Times New Roman" w:hAnsi="Arial" w:cs="Arial"/>
          <w:color w:val="000000"/>
          <w:sz w:val="24"/>
          <w:szCs w:val="24"/>
          <w:lang w:val="es-ES_tradnl" w:eastAsia="es-CR"/>
        </w:rPr>
        <w:t>Acordar sus presupuestos y ejecutarlos.</w:t>
      </w:r>
    </w:p>
    <w:p w:rsidR="00D77629" w:rsidRPr="00D77629" w:rsidRDefault="00D77629" w:rsidP="00D77629">
      <w:pPr>
        <w:numPr>
          <w:ilvl w:val="0"/>
          <w:numId w:val="137"/>
        </w:numPr>
        <w:shd w:val="clear" w:color="auto" w:fill="FFFFFF"/>
        <w:spacing w:after="0" w:line="240" w:lineRule="auto"/>
        <w:contextualSpacing/>
        <w:jc w:val="both"/>
        <w:rPr>
          <w:rFonts w:ascii="Arial" w:eastAsia="Times New Roman" w:hAnsi="Arial" w:cs="Arial"/>
          <w:color w:val="222222"/>
          <w:sz w:val="24"/>
          <w:szCs w:val="24"/>
          <w:lang w:val="es-ES_tradnl" w:eastAsia="es-CR"/>
        </w:rPr>
      </w:pPr>
      <w:r w:rsidRPr="00D77629">
        <w:rPr>
          <w:rFonts w:ascii="Arial" w:eastAsia="Times New Roman" w:hAnsi="Arial" w:cs="Arial"/>
          <w:color w:val="000000"/>
          <w:sz w:val="24"/>
          <w:szCs w:val="24"/>
          <w:lang w:val="es-ES_tradnl" w:eastAsia="es-CR"/>
        </w:rPr>
        <w:t>Administrar y prestar los servicios públicos municipales, así como velar por su vigilancia y control.</w:t>
      </w:r>
    </w:p>
    <w:p w:rsidR="00D77629" w:rsidRPr="00D77629" w:rsidRDefault="00D77629" w:rsidP="00D77629">
      <w:pPr>
        <w:numPr>
          <w:ilvl w:val="0"/>
          <w:numId w:val="137"/>
        </w:numPr>
        <w:shd w:val="clear" w:color="auto" w:fill="FFFFFF"/>
        <w:spacing w:after="0" w:line="240" w:lineRule="auto"/>
        <w:contextualSpacing/>
        <w:jc w:val="both"/>
        <w:rPr>
          <w:rFonts w:ascii="Arial" w:eastAsia="Times New Roman" w:hAnsi="Arial" w:cs="Arial"/>
          <w:color w:val="222222"/>
          <w:sz w:val="24"/>
          <w:szCs w:val="24"/>
          <w:lang w:val="es-ES_tradnl" w:eastAsia="es-CR"/>
        </w:rPr>
      </w:pPr>
      <w:r w:rsidRPr="00D77629">
        <w:rPr>
          <w:rFonts w:ascii="Arial" w:eastAsia="Times New Roman" w:hAnsi="Arial" w:cs="Arial"/>
          <w:color w:val="000000"/>
          <w:sz w:val="24"/>
          <w:szCs w:val="24"/>
          <w:lang w:val="es-ES_tradnl" w:eastAsia="es-CR"/>
        </w:rPr>
        <w:t>Aprobar las tasas, los precios y las contribuciones municipales, así como proponer los proyectos de tarifas de impuestos municipales.</w:t>
      </w:r>
    </w:p>
    <w:p w:rsidR="00D77629" w:rsidRPr="00D77629" w:rsidRDefault="00D77629" w:rsidP="00D77629">
      <w:pPr>
        <w:numPr>
          <w:ilvl w:val="0"/>
          <w:numId w:val="137"/>
        </w:numPr>
        <w:shd w:val="clear" w:color="auto" w:fill="FFFFFF"/>
        <w:spacing w:after="0" w:line="240" w:lineRule="auto"/>
        <w:contextualSpacing/>
        <w:jc w:val="both"/>
        <w:rPr>
          <w:rFonts w:ascii="Arial" w:eastAsia="Times New Roman" w:hAnsi="Arial" w:cs="Arial"/>
          <w:color w:val="222222"/>
          <w:sz w:val="24"/>
          <w:szCs w:val="24"/>
          <w:lang w:val="es-ES_tradnl" w:eastAsia="es-CR"/>
        </w:rPr>
      </w:pPr>
      <w:r w:rsidRPr="00D77629">
        <w:rPr>
          <w:rFonts w:ascii="Arial" w:eastAsia="Times New Roman" w:hAnsi="Arial" w:cs="Arial"/>
          <w:color w:val="000000"/>
          <w:sz w:val="24"/>
          <w:szCs w:val="24"/>
          <w:lang w:val="es-ES_tradnl" w:eastAsia="es-CR"/>
        </w:rPr>
        <w:t>Percibir y administrar, en su carácter de administración tributaria, los tributos y demás ingresos municipales.</w:t>
      </w:r>
    </w:p>
    <w:p w:rsidR="00D77629" w:rsidRPr="00D77629" w:rsidRDefault="00D77629" w:rsidP="00D77629">
      <w:pPr>
        <w:numPr>
          <w:ilvl w:val="0"/>
          <w:numId w:val="137"/>
        </w:numPr>
        <w:shd w:val="clear" w:color="auto" w:fill="FFFFFF"/>
        <w:spacing w:after="0" w:line="240" w:lineRule="auto"/>
        <w:contextualSpacing/>
        <w:jc w:val="both"/>
        <w:rPr>
          <w:rFonts w:ascii="Arial" w:eastAsia="Times New Roman" w:hAnsi="Arial" w:cs="Arial"/>
          <w:color w:val="222222"/>
          <w:sz w:val="24"/>
          <w:szCs w:val="24"/>
          <w:lang w:val="es-ES_tradnl" w:eastAsia="es-CR"/>
        </w:rPr>
      </w:pPr>
      <w:r w:rsidRPr="00D77629">
        <w:rPr>
          <w:rFonts w:ascii="Arial" w:eastAsia="Times New Roman" w:hAnsi="Arial" w:cs="Arial"/>
          <w:color w:val="000000"/>
          <w:sz w:val="24"/>
          <w:szCs w:val="24"/>
          <w:lang w:val="es-ES_tradnl" w:eastAsia="es-CR"/>
        </w:rPr>
        <w:t>Concertar, con personas o entidades nacionales o extranjeras, pactos, convenios o contratos necesarios para el cumplimiento de sus funciones.</w:t>
      </w:r>
    </w:p>
    <w:p w:rsidR="00D77629" w:rsidRPr="00D77629" w:rsidRDefault="00D77629" w:rsidP="00D77629">
      <w:pPr>
        <w:numPr>
          <w:ilvl w:val="0"/>
          <w:numId w:val="137"/>
        </w:numPr>
        <w:shd w:val="clear" w:color="auto" w:fill="FFFFFF"/>
        <w:spacing w:after="0" w:line="240" w:lineRule="auto"/>
        <w:contextualSpacing/>
        <w:jc w:val="both"/>
        <w:rPr>
          <w:rFonts w:ascii="Arial" w:eastAsia="Times New Roman" w:hAnsi="Arial" w:cs="Arial"/>
          <w:color w:val="222222"/>
          <w:sz w:val="24"/>
          <w:szCs w:val="24"/>
          <w:lang w:val="es-ES_tradnl" w:eastAsia="es-CR"/>
        </w:rPr>
      </w:pPr>
      <w:r w:rsidRPr="00D77629">
        <w:rPr>
          <w:rFonts w:ascii="Arial" w:eastAsia="Times New Roman" w:hAnsi="Arial" w:cs="Arial"/>
          <w:color w:val="000000"/>
          <w:sz w:val="24"/>
          <w:szCs w:val="24"/>
          <w:lang w:val="es-ES_tradnl" w:eastAsia="es-CR"/>
        </w:rPr>
        <w:t>Convocar al municipio a consultas populares, para los fines establecidos en esta ley y su reglamento.</w:t>
      </w:r>
    </w:p>
    <w:p w:rsidR="00D77629" w:rsidRPr="00D77629" w:rsidRDefault="00D77629" w:rsidP="00D77629">
      <w:pPr>
        <w:numPr>
          <w:ilvl w:val="0"/>
          <w:numId w:val="137"/>
        </w:numPr>
        <w:shd w:val="clear" w:color="auto" w:fill="FFFFFF"/>
        <w:spacing w:after="0" w:line="240" w:lineRule="auto"/>
        <w:contextualSpacing/>
        <w:jc w:val="both"/>
        <w:rPr>
          <w:rFonts w:ascii="Arial" w:eastAsia="Times New Roman" w:hAnsi="Arial" w:cs="Arial"/>
          <w:color w:val="222222"/>
          <w:sz w:val="24"/>
          <w:szCs w:val="24"/>
          <w:lang w:val="es-ES_tradnl" w:eastAsia="es-CR"/>
        </w:rPr>
      </w:pPr>
      <w:r w:rsidRPr="00D77629">
        <w:rPr>
          <w:rFonts w:ascii="Arial" w:eastAsia="Times New Roman" w:hAnsi="Arial" w:cs="Arial"/>
          <w:color w:val="000000"/>
          <w:sz w:val="24"/>
          <w:szCs w:val="24"/>
          <w:lang w:val="es-ES_tradnl" w:eastAsia="es-CR"/>
        </w:rPr>
        <w:t>Promover un desarrollo local participativo e inclusivo, que contemple la diversidad de las necesidades y los intereses de la población.</w:t>
      </w:r>
    </w:p>
    <w:p w:rsidR="00D77629" w:rsidRPr="00D77629" w:rsidRDefault="00D77629" w:rsidP="00D77629">
      <w:pPr>
        <w:numPr>
          <w:ilvl w:val="0"/>
          <w:numId w:val="137"/>
        </w:numPr>
        <w:shd w:val="clear" w:color="auto" w:fill="FFFFFF"/>
        <w:spacing w:after="0" w:line="240" w:lineRule="auto"/>
        <w:contextualSpacing/>
        <w:jc w:val="both"/>
        <w:rPr>
          <w:rFonts w:ascii="Arial" w:eastAsia="Times New Roman" w:hAnsi="Arial" w:cs="Arial"/>
          <w:color w:val="222222"/>
          <w:sz w:val="24"/>
          <w:szCs w:val="24"/>
          <w:lang w:val="es-ES_tradnl" w:eastAsia="es-CR"/>
        </w:rPr>
      </w:pPr>
      <w:r w:rsidRPr="00D77629">
        <w:rPr>
          <w:rFonts w:ascii="Arial" w:eastAsia="Times New Roman" w:hAnsi="Arial" w:cs="Arial"/>
          <w:color w:val="000000"/>
          <w:sz w:val="24"/>
          <w:szCs w:val="24"/>
          <w:lang w:val="es-ES_tradnl" w:eastAsia="es-CR"/>
        </w:rPr>
        <w:lastRenderedPageBreak/>
        <w:t>Impulsar políticas públicas locales para la promoción de los derechos y la ciudadanía de las mujeres, en favor de la igualdad y la equidad de género.</w:t>
      </w:r>
    </w:p>
    <w:p w:rsidR="00D77629" w:rsidRPr="00D77629" w:rsidRDefault="00D77629" w:rsidP="00D77629">
      <w:pPr>
        <w:numPr>
          <w:ilvl w:val="0"/>
          <w:numId w:val="137"/>
        </w:numPr>
        <w:shd w:val="clear" w:color="auto" w:fill="FFFFFF"/>
        <w:spacing w:after="0" w:line="240" w:lineRule="auto"/>
        <w:contextualSpacing/>
        <w:jc w:val="both"/>
        <w:rPr>
          <w:rFonts w:ascii="Arial" w:eastAsia="Times New Roman" w:hAnsi="Arial" w:cs="Arial"/>
          <w:color w:val="222222"/>
          <w:sz w:val="24"/>
          <w:szCs w:val="24"/>
          <w:lang w:val="es-ES_tradnl" w:eastAsia="es-CR"/>
        </w:rPr>
      </w:pPr>
      <w:r w:rsidRPr="00D77629">
        <w:rPr>
          <w:rFonts w:ascii="Arial" w:eastAsia="Times New Roman" w:hAnsi="Arial" w:cs="Arial"/>
          <w:color w:val="000000"/>
          <w:sz w:val="24"/>
          <w:szCs w:val="24"/>
          <w:lang w:val="es-ES_tradnl" w:eastAsia="es-CR"/>
        </w:rPr>
        <w:t xml:space="preserve">Crear los </w:t>
      </w:r>
      <w:r w:rsidRPr="00D77629">
        <w:rPr>
          <w:rFonts w:ascii="Arial" w:eastAsia="Times New Roman" w:hAnsi="Arial" w:cs="Arial"/>
          <w:color w:val="000000"/>
          <w:sz w:val="24"/>
          <w:szCs w:val="24"/>
          <w:u w:val="single"/>
          <w:lang w:val="es-ES_tradnl" w:eastAsia="es-CR"/>
        </w:rPr>
        <w:t>espacios apropiados</w:t>
      </w:r>
      <w:r w:rsidRPr="00D77629">
        <w:rPr>
          <w:rFonts w:ascii="Arial" w:eastAsia="Times New Roman" w:hAnsi="Arial" w:cs="Arial"/>
          <w:color w:val="000000"/>
          <w:sz w:val="24"/>
          <w:szCs w:val="24"/>
          <w:lang w:val="es-ES_tradnl" w:eastAsia="es-CR"/>
        </w:rPr>
        <w:t xml:space="preserve"> para la atención de personas en situación de abandono </w:t>
      </w:r>
      <w:r w:rsidRPr="00D77629">
        <w:rPr>
          <w:rFonts w:ascii="Arial" w:eastAsia="Times New Roman" w:hAnsi="Arial" w:cs="Arial"/>
          <w:sz w:val="24"/>
          <w:szCs w:val="24"/>
          <w:u w:val="single"/>
          <w:lang w:val="es-ES_tradnl" w:eastAsia="es-CR"/>
        </w:rPr>
        <w:t>y/o</w:t>
      </w:r>
      <w:r w:rsidRPr="00D77629">
        <w:rPr>
          <w:rFonts w:ascii="Arial" w:eastAsia="Times New Roman" w:hAnsi="Arial" w:cs="Arial"/>
          <w:sz w:val="24"/>
          <w:szCs w:val="24"/>
          <w:lang w:val="es-ES_tradnl" w:eastAsia="es-CR"/>
        </w:rPr>
        <w:t xml:space="preserve"> </w:t>
      </w:r>
      <w:r w:rsidRPr="00D77629">
        <w:rPr>
          <w:rFonts w:ascii="Arial" w:eastAsia="Times New Roman" w:hAnsi="Arial" w:cs="Arial"/>
          <w:color w:val="000000"/>
          <w:sz w:val="24"/>
          <w:szCs w:val="24"/>
          <w:lang w:val="es-ES_tradnl" w:eastAsia="es-CR"/>
        </w:rPr>
        <w:t xml:space="preserve">situación de calle. (Lo subrayado no pertenece al original). </w:t>
      </w:r>
    </w:p>
    <w:p w:rsidR="00D77629" w:rsidRPr="00D77629" w:rsidRDefault="00D77629" w:rsidP="00D77629">
      <w:pPr>
        <w:spacing w:after="0" w:line="240" w:lineRule="auto"/>
        <w:rPr>
          <w:rFonts w:ascii="Calibri" w:eastAsia="Calibri" w:hAnsi="Calibri" w:cs="Times New Roman"/>
          <w:lang w:eastAsia="es-CR"/>
        </w:rPr>
      </w:pPr>
    </w:p>
    <w:p w:rsidR="00D77629" w:rsidRPr="00D77629" w:rsidRDefault="00D77629" w:rsidP="00D77629">
      <w:pPr>
        <w:shd w:val="clear" w:color="auto" w:fill="FFFFFF"/>
        <w:spacing w:after="0" w:line="240" w:lineRule="auto"/>
        <w:ind w:left="708"/>
        <w:jc w:val="both"/>
        <w:rPr>
          <w:rFonts w:ascii="Arial" w:eastAsia="Times New Roman" w:hAnsi="Arial" w:cs="Arial"/>
          <w:color w:val="222222"/>
          <w:sz w:val="24"/>
          <w:szCs w:val="24"/>
          <w:lang w:eastAsia="es-CR"/>
        </w:rPr>
      </w:pPr>
      <w:r w:rsidRPr="00D77629">
        <w:rPr>
          <w:rFonts w:ascii="Arial" w:eastAsia="Times New Roman" w:hAnsi="Arial" w:cs="Arial"/>
          <w:color w:val="000000"/>
          <w:sz w:val="24"/>
          <w:szCs w:val="24"/>
          <w:lang w:val="es-ES_tradnl" w:eastAsia="es-CR"/>
        </w:rPr>
        <w:t>Artículo 62-</w:t>
      </w:r>
      <w:r w:rsidRPr="00D77629">
        <w:rPr>
          <w:rFonts w:ascii="Arial" w:eastAsia="Times New Roman" w:hAnsi="Arial" w:cs="Arial"/>
          <w:color w:val="000000"/>
          <w:sz w:val="24"/>
          <w:szCs w:val="24"/>
          <w:lang w:eastAsia="es-CR"/>
        </w:rPr>
        <w:t>   </w:t>
      </w:r>
      <w:r w:rsidRPr="00D77629">
        <w:rPr>
          <w:rFonts w:ascii="Arial" w:eastAsia="Times New Roman" w:hAnsi="Arial" w:cs="Arial"/>
          <w:color w:val="000000"/>
          <w:sz w:val="24"/>
          <w:szCs w:val="24"/>
          <w:lang w:val="es-ES_tradnl" w:eastAsia="es-CR"/>
        </w:rPr>
        <w:t>La municipalidad podrá usar o disponer de su patrimonio mediante toda clase de actos o contratos permitidos por este Código y la Ley de Contratación Administrativa, que sean idóneos para el cumplimiento de sus fines.</w:t>
      </w:r>
    </w:p>
    <w:p w:rsidR="00D77629" w:rsidRPr="00D77629" w:rsidRDefault="00D77629" w:rsidP="00D77629">
      <w:pPr>
        <w:shd w:val="clear" w:color="auto" w:fill="FFFFFF"/>
        <w:spacing w:after="0" w:line="240" w:lineRule="auto"/>
        <w:jc w:val="both"/>
        <w:rPr>
          <w:rFonts w:ascii="Arial" w:eastAsia="Times New Roman" w:hAnsi="Arial" w:cs="Arial"/>
          <w:color w:val="222222"/>
          <w:sz w:val="24"/>
          <w:szCs w:val="24"/>
          <w:lang w:eastAsia="es-CR"/>
        </w:rPr>
      </w:pPr>
      <w:r w:rsidRPr="00D77629">
        <w:rPr>
          <w:rFonts w:ascii="Arial" w:eastAsia="Times New Roman" w:hAnsi="Arial" w:cs="Arial"/>
          <w:color w:val="000000"/>
          <w:sz w:val="24"/>
          <w:szCs w:val="24"/>
          <w:lang w:val="es-ES_tradnl" w:eastAsia="es-CR"/>
        </w:rPr>
        <w:t> </w:t>
      </w:r>
    </w:p>
    <w:p w:rsidR="00D77629" w:rsidRPr="00D77629" w:rsidRDefault="00D77629" w:rsidP="00D77629">
      <w:pPr>
        <w:shd w:val="clear" w:color="auto" w:fill="FFFFFF"/>
        <w:spacing w:after="0" w:line="240" w:lineRule="auto"/>
        <w:ind w:left="708"/>
        <w:jc w:val="both"/>
        <w:rPr>
          <w:rFonts w:ascii="Arial" w:eastAsia="Times New Roman" w:hAnsi="Arial" w:cs="Arial"/>
          <w:color w:val="222222"/>
          <w:sz w:val="24"/>
          <w:szCs w:val="24"/>
          <w:lang w:eastAsia="es-CR"/>
        </w:rPr>
      </w:pPr>
      <w:r w:rsidRPr="00D77629">
        <w:rPr>
          <w:rFonts w:ascii="Arial" w:eastAsia="Times New Roman" w:hAnsi="Arial" w:cs="Arial"/>
          <w:color w:val="000000"/>
          <w:sz w:val="24"/>
          <w:szCs w:val="24"/>
          <w:lang w:val="es-ES_tradnl" w:eastAsia="es-CR"/>
        </w:rPr>
        <w:t>Las donaciones de cualquier tipo de recursos o bienes inmuebles, así como la extensión de garantías a favor de otras personas, solo serán posibles cuando las autorice, expresamente, una ley especial.  Sin embargo, las municipalidades, mediante el voto favorable de las dos terceras partes del total de los miembros que integran su concejo, podrán donar directamente bienes muebles e inmuebles, siempre que estas donaciones vayan dirigidas a los órganos del Estado e instituciones autónomas o semiautónomas, que a su vez quedan autorizadas para donar directamente a las municipalidades.</w:t>
      </w:r>
    </w:p>
    <w:p w:rsidR="00D77629" w:rsidRPr="00D77629" w:rsidRDefault="00D77629" w:rsidP="00D77629">
      <w:pPr>
        <w:shd w:val="clear" w:color="auto" w:fill="FFFFFF"/>
        <w:spacing w:after="0" w:line="240" w:lineRule="auto"/>
        <w:jc w:val="both"/>
        <w:rPr>
          <w:rFonts w:ascii="Arial" w:eastAsia="Times New Roman" w:hAnsi="Arial" w:cs="Arial"/>
          <w:color w:val="222222"/>
          <w:sz w:val="24"/>
          <w:szCs w:val="24"/>
          <w:lang w:eastAsia="es-CR"/>
        </w:rPr>
      </w:pPr>
      <w:r w:rsidRPr="00D77629">
        <w:rPr>
          <w:rFonts w:ascii="Arial" w:eastAsia="Times New Roman" w:hAnsi="Arial" w:cs="Arial"/>
          <w:color w:val="000000"/>
          <w:sz w:val="24"/>
          <w:szCs w:val="24"/>
          <w:lang w:val="es-ES_tradnl" w:eastAsia="es-CR"/>
        </w:rPr>
        <w:t> </w:t>
      </w:r>
    </w:p>
    <w:p w:rsidR="00D77629" w:rsidRPr="00D77629" w:rsidRDefault="00D77629" w:rsidP="00D77629">
      <w:pPr>
        <w:shd w:val="clear" w:color="auto" w:fill="FFFFFF"/>
        <w:spacing w:after="0" w:line="240" w:lineRule="auto"/>
        <w:ind w:left="708"/>
        <w:jc w:val="both"/>
        <w:rPr>
          <w:rFonts w:ascii="Arial" w:eastAsia="Times New Roman" w:hAnsi="Arial" w:cs="Arial"/>
          <w:color w:val="222222"/>
          <w:sz w:val="24"/>
          <w:szCs w:val="24"/>
          <w:lang w:eastAsia="es-CR"/>
        </w:rPr>
      </w:pPr>
      <w:r w:rsidRPr="00D77629">
        <w:rPr>
          <w:rFonts w:ascii="Arial" w:eastAsia="Times New Roman" w:hAnsi="Arial" w:cs="Arial"/>
          <w:color w:val="000000"/>
          <w:sz w:val="24"/>
          <w:szCs w:val="24"/>
          <w:lang w:val="es-ES_tradnl" w:eastAsia="es-CR"/>
        </w:rPr>
        <w:t>Cuando la donación implique una desafectación del uso o fin público al que está vinculado el bien, se requerirá la autorización legislativa previa.</w:t>
      </w:r>
    </w:p>
    <w:p w:rsidR="00D77629" w:rsidRPr="00D77629" w:rsidRDefault="00D77629" w:rsidP="00D77629">
      <w:pPr>
        <w:shd w:val="clear" w:color="auto" w:fill="FFFFFF"/>
        <w:spacing w:after="0" w:line="240" w:lineRule="auto"/>
        <w:jc w:val="both"/>
        <w:rPr>
          <w:rFonts w:ascii="Arial" w:eastAsia="Times New Roman" w:hAnsi="Arial" w:cs="Arial"/>
          <w:color w:val="222222"/>
          <w:sz w:val="24"/>
          <w:szCs w:val="24"/>
          <w:lang w:eastAsia="es-CR"/>
        </w:rPr>
      </w:pPr>
      <w:r w:rsidRPr="00D77629">
        <w:rPr>
          <w:rFonts w:ascii="Arial" w:eastAsia="Times New Roman" w:hAnsi="Arial" w:cs="Arial"/>
          <w:color w:val="000000"/>
          <w:sz w:val="24"/>
          <w:szCs w:val="24"/>
          <w:lang w:val="es-ES_tradnl" w:eastAsia="es-CR"/>
        </w:rPr>
        <w:t> </w:t>
      </w:r>
    </w:p>
    <w:p w:rsidR="00D77629" w:rsidRPr="00D77629" w:rsidRDefault="00D77629" w:rsidP="00D77629">
      <w:pPr>
        <w:shd w:val="clear" w:color="auto" w:fill="FFFFFF"/>
        <w:spacing w:after="0" w:line="240" w:lineRule="auto"/>
        <w:ind w:left="708"/>
        <w:jc w:val="both"/>
        <w:rPr>
          <w:rFonts w:ascii="Arial" w:eastAsia="Times New Roman" w:hAnsi="Arial" w:cs="Arial"/>
          <w:color w:val="222222"/>
          <w:sz w:val="24"/>
          <w:szCs w:val="24"/>
          <w:lang w:eastAsia="es-CR"/>
        </w:rPr>
      </w:pPr>
      <w:r w:rsidRPr="00D77629">
        <w:rPr>
          <w:rFonts w:ascii="Arial" w:eastAsia="Times New Roman" w:hAnsi="Arial" w:cs="Arial"/>
          <w:color w:val="000000"/>
          <w:sz w:val="24"/>
          <w:szCs w:val="24"/>
          <w:lang w:val="es-ES_tradnl" w:eastAsia="es-CR"/>
        </w:rPr>
        <w:t>Podrán darse préstamos o arrendamientos de los recursos mencionados, siempre que exista el convenio o contrato que respalde los intereses municipales.</w:t>
      </w:r>
    </w:p>
    <w:p w:rsidR="00D77629" w:rsidRPr="00D77629" w:rsidRDefault="00D77629" w:rsidP="00D77629">
      <w:pPr>
        <w:shd w:val="clear" w:color="auto" w:fill="FFFFFF"/>
        <w:spacing w:after="0" w:line="240" w:lineRule="auto"/>
        <w:jc w:val="both"/>
        <w:rPr>
          <w:rFonts w:ascii="Arial" w:eastAsia="Times New Roman" w:hAnsi="Arial" w:cs="Arial"/>
          <w:color w:val="222222"/>
          <w:sz w:val="24"/>
          <w:szCs w:val="24"/>
          <w:lang w:eastAsia="es-CR"/>
        </w:rPr>
      </w:pPr>
      <w:r w:rsidRPr="00D77629">
        <w:rPr>
          <w:rFonts w:ascii="Arial" w:eastAsia="Times New Roman" w:hAnsi="Arial" w:cs="Arial"/>
          <w:color w:val="000000"/>
          <w:sz w:val="24"/>
          <w:szCs w:val="24"/>
          <w:lang w:val="es-ES_tradnl" w:eastAsia="es-CR"/>
        </w:rPr>
        <w:t> </w:t>
      </w:r>
    </w:p>
    <w:p w:rsidR="00D77629" w:rsidRPr="00D77629" w:rsidRDefault="00D77629" w:rsidP="00D77629">
      <w:pPr>
        <w:shd w:val="clear" w:color="auto" w:fill="FFFFFF"/>
        <w:spacing w:after="0" w:line="240" w:lineRule="auto"/>
        <w:ind w:left="708"/>
        <w:jc w:val="both"/>
        <w:rPr>
          <w:rFonts w:ascii="Arial" w:eastAsia="Times New Roman" w:hAnsi="Arial" w:cs="Arial"/>
          <w:color w:val="000000"/>
          <w:sz w:val="24"/>
          <w:szCs w:val="24"/>
          <w:lang w:val="es-ES_tradnl" w:eastAsia="es-CR"/>
        </w:rPr>
      </w:pPr>
      <w:r w:rsidRPr="00D77629">
        <w:rPr>
          <w:rFonts w:ascii="Arial" w:eastAsia="Times New Roman" w:hAnsi="Arial" w:cs="Arial"/>
          <w:color w:val="000000"/>
          <w:sz w:val="24"/>
          <w:szCs w:val="24"/>
          <w:lang w:val="es-ES_tradnl" w:eastAsia="es-CR"/>
        </w:rPr>
        <w:t xml:space="preserve">A excepción de lo dispuesto en los párrafos anteriores, las municipalidades podrán otorgar ayudas temporales a vecinos y vecinas del cantón que enfrenten situaciones, debidamente comprobadas, de desgracia o infortunio, asimismo podrán crear </w:t>
      </w:r>
      <w:r w:rsidRPr="00D77629">
        <w:rPr>
          <w:rFonts w:ascii="Arial" w:eastAsia="Times New Roman" w:hAnsi="Arial" w:cs="Arial"/>
          <w:color w:val="000000"/>
          <w:sz w:val="24"/>
          <w:szCs w:val="24"/>
          <w:u w:val="single"/>
          <w:lang w:val="es-ES_tradnl" w:eastAsia="es-CR"/>
        </w:rPr>
        <w:t>espacios apropiados para la atención</w:t>
      </w:r>
      <w:r w:rsidRPr="00D77629">
        <w:rPr>
          <w:rFonts w:ascii="Arial" w:eastAsia="Times New Roman" w:hAnsi="Arial" w:cs="Arial"/>
          <w:color w:val="000000"/>
          <w:sz w:val="24"/>
          <w:szCs w:val="24"/>
          <w:lang w:val="es-ES_tradnl" w:eastAsia="es-CR"/>
        </w:rPr>
        <w:t xml:space="preserve"> de personas que se encuentren en situación de abandono </w:t>
      </w:r>
      <w:r w:rsidRPr="00D77629">
        <w:rPr>
          <w:rFonts w:ascii="Arial" w:eastAsia="Times New Roman" w:hAnsi="Arial" w:cs="Arial"/>
          <w:color w:val="000000"/>
          <w:sz w:val="24"/>
          <w:szCs w:val="24"/>
          <w:u w:val="single"/>
          <w:lang w:val="es-ES_tradnl" w:eastAsia="es-CR"/>
        </w:rPr>
        <w:t>y/o</w:t>
      </w:r>
      <w:r w:rsidRPr="00D77629">
        <w:rPr>
          <w:rFonts w:ascii="Arial" w:eastAsia="Times New Roman" w:hAnsi="Arial" w:cs="Arial"/>
          <w:color w:val="000000"/>
          <w:sz w:val="24"/>
          <w:szCs w:val="24"/>
          <w:lang w:val="es-ES_tradnl" w:eastAsia="es-CR"/>
        </w:rPr>
        <w:t xml:space="preserve"> situación de calle, una vez demostrada dicha condición de acuerdo con los parámetros establecidos en la presente ley.  También, podrán subvencionar centros de educación pública, beneficencia o servicio social que presten servicios al cantón respectivo; además, las municipalidades podrán otorgar becas de estudio a sus munícipes de escasos recursos y con capacidad probada para estudiar.  Cada municipalidad emitirá el reglamento para regular lo anterior. (Lo subrayado no pertenece al original)</w:t>
      </w:r>
    </w:p>
    <w:p w:rsidR="00D77629" w:rsidRPr="00D77629" w:rsidRDefault="00D77629" w:rsidP="00D77629">
      <w:pPr>
        <w:shd w:val="clear" w:color="auto" w:fill="FFFFFF"/>
        <w:spacing w:after="0" w:line="240" w:lineRule="auto"/>
        <w:ind w:left="708"/>
        <w:jc w:val="both"/>
        <w:rPr>
          <w:rFonts w:ascii="Arial" w:eastAsia="Times New Roman" w:hAnsi="Arial" w:cs="Arial"/>
          <w:color w:val="000000"/>
          <w:sz w:val="24"/>
          <w:szCs w:val="24"/>
          <w:lang w:val="es-ES_tradnl" w:eastAsia="es-CR"/>
        </w:rPr>
      </w:pPr>
    </w:p>
    <w:p w:rsidR="00D77629" w:rsidRPr="00D77629" w:rsidRDefault="00D77629" w:rsidP="00D77629">
      <w:pPr>
        <w:numPr>
          <w:ilvl w:val="0"/>
          <w:numId w:val="136"/>
        </w:numPr>
        <w:shd w:val="clear" w:color="auto" w:fill="FFFFFF"/>
        <w:spacing w:after="0" w:line="240" w:lineRule="auto"/>
        <w:contextualSpacing/>
        <w:jc w:val="both"/>
        <w:rPr>
          <w:rFonts w:ascii="Arial" w:eastAsia="Times New Roman" w:hAnsi="Arial" w:cs="Arial"/>
          <w:color w:val="222222"/>
          <w:sz w:val="24"/>
          <w:szCs w:val="24"/>
          <w:lang w:val="es-ES_tradnl" w:eastAsia="es-CR"/>
        </w:rPr>
      </w:pPr>
      <w:r w:rsidRPr="00D77629">
        <w:rPr>
          <w:rFonts w:ascii="Arial" w:eastAsia="Times New Roman" w:hAnsi="Arial" w:cs="Arial"/>
          <w:color w:val="222222"/>
          <w:sz w:val="24"/>
          <w:szCs w:val="24"/>
          <w:lang w:val="es-ES_tradnl" w:eastAsia="es-CR"/>
        </w:rPr>
        <w:t xml:space="preserve">Que se propone un transitorio único, el cual versa de la siguiente manera: </w:t>
      </w:r>
    </w:p>
    <w:p w:rsidR="00D77629" w:rsidRPr="00D77629" w:rsidRDefault="00D77629" w:rsidP="00D77629">
      <w:pPr>
        <w:shd w:val="clear" w:color="auto" w:fill="FFFFFF"/>
        <w:spacing w:after="0" w:line="240" w:lineRule="auto"/>
        <w:ind w:left="720"/>
        <w:contextualSpacing/>
        <w:jc w:val="both"/>
        <w:rPr>
          <w:rFonts w:ascii="Arial" w:eastAsia="Times New Roman" w:hAnsi="Arial" w:cs="Arial"/>
          <w:color w:val="222222"/>
          <w:sz w:val="24"/>
          <w:szCs w:val="24"/>
          <w:lang w:val="es-ES_tradnl" w:eastAsia="es-CR"/>
        </w:rPr>
      </w:pPr>
    </w:p>
    <w:p w:rsidR="00D77629" w:rsidRPr="00D77629" w:rsidRDefault="00D77629" w:rsidP="00D77629">
      <w:pPr>
        <w:shd w:val="clear" w:color="auto" w:fill="FFFFFF"/>
        <w:spacing w:after="0" w:line="240" w:lineRule="auto"/>
        <w:ind w:left="360"/>
        <w:jc w:val="both"/>
        <w:rPr>
          <w:rFonts w:ascii="Arial" w:eastAsia="Times New Roman" w:hAnsi="Arial" w:cs="Arial"/>
          <w:color w:val="222222"/>
          <w:sz w:val="24"/>
          <w:szCs w:val="24"/>
          <w:lang w:eastAsia="es-CR"/>
        </w:rPr>
      </w:pPr>
      <w:r w:rsidRPr="00D77629">
        <w:rPr>
          <w:rFonts w:ascii="Arial" w:eastAsia="Times New Roman" w:hAnsi="Arial" w:cs="Arial"/>
          <w:color w:val="000000"/>
          <w:sz w:val="24"/>
          <w:szCs w:val="24"/>
          <w:lang w:eastAsia="es-CR"/>
        </w:rPr>
        <w:t>Esta ley entrará en vigencia, una vez que los gobiernos locales, lo incorpore en el siguiente presupuesto ordinario y sea colocado en su respectivo plan operativo.</w:t>
      </w:r>
    </w:p>
    <w:p w:rsidR="00D77629" w:rsidRPr="00D77629" w:rsidRDefault="00D77629" w:rsidP="00D77629">
      <w:pPr>
        <w:shd w:val="clear" w:color="auto" w:fill="FFFFFF"/>
        <w:spacing w:after="0" w:line="240" w:lineRule="auto"/>
        <w:rPr>
          <w:rFonts w:ascii="Arial" w:eastAsia="Times New Roman" w:hAnsi="Arial" w:cs="Arial"/>
          <w:color w:val="222222"/>
          <w:sz w:val="24"/>
          <w:szCs w:val="24"/>
          <w:lang w:eastAsia="es-CR"/>
        </w:rPr>
      </w:pPr>
      <w:r w:rsidRPr="00D77629">
        <w:rPr>
          <w:rFonts w:ascii="Arial" w:eastAsia="Times New Roman" w:hAnsi="Arial" w:cs="Arial"/>
          <w:color w:val="222222"/>
          <w:sz w:val="24"/>
          <w:szCs w:val="24"/>
          <w:lang w:eastAsia="es-CR"/>
        </w:rPr>
        <w:t> </w:t>
      </w:r>
    </w:p>
    <w:p w:rsidR="00D77629" w:rsidRPr="00D77629" w:rsidRDefault="00D77629" w:rsidP="00D77629">
      <w:pPr>
        <w:numPr>
          <w:ilvl w:val="0"/>
          <w:numId w:val="136"/>
        </w:numPr>
        <w:spacing w:after="0" w:line="360" w:lineRule="auto"/>
        <w:ind w:left="714" w:hanging="357"/>
        <w:contextualSpacing/>
        <w:jc w:val="both"/>
        <w:rPr>
          <w:rFonts w:ascii="Arial" w:eastAsia="Calibri" w:hAnsi="Arial" w:cs="Arial"/>
          <w:sz w:val="24"/>
          <w:szCs w:val="24"/>
          <w:lang w:val="es-ES_tradnl" w:eastAsia="es-ES_tradnl"/>
        </w:rPr>
      </w:pPr>
      <w:r w:rsidRPr="00D77629">
        <w:rPr>
          <w:rFonts w:ascii="Arial" w:eastAsia="Calibri" w:hAnsi="Arial" w:cs="Arial"/>
          <w:sz w:val="24"/>
          <w:szCs w:val="24"/>
          <w:lang w:val="es-ES_tradnl" w:eastAsia="es-ES_tradnl"/>
        </w:rPr>
        <w:t>Que los artículos inmersos en dicho proyecto de ley, no coincide con la actualización de Código Municipal que se dio en el año 2018, esto por la inclusión del tema de la Policía Municipal.</w:t>
      </w:r>
    </w:p>
    <w:p w:rsidR="00D77629" w:rsidRPr="00D77629" w:rsidRDefault="00D77629" w:rsidP="00D77629">
      <w:pPr>
        <w:spacing w:after="0" w:line="240" w:lineRule="auto"/>
        <w:rPr>
          <w:rFonts w:ascii="Calibri" w:eastAsia="Calibri" w:hAnsi="Calibri" w:cs="Times New Roman"/>
          <w:lang w:val="es-ES_tradnl" w:eastAsia="es-ES_tradnl"/>
        </w:rPr>
      </w:pPr>
      <w:r w:rsidRPr="00D77629">
        <w:rPr>
          <w:rFonts w:ascii="Calibri" w:eastAsia="Calibri" w:hAnsi="Calibri" w:cs="Times New Roman"/>
          <w:lang w:val="es-ES_tradnl" w:eastAsia="es-ES_tradnl"/>
        </w:rPr>
        <w:t xml:space="preserve"> </w:t>
      </w:r>
    </w:p>
    <w:p w:rsidR="00D77629" w:rsidRPr="00D77629" w:rsidRDefault="00D77629" w:rsidP="00D77629">
      <w:pPr>
        <w:numPr>
          <w:ilvl w:val="0"/>
          <w:numId w:val="136"/>
        </w:numPr>
        <w:spacing w:after="0" w:line="360" w:lineRule="auto"/>
        <w:ind w:left="714" w:hanging="357"/>
        <w:contextualSpacing/>
        <w:jc w:val="both"/>
        <w:rPr>
          <w:rFonts w:ascii="Arial" w:eastAsia="Calibri" w:hAnsi="Arial" w:cs="Arial"/>
          <w:sz w:val="24"/>
          <w:szCs w:val="24"/>
          <w:lang w:val="es-ES_tradnl" w:eastAsia="es-ES_tradnl"/>
        </w:rPr>
      </w:pPr>
      <w:r w:rsidRPr="00D77629">
        <w:rPr>
          <w:rFonts w:ascii="Arial" w:eastAsia="Calibri" w:hAnsi="Arial" w:cs="Arial"/>
          <w:sz w:val="24"/>
          <w:szCs w:val="24"/>
          <w:lang w:val="es-ES_tradnl" w:eastAsia="es-ES_tradnl"/>
        </w:rPr>
        <w:lastRenderedPageBreak/>
        <w:t xml:space="preserve">Acta N° 03-19 de la reunión celebrada el día 29 de julio del 2019, donde se analizó el tema. </w:t>
      </w:r>
    </w:p>
    <w:p w:rsidR="00D77629" w:rsidRPr="00D77629" w:rsidRDefault="00D77629" w:rsidP="00D77629">
      <w:pPr>
        <w:spacing w:line="360" w:lineRule="auto"/>
        <w:ind w:left="357"/>
        <w:jc w:val="center"/>
        <w:rPr>
          <w:rFonts w:ascii="Arial" w:eastAsia="Calibri" w:hAnsi="Arial" w:cs="Arial"/>
          <w:b/>
        </w:rPr>
      </w:pPr>
      <w:r w:rsidRPr="00D77629">
        <w:rPr>
          <w:rFonts w:ascii="Arial" w:eastAsia="Calibri" w:hAnsi="Arial" w:cs="Arial"/>
          <w:b/>
        </w:rPr>
        <w:t>RECOMENDACIONES</w:t>
      </w:r>
    </w:p>
    <w:p w:rsidR="00D77629" w:rsidRPr="00D77629" w:rsidRDefault="00D77629" w:rsidP="00D77629">
      <w:pPr>
        <w:rPr>
          <w:rFonts w:ascii="Arial" w:hAnsi="Arial" w:cs="Arial"/>
          <w:sz w:val="24"/>
          <w:szCs w:val="24"/>
        </w:rPr>
      </w:pPr>
      <w:r w:rsidRPr="00D77629">
        <w:rPr>
          <w:rFonts w:ascii="Arial" w:hAnsi="Arial" w:cs="Arial"/>
          <w:sz w:val="24"/>
          <w:szCs w:val="24"/>
        </w:rPr>
        <w:t xml:space="preserve">Se le recomienda al honorable Concejo Municipal: </w:t>
      </w:r>
    </w:p>
    <w:p w:rsidR="00D77629" w:rsidRPr="00D77629" w:rsidRDefault="00D77629" w:rsidP="00D77629">
      <w:pPr>
        <w:spacing w:line="360" w:lineRule="auto"/>
        <w:jc w:val="both"/>
        <w:rPr>
          <w:rFonts w:ascii="Arial" w:hAnsi="Arial" w:cs="Arial"/>
          <w:sz w:val="24"/>
          <w:szCs w:val="24"/>
        </w:rPr>
      </w:pPr>
      <w:r w:rsidRPr="00D77629">
        <w:rPr>
          <w:rFonts w:ascii="Arial" w:hAnsi="Arial" w:cs="Arial"/>
          <w:sz w:val="24"/>
          <w:szCs w:val="24"/>
        </w:rPr>
        <w:t>Declararse parcialmente a favor del e</w:t>
      </w:r>
      <w:r w:rsidRPr="00D77629">
        <w:rPr>
          <w:rFonts w:ascii="Arial" w:hAnsi="Arial" w:cs="Arial"/>
          <w:color w:val="222222"/>
          <w:sz w:val="24"/>
          <w:szCs w:val="24"/>
          <w:lang w:eastAsia="es-CR"/>
        </w:rPr>
        <w:t>xpediente N° 21.129 "Ley para la creación de albergues temporales de las personas en situación de abandono y situación de calle", tomando en cuenta los considerandos N° 3 y N° 4.</w:t>
      </w:r>
    </w:p>
    <w:p w:rsidR="00D77629" w:rsidRPr="00D77629" w:rsidRDefault="00D77629" w:rsidP="00D77629">
      <w:pPr>
        <w:spacing w:line="360" w:lineRule="auto"/>
        <w:jc w:val="both"/>
        <w:rPr>
          <w:rFonts w:ascii="Arial" w:hAnsi="Arial" w:cs="Arial"/>
          <w:sz w:val="24"/>
          <w:szCs w:val="24"/>
        </w:rPr>
      </w:pPr>
      <w:r w:rsidRPr="00D77629">
        <w:rPr>
          <w:rFonts w:ascii="Arial" w:hAnsi="Arial" w:cs="Arial"/>
          <w:sz w:val="24"/>
          <w:szCs w:val="24"/>
        </w:rPr>
        <w:t xml:space="preserve">Firma de los miembros de la Comisión de Asuntos Sociales: </w:t>
      </w:r>
    </w:p>
    <w:p w:rsidR="00D77629" w:rsidRPr="00D77629" w:rsidRDefault="00D77629" w:rsidP="00D77629">
      <w:pPr>
        <w:spacing w:after="0" w:line="240" w:lineRule="auto"/>
        <w:rPr>
          <w:rFonts w:ascii="Calibri" w:eastAsia="Calibri" w:hAnsi="Calibri" w:cs="Times New Roman"/>
          <w:lang w:val="es-ES_tradnl" w:eastAsia="es-ES_tradnl"/>
        </w:rPr>
      </w:pPr>
    </w:p>
    <w:p w:rsidR="00D77629" w:rsidRPr="00D77629" w:rsidRDefault="00D77629" w:rsidP="00D77629">
      <w:pPr>
        <w:spacing w:line="360" w:lineRule="auto"/>
        <w:jc w:val="both"/>
        <w:rPr>
          <w:rFonts w:ascii="Arial" w:hAnsi="Arial" w:cs="Arial"/>
          <w:sz w:val="24"/>
          <w:szCs w:val="24"/>
        </w:rPr>
      </w:pPr>
      <w:r w:rsidRPr="00D77629">
        <w:rPr>
          <w:rFonts w:ascii="Arial" w:hAnsi="Arial" w:cs="Arial"/>
          <w:sz w:val="24"/>
          <w:szCs w:val="24"/>
        </w:rPr>
        <w:t>Sr. José Fernando Méndez Vindas                            Sra. Damaris Gamboa Hernández</w:t>
      </w:r>
    </w:p>
    <w:p w:rsidR="00D77629" w:rsidRPr="00D77629" w:rsidRDefault="00D77629" w:rsidP="00D77629">
      <w:pPr>
        <w:spacing w:line="360" w:lineRule="auto"/>
        <w:jc w:val="center"/>
        <w:rPr>
          <w:rFonts w:ascii="Arial" w:hAnsi="Arial" w:cs="Arial"/>
          <w:sz w:val="24"/>
          <w:szCs w:val="24"/>
        </w:rPr>
      </w:pPr>
      <w:r w:rsidRPr="00D77629">
        <w:rPr>
          <w:rFonts w:ascii="Arial" w:hAnsi="Arial" w:cs="Arial"/>
          <w:sz w:val="24"/>
          <w:szCs w:val="24"/>
        </w:rPr>
        <w:t>Regidor Propietario                                                      Regidora Propietaria</w:t>
      </w:r>
    </w:p>
    <w:p w:rsidR="00D77629" w:rsidRPr="00D77629" w:rsidRDefault="00D77629" w:rsidP="00D77629">
      <w:pPr>
        <w:spacing w:line="360" w:lineRule="auto"/>
        <w:jc w:val="both"/>
        <w:rPr>
          <w:rFonts w:ascii="Arial" w:hAnsi="Arial" w:cs="Arial"/>
          <w:sz w:val="24"/>
          <w:szCs w:val="24"/>
        </w:rPr>
      </w:pPr>
      <w:r w:rsidRPr="00D77629">
        <w:rPr>
          <w:rFonts w:ascii="Arial" w:hAnsi="Arial" w:cs="Arial"/>
          <w:sz w:val="24"/>
          <w:szCs w:val="24"/>
        </w:rPr>
        <w:t>______________________________UL________________________________</w:t>
      </w:r>
    </w:p>
    <w:p w:rsidR="00D77629" w:rsidRPr="00D77629" w:rsidRDefault="00D77629" w:rsidP="00D77629">
      <w:pPr>
        <w:spacing w:line="276" w:lineRule="auto"/>
        <w:jc w:val="both"/>
        <w:rPr>
          <w:rFonts w:ascii="Arial" w:hAnsi="Arial" w:cs="Arial"/>
          <w:b/>
          <w:sz w:val="24"/>
          <w:szCs w:val="24"/>
          <w:lang w:eastAsia="ar-SA"/>
        </w:rPr>
      </w:pPr>
      <w:r w:rsidRPr="00D77629">
        <w:rPr>
          <w:rFonts w:ascii="Arial" w:hAnsi="Arial" w:cs="Arial"/>
          <w:b/>
          <w:sz w:val="24"/>
          <w:szCs w:val="24"/>
          <w:lang w:eastAsia="ar-SA"/>
        </w:rPr>
        <w:t xml:space="preserve">ESTE CONCEJO MUNICIPAL ACUERDA </w:t>
      </w:r>
    </w:p>
    <w:p w:rsidR="00D77629" w:rsidRPr="00D77629" w:rsidRDefault="00D77629" w:rsidP="00D77629">
      <w:pPr>
        <w:spacing w:line="360" w:lineRule="auto"/>
        <w:jc w:val="both"/>
        <w:rPr>
          <w:rFonts w:ascii="Arial" w:hAnsi="Arial" w:cs="Arial"/>
          <w:sz w:val="24"/>
          <w:szCs w:val="24"/>
        </w:rPr>
      </w:pPr>
      <w:r w:rsidRPr="00D77629">
        <w:rPr>
          <w:rFonts w:ascii="Arial" w:eastAsia="Calibri" w:hAnsi="Arial" w:cs="Arial"/>
          <w:sz w:val="24"/>
          <w:szCs w:val="24"/>
        </w:rPr>
        <w:t xml:space="preserve">Aprobar dicho dictamen y declararse </w:t>
      </w:r>
      <w:r w:rsidRPr="00D77629">
        <w:rPr>
          <w:rFonts w:ascii="Arial" w:hAnsi="Arial" w:cs="Arial"/>
          <w:sz w:val="24"/>
          <w:szCs w:val="24"/>
        </w:rPr>
        <w:t>parcialmente a favor del e</w:t>
      </w:r>
      <w:r w:rsidRPr="00D77629">
        <w:rPr>
          <w:rFonts w:ascii="Arial" w:hAnsi="Arial" w:cs="Arial"/>
          <w:color w:val="222222"/>
          <w:sz w:val="24"/>
          <w:szCs w:val="24"/>
          <w:lang w:eastAsia="es-CR"/>
        </w:rPr>
        <w:t>xpediente N° 21.129 "Ley para la creación de albergues temporales de las personas en situación de abandono y situación de calle", tomando en cuenta los considerandos N° 3 y N° 4.</w:t>
      </w:r>
    </w:p>
    <w:p w:rsidR="00D77629" w:rsidRPr="00D77629" w:rsidRDefault="00D77629" w:rsidP="00D77629">
      <w:pPr>
        <w:spacing w:after="0" w:line="240" w:lineRule="auto"/>
        <w:jc w:val="both"/>
        <w:rPr>
          <w:rFonts w:ascii="Arial" w:eastAsia="Calibri" w:hAnsi="Arial" w:cs="Arial"/>
          <w:b/>
        </w:rPr>
      </w:pPr>
      <w:r w:rsidRPr="00D77629">
        <w:rPr>
          <w:rFonts w:ascii="Arial" w:eastAsia="Calibri" w:hAnsi="Arial" w:cs="Arial"/>
          <w:b/>
        </w:rPr>
        <w:t>ACUERDO UNÁNIME Y DECLARADO DEFINITIVAMENTE APROBADO N° 451-19</w:t>
      </w:r>
    </w:p>
    <w:p w:rsidR="00D77629" w:rsidRPr="00D77629" w:rsidRDefault="00D77629" w:rsidP="00D77629">
      <w:pPr>
        <w:spacing w:after="0" w:line="240" w:lineRule="auto"/>
        <w:rPr>
          <w:rFonts w:ascii="Calibri" w:eastAsia="Calibri" w:hAnsi="Calibri" w:cs="Times New Roman"/>
        </w:rPr>
      </w:pPr>
    </w:p>
    <w:p w:rsidR="00D77629" w:rsidRPr="00D77629" w:rsidRDefault="00D77629" w:rsidP="00D77629">
      <w:pPr>
        <w:spacing w:after="0" w:line="240" w:lineRule="auto"/>
        <w:jc w:val="both"/>
        <w:rPr>
          <w:rFonts w:ascii="Arial" w:eastAsia="Calibri" w:hAnsi="Arial" w:cs="Arial"/>
          <w:sz w:val="24"/>
          <w:szCs w:val="24"/>
        </w:rPr>
      </w:pPr>
      <w:r w:rsidRPr="00D77629">
        <w:rPr>
          <w:rFonts w:ascii="Arial" w:eastAsia="Calibri" w:hAnsi="Arial" w:cs="Arial"/>
          <w:sz w:val="24"/>
          <w:szCs w:val="24"/>
        </w:rPr>
        <w:t>Acuerdo con el voto positivo de los regidores</w:t>
      </w:r>
    </w:p>
    <w:p w:rsidR="00D77629" w:rsidRPr="00D77629" w:rsidRDefault="00D77629" w:rsidP="00D77629">
      <w:pPr>
        <w:spacing w:after="0" w:line="240" w:lineRule="auto"/>
        <w:jc w:val="both"/>
        <w:rPr>
          <w:rFonts w:ascii="Arial" w:eastAsia="Calibri" w:hAnsi="Arial" w:cs="Arial"/>
          <w:sz w:val="24"/>
          <w:szCs w:val="24"/>
        </w:rPr>
      </w:pPr>
    </w:p>
    <w:p w:rsidR="00D77629" w:rsidRPr="00D77629" w:rsidRDefault="00D77629" w:rsidP="00D77629">
      <w:pPr>
        <w:numPr>
          <w:ilvl w:val="0"/>
          <w:numId w:val="135"/>
        </w:numPr>
        <w:spacing w:after="0" w:line="240" w:lineRule="auto"/>
        <w:ind w:right="-799"/>
        <w:rPr>
          <w:rFonts w:ascii="Arial" w:eastAsia="Calibri" w:hAnsi="Arial" w:cs="Arial"/>
          <w:sz w:val="24"/>
          <w:szCs w:val="24"/>
        </w:rPr>
      </w:pPr>
      <w:r w:rsidRPr="00D77629">
        <w:rPr>
          <w:rFonts w:ascii="Arial" w:eastAsia="Calibri" w:hAnsi="Arial" w:cs="Arial"/>
          <w:sz w:val="24"/>
          <w:szCs w:val="24"/>
        </w:rPr>
        <w:t>José Fernando Méndez Vindas, Partido Unidad Social Cristiana</w:t>
      </w:r>
    </w:p>
    <w:p w:rsidR="00D77629" w:rsidRPr="00D77629" w:rsidRDefault="00D77629" w:rsidP="00D77629">
      <w:pPr>
        <w:numPr>
          <w:ilvl w:val="0"/>
          <w:numId w:val="135"/>
        </w:numPr>
        <w:spacing w:after="0" w:line="240" w:lineRule="auto"/>
        <w:ind w:right="-799"/>
        <w:rPr>
          <w:rFonts w:ascii="Arial" w:eastAsia="Calibri" w:hAnsi="Arial" w:cs="Arial"/>
          <w:sz w:val="24"/>
          <w:szCs w:val="24"/>
        </w:rPr>
      </w:pPr>
      <w:r w:rsidRPr="00D77629">
        <w:rPr>
          <w:rFonts w:ascii="Arial" w:eastAsia="Calibri" w:hAnsi="Arial" w:cs="Arial"/>
          <w:sz w:val="24"/>
          <w:szCs w:val="24"/>
        </w:rPr>
        <w:t>Julio César Benavides Espinoza, Partido Unidad Social Cristiana</w:t>
      </w:r>
    </w:p>
    <w:p w:rsidR="00D77629" w:rsidRPr="00D77629" w:rsidRDefault="00D77629" w:rsidP="00D77629">
      <w:pPr>
        <w:numPr>
          <w:ilvl w:val="0"/>
          <w:numId w:val="135"/>
        </w:numPr>
        <w:spacing w:after="0" w:line="240" w:lineRule="auto"/>
        <w:ind w:right="-799"/>
        <w:rPr>
          <w:rFonts w:ascii="Arial" w:eastAsia="Calibri" w:hAnsi="Arial" w:cs="Arial"/>
          <w:sz w:val="24"/>
          <w:szCs w:val="24"/>
        </w:rPr>
      </w:pPr>
      <w:r w:rsidRPr="00D77629">
        <w:rPr>
          <w:rFonts w:ascii="Arial" w:eastAsia="Calibri" w:hAnsi="Arial" w:cs="Arial"/>
          <w:sz w:val="24"/>
          <w:szCs w:val="24"/>
        </w:rPr>
        <w:t>Damaris Gamboa Hernández, Partido Unidad Social Cristiana</w:t>
      </w:r>
    </w:p>
    <w:p w:rsidR="00D77629" w:rsidRPr="00D77629" w:rsidRDefault="00D77629" w:rsidP="00D77629">
      <w:pPr>
        <w:numPr>
          <w:ilvl w:val="0"/>
          <w:numId w:val="135"/>
        </w:numPr>
        <w:spacing w:after="0" w:line="240" w:lineRule="auto"/>
        <w:rPr>
          <w:rFonts w:ascii="Arial" w:eastAsia="Calibri" w:hAnsi="Arial" w:cs="Arial"/>
          <w:sz w:val="24"/>
          <w:szCs w:val="24"/>
        </w:rPr>
      </w:pPr>
      <w:r w:rsidRPr="00D77629">
        <w:rPr>
          <w:rFonts w:ascii="Arial" w:eastAsia="Calibri" w:hAnsi="Arial" w:cs="Arial"/>
          <w:sz w:val="24"/>
          <w:szCs w:val="24"/>
        </w:rPr>
        <w:t>Omar Sequeira Sequeira, Partido Liberación Nacional</w:t>
      </w:r>
    </w:p>
    <w:p w:rsidR="00D77629" w:rsidRPr="00D77629" w:rsidRDefault="00D77629" w:rsidP="00D77629">
      <w:pPr>
        <w:numPr>
          <w:ilvl w:val="0"/>
          <w:numId w:val="135"/>
        </w:numPr>
        <w:spacing w:after="0" w:line="240" w:lineRule="auto"/>
        <w:rPr>
          <w:rFonts w:ascii="Arial" w:eastAsia="Calibri" w:hAnsi="Arial" w:cs="Arial"/>
          <w:sz w:val="24"/>
          <w:szCs w:val="24"/>
        </w:rPr>
      </w:pPr>
      <w:r w:rsidRPr="00D77629">
        <w:rPr>
          <w:rFonts w:ascii="Arial" w:eastAsia="SimSun" w:hAnsi="Arial" w:cs="Arial"/>
          <w:sz w:val="24"/>
          <w:szCs w:val="24"/>
        </w:rPr>
        <w:t>Betty Castillo Ortiz, Partido Liberación Nacional</w:t>
      </w:r>
    </w:p>
    <w:p w:rsidR="00D77629" w:rsidRDefault="00D77629" w:rsidP="006F1102">
      <w:pPr>
        <w:spacing w:after="0" w:line="240" w:lineRule="auto"/>
        <w:rPr>
          <w:rFonts w:ascii="Arial" w:eastAsia="Calibri" w:hAnsi="Arial" w:cs="Arial"/>
          <w:sz w:val="16"/>
          <w:szCs w:val="16"/>
        </w:rPr>
      </w:pPr>
    </w:p>
    <w:p w:rsidR="00D77629" w:rsidRDefault="00D77629" w:rsidP="006F1102">
      <w:pPr>
        <w:spacing w:after="0" w:line="240" w:lineRule="auto"/>
        <w:rPr>
          <w:rFonts w:ascii="Arial" w:eastAsia="Calibri" w:hAnsi="Arial" w:cs="Arial"/>
          <w:sz w:val="16"/>
          <w:szCs w:val="16"/>
        </w:rPr>
      </w:pPr>
    </w:p>
    <w:p w:rsidR="00D77629" w:rsidRDefault="00D77629" w:rsidP="006F1102">
      <w:pPr>
        <w:spacing w:after="0" w:line="240" w:lineRule="auto"/>
        <w:rPr>
          <w:rFonts w:ascii="Arial" w:eastAsia="Calibri" w:hAnsi="Arial" w:cs="Arial"/>
          <w:sz w:val="16"/>
          <w:szCs w:val="16"/>
        </w:rPr>
      </w:pPr>
    </w:p>
    <w:p w:rsidR="00D77629" w:rsidRDefault="00D77629" w:rsidP="006F1102">
      <w:pPr>
        <w:spacing w:after="0" w:line="240" w:lineRule="auto"/>
        <w:rPr>
          <w:rFonts w:ascii="Arial" w:eastAsia="Calibri" w:hAnsi="Arial" w:cs="Arial"/>
          <w:sz w:val="16"/>
          <w:szCs w:val="16"/>
        </w:rPr>
      </w:pPr>
    </w:p>
    <w:p w:rsidR="00D77629" w:rsidRDefault="00D77629" w:rsidP="006F1102">
      <w:pPr>
        <w:spacing w:after="0" w:line="240" w:lineRule="auto"/>
        <w:rPr>
          <w:rFonts w:ascii="Arial" w:eastAsia="Calibri" w:hAnsi="Arial" w:cs="Arial"/>
          <w:sz w:val="16"/>
          <w:szCs w:val="16"/>
        </w:rPr>
      </w:pPr>
    </w:p>
    <w:p w:rsidR="00D77629" w:rsidRPr="00500EB2" w:rsidRDefault="00D77629" w:rsidP="00D77629">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D77629" w:rsidRPr="00500EB2" w:rsidRDefault="00D77629" w:rsidP="00D77629">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D77629" w:rsidRDefault="00D77629" w:rsidP="00D77629">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218B5AC5" wp14:editId="7A25F9BA">
            <wp:extent cx="213459" cy="152400"/>
            <wp:effectExtent l="0" t="0" r="0" b="0"/>
            <wp:docPr id="176" name="Imagen 17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D77629" w:rsidRDefault="00D77629" w:rsidP="006F1102">
      <w:pPr>
        <w:spacing w:after="0" w:line="240" w:lineRule="auto"/>
        <w:rPr>
          <w:rFonts w:ascii="Arial" w:eastAsia="Calibri" w:hAnsi="Arial" w:cs="Arial"/>
          <w:sz w:val="16"/>
          <w:szCs w:val="16"/>
        </w:rPr>
      </w:pPr>
    </w:p>
    <w:p w:rsidR="000F796B" w:rsidRDefault="000F796B" w:rsidP="006F1102">
      <w:pPr>
        <w:spacing w:after="0" w:line="240" w:lineRule="auto"/>
        <w:rPr>
          <w:rFonts w:ascii="Arial" w:eastAsia="Calibri" w:hAnsi="Arial" w:cs="Arial"/>
          <w:sz w:val="16"/>
          <w:szCs w:val="16"/>
        </w:rPr>
      </w:pPr>
    </w:p>
    <w:p w:rsidR="000F796B" w:rsidRDefault="000F796B" w:rsidP="006F1102">
      <w:pPr>
        <w:spacing w:after="0" w:line="240" w:lineRule="auto"/>
        <w:rPr>
          <w:rFonts w:ascii="Arial" w:eastAsia="Calibri" w:hAnsi="Arial" w:cs="Arial"/>
          <w:sz w:val="16"/>
          <w:szCs w:val="16"/>
        </w:rPr>
      </w:pPr>
    </w:p>
    <w:p w:rsidR="000F796B" w:rsidRDefault="000F796B" w:rsidP="006F1102">
      <w:pPr>
        <w:spacing w:after="0" w:line="240" w:lineRule="auto"/>
        <w:rPr>
          <w:rFonts w:ascii="Arial" w:eastAsia="Calibri" w:hAnsi="Arial" w:cs="Arial"/>
          <w:sz w:val="16"/>
          <w:szCs w:val="16"/>
        </w:rPr>
      </w:pPr>
    </w:p>
    <w:p w:rsidR="000F796B" w:rsidRDefault="000F796B" w:rsidP="006F1102">
      <w:pPr>
        <w:spacing w:after="0" w:line="240" w:lineRule="auto"/>
        <w:rPr>
          <w:rFonts w:ascii="Arial" w:eastAsia="Calibri" w:hAnsi="Arial" w:cs="Arial"/>
          <w:sz w:val="16"/>
          <w:szCs w:val="16"/>
        </w:rPr>
      </w:pPr>
    </w:p>
    <w:p w:rsidR="000F796B" w:rsidRDefault="000F796B" w:rsidP="006F1102">
      <w:pPr>
        <w:spacing w:after="0" w:line="240" w:lineRule="auto"/>
        <w:rPr>
          <w:rFonts w:ascii="Arial" w:eastAsia="Calibri" w:hAnsi="Arial" w:cs="Arial"/>
          <w:sz w:val="16"/>
          <w:szCs w:val="16"/>
        </w:rPr>
      </w:pPr>
    </w:p>
    <w:p w:rsidR="000F796B" w:rsidRPr="001F3A3E" w:rsidRDefault="000F796B" w:rsidP="000F796B">
      <w:pPr>
        <w:ind w:left="4956"/>
        <w:rPr>
          <w:rFonts w:ascii="Arial" w:hAnsi="Arial" w:cs="Arial"/>
          <w:b/>
          <w:sz w:val="24"/>
          <w:szCs w:val="24"/>
          <w:lang w:val="es-ES"/>
        </w:rPr>
      </w:pPr>
      <w:r>
        <w:rPr>
          <w:rFonts w:ascii="Arial" w:hAnsi="Arial" w:cs="Arial"/>
          <w:b/>
          <w:sz w:val="24"/>
          <w:szCs w:val="24"/>
          <w:lang w:val="es-ES"/>
        </w:rPr>
        <w:t xml:space="preserve">       OFICIO MSPH-CM-ACUER-452</w:t>
      </w:r>
      <w:r w:rsidRPr="001F3A3E">
        <w:rPr>
          <w:rFonts w:ascii="Arial" w:hAnsi="Arial" w:cs="Arial"/>
          <w:b/>
          <w:sz w:val="24"/>
          <w:szCs w:val="24"/>
          <w:lang w:val="es-ES"/>
        </w:rPr>
        <w:t>-19</w:t>
      </w:r>
    </w:p>
    <w:p w:rsidR="000F796B" w:rsidRPr="001F3A3E" w:rsidRDefault="000F796B" w:rsidP="000F796B">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30 de julio</w:t>
      </w:r>
      <w:r w:rsidRPr="001F3A3E">
        <w:rPr>
          <w:rFonts w:ascii="Arial" w:eastAsia="Calibri" w:hAnsi="Arial" w:cs="Arial"/>
          <w:sz w:val="24"/>
          <w:szCs w:val="24"/>
          <w:lang w:val="es-ES"/>
        </w:rPr>
        <w:t xml:space="preserve"> de 2019</w:t>
      </w:r>
    </w:p>
    <w:p w:rsidR="000F796B" w:rsidRPr="001F3A3E" w:rsidRDefault="000F796B" w:rsidP="000F796B">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0F796B" w:rsidRDefault="000F796B" w:rsidP="000F796B">
      <w:pPr>
        <w:pStyle w:val="Sinespaciado"/>
        <w:rPr>
          <w:rFonts w:ascii="Arial" w:hAnsi="Arial" w:cs="Arial"/>
          <w:sz w:val="24"/>
          <w:szCs w:val="24"/>
          <w:lang w:val="es-ES" w:eastAsia="es-ES"/>
        </w:rPr>
      </w:pPr>
      <w:r>
        <w:rPr>
          <w:rFonts w:ascii="Arial" w:hAnsi="Arial" w:cs="Arial"/>
          <w:sz w:val="24"/>
          <w:szCs w:val="24"/>
          <w:lang w:val="es-ES" w:eastAsia="es-ES"/>
        </w:rPr>
        <w:t>Señor</w:t>
      </w:r>
    </w:p>
    <w:p w:rsidR="000F796B" w:rsidRDefault="009E09E4" w:rsidP="000F796B">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Bernardo Porras López, Alcalde Municipal</w:t>
      </w:r>
    </w:p>
    <w:p w:rsidR="009E09E4" w:rsidRDefault="009E09E4" w:rsidP="000F796B">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Municipalidad de San Pablo de Heredia</w:t>
      </w:r>
    </w:p>
    <w:p w:rsidR="000F796B" w:rsidRDefault="000F796B" w:rsidP="000F796B">
      <w:pPr>
        <w:spacing w:after="0" w:line="276" w:lineRule="auto"/>
        <w:jc w:val="both"/>
        <w:rPr>
          <w:rFonts w:ascii="Arial" w:eastAsia="Calibri" w:hAnsi="Arial" w:cs="Arial"/>
          <w:sz w:val="24"/>
          <w:szCs w:val="24"/>
          <w:lang w:val="es-ES" w:eastAsia="ar-SA"/>
        </w:rPr>
      </w:pPr>
      <w:r>
        <w:rPr>
          <w:rFonts w:ascii="Arial" w:eastAsia="Calibri" w:hAnsi="Arial" w:cs="Arial"/>
          <w:sz w:val="24"/>
          <w:szCs w:val="24"/>
          <w:lang w:val="es-ES" w:eastAsia="ar-SA"/>
        </w:rPr>
        <w:t>Pte.</w:t>
      </w:r>
    </w:p>
    <w:p w:rsidR="000F796B" w:rsidRDefault="000F796B" w:rsidP="000F796B">
      <w:pPr>
        <w:spacing w:after="0"/>
        <w:rPr>
          <w:rFonts w:ascii="Arial" w:eastAsia="Times New Roman" w:hAnsi="Arial" w:cs="Arial"/>
          <w:sz w:val="24"/>
          <w:szCs w:val="24"/>
          <w:lang w:val="es-ES" w:eastAsia="es-ES"/>
        </w:rPr>
      </w:pPr>
    </w:p>
    <w:p w:rsidR="000F796B" w:rsidRPr="001F3A3E" w:rsidRDefault="000F796B" w:rsidP="000F796B">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w:t>
      </w:r>
      <w:r w:rsidR="009E09E4">
        <w:rPr>
          <w:rFonts w:ascii="Arial" w:eastAsia="Times New Roman" w:hAnsi="Arial" w:cs="Arial"/>
          <w:sz w:val="24"/>
          <w:szCs w:val="24"/>
          <w:lang w:val="es-ES" w:eastAsia="es-ES"/>
        </w:rPr>
        <w:t>o</w:t>
      </w:r>
      <w:r>
        <w:rPr>
          <w:rFonts w:ascii="Arial" w:eastAsia="Times New Roman" w:hAnsi="Arial" w:cs="Arial"/>
          <w:sz w:val="24"/>
          <w:szCs w:val="24"/>
          <w:lang w:val="es-ES" w:eastAsia="es-ES"/>
        </w:rPr>
        <w:t xml:space="preserve"> señor</w:t>
      </w:r>
      <w:r w:rsidRPr="001F3A3E">
        <w:rPr>
          <w:rFonts w:ascii="Arial" w:eastAsia="Times New Roman" w:hAnsi="Arial" w:cs="Arial"/>
          <w:sz w:val="24"/>
          <w:szCs w:val="24"/>
          <w:lang w:val="es-ES" w:eastAsia="es-ES"/>
        </w:rPr>
        <w:t>:</w:t>
      </w:r>
    </w:p>
    <w:p w:rsidR="000F796B" w:rsidRPr="001F3A3E" w:rsidRDefault="000F796B" w:rsidP="000F796B">
      <w:pPr>
        <w:spacing w:after="0" w:line="240" w:lineRule="auto"/>
        <w:rPr>
          <w:rFonts w:ascii="Calibri" w:eastAsia="Calibri" w:hAnsi="Calibri" w:cs="Times New Roman"/>
          <w:lang w:val="es-ES"/>
        </w:rPr>
      </w:pPr>
    </w:p>
    <w:p w:rsidR="000F796B" w:rsidRPr="001F3A3E" w:rsidRDefault="000F796B" w:rsidP="000F796B">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0F796B" w:rsidRPr="001F3A3E" w:rsidRDefault="000F796B" w:rsidP="000F796B">
      <w:pPr>
        <w:spacing w:after="0" w:line="240" w:lineRule="auto"/>
        <w:rPr>
          <w:rFonts w:ascii="Calibri" w:eastAsia="Calibri" w:hAnsi="Calibri" w:cs="Times New Roman"/>
          <w:lang w:val="es-ES" w:eastAsia="es-ES"/>
        </w:rPr>
      </w:pPr>
    </w:p>
    <w:p w:rsidR="000F796B" w:rsidRPr="001F3A3E" w:rsidRDefault="000F796B" w:rsidP="000F796B">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0F796B" w:rsidRPr="00ED62F8" w:rsidRDefault="000F796B" w:rsidP="000F796B">
      <w:pPr>
        <w:spacing w:after="0" w:line="240" w:lineRule="auto"/>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31</w:t>
      </w:r>
      <w:r w:rsidRPr="001F3A3E">
        <w:rPr>
          <w:rFonts w:ascii="Arial" w:hAnsi="Arial" w:cs="Arial"/>
          <w:b/>
          <w:sz w:val="24"/>
          <w:szCs w:val="24"/>
          <w:lang w:val="es-ES"/>
        </w:rPr>
        <w:t xml:space="preserve">-19 CELEBRADA EL DÍA </w:t>
      </w:r>
      <w:r>
        <w:rPr>
          <w:rFonts w:ascii="Arial" w:hAnsi="Arial" w:cs="Arial"/>
          <w:b/>
          <w:sz w:val="24"/>
          <w:szCs w:val="24"/>
          <w:lang w:val="es-ES"/>
        </w:rPr>
        <w:t xml:space="preserve">VEINTINUEVE </w:t>
      </w:r>
      <w:r w:rsidRPr="001F3A3E">
        <w:rPr>
          <w:rFonts w:ascii="Arial" w:hAnsi="Arial" w:cs="Arial"/>
          <w:b/>
          <w:sz w:val="24"/>
          <w:szCs w:val="24"/>
          <w:lang w:val="es-ES"/>
        </w:rPr>
        <w:t xml:space="preserve">DE </w:t>
      </w:r>
      <w:r>
        <w:rPr>
          <w:rFonts w:ascii="Arial" w:hAnsi="Arial" w:cs="Arial"/>
          <w:b/>
          <w:sz w:val="24"/>
          <w:szCs w:val="24"/>
          <w:lang w:val="es-ES"/>
        </w:rPr>
        <w:t>JULIO</w:t>
      </w:r>
      <w:r w:rsidRPr="001F3A3E">
        <w:rPr>
          <w:rFonts w:ascii="Arial" w:hAnsi="Arial" w:cs="Arial"/>
          <w:b/>
          <w:sz w:val="24"/>
          <w:szCs w:val="24"/>
          <w:lang w:val="es-ES"/>
        </w:rPr>
        <w:t xml:space="preserve"> DEL 2019 A PARTIR DE LAS DIECIOCHO HORAS CON QUINCE MINUTOS</w:t>
      </w:r>
    </w:p>
    <w:p w:rsidR="000F796B" w:rsidRDefault="000F796B" w:rsidP="000F796B">
      <w:pPr>
        <w:spacing w:after="0" w:line="240" w:lineRule="auto"/>
        <w:rPr>
          <w:rFonts w:ascii="Arial" w:eastAsia="Calibri" w:hAnsi="Arial" w:cs="Arial"/>
          <w:sz w:val="16"/>
          <w:szCs w:val="16"/>
        </w:rPr>
      </w:pPr>
    </w:p>
    <w:p w:rsidR="000F796B" w:rsidRPr="000F796B" w:rsidRDefault="000F796B" w:rsidP="000F796B">
      <w:pPr>
        <w:spacing w:after="0" w:line="240" w:lineRule="auto"/>
        <w:contextualSpacing/>
        <w:jc w:val="both"/>
        <w:rPr>
          <w:rFonts w:ascii="Arial" w:eastAsia="Times New Roman" w:hAnsi="Arial" w:cs="Arial"/>
          <w:b/>
          <w:sz w:val="24"/>
          <w:szCs w:val="24"/>
          <w:lang w:val="es-ES_tradnl" w:eastAsia="es-ES_tradnl"/>
        </w:rPr>
      </w:pPr>
      <w:r w:rsidRPr="000F796B">
        <w:rPr>
          <w:rFonts w:ascii="Arial" w:eastAsia="Times New Roman" w:hAnsi="Arial" w:cs="Arial"/>
          <w:b/>
          <w:sz w:val="24"/>
          <w:szCs w:val="24"/>
          <w:lang w:val="es-ES_tradnl" w:eastAsia="es-ES_tradnl"/>
        </w:rPr>
        <w:t>CONSIDERANDO</w:t>
      </w:r>
    </w:p>
    <w:p w:rsidR="000F796B" w:rsidRPr="000F796B" w:rsidRDefault="000F796B" w:rsidP="000F796B">
      <w:pPr>
        <w:pStyle w:val="Sinespaciado"/>
        <w:rPr>
          <w:lang w:val="es-ES_tradnl" w:eastAsia="es-ES_tradnl"/>
        </w:rPr>
      </w:pPr>
    </w:p>
    <w:p w:rsidR="000F796B" w:rsidRPr="000F796B" w:rsidRDefault="000F796B" w:rsidP="000F796B">
      <w:pPr>
        <w:spacing w:after="0" w:line="240" w:lineRule="auto"/>
        <w:jc w:val="both"/>
        <w:rPr>
          <w:rFonts w:ascii="Arial" w:eastAsia="Calibri" w:hAnsi="Arial" w:cs="Arial"/>
          <w:sz w:val="24"/>
          <w:szCs w:val="24"/>
          <w:lang w:val="es-ES_tradnl" w:eastAsia="es-ES_tradnl"/>
        </w:rPr>
      </w:pPr>
      <w:r w:rsidRPr="000F796B">
        <w:rPr>
          <w:rFonts w:ascii="Arial" w:eastAsia="Calibri" w:hAnsi="Arial" w:cs="Arial"/>
          <w:sz w:val="24"/>
          <w:szCs w:val="24"/>
          <w:lang w:val="es-ES_tradnl" w:eastAsia="es-ES_tradnl"/>
        </w:rPr>
        <w:t>Propuesta plant</w:t>
      </w:r>
      <w:r w:rsidR="00AB5D24">
        <w:rPr>
          <w:rFonts w:ascii="Arial" w:eastAsia="Calibri" w:hAnsi="Arial" w:cs="Arial"/>
          <w:sz w:val="24"/>
          <w:szCs w:val="24"/>
          <w:lang w:val="es-ES_tradnl" w:eastAsia="es-ES_tradnl"/>
        </w:rPr>
        <w:t>eada por el S</w:t>
      </w:r>
      <w:r w:rsidRPr="000F796B">
        <w:rPr>
          <w:rFonts w:ascii="Arial" w:eastAsia="Calibri" w:hAnsi="Arial" w:cs="Arial"/>
          <w:sz w:val="24"/>
          <w:szCs w:val="24"/>
          <w:lang w:val="es-ES_tradnl" w:eastAsia="es-ES_tradnl"/>
        </w:rPr>
        <w:t>r. José Fernando Méndez Vindas, Regidor Propietario para que la Administración Municipal por medio de</w:t>
      </w:r>
      <w:r w:rsidR="00AB5D24">
        <w:rPr>
          <w:rFonts w:ascii="Arial" w:eastAsia="Calibri" w:hAnsi="Arial" w:cs="Arial"/>
          <w:sz w:val="24"/>
          <w:szCs w:val="24"/>
          <w:lang w:val="es-ES_tradnl" w:eastAsia="es-ES_tradnl"/>
        </w:rPr>
        <w:t xml:space="preserve"> los departamentos que considere</w:t>
      </w:r>
      <w:r w:rsidRPr="000F796B">
        <w:rPr>
          <w:rFonts w:ascii="Arial" w:eastAsia="Calibri" w:hAnsi="Arial" w:cs="Arial"/>
          <w:sz w:val="24"/>
          <w:szCs w:val="24"/>
          <w:lang w:val="es-ES_tradnl" w:eastAsia="es-ES_tradnl"/>
        </w:rPr>
        <w:t xml:space="preserve"> pertinentes, proceda a realizar una presentación sobre los retos y mejoras que se podrían tener para los resultados del próximo Índice de Gestión Municipal. </w:t>
      </w:r>
    </w:p>
    <w:p w:rsidR="000F796B" w:rsidRPr="000F796B" w:rsidRDefault="000F796B" w:rsidP="000F796B">
      <w:pPr>
        <w:spacing w:after="0" w:line="240" w:lineRule="auto"/>
        <w:jc w:val="both"/>
        <w:rPr>
          <w:rFonts w:ascii="Arial" w:eastAsia="Calibri" w:hAnsi="Arial" w:cs="Arial"/>
          <w:sz w:val="24"/>
          <w:szCs w:val="24"/>
          <w:lang w:val="es-ES_tradnl" w:eastAsia="es-ES_tradnl"/>
        </w:rPr>
      </w:pPr>
    </w:p>
    <w:p w:rsidR="000F796B" w:rsidRPr="000F796B" w:rsidRDefault="000F796B" w:rsidP="000F796B">
      <w:pPr>
        <w:spacing w:after="0" w:line="240" w:lineRule="auto"/>
        <w:contextualSpacing/>
        <w:jc w:val="both"/>
        <w:rPr>
          <w:rFonts w:ascii="Arial" w:eastAsia="Times New Roman" w:hAnsi="Arial" w:cs="Arial"/>
          <w:sz w:val="24"/>
          <w:szCs w:val="24"/>
          <w:lang w:val="es-ES_tradnl" w:eastAsia="es-ES_tradnl"/>
        </w:rPr>
      </w:pPr>
      <w:r w:rsidRPr="000F796B">
        <w:rPr>
          <w:rFonts w:ascii="Arial" w:eastAsia="Times New Roman" w:hAnsi="Arial" w:cs="Arial"/>
          <w:b/>
          <w:sz w:val="24"/>
          <w:szCs w:val="24"/>
          <w:lang w:val="es-ES_tradnl" w:eastAsia="es-ES_tradnl"/>
        </w:rPr>
        <w:t>ESTE CONCEJO MUNICIPAL ACUERDA</w:t>
      </w:r>
    </w:p>
    <w:p w:rsidR="000F796B" w:rsidRPr="00E40D17" w:rsidRDefault="000F796B" w:rsidP="00E40D17">
      <w:pPr>
        <w:pStyle w:val="Sinespaciado"/>
      </w:pPr>
    </w:p>
    <w:p w:rsidR="000F796B" w:rsidRPr="000F796B" w:rsidRDefault="000F796B" w:rsidP="000F796B">
      <w:pPr>
        <w:spacing w:after="0" w:line="240" w:lineRule="auto"/>
        <w:contextualSpacing/>
        <w:jc w:val="both"/>
        <w:rPr>
          <w:rFonts w:ascii="Arial" w:eastAsia="Times New Roman" w:hAnsi="Arial" w:cs="Arial"/>
          <w:sz w:val="24"/>
          <w:szCs w:val="24"/>
          <w:lang w:val="es-ES_tradnl" w:eastAsia="es-ES_tradnl"/>
        </w:rPr>
      </w:pPr>
      <w:r w:rsidRPr="000F796B">
        <w:rPr>
          <w:rFonts w:ascii="Arial" w:eastAsia="Times New Roman" w:hAnsi="Arial" w:cs="Arial"/>
          <w:sz w:val="24"/>
          <w:szCs w:val="24"/>
          <w:lang w:val="es-ES_tradnl" w:eastAsia="es-ES_tradnl"/>
        </w:rPr>
        <w:t xml:space="preserve">Aprobar dicha propuesta y solicitar a la Administración Municipal que en la sesión ordinaria a celebrarse el lunes 12 de agosto de 2019 proceda con la presentación mencionada. </w:t>
      </w:r>
    </w:p>
    <w:p w:rsidR="000F796B" w:rsidRPr="000F796B" w:rsidRDefault="000F796B" w:rsidP="000F796B">
      <w:pPr>
        <w:spacing w:after="0" w:line="240" w:lineRule="auto"/>
        <w:contextualSpacing/>
        <w:jc w:val="both"/>
        <w:rPr>
          <w:rFonts w:ascii="Arial" w:eastAsia="Times New Roman" w:hAnsi="Arial" w:cs="Arial"/>
          <w:sz w:val="24"/>
          <w:szCs w:val="24"/>
          <w:lang w:val="es-ES_tradnl" w:eastAsia="es-ES_tradnl"/>
        </w:rPr>
      </w:pPr>
    </w:p>
    <w:p w:rsidR="000F796B" w:rsidRPr="000F796B" w:rsidRDefault="000F796B" w:rsidP="000F796B">
      <w:pPr>
        <w:spacing w:after="0" w:line="240" w:lineRule="auto"/>
        <w:jc w:val="both"/>
        <w:rPr>
          <w:rFonts w:ascii="Arial" w:eastAsia="Calibri" w:hAnsi="Arial" w:cs="Arial"/>
          <w:b/>
        </w:rPr>
      </w:pPr>
      <w:r w:rsidRPr="000F796B">
        <w:rPr>
          <w:rFonts w:ascii="Arial" w:eastAsia="Calibri" w:hAnsi="Arial" w:cs="Arial"/>
          <w:b/>
        </w:rPr>
        <w:t>ACUERDO UNÁNIME Y DECLARADO DEFINITIVAMENTE APROBADO N° 452-19</w:t>
      </w:r>
    </w:p>
    <w:p w:rsidR="000F796B" w:rsidRPr="000F796B" w:rsidRDefault="000F796B" w:rsidP="000F796B">
      <w:pPr>
        <w:spacing w:after="0" w:line="240" w:lineRule="auto"/>
        <w:rPr>
          <w:rFonts w:ascii="Calibri" w:eastAsia="Calibri" w:hAnsi="Calibri" w:cs="Times New Roman"/>
        </w:rPr>
      </w:pPr>
    </w:p>
    <w:p w:rsidR="000F796B" w:rsidRPr="000F796B" w:rsidRDefault="000F796B" w:rsidP="000F796B">
      <w:pPr>
        <w:spacing w:after="0" w:line="240" w:lineRule="auto"/>
        <w:jc w:val="both"/>
        <w:rPr>
          <w:rFonts w:ascii="Arial" w:eastAsia="Calibri" w:hAnsi="Arial" w:cs="Arial"/>
          <w:sz w:val="24"/>
          <w:szCs w:val="24"/>
        </w:rPr>
      </w:pPr>
      <w:r w:rsidRPr="000F796B">
        <w:rPr>
          <w:rFonts w:ascii="Arial" w:eastAsia="Calibri" w:hAnsi="Arial" w:cs="Arial"/>
          <w:sz w:val="24"/>
          <w:szCs w:val="24"/>
        </w:rPr>
        <w:t>Acuerdo con el voto positivo de los regidores</w:t>
      </w:r>
    </w:p>
    <w:p w:rsidR="000F796B" w:rsidRPr="000F796B" w:rsidRDefault="000F796B" w:rsidP="000F796B">
      <w:pPr>
        <w:spacing w:after="0" w:line="240" w:lineRule="auto"/>
        <w:jc w:val="both"/>
        <w:rPr>
          <w:rFonts w:ascii="Arial" w:eastAsia="Calibri" w:hAnsi="Arial" w:cs="Arial"/>
          <w:sz w:val="24"/>
          <w:szCs w:val="24"/>
        </w:rPr>
      </w:pPr>
    </w:p>
    <w:p w:rsidR="000F796B" w:rsidRPr="000F796B" w:rsidRDefault="000F796B" w:rsidP="000F796B">
      <w:pPr>
        <w:numPr>
          <w:ilvl w:val="0"/>
          <w:numId w:val="138"/>
        </w:numPr>
        <w:spacing w:after="0" w:line="240" w:lineRule="auto"/>
        <w:ind w:right="-799"/>
        <w:rPr>
          <w:rFonts w:ascii="Arial" w:eastAsia="Calibri" w:hAnsi="Arial" w:cs="Arial"/>
          <w:sz w:val="24"/>
          <w:szCs w:val="24"/>
        </w:rPr>
      </w:pPr>
      <w:r w:rsidRPr="000F796B">
        <w:rPr>
          <w:rFonts w:ascii="Arial" w:eastAsia="Calibri" w:hAnsi="Arial" w:cs="Arial"/>
          <w:sz w:val="24"/>
          <w:szCs w:val="24"/>
        </w:rPr>
        <w:t>José Fernando Méndez Vindas, Partido Unidad Social Cristiana</w:t>
      </w:r>
    </w:p>
    <w:p w:rsidR="000F796B" w:rsidRPr="000F796B" w:rsidRDefault="000F796B" w:rsidP="000F796B">
      <w:pPr>
        <w:numPr>
          <w:ilvl w:val="0"/>
          <w:numId w:val="138"/>
        </w:numPr>
        <w:spacing w:after="0" w:line="240" w:lineRule="auto"/>
        <w:ind w:right="-799"/>
        <w:rPr>
          <w:rFonts w:ascii="Arial" w:eastAsia="Calibri" w:hAnsi="Arial" w:cs="Arial"/>
          <w:sz w:val="24"/>
          <w:szCs w:val="24"/>
        </w:rPr>
      </w:pPr>
      <w:r w:rsidRPr="000F796B">
        <w:rPr>
          <w:rFonts w:ascii="Arial" w:eastAsia="Calibri" w:hAnsi="Arial" w:cs="Arial"/>
          <w:sz w:val="24"/>
          <w:szCs w:val="24"/>
        </w:rPr>
        <w:t>Julio César Benavides Espinoza, Partido Unidad Social Cristiana</w:t>
      </w:r>
    </w:p>
    <w:p w:rsidR="000F796B" w:rsidRPr="000F796B" w:rsidRDefault="000F796B" w:rsidP="000F796B">
      <w:pPr>
        <w:numPr>
          <w:ilvl w:val="0"/>
          <w:numId w:val="138"/>
        </w:numPr>
        <w:spacing w:after="0" w:line="240" w:lineRule="auto"/>
        <w:ind w:right="-799"/>
        <w:rPr>
          <w:rFonts w:ascii="Arial" w:eastAsia="Calibri" w:hAnsi="Arial" w:cs="Arial"/>
          <w:sz w:val="24"/>
          <w:szCs w:val="24"/>
        </w:rPr>
      </w:pPr>
      <w:r w:rsidRPr="000F796B">
        <w:rPr>
          <w:rFonts w:ascii="Arial" w:eastAsia="Calibri" w:hAnsi="Arial" w:cs="Arial"/>
          <w:sz w:val="24"/>
          <w:szCs w:val="24"/>
        </w:rPr>
        <w:t>Damaris Gamboa Hernández, Partido Unidad Social Cristiana</w:t>
      </w:r>
    </w:p>
    <w:p w:rsidR="000F796B" w:rsidRPr="000F796B" w:rsidRDefault="000F796B" w:rsidP="000F796B">
      <w:pPr>
        <w:numPr>
          <w:ilvl w:val="0"/>
          <w:numId w:val="138"/>
        </w:numPr>
        <w:spacing w:after="0" w:line="240" w:lineRule="auto"/>
        <w:rPr>
          <w:rFonts w:ascii="Arial" w:eastAsia="Calibri" w:hAnsi="Arial" w:cs="Arial"/>
          <w:sz w:val="24"/>
          <w:szCs w:val="24"/>
        </w:rPr>
      </w:pPr>
      <w:r w:rsidRPr="000F796B">
        <w:rPr>
          <w:rFonts w:ascii="Arial" w:eastAsia="Calibri" w:hAnsi="Arial" w:cs="Arial"/>
          <w:sz w:val="24"/>
          <w:szCs w:val="24"/>
        </w:rPr>
        <w:t>Omar Sequeira Sequeira, Partido Liberación Nacional</w:t>
      </w:r>
    </w:p>
    <w:p w:rsidR="000F796B" w:rsidRPr="000F796B" w:rsidRDefault="000F796B" w:rsidP="000F796B">
      <w:pPr>
        <w:numPr>
          <w:ilvl w:val="0"/>
          <w:numId w:val="138"/>
        </w:numPr>
        <w:spacing w:after="0" w:line="240" w:lineRule="auto"/>
        <w:rPr>
          <w:rFonts w:ascii="Arial" w:eastAsia="Calibri" w:hAnsi="Arial" w:cs="Arial"/>
          <w:sz w:val="24"/>
          <w:szCs w:val="24"/>
        </w:rPr>
      </w:pPr>
      <w:r w:rsidRPr="000F796B">
        <w:rPr>
          <w:rFonts w:ascii="Arial" w:eastAsia="SimSun" w:hAnsi="Arial" w:cs="Arial"/>
          <w:sz w:val="24"/>
          <w:szCs w:val="24"/>
        </w:rPr>
        <w:t>Betty Castillo Ortiz, Partido Liberación Nacional</w:t>
      </w:r>
    </w:p>
    <w:p w:rsidR="000F796B" w:rsidRDefault="000F796B" w:rsidP="006F1102">
      <w:pPr>
        <w:spacing w:after="0" w:line="240" w:lineRule="auto"/>
        <w:rPr>
          <w:rFonts w:ascii="Arial" w:eastAsia="Calibri" w:hAnsi="Arial" w:cs="Arial"/>
          <w:sz w:val="16"/>
          <w:szCs w:val="16"/>
        </w:rPr>
      </w:pPr>
    </w:p>
    <w:p w:rsidR="009E09E4" w:rsidRDefault="009E09E4" w:rsidP="006F1102">
      <w:pPr>
        <w:spacing w:after="0" w:line="240" w:lineRule="auto"/>
        <w:rPr>
          <w:rFonts w:ascii="Arial" w:eastAsia="Calibri" w:hAnsi="Arial" w:cs="Arial"/>
          <w:sz w:val="16"/>
          <w:szCs w:val="16"/>
        </w:rPr>
      </w:pPr>
    </w:p>
    <w:p w:rsidR="009E09E4" w:rsidRDefault="009E09E4" w:rsidP="006F1102">
      <w:pPr>
        <w:spacing w:after="0" w:line="240" w:lineRule="auto"/>
        <w:rPr>
          <w:rFonts w:ascii="Arial" w:eastAsia="Calibri" w:hAnsi="Arial" w:cs="Arial"/>
          <w:sz w:val="16"/>
          <w:szCs w:val="16"/>
        </w:rPr>
      </w:pPr>
    </w:p>
    <w:p w:rsidR="009E09E4" w:rsidRPr="00500EB2" w:rsidRDefault="009E09E4" w:rsidP="009E09E4">
      <w:pPr>
        <w:spacing w:after="0" w:line="240" w:lineRule="auto"/>
        <w:ind w:left="2124" w:firstLine="708"/>
        <w:rPr>
          <w:rFonts w:ascii="Arial" w:hAnsi="Arial" w:cs="Arial"/>
          <w:b/>
          <w:sz w:val="24"/>
          <w:szCs w:val="24"/>
        </w:rPr>
      </w:pPr>
      <w:r w:rsidRPr="00500EB2">
        <w:rPr>
          <w:rFonts w:ascii="Arial" w:hAnsi="Arial" w:cs="Arial"/>
          <w:b/>
          <w:sz w:val="24"/>
          <w:szCs w:val="24"/>
        </w:rPr>
        <w:t>LINETH ARTAVIA GONZÁLEZ</w:t>
      </w:r>
    </w:p>
    <w:p w:rsidR="009E09E4" w:rsidRPr="00500EB2" w:rsidRDefault="009E09E4" w:rsidP="009E09E4">
      <w:pPr>
        <w:spacing w:after="0" w:line="240" w:lineRule="auto"/>
        <w:jc w:val="center"/>
        <w:rPr>
          <w:rFonts w:ascii="Arial" w:hAnsi="Arial" w:cs="Arial"/>
          <w:b/>
          <w:sz w:val="24"/>
          <w:szCs w:val="24"/>
        </w:rPr>
      </w:pPr>
      <w:r w:rsidRPr="00500EB2">
        <w:rPr>
          <w:rFonts w:ascii="Arial" w:hAnsi="Arial" w:cs="Arial"/>
          <w:b/>
          <w:sz w:val="24"/>
          <w:szCs w:val="24"/>
        </w:rPr>
        <w:t>SECRETARÍA CONCEJO MUNICIPAL</w:t>
      </w:r>
    </w:p>
    <w:p w:rsidR="009E09E4" w:rsidRDefault="009E09E4" w:rsidP="009E09E4">
      <w:pPr>
        <w:spacing w:after="0" w:line="240" w:lineRule="auto"/>
        <w:rPr>
          <w:rFonts w:ascii="Arial" w:eastAsia="Calibri" w:hAnsi="Arial" w:cs="Arial"/>
          <w:sz w:val="16"/>
          <w:szCs w:val="16"/>
        </w:rPr>
      </w:pPr>
      <w:r w:rsidRPr="00500EB2">
        <w:rPr>
          <w:rFonts w:ascii="Arial" w:eastAsia="Calibri" w:hAnsi="Arial" w:cs="Arial"/>
          <w:noProof/>
          <w:sz w:val="16"/>
          <w:szCs w:val="16"/>
          <w:lang w:eastAsia="es-CR"/>
        </w:rPr>
        <w:drawing>
          <wp:inline distT="0" distB="0" distL="0" distR="0" wp14:anchorId="66E3F268" wp14:editId="51D7739F">
            <wp:extent cx="213459" cy="152400"/>
            <wp:effectExtent l="0" t="0" r="0" b="0"/>
            <wp:docPr id="177" name="Imagen 17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00EB2">
        <w:rPr>
          <w:rFonts w:ascii="Arial" w:eastAsia="Calibri" w:hAnsi="Arial" w:cs="Arial"/>
          <w:sz w:val="16"/>
          <w:szCs w:val="16"/>
        </w:rPr>
        <w:t>C/c: Archivo</w:t>
      </w:r>
    </w:p>
    <w:p w:rsidR="009E09E4" w:rsidRPr="006F1102" w:rsidRDefault="009E09E4" w:rsidP="006F1102">
      <w:pPr>
        <w:spacing w:after="0" w:line="240" w:lineRule="auto"/>
        <w:rPr>
          <w:rFonts w:ascii="Arial" w:eastAsia="Calibri" w:hAnsi="Arial" w:cs="Arial"/>
          <w:sz w:val="16"/>
          <w:szCs w:val="16"/>
        </w:rPr>
      </w:pPr>
    </w:p>
    <w:sectPr w:rsidR="009E09E4" w:rsidRPr="006F1102" w:rsidSect="004169C8">
      <w:headerReference w:type="default" r:id="rId15"/>
      <w:footerReference w:type="default" r:id="rId16"/>
      <w:pgSz w:w="12240" w:h="15840"/>
      <w:pgMar w:top="1417" w:right="146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77A" w:rsidRDefault="008A277A" w:rsidP="001F3A3E">
      <w:pPr>
        <w:spacing w:after="0" w:line="240" w:lineRule="auto"/>
      </w:pPr>
      <w:r>
        <w:separator/>
      </w:r>
    </w:p>
  </w:endnote>
  <w:endnote w:type="continuationSeparator" w:id="0">
    <w:p w:rsidR="008A277A" w:rsidRDefault="008A277A" w:rsidP="001F3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MS Mincho"/>
    <w:charset w:val="80"/>
    <w:family w:val="auto"/>
    <w:pitch w:val="variable"/>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77A" w:rsidRPr="007B2269" w:rsidRDefault="008A277A" w:rsidP="001F3A3E">
    <w:pPr>
      <w:pBdr>
        <w:top w:val="single" w:sz="4" w:space="1" w:color="auto"/>
      </w:pBdr>
      <w:tabs>
        <w:tab w:val="center" w:pos="4419"/>
        <w:tab w:val="right" w:pos="8838"/>
      </w:tabs>
      <w:spacing w:after="0" w:line="240" w:lineRule="auto"/>
      <w:jc w:val="center"/>
      <w:rPr>
        <w:rFonts w:ascii="Arial" w:hAnsi="Arial" w:cs="Arial"/>
        <w:b/>
        <w:sz w:val="14"/>
        <w:szCs w:val="14"/>
        <w:lang w:val="es-MX"/>
      </w:rPr>
    </w:pPr>
    <w:r w:rsidRPr="007B2269">
      <w:rPr>
        <w:rFonts w:ascii="Arial" w:hAnsi="Arial" w:cs="Arial"/>
        <w:b/>
        <w:sz w:val="14"/>
        <w:szCs w:val="14"/>
      </w:rPr>
      <w:t>Municipalidad de San Pablo de Heredia, Costado Norte del Parque Central.</w:t>
    </w:r>
  </w:p>
  <w:p w:rsidR="008A277A" w:rsidRPr="007B2269" w:rsidRDefault="008A277A" w:rsidP="001F3A3E">
    <w:pPr>
      <w:pBdr>
        <w:top w:val="single" w:sz="4" w:space="1" w:color="auto"/>
      </w:pBdr>
      <w:tabs>
        <w:tab w:val="center" w:pos="4419"/>
        <w:tab w:val="right" w:pos="8838"/>
      </w:tabs>
      <w:spacing w:after="0" w:line="240" w:lineRule="auto"/>
      <w:jc w:val="center"/>
      <w:rPr>
        <w:rFonts w:ascii="Arial" w:hAnsi="Arial" w:cs="Arial"/>
        <w:b/>
        <w:sz w:val="14"/>
        <w:szCs w:val="14"/>
        <w:lang w:val="es-MX"/>
      </w:rPr>
    </w:pPr>
    <w:r w:rsidRPr="007B2269">
      <w:rPr>
        <w:rFonts w:ascii="Arial" w:hAnsi="Arial" w:cs="Arial"/>
        <w:b/>
        <w:sz w:val="14"/>
        <w:szCs w:val="14"/>
      </w:rPr>
      <w:t>Secretaría Concejo Municipal- Teléfono: 2238-2127/ Fax 2260-2150 Apartado postal 96-3019.</w:t>
    </w:r>
  </w:p>
  <w:p w:rsidR="008A277A" w:rsidRDefault="009C4FFB" w:rsidP="001F3A3E">
    <w:pPr>
      <w:tabs>
        <w:tab w:val="center" w:pos="4419"/>
        <w:tab w:val="right" w:pos="8838"/>
      </w:tabs>
      <w:spacing w:after="0" w:line="240" w:lineRule="auto"/>
      <w:jc w:val="center"/>
    </w:pPr>
    <w:hyperlink r:id="rId1" w:history="1">
      <w:r w:rsidR="008A277A" w:rsidRPr="007B2269">
        <w:rPr>
          <w:rFonts w:ascii="Arial" w:hAnsi="Arial" w:cs="Arial"/>
          <w:b/>
          <w:color w:val="0563C1" w:themeColor="hyperlink"/>
          <w:sz w:val="14"/>
          <w:szCs w:val="14"/>
          <w:u w:val="single"/>
        </w:rPr>
        <w:t>www.sanpablo.go.cr</w:t>
      </w:r>
    </w:hyperlink>
    <w:r w:rsidR="008A277A" w:rsidRPr="007B2269">
      <w:rPr>
        <w:rFonts w:ascii="Arial" w:hAnsi="Arial" w:cs="Arial"/>
        <w:b/>
        <w:color w:val="0563C1" w:themeColor="hyperlink"/>
        <w:sz w:val="14"/>
        <w:szCs w:val="14"/>
        <w:u w:val="single"/>
      </w:rPr>
      <w:t>/concejo@sanpablo.go.cr</w:t>
    </w:r>
  </w:p>
  <w:p w:rsidR="008A277A" w:rsidRDefault="008A27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77A" w:rsidRDefault="008A277A" w:rsidP="001F3A3E">
      <w:pPr>
        <w:spacing w:after="0" w:line="240" w:lineRule="auto"/>
      </w:pPr>
      <w:r>
        <w:separator/>
      </w:r>
    </w:p>
  </w:footnote>
  <w:footnote w:type="continuationSeparator" w:id="0">
    <w:p w:rsidR="008A277A" w:rsidRDefault="008A277A" w:rsidP="001F3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77A" w:rsidRPr="001F3A3E" w:rsidRDefault="008A277A" w:rsidP="001F3A3E">
    <w:pPr>
      <w:tabs>
        <w:tab w:val="center" w:pos="4419"/>
        <w:tab w:val="right" w:pos="8838"/>
      </w:tabs>
      <w:spacing w:after="0" w:line="240" w:lineRule="auto"/>
      <w:rPr>
        <w:rFonts w:ascii="Arial" w:hAnsi="Arial" w:cs="Arial"/>
        <w:b/>
        <w:sz w:val="18"/>
        <w:szCs w:val="18"/>
        <w:lang w:val="es-ES"/>
      </w:rPr>
    </w:pPr>
    <w:r w:rsidRPr="004C5F16">
      <w:rPr>
        <w:noProof/>
        <w:lang w:eastAsia="es-CR"/>
      </w:rPr>
      <w:drawing>
        <wp:inline distT="0" distB="0" distL="0" distR="0" wp14:anchorId="4D425934" wp14:editId="0564F9A9">
          <wp:extent cx="361950" cy="348053"/>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84847" cy="370071"/>
                  </a:xfrm>
                  <a:prstGeom prst="rect">
                    <a:avLst/>
                  </a:prstGeom>
                  <a:noFill/>
                  <a:ln w="9525">
                    <a:noFill/>
                    <a:miter lim="800000"/>
                    <a:headEnd/>
                    <a:tailEnd/>
                  </a:ln>
                </pic:spPr>
              </pic:pic>
            </a:graphicData>
          </a:graphic>
        </wp:inline>
      </w:drawing>
    </w:r>
    <w:r w:rsidRPr="001F3A3E">
      <w:rPr>
        <w:rFonts w:ascii="Arial" w:hAnsi="Arial" w:cs="Arial"/>
        <w:b/>
        <w:sz w:val="18"/>
        <w:szCs w:val="18"/>
        <w:lang w:val="es-ES"/>
      </w:rPr>
      <w:tab/>
      <w:t>MUNICIPALIDAD DE SAN PABLO DE HEREDIA</w:t>
    </w:r>
  </w:p>
  <w:p w:rsidR="008A277A" w:rsidRPr="001158E8" w:rsidRDefault="008A277A" w:rsidP="001158E8">
    <w:pPr>
      <w:pBdr>
        <w:bottom w:val="single" w:sz="4" w:space="1" w:color="auto"/>
      </w:pBdr>
      <w:tabs>
        <w:tab w:val="center" w:pos="4419"/>
        <w:tab w:val="right" w:pos="8838"/>
      </w:tabs>
      <w:spacing w:after="0" w:line="240" w:lineRule="auto"/>
      <w:jc w:val="center"/>
      <w:rPr>
        <w:rFonts w:ascii="Arial" w:hAnsi="Arial" w:cs="Arial"/>
        <w:b/>
        <w:sz w:val="18"/>
        <w:szCs w:val="18"/>
        <w:lang w:val="es-ES"/>
      </w:rPr>
    </w:pPr>
    <w:r>
      <w:rPr>
        <w:rFonts w:ascii="Arial" w:hAnsi="Arial" w:cs="Arial"/>
        <w:b/>
        <w:sz w:val="18"/>
        <w:szCs w:val="18"/>
        <w:lang w:val="es-ES"/>
      </w:rPr>
      <w:t xml:space="preserve">SECRETARÍA CONCEJO MUNICIPAL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22E"/>
    <w:multiLevelType w:val="hybridMultilevel"/>
    <w:tmpl w:val="8924BED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1BA74FA"/>
    <w:multiLevelType w:val="hybridMultilevel"/>
    <w:tmpl w:val="321CC2E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2CC017E"/>
    <w:multiLevelType w:val="hybridMultilevel"/>
    <w:tmpl w:val="94808FA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3382601"/>
    <w:multiLevelType w:val="hybridMultilevel"/>
    <w:tmpl w:val="7302717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4491D5E"/>
    <w:multiLevelType w:val="hybridMultilevel"/>
    <w:tmpl w:val="0500433A"/>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5" w15:restartNumberingAfterBreak="0">
    <w:nsid w:val="051C3EE5"/>
    <w:multiLevelType w:val="hybridMultilevel"/>
    <w:tmpl w:val="877065A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570596C"/>
    <w:multiLevelType w:val="hybridMultilevel"/>
    <w:tmpl w:val="8E74834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06860540"/>
    <w:multiLevelType w:val="hybridMultilevel"/>
    <w:tmpl w:val="84BA42E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06BA4727"/>
    <w:multiLevelType w:val="hybridMultilevel"/>
    <w:tmpl w:val="A66C230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085A186B"/>
    <w:multiLevelType w:val="hybridMultilevel"/>
    <w:tmpl w:val="433CE34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08AF5A81"/>
    <w:multiLevelType w:val="hybridMultilevel"/>
    <w:tmpl w:val="720484C6"/>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1" w15:restartNumberingAfterBreak="0">
    <w:nsid w:val="08E607D8"/>
    <w:multiLevelType w:val="hybridMultilevel"/>
    <w:tmpl w:val="8E74834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097D441C"/>
    <w:multiLevelType w:val="multilevel"/>
    <w:tmpl w:val="4446881C"/>
    <w:lvl w:ilvl="0">
      <w:start w:val="1"/>
      <w:numFmt w:val="lowerLetter"/>
      <w:lvlText w:val="%1)"/>
      <w:lvlJc w:val="left"/>
      <w:pPr>
        <w:ind w:left="720" w:hanging="360"/>
      </w:pPr>
      <w:rPr>
        <w:rFonts w:ascii="Segoe UI" w:hAnsi="Segoe UI"/>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99E2AE6"/>
    <w:multiLevelType w:val="hybridMultilevel"/>
    <w:tmpl w:val="E492415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0B9470F2"/>
    <w:multiLevelType w:val="hybridMultilevel"/>
    <w:tmpl w:val="15B63DA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0E1F7B1A"/>
    <w:multiLevelType w:val="hybridMultilevel"/>
    <w:tmpl w:val="F0707EB6"/>
    <w:lvl w:ilvl="0" w:tplc="A944345C">
      <w:start w:val="1"/>
      <w:numFmt w:val="decimal"/>
      <w:lvlText w:val="%1."/>
      <w:lvlJc w:val="left"/>
      <w:pPr>
        <w:ind w:left="720" w:hanging="360"/>
      </w:pPr>
      <w:rPr>
        <w:rFonts w:ascii="Arial" w:hAnsi="Arial" w:cs="Arial" w:hint="default"/>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0FFA0D47"/>
    <w:multiLevelType w:val="hybridMultilevel"/>
    <w:tmpl w:val="84BA42E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1056715B"/>
    <w:multiLevelType w:val="hybridMultilevel"/>
    <w:tmpl w:val="9F945C0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11A22BEA"/>
    <w:multiLevelType w:val="multilevel"/>
    <w:tmpl w:val="F660721E"/>
    <w:lvl w:ilvl="0">
      <w:start w:val="1"/>
      <w:numFmt w:val="upperLetter"/>
      <w:lvlText w:val="%1."/>
      <w:lvlJc w:val="left"/>
      <w:pPr>
        <w:ind w:left="720" w:hanging="360"/>
      </w:pPr>
      <w:rPr>
        <w:rFonts w:ascii="Segoe UI" w:hAnsi="Segoe UI"/>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11D37166"/>
    <w:multiLevelType w:val="hybridMultilevel"/>
    <w:tmpl w:val="7F3807C2"/>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122D7B68"/>
    <w:multiLevelType w:val="hybridMultilevel"/>
    <w:tmpl w:val="1020D84A"/>
    <w:lvl w:ilvl="0" w:tplc="0C0A0015">
      <w:start w:val="1"/>
      <w:numFmt w:val="upperLetter"/>
      <w:lvlText w:val="%1."/>
      <w:lvlJc w:val="left"/>
      <w:pPr>
        <w:ind w:left="578" w:hanging="360"/>
      </w:pPr>
      <w:rPr>
        <w:rFonts w:hint="default"/>
      </w:rPr>
    </w:lvl>
    <w:lvl w:ilvl="1" w:tplc="140A0003" w:tentative="1">
      <w:start w:val="1"/>
      <w:numFmt w:val="bullet"/>
      <w:lvlText w:val="o"/>
      <w:lvlJc w:val="left"/>
      <w:pPr>
        <w:ind w:left="1298" w:hanging="360"/>
      </w:pPr>
      <w:rPr>
        <w:rFonts w:ascii="Courier New" w:hAnsi="Courier New" w:cs="Courier New" w:hint="default"/>
      </w:rPr>
    </w:lvl>
    <w:lvl w:ilvl="2" w:tplc="140A0005" w:tentative="1">
      <w:start w:val="1"/>
      <w:numFmt w:val="bullet"/>
      <w:lvlText w:val=""/>
      <w:lvlJc w:val="left"/>
      <w:pPr>
        <w:ind w:left="2018" w:hanging="360"/>
      </w:pPr>
      <w:rPr>
        <w:rFonts w:ascii="Wingdings" w:hAnsi="Wingdings" w:hint="default"/>
      </w:rPr>
    </w:lvl>
    <w:lvl w:ilvl="3" w:tplc="140A0001" w:tentative="1">
      <w:start w:val="1"/>
      <w:numFmt w:val="bullet"/>
      <w:lvlText w:val=""/>
      <w:lvlJc w:val="left"/>
      <w:pPr>
        <w:ind w:left="2738" w:hanging="360"/>
      </w:pPr>
      <w:rPr>
        <w:rFonts w:ascii="Symbol" w:hAnsi="Symbol" w:hint="default"/>
      </w:rPr>
    </w:lvl>
    <w:lvl w:ilvl="4" w:tplc="140A0003" w:tentative="1">
      <w:start w:val="1"/>
      <w:numFmt w:val="bullet"/>
      <w:lvlText w:val="o"/>
      <w:lvlJc w:val="left"/>
      <w:pPr>
        <w:ind w:left="3458" w:hanging="360"/>
      </w:pPr>
      <w:rPr>
        <w:rFonts w:ascii="Courier New" w:hAnsi="Courier New" w:cs="Courier New" w:hint="default"/>
      </w:rPr>
    </w:lvl>
    <w:lvl w:ilvl="5" w:tplc="140A0005" w:tentative="1">
      <w:start w:val="1"/>
      <w:numFmt w:val="bullet"/>
      <w:lvlText w:val=""/>
      <w:lvlJc w:val="left"/>
      <w:pPr>
        <w:ind w:left="4178" w:hanging="360"/>
      </w:pPr>
      <w:rPr>
        <w:rFonts w:ascii="Wingdings" w:hAnsi="Wingdings" w:hint="default"/>
      </w:rPr>
    </w:lvl>
    <w:lvl w:ilvl="6" w:tplc="140A0001" w:tentative="1">
      <w:start w:val="1"/>
      <w:numFmt w:val="bullet"/>
      <w:lvlText w:val=""/>
      <w:lvlJc w:val="left"/>
      <w:pPr>
        <w:ind w:left="4898" w:hanging="360"/>
      </w:pPr>
      <w:rPr>
        <w:rFonts w:ascii="Symbol" w:hAnsi="Symbol" w:hint="default"/>
      </w:rPr>
    </w:lvl>
    <w:lvl w:ilvl="7" w:tplc="140A0003" w:tentative="1">
      <w:start w:val="1"/>
      <w:numFmt w:val="bullet"/>
      <w:lvlText w:val="o"/>
      <w:lvlJc w:val="left"/>
      <w:pPr>
        <w:ind w:left="5618" w:hanging="360"/>
      </w:pPr>
      <w:rPr>
        <w:rFonts w:ascii="Courier New" w:hAnsi="Courier New" w:cs="Courier New" w:hint="default"/>
      </w:rPr>
    </w:lvl>
    <w:lvl w:ilvl="8" w:tplc="140A0005" w:tentative="1">
      <w:start w:val="1"/>
      <w:numFmt w:val="bullet"/>
      <w:lvlText w:val=""/>
      <w:lvlJc w:val="left"/>
      <w:pPr>
        <w:ind w:left="6338" w:hanging="360"/>
      </w:pPr>
      <w:rPr>
        <w:rFonts w:ascii="Wingdings" w:hAnsi="Wingdings" w:hint="default"/>
      </w:rPr>
    </w:lvl>
  </w:abstractNum>
  <w:abstractNum w:abstractNumId="21" w15:restartNumberingAfterBreak="0">
    <w:nsid w:val="132A6962"/>
    <w:multiLevelType w:val="hybridMultilevel"/>
    <w:tmpl w:val="84BA42E2"/>
    <w:lvl w:ilvl="0" w:tplc="140A0013">
      <w:start w:val="1"/>
      <w:numFmt w:val="upperRoman"/>
      <w:lvlText w:val="%1."/>
      <w:lvlJc w:val="right"/>
      <w:pPr>
        <w:ind w:left="1266" w:hanging="360"/>
      </w:pPr>
    </w:lvl>
    <w:lvl w:ilvl="1" w:tplc="140A0019" w:tentative="1">
      <w:start w:val="1"/>
      <w:numFmt w:val="lowerLetter"/>
      <w:lvlText w:val="%2."/>
      <w:lvlJc w:val="left"/>
      <w:pPr>
        <w:ind w:left="1986" w:hanging="360"/>
      </w:pPr>
    </w:lvl>
    <w:lvl w:ilvl="2" w:tplc="140A001B" w:tentative="1">
      <w:start w:val="1"/>
      <w:numFmt w:val="lowerRoman"/>
      <w:lvlText w:val="%3."/>
      <w:lvlJc w:val="right"/>
      <w:pPr>
        <w:ind w:left="2706" w:hanging="180"/>
      </w:pPr>
    </w:lvl>
    <w:lvl w:ilvl="3" w:tplc="140A000F" w:tentative="1">
      <w:start w:val="1"/>
      <w:numFmt w:val="decimal"/>
      <w:lvlText w:val="%4."/>
      <w:lvlJc w:val="left"/>
      <w:pPr>
        <w:ind w:left="3426" w:hanging="360"/>
      </w:pPr>
    </w:lvl>
    <w:lvl w:ilvl="4" w:tplc="140A0019" w:tentative="1">
      <w:start w:val="1"/>
      <w:numFmt w:val="lowerLetter"/>
      <w:lvlText w:val="%5."/>
      <w:lvlJc w:val="left"/>
      <w:pPr>
        <w:ind w:left="4146" w:hanging="360"/>
      </w:pPr>
    </w:lvl>
    <w:lvl w:ilvl="5" w:tplc="140A001B" w:tentative="1">
      <w:start w:val="1"/>
      <w:numFmt w:val="lowerRoman"/>
      <w:lvlText w:val="%6."/>
      <w:lvlJc w:val="right"/>
      <w:pPr>
        <w:ind w:left="4866" w:hanging="180"/>
      </w:pPr>
    </w:lvl>
    <w:lvl w:ilvl="6" w:tplc="140A000F" w:tentative="1">
      <w:start w:val="1"/>
      <w:numFmt w:val="decimal"/>
      <w:lvlText w:val="%7."/>
      <w:lvlJc w:val="left"/>
      <w:pPr>
        <w:ind w:left="5586" w:hanging="360"/>
      </w:pPr>
    </w:lvl>
    <w:lvl w:ilvl="7" w:tplc="140A0019" w:tentative="1">
      <w:start w:val="1"/>
      <w:numFmt w:val="lowerLetter"/>
      <w:lvlText w:val="%8."/>
      <w:lvlJc w:val="left"/>
      <w:pPr>
        <w:ind w:left="6306" w:hanging="360"/>
      </w:pPr>
    </w:lvl>
    <w:lvl w:ilvl="8" w:tplc="140A001B" w:tentative="1">
      <w:start w:val="1"/>
      <w:numFmt w:val="lowerRoman"/>
      <w:lvlText w:val="%9."/>
      <w:lvlJc w:val="right"/>
      <w:pPr>
        <w:ind w:left="7026" w:hanging="180"/>
      </w:pPr>
    </w:lvl>
  </w:abstractNum>
  <w:abstractNum w:abstractNumId="22" w15:restartNumberingAfterBreak="0">
    <w:nsid w:val="17B52F73"/>
    <w:multiLevelType w:val="hybridMultilevel"/>
    <w:tmpl w:val="84BA42E2"/>
    <w:lvl w:ilvl="0" w:tplc="140A0013">
      <w:start w:val="1"/>
      <w:numFmt w:val="upperRoman"/>
      <w:lvlText w:val="%1."/>
      <w:lvlJc w:val="right"/>
      <w:pPr>
        <w:ind w:left="1266" w:hanging="360"/>
      </w:pPr>
    </w:lvl>
    <w:lvl w:ilvl="1" w:tplc="140A0019" w:tentative="1">
      <w:start w:val="1"/>
      <w:numFmt w:val="lowerLetter"/>
      <w:lvlText w:val="%2."/>
      <w:lvlJc w:val="left"/>
      <w:pPr>
        <w:ind w:left="1986" w:hanging="360"/>
      </w:pPr>
    </w:lvl>
    <w:lvl w:ilvl="2" w:tplc="140A001B" w:tentative="1">
      <w:start w:val="1"/>
      <w:numFmt w:val="lowerRoman"/>
      <w:lvlText w:val="%3."/>
      <w:lvlJc w:val="right"/>
      <w:pPr>
        <w:ind w:left="2706" w:hanging="180"/>
      </w:pPr>
    </w:lvl>
    <w:lvl w:ilvl="3" w:tplc="140A000F" w:tentative="1">
      <w:start w:val="1"/>
      <w:numFmt w:val="decimal"/>
      <w:lvlText w:val="%4."/>
      <w:lvlJc w:val="left"/>
      <w:pPr>
        <w:ind w:left="3426" w:hanging="360"/>
      </w:pPr>
    </w:lvl>
    <w:lvl w:ilvl="4" w:tplc="140A0019" w:tentative="1">
      <w:start w:val="1"/>
      <w:numFmt w:val="lowerLetter"/>
      <w:lvlText w:val="%5."/>
      <w:lvlJc w:val="left"/>
      <w:pPr>
        <w:ind w:left="4146" w:hanging="360"/>
      </w:pPr>
    </w:lvl>
    <w:lvl w:ilvl="5" w:tplc="140A001B" w:tentative="1">
      <w:start w:val="1"/>
      <w:numFmt w:val="lowerRoman"/>
      <w:lvlText w:val="%6."/>
      <w:lvlJc w:val="right"/>
      <w:pPr>
        <w:ind w:left="4866" w:hanging="180"/>
      </w:pPr>
    </w:lvl>
    <w:lvl w:ilvl="6" w:tplc="140A000F" w:tentative="1">
      <w:start w:val="1"/>
      <w:numFmt w:val="decimal"/>
      <w:lvlText w:val="%7."/>
      <w:lvlJc w:val="left"/>
      <w:pPr>
        <w:ind w:left="5586" w:hanging="360"/>
      </w:pPr>
    </w:lvl>
    <w:lvl w:ilvl="7" w:tplc="140A0019" w:tentative="1">
      <w:start w:val="1"/>
      <w:numFmt w:val="lowerLetter"/>
      <w:lvlText w:val="%8."/>
      <w:lvlJc w:val="left"/>
      <w:pPr>
        <w:ind w:left="6306" w:hanging="360"/>
      </w:pPr>
    </w:lvl>
    <w:lvl w:ilvl="8" w:tplc="140A001B" w:tentative="1">
      <w:start w:val="1"/>
      <w:numFmt w:val="lowerRoman"/>
      <w:lvlText w:val="%9."/>
      <w:lvlJc w:val="right"/>
      <w:pPr>
        <w:ind w:left="7026" w:hanging="180"/>
      </w:pPr>
    </w:lvl>
  </w:abstractNum>
  <w:abstractNum w:abstractNumId="23" w15:restartNumberingAfterBreak="0">
    <w:nsid w:val="18B80B25"/>
    <w:multiLevelType w:val="hybridMultilevel"/>
    <w:tmpl w:val="2E0CEC2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18CA3619"/>
    <w:multiLevelType w:val="multilevel"/>
    <w:tmpl w:val="5A40A742"/>
    <w:lvl w:ilvl="0">
      <w:start w:val="1"/>
      <w:numFmt w:val="lowerLetter"/>
      <w:lvlText w:val="%1)"/>
      <w:lvlJc w:val="left"/>
      <w:pPr>
        <w:ind w:left="720" w:hanging="360"/>
      </w:pPr>
      <w:rPr>
        <w:rFonts w:ascii="Segoe UI" w:hAnsi="Segoe UI"/>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91E45A2"/>
    <w:multiLevelType w:val="hybridMultilevel"/>
    <w:tmpl w:val="05B2F66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1CCF63CD"/>
    <w:multiLevelType w:val="hybridMultilevel"/>
    <w:tmpl w:val="94808FA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1D5042CC"/>
    <w:multiLevelType w:val="hybridMultilevel"/>
    <w:tmpl w:val="ADF2CB0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1D83712A"/>
    <w:multiLevelType w:val="hybridMultilevel"/>
    <w:tmpl w:val="D61A45B4"/>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29" w15:restartNumberingAfterBreak="0">
    <w:nsid w:val="1D8654E0"/>
    <w:multiLevelType w:val="hybridMultilevel"/>
    <w:tmpl w:val="94A0662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1F9666B3"/>
    <w:multiLevelType w:val="hybridMultilevel"/>
    <w:tmpl w:val="373EADF6"/>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31" w15:restartNumberingAfterBreak="0">
    <w:nsid w:val="1FB05479"/>
    <w:multiLevelType w:val="hybridMultilevel"/>
    <w:tmpl w:val="1D4E7FDE"/>
    <w:lvl w:ilvl="0" w:tplc="59CAF83E">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1FB94381"/>
    <w:multiLevelType w:val="hybridMultilevel"/>
    <w:tmpl w:val="84BA42E2"/>
    <w:lvl w:ilvl="0" w:tplc="140A0013">
      <w:start w:val="1"/>
      <w:numFmt w:val="upperRoman"/>
      <w:lvlText w:val="%1."/>
      <w:lvlJc w:val="right"/>
      <w:pPr>
        <w:ind w:left="1266" w:hanging="360"/>
      </w:pPr>
    </w:lvl>
    <w:lvl w:ilvl="1" w:tplc="140A0019" w:tentative="1">
      <w:start w:val="1"/>
      <w:numFmt w:val="lowerLetter"/>
      <w:lvlText w:val="%2."/>
      <w:lvlJc w:val="left"/>
      <w:pPr>
        <w:ind w:left="1986" w:hanging="360"/>
      </w:pPr>
    </w:lvl>
    <w:lvl w:ilvl="2" w:tplc="140A001B" w:tentative="1">
      <w:start w:val="1"/>
      <w:numFmt w:val="lowerRoman"/>
      <w:lvlText w:val="%3."/>
      <w:lvlJc w:val="right"/>
      <w:pPr>
        <w:ind w:left="2706" w:hanging="180"/>
      </w:pPr>
    </w:lvl>
    <w:lvl w:ilvl="3" w:tplc="140A000F" w:tentative="1">
      <w:start w:val="1"/>
      <w:numFmt w:val="decimal"/>
      <w:lvlText w:val="%4."/>
      <w:lvlJc w:val="left"/>
      <w:pPr>
        <w:ind w:left="3426" w:hanging="360"/>
      </w:pPr>
    </w:lvl>
    <w:lvl w:ilvl="4" w:tplc="140A0019" w:tentative="1">
      <w:start w:val="1"/>
      <w:numFmt w:val="lowerLetter"/>
      <w:lvlText w:val="%5."/>
      <w:lvlJc w:val="left"/>
      <w:pPr>
        <w:ind w:left="4146" w:hanging="360"/>
      </w:pPr>
    </w:lvl>
    <w:lvl w:ilvl="5" w:tplc="140A001B" w:tentative="1">
      <w:start w:val="1"/>
      <w:numFmt w:val="lowerRoman"/>
      <w:lvlText w:val="%6."/>
      <w:lvlJc w:val="right"/>
      <w:pPr>
        <w:ind w:left="4866" w:hanging="180"/>
      </w:pPr>
    </w:lvl>
    <w:lvl w:ilvl="6" w:tplc="140A000F" w:tentative="1">
      <w:start w:val="1"/>
      <w:numFmt w:val="decimal"/>
      <w:lvlText w:val="%7."/>
      <w:lvlJc w:val="left"/>
      <w:pPr>
        <w:ind w:left="5586" w:hanging="360"/>
      </w:pPr>
    </w:lvl>
    <w:lvl w:ilvl="7" w:tplc="140A0019" w:tentative="1">
      <w:start w:val="1"/>
      <w:numFmt w:val="lowerLetter"/>
      <w:lvlText w:val="%8."/>
      <w:lvlJc w:val="left"/>
      <w:pPr>
        <w:ind w:left="6306" w:hanging="360"/>
      </w:pPr>
    </w:lvl>
    <w:lvl w:ilvl="8" w:tplc="140A001B" w:tentative="1">
      <w:start w:val="1"/>
      <w:numFmt w:val="lowerRoman"/>
      <w:lvlText w:val="%9."/>
      <w:lvlJc w:val="right"/>
      <w:pPr>
        <w:ind w:left="7026" w:hanging="180"/>
      </w:pPr>
    </w:lvl>
  </w:abstractNum>
  <w:abstractNum w:abstractNumId="33" w15:restartNumberingAfterBreak="0">
    <w:nsid w:val="206027FF"/>
    <w:multiLevelType w:val="hybridMultilevel"/>
    <w:tmpl w:val="321CC2E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21254E5C"/>
    <w:multiLevelType w:val="hybridMultilevel"/>
    <w:tmpl w:val="05B2F66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21685781"/>
    <w:multiLevelType w:val="hybridMultilevel"/>
    <w:tmpl w:val="B976938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23313FDD"/>
    <w:multiLevelType w:val="hybridMultilevel"/>
    <w:tmpl w:val="7AF6C22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241C0F92"/>
    <w:multiLevelType w:val="hybridMultilevel"/>
    <w:tmpl w:val="10446AB6"/>
    <w:lvl w:ilvl="0" w:tplc="140A0017">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8" w15:restartNumberingAfterBreak="0">
    <w:nsid w:val="24C12F51"/>
    <w:multiLevelType w:val="hybridMultilevel"/>
    <w:tmpl w:val="84BA42E2"/>
    <w:lvl w:ilvl="0" w:tplc="140A0013">
      <w:start w:val="1"/>
      <w:numFmt w:val="upperRoman"/>
      <w:lvlText w:val="%1."/>
      <w:lvlJc w:val="right"/>
      <w:pPr>
        <w:ind w:left="1266" w:hanging="360"/>
      </w:pPr>
    </w:lvl>
    <w:lvl w:ilvl="1" w:tplc="140A0019" w:tentative="1">
      <w:start w:val="1"/>
      <w:numFmt w:val="lowerLetter"/>
      <w:lvlText w:val="%2."/>
      <w:lvlJc w:val="left"/>
      <w:pPr>
        <w:ind w:left="1986" w:hanging="360"/>
      </w:pPr>
    </w:lvl>
    <w:lvl w:ilvl="2" w:tplc="140A001B" w:tentative="1">
      <w:start w:val="1"/>
      <w:numFmt w:val="lowerRoman"/>
      <w:lvlText w:val="%3."/>
      <w:lvlJc w:val="right"/>
      <w:pPr>
        <w:ind w:left="2706" w:hanging="180"/>
      </w:pPr>
    </w:lvl>
    <w:lvl w:ilvl="3" w:tplc="140A000F" w:tentative="1">
      <w:start w:val="1"/>
      <w:numFmt w:val="decimal"/>
      <w:lvlText w:val="%4."/>
      <w:lvlJc w:val="left"/>
      <w:pPr>
        <w:ind w:left="3426" w:hanging="360"/>
      </w:pPr>
    </w:lvl>
    <w:lvl w:ilvl="4" w:tplc="140A0019" w:tentative="1">
      <w:start w:val="1"/>
      <w:numFmt w:val="lowerLetter"/>
      <w:lvlText w:val="%5."/>
      <w:lvlJc w:val="left"/>
      <w:pPr>
        <w:ind w:left="4146" w:hanging="360"/>
      </w:pPr>
    </w:lvl>
    <w:lvl w:ilvl="5" w:tplc="140A001B" w:tentative="1">
      <w:start w:val="1"/>
      <w:numFmt w:val="lowerRoman"/>
      <w:lvlText w:val="%6."/>
      <w:lvlJc w:val="right"/>
      <w:pPr>
        <w:ind w:left="4866" w:hanging="180"/>
      </w:pPr>
    </w:lvl>
    <w:lvl w:ilvl="6" w:tplc="140A000F" w:tentative="1">
      <w:start w:val="1"/>
      <w:numFmt w:val="decimal"/>
      <w:lvlText w:val="%7."/>
      <w:lvlJc w:val="left"/>
      <w:pPr>
        <w:ind w:left="5586" w:hanging="360"/>
      </w:pPr>
    </w:lvl>
    <w:lvl w:ilvl="7" w:tplc="140A0019" w:tentative="1">
      <w:start w:val="1"/>
      <w:numFmt w:val="lowerLetter"/>
      <w:lvlText w:val="%8."/>
      <w:lvlJc w:val="left"/>
      <w:pPr>
        <w:ind w:left="6306" w:hanging="360"/>
      </w:pPr>
    </w:lvl>
    <w:lvl w:ilvl="8" w:tplc="140A001B" w:tentative="1">
      <w:start w:val="1"/>
      <w:numFmt w:val="lowerRoman"/>
      <w:lvlText w:val="%9."/>
      <w:lvlJc w:val="right"/>
      <w:pPr>
        <w:ind w:left="7026" w:hanging="180"/>
      </w:pPr>
    </w:lvl>
  </w:abstractNum>
  <w:abstractNum w:abstractNumId="39" w15:restartNumberingAfterBreak="0">
    <w:nsid w:val="25073C0F"/>
    <w:multiLevelType w:val="hybridMultilevel"/>
    <w:tmpl w:val="8924BED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25862D5F"/>
    <w:multiLevelType w:val="hybridMultilevel"/>
    <w:tmpl w:val="84BA42E2"/>
    <w:lvl w:ilvl="0" w:tplc="140A0013">
      <w:start w:val="1"/>
      <w:numFmt w:val="upperRoman"/>
      <w:lvlText w:val="%1."/>
      <w:lvlJc w:val="right"/>
      <w:pPr>
        <w:ind w:left="1266" w:hanging="360"/>
      </w:pPr>
    </w:lvl>
    <w:lvl w:ilvl="1" w:tplc="140A0019" w:tentative="1">
      <w:start w:val="1"/>
      <w:numFmt w:val="lowerLetter"/>
      <w:lvlText w:val="%2."/>
      <w:lvlJc w:val="left"/>
      <w:pPr>
        <w:ind w:left="1986" w:hanging="360"/>
      </w:pPr>
    </w:lvl>
    <w:lvl w:ilvl="2" w:tplc="140A001B" w:tentative="1">
      <w:start w:val="1"/>
      <w:numFmt w:val="lowerRoman"/>
      <w:lvlText w:val="%3."/>
      <w:lvlJc w:val="right"/>
      <w:pPr>
        <w:ind w:left="2706" w:hanging="180"/>
      </w:pPr>
    </w:lvl>
    <w:lvl w:ilvl="3" w:tplc="140A000F" w:tentative="1">
      <w:start w:val="1"/>
      <w:numFmt w:val="decimal"/>
      <w:lvlText w:val="%4."/>
      <w:lvlJc w:val="left"/>
      <w:pPr>
        <w:ind w:left="3426" w:hanging="360"/>
      </w:pPr>
    </w:lvl>
    <w:lvl w:ilvl="4" w:tplc="140A0019" w:tentative="1">
      <w:start w:val="1"/>
      <w:numFmt w:val="lowerLetter"/>
      <w:lvlText w:val="%5."/>
      <w:lvlJc w:val="left"/>
      <w:pPr>
        <w:ind w:left="4146" w:hanging="360"/>
      </w:pPr>
    </w:lvl>
    <w:lvl w:ilvl="5" w:tplc="140A001B" w:tentative="1">
      <w:start w:val="1"/>
      <w:numFmt w:val="lowerRoman"/>
      <w:lvlText w:val="%6."/>
      <w:lvlJc w:val="right"/>
      <w:pPr>
        <w:ind w:left="4866" w:hanging="180"/>
      </w:pPr>
    </w:lvl>
    <w:lvl w:ilvl="6" w:tplc="140A000F" w:tentative="1">
      <w:start w:val="1"/>
      <w:numFmt w:val="decimal"/>
      <w:lvlText w:val="%7."/>
      <w:lvlJc w:val="left"/>
      <w:pPr>
        <w:ind w:left="5586" w:hanging="360"/>
      </w:pPr>
    </w:lvl>
    <w:lvl w:ilvl="7" w:tplc="140A0019" w:tentative="1">
      <w:start w:val="1"/>
      <w:numFmt w:val="lowerLetter"/>
      <w:lvlText w:val="%8."/>
      <w:lvlJc w:val="left"/>
      <w:pPr>
        <w:ind w:left="6306" w:hanging="360"/>
      </w:pPr>
    </w:lvl>
    <w:lvl w:ilvl="8" w:tplc="140A001B" w:tentative="1">
      <w:start w:val="1"/>
      <w:numFmt w:val="lowerRoman"/>
      <w:lvlText w:val="%9."/>
      <w:lvlJc w:val="right"/>
      <w:pPr>
        <w:ind w:left="7026" w:hanging="180"/>
      </w:pPr>
    </w:lvl>
  </w:abstractNum>
  <w:abstractNum w:abstractNumId="41" w15:restartNumberingAfterBreak="0">
    <w:nsid w:val="27390126"/>
    <w:multiLevelType w:val="hybridMultilevel"/>
    <w:tmpl w:val="732E1D42"/>
    <w:lvl w:ilvl="0" w:tplc="F6CCB9F4">
      <w:start w:val="1"/>
      <w:numFmt w:val="upperRoman"/>
      <w:lvlText w:val="%1."/>
      <w:lvlJc w:val="right"/>
      <w:pPr>
        <w:tabs>
          <w:tab w:val="num" w:pos="720"/>
        </w:tabs>
        <w:ind w:left="720" w:hanging="360"/>
      </w:pPr>
    </w:lvl>
    <w:lvl w:ilvl="1" w:tplc="5D70ED94" w:tentative="1">
      <w:start w:val="1"/>
      <w:numFmt w:val="upperRoman"/>
      <w:lvlText w:val="%2."/>
      <w:lvlJc w:val="right"/>
      <w:pPr>
        <w:tabs>
          <w:tab w:val="num" w:pos="1440"/>
        </w:tabs>
        <w:ind w:left="1440" w:hanging="360"/>
      </w:pPr>
    </w:lvl>
    <w:lvl w:ilvl="2" w:tplc="FE9C374A" w:tentative="1">
      <w:start w:val="1"/>
      <w:numFmt w:val="upperRoman"/>
      <w:lvlText w:val="%3."/>
      <w:lvlJc w:val="right"/>
      <w:pPr>
        <w:tabs>
          <w:tab w:val="num" w:pos="2160"/>
        </w:tabs>
        <w:ind w:left="2160" w:hanging="360"/>
      </w:pPr>
    </w:lvl>
    <w:lvl w:ilvl="3" w:tplc="59126B70" w:tentative="1">
      <w:start w:val="1"/>
      <w:numFmt w:val="upperRoman"/>
      <w:lvlText w:val="%4."/>
      <w:lvlJc w:val="right"/>
      <w:pPr>
        <w:tabs>
          <w:tab w:val="num" w:pos="2880"/>
        </w:tabs>
        <w:ind w:left="2880" w:hanging="360"/>
      </w:pPr>
    </w:lvl>
    <w:lvl w:ilvl="4" w:tplc="30B4DFC8" w:tentative="1">
      <w:start w:val="1"/>
      <w:numFmt w:val="upperRoman"/>
      <w:lvlText w:val="%5."/>
      <w:lvlJc w:val="right"/>
      <w:pPr>
        <w:tabs>
          <w:tab w:val="num" w:pos="3600"/>
        </w:tabs>
        <w:ind w:left="3600" w:hanging="360"/>
      </w:pPr>
    </w:lvl>
    <w:lvl w:ilvl="5" w:tplc="8C260FC6" w:tentative="1">
      <w:start w:val="1"/>
      <w:numFmt w:val="upperRoman"/>
      <w:lvlText w:val="%6."/>
      <w:lvlJc w:val="right"/>
      <w:pPr>
        <w:tabs>
          <w:tab w:val="num" w:pos="4320"/>
        </w:tabs>
        <w:ind w:left="4320" w:hanging="360"/>
      </w:pPr>
    </w:lvl>
    <w:lvl w:ilvl="6" w:tplc="995AA2BA" w:tentative="1">
      <w:start w:val="1"/>
      <w:numFmt w:val="upperRoman"/>
      <w:lvlText w:val="%7."/>
      <w:lvlJc w:val="right"/>
      <w:pPr>
        <w:tabs>
          <w:tab w:val="num" w:pos="5040"/>
        </w:tabs>
        <w:ind w:left="5040" w:hanging="360"/>
      </w:pPr>
    </w:lvl>
    <w:lvl w:ilvl="7" w:tplc="6B6EDB6C" w:tentative="1">
      <w:start w:val="1"/>
      <w:numFmt w:val="upperRoman"/>
      <w:lvlText w:val="%8."/>
      <w:lvlJc w:val="right"/>
      <w:pPr>
        <w:tabs>
          <w:tab w:val="num" w:pos="5760"/>
        </w:tabs>
        <w:ind w:left="5760" w:hanging="360"/>
      </w:pPr>
    </w:lvl>
    <w:lvl w:ilvl="8" w:tplc="46AC8FF6" w:tentative="1">
      <w:start w:val="1"/>
      <w:numFmt w:val="upperRoman"/>
      <w:lvlText w:val="%9."/>
      <w:lvlJc w:val="right"/>
      <w:pPr>
        <w:tabs>
          <w:tab w:val="num" w:pos="6480"/>
        </w:tabs>
        <w:ind w:left="6480" w:hanging="360"/>
      </w:pPr>
    </w:lvl>
  </w:abstractNum>
  <w:abstractNum w:abstractNumId="42" w15:restartNumberingAfterBreak="0">
    <w:nsid w:val="289D389A"/>
    <w:multiLevelType w:val="hybridMultilevel"/>
    <w:tmpl w:val="0D20CEB0"/>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3" w15:restartNumberingAfterBreak="0">
    <w:nsid w:val="2942076D"/>
    <w:multiLevelType w:val="hybridMultilevel"/>
    <w:tmpl w:val="DD50C154"/>
    <w:lvl w:ilvl="0" w:tplc="442802B4">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15:restartNumberingAfterBreak="0">
    <w:nsid w:val="299F6D8A"/>
    <w:multiLevelType w:val="hybridMultilevel"/>
    <w:tmpl w:val="94808FA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15:restartNumberingAfterBreak="0">
    <w:nsid w:val="29CA728F"/>
    <w:multiLevelType w:val="hybridMultilevel"/>
    <w:tmpl w:val="05B2F66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15:restartNumberingAfterBreak="0">
    <w:nsid w:val="2AB23215"/>
    <w:multiLevelType w:val="hybridMultilevel"/>
    <w:tmpl w:val="0406BA78"/>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7" w15:restartNumberingAfterBreak="0">
    <w:nsid w:val="2CE63419"/>
    <w:multiLevelType w:val="hybridMultilevel"/>
    <w:tmpl w:val="2E0CEC26"/>
    <w:lvl w:ilvl="0" w:tplc="140A0013">
      <w:start w:val="1"/>
      <w:numFmt w:val="upperRoman"/>
      <w:lvlText w:val="%1."/>
      <w:lvlJc w:val="right"/>
      <w:pPr>
        <w:ind w:left="1495"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8" w15:restartNumberingAfterBreak="0">
    <w:nsid w:val="2D5D00DB"/>
    <w:multiLevelType w:val="hybridMultilevel"/>
    <w:tmpl w:val="965CD58C"/>
    <w:lvl w:ilvl="0" w:tplc="140A0017">
      <w:start w:val="1"/>
      <w:numFmt w:val="lowerLetter"/>
      <w:lvlText w:val="%1)"/>
      <w:lvlJc w:val="left"/>
      <w:pPr>
        <w:ind w:left="578" w:hanging="360"/>
      </w:p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49" w15:restartNumberingAfterBreak="0">
    <w:nsid w:val="2EFB1740"/>
    <w:multiLevelType w:val="hybridMultilevel"/>
    <w:tmpl w:val="17D0CBC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0" w15:restartNumberingAfterBreak="0">
    <w:nsid w:val="2FAE7414"/>
    <w:multiLevelType w:val="hybridMultilevel"/>
    <w:tmpl w:val="84BA42E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1" w15:restartNumberingAfterBreak="0">
    <w:nsid w:val="30795CFD"/>
    <w:multiLevelType w:val="hybridMultilevel"/>
    <w:tmpl w:val="42AC460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2" w15:restartNumberingAfterBreak="0">
    <w:nsid w:val="30A60D82"/>
    <w:multiLevelType w:val="hybridMultilevel"/>
    <w:tmpl w:val="373EADF6"/>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53" w15:restartNumberingAfterBreak="0">
    <w:nsid w:val="31BA7872"/>
    <w:multiLevelType w:val="hybridMultilevel"/>
    <w:tmpl w:val="ED4C0BD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4" w15:restartNumberingAfterBreak="0">
    <w:nsid w:val="31D32B05"/>
    <w:multiLevelType w:val="hybridMultilevel"/>
    <w:tmpl w:val="84BA42E2"/>
    <w:lvl w:ilvl="0" w:tplc="140A0013">
      <w:start w:val="1"/>
      <w:numFmt w:val="upperRoman"/>
      <w:lvlText w:val="%1."/>
      <w:lvlJc w:val="right"/>
      <w:pPr>
        <w:ind w:left="1266" w:hanging="360"/>
      </w:pPr>
    </w:lvl>
    <w:lvl w:ilvl="1" w:tplc="140A0019" w:tentative="1">
      <w:start w:val="1"/>
      <w:numFmt w:val="lowerLetter"/>
      <w:lvlText w:val="%2."/>
      <w:lvlJc w:val="left"/>
      <w:pPr>
        <w:ind w:left="1986" w:hanging="360"/>
      </w:pPr>
    </w:lvl>
    <w:lvl w:ilvl="2" w:tplc="140A001B" w:tentative="1">
      <w:start w:val="1"/>
      <w:numFmt w:val="lowerRoman"/>
      <w:lvlText w:val="%3."/>
      <w:lvlJc w:val="right"/>
      <w:pPr>
        <w:ind w:left="2706" w:hanging="180"/>
      </w:pPr>
    </w:lvl>
    <w:lvl w:ilvl="3" w:tplc="140A000F" w:tentative="1">
      <w:start w:val="1"/>
      <w:numFmt w:val="decimal"/>
      <w:lvlText w:val="%4."/>
      <w:lvlJc w:val="left"/>
      <w:pPr>
        <w:ind w:left="3426" w:hanging="360"/>
      </w:pPr>
    </w:lvl>
    <w:lvl w:ilvl="4" w:tplc="140A0019" w:tentative="1">
      <w:start w:val="1"/>
      <w:numFmt w:val="lowerLetter"/>
      <w:lvlText w:val="%5."/>
      <w:lvlJc w:val="left"/>
      <w:pPr>
        <w:ind w:left="4146" w:hanging="360"/>
      </w:pPr>
    </w:lvl>
    <w:lvl w:ilvl="5" w:tplc="140A001B" w:tentative="1">
      <w:start w:val="1"/>
      <w:numFmt w:val="lowerRoman"/>
      <w:lvlText w:val="%6."/>
      <w:lvlJc w:val="right"/>
      <w:pPr>
        <w:ind w:left="4866" w:hanging="180"/>
      </w:pPr>
    </w:lvl>
    <w:lvl w:ilvl="6" w:tplc="140A000F" w:tentative="1">
      <w:start w:val="1"/>
      <w:numFmt w:val="decimal"/>
      <w:lvlText w:val="%7."/>
      <w:lvlJc w:val="left"/>
      <w:pPr>
        <w:ind w:left="5586" w:hanging="360"/>
      </w:pPr>
    </w:lvl>
    <w:lvl w:ilvl="7" w:tplc="140A0019" w:tentative="1">
      <w:start w:val="1"/>
      <w:numFmt w:val="lowerLetter"/>
      <w:lvlText w:val="%8."/>
      <w:lvlJc w:val="left"/>
      <w:pPr>
        <w:ind w:left="6306" w:hanging="360"/>
      </w:pPr>
    </w:lvl>
    <w:lvl w:ilvl="8" w:tplc="140A001B" w:tentative="1">
      <w:start w:val="1"/>
      <w:numFmt w:val="lowerRoman"/>
      <w:lvlText w:val="%9."/>
      <w:lvlJc w:val="right"/>
      <w:pPr>
        <w:ind w:left="7026" w:hanging="180"/>
      </w:pPr>
    </w:lvl>
  </w:abstractNum>
  <w:abstractNum w:abstractNumId="55" w15:restartNumberingAfterBreak="0">
    <w:nsid w:val="327B53FE"/>
    <w:multiLevelType w:val="hybridMultilevel"/>
    <w:tmpl w:val="0D4C5B7C"/>
    <w:lvl w:ilvl="0" w:tplc="0C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6" w15:restartNumberingAfterBreak="0">
    <w:nsid w:val="345A266B"/>
    <w:multiLevelType w:val="hybridMultilevel"/>
    <w:tmpl w:val="DB2CDAFA"/>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57" w15:restartNumberingAfterBreak="0">
    <w:nsid w:val="35E8444F"/>
    <w:multiLevelType w:val="hybridMultilevel"/>
    <w:tmpl w:val="039E228C"/>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8" w15:restartNumberingAfterBreak="0">
    <w:nsid w:val="36372BC3"/>
    <w:multiLevelType w:val="hybridMultilevel"/>
    <w:tmpl w:val="CEECB1F4"/>
    <w:lvl w:ilvl="0" w:tplc="6CC666B2">
      <w:start w:val="1"/>
      <w:numFmt w:val="upperRoman"/>
      <w:lvlText w:val="%1."/>
      <w:lvlJc w:val="righ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9" w15:restartNumberingAfterBreak="0">
    <w:nsid w:val="36A63AA0"/>
    <w:multiLevelType w:val="hybridMultilevel"/>
    <w:tmpl w:val="D61A45B4"/>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60" w15:restartNumberingAfterBreak="0">
    <w:nsid w:val="378401F3"/>
    <w:multiLevelType w:val="hybridMultilevel"/>
    <w:tmpl w:val="5F744376"/>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61" w15:restartNumberingAfterBreak="0">
    <w:nsid w:val="3948502D"/>
    <w:multiLevelType w:val="hybridMultilevel"/>
    <w:tmpl w:val="3D8EFBD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39E0774B"/>
    <w:multiLevelType w:val="hybridMultilevel"/>
    <w:tmpl w:val="8F16BEB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3" w15:restartNumberingAfterBreak="0">
    <w:nsid w:val="3A0763EB"/>
    <w:multiLevelType w:val="hybridMultilevel"/>
    <w:tmpl w:val="321CC2E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4" w15:restartNumberingAfterBreak="0">
    <w:nsid w:val="3A5C1C5A"/>
    <w:multiLevelType w:val="hybridMultilevel"/>
    <w:tmpl w:val="0722206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5" w15:restartNumberingAfterBreak="0">
    <w:nsid w:val="3ABB4F76"/>
    <w:multiLevelType w:val="hybridMultilevel"/>
    <w:tmpl w:val="48E84528"/>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6" w15:restartNumberingAfterBreak="0">
    <w:nsid w:val="3B393DE8"/>
    <w:multiLevelType w:val="hybridMultilevel"/>
    <w:tmpl w:val="16FE87CA"/>
    <w:lvl w:ilvl="0" w:tplc="D2BE6EC8">
      <w:start w:val="1"/>
      <w:numFmt w:val="upperRoman"/>
      <w:lvlText w:val="%1."/>
      <w:lvlJc w:val="right"/>
      <w:pPr>
        <w:ind w:left="720" w:hanging="360"/>
      </w:pPr>
      <w:rPr>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7" w15:restartNumberingAfterBreak="0">
    <w:nsid w:val="3E741B97"/>
    <w:multiLevelType w:val="hybridMultilevel"/>
    <w:tmpl w:val="4FF265A8"/>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8" w15:restartNumberingAfterBreak="0">
    <w:nsid w:val="3EEB0180"/>
    <w:multiLevelType w:val="multilevel"/>
    <w:tmpl w:val="732E1F10"/>
    <w:lvl w:ilvl="0">
      <w:start w:val="1"/>
      <w:numFmt w:val="decimal"/>
      <w:lvlText w:val="%1."/>
      <w:lvlJc w:val="left"/>
      <w:pPr>
        <w:ind w:left="1788" w:firstLine="1428"/>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9" w15:restartNumberingAfterBreak="0">
    <w:nsid w:val="3FD16BCB"/>
    <w:multiLevelType w:val="hybridMultilevel"/>
    <w:tmpl w:val="1760099E"/>
    <w:lvl w:ilvl="0" w:tplc="140A0013">
      <w:start w:val="1"/>
      <w:numFmt w:val="upperRoman"/>
      <w:lvlText w:val="%1."/>
      <w:lvlJc w:val="right"/>
      <w:pPr>
        <w:ind w:left="1266" w:hanging="360"/>
      </w:pPr>
    </w:lvl>
    <w:lvl w:ilvl="1" w:tplc="140A0019" w:tentative="1">
      <w:start w:val="1"/>
      <w:numFmt w:val="lowerLetter"/>
      <w:lvlText w:val="%2."/>
      <w:lvlJc w:val="left"/>
      <w:pPr>
        <w:ind w:left="1986" w:hanging="360"/>
      </w:pPr>
    </w:lvl>
    <w:lvl w:ilvl="2" w:tplc="140A001B" w:tentative="1">
      <w:start w:val="1"/>
      <w:numFmt w:val="lowerRoman"/>
      <w:lvlText w:val="%3."/>
      <w:lvlJc w:val="right"/>
      <w:pPr>
        <w:ind w:left="2706" w:hanging="180"/>
      </w:pPr>
    </w:lvl>
    <w:lvl w:ilvl="3" w:tplc="140A000F" w:tentative="1">
      <w:start w:val="1"/>
      <w:numFmt w:val="decimal"/>
      <w:lvlText w:val="%4."/>
      <w:lvlJc w:val="left"/>
      <w:pPr>
        <w:ind w:left="3426" w:hanging="360"/>
      </w:pPr>
    </w:lvl>
    <w:lvl w:ilvl="4" w:tplc="140A0019" w:tentative="1">
      <w:start w:val="1"/>
      <w:numFmt w:val="lowerLetter"/>
      <w:lvlText w:val="%5."/>
      <w:lvlJc w:val="left"/>
      <w:pPr>
        <w:ind w:left="4146" w:hanging="360"/>
      </w:pPr>
    </w:lvl>
    <w:lvl w:ilvl="5" w:tplc="140A001B" w:tentative="1">
      <w:start w:val="1"/>
      <w:numFmt w:val="lowerRoman"/>
      <w:lvlText w:val="%6."/>
      <w:lvlJc w:val="right"/>
      <w:pPr>
        <w:ind w:left="4866" w:hanging="180"/>
      </w:pPr>
    </w:lvl>
    <w:lvl w:ilvl="6" w:tplc="140A000F" w:tentative="1">
      <w:start w:val="1"/>
      <w:numFmt w:val="decimal"/>
      <w:lvlText w:val="%7."/>
      <w:lvlJc w:val="left"/>
      <w:pPr>
        <w:ind w:left="5586" w:hanging="360"/>
      </w:pPr>
    </w:lvl>
    <w:lvl w:ilvl="7" w:tplc="140A0019" w:tentative="1">
      <w:start w:val="1"/>
      <w:numFmt w:val="lowerLetter"/>
      <w:lvlText w:val="%8."/>
      <w:lvlJc w:val="left"/>
      <w:pPr>
        <w:ind w:left="6306" w:hanging="360"/>
      </w:pPr>
    </w:lvl>
    <w:lvl w:ilvl="8" w:tplc="140A001B" w:tentative="1">
      <w:start w:val="1"/>
      <w:numFmt w:val="lowerRoman"/>
      <w:lvlText w:val="%9."/>
      <w:lvlJc w:val="right"/>
      <w:pPr>
        <w:ind w:left="7026" w:hanging="180"/>
      </w:pPr>
    </w:lvl>
  </w:abstractNum>
  <w:abstractNum w:abstractNumId="70" w15:restartNumberingAfterBreak="0">
    <w:nsid w:val="406524E5"/>
    <w:multiLevelType w:val="hybridMultilevel"/>
    <w:tmpl w:val="67AA65B4"/>
    <w:lvl w:ilvl="0" w:tplc="0C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1" w15:restartNumberingAfterBreak="0">
    <w:nsid w:val="42C95E8E"/>
    <w:multiLevelType w:val="hybridMultilevel"/>
    <w:tmpl w:val="5B0444E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2" w15:restartNumberingAfterBreak="0">
    <w:nsid w:val="46B00BDD"/>
    <w:multiLevelType w:val="hybridMultilevel"/>
    <w:tmpl w:val="C2C80EC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3" w15:restartNumberingAfterBreak="0">
    <w:nsid w:val="46B419A4"/>
    <w:multiLevelType w:val="hybridMultilevel"/>
    <w:tmpl w:val="F2904306"/>
    <w:lvl w:ilvl="0" w:tplc="AF526E7C">
      <w:start w:val="1"/>
      <w:numFmt w:val="decimal"/>
      <w:lvlText w:val="%1."/>
      <w:lvlJc w:val="left"/>
      <w:pPr>
        <w:ind w:left="720" w:hanging="360"/>
      </w:pPr>
      <w:rPr>
        <w:rFonts w:ascii="Arial" w:hAnsi="Arial" w:cs="Aria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4" w15:restartNumberingAfterBreak="0">
    <w:nsid w:val="46D947F9"/>
    <w:multiLevelType w:val="hybridMultilevel"/>
    <w:tmpl w:val="21CE1DA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5" w15:restartNumberingAfterBreak="0">
    <w:nsid w:val="46DC1C40"/>
    <w:multiLevelType w:val="hybridMultilevel"/>
    <w:tmpl w:val="05B2F66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6" w15:restartNumberingAfterBreak="0">
    <w:nsid w:val="47DC1850"/>
    <w:multiLevelType w:val="hybridMultilevel"/>
    <w:tmpl w:val="433CE34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7" w15:restartNumberingAfterBreak="0">
    <w:nsid w:val="47EE2944"/>
    <w:multiLevelType w:val="hybridMultilevel"/>
    <w:tmpl w:val="84BA42E2"/>
    <w:lvl w:ilvl="0" w:tplc="140A0013">
      <w:start w:val="1"/>
      <w:numFmt w:val="upperRoman"/>
      <w:lvlText w:val="%1."/>
      <w:lvlJc w:val="right"/>
      <w:pPr>
        <w:ind w:left="1266" w:hanging="360"/>
      </w:pPr>
    </w:lvl>
    <w:lvl w:ilvl="1" w:tplc="140A0019" w:tentative="1">
      <w:start w:val="1"/>
      <w:numFmt w:val="lowerLetter"/>
      <w:lvlText w:val="%2."/>
      <w:lvlJc w:val="left"/>
      <w:pPr>
        <w:ind w:left="1986" w:hanging="360"/>
      </w:pPr>
    </w:lvl>
    <w:lvl w:ilvl="2" w:tplc="140A001B" w:tentative="1">
      <w:start w:val="1"/>
      <w:numFmt w:val="lowerRoman"/>
      <w:lvlText w:val="%3."/>
      <w:lvlJc w:val="right"/>
      <w:pPr>
        <w:ind w:left="2706" w:hanging="180"/>
      </w:pPr>
    </w:lvl>
    <w:lvl w:ilvl="3" w:tplc="140A000F" w:tentative="1">
      <w:start w:val="1"/>
      <w:numFmt w:val="decimal"/>
      <w:lvlText w:val="%4."/>
      <w:lvlJc w:val="left"/>
      <w:pPr>
        <w:ind w:left="3426" w:hanging="360"/>
      </w:pPr>
    </w:lvl>
    <w:lvl w:ilvl="4" w:tplc="140A0019" w:tentative="1">
      <w:start w:val="1"/>
      <w:numFmt w:val="lowerLetter"/>
      <w:lvlText w:val="%5."/>
      <w:lvlJc w:val="left"/>
      <w:pPr>
        <w:ind w:left="4146" w:hanging="360"/>
      </w:pPr>
    </w:lvl>
    <w:lvl w:ilvl="5" w:tplc="140A001B" w:tentative="1">
      <w:start w:val="1"/>
      <w:numFmt w:val="lowerRoman"/>
      <w:lvlText w:val="%6."/>
      <w:lvlJc w:val="right"/>
      <w:pPr>
        <w:ind w:left="4866" w:hanging="180"/>
      </w:pPr>
    </w:lvl>
    <w:lvl w:ilvl="6" w:tplc="140A000F" w:tentative="1">
      <w:start w:val="1"/>
      <w:numFmt w:val="decimal"/>
      <w:lvlText w:val="%7."/>
      <w:lvlJc w:val="left"/>
      <w:pPr>
        <w:ind w:left="5586" w:hanging="360"/>
      </w:pPr>
    </w:lvl>
    <w:lvl w:ilvl="7" w:tplc="140A0019" w:tentative="1">
      <w:start w:val="1"/>
      <w:numFmt w:val="lowerLetter"/>
      <w:lvlText w:val="%8."/>
      <w:lvlJc w:val="left"/>
      <w:pPr>
        <w:ind w:left="6306" w:hanging="360"/>
      </w:pPr>
    </w:lvl>
    <w:lvl w:ilvl="8" w:tplc="140A001B" w:tentative="1">
      <w:start w:val="1"/>
      <w:numFmt w:val="lowerRoman"/>
      <w:lvlText w:val="%9."/>
      <w:lvlJc w:val="right"/>
      <w:pPr>
        <w:ind w:left="7026" w:hanging="180"/>
      </w:pPr>
    </w:lvl>
  </w:abstractNum>
  <w:abstractNum w:abstractNumId="78" w15:restartNumberingAfterBreak="0">
    <w:nsid w:val="482F797F"/>
    <w:multiLevelType w:val="hybridMultilevel"/>
    <w:tmpl w:val="A1060706"/>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9" w15:restartNumberingAfterBreak="0">
    <w:nsid w:val="483F4A3E"/>
    <w:multiLevelType w:val="hybridMultilevel"/>
    <w:tmpl w:val="F4865A1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0" w15:restartNumberingAfterBreak="0">
    <w:nsid w:val="48692B24"/>
    <w:multiLevelType w:val="hybridMultilevel"/>
    <w:tmpl w:val="62D4D5C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1" w15:restartNumberingAfterBreak="0">
    <w:nsid w:val="48F75D1B"/>
    <w:multiLevelType w:val="hybridMultilevel"/>
    <w:tmpl w:val="84BA42E2"/>
    <w:lvl w:ilvl="0" w:tplc="140A0013">
      <w:start w:val="1"/>
      <w:numFmt w:val="upperRoman"/>
      <w:lvlText w:val="%1."/>
      <w:lvlJc w:val="right"/>
      <w:pPr>
        <w:ind w:left="1266" w:hanging="360"/>
      </w:pPr>
    </w:lvl>
    <w:lvl w:ilvl="1" w:tplc="140A0019" w:tentative="1">
      <w:start w:val="1"/>
      <w:numFmt w:val="lowerLetter"/>
      <w:lvlText w:val="%2."/>
      <w:lvlJc w:val="left"/>
      <w:pPr>
        <w:ind w:left="1986" w:hanging="360"/>
      </w:pPr>
    </w:lvl>
    <w:lvl w:ilvl="2" w:tplc="140A001B" w:tentative="1">
      <w:start w:val="1"/>
      <w:numFmt w:val="lowerRoman"/>
      <w:lvlText w:val="%3."/>
      <w:lvlJc w:val="right"/>
      <w:pPr>
        <w:ind w:left="2706" w:hanging="180"/>
      </w:pPr>
    </w:lvl>
    <w:lvl w:ilvl="3" w:tplc="140A000F" w:tentative="1">
      <w:start w:val="1"/>
      <w:numFmt w:val="decimal"/>
      <w:lvlText w:val="%4."/>
      <w:lvlJc w:val="left"/>
      <w:pPr>
        <w:ind w:left="3426" w:hanging="360"/>
      </w:pPr>
    </w:lvl>
    <w:lvl w:ilvl="4" w:tplc="140A0019" w:tentative="1">
      <w:start w:val="1"/>
      <w:numFmt w:val="lowerLetter"/>
      <w:lvlText w:val="%5."/>
      <w:lvlJc w:val="left"/>
      <w:pPr>
        <w:ind w:left="4146" w:hanging="360"/>
      </w:pPr>
    </w:lvl>
    <w:lvl w:ilvl="5" w:tplc="140A001B" w:tentative="1">
      <w:start w:val="1"/>
      <w:numFmt w:val="lowerRoman"/>
      <w:lvlText w:val="%6."/>
      <w:lvlJc w:val="right"/>
      <w:pPr>
        <w:ind w:left="4866" w:hanging="180"/>
      </w:pPr>
    </w:lvl>
    <w:lvl w:ilvl="6" w:tplc="140A000F" w:tentative="1">
      <w:start w:val="1"/>
      <w:numFmt w:val="decimal"/>
      <w:lvlText w:val="%7."/>
      <w:lvlJc w:val="left"/>
      <w:pPr>
        <w:ind w:left="5586" w:hanging="360"/>
      </w:pPr>
    </w:lvl>
    <w:lvl w:ilvl="7" w:tplc="140A0019" w:tentative="1">
      <w:start w:val="1"/>
      <w:numFmt w:val="lowerLetter"/>
      <w:lvlText w:val="%8."/>
      <w:lvlJc w:val="left"/>
      <w:pPr>
        <w:ind w:left="6306" w:hanging="360"/>
      </w:pPr>
    </w:lvl>
    <w:lvl w:ilvl="8" w:tplc="140A001B" w:tentative="1">
      <w:start w:val="1"/>
      <w:numFmt w:val="lowerRoman"/>
      <w:lvlText w:val="%9."/>
      <w:lvlJc w:val="right"/>
      <w:pPr>
        <w:ind w:left="7026" w:hanging="180"/>
      </w:pPr>
    </w:lvl>
  </w:abstractNum>
  <w:abstractNum w:abstractNumId="82" w15:restartNumberingAfterBreak="0">
    <w:nsid w:val="490E61B4"/>
    <w:multiLevelType w:val="hybridMultilevel"/>
    <w:tmpl w:val="84BA42E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3" w15:restartNumberingAfterBreak="0">
    <w:nsid w:val="493B2956"/>
    <w:multiLevelType w:val="hybridMultilevel"/>
    <w:tmpl w:val="9624786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4" w15:restartNumberingAfterBreak="0">
    <w:nsid w:val="4A8352A9"/>
    <w:multiLevelType w:val="hybridMultilevel"/>
    <w:tmpl w:val="9624786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5" w15:restartNumberingAfterBreak="0">
    <w:nsid w:val="4ABF57F4"/>
    <w:multiLevelType w:val="hybridMultilevel"/>
    <w:tmpl w:val="AD261FAE"/>
    <w:lvl w:ilvl="0" w:tplc="FD925732">
      <w:start w:val="1"/>
      <w:numFmt w:val="decimal"/>
      <w:lvlText w:val="%1."/>
      <w:lvlJc w:val="left"/>
      <w:pPr>
        <w:ind w:left="720" w:hanging="360"/>
      </w:pPr>
      <w:rPr>
        <w:rFonts w:eastAsiaTheme="minorHAnsi"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6" w15:restartNumberingAfterBreak="0">
    <w:nsid w:val="4B485BC5"/>
    <w:multiLevelType w:val="hybridMultilevel"/>
    <w:tmpl w:val="84BA42E2"/>
    <w:lvl w:ilvl="0" w:tplc="140A0013">
      <w:start w:val="1"/>
      <w:numFmt w:val="upperRoman"/>
      <w:lvlText w:val="%1."/>
      <w:lvlJc w:val="right"/>
      <w:pPr>
        <w:ind w:left="1266" w:hanging="360"/>
      </w:pPr>
    </w:lvl>
    <w:lvl w:ilvl="1" w:tplc="140A0019" w:tentative="1">
      <w:start w:val="1"/>
      <w:numFmt w:val="lowerLetter"/>
      <w:lvlText w:val="%2."/>
      <w:lvlJc w:val="left"/>
      <w:pPr>
        <w:ind w:left="1986" w:hanging="360"/>
      </w:pPr>
    </w:lvl>
    <w:lvl w:ilvl="2" w:tplc="140A001B" w:tentative="1">
      <w:start w:val="1"/>
      <w:numFmt w:val="lowerRoman"/>
      <w:lvlText w:val="%3."/>
      <w:lvlJc w:val="right"/>
      <w:pPr>
        <w:ind w:left="2706" w:hanging="180"/>
      </w:pPr>
    </w:lvl>
    <w:lvl w:ilvl="3" w:tplc="140A000F" w:tentative="1">
      <w:start w:val="1"/>
      <w:numFmt w:val="decimal"/>
      <w:lvlText w:val="%4."/>
      <w:lvlJc w:val="left"/>
      <w:pPr>
        <w:ind w:left="3426" w:hanging="360"/>
      </w:pPr>
    </w:lvl>
    <w:lvl w:ilvl="4" w:tplc="140A0019" w:tentative="1">
      <w:start w:val="1"/>
      <w:numFmt w:val="lowerLetter"/>
      <w:lvlText w:val="%5."/>
      <w:lvlJc w:val="left"/>
      <w:pPr>
        <w:ind w:left="4146" w:hanging="360"/>
      </w:pPr>
    </w:lvl>
    <w:lvl w:ilvl="5" w:tplc="140A001B" w:tentative="1">
      <w:start w:val="1"/>
      <w:numFmt w:val="lowerRoman"/>
      <w:lvlText w:val="%6."/>
      <w:lvlJc w:val="right"/>
      <w:pPr>
        <w:ind w:left="4866" w:hanging="180"/>
      </w:pPr>
    </w:lvl>
    <w:lvl w:ilvl="6" w:tplc="140A000F" w:tentative="1">
      <w:start w:val="1"/>
      <w:numFmt w:val="decimal"/>
      <w:lvlText w:val="%7."/>
      <w:lvlJc w:val="left"/>
      <w:pPr>
        <w:ind w:left="5586" w:hanging="360"/>
      </w:pPr>
    </w:lvl>
    <w:lvl w:ilvl="7" w:tplc="140A0019" w:tentative="1">
      <w:start w:val="1"/>
      <w:numFmt w:val="lowerLetter"/>
      <w:lvlText w:val="%8."/>
      <w:lvlJc w:val="left"/>
      <w:pPr>
        <w:ind w:left="6306" w:hanging="360"/>
      </w:pPr>
    </w:lvl>
    <w:lvl w:ilvl="8" w:tplc="140A001B" w:tentative="1">
      <w:start w:val="1"/>
      <w:numFmt w:val="lowerRoman"/>
      <w:lvlText w:val="%9."/>
      <w:lvlJc w:val="right"/>
      <w:pPr>
        <w:ind w:left="7026" w:hanging="180"/>
      </w:pPr>
    </w:lvl>
  </w:abstractNum>
  <w:abstractNum w:abstractNumId="87" w15:restartNumberingAfterBreak="0">
    <w:nsid w:val="4ECF1C3B"/>
    <w:multiLevelType w:val="hybridMultilevel"/>
    <w:tmpl w:val="671C203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8" w15:restartNumberingAfterBreak="0">
    <w:nsid w:val="4F3A229F"/>
    <w:multiLevelType w:val="hybridMultilevel"/>
    <w:tmpl w:val="84BA42E2"/>
    <w:lvl w:ilvl="0" w:tplc="140A0013">
      <w:start w:val="1"/>
      <w:numFmt w:val="upperRoman"/>
      <w:lvlText w:val="%1."/>
      <w:lvlJc w:val="right"/>
      <w:pPr>
        <w:ind w:left="1266" w:hanging="360"/>
      </w:pPr>
    </w:lvl>
    <w:lvl w:ilvl="1" w:tplc="140A0019" w:tentative="1">
      <w:start w:val="1"/>
      <w:numFmt w:val="lowerLetter"/>
      <w:lvlText w:val="%2."/>
      <w:lvlJc w:val="left"/>
      <w:pPr>
        <w:ind w:left="1986" w:hanging="360"/>
      </w:pPr>
    </w:lvl>
    <w:lvl w:ilvl="2" w:tplc="140A001B" w:tentative="1">
      <w:start w:val="1"/>
      <w:numFmt w:val="lowerRoman"/>
      <w:lvlText w:val="%3."/>
      <w:lvlJc w:val="right"/>
      <w:pPr>
        <w:ind w:left="2706" w:hanging="180"/>
      </w:pPr>
    </w:lvl>
    <w:lvl w:ilvl="3" w:tplc="140A000F" w:tentative="1">
      <w:start w:val="1"/>
      <w:numFmt w:val="decimal"/>
      <w:lvlText w:val="%4."/>
      <w:lvlJc w:val="left"/>
      <w:pPr>
        <w:ind w:left="3426" w:hanging="360"/>
      </w:pPr>
    </w:lvl>
    <w:lvl w:ilvl="4" w:tplc="140A0019" w:tentative="1">
      <w:start w:val="1"/>
      <w:numFmt w:val="lowerLetter"/>
      <w:lvlText w:val="%5."/>
      <w:lvlJc w:val="left"/>
      <w:pPr>
        <w:ind w:left="4146" w:hanging="360"/>
      </w:pPr>
    </w:lvl>
    <w:lvl w:ilvl="5" w:tplc="140A001B" w:tentative="1">
      <w:start w:val="1"/>
      <w:numFmt w:val="lowerRoman"/>
      <w:lvlText w:val="%6."/>
      <w:lvlJc w:val="right"/>
      <w:pPr>
        <w:ind w:left="4866" w:hanging="180"/>
      </w:pPr>
    </w:lvl>
    <w:lvl w:ilvl="6" w:tplc="140A000F" w:tentative="1">
      <w:start w:val="1"/>
      <w:numFmt w:val="decimal"/>
      <w:lvlText w:val="%7."/>
      <w:lvlJc w:val="left"/>
      <w:pPr>
        <w:ind w:left="5586" w:hanging="360"/>
      </w:pPr>
    </w:lvl>
    <w:lvl w:ilvl="7" w:tplc="140A0019" w:tentative="1">
      <w:start w:val="1"/>
      <w:numFmt w:val="lowerLetter"/>
      <w:lvlText w:val="%8."/>
      <w:lvlJc w:val="left"/>
      <w:pPr>
        <w:ind w:left="6306" w:hanging="360"/>
      </w:pPr>
    </w:lvl>
    <w:lvl w:ilvl="8" w:tplc="140A001B" w:tentative="1">
      <w:start w:val="1"/>
      <w:numFmt w:val="lowerRoman"/>
      <w:lvlText w:val="%9."/>
      <w:lvlJc w:val="right"/>
      <w:pPr>
        <w:ind w:left="7026" w:hanging="180"/>
      </w:pPr>
    </w:lvl>
  </w:abstractNum>
  <w:abstractNum w:abstractNumId="89" w15:restartNumberingAfterBreak="0">
    <w:nsid w:val="4F437B7A"/>
    <w:multiLevelType w:val="hybridMultilevel"/>
    <w:tmpl w:val="A75AAD2C"/>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0" w15:restartNumberingAfterBreak="0">
    <w:nsid w:val="4FAF3F08"/>
    <w:multiLevelType w:val="hybridMultilevel"/>
    <w:tmpl w:val="9624786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1" w15:restartNumberingAfterBreak="0">
    <w:nsid w:val="505D58DA"/>
    <w:multiLevelType w:val="hybridMultilevel"/>
    <w:tmpl w:val="9624786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2" w15:restartNumberingAfterBreak="0">
    <w:nsid w:val="523B66FB"/>
    <w:multiLevelType w:val="hybridMultilevel"/>
    <w:tmpl w:val="84BA42E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3" w15:restartNumberingAfterBreak="0">
    <w:nsid w:val="52722F92"/>
    <w:multiLevelType w:val="hybridMultilevel"/>
    <w:tmpl w:val="4D98103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4" w15:restartNumberingAfterBreak="0">
    <w:nsid w:val="534413A8"/>
    <w:multiLevelType w:val="hybridMultilevel"/>
    <w:tmpl w:val="84BA42E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5" w15:restartNumberingAfterBreak="0">
    <w:nsid w:val="53EA6FAF"/>
    <w:multiLevelType w:val="hybridMultilevel"/>
    <w:tmpl w:val="84BA42E2"/>
    <w:lvl w:ilvl="0" w:tplc="140A0013">
      <w:start w:val="1"/>
      <w:numFmt w:val="upperRoman"/>
      <w:lvlText w:val="%1."/>
      <w:lvlJc w:val="right"/>
      <w:pPr>
        <w:ind w:left="1266" w:hanging="360"/>
      </w:pPr>
    </w:lvl>
    <w:lvl w:ilvl="1" w:tplc="140A0019" w:tentative="1">
      <w:start w:val="1"/>
      <w:numFmt w:val="lowerLetter"/>
      <w:lvlText w:val="%2."/>
      <w:lvlJc w:val="left"/>
      <w:pPr>
        <w:ind w:left="1986" w:hanging="360"/>
      </w:pPr>
    </w:lvl>
    <w:lvl w:ilvl="2" w:tplc="140A001B" w:tentative="1">
      <w:start w:val="1"/>
      <w:numFmt w:val="lowerRoman"/>
      <w:lvlText w:val="%3."/>
      <w:lvlJc w:val="right"/>
      <w:pPr>
        <w:ind w:left="2706" w:hanging="180"/>
      </w:pPr>
    </w:lvl>
    <w:lvl w:ilvl="3" w:tplc="140A000F" w:tentative="1">
      <w:start w:val="1"/>
      <w:numFmt w:val="decimal"/>
      <w:lvlText w:val="%4."/>
      <w:lvlJc w:val="left"/>
      <w:pPr>
        <w:ind w:left="3426" w:hanging="360"/>
      </w:pPr>
    </w:lvl>
    <w:lvl w:ilvl="4" w:tplc="140A0019" w:tentative="1">
      <w:start w:val="1"/>
      <w:numFmt w:val="lowerLetter"/>
      <w:lvlText w:val="%5."/>
      <w:lvlJc w:val="left"/>
      <w:pPr>
        <w:ind w:left="4146" w:hanging="360"/>
      </w:pPr>
    </w:lvl>
    <w:lvl w:ilvl="5" w:tplc="140A001B" w:tentative="1">
      <w:start w:val="1"/>
      <w:numFmt w:val="lowerRoman"/>
      <w:lvlText w:val="%6."/>
      <w:lvlJc w:val="right"/>
      <w:pPr>
        <w:ind w:left="4866" w:hanging="180"/>
      </w:pPr>
    </w:lvl>
    <w:lvl w:ilvl="6" w:tplc="140A000F" w:tentative="1">
      <w:start w:val="1"/>
      <w:numFmt w:val="decimal"/>
      <w:lvlText w:val="%7."/>
      <w:lvlJc w:val="left"/>
      <w:pPr>
        <w:ind w:left="5586" w:hanging="360"/>
      </w:pPr>
    </w:lvl>
    <w:lvl w:ilvl="7" w:tplc="140A0019" w:tentative="1">
      <w:start w:val="1"/>
      <w:numFmt w:val="lowerLetter"/>
      <w:lvlText w:val="%8."/>
      <w:lvlJc w:val="left"/>
      <w:pPr>
        <w:ind w:left="6306" w:hanging="360"/>
      </w:pPr>
    </w:lvl>
    <w:lvl w:ilvl="8" w:tplc="140A001B" w:tentative="1">
      <w:start w:val="1"/>
      <w:numFmt w:val="lowerRoman"/>
      <w:lvlText w:val="%9."/>
      <w:lvlJc w:val="right"/>
      <w:pPr>
        <w:ind w:left="7026" w:hanging="180"/>
      </w:pPr>
    </w:lvl>
  </w:abstractNum>
  <w:abstractNum w:abstractNumId="96" w15:restartNumberingAfterBreak="0">
    <w:nsid w:val="540D5085"/>
    <w:multiLevelType w:val="hybridMultilevel"/>
    <w:tmpl w:val="43BC190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7" w15:restartNumberingAfterBreak="0">
    <w:nsid w:val="54586BC0"/>
    <w:multiLevelType w:val="hybridMultilevel"/>
    <w:tmpl w:val="F0707EB6"/>
    <w:lvl w:ilvl="0" w:tplc="A944345C">
      <w:start w:val="1"/>
      <w:numFmt w:val="decimal"/>
      <w:lvlText w:val="%1."/>
      <w:lvlJc w:val="left"/>
      <w:pPr>
        <w:ind w:left="720" w:hanging="360"/>
      </w:pPr>
      <w:rPr>
        <w:rFonts w:ascii="Arial" w:hAnsi="Arial" w:cs="Arial" w:hint="default"/>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8" w15:restartNumberingAfterBreak="0">
    <w:nsid w:val="57A93B23"/>
    <w:multiLevelType w:val="hybridMultilevel"/>
    <w:tmpl w:val="1760099E"/>
    <w:lvl w:ilvl="0" w:tplc="140A0013">
      <w:start w:val="1"/>
      <w:numFmt w:val="upperRoman"/>
      <w:lvlText w:val="%1."/>
      <w:lvlJc w:val="right"/>
      <w:pPr>
        <w:ind w:left="1266" w:hanging="360"/>
      </w:pPr>
    </w:lvl>
    <w:lvl w:ilvl="1" w:tplc="140A0019" w:tentative="1">
      <w:start w:val="1"/>
      <w:numFmt w:val="lowerLetter"/>
      <w:lvlText w:val="%2."/>
      <w:lvlJc w:val="left"/>
      <w:pPr>
        <w:ind w:left="1986" w:hanging="360"/>
      </w:pPr>
    </w:lvl>
    <w:lvl w:ilvl="2" w:tplc="140A001B" w:tentative="1">
      <w:start w:val="1"/>
      <w:numFmt w:val="lowerRoman"/>
      <w:lvlText w:val="%3."/>
      <w:lvlJc w:val="right"/>
      <w:pPr>
        <w:ind w:left="2706" w:hanging="180"/>
      </w:pPr>
    </w:lvl>
    <w:lvl w:ilvl="3" w:tplc="140A000F" w:tentative="1">
      <w:start w:val="1"/>
      <w:numFmt w:val="decimal"/>
      <w:lvlText w:val="%4."/>
      <w:lvlJc w:val="left"/>
      <w:pPr>
        <w:ind w:left="3426" w:hanging="360"/>
      </w:pPr>
    </w:lvl>
    <w:lvl w:ilvl="4" w:tplc="140A0019" w:tentative="1">
      <w:start w:val="1"/>
      <w:numFmt w:val="lowerLetter"/>
      <w:lvlText w:val="%5."/>
      <w:lvlJc w:val="left"/>
      <w:pPr>
        <w:ind w:left="4146" w:hanging="360"/>
      </w:pPr>
    </w:lvl>
    <w:lvl w:ilvl="5" w:tplc="140A001B" w:tentative="1">
      <w:start w:val="1"/>
      <w:numFmt w:val="lowerRoman"/>
      <w:lvlText w:val="%6."/>
      <w:lvlJc w:val="right"/>
      <w:pPr>
        <w:ind w:left="4866" w:hanging="180"/>
      </w:pPr>
    </w:lvl>
    <w:lvl w:ilvl="6" w:tplc="140A000F" w:tentative="1">
      <w:start w:val="1"/>
      <w:numFmt w:val="decimal"/>
      <w:lvlText w:val="%7."/>
      <w:lvlJc w:val="left"/>
      <w:pPr>
        <w:ind w:left="5586" w:hanging="360"/>
      </w:pPr>
    </w:lvl>
    <w:lvl w:ilvl="7" w:tplc="140A0019" w:tentative="1">
      <w:start w:val="1"/>
      <w:numFmt w:val="lowerLetter"/>
      <w:lvlText w:val="%8."/>
      <w:lvlJc w:val="left"/>
      <w:pPr>
        <w:ind w:left="6306" w:hanging="360"/>
      </w:pPr>
    </w:lvl>
    <w:lvl w:ilvl="8" w:tplc="140A001B" w:tentative="1">
      <w:start w:val="1"/>
      <w:numFmt w:val="lowerRoman"/>
      <w:lvlText w:val="%9."/>
      <w:lvlJc w:val="right"/>
      <w:pPr>
        <w:ind w:left="7026" w:hanging="180"/>
      </w:pPr>
    </w:lvl>
  </w:abstractNum>
  <w:abstractNum w:abstractNumId="99" w15:restartNumberingAfterBreak="0">
    <w:nsid w:val="587C607E"/>
    <w:multiLevelType w:val="hybridMultilevel"/>
    <w:tmpl w:val="84BA42E2"/>
    <w:lvl w:ilvl="0" w:tplc="140A0013">
      <w:start w:val="1"/>
      <w:numFmt w:val="upperRoman"/>
      <w:lvlText w:val="%1."/>
      <w:lvlJc w:val="right"/>
      <w:pPr>
        <w:ind w:left="1266" w:hanging="360"/>
      </w:pPr>
    </w:lvl>
    <w:lvl w:ilvl="1" w:tplc="140A0019" w:tentative="1">
      <w:start w:val="1"/>
      <w:numFmt w:val="lowerLetter"/>
      <w:lvlText w:val="%2."/>
      <w:lvlJc w:val="left"/>
      <w:pPr>
        <w:ind w:left="1986" w:hanging="360"/>
      </w:pPr>
    </w:lvl>
    <w:lvl w:ilvl="2" w:tplc="140A001B" w:tentative="1">
      <w:start w:val="1"/>
      <w:numFmt w:val="lowerRoman"/>
      <w:lvlText w:val="%3."/>
      <w:lvlJc w:val="right"/>
      <w:pPr>
        <w:ind w:left="2706" w:hanging="180"/>
      </w:pPr>
    </w:lvl>
    <w:lvl w:ilvl="3" w:tplc="140A000F" w:tentative="1">
      <w:start w:val="1"/>
      <w:numFmt w:val="decimal"/>
      <w:lvlText w:val="%4."/>
      <w:lvlJc w:val="left"/>
      <w:pPr>
        <w:ind w:left="3426" w:hanging="360"/>
      </w:pPr>
    </w:lvl>
    <w:lvl w:ilvl="4" w:tplc="140A0019" w:tentative="1">
      <w:start w:val="1"/>
      <w:numFmt w:val="lowerLetter"/>
      <w:lvlText w:val="%5."/>
      <w:lvlJc w:val="left"/>
      <w:pPr>
        <w:ind w:left="4146" w:hanging="360"/>
      </w:pPr>
    </w:lvl>
    <w:lvl w:ilvl="5" w:tplc="140A001B" w:tentative="1">
      <w:start w:val="1"/>
      <w:numFmt w:val="lowerRoman"/>
      <w:lvlText w:val="%6."/>
      <w:lvlJc w:val="right"/>
      <w:pPr>
        <w:ind w:left="4866" w:hanging="180"/>
      </w:pPr>
    </w:lvl>
    <w:lvl w:ilvl="6" w:tplc="140A000F" w:tentative="1">
      <w:start w:val="1"/>
      <w:numFmt w:val="decimal"/>
      <w:lvlText w:val="%7."/>
      <w:lvlJc w:val="left"/>
      <w:pPr>
        <w:ind w:left="5586" w:hanging="360"/>
      </w:pPr>
    </w:lvl>
    <w:lvl w:ilvl="7" w:tplc="140A0019" w:tentative="1">
      <w:start w:val="1"/>
      <w:numFmt w:val="lowerLetter"/>
      <w:lvlText w:val="%8."/>
      <w:lvlJc w:val="left"/>
      <w:pPr>
        <w:ind w:left="6306" w:hanging="360"/>
      </w:pPr>
    </w:lvl>
    <w:lvl w:ilvl="8" w:tplc="140A001B" w:tentative="1">
      <w:start w:val="1"/>
      <w:numFmt w:val="lowerRoman"/>
      <w:lvlText w:val="%9."/>
      <w:lvlJc w:val="right"/>
      <w:pPr>
        <w:ind w:left="7026" w:hanging="180"/>
      </w:pPr>
    </w:lvl>
  </w:abstractNum>
  <w:abstractNum w:abstractNumId="100" w15:restartNumberingAfterBreak="0">
    <w:nsid w:val="58BC77C8"/>
    <w:multiLevelType w:val="hybridMultilevel"/>
    <w:tmpl w:val="84BA42E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1" w15:restartNumberingAfterBreak="0">
    <w:nsid w:val="595F50B4"/>
    <w:multiLevelType w:val="hybridMultilevel"/>
    <w:tmpl w:val="25D238EA"/>
    <w:lvl w:ilvl="0" w:tplc="BD7E1576">
      <w:start w:val="1"/>
      <w:numFmt w:val="decimal"/>
      <w:lvlText w:val="%1."/>
      <w:lvlJc w:val="left"/>
      <w:pPr>
        <w:ind w:left="720" w:hanging="360"/>
      </w:pPr>
      <w:rPr>
        <w:rFonts w:ascii="Arial" w:eastAsia="Times New Roman" w:hAnsi="Arial" w:cs="Arial"/>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2" w15:restartNumberingAfterBreak="0">
    <w:nsid w:val="595F550F"/>
    <w:multiLevelType w:val="hybridMultilevel"/>
    <w:tmpl w:val="D40C79A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3" w15:restartNumberingAfterBreak="0">
    <w:nsid w:val="5D194A71"/>
    <w:multiLevelType w:val="hybridMultilevel"/>
    <w:tmpl w:val="F2904306"/>
    <w:lvl w:ilvl="0" w:tplc="AF526E7C">
      <w:start w:val="1"/>
      <w:numFmt w:val="decimal"/>
      <w:lvlText w:val="%1."/>
      <w:lvlJc w:val="left"/>
      <w:pPr>
        <w:ind w:left="720" w:hanging="360"/>
      </w:pPr>
      <w:rPr>
        <w:rFonts w:ascii="Arial" w:hAnsi="Arial" w:cs="Aria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4" w15:restartNumberingAfterBreak="0">
    <w:nsid w:val="5E0D56DA"/>
    <w:multiLevelType w:val="hybridMultilevel"/>
    <w:tmpl w:val="CFCA003E"/>
    <w:lvl w:ilvl="0" w:tplc="140A0013">
      <w:start w:val="1"/>
      <w:numFmt w:val="upperRoman"/>
      <w:lvlText w:val="%1."/>
      <w:lvlJc w:val="right"/>
      <w:pPr>
        <w:ind w:left="1266" w:hanging="360"/>
      </w:pPr>
    </w:lvl>
    <w:lvl w:ilvl="1" w:tplc="140A0019" w:tentative="1">
      <w:start w:val="1"/>
      <w:numFmt w:val="lowerLetter"/>
      <w:lvlText w:val="%2."/>
      <w:lvlJc w:val="left"/>
      <w:pPr>
        <w:ind w:left="1986" w:hanging="360"/>
      </w:pPr>
    </w:lvl>
    <w:lvl w:ilvl="2" w:tplc="140A001B" w:tentative="1">
      <w:start w:val="1"/>
      <w:numFmt w:val="lowerRoman"/>
      <w:lvlText w:val="%3."/>
      <w:lvlJc w:val="right"/>
      <w:pPr>
        <w:ind w:left="2706" w:hanging="180"/>
      </w:pPr>
    </w:lvl>
    <w:lvl w:ilvl="3" w:tplc="140A000F" w:tentative="1">
      <w:start w:val="1"/>
      <w:numFmt w:val="decimal"/>
      <w:lvlText w:val="%4."/>
      <w:lvlJc w:val="left"/>
      <w:pPr>
        <w:ind w:left="3426" w:hanging="360"/>
      </w:pPr>
    </w:lvl>
    <w:lvl w:ilvl="4" w:tplc="140A0019" w:tentative="1">
      <w:start w:val="1"/>
      <w:numFmt w:val="lowerLetter"/>
      <w:lvlText w:val="%5."/>
      <w:lvlJc w:val="left"/>
      <w:pPr>
        <w:ind w:left="4146" w:hanging="360"/>
      </w:pPr>
    </w:lvl>
    <w:lvl w:ilvl="5" w:tplc="140A001B" w:tentative="1">
      <w:start w:val="1"/>
      <w:numFmt w:val="lowerRoman"/>
      <w:lvlText w:val="%6."/>
      <w:lvlJc w:val="right"/>
      <w:pPr>
        <w:ind w:left="4866" w:hanging="180"/>
      </w:pPr>
    </w:lvl>
    <w:lvl w:ilvl="6" w:tplc="140A000F" w:tentative="1">
      <w:start w:val="1"/>
      <w:numFmt w:val="decimal"/>
      <w:lvlText w:val="%7."/>
      <w:lvlJc w:val="left"/>
      <w:pPr>
        <w:ind w:left="5586" w:hanging="360"/>
      </w:pPr>
    </w:lvl>
    <w:lvl w:ilvl="7" w:tplc="140A0019" w:tentative="1">
      <w:start w:val="1"/>
      <w:numFmt w:val="lowerLetter"/>
      <w:lvlText w:val="%8."/>
      <w:lvlJc w:val="left"/>
      <w:pPr>
        <w:ind w:left="6306" w:hanging="360"/>
      </w:pPr>
    </w:lvl>
    <w:lvl w:ilvl="8" w:tplc="140A001B" w:tentative="1">
      <w:start w:val="1"/>
      <w:numFmt w:val="lowerRoman"/>
      <w:lvlText w:val="%9."/>
      <w:lvlJc w:val="right"/>
      <w:pPr>
        <w:ind w:left="7026" w:hanging="180"/>
      </w:pPr>
    </w:lvl>
  </w:abstractNum>
  <w:abstractNum w:abstractNumId="105" w15:restartNumberingAfterBreak="0">
    <w:nsid w:val="5E471968"/>
    <w:multiLevelType w:val="hybridMultilevel"/>
    <w:tmpl w:val="94808FA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6" w15:restartNumberingAfterBreak="0">
    <w:nsid w:val="5E692FFA"/>
    <w:multiLevelType w:val="hybridMultilevel"/>
    <w:tmpl w:val="95EA9E9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7" w15:restartNumberingAfterBreak="0">
    <w:nsid w:val="5FA61D70"/>
    <w:multiLevelType w:val="hybridMultilevel"/>
    <w:tmpl w:val="FBE8A3A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8" w15:restartNumberingAfterBreak="0">
    <w:nsid w:val="61AD656A"/>
    <w:multiLevelType w:val="hybridMultilevel"/>
    <w:tmpl w:val="2684F9A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9" w15:restartNumberingAfterBreak="0">
    <w:nsid w:val="63F56D57"/>
    <w:multiLevelType w:val="hybridMultilevel"/>
    <w:tmpl w:val="D0E80A4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0" w15:restartNumberingAfterBreak="0">
    <w:nsid w:val="63FE5FD7"/>
    <w:multiLevelType w:val="hybridMultilevel"/>
    <w:tmpl w:val="84BA42E2"/>
    <w:lvl w:ilvl="0" w:tplc="140A0013">
      <w:start w:val="1"/>
      <w:numFmt w:val="upperRoman"/>
      <w:lvlText w:val="%1."/>
      <w:lvlJc w:val="right"/>
      <w:pPr>
        <w:ind w:left="1266" w:hanging="360"/>
      </w:pPr>
    </w:lvl>
    <w:lvl w:ilvl="1" w:tplc="140A0019" w:tentative="1">
      <w:start w:val="1"/>
      <w:numFmt w:val="lowerLetter"/>
      <w:lvlText w:val="%2."/>
      <w:lvlJc w:val="left"/>
      <w:pPr>
        <w:ind w:left="1986" w:hanging="360"/>
      </w:pPr>
    </w:lvl>
    <w:lvl w:ilvl="2" w:tplc="140A001B" w:tentative="1">
      <w:start w:val="1"/>
      <w:numFmt w:val="lowerRoman"/>
      <w:lvlText w:val="%3."/>
      <w:lvlJc w:val="right"/>
      <w:pPr>
        <w:ind w:left="2706" w:hanging="180"/>
      </w:pPr>
    </w:lvl>
    <w:lvl w:ilvl="3" w:tplc="140A000F" w:tentative="1">
      <w:start w:val="1"/>
      <w:numFmt w:val="decimal"/>
      <w:lvlText w:val="%4."/>
      <w:lvlJc w:val="left"/>
      <w:pPr>
        <w:ind w:left="3426" w:hanging="360"/>
      </w:pPr>
    </w:lvl>
    <w:lvl w:ilvl="4" w:tplc="140A0019" w:tentative="1">
      <w:start w:val="1"/>
      <w:numFmt w:val="lowerLetter"/>
      <w:lvlText w:val="%5."/>
      <w:lvlJc w:val="left"/>
      <w:pPr>
        <w:ind w:left="4146" w:hanging="360"/>
      </w:pPr>
    </w:lvl>
    <w:lvl w:ilvl="5" w:tplc="140A001B" w:tentative="1">
      <w:start w:val="1"/>
      <w:numFmt w:val="lowerRoman"/>
      <w:lvlText w:val="%6."/>
      <w:lvlJc w:val="right"/>
      <w:pPr>
        <w:ind w:left="4866" w:hanging="180"/>
      </w:pPr>
    </w:lvl>
    <w:lvl w:ilvl="6" w:tplc="140A000F" w:tentative="1">
      <w:start w:val="1"/>
      <w:numFmt w:val="decimal"/>
      <w:lvlText w:val="%7."/>
      <w:lvlJc w:val="left"/>
      <w:pPr>
        <w:ind w:left="5586" w:hanging="360"/>
      </w:pPr>
    </w:lvl>
    <w:lvl w:ilvl="7" w:tplc="140A0019" w:tentative="1">
      <w:start w:val="1"/>
      <w:numFmt w:val="lowerLetter"/>
      <w:lvlText w:val="%8."/>
      <w:lvlJc w:val="left"/>
      <w:pPr>
        <w:ind w:left="6306" w:hanging="360"/>
      </w:pPr>
    </w:lvl>
    <w:lvl w:ilvl="8" w:tplc="140A001B" w:tentative="1">
      <w:start w:val="1"/>
      <w:numFmt w:val="lowerRoman"/>
      <w:lvlText w:val="%9."/>
      <w:lvlJc w:val="right"/>
      <w:pPr>
        <w:ind w:left="7026" w:hanging="180"/>
      </w:pPr>
    </w:lvl>
  </w:abstractNum>
  <w:abstractNum w:abstractNumId="111" w15:restartNumberingAfterBreak="0">
    <w:nsid w:val="641430C2"/>
    <w:multiLevelType w:val="multilevel"/>
    <w:tmpl w:val="F7FC43F8"/>
    <w:lvl w:ilvl="0">
      <w:start w:val="1"/>
      <w:numFmt w:val="decimal"/>
      <w:lvlText w:val="%1)"/>
      <w:lvlJc w:val="left"/>
      <w:pPr>
        <w:ind w:left="-282" w:firstLine="708"/>
      </w:pPr>
      <w:rPr>
        <w:color w:val="auto"/>
        <w:vertAlign w:val="baseline"/>
      </w:rPr>
    </w:lvl>
    <w:lvl w:ilvl="1">
      <w:start w:val="1"/>
      <w:numFmt w:val="lowerLetter"/>
      <w:lvlText w:val="%2."/>
      <w:lvlJc w:val="left"/>
      <w:pPr>
        <w:ind w:left="1788" w:firstLine="1428"/>
      </w:pPr>
      <w:rPr>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112" w15:restartNumberingAfterBreak="0">
    <w:nsid w:val="646F4B1F"/>
    <w:multiLevelType w:val="hybridMultilevel"/>
    <w:tmpl w:val="5D68B8B2"/>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13" w15:restartNumberingAfterBreak="0">
    <w:nsid w:val="649B66A7"/>
    <w:multiLevelType w:val="hybridMultilevel"/>
    <w:tmpl w:val="88989936"/>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4" w15:restartNumberingAfterBreak="0">
    <w:nsid w:val="65E41769"/>
    <w:multiLevelType w:val="hybridMultilevel"/>
    <w:tmpl w:val="2E6C448A"/>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15" w15:restartNumberingAfterBreak="0">
    <w:nsid w:val="67E32F63"/>
    <w:multiLevelType w:val="hybridMultilevel"/>
    <w:tmpl w:val="84BA42E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6" w15:restartNumberingAfterBreak="0">
    <w:nsid w:val="681831BF"/>
    <w:multiLevelType w:val="hybridMultilevel"/>
    <w:tmpl w:val="D172B32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17" w15:restartNumberingAfterBreak="0">
    <w:nsid w:val="68AC6A1E"/>
    <w:multiLevelType w:val="multilevel"/>
    <w:tmpl w:val="52D060F2"/>
    <w:lvl w:ilvl="0">
      <w:start w:val="1"/>
      <w:numFmt w:val="decimal"/>
      <w:lvlText w:val="%1."/>
      <w:lvlJc w:val="left"/>
      <w:pPr>
        <w:ind w:left="720" w:hanging="360"/>
      </w:pPr>
      <w:rPr>
        <w:rFonts w:ascii="Segoe UI" w:hAnsi="Segoe UI"/>
        <w:b/>
        <w:strike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6AEE02BC"/>
    <w:multiLevelType w:val="hybridMultilevel"/>
    <w:tmpl w:val="84BA42E2"/>
    <w:lvl w:ilvl="0" w:tplc="140A0013">
      <w:start w:val="1"/>
      <w:numFmt w:val="upperRoman"/>
      <w:lvlText w:val="%1."/>
      <w:lvlJc w:val="right"/>
      <w:pPr>
        <w:ind w:left="1266" w:hanging="360"/>
      </w:pPr>
    </w:lvl>
    <w:lvl w:ilvl="1" w:tplc="140A0019" w:tentative="1">
      <w:start w:val="1"/>
      <w:numFmt w:val="lowerLetter"/>
      <w:lvlText w:val="%2."/>
      <w:lvlJc w:val="left"/>
      <w:pPr>
        <w:ind w:left="1986" w:hanging="360"/>
      </w:pPr>
    </w:lvl>
    <w:lvl w:ilvl="2" w:tplc="140A001B" w:tentative="1">
      <w:start w:val="1"/>
      <w:numFmt w:val="lowerRoman"/>
      <w:lvlText w:val="%3."/>
      <w:lvlJc w:val="right"/>
      <w:pPr>
        <w:ind w:left="2706" w:hanging="180"/>
      </w:pPr>
    </w:lvl>
    <w:lvl w:ilvl="3" w:tplc="140A000F" w:tentative="1">
      <w:start w:val="1"/>
      <w:numFmt w:val="decimal"/>
      <w:lvlText w:val="%4."/>
      <w:lvlJc w:val="left"/>
      <w:pPr>
        <w:ind w:left="3426" w:hanging="360"/>
      </w:pPr>
    </w:lvl>
    <w:lvl w:ilvl="4" w:tplc="140A0019" w:tentative="1">
      <w:start w:val="1"/>
      <w:numFmt w:val="lowerLetter"/>
      <w:lvlText w:val="%5."/>
      <w:lvlJc w:val="left"/>
      <w:pPr>
        <w:ind w:left="4146" w:hanging="360"/>
      </w:pPr>
    </w:lvl>
    <w:lvl w:ilvl="5" w:tplc="140A001B" w:tentative="1">
      <w:start w:val="1"/>
      <w:numFmt w:val="lowerRoman"/>
      <w:lvlText w:val="%6."/>
      <w:lvlJc w:val="right"/>
      <w:pPr>
        <w:ind w:left="4866" w:hanging="180"/>
      </w:pPr>
    </w:lvl>
    <w:lvl w:ilvl="6" w:tplc="140A000F" w:tentative="1">
      <w:start w:val="1"/>
      <w:numFmt w:val="decimal"/>
      <w:lvlText w:val="%7."/>
      <w:lvlJc w:val="left"/>
      <w:pPr>
        <w:ind w:left="5586" w:hanging="360"/>
      </w:pPr>
    </w:lvl>
    <w:lvl w:ilvl="7" w:tplc="140A0019" w:tentative="1">
      <w:start w:val="1"/>
      <w:numFmt w:val="lowerLetter"/>
      <w:lvlText w:val="%8."/>
      <w:lvlJc w:val="left"/>
      <w:pPr>
        <w:ind w:left="6306" w:hanging="360"/>
      </w:pPr>
    </w:lvl>
    <w:lvl w:ilvl="8" w:tplc="140A001B" w:tentative="1">
      <w:start w:val="1"/>
      <w:numFmt w:val="lowerRoman"/>
      <w:lvlText w:val="%9."/>
      <w:lvlJc w:val="right"/>
      <w:pPr>
        <w:ind w:left="7026" w:hanging="180"/>
      </w:pPr>
    </w:lvl>
  </w:abstractNum>
  <w:abstractNum w:abstractNumId="119" w15:restartNumberingAfterBreak="0">
    <w:nsid w:val="6B8E7B51"/>
    <w:multiLevelType w:val="hybridMultilevel"/>
    <w:tmpl w:val="321CC2E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0" w15:restartNumberingAfterBreak="0">
    <w:nsid w:val="6CF84011"/>
    <w:multiLevelType w:val="hybridMultilevel"/>
    <w:tmpl w:val="43A21276"/>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21" w15:restartNumberingAfterBreak="0">
    <w:nsid w:val="6E935CD1"/>
    <w:multiLevelType w:val="hybridMultilevel"/>
    <w:tmpl w:val="48D484EA"/>
    <w:lvl w:ilvl="0" w:tplc="0FF8F87C">
      <w:start w:val="7"/>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2" w15:restartNumberingAfterBreak="0">
    <w:nsid w:val="6E9521DB"/>
    <w:multiLevelType w:val="hybridMultilevel"/>
    <w:tmpl w:val="0240B12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3" w15:restartNumberingAfterBreak="0">
    <w:nsid w:val="6FB005B9"/>
    <w:multiLevelType w:val="hybridMultilevel"/>
    <w:tmpl w:val="9BBAC824"/>
    <w:lvl w:ilvl="0" w:tplc="140A000B">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24" w15:restartNumberingAfterBreak="0">
    <w:nsid w:val="74CC014C"/>
    <w:multiLevelType w:val="hybridMultilevel"/>
    <w:tmpl w:val="0D9EABE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5" w15:restartNumberingAfterBreak="0">
    <w:nsid w:val="75854E34"/>
    <w:multiLevelType w:val="hybridMultilevel"/>
    <w:tmpl w:val="A850A5B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6" w15:restartNumberingAfterBreak="0">
    <w:nsid w:val="76A57425"/>
    <w:multiLevelType w:val="hybridMultilevel"/>
    <w:tmpl w:val="2E0CEC26"/>
    <w:lvl w:ilvl="0" w:tplc="140A0013">
      <w:start w:val="1"/>
      <w:numFmt w:val="upperRoman"/>
      <w:lvlText w:val="%1."/>
      <w:lvlJc w:val="right"/>
      <w:pPr>
        <w:ind w:left="1495"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7" w15:restartNumberingAfterBreak="0">
    <w:nsid w:val="76F97197"/>
    <w:multiLevelType w:val="hybridMultilevel"/>
    <w:tmpl w:val="A6BE3AF4"/>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28" w15:restartNumberingAfterBreak="0">
    <w:nsid w:val="77985AEA"/>
    <w:multiLevelType w:val="hybridMultilevel"/>
    <w:tmpl w:val="84BA42E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9" w15:restartNumberingAfterBreak="0">
    <w:nsid w:val="78232A23"/>
    <w:multiLevelType w:val="hybridMultilevel"/>
    <w:tmpl w:val="526214D0"/>
    <w:lvl w:ilvl="0" w:tplc="F52C419C">
      <w:start w:val="1"/>
      <w:numFmt w:val="upperRoman"/>
      <w:lvlText w:val="%1."/>
      <w:lvlJc w:val="righ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0" w15:restartNumberingAfterBreak="0">
    <w:nsid w:val="78551B5E"/>
    <w:multiLevelType w:val="hybridMultilevel"/>
    <w:tmpl w:val="DB2CDAFA"/>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31" w15:restartNumberingAfterBreak="0">
    <w:nsid w:val="7980771E"/>
    <w:multiLevelType w:val="hybridMultilevel"/>
    <w:tmpl w:val="D172B32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32" w15:restartNumberingAfterBreak="0">
    <w:nsid w:val="79823436"/>
    <w:multiLevelType w:val="hybridMultilevel"/>
    <w:tmpl w:val="8926E3F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3" w15:restartNumberingAfterBreak="0">
    <w:nsid w:val="7B553165"/>
    <w:multiLevelType w:val="hybridMultilevel"/>
    <w:tmpl w:val="3CC4790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4" w15:restartNumberingAfterBreak="0">
    <w:nsid w:val="7B79195A"/>
    <w:multiLevelType w:val="multilevel"/>
    <w:tmpl w:val="8AB4BD14"/>
    <w:lvl w:ilvl="0">
      <w:start w:val="1"/>
      <w:numFmt w:val="lowerLetter"/>
      <w:lvlText w:val="%1)"/>
      <w:lvlJc w:val="left"/>
      <w:pPr>
        <w:ind w:left="1080" w:hanging="360"/>
      </w:pPr>
      <w:rPr>
        <w:rFonts w:ascii="Segoe UI" w:hAnsi="Segoe UI"/>
        <w:b w:val="0"/>
        <w:sz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5" w15:restartNumberingAfterBreak="0">
    <w:nsid w:val="7BBA5234"/>
    <w:multiLevelType w:val="hybridMultilevel"/>
    <w:tmpl w:val="84BA42E2"/>
    <w:lvl w:ilvl="0" w:tplc="140A0013">
      <w:start w:val="1"/>
      <w:numFmt w:val="upperRoman"/>
      <w:lvlText w:val="%1."/>
      <w:lvlJc w:val="right"/>
      <w:pPr>
        <w:ind w:left="1266" w:hanging="360"/>
      </w:pPr>
    </w:lvl>
    <w:lvl w:ilvl="1" w:tplc="140A0019" w:tentative="1">
      <w:start w:val="1"/>
      <w:numFmt w:val="lowerLetter"/>
      <w:lvlText w:val="%2."/>
      <w:lvlJc w:val="left"/>
      <w:pPr>
        <w:ind w:left="1986" w:hanging="360"/>
      </w:pPr>
    </w:lvl>
    <w:lvl w:ilvl="2" w:tplc="140A001B" w:tentative="1">
      <w:start w:val="1"/>
      <w:numFmt w:val="lowerRoman"/>
      <w:lvlText w:val="%3."/>
      <w:lvlJc w:val="right"/>
      <w:pPr>
        <w:ind w:left="2706" w:hanging="180"/>
      </w:pPr>
    </w:lvl>
    <w:lvl w:ilvl="3" w:tplc="140A000F" w:tentative="1">
      <w:start w:val="1"/>
      <w:numFmt w:val="decimal"/>
      <w:lvlText w:val="%4."/>
      <w:lvlJc w:val="left"/>
      <w:pPr>
        <w:ind w:left="3426" w:hanging="360"/>
      </w:pPr>
    </w:lvl>
    <w:lvl w:ilvl="4" w:tplc="140A0019" w:tentative="1">
      <w:start w:val="1"/>
      <w:numFmt w:val="lowerLetter"/>
      <w:lvlText w:val="%5."/>
      <w:lvlJc w:val="left"/>
      <w:pPr>
        <w:ind w:left="4146" w:hanging="360"/>
      </w:pPr>
    </w:lvl>
    <w:lvl w:ilvl="5" w:tplc="140A001B" w:tentative="1">
      <w:start w:val="1"/>
      <w:numFmt w:val="lowerRoman"/>
      <w:lvlText w:val="%6."/>
      <w:lvlJc w:val="right"/>
      <w:pPr>
        <w:ind w:left="4866" w:hanging="180"/>
      </w:pPr>
    </w:lvl>
    <w:lvl w:ilvl="6" w:tplc="140A000F" w:tentative="1">
      <w:start w:val="1"/>
      <w:numFmt w:val="decimal"/>
      <w:lvlText w:val="%7."/>
      <w:lvlJc w:val="left"/>
      <w:pPr>
        <w:ind w:left="5586" w:hanging="360"/>
      </w:pPr>
    </w:lvl>
    <w:lvl w:ilvl="7" w:tplc="140A0019" w:tentative="1">
      <w:start w:val="1"/>
      <w:numFmt w:val="lowerLetter"/>
      <w:lvlText w:val="%8."/>
      <w:lvlJc w:val="left"/>
      <w:pPr>
        <w:ind w:left="6306" w:hanging="360"/>
      </w:pPr>
    </w:lvl>
    <w:lvl w:ilvl="8" w:tplc="140A001B" w:tentative="1">
      <w:start w:val="1"/>
      <w:numFmt w:val="lowerRoman"/>
      <w:lvlText w:val="%9."/>
      <w:lvlJc w:val="right"/>
      <w:pPr>
        <w:ind w:left="7026" w:hanging="180"/>
      </w:pPr>
    </w:lvl>
  </w:abstractNum>
  <w:abstractNum w:abstractNumId="136" w15:restartNumberingAfterBreak="0">
    <w:nsid w:val="7CCC7484"/>
    <w:multiLevelType w:val="hybridMultilevel"/>
    <w:tmpl w:val="84BA42E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7" w15:restartNumberingAfterBreak="0">
    <w:nsid w:val="7F30372A"/>
    <w:multiLevelType w:val="hybridMultilevel"/>
    <w:tmpl w:val="84BA42E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57"/>
  </w:num>
  <w:num w:numId="2">
    <w:abstractNumId w:val="55"/>
  </w:num>
  <w:num w:numId="3">
    <w:abstractNumId w:val="115"/>
  </w:num>
  <w:num w:numId="4">
    <w:abstractNumId w:val="124"/>
  </w:num>
  <w:num w:numId="5">
    <w:abstractNumId w:val="79"/>
  </w:num>
  <w:num w:numId="6">
    <w:abstractNumId w:val="16"/>
  </w:num>
  <w:num w:numId="7">
    <w:abstractNumId w:val="51"/>
  </w:num>
  <w:num w:numId="8">
    <w:abstractNumId w:val="96"/>
  </w:num>
  <w:num w:numId="9">
    <w:abstractNumId w:val="33"/>
  </w:num>
  <w:num w:numId="10">
    <w:abstractNumId w:val="119"/>
  </w:num>
  <w:num w:numId="11">
    <w:abstractNumId w:val="28"/>
  </w:num>
  <w:num w:numId="12">
    <w:abstractNumId w:val="116"/>
  </w:num>
  <w:num w:numId="13">
    <w:abstractNumId w:val="127"/>
  </w:num>
  <w:num w:numId="14">
    <w:abstractNumId w:val="120"/>
  </w:num>
  <w:num w:numId="15">
    <w:abstractNumId w:val="130"/>
  </w:num>
  <w:num w:numId="16">
    <w:abstractNumId w:val="56"/>
  </w:num>
  <w:num w:numId="17">
    <w:abstractNumId w:val="92"/>
  </w:num>
  <w:num w:numId="18">
    <w:abstractNumId w:val="84"/>
  </w:num>
  <w:num w:numId="19">
    <w:abstractNumId w:val="7"/>
  </w:num>
  <w:num w:numId="20">
    <w:abstractNumId w:val="76"/>
  </w:num>
  <w:num w:numId="21">
    <w:abstractNumId w:val="133"/>
  </w:num>
  <w:num w:numId="22">
    <w:abstractNumId w:val="13"/>
  </w:num>
  <w:num w:numId="23">
    <w:abstractNumId w:val="9"/>
  </w:num>
  <w:num w:numId="24">
    <w:abstractNumId w:val="106"/>
  </w:num>
  <w:num w:numId="25">
    <w:abstractNumId w:val="63"/>
  </w:num>
  <w:num w:numId="26">
    <w:abstractNumId w:val="1"/>
  </w:num>
  <w:num w:numId="27">
    <w:abstractNumId w:val="6"/>
  </w:num>
  <w:num w:numId="28">
    <w:abstractNumId w:val="11"/>
  </w:num>
  <w:num w:numId="29">
    <w:abstractNumId w:val="59"/>
  </w:num>
  <w:num w:numId="30">
    <w:abstractNumId w:val="125"/>
  </w:num>
  <w:num w:numId="31">
    <w:abstractNumId w:val="131"/>
  </w:num>
  <w:num w:numId="32">
    <w:abstractNumId w:val="60"/>
  </w:num>
  <w:num w:numId="33">
    <w:abstractNumId w:val="4"/>
  </w:num>
  <w:num w:numId="34">
    <w:abstractNumId w:val="132"/>
  </w:num>
  <w:num w:numId="35">
    <w:abstractNumId w:val="10"/>
  </w:num>
  <w:num w:numId="36">
    <w:abstractNumId w:val="41"/>
  </w:num>
  <w:num w:numId="37">
    <w:abstractNumId w:val="114"/>
  </w:num>
  <w:num w:numId="38">
    <w:abstractNumId w:val="30"/>
  </w:num>
  <w:num w:numId="39">
    <w:abstractNumId w:val="93"/>
  </w:num>
  <w:num w:numId="40">
    <w:abstractNumId w:val="42"/>
  </w:num>
  <w:num w:numId="41">
    <w:abstractNumId w:val="103"/>
  </w:num>
  <w:num w:numId="42">
    <w:abstractNumId w:val="113"/>
  </w:num>
  <w:num w:numId="43">
    <w:abstractNumId w:val="111"/>
  </w:num>
  <w:num w:numId="44">
    <w:abstractNumId w:val="68"/>
  </w:num>
  <w:num w:numId="45">
    <w:abstractNumId w:val="20"/>
  </w:num>
  <w:num w:numId="46">
    <w:abstractNumId w:val="101"/>
  </w:num>
  <w:num w:numId="47">
    <w:abstractNumId w:val="12"/>
  </w:num>
  <w:num w:numId="48">
    <w:abstractNumId w:val="24"/>
  </w:num>
  <w:num w:numId="49">
    <w:abstractNumId w:val="117"/>
  </w:num>
  <w:num w:numId="50">
    <w:abstractNumId w:val="134"/>
  </w:num>
  <w:num w:numId="51">
    <w:abstractNumId w:val="18"/>
  </w:num>
  <w:num w:numId="52">
    <w:abstractNumId w:val="73"/>
  </w:num>
  <w:num w:numId="53">
    <w:abstractNumId w:val="78"/>
  </w:num>
  <w:num w:numId="54">
    <w:abstractNumId w:val="61"/>
  </w:num>
  <w:num w:numId="55">
    <w:abstractNumId w:val="49"/>
  </w:num>
  <w:num w:numId="56">
    <w:abstractNumId w:val="65"/>
  </w:num>
  <w:num w:numId="57">
    <w:abstractNumId w:val="64"/>
  </w:num>
  <w:num w:numId="58">
    <w:abstractNumId w:val="52"/>
  </w:num>
  <w:num w:numId="59">
    <w:abstractNumId w:val="137"/>
  </w:num>
  <w:num w:numId="60">
    <w:abstractNumId w:val="48"/>
  </w:num>
  <w:num w:numId="61">
    <w:abstractNumId w:val="91"/>
  </w:num>
  <w:num w:numId="62">
    <w:abstractNumId w:val="8"/>
  </w:num>
  <w:num w:numId="63">
    <w:abstractNumId w:val="74"/>
  </w:num>
  <w:num w:numId="64">
    <w:abstractNumId w:val="14"/>
  </w:num>
  <w:num w:numId="65">
    <w:abstractNumId w:val="15"/>
  </w:num>
  <w:num w:numId="66">
    <w:abstractNumId w:val="97"/>
  </w:num>
  <w:num w:numId="67">
    <w:abstractNumId w:val="108"/>
  </w:num>
  <w:num w:numId="68">
    <w:abstractNumId w:val="70"/>
  </w:num>
  <w:num w:numId="69">
    <w:abstractNumId w:val="19"/>
  </w:num>
  <w:num w:numId="70">
    <w:abstractNumId w:val="31"/>
  </w:num>
  <w:num w:numId="71">
    <w:abstractNumId w:val="121"/>
  </w:num>
  <w:num w:numId="72">
    <w:abstractNumId w:val="5"/>
  </w:num>
  <w:num w:numId="73">
    <w:abstractNumId w:val="34"/>
  </w:num>
  <w:num w:numId="74">
    <w:abstractNumId w:val="67"/>
  </w:num>
  <w:num w:numId="75">
    <w:abstractNumId w:val="112"/>
  </w:num>
  <w:num w:numId="76">
    <w:abstractNumId w:val="17"/>
  </w:num>
  <w:num w:numId="77">
    <w:abstractNumId w:val="62"/>
  </w:num>
  <w:num w:numId="78">
    <w:abstractNumId w:val="75"/>
  </w:num>
  <w:num w:numId="79">
    <w:abstractNumId w:val="29"/>
  </w:num>
  <w:num w:numId="80">
    <w:abstractNumId w:val="123"/>
  </w:num>
  <w:num w:numId="81">
    <w:abstractNumId w:val="45"/>
  </w:num>
  <w:num w:numId="82">
    <w:abstractNumId w:val="25"/>
  </w:num>
  <w:num w:numId="83">
    <w:abstractNumId w:val="39"/>
  </w:num>
  <w:num w:numId="84">
    <w:abstractNumId w:val="0"/>
  </w:num>
  <w:num w:numId="85">
    <w:abstractNumId w:val="35"/>
  </w:num>
  <w:num w:numId="86">
    <w:abstractNumId w:val="83"/>
  </w:num>
  <w:num w:numId="87">
    <w:abstractNumId w:val="94"/>
  </w:num>
  <w:num w:numId="88">
    <w:abstractNumId w:val="71"/>
  </w:num>
  <w:num w:numId="89">
    <w:abstractNumId w:val="46"/>
  </w:num>
  <w:num w:numId="90">
    <w:abstractNumId w:val="128"/>
  </w:num>
  <w:num w:numId="91">
    <w:abstractNumId w:val="81"/>
  </w:num>
  <w:num w:numId="92">
    <w:abstractNumId w:val="109"/>
  </w:num>
  <w:num w:numId="93">
    <w:abstractNumId w:val="32"/>
  </w:num>
  <w:num w:numId="94">
    <w:abstractNumId w:val="85"/>
  </w:num>
  <w:num w:numId="95">
    <w:abstractNumId w:val="88"/>
  </w:num>
  <w:num w:numId="96">
    <w:abstractNumId w:val="118"/>
  </w:num>
  <w:num w:numId="97">
    <w:abstractNumId w:val="40"/>
  </w:num>
  <w:num w:numId="98">
    <w:abstractNumId w:val="72"/>
  </w:num>
  <w:num w:numId="99">
    <w:abstractNumId w:val="86"/>
  </w:num>
  <w:num w:numId="100">
    <w:abstractNumId w:val="58"/>
  </w:num>
  <w:num w:numId="101">
    <w:abstractNumId w:val="22"/>
  </w:num>
  <w:num w:numId="102">
    <w:abstractNumId w:val="77"/>
  </w:num>
  <w:num w:numId="103">
    <w:abstractNumId w:val="95"/>
  </w:num>
  <w:num w:numId="104">
    <w:abstractNumId w:val="90"/>
  </w:num>
  <w:num w:numId="105">
    <w:abstractNumId w:val="53"/>
  </w:num>
  <w:num w:numId="106">
    <w:abstractNumId w:val="102"/>
  </w:num>
  <w:num w:numId="107">
    <w:abstractNumId w:val="36"/>
  </w:num>
  <w:num w:numId="108">
    <w:abstractNumId w:val="80"/>
  </w:num>
  <w:num w:numId="109">
    <w:abstractNumId w:val="122"/>
  </w:num>
  <w:num w:numId="110">
    <w:abstractNumId w:val="27"/>
  </w:num>
  <w:num w:numId="111">
    <w:abstractNumId w:val="129"/>
  </w:num>
  <w:num w:numId="112">
    <w:abstractNumId w:val="26"/>
  </w:num>
  <w:num w:numId="113">
    <w:abstractNumId w:val="44"/>
  </w:num>
  <w:num w:numId="114">
    <w:abstractNumId w:val="105"/>
  </w:num>
  <w:num w:numId="115">
    <w:abstractNumId w:val="82"/>
  </w:num>
  <w:num w:numId="116">
    <w:abstractNumId w:val="136"/>
  </w:num>
  <w:num w:numId="117">
    <w:abstractNumId w:val="135"/>
  </w:num>
  <w:num w:numId="118">
    <w:abstractNumId w:val="54"/>
  </w:num>
  <w:num w:numId="119">
    <w:abstractNumId w:val="110"/>
  </w:num>
  <w:num w:numId="120">
    <w:abstractNumId w:val="66"/>
  </w:num>
  <w:num w:numId="121">
    <w:abstractNumId w:val="89"/>
  </w:num>
  <w:num w:numId="122">
    <w:abstractNumId w:val="23"/>
  </w:num>
  <w:num w:numId="123">
    <w:abstractNumId w:val="107"/>
  </w:num>
  <w:num w:numId="124">
    <w:abstractNumId w:val="126"/>
  </w:num>
  <w:num w:numId="125">
    <w:abstractNumId w:val="47"/>
  </w:num>
  <w:num w:numId="126">
    <w:abstractNumId w:val="2"/>
  </w:num>
  <w:num w:numId="127">
    <w:abstractNumId w:val="50"/>
  </w:num>
  <w:num w:numId="128">
    <w:abstractNumId w:val="100"/>
  </w:num>
  <w:num w:numId="129">
    <w:abstractNumId w:val="99"/>
  </w:num>
  <w:num w:numId="130">
    <w:abstractNumId w:val="104"/>
  </w:num>
  <w:num w:numId="131">
    <w:abstractNumId w:val="3"/>
  </w:num>
  <w:num w:numId="132">
    <w:abstractNumId w:val="43"/>
  </w:num>
  <w:num w:numId="133">
    <w:abstractNumId w:val="21"/>
  </w:num>
  <w:num w:numId="134">
    <w:abstractNumId w:val="38"/>
  </w:num>
  <w:num w:numId="135">
    <w:abstractNumId w:val="98"/>
  </w:num>
  <w:num w:numId="136">
    <w:abstractNumId w:val="87"/>
  </w:num>
  <w:num w:numId="137">
    <w:abstractNumId w:val="37"/>
  </w:num>
  <w:num w:numId="138">
    <w:abstractNumId w:val="69"/>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A3E"/>
    <w:rsid w:val="0001400E"/>
    <w:rsid w:val="00025ADD"/>
    <w:rsid w:val="00025C4D"/>
    <w:rsid w:val="000278F5"/>
    <w:rsid w:val="000306A4"/>
    <w:rsid w:val="00033ABA"/>
    <w:rsid w:val="00050B2F"/>
    <w:rsid w:val="000519ED"/>
    <w:rsid w:val="00072AF0"/>
    <w:rsid w:val="00083026"/>
    <w:rsid w:val="00084215"/>
    <w:rsid w:val="00093ABD"/>
    <w:rsid w:val="000C2F94"/>
    <w:rsid w:val="000F2044"/>
    <w:rsid w:val="000F3DD2"/>
    <w:rsid w:val="000F796B"/>
    <w:rsid w:val="001029B4"/>
    <w:rsid w:val="00107B09"/>
    <w:rsid w:val="00110C35"/>
    <w:rsid w:val="00111FEA"/>
    <w:rsid w:val="001158E8"/>
    <w:rsid w:val="0013032E"/>
    <w:rsid w:val="00137A4F"/>
    <w:rsid w:val="00147ED2"/>
    <w:rsid w:val="001520A3"/>
    <w:rsid w:val="00164C19"/>
    <w:rsid w:val="0018537D"/>
    <w:rsid w:val="00186D62"/>
    <w:rsid w:val="001957B2"/>
    <w:rsid w:val="001C2778"/>
    <w:rsid w:val="001C6C1D"/>
    <w:rsid w:val="001F3184"/>
    <w:rsid w:val="001F3A3E"/>
    <w:rsid w:val="001F5CEF"/>
    <w:rsid w:val="00202610"/>
    <w:rsid w:val="00210965"/>
    <w:rsid w:val="00215CB9"/>
    <w:rsid w:val="00247193"/>
    <w:rsid w:val="00256AED"/>
    <w:rsid w:val="00262582"/>
    <w:rsid w:val="00263825"/>
    <w:rsid w:val="00272097"/>
    <w:rsid w:val="00290AC5"/>
    <w:rsid w:val="002A0701"/>
    <w:rsid w:val="002B4CDB"/>
    <w:rsid w:val="002C508C"/>
    <w:rsid w:val="002D30FA"/>
    <w:rsid w:val="002E32BF"/>
    <w:rsid w:val="002E38B4"/>
    <w:rsid w:val="002F47BA"/>
    <w:rsid w:val="003026D6"/>
    <w:rsid w:val="00304EB3"/>
    <w:rsid w:val="003122C8"/>
    <w:rsid w:val="00345FD7"/>
    <w:rsid w:val="00353C20"/>
    <w:rsid w:val="00360332"/>
    <w:rsid w:val="00364C67"/>
    <w:rsid w:val="00375113"/>
    <w:rsid w:val="003833CC"/>
    <w:rsid w:val="00392CC3"/>
    <w:rsid w:val="00400BFD"/>
    <w:rsid w:val="00401908"/>
    <w:rsid w:val="004131D7"/>
    <w:rsid w:val="004169C8"/>
    <w:rsid w:val="0041725E"/>
    <w:rsid w:val="004272BC"/>
    <w:rsid w:val="00432C72"/>
    <w:rsid w:val="00443218"/>
    <w:rsid w:val="00443A21"/>
    <w:rsid w:val="00443BC5"/>
    <w:rsid w:val="00451F97"/>
    <w:rsid w:val="00452E8D"/>
    <w:rsid w:val="0045582A"/>
    <w:rsid w:val="004655A3"/>
    <w:rsid w:val="00477015"/>
    <w:rsid w:val="00487C1C"/>
    <w:rsid w:val="00496DEE"/>
    <w:rsid w:val="004A062D"/>
    <w:rsid w:val="004B7B37"/>
    <w:rsid w:val="004C2BA9"/>
    <w:rsid w:val="004F0F85"/>
    <w:rsid w:val="004F2958"/>
    <w:rsid w:val="004F4010"/>
    <w:rsid w:val="00500EB2"/>
    <w:rsid w:val="00525895"/>
    <w:rsid w:val="005309C3"/>
    <w:rsid w:val="00587C1A"/>
    <w:rsid w:val="005C2C75"/>
    <w:rsid w:val="005C738E"/>
    <w:rsid w:val="005D44BE"/>
    <w:rsid w:val="005E3729"/>
    <w:rsid w:val="005E69A6"/>
    <w:rsid w:val="00604898"/>
    <w:rsid w:val="006051F0"/>
    <w:rsid w:val="00613DEF"/>
    <w:rsid w:val="00622F04"/>
    <w:rsid w:val="00624EB2"/>
    <w:rsid w:val="00633089"/>
    <w:rsid w:val="00670131"/>
    <w:rsid w:val="006727C7"/>
    <w:rsid w:val="00685983"/>
    <w:rsid w:val="00691846"/>
    <w:rsid w:val="00695130"/>
    <w:rsid w:val="006A35D2"/>
    <w:rsid w:val="006D6770"/>
    <w:rsid w:val="006E64D3"/>
    <w:rsid w:val="006F1102"/>
    <w:rsid w:val="006F7946"/>
    <w:rsid w:val="0072301E"/>
    <w:rsid w:val="00737819"/>
    <w:rsid w:val="00744808"/>
    <w:rsid w:val="00752903"/>
    <w:rsid w:val="00757D49"/>
    <w:rsid w:val="0076099F"/>
    <w:rsid w:val="007725F4"/>
    <w:rsid w:val="00773684"/>
    <w:rsid w:val="00781A86"/>
    <w:rsid w:val="007854C4"/>
    <w:rsid w:val="00796B37"/>
    <w:rsid w:val="007971CA"/>
    <w:rsid w:val="007B0F1B"/>
    <w:rsid w:val="007C3D99"/>
    <w:rsid w:val="007D58D6"/>
    <w:rsid w:val="007D70B8"/>
    <w:rsid w:val="007E7D4D"/>
    <w:rsid w:val="00804978"/>
    <w:rsid w:val="008107B5"/>
    <w:rsid w:val="00833260"/>
    <w:rsid w:val="00835471"/>
    <w:rsid w:val="0083573D"/>
    <w:rsid w:val="00846BFE"/>
    <w:rsid w:val="0086294F"/>
    <w:rsid w:val="0086569E"/>
    <w:rsid w:val="00876010"/>
    <w:rsid w:val="008901CA"/>
    <w:rsid w:val="008903AD"/>
    <w:rsid w:val="008A277A"/>
    <w:rsid w:val="008B1536"/>
    <w:rsid w:val="008B15A8"/>
    <w:rsid w:val="008D660D"/>
    <w:rsid w:val="00906E7F"/>
    <w:rsid w:val="00947108"/>
    <w:rsid w:val="009544A6"/>
    <w:rsid w:val="009770B0"/>
    <w:rsid w:val="009922DA"/>
    <w:rsid w:val="00993B31"/>
    <w:rsid w:val="009A06CE"/>
    <w:rsid w:val="009A2287"/>
    <w:rsid w:val="009B640E"/>
    <w:rsid w:val="009C4FFB"/>
    <w:rsid w:val="009D3E7B"/>
    <w:rsid w:val="009D61EE"/>
    <w:rsid w:val="009E09E4"/>
    <w:rsid w:val="009F3BED"/>
    <w:rsid w:val="00A06520"/>
    <w:rsid w:val="00A160B1"/>
    <w:rsid w:val="00A25B15"/>
    <w:rsid w:val="00A402E6"/>
    <w:rsid w:val="00A5248B"/>
    <w:rsid w:val="00A7784F"/>
    <w:rsid w:val="00A8315D"/>
    <w:rsid w:val="00A8707B"/>
    <w:rsid w:val="00A9310B"/>
    <w:rsid w:val="00A944AC"/>
    <w:rsid w:val="00A971CE"/>
    <w:rsid w:val="00AA4997"/>
    <w:rsid w:val="00AB5D24"/>
    <w:rsid w:val="00AB6F7F"/>
    <w:rsid w:val="00AF4917"/>
    <w:rsid w:val="00AF70DE"/>
    <w:rsid w:val="00B21B72"/>
    <w:rsid w:val="00B71AD0"/>
    <w:rsid w:val="00B737EC"/>
    <w:rsid w:val="00B83C9E"/>
    <w:rsid w:val="00B844D8"/>
    <w:rsid w:val="00BC108E"/>
    <w:rsid w:val="00BE7A74"/>
    <w:rsid w:val="00BF52D8"/>
    <w:rsid w:val="00C1053A"/>
    <w:rsid w:val="00C10BFE"/>
    <w:rsid w:val="00C165B1"/>
    <w:rsid w:val="00C22DC2"/>
    <w:rsid w:val="00C44D68"/>
    <w:rsid w:val="00C536B1"/>
    <w:rsid w:val="00C6272E"/>
    <w:rsid w:val="00C81963"/>
    <w:rsid w:val="00C828F6"/>
    <w:rsid w:val="00CA64EA"/>
    <w:rsid w:val="00CA6B49"/>
    <w:rsid w:val="00CD1FAB"/>
    <w:rsid w:val="00CD5FC9"/>
    <w:rsid w:val="00CE61DB"/>
    <w:rsid w:val="00D00972"/>
    <w:rsid w:val="00D16543"/>
    <w:rsid w:val="00D16A8E"/>
    <w:rsid w:val="00D205F2"/>
    <w:rsid w:val="00D21AA6"/>
    <w:rsid w:val="00D44765"/>
    <w:rsid w:val="00D450A3"/>
    <w:rsid w:val="00D523C5"/>
    <w:rsid w:val="00D70032"/>
    <w:rsid w:val="00D7738F"/>
    <w:rsid w:val="00D77629"/>
    <w:rsid w:val="00D77BC5"/>
    <w:rsid w:val="00D865A3"/>
    <w:rsid w:val="00D94D58"/>
    <w:rsid w:val="00DA6E0E"/>
    <w:rsid w:val="00DC2CE2"/>
    <w:rsid w:val="00DC6754"/>
    <w:rsid w:val="00DE3FE2"/>
    <w:rsid w:val="00DF1BEF"/>
    <w:rsid w:val="00E031A0"/>
    <w:rsid w:val="00E06D5C"/>
    <w:rsid w:val="00E2576A"/>
    <w:rsid w:val="00E25B76"/>
    <w:rsid w:val="00E371FC"/>
    <w:rsid w:val="00E40D17"/>
    <w:rsid w:val="00E42E9F"/>
    <w:rsid w:val="00E43077"/>
    <w:rsid w:val="00E479ED"/>
    <w:rsid w:val="00E649FA"/>
    <w:rsid w:val="00E90800"/>
    <w:rsid w:val="00EC4C31"/>
    <w:rsid w:val="00ED4A9F"/>
    <w:rsid w:val="00ED62F8"/>
    <w:rsid w:val="00EF2016"/>
    <w:rsid w:val="00EF4434"/>
    <w:rsid w:val="00F10AFA"/>
    <w:rsid w:val="00F16C06"/>
    <w:rsid w:val="00F17CA0"/>
    <w:rsid w:val="00F20FA3"/>
    <w:rsid w:val="00F27E9A"/>
    <w:rsid w:val="00F30438"/>
    <w:rsid w:val="00F356FF"/>
    <w:rsid w:val="00F4655D"/>
    <w:rsid w:val="00F5628C"/>
    <w:rsid w:val="00F56D3E"/>
    <w:rsid w:val="00F93A26"/>
    <w:rsid w:val="00F95C31"/>
    <w:rsid w:val="00FA15C3"/>
    <w:rsid w:val="00FC171F"/>
    <w:rsid w:val="00FC7827"/>
    <w:rsid w:val="00FD1C89"/>
    <w:rsid w:val="00FD6F2D"/>
    <w:rsid w:val="00FE22B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4C82F-4F4E-4EB6-B337-E9362ACC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3A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3A3E"/>
  </w:style>
  <w:style w:type="paragraph" w:styleId="Piedepgina">
    <w:name w:val="footer"/>
    <w:basedOn w:val="Normal"/>
    <w:link w:val="PiedepginaCar"/>
    <w:uiPriority w:val="99"/>
    <w:unhideWhenUsed/>
    <w:rsid w:val="001F3A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3A3E"/>
  </w:style>
  <w:style w:type="paragraph" w:styleId="Sinespaciado">
    <w:name w:val="No Spacing"/>
    <w:link w:val="SinespaciadoCar"/>
    <w:uiPriority w:val="1"/>
    <w:qFormat/>
    <w:rsid w:val="001F3A3E"/>
    <w:pPr>
      <w:spacing w:after="0" w:line="240" w:lineRule="auto"/>
    </w:pPr>
  </w:style>
  <w:style w:type="paragraph" w:styleId="Prrafodelista">
    <w:name w:val="List Paragraph"/>
    <w:aliases w:val="Viñetas,Bulletr List Paragraph,3"/>
    <w:basedOn w:val="Normal"/>
    <w:link w:val="PrrafodelistaCar"/>
    <w:uiPriority w:val="34"/>
    <w:qFormat/>
    <w:rsid w:val="0045582A"/>
    <w:pPr>
      <w:ind w:left="720"/>
      <w:contextualSpacing/>
    </w:pPr>
  </w:style>
  <w:style w:type="paragraph" w:styleId="Textodeglobo">
    <w:name w:val="Balloon Text"/>
    <w:basedOn w:val="Normal"/>
    <w:link w:val="TextodegloboCar"/>
    <w:uiPriority w:val="99"/>
    <w:semiHidden/>
    <w:unhideWhenUsed/>
    <w:rsid w:val="00D16A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6A8E"/>
    <w:rPr>
      <w:rFonts w:ascii="Segoe UI" w:hAnsi="Segoe UI" w:cs="Segoe UI"/>
      <w:sz w:val="18"/>
      <w:szCs w:val="18"/>
    </w:rPr>
  </w:style>
  <w:style w:type="character" w:customStyle="1" w:styleId="SinespaciadoCar">
    <w:name w:val="Sin espaciado Car"/>
    <w:basedOn w:val="Fuentedeprrafopredeter"/>
    <w:link w:val="Sinespaciado"/>
    <w:uiPriority w:val="1"/>
    <w:rsid w:val="00F20FA3"/>
  </w:style>
  <w:style w:type="character" w:customStyle="1" w:styleId="PrrafodelistaCar">
    <w:name w:val="Párrafo de lista Car"/>
    <w:aliases w:val="Viñetas Car,Bulletr List Paragraph Car,3 Car"/>
    <w:basedOn w:val="Fuentedeprrafopredeter"/>
    <w:link w:val="Prrafodelista"/>
    <w:uiPriority w:val="34"/>
    <w:locked/>
    <w:rsid w:val="00F20FA3"/>
  </w:style>
  <w:style w:type="paragraph" w:customStyle="1" w:styleId="Sinespaciado4">
    <w:name w:val="Sin espaciado4"/>
    <w:rsid w:val="00443218"/>
    <w:pPr>
      <w:suppressAutoHyphens/>
      <w:spacing w:after="0" w:line="240" w:lineRule="auto"/>
    </w:pPr>
    <w:rPr>
      <w:rFonts w:ascii="Calibri" w:eastAsia="Calibri" w:hAnsi="Calibri" w:cs="Times New Roman"/>
      <w:lang w:val="es-ES" w:eastAsia="ar-SA"/>
    </w:rPr>
  </w:style>
  <w:style w:type="character" w:styleId="Hipervnculo">
    <w:name w:val="Hyperlink"/>
    <w:basedOn w:val="Fuentedeprrafopredeter"/>
    <w:rsid w:val="00443218"/>
    <w:rPr>
      <w:color w:val="0000FF"/>
      <w:u w:val="single"/>
    </w:rPr>
  </w:style>
  <w:style w:type="paragraph" w:styleId="Textoindependiente">
    <w:name w:val="Body Text"/>
    <w:basedOn w:val="Normal"/>
    <w:link w:val="TextoindependienteCar"/>
    <w:uiPriority w:val="99"/>
    <w:unhideWhenUsed/>
    <w:rsid w:val="00A25B15"/>
    <w:pPr>
      <w:spacing w:after="120"/>
    </w:pPr>
  </w:style>
  <w:style w:type="character" w:customStyle="1" w:styleId="TextoindependienteCar">
    <w:name w:val="Texto independiente Car"/>
    <w:basedOn w:val="Fuentedeprrafopredeter"/>
    <w:link w:val="Textoindependiente"/>
    <w:uiPriority w:val="99"/>
    <w:rsid w:val="00A25B15"/>
  </w:style>
  <w:style w:type="table" w:styleId="Tablaconcuadrcula">
    <w:name w:val="Table Grid"/>
    <w:basedOn w:val="Tablanormal"/>
    <w:uiPriority w:val="39"/>
    <w:rsid w:val="00025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7C3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7C3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670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670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0519ED"/>
    <w:pPr>
      <w:spacing w:after="120"/>
      <w:ind w:left="283"/>
    </w:pPr>
  </w:style>
  <w:style w:type="character" w:customStyle="1" w:styleId="SangradetextonormalCar">
    <w:name w:val="Sangría de texto normal Car"/>
    <w:basedOn w:val="Fuentedeprrafopredeter"/>
    <w:link w:val="Sangradetextonormal"/>
    <w:uiPriority w:val="99"/>
    <w:semiHidden/>
    <w:rsid w:val="00051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hyperlink" Target="http://www.sanpablo.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1198</TotalTime>
  <Pages>158</Pages>
  <Words>34494</Words>
  <Characters>189720</Characters>
  <Application>Microsoft Office Word</Application>
  <DocSecurity>0</DocSecurity>
  <Lines>1581</Lines>
  <Paragraphs>447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223767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Soporte.local</dc:creator>
  <cp:keywords/>
  <dc:description/>
  <cp:lastModifiedBy>Soporte.local</cp:lastModifiedBy>
  <cp:revision>113</cp:revision>
  <cp:lastPrinted>2019-08-01T18:29:00Z</cp:lastPrinted>
  <dcterms:created xsi:type="dcterms:W3CDTF">2019-07-02T18:31:00Z</dcterms:created>
  <dcterms:modified xsi:type="dcterms:W3CDTF">2019-08-14T21:58:00Z</dcterms:modified>
</cp:coreProperties>
</file>