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013" w:rsidRPr="004E1F96" w:rsidRDefault="0093223D" w:rsidP="005C6013">
      <w:pPr>
        <w:jc w:val="right"/>
        <w:rPr>
          <w:rFonts w:ascii="Arial" w:hAnsi="Arial" w:cs="Arial"/>
          <w:b/>
          <w:sz w:val="24"/>
          <w:szCs w:val="24"/>
        </w:rPr>
      </w:pPr>
      <w:r>
        <w:rPr>
          <w:rFonts w:ascii="Arial" w:hAnsi="Arial" w:cs="Arial"/>
          <w:b/>
          <w:sz w:val="24"/>
          <w:szCs w:val="24"/>
        </w:rPr>
        <w:t>OFICIO MSPH-CM-ACUER-160</w:t>
      </w:r>
      <w:r w:rsidR="005C6013" w:rsidRPr="004E1F96">
        <w:rPr>
          <w:rFonts w:ascii="Arial" w:hAnsi="Arial" w:cs="Arial"/>
          <w:b/>
          <w:sz w:val="24"/>
          <w:szCs w:val="24"/>
        </w:rPr>
        <w:t>-19</w:t>
      </w:r>
    </w:p>
    <w:p w:rsidR="005C6013" w:rsidRPr="004E1F96" w:rsidRDefault="005C6013" w:rsidP="005C6013">
      <w:pPr>
        <w:spacing w:after="0" w:line="240" w:lineRule="auto"/>
        <w:jc w:val="right"/>
        <w:rPr>
          <w:rFonts w:ascii="Arial" w:eastAsia="Calibri" w:hAnsi="Arial" w:cs="Arial"/>
          <w:sz w:val="24"/>
          <w:szCs w:val="24"/>
        </w:rPr>
      </w:pPr>
      <w:r>
        <w:rPr>
          <w:rFonts w:ascii="Arial" w:eastAsia="Calibri" w:hAnsi="Arial" w:cs="Arial"/>
          <w:sz w:val="24"/>
          <w:szCs w:val="24"/>
        </w:rPr>
        <w:t>San Pablo de Heredia, 02 de abril</w:t>
      </w:r>
      <w:r w:rsidRPr="004E1F96">
        <w:rPr>
          <w:rFonts w:ascii="Arial" w:eastAsia="Calibri" w:hAnsi="Arial" w:cs="Arial"/>
          <w:sz w:val="24"/>
          <w:szCs w:val="24"/>
        </w:rPr>
        <w:t xml:space="preserve"> de 2019</w:t>
      </w:r>
    </w:p>
    <w:p w:rsidR="005C6013" w:rsidRPr="004E1F96" w:rsidRDefault="005C6013" w:rsidP="005C6013">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5C6013" w:rsidRDefault="005C6013" w:rsidP="005C6013">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5C6013" w:rsidRDefault="005C6013" w:rsidP="005C6013">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Concejo Municipal</w:t>
      </w:r>
    </w:p>
    <w:p w:rsidR="005C6013" w:rsidRDefault="005C6013" w:rsidP="005C6013">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5C6013" w:rsidRDefault="005C6013" w:rsidP="005C6013">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5C6013" w:rsidRDefault="005C6013" w:rsidP="005C6013">
      <w:pPr>
        <w:spacing w:after="0" w:line="276" w:lineRule="auto"/>
        <w:jc w:val="both"/>
        <w:rPr>
          <w:rFonts w:ascii="Arial" w:eastAsia="Times New Roman" w:hAnsi="Arial" w:cs="Arial"/>
          <w:sz w:val="24"/>
          <w:szCs w:val="24"/>
          <w:lang w:val="es-ES_tradnl" w:eastAsia="es-ES_tradnl"/>
        </w:rPr>
      </w:pPr>
    </w:p>
    <w:p w:rsidR="005C6013" w:rsidRPr="004E1F96" w:rsidRDefault="005C6013" w:rsidP="005C6013">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w:t>
      </w:r>
      <w:r w:rsidR="006E1FA1">
        <w:rPr>
          <w:rFonts w:ascii="Arial" w:eastAsia="Times New Roman" w:hAnsi="Arial" w:cs="Arial"/>
          <w:sz w:val="24"/>
          <w:szCs w:val="24"/>
          <w:lang w:eastAsia="es-ES"/>
        </w:rPr>
        <w:t>s</w:t>
      </w:r>
      <w:r>
        <w:rPr>
          <w:rFonts w:ascii="Arial" w:eastAsia="Times New Roman" w:hAnsi="Arial" w:cs="Arial"/>
          <w:sz w:val="24"/>
          <w:szCs w:val="24"/>
          <w:lang w:eastAsia="es-ES"/>
        </w:rPr>
        <w:t xml:space="preserve"> señor</w:t>
      </w:r>
      <w:r w:rsidR="006E1FA1">
        <w:rPr>
          <w:rFonts w:ascii="Arial" w:eastAsia="Times New Roman" w:hAnsi="Arial" w:cs="Arial"/>
          <w:sz w:val="24"/>
          <w:szCs w:val="24"/>
          <w:lang w:eastAsia="es-ES"/>
        </w:rPr>
        <w:t>es</w:t>
      </w:r>
      <w:r w:rsidRPr="004E1F96">
        <w:rPr>
          <w:rFonts w:ascii="Arial" w:eastAsia="Times New Roman" w:hAnsi="Arial" w:cs="Arial"/>
          <w:sz w:val="24"/>
          <w:szCs w:val="24"/>
          <w:lang w:eastAsia="es-ES"/>
        </w:rPr>
        <w:t>:</w:t>
      </w:r>
    </w:p>
    <w:p w:rsidR="005C6013" w:rsidRPr="004E1F96" w:rsidRDefault="005C6013" w:rsidP="005C6013">
      <w:pPr>
        <w:spacing w:after="0" w:line="240" w:lineRule="auto"/>
        <w:rPr>
          <w:rFonts w:ascii="Calibri" w:eastAsia="Calibri" w:hAnsi="Calibri" w:cs="Times New Roman"/>
        </w:rPr>
      </w:pPr>
    </w:p>
    <w:p w:rsidR="005C6013" w:rsidRPr="004E1F96" w:rsidRDefault="005C6013" w:rsidP="005C6013">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5C6013" w:rsidRPr="004E1F96" w:rsidRDefault="005C6013" w:rsidP="005C6013">
      <w:pPr>
        <w:spacing w:after="0" w:line="240" w:lineRule="auto"/>
        <w:rPr>
          <w:rFonts w:ascii="Calibri" w:eastAsia="Calibri" w:hAnsi="Calibri" w:cs="Times New Roman"/>
          <w:lang w:eastAsia="es-ES"/>
        </w:rPr>
      </w:pPr>
    </w:p>
    <w:p w:rsidR="005C6013" w:rsidRPr="004E1F96" w:rsidRDefault="005C6013" w:rsidP="005C6013">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5C6013" w:rsidRPr="00A3792B" w:rsidRDefault="005C6013" w:rsidP="005C6013">
      <w:pPr>
        <w:ind w:right="-93" w:firstLine="708"/>
        <w:jc w:val="center"/>
        <w:rPr>
          <w:rFonts w:ascii="Arial" w:hAnsi="Arial" w:cs="Arial"/>
          <w:b/>
          <w:sz w:val="24"/>
          <w:szCs w:val="24"/>
        </w:rPr>
      </w:pPr>
      <w:r>
        <w:rPr>
          <w:rFonts w:ascii="Arial" w:hAnsi="Arial" w:cs="Arial"/>
          <w:b/>
          <w:sz w:val="24"/>
          <w:szCs w:val="24"/>
        </w:rPr>
        <w:t>SESIÓN ORDINARIA 14-19</w:t>
      </w:r>
      <w:r w:rsidRPr="004E1F96">
        <w:rPr>
          <w:rFonts w:ascii="Arial" w:hAnsi="Arial" w:cs="Arial"/>
          <w:b/>
          <w:sz w:val="24"/>
          <w:szCs w:val="24"/>
        </w:rPr>
        <w:t xml:space="preserve"> CELEBRADA EL DÍA </w:t>
      </w:r>
      <w:r>
        <w:rPr>
          <w:rFonts w:ascii="Arial" w:hAnsi="Arial" w:cs="Arial"/>
          <w:b/>
          <w:sz w:val="24"/>
          <w:szCs w:val="24"/>
        </w:rPr>
        <w:t>PRIMERO DE ABRIL</w:t>
      </w:r>
      <w:r w:rsidRPr="004E1F96">
        <w:rPr>
          <w:rFonts w:ascii="Arial" w:hAnsi="Arial" w:cs="Arial"/>
          <w:b/>
          <w:sz w:val="24"/>
          <w:szCs w:val="24"/>
        </w:rPr>
        <w:t xml:space="preserve"> DEL 2019 A PARTIR DE LAS DIECIOCHO HORAS CON </w:t>
      </w:r>
      <w:r w:rsidR="002D58D7">
        <w:rPr>
          <w:rFonts w:ascii="Arial" w:hAnsi="Arial" w:cs="Arial"/>
          <w:b/>
          <w:sz w:val="24"/>
          <w:szCs w:val="24"/>
        </w:rPr>
        <w:t>DIECIOCHO</w:t>
      </w:r>
      <w:r w:rsidRPr="004E1F96">
        <w:rPr>
          <w:rFonts w:ascii="Arial" w:hAnsi="Arial" w:cs="Arial"/>
          <w:b/>
          <w:sz w:val="24"/>
          <w:szCs w:val="24"/>
        </w:rPr>
        <w:t xml:space="preserve"> MINUTOS</w:t>
      </w:r>
    </w:p>
    <w:p w:rsidR="005C6013" w:rsidRPr="00A3792B" w:rsidRDefault="005C6013" w:rsidP="005C6013">
      <w:pPr>
        <w:spacing w:after="0" w:line="240" w:lineRule="auto"/>
        <w:jc w:val="both"/>
        <w:rPr>
          <w:rFonts w:ascii="Arial" w:eastAsia="Calibri" w:hAnsi="Arial" w:cs="Arial"/>
          <w:b/>
          <w:sz w:val="24"/>
          <w:szCs w:val="24"/>
        </w:rPr>
      </w:pPr>
      <w:r w:rsidRPr="00A3792B">
        <w:rPr>
          <w:rFonts w:ascii="Arial" w:eastAsia="Calibri" w:hAnsi="Arial" w:cs="Arial"/>
          <w:b/>
          <w:sz w:val="24"/>
          <w:szCs w:val="24"/>
        </w:rPr>
        <w:t>CONSIDERANDO</w:t>
      </w:r>
    </w:p>
    <w:p w:rsidR="005C6013" w:rsidRPr="00006591" w:rsidRDefault="005C6013" w:rsidP="00006591">
      <w:pPr>
        <w:pStyle w:val="Sinespaciado"/>
      </w:pPr>
    </w:p>
    <w:p w:rsidR="005C6013" w:rsidRPr="00A3792B" w:rsidRDefault="005C6013" w:rsidP="005C6013">
      <w:pPr>
        <w:spacing w:after="0" w:line="240" w:lineRule="auto"/>
        <w:jc w:val="both"/>
        <w:rPr>
          <w:rFonts w:ascii="Arial" w:eastAsia="Calibri" w:hAnsi="Arial" w:cs="Arial"/>
          <w:sz w:val="24"/>
          <w:szCs w:val="24"/>
        </w:rPr>
      </w:pPr>
      <w:r w:rsidRPr="00A3792B">
        <w:rPr>
          <w:rFonts w:ascii="Arial" w:eastAsia="Calibri" w:hAnsi="Arial" w:cs="Arial"/>
          <w:sz w:val="24"/>
          <w:szCs w:val="24"/>
        </w:rPr>
        <w:t xml:space="preserve">Moción de orden presentada por el Sr. José Fernando Méndez Vindas, Regidor Propietario para que toda la documentación correspondiente al Capítulo de Análisis y Tramitación y Correspondencia se traslade para su conocimiento en la próxima sesión ordinaria </w:t>
      </w:r>
      <w:r w:rsidR="006E1FA1">
        <w:rPr>
          <w:rFonts w:ascii="Arial" w:eastAsia="Calibri" w:hAnsi="Arial" w:cs="Arial"/>
          <w:sz w:val="24"/>
          <w:szCs w:val="24"/>
        </w:rPr>
        <w:t>a celebrar el</w:t>
      </w:r>
      <w:r w:rsidRPr="00A3792B">
        <w:rPr>
          <w:rFonts w:ascii="Arial" w:eastAsia="Calibri" w:hAnsi="Arial" w:cs="Arial"/>
          <w:sz w:val="24"/>
          <w:szCs w:val="24"/>
        </w:rPr>
        <w:t xml:space="preserve"> l</w:t>
      </w:r>
      <w:r w:rsidR="00872C27">
        <w:rPr>
          <w:rFonts w:ascii="Arial" w:eastAsia="Calibri" w:hAnsi="Arial" w:cs="Arial"/>
          <w:sz w:val="24"/>
          <w:szCs w:val="24"/>
        </w:rPr>
        <w:t xml:space="preserve">unes 08 de abril del corriente, por motivo del inicio de las actividades en celebración de Día Mundial de la Concienciación sobre </w:t>
      </w:r>
      <w:r w:rsidR="008362D6">
        <w:rPr>
          <w:rFonts w:ascii="Arial" w:eastAsia="Calibri" w:hAnsi="Arial" w:cs="Arial"/>
          <w:sz w:val="24"/>
          <w:szCs w:val="24"/>
        </w:rPr>
        <w:t>el trastorno del espectro autista.</w:t>
      </w:r>
    </w:p>
    <w:p w:rsidR="005C6013" w:rsidRPr="00006591" w:rsidRDefault="005C6013" w:rsidP="00006591">
      <w:pPr>
        <w:pStyle w:val="Sinespaciado"/>
      </w:pPr>
    </w:p>
    <w:p w:rsidR="005C6013" w:rsidRPr="00A3792B" w:rsidRDefault="005C6013" w:rsidP="005C6013">
      <w:pPr>
        <w:spacing w:after="0" w:line="240" w:lineRule="auto"/>
        <w:jc w:val="both"/>
        <w:rPr>
          <w:rFonts w:ascii="Arial" w:eastAsia="Calibri" w:hAnsi="Arial" w:cs="Arial"/>
          <w:b/>
          <w:sz w:val="24"/>
          <w:szCs w:val="24"/>
        </w:rPr>
      </w:pPr>
      <w:r w:rsidRPr="00A3792B">
        <w:rPr>
          <w:rFonts w:ascii="Arial" w:eastAsia="Calibri" w:hAnsi="Arial" w:cs="Arial"/>
          <w:b/>
          <w:sz w:val="24"/>
          <w:szCs w:val="24"/>
        </w:rPr>
        <w:t>ESTE CONCEJO MUNICIPAL ACUERDA</w:t>
      </w:r>
    </w:p>
    <w:p w:rsidR="005C6013" w:rsidRPr="00006591" w:rsidRDefault="005C6013" w:rsidP="00006591">
      <w:pPr>
        <w:pStyle w:val="Sinespaciado"/>
      </w:pPr>
    </w:p>
    <w:p w:rsidR="005C6013" w:rsidRPr="00A3792B" w:rsidRDefault="005C6013" w:rsidP="005C6013">
      <w:pPr>
        <w:spacing w:after="0" w:line="240" w:lineRule="auto"/>
        <w:jc w:val="both"/>
        <w:rPr>
          <w:rFonts w:ascii="Arial" w:eastAsia="Calibri" w:hAnsi="Arial" w:cs="Arial"/>
          <w:sz w:val="24"/>
          <w:szCs w:val="24"/>
        </w:rPr>
      </w:pPr>
      <w:r w:rsidRPr="00A3792B">
        <w:rPr>
          <w:rFonts w:ascii="Arial" w:eastAsia="Calibri" w:hAnsi="Arial" w:cs="Arial"/>
          <w:sz w:val="24"/>
          <w:szCs w:val="24"/>
        </w:rPr>
        <w:t>Avalar dicha moción y trasladar el análisis de dicha documentación para la sesión en mención.</w:t>
      </w:r>
    </w:p>
    <w:p w:rsidR="005C6013" w:rsidRPr="00A3792B" w:rsidRDefault="005C6013" w:rsidP="005C6013">
      <w:pPr>
        <w:pStyle w:val="Sinespaciado"/>
      </w:pPr>
    </w:p>
    <w:p w:rsidR="005C6013" w:rsidRPr="00A3792B" w:rsidRDefault="005C6013" w:rsidP="005C6013">
      <w:pPr>
        <w:spacing w:after="0" w:line="240" w:lineRule="auto"/>
        <w:jc w:val="both"/>
        <w:rPr>
          <w:rFonts w:ascii="Arial" w:eastAsia="Calibri" w:hAnsi="Arial" w:cs="Arial"/>
          <w:b/>
        </w:rPr>
      </w:pPr>
      <w:r w:rsidRPr="00A3792B">
        <w:rPr>
          <w:rFonts w:ascii="Arial" w:eastAsia="Calibri" w:hAnsi="Arial" w:cs="Arial"/>
          <w:b/>
        </w:rPr>
        <w:t>ACUERDO UNÁNIME Y DECLARADO</w:t>
      </w:r>
      <w:r w:rsidR="0093223D">
        <w:rPr>
          <w:rFonts w:ascii="Arial" w:eastAsia="Calibri" w:hAnsi="Arial" w:cs="Arial"/>
          <w:b/>
        </w:rPr>
        <w:t xml:space="preserve"> DEFINITIVAMENTE APROBADO N° 160</w:t>
      </w:r>
      <w:r w:rsidRPr="00A3792B">
        <w:rPr>
          <w:rFonts w:ascii="Arial" w:eastAsia="Calibri" w:hAnsi="Arial" w:cs="Arial"/>
          <w:b/>
        </w:rPr>
        <w:t>-19</w:t>
      </w:r>
    </w:p>
    <w:p w:rsidR="005C6013" w:rsidRPr="00A3792B" w:rsidRDefault="005C6013" w:rsidP="005C6013">
      <w:pPr>
        <w:spacing w:after="0" w:line="240" w:lineRule="auto"/>
        <w:jc w:val="both"/>
        <w:rPr>
          <w:rFonts w:ascii="Arial" w:eastAsia="Calibri" w:hAnsi="Arial" w:cs="Arial"/>
          <w:sz w:val="24"/>
          <w:szCs w:val="24"/>
        </w:rPr>
      </w:pPr>
    </w:p>
    <w:p w:rsidR="005C6013" w:rsidRPr="00A3792B" w:rsidRDefault="005C6013" w:rsidP="005C6013">
      <w:pPr>
        <w:spacing w:after="0" w:line="240" w:lineRule="auto"/>
        <w:jc w:val="both"/>
        <w:rPr>
          <w:rFonts w:ascii="Arial" w:eastAsia="Calibri" w:hAnsi="Arial" w:cs="Arial"/>
          <w:sz w:val="24"/>
          <w:szCs w:val="24"/>
          <w:lang w:val="es-CR"/>
        </w:rPr>
      </w:pPr>
      <w:r w:rsidRPr="00A3792B">
        <w:rPr>
          <w:rFonts w:ascii="Arial" w:eastAsia="Calibri" w:hAnsi="Arial" w:cs="Arial"/>
          <w:sz w:val="24"/>
          <w:szCs w:val="24"/>
          <w:lang w:val="es-CR"/>
        </w:rPr>
        <w:t>Acuerdo con el voto positivo de los regidores</w:t>
      </w:r>
    </w:p>
    <w:p w:rsidR="005C6013" w:rsidRPr="00A3792B" w:rsidRDefault="005C6013" w:rsidP="005C6013">
      <w:pPr>
        <w:spacing w:after="0" w:line="240" w:lineRule="auto"/>
        <w:ind w:left="2145" w:right="-799"/>
        <w:rPr>
          <w:rFonts w:ascii="Arial" w:eastAsia="Calibri" w:hAnsi="Arial" w:cs="Arial"/>
          <w:sz w:val="24"/>
          <w:szCs w:val="24"/>
          <w:lang w:val="es-CR"/>
        </w:rPr>
      </w:pPr>
    </w:p>
    <w:p w:rsidR="005C6013" w:rsidRPr="00A3792B" w:rsidRDefault="005C6013" w:rsidP="005C6013">
      <w:pPr>
        <w:numPr>
          <w:ilvl w:val="0"/>
          <w:numId w:val="1"/>
        </w:numPr>
        <w:spacing w:after="0" w:line="240" w:lineRule="auto"/>
        <w:ind w:right="-799"/>
        <w:rPr>
          <w:rFonts w:ascii="Arial" w:eastAsia="Calibri" w:hAnsi="Arial" w:cs="Arial"/>
          <w:sz w:val="24"/>
          <w:szCs w:val="24"/>
          <w:lang w:val="es-CR"/>
        </w:rPr>
      </w:pPr>
      <w:r w:rsidRPr="00A3792B">
        <w:rPr>
          <w:rFonts w:ascii="Arial" w:eastAsia="Calibri" w:hAnsi="Arial" w:cs="Arial"/>
          <w:sz w:val="24"/>
          <w:szCs w:val="24"/>
          <w:lang w:val="es-CR"/>
        </w:rPr>
        <w:t>José Fernando Méndez Vindas, Regidor Propietario</w:t>
      </w:r>
    </w:p>
    <w:p w:rsidR="005C6013" w:rsidRPr="00A3792B" w:rsidRDefault="005C6013" w:rsidP="005C6013">
      <w:pPr>
        <w:numPr>
          <w:ilvl w:val="0"/>
          <w:numId w:val="1"/>
        </w:numPr>
        <w:spacing w:after="0" w:line="240" w:lineRule="auto"/>
        <w:ind w:right="-799"/>
        <w:rPr>
          <w:rFonts w:ascii="Arial" w:eastAsia="Calibri" w:hAnsi="Arial" w:cs="Arial"/>
          <w:sz w:val="24"/>
          <w:szCs w:val="24"/>
          <w:lang w:val="es-CR"/>
        </w:rPr>
      </w:pPr>
      <w:r w:rsidRPr="00A3792B">
        <w:rPr>
          <w:rFonts w:ascii="Arial" w:eastAsia="Calibri" w:hAnsi="Arial" w:cs="Arial"/>
          <w:sz w:val="24"/>
          <w:szCs w:val="24"/>
          <w:lang w:val="es-CR"/>
        </w:rPr>
        <w:t>Julio César Benavides Espinoza, Partido Unidad Social Cristiana</w:t>
      </w:r>
    </w:p>
    <w:p w:rsidR="005C6013" w:rsidRPr="00A3792B" w:rsidRDefault="005C6013" w:rsidP="005C6013">
      <w:pPr>
        <w:numPr>
          <w:ilvl w:val="0"/>
          <w:numId w:val="1"/>
        </w:numPr>
        <w:spacing w:after="0" w:line="240" w:lineRule="auto"/>
        <w:ind w:right="-799"/>
        <w:rPr>
          <w:rFonts w:ascii="Arial" w:eastAsia="Calibri" w:hAnsi="Arial" w:cs="Arial"/>
          <w:sz w:val="24"/>
          <w:szCs w:val="24"/>
          <w:lang w:val="es-CR"/>
        </w:rPr>
      </w:pPr>
      <w:r w:rsidRPr="00A3792B">
        <w:rPr>
          <w:rFonts w:ascii="Arial" w:eastAsia="Calibri" w:hAnsi="Arial" w:cs="Arial"/>
          <w:sz w:val="24"/>
          <w:szCs w:val="24"/>
          <w:lang w:val="es-CR"/>
        </w:rPr>
        <w:t>Damaris Gamboa Hernández, Partido Unidad Social Cristiana</w:t>
      </w:r>
    </w:p>
    <w:p w:rsidR="005C6013" w:rsidRPr="00A3792B" w:rsidRDefault="005C6013" w:rsidP="005C6013">
      <w:pPr>
        <w:numPr>
          <w:ilvl w:val="0"/>
          <w:numId w:val="1"/>
        </w:numPr>
        <w:spacing w:after="0" w:line="240" w:lineRule="auto"/>
        <w:rPr>
          <w:rFonts w:ascii="Arial" w:eastAsia="Calibri" w:hAnsi="Arial" w:cs="Arial"/>
          <w:sz w:val="24"/>
          <w:szCs w:val="24"/>
          <w:lang w:val="es-CR"/>
        </w:rPr>
      </w:pPr>
      <w:r w:rsidRPr="00A3792B">
        <w:rPr>
          <w:rFonts w:ascii="Arial" w:eastAsia="Calibri" w:hAnsi="Arial" w:cs="Arial"/>
          <w:sz w:val="24"/>
          <w:szCs w:val="24"/>
          <w:lang w:val="es-CR"/>
        </w:rPr>
        <w:t>Yojhan Cubero Ramírez, Partido Liberación Nacional</w:t>
      </w:r>
    </w:p>
    <w:p w:rsidR="005C6013" w:rsidRPr="00A3792B" w:rsidRDefault="005C6013" w:rsidP="005C6013">
      <w:pPr>
        <w:numPr>
          <w:ilvl w:val="0"/>
          <w:numId w:val="1"/>
        </w:numPr>
        <w:spacing w:after="0" w:line="240" w:lineRule="auto"/>
        <w:rPr>
          <w:rFonts w:ascii="Arial" w:eastAsia="Calibri" w:hAnsi="Arial" w:cs="Arial"/>
          <w:sz w:val="24"/>
          <w:szCs w:val="24"/>
          <w:lang w:val="es-CR"/>
        </w:rPr>
      </w:pPr>
      <w:r w:rsidRPr="00A3792B">
        <w:rPr>
          <w:rFonts w:ascii="Arial" w:eastAsia="SimSun" w:hAnsi="Arial" w:cs="Arial"/>
          <w:sz w:val="24"/>
          <w:szCs w:val="24"/>
          <w:lang w:val="es-CR"/>
        </w:rPr>
        <w:t>Betty Castillo Ortiz, Partido Liberación Nacional</w:t>
      </w:r>
    </w:p>
    <w:p w:rsidR="005C6013" w:rsidRDefault="005C6013" w:rsidP="005C6013">
      <w:pPr>
        <w:spacing w:after="0" w:line="240" w:lineRule="auto"/>
        <w:ind w:left="360"/>
        <w:rPr>
          <w:rFonts w:ascii="Arial" w:eastAsia="Calibri" w:hAnsi="Arial" w:cs="Arial"/>
          <w:sz w:val="16"/>
          <w:szCs w:val="16"/>
          <w:lang w:val="es-CR"/>
        </w:rPr>
      </w:pPr>
    </w:p>
    <w:p w:rsidR="005C6013" w:rsidRDefault="005C6013" w:rsidP="005C6013">
      <w:pPr>
        <w:spacing w:after="0" w:line="240" w:lineRule="auto"/>
        <w:ind w:left="360"/>
        <w:rPr>
          <w:rFonts w:ascii="Arial" w:eastAsia="Calibri" w:hAnsi="Arial" w:cs="Arial"/>
          <w:sz w:val="16"/>
          <w:szCs w:val="16"/>
          <w:lang w:val="es-CR"/>
        </w:rPr>
      </w:pPr>
    </w:p>
    <w:p w:rsidR="005C6013" w:rsidRDefault="005C6013" w:rsidP="005C6013">
      <w:pPr>
        <w:spacing w:after="0" w:line="240" w:lineRule="auto"/>
        <w:ind w:left="360"/>
        <w:rPr>
          <w:rFonts w:ascii="Arial" w:eastAsia="Calibri" w:hAnsi="Arial" w:cs="Arial"/>
          <w:sz w:val="16"/>
          <w:szCs w:val="16"/>
          <w:lang w:val="es-CR"/>
        </w:rPr>
      </w:pPr>
    </w:p>
    <w:p w:rsidR="00D22D04" w:rsidRDefault="00D22D04" w:rsidP="005C6013">
      <w:pPr>
        <w:spacing w:after="0" w:line="240" w:lineRule="auto"/>
        <w:jc w:val="center"/>
        <w:rPr>
          <w:rFonts w:ascii="Arial" w:eastAsia="Arial Unicode MS" w:hAnsi="Arial" w:cs="Arial"/>
          <w:b/>
          <w:sz w:val="24"/>
          <w:szCs w:val="24"/>
          <w:lang w:val="es-CR"/>
        </w:rPr>
      </w:pPr>
    </w:p>
    <w:p w:rsidR="00D22D04" w:rsidRDefault="00D22D04" w:rsidP="005C6013">
      <w:pPr>
        <w:spacing w:after="0" w:line="240" w:lineRule="auto"/>
        <w:jc w:val="center"/>
        <w:rPr>
          <w:rFonts w:ascii="Arial" w:eastAsia="Arial Unicode MS" w:hAnsi="Arial" w:cs="Arial"/>
          <w:b/>
          <w:sz w:val="24"/>
          <w:szCs w:val="24"/>
          <w:lang w:val="es-CR"/>
        </w:rPr>
      </w:pPr>
    </w:p>
    <w:p w:rsidR="00CE5EFB" w:rsidRDefault="00CE5EFB" w:rsidP="005C6013">
      <w:pPr>
        <w:spacing w:after="0" w:line="240" w:lineRule="auto"/>
        <w:jc w:val="center"/>
        <w:rPr>
          <w:rFonts w:ascii="Arial" w:eastAsia="Arial Unicode MS" w:hAnsi="Arial" w:cs="Arial"/>
          <w:b/>
          <w:sz w:val="24"/>
          <w:szCs w:val="24"/>
          <w:lang w:val="es-CR"/>
        </w:rPr>
      </w:pPr>
    </w:p>
    <w:p w:rsidR="00D22D04" w:rsidRDefault="00D22D04" w:rsidP="005C6013">
      <w:pPr>
        <w:spacing w:after="0" w:line="240" w:lineRule="auto"/>
        <w:jc w:val="center"/>
        <w:rPr>
          <w:rFonts w:ascii="Arial" w:eastAsia="Arial Unicode MS" w:hAnsi="Arial" w:cs="Arial"/>
          <w:b/>
          <w:sz w:val="24"/>
          <w:szCs w:val="24"/>
          <w:lang w:val="es-CR"/>
        </w:rPr>
      </w:pPr>
    </w:p>
    <w:p w:rsidR="005C6013" w:rsidRPr="004E1F96" w:rsidRDefault="005C6013" w:rsidP="005C6013">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5C6013" w:rsidRPr="009A4D9D" w:rsidRDefault="005C6013" w:rsidP="005C6013">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5C6013" w:rsidRDefault="005C6013" w:rsidP="005C6013">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403F181" wp14:editId="6654C930">
            <wp:extent cx="213459" cy="152400"/>
            <wp:effectExtent l="0" t="0" r="0" b="0"/>
            <wp:docPr id="1" name="Imagen 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Pr="004E1F96" w:rsidRDefault="00390DFE" w:rsidP="00390DFE">
      <w:pPr>
        <w:jc w:val="right"/>
        <w:rPr>
          <w:rFonts w:ascii="Arial" w:hAnsi="Arial" w:cs="Arial"/>
          <w:b/>
          <w:sz w:val="24"/>
          <w:szCs w:val="24"/>
        </w:rPr>
      </w:pPr>
      <w:r>
        <w:rPr>
          <w:rFonts w:ascii="Arial" w:hAnsi="Arial" w:cs="Arial"/>
          <w:b/>
          <w:sz w:val="24"/>
          <w:szCs w:val="24"/>
        </w:rPr>
        <w:lastRenderedPageBreak/>
        <w:t>OFICIO MSPH-CM-ACUER-161</w:t>
      </w:r>
      <w:r w:rsidRPr="004E1F96">
        <w:rPr>
          <w:rFonts w:ascii="Arial" w:hAnsi="Arial" w:cs="Arial"/>
          <w:b/>
          <w:sz w:val="24"/>
          <w:szCs w:val="24"/>
        </w:rPr>
        <w:t>-19</w:t>
      </w:r>
    </w:p>
    <w:p w:rsidR="00390DFE" w:rsidRPr="004E1F96" w:rsidRDefault="00390DFE" w:rsidP="00390DFE">
      <w:pPr>
        <w:spacing w:after="0" w:line="240" w:lineRule="auto"/>
        <w:jc w:val="right"/>
        <w:rPr>
          <w:rFonts w:ascii="Arial" w:eastAsia="Calibri" w:hAnsi="Arial" w:cs="Arial"/>
          <w:sz w:val="24"/>
          <w:szCs w:val="24"/>
        </w:rPr>
      </w:pPr>
      <w:r>
        <w:rPr>
          <w:rFonts w:ascii="Arial" w:eastAsia="Calibri" w:hAnsi="Arial" w:cs="Arial"/>
          <w:sz w:val="24"/>
          <w:szCs w:val="24"/>
        </w:rPr>
        <w:t>San Pablo de Heredia, 09 de abril</w:t>
      </w:r>
      <w:r w:rsidRPr="004E1F96">
        <w:rPr>
          <w:rFonts w:ascii="Arial" w:eastAsia="Calibri" w:hAnsi="Arial" w:cs="Arial"/>
          <w:sz w:val="24"/>
          <w:szCs w:val="24"/>
        </w:rPr>
        <w:t xml:space="preserve"> de 2019</w:t>
      </w:r>
    </w:p>
    <w:p w:rsidR="00390DFE" w:rsidRPr="004E1F96" w:rsidRDefault="00390DFE" w:rsidP="00390DF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390DFE" w:rsidRDefault="00B3516A" w:rsidP="00390D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B3516A" w:rsidRDefault="00B3516A" w:rsidP="00390D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José Fernando Méndez Vindas, Regidor Propietario</w:t>
      </w:r>
    </w:p>
    <w:p w:rsidR="00390DFE" w:rsidRDefault="00390DFE" w:rsidP="00390D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Concejo Municipal de San Pablo de Heredia</w:t>
      </w:r>
    </w:p>
    <w:p w:rsidR="00390DFE" w:rsidRDefault="00390DFE" w:rsidP="00390D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390DFE" w:rsidRDefault="00390DFE" w:rsidP="00390DFE">
      <w:pPr>
        <w:spacing w:after="0" w:line="276" w:lineRule="auto"/>
        <w:jc w:val="both"/>
        <w:rPr>
          <w:rFonts w:ascii="Arial" w:eastAsia="Times New Roman" w:hAnsi="Arial" w:cs="Arial"/>
          <w:sz w:val="24"/>
          <w:szCs w:val="24"/>
          <w:lang w:val="es-ES_tradnl" w:eastAsia="es-ES_tradnl"/>
        </w:rPr>
      </w:pPr>
    </w:p>
    <w:p w:rsidR="00390DFE" w:rsidRPr="004E1F96" w:rsidRDefault="00B3516A" w:rsidP="00390DFE">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00390DFE" w:rsidRPr="004E1F96">
        <w:rPr>
          <w:rFonts w:ascii="Arial" w:eastAsia="Times New Roman" w:hAnsi="Arial" w:cs="Arial"/>
          <w:sz w:val="24"/>
          <w:szCs w:val="24"/>
          <w:lang w:eastAsia="es-ES"/>
        </w:rPr>
        <w:t>:</w:t>
      </w:r>
    </w:p>
    <w:p w:rsidR="00390DFE" w:rsidRPr="004E1F96" w:rsidRDefault="00390DFE" w:rsidP="00390DFE">
      <w:pPr>
        <w:spacing w:after="0" w:line="240" w:lineRule="auto"/>
        <w:rPr>
          <w:rFonts w:ascii="Calibri" w:eastAsia="Calibri" w:hAnsi="Calibri" w:cs="Times New Roman"/>
        </w:rPr>
      </w:pPr>
    </w:p>
    <w:p w:rsidR="00390DFE" w:rsidRPr="004E1F96" w:rsidRDefault="00390DFE" w:rsidP="00390DF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390DFE" w:rsidRPr="004E1F96" w:rsidRDefault="00390DFE" w:rsidP="00390DFE">
      <w:pPr>
        <w:spacing w:after="0" w:line="240" w:lineRule="auto"/>
        <w:rPr>
          <w:rFonts w:ascii="Calibri" w:eastAsia="Calibri" w:hAnsi="Calibri" w:cs="Times New Roman"/>
          <w:lang w:eastAsia="es-ES"/>
        </w:rPr>
      </w:pPr>
    </w:p>
    <w:p w:rsidR="00390DFE" w:rsidRPr="004E1F96" w:rsidRDefault="00390DFE" w:rsidP="00390DF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390DFE" w:rsidRPr="00822685" w:rsidRDefault="00390DFE" w:rsidP="00822685">
      <w:pPr>
        <w:ind w:right="-93" w:firstLine="708"/>
        <w:jc w:val="center"/>
        <w:rPr>
          <w:rFonts w:ascii="Arial" w:hAnsi="Arial" w:cs="Arial"/>
          <w:b/>
          <w:sz w:val="24"/>
          <w:szCs w:val="24"/>
        </w:rPr>
      </w:pPr>
      <w:r>
        <w:rPr>
          <w:rFonts w:ascii="Arial" w:hAnsi="Arial" w:cs="Arial"/>
          <w:b/>
          <w:sz w:val="24"/>
          <w:szCs w:val="24"/>
        </w:rPr>
        <w:t>SESIÓN ORDINARIA 15-19</w:t>
      </w:r>
      <w:r w:rsidRPr="004E1F96">
        <w:rPr>
          <w:rFonts w:ascii="Arial" w:hAnsi="Arial" w:cs="Arial"/>
          <w:b/>
          <w:sz w:val="24"/>
          <w:szCs w:val="24"/>
        </w:rPr>
        <w:t xml:space="preserve"> CELEBRADA EL DÍA </w:t>
      </w:r>
      <w:r>
        <w:rPr>
          <w:rFonts w:ascii="Arial" w:hAnsi="Arial" w:cs="Arial"/>
          <w:b/>
          <w:sz w:val="24"/>
          <w:szCs w:val="24"/>
        </w:rPr>
        <w:t>OCHO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822685" w:rsidRPr="00822685" w:rsidRDefault="00822685" w:rsidP="00822685">
      <w:pPr>
        <w:spacing w:after="0" w:line="240" w:lineRule="auto"/>
        <w:jc w:val="both"/>
        <w:rPr>
          <w:rFonts w:ascii="Arial" w:eastAsia="Calibri" w:hAnsi="Arial" w:cs="Arial"/>
          <w:b/>
          <w:sz w:val="24"/>
          <w:szCs w:val="24"/>
        </w:rPr>
      </w:pPr>
      <w:r w:rsidRPr="00822685">
        <w:rPr>
          <w:rFonts w:ascii="Arial" w:eastAsia="Calibri" w:hAnsi="Arial" w:cs="Arial"/>
          <w:b/>
          <w:sz w:val="24"/>
          <w:szCs w:val="24"/>
        </w:rPr>
        <w:t>CONSIDERANDO</w:t>
      </w:r>
    </w:p>
    <w:p w:rsidR="00822685" w:rsidRPr="00822685" w:rsidRDefault="00822685" w:rsidP="00822685">
      <w:pPr>
        <w:pStyle w:val="Sinespaciado"/>
      </w:pPr>
    </w:p>
    <w:p w:rsidR="00822685" w:rsidRPr="00822685" w:rsidRDefault="00822685" w:rsidP="00822685">
      <w:pPr>
        <w:spacing w:after="0" w:line="240" w:lineRule="auto"/>
        <w:jc w:val="both"/>
        <w:rPr>
          <w:rFonts w:ascii="Arial" w:eastAsia="Calibri" w:hAnsi="Arial" w:cs="Arial"/>
          <w:sz w:val="24"/>
          <w:szCs w:val="24"/>
        </w:rPr>
      </w:pPr>
      <w:r w:rsidRPr="00822685">
        <w:rPr>
          <w:rFonts w:ascii="Arial" w:eastAsia="Calibri" w:hAnsi="Arial" w:cs="Arial"/>
          <w:sz w:val="24"/>
          <w:szCs w:val="24"/>
        </w:rPr>
        <w:t>Moción de orden planteada por el Sr. José Fernando Méndez Vindas, Regidor Propietario para que se le brinde un espacio a la Administración Municipal para que por medio del Sr. Oscar Hidalgo Mena, Proveedor Municipal se realice la presentación de la licitación pública 2019-LN-0000001-01 “Limpieza de vías y alcantarillado pluvial y mantenimiento de parques en el cantón de San Pablo de Heredia.”</w:t>
      </w:r>
    </w:p>
    <w:p w:rsidR="00822685" w:rsidRPr="00822685" w:rsidRDefault="00822685" w:rsidP="00822685">
      <w:pPr>
        <w:pStyle w:val="Sinespaciado"/>
      </w:pPr>
    </w:p>
    <w:p w:rsidR="00822685" w:rsidRPr="00822685" w:rsidRDefault="00822685" w:rsidP="00822685">
      <w:pPr>
        <w:spacing w:after="0" w:line="240" w:lineRule="auto"/>
        <w:jc w:val="both"/>
        <w:rPr>
          <w:rFonts w:ascii="Arial" w:eastAsia="Calibri" w:hAnsi="Arial" w:cs="Arial"/>
          <w:b/>
          <w:sz w:val="24"/>
          <w:szCs w:val="24"/>
        </w:rPr>
      </w:pPr>
      <w:r w:rsidRPr="00822685">
        <w:rPr>
          <w:rFonts w:ascii="Arial" w:eastAsia="Calibri" w:hAnsi="Arial" w:cs="Arial"/>
          <w:b/>
          <w:sz w:val="24"/>
          <w:szCs w:val="24"/>
        </w:rPr>
        <w:t>ESTE CONCEJO MUNICIPAL ACUERDA</w:t>
      </w:r>
    </w:p>
    <w:p w:rsidR="00822685" w:rsidRPr="00822685" w:rsidRDefault="00822685" w:rsidP="00822685">
      <w:pPr>
        <w:pStyle w:val="Sinespaciado"/>
      </w:pPr>
    </w:p>
    <w:p w:rsidR="00822685" w:rsidRPr="00822685" w:rsidRDefault="00822685" w:rsidP="00822685">
      <w:pPr>
        <w:spacing w:after="0" w:line="240" w:lineRule="auto"/>
        <w:jc w:val="both"/>
        <w:rPr>
          <w:rFonts w:ascii="Arial" w:eastAsia="Calibri" w:hAnsi="Arial" w:cs="Arial"/>
          <w:sz w:val="24"/>
          <w:szCs w:val="24"/>
        </w:rPr>
      </w:pPr>
      <w:r w:rsidRPr="00822685">
        <w:rPr>
          <w:rFonts w:ascii="Arial" w:eastAsia="Calibri" w:hAnsi="Arial" w:cs="Arial"/>
          <w:sz w:val="24"/>
          <w:szCs w:val="24"/>
        </w:rPr>
        <w:t xml:space="preserve">Avalar dicha moción y brindar el espacio solicitado para la presentación de tema en mención </w:t>
      </w:r>
    </w:p>
    <w:p w:rsidR="00822685" w:rsidRPr="00822685" w:rsidRDefault="00822685" w:rsidP="00822685">
      <w:pPr>
        <w:spacing w:after="0" w:line="240" w:lineRule="auto"/>
        <w:rPr>
          <w:rFonts w:ascii="Calibri" w:eastAsia="Calibri" w:hAnsi="Calibri" w:cs="Times New Roman"/>
        </w:rPr>
      </w:pPr>
    </w:p>
    <w:p w:rsidR="00822685" w:rsidRPr="00822685" w:rsidRDefault="00822685" w:rsidP="00822685">
      <w:pPr>
        <w:spacing w:after="0" w:line="240" w:lineRule="auto"/>
        <w:jc w:val="both"/>
        <w:rPr>
          <w:rFonts w:ascii="Arial" w:eastAsia="Calibri" w:hAnsi="Arial" w:cs="Arial"/>
          <w:b/>
        </w:rPr>
      </w:pPr>
      <w:r w:rsidRPr="00822685">
        <w:rPr>
          <w:rFonts w:ascii="Arial" w:eastAsia="Calibri" w:hAnsi="Arial" w:cs="Arial"/>
          <w:b/>
        </w:rPr>
        <w:t>ACUERDO UNÁNIME Y DECLARADO DEFINITIVAMENTE APROBADO N° 161-19</w:t>
      </w:r>
    </w:p>
    <w:p w:rsidR="00822685" w:rsidRPr="00822685" w:rsidRDefault="00822685" w:rsidP="00822685">
      <w:pPr>
        <w:spacing w:after="0" w:line="240" w:lineRule="auto"/>
        <w:jc w:val="both"/>
        <w:rPr>
          <w:rFonts w:ascii="Arial" w:eastAsia="Calibri" w:hAnsi="Arial" w:cs="Arial"/>
          <w:sz w:val="24"/>
          <w:szCs w:val="24"/>
        </w:rPr>
      </w:pPr>
    </w:p>
    <w:p w:rsidR="00822685" w:rsidRPr="00822685" w:rsidRDefault="00822685" w:rsidP="00822685">
      <w:pPr>
        <w:spacing w:after="0" w:line="240" w:lineRule="auto"/>
        <w:jc w:val="both"/>
        <w:rPr>
          <w:rFonts w:ascii="Arial" w:eastAsia="Calibri" w:hAnsi="Arial" w:cs="Arial"/>
          <w:sz w:val="24"/>
          <w:szCs w:val="24"/>
          <w:lang w:val="es-CR"/>
        </w:rPr>
      </w:pPr>
      <w:r w:rsidRPr="00822685">
        <w:rPr>
          <w:rFonts w:ascii="Arial" w:eastAsia="Calibri" w:hAnsi="Arial" w:cs="Arial"/>
          <w:sz w:val="24"/>
          <w:szCs w:val="24"/>
          <w:lang w:val="es-CR"/>
        </w:rPr>
        <w:t>Acuerdo con el voto positivo de los regidores</w:t>
      </w:r>
    </w:p>
    <w:p w:rsidR="00822685" w:rsidRPr="00822685" w:rsidRDefault="00822685" w:rsidP="00822685">
      <w:pPr>
        <w:spacing w:after="0" w:line="240" w:lineRule="auto"/>
        <w:ind w:left="2145" w:right="-799"/>
        <w:rPr>
          <w:rFonts w:ascii="Arial" w:eastAsia="Calibri" w:hAnsi="Arial" w:cs="Arial"/>
          <w:sz w:val="24"/>
          <w:szCs w:val="24"/>
          <w:lang w:val="es-CR"/>
        </w:rPr>
      </w:pPr>
    </w:p>
    <w:p w:rsidR="00822685" w:rsidRPr="00822685" w:rsidRDefault="00822685" w:rsidP="00C230E6">
      <w:pPr>
        <w:numPr>
          <w:ilvl w:val="0"/>
          <w:numId w:val="9"/>
        </w:numPr>
        <w:spacing w:after="0" w:line="240" w:lineRule="auto"/>
        <w:ind w:right="-799"/>
        <w:rPr>
          <w:rFonts w:ascii="Arial" w:eastAsia="Calibri" w:hAnsi="Arial" w:cs="Arial"/>
          <w:sz w:val="24"/>
          <w:szCs w:val="24"/>
          <w:lang w:val="es-CR"/>
        </w:rPr>
      </w:pPr>
      <w:r w:rsidRPr="00822685">
        <w:rPr>
          <w:rFonts w:ascii="Arial" w:eastAsia="Calibri" w:hAnsi="Arial" w:cs="Arial"/>
          <w:sz w:val="24"/>
          <w:szCs w:val="24"/>
          <w:lang w:val="es-CR"/>
        </w:rPr>
        <w:t>José Fernando Méndez Vindas, Regidor Propietario</w:t>
      </w:r>
    </w:p>
    <w:p w:rsidR="00822685" w:rsidRPr="00822685" w:rsidRDefault="00822685" w:rsidP="00C230E6">
      <w:pPr>
        <w:numPr>
          <w:ilvl w:val="0"/>
          <w:numId w:val="9"/>
        </w:numPr>
        <w:spacing w:after="0" w:line="240" w:lineRule="auto"/>
        <w:ind w:right="-799"/>
        <w:rPr>
          <w:rFonts w:ascii="Arial" w:eastAsia="Calibri" w:hAnsi="Arial" w:cs="Arial"/>
          <w:sz w:val="24"/>
          <w:szCs w:val="24"/>
          <w:lang w:val="es-CR"/>
        </w:rPr>
      </w:pPr>
      <w:r w:rsidRPr="00822685">
        <w:rPr>
          <w:rFonts w:ascii="Arial" w:eastAsia="Calibri" w:hAnsi="Arial" w:cs="Arial"/>
          <w:sz w:val="24"/>
          <w:szCs w:val="24"/>
          <w:lang w:val="es-CR"/>
        </w:rPr>
        <w:t>Julio César Benavides Espinoza, Partido Unidad Social Cristiana</w:t>
      </w:r>
    </w:p>
    <w:p w:rsidR="00822685" w:rsidRPr="00822685" w:rsidRDefault="00822685" w:rsidP="00C230E6">
      <w:pPr>
        <w:numPr>
          <w:ilvl w:val="0"/>
          <w:numId w:val="9"/>
        </w:numPr>
        <w:spacing w:after="0" w:line="240" w:lineRule="auto"/>
        <w:ind w:right="-799"/>
        <w:rPr>
          <w:rFonts w:ascii="Arial" w:eastAsia="Calibri" w:hAnsi="Arial" w:cs="Arial"/>
          <w:sz w:val="24"/>
          <w:szCs w:val="24"/>
          <w:lang w:val="es-CR"/>
        </w:rPr>
      </w:pPr>
      <w:r w:rsidRPr="00822685">
        <w:rPr>
          <w:rFonts w:ascii="Arial" w:eastAsia="Calibri" w:hAnsi="Arial" w:cs="Arial"/>
          <w:sz w:val="24"/>
          <w:szCs w:val="24"/>
          <w:lang w:val="es-CR"/>
        </w:rPr>
        <w:t>Damaris Gamboa Hernández, Partido Unidad Social Cristiana</w:t>
      </w:r>
    </w:p>
    <w:p w:rsidR="00822685" w:rsidRPr="00822685" w:rsidRDefault="00822685" w:rsidP="00C230E6">
      <w:pPr>
        <w:numPr>
          <w:ilvl w:val="0"/>
          <w:numId w:val="9"/>
        </w:numPr>
        <w:spacing w:after="0" w:line="240" w:lineRule="auto"/>
        <w:rPr>
          <w:rFonts w:ascii="Arial" w:eastAsia="Calibri" w:hAnsi="Arial" w:cs="Arial"/>
          <w:sz w:val="24"/>
          <w:szCs w:val="24"/>
          <w:lang w:val="es-CR"/>
        </w:rPr>
      </w:pPr>
      <w:r w:rsidRPr="00822685">
        <w:rPr>
          <w:rFonts w:ascii="Arial" w:eastAsia="Calibri" w:hAnsi="Arial" w:cs="Arial"/>
          <w:sz w:val="24"/>
          <w:szCs w:val="24"/>
          <w:lang w:val="es-CR"/>
        </w:rPr>
        <w:t>Yojhan Cubero Ramírez, Partido Liberación Nacional</w:t>
      </w:r>
    </w:p>
    <w:p w:rsidR="00822685" w:rsidRPr="00822685" w:rsidRDefault="00822685" w:rsidP="00C230E6">
      <w:pPr>
        <w:numPr>
          <w:ilvl w:val="0"/>
          <w:numId w:val="9"/>
        </w:numPr>
        <w:spacing w:after="0" w:line="240" w:lineRule="auto"/>
        <w:rPr>
          <w:rFonts w:ascii="Arial" w:eastAsia="Calibri" w:hAnsi="Arial" w:cs="Arial"/>
          <w:sz w:val="24"/>
          <w:szCs w:val="24"/>
          <w:lang w:val="es-CR"/>
        </w:rPr>
      </w:pPr>
      <w:r w:rsidRPr="00822685">
        <w:rPr>
          <w:rFonts w:ascii="Arial" w:eastAsia="SimSun" w:hAnsi="Arial" w:cs="Arial"/>
          <w:sz w:val="24"/>
          <w:szCs w:val="24"/>
          <w:lang w:val="es-CR"/>
        </w:rPr>
        <w:t>Betty Castillo Ortiz, Partido Liberación Nacional</w:t>
      </w:r>
    </w:p>
    <w:p w:rsidR="00390DFE" w:rsidRPr="00822685" w:rsidRDefault="00390DFE" w:rsidP="005C6013">
      <w:pPr>
        <w:spacing w:after="0" w:line="240" w:lineRule="auto"/>
        <w:ind w:left="360"/>
        <w:rPr>
          <w:rFonts w:ascii="Arial" w:eastAsia="Calibri" w:hAnsi="Arial" w:cs="Arial"/>
          <w:sz w:val="16"/>
          <w:szCs w:val="16"/>
          <w:lang w:val="es-CR"/>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822685" w:rsidRDefault="00822685" w:rsidP="005C6013">
      <w:pPr>
        <w:spacing w:after="0" w:line="240" w:lineRule="auto"/>
        <w:ind w:left="360"/>
        <w:rPr>
          <w:rFonts w:ascii="Arial" w:eastAsia="Calibri" w:hAnsi="Arial" w:cs="Arial"/>
          <w:sz w:val="16"/>
          <w:szCs w:val="16"/>
        </w:rPr>
      </w:pPr>
    </w:p>
    <w:p w:rsidR="00822685" w:rsidRDefault="00822685" w:rsidP="005C6013">
      <w:pPr>
        <w:spacing w:after="0" w:line="240" w:lineRule="auto"/>
        <w:ind w:left="360"/>
        <w:rPr>
          <w:rFonts w:ascii="Arial" w:eastAsia="Calibri" w:hAnsi="Arial" w:cs="Arial"/>
          <w:sz w:val="16"/>
          <w:szCs w:val="16"/>
        </w:rPr>
      </w:pPr>
    </w:p>
    <w:p w:rsidR="00822685" w:rsidRDefault="00822685" w:rsidP="005C6013">
      <w:pPr>
        <w:spacing w:after="0" w:line="240" w:lineRule="auto"/>
        <w:ind w:left="360"/>
        <w:rPr>
          <w:rFonts w:ascii="Arial" w:eastAsia="Calibri" w:hAnsi="Arial" w:cs="Arial"/>
          <w:sz w:val="16"/>
          <w:szCs w:val="16"/>
        </w:rPr>
      </w:pPr>
    </w:p>
    <w:p w:rsidR="00822685" w:rsidRDefault="00822685" w:rsidP="005C6013">
      <w:pPr>
        <w:spacing w:after="0" w:line="240" w:lineRule="auto"/>
        <w:ind w:left="360"/>
        <w:rPr>
          <w:rFonts w:ascii="Arial" w:eastAsia="Calibri" w:hAnsi="Arial" w:cs="Arial"/>
          <w:sz w:val="16"/>
          <w:szCs w:val="16"/>
        </w:rPr>
      </w:pPr>
    </w:p>
    <w:p w:rsidR="00822685" w:rsidRPr="004E1F96" w:rsidRDefault="00822685" w:rsidP="0082268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822685" w:rsidRPr="009A4D9D" w:rsidRDefault="00822685" w:rsidP="0082268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822685" w:rsidRDefault="00822685" w:rsidP="00822685">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AFF57AE" wp14:editId="50D374CB">
            <wp:extent cx="213459" cy="152400"/>
            <wp:effectExtent l="0" t="0" r="0" b="0"/>
            <wp:docPr id="11" name="Imagen 1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822685" w:rsidRDefault="00822685" w:rsidP="00822685">
      <w:pPr>
        <w:spacing w:after="0" w:line="240" w:lineRule="auto"/>
        <w:ind w:left="360"/>
        <w:rPr>
          <w:rFonts w:ascii="Arial" w:eastAsia="Calibri" w:hAnsi="Arial" w:cs="Arial"/>
          <w:sz w:val="16"/>
          <w:szCs w:val="16"/>
        </w:rPr>
      </w:pPr>
    </w:p>
    <w:p w:rsidR="00822685" w:rsidRDefault="00822685" w:rsidP="00822685">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092820" w:rsidRDefault="00092820">
      <w:pPr>
        <w:rPr>
          <w:rFonts w:ascii="Arial" w:hAnsi="Arial" w:cs="Arial"/>
          <w:b/>
          <w:sz w:val="24"/>
          <w:szCs w:val="24"/>
        </w:rPr>
      </w:pPr>
      <w:r>
        <w:rPr>
          <w:rFonts w:ascii="Arial" w:hAnsi="Arial" w:cs="Arial"/>
          <w:b/>
          <w:sz w:val="24"/>
          <w:szCs w:val="24"/>
        </w:rPr>
        <w:br w:type="page"/>
      </w:r>
    </w:p>
    <w:p w:rsidR="00390DFE" w:rsidRPr="004E1F96" w:rsidRDefault="00390DFE" w:rsidP="00390DFE">
      <w:pPr>
        <w:jc w:val="right"/>
        <w:rPr>
          <w:rFonts w:ascii="Arial" w:hAnsi="Arial" w:cs="Arial"/>
          <w:b/>
          <w:sz w:val="24"/>
          <w:szCs w:val="24"/>
        </w:rPr>
      </w:pPr>
      <w:r>
        <w:rPr>
          <w:rFonts w:ascii="Arial" w:hAnsi="Arial" w:cs="Arial"/>
          <w:b/>
          <w:sz w:val="24"/>
          <w:szCs w:val="24"/>
        </w:rPr>
        <w:lastRenderedPageBreak/>
        <w:t>OFICIO MSPH-CM-ACUER-162</w:t>
      </w:r>
      <w:r w:rsidRPr="004E1F96">
        <w:rPr>
          <w:rFonts w:ascii="Arial" w:hAnsi="Arial" w:cs="Arial"/>
          <w:b/>
          <w:sz w:val="24"/>
          <w:szCs w:val="24"/>
        </w:rPr>
        <w:t>-19</w:t>
      </w:r>
    </w:p>
    <w:p w:rsidR="00390DFE" w:rsidRPr="004E1F96" w:rsidRDefault="00390DFE" w:rsidP="00390DFE">
      <w:pPr>
        <w:spacing w:after="0" w:line="240" w:lineRule="auto"/>
        <w:jc w:val="right"/>
        <w:rPr>
          <w:rFonts w:ascii="Arial" w:eastAsia="Calibri" w:hAnsi="Arial" w:cs="Arial"/>
          <w:sz w:val="24"/>
          <w:szCs w:val="24"/>
        </w:rPr>
      </w:pPr>
      <w:r>
        <w:rPr>
          <w:rFonts w:ascii="Arial" w:eastAsia="Calibri" w:hAnsi="Arial" w:cs="Arial"/>
          <w:sz w:val="24"/>
          <w:szCs w:val="24"/>
        </w:rPr>
        <w:t>San Pablo de Heredia, 09 de abril</w:t>
      </w:r>
      <w:r w:rsidRPr="004E1F96">
        <w:rPr>
          <w:rFonts w:ascii="Arial" w:eastAsia="Calibri" w:hAnsi="Arial" w:cs="Arial"/>
          <w:sz w:val="24"/>
          <w:szCs w:val="24"/>
        </w:rPr>
        <w:t xml:space="preserve"> de 2019</w:t>
      </w:r>
    </w:p>
    <w:p w:rsidR="00390DFE" w:rsidRPr="004E1F96" w:rsidRDefault="00390DFE" w:rsidP="00390DF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390DFE" w:rsidRDefault="00092820" w:rsidP="00390D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390DFE" w:rsidRDefault="00092820" w:rsidP="00390D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390DFE" w:rsidRDefault="00390DFE" w:rsidP="00390D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390DFE" w:rsidRDefault="00390DFE" w:rsidP="00390D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390DFE" w:rsidRDefault="00390DFE" w:rsidP="00390DFE">
      <w:pPr>
        <w:spacing w:after="0" w:line="276" w:lineRule="auto"/>
        <w:jc w:val="both"/>
        <w:rPr>
          <w:rFonts w:ascii="Arial" w:eastAsia="Times New Roman" w:hAnsi="Arial" w:cs="Arial"/>
          <w:sz w:val="24"/>
          <w:szCs w:val="24"/>
          <w:lang w:val="es-ES_tradnl" w:eastAsia="es-ES_tradnl"/>
        </w:rPr>
      </w:pPr>
    </w:p>
    <w:p w:rsidR="00390DFE" w:rsidRPr="004E1F96" w:rsidRDefault="00092820" w:rsidP="00390DFE">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00390DFE" w:rsidRPr="004E1F96">
        <w:rPr>
          <w:rFonts w:ascii="Arial" w:eastAsia="Times New Roman" w:hAnsi="Arial" w:cs="Arial"/>
          <w:sz w:val="24"/>
          <w:szCs w:val="24"/>
          <w:lang w:eastAsia="es-ES"/>
        </w:rPr>
        <w:t>:</w:t>
      </w:r>
    </w:p>
    <w:p w:rsidR="00390DFE" w:rsidRPr="004E1F96" w:rsidRDefault="00390DFE" w:rsidP="00390DFE">
      <w:pPr>
        <w:spacing w:after="0" w:line="240" w:lineRule="auto"/>
        <w:rPr>
          <w:rFonts w:ascii="Calibri" w:eastAsia="Calibri" w:hAnsi="Calibri" w:cs="Times New Roman"/>
        </w:rPr>
      </w:pPr>
    </w:p>
    <w:p w:rsidR="00390DFE" w:rsidRPr="004E1F96" w:rsidRDefault="00390DFE" w:rsidP="00390DF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390DFE" w:rsidRPr="004E1F96" w:rsidRDefault="00390DFE" w:rsidP="00390DFE">
      <w:pPr>
        <w:spacing w:after="0" w:line="240" w:lineRule="auto"/>
        <w:rPr>
          <w:rFonts w:ascii="Calibri" w:eastAsia="Calibri" w:hAnsi="Calibri" w:cs="Times New Roman"/>
          <w:lang w:eastAsia="es-ES"/>
        </w:rPr>
      </w:pPr>
    </w:p>
    <w:p w:rsidR="00390DFE" w:rsidRPr="004E1F96" w:rsidRDefault="00390DFE" w:rsidP="00390DF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390DFE" w:rsidRPr="00A3792B" w:rsidRDefault="00390DFE" w:rsidP="00390DFE">
      <w:pPr>
        <w:ind w:right="-93" w:firstLine="708"/>
        <w:jc w:val="center"/>
        <w:rPr>
          <w:rFonts w:ascii="Arial" w:hAnsi="Arial" w:cs="Arial"/>
          <w:b/>
          <w:sz w:val="24"/>
          <w:szCs w:val="24"/>
        </w:rPr>
      </w:pPr>
      <w:r>
        <w:rPr>
          <w:rFonts w:ascii="Arial" w:hAnsi="Arial" w:cs="Arial"/>
          <w:b/>
          <w:sz w:val="24"/>
          <w:szCs w:val="24"/>
        </w:rPr>
        <w:t>SESIÓN ORDINARIA 15-19</w:t>
      </w:r>
      <w:r w:rsidRPr="004E1F96">
        <w:rPr>
          <w:rFonts w:ascii="Arial" w:hAnsi="Arial" w:cs="Arial"/>
          <w:b/>
          <w:sz w:val="24"/>
          <w:szCs w:val="24"/>
        </w:rPr>
        <w:t xml:space="preserve"> CELEBRADA EL DÍA </w:t>
      </w:r>
      <w:r>
        <w:rPr>
          <w:rFonts w:ascii="Arial" w:hAnsi="Arial" w:cs="Arial"/>
          <w:b/>
          <w:sz w:val="24"/>
          <w:szCs w:val="24"/>
        </w:rPr>
        <w:t>OCHO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092820" w:rsidRPr="00092820" w:rsidRDefault="00092820" w:rsidP="00092820">
      <w:pPr>
        <w:spacing w:after="0" w:line="240" w:lineRule="auto"/>
        <w:jc w:val="both"/>
        <w:rPr>
          <w:rFonts w:ascii="Arial" w:eastAsia="Calibri" w:hAnsi="Arial" w:cs="Arial"/>
          <w:b/>
          <w:sz w:val="24"/>
          <w:szCs w:val="24"/>
        </w:rPr>
      </w:pPr>
      <w:r w:rsidRPr="00092820">
        <w:rPr>
          <w:rFonts w:ascii="Arial" w:eastAsia="Calibri" w:hAnsi="Arial" w:cs="Arial"/>
          <w:b/>
          <w:sz w:val="24"/>
          <w:szCs w:val="24"/>
        </w:rPr>
        <w:t>CONSIDERANDO</w:t>
      </w:r>
    </w:p>
    <w:p w:rsidR="00092820" w:rsidRPr="00092820" w:rsidRDefault="00092820" w:rsidP="00092820">
      <w:pPr>
        <w:pStyle w:val="Sinespaciado"/>
      </w:pPr>
    </w:p>
    <w:p w:rsidR="00092820" w:rsidRPr="00092820" w:rsidRDefault="00092820" w:rsidP="00092820">
      <w:pPr>
        <w:spacing w:after="0" w:line="240" w:lineRule="auto"/>
        <w:jc w:val="both"/>
        <w:rPr>
          <w:rFonts w:ascii="Arial" w:eastAsia="Calibri" w:hAnsi="Arial" w:cs="Arial"/>
          <w:sz w:val="24"/>
          <w:szCs w:val="24"/>
          <w:lang w:val="es-CR"/>
        </w:rPr>
      </w:pPr>
      <w:r w:rsidRPr="00092820">
        <w:rPr>
          <w:rFonts w:ascii="Arial" w:eastAsia="Times New Roman" w:hAnsi="Arial" w:cs="Arial"/>
          <w:sz w:val="24"/>
          <w:szCs w:val="24"/>
          <w:lang w:val="es-CR" w:eastAsia="es-ES"/>
        </w:rPr>
        <w:t>Presentación realizada por la Administración Municipal a cargo del Sr. Oscar Hidalgo Mena, Proveedor Municipal sobre la licitación Pública Nacional 2019LN-0000001-01 “LIMPIEZA DE VÍAS Y ALCANTARILLADO PLUVIAL, Y MANTENIMIENTO DE PARQUES EN EL CANTÓN DE SAN PABLO DE HEREDIA.”</w:t>
      </w:r>
    </w:p>
    <w:p w:rsidR="00092820" w:rsidRPr="00092820" w:rsidRDefault="00092820" w:rsidP="00092820">
      <w:pPr>
        <w:spacing w:after="0" w:line="240" w:lineRule="auto"/>
        <w:jc w:val="both"/>
        <w:rPr>
          <w:rFonts w:ascii="Arial" w:eastAsia="Calibri" w:hAnsi="Arial" w:cs="Arial"/>
          <w:sz w:val="24"/>
          <w:szCs w:val="24"/>
        </w:rPr>
      </w:pPr>
    </w:p>
    <w:p w:rsidR="00092820" w:rsidRPr="00092820" w:rsidRDefault="00092820" w:rsidP="00092820">
      <w:pPr>
        <w:spacing w:after="0" w:line="240" w:lineRule="auto"/>
        <w:jc w:val="both"/>
        <w:rPr>
          <w:rFonts w:ascii="Arial" w:eastAsia="Calibri" w:hAnsi="Arial" w:cs="Arial"/>
          <w:b/>
          <w:sz w:val="24"/>
          <w:szCs w:val="24"/>
        </w:rPr>
      </w:pPr>
      <w:r w:rsidRPr="00092820">
        <w:rPr>
          <w:rFonts w:ascii="Arial" w:eastAsia="Calibri" w:hAnsi="Arial" w:cs="Arial"/>
          <w:b/>
          <w:sz w:val="24"/>
          <w:szCs w:val="24"/>
        </w:rPr>
        <w:t>ESTE CONCEJO MUNICIPAL ACUERDA</w:t>
      </w:r>
    </w:p>
    <w:p w:rsidR="00092820" w:rsidRPr="00092820" w:rsidRDefault="00092820" w:rsidP="00092820">
      <w:pPr>
        <w:pStyle w:val="Sinespaciado"/>
      </w:pPr>
    </w:p>
    <w:p w:rsidR="00092820" w:rsidRPr="00092820" w:rsidRDefault="00092820" w:rsidP="00092820">
      <w:pPr>
        <w:spacing w:after="0" w:line="240" w:lineRule="auto"/>
        <w:jc w:val="both"/>
        <w:rPr>
          <w:rFonts w:ascii="Arial" w:eastAsia="Calibri" w:hAnsi="Arial" w:cs="Arial"/>
          <w:sz w:val="24"/>
          <w:szCs w:val="24"/>
        </w:rPr>
      </w:pPr>
      <w:r w:rsidRPr="00092820">
        <w:rPr>
          <w:rFonts w:ascii="Arial" w:eastAsia="Calibri" w:hAnsi="Arial" w:cs="Arial"/>
          <w:sz w:val="24"/>
          <w:szCs w:val="24"/>
        </w:rPr>
        <w:t>Dispensar del trámite de comisión el análisis de dicha licitación.</w:t>
      </w:r>
    </w:p>
    <w:p w:rsidR="00092820" w:rsidRPr="00092820" w:rsidRDefault="00092820" w:rsidP="00092820">
      <w:pPr>
        <w:spacing w:after="0" w:line="240" w:lineRule="auto"/>
        <w:jc w:val="both"/>
        <w:rPr>
          <w:rFonts w:ascii="Arial" w:eastAsia="Calibri" w:hAnsi="Arial" w:cs="Arial"/>
          <w:sz w:val="24"/>
          <w:szCs w:val="24"/>
        </w:rPr>
      </w:pPr>
    </w:p>
    <w:p w:rsidR="00092820" w:rsidRPr="00092820" w:rsidRDefault="00092820" w:rsidP="00092820">
      <w:pPr>
        <w:spacing w:after="0" w:line="240" w:lineRule="auto"/>
        <w:jc w:val="both"/>
        <w:rPr>
          <w:rFonts w:ascii="Arial" w:eastAsia="Calibri" w:hAnsi="Arial" w:cs="Arial"/>
          <w:sz w:val="24"/>
          <w:szCs w:val="24"/>
        </w:rPr>
      </w:pPr>
      <w:r w:rsidRPr="00092820">
        <w:rPr>
          <w:rFonts w:ascii="Arial" w:eastAsia="Calibri" w:hAnsi="Arial" w:cs="Arial"/>
          <w:sz w:val="24"/>
          <w:szCs w:val="24"/>
        </w:rPr>
        <w:t xml:space="preserve"> </w:t>
      </w:r>
      <w:r w:rsidRPr="00092820">
        <w:rPr>
          <w:rFonts w:ascii="Arial" w:eastAsia="Calibri" w:hAnsi="Arial" w:cs="Arial"/>
          <w:b/>
        </w:rPr>
        <w:t>ACUERDO UNÁNIME Y DECLARADO DEFINITIVAMENTE APROBADO N° 162-19</w:t>
      </w:r>
    </w:p>
    <w:p w:rsidR="00092820" w:rsidRPr="00092820" w:rsidRDefault="00092820" w:rsidP="00092820">
      <w:pPr>
        <w:pStyle w:val="Sinespaciado"/>
      </w:pPr>
    </w:p>
    <w:p w:rsidR="00092820" w:rsidRPr="00092820" w:rsidRDefault="00092820" w:rsidP="00092820">
      <w:pPr>
        <w:spacing w:after="0" w:line="240" w:lineRule="auto"/>
        <w:jc w:val="both"/>
        <w:rPr>
          <w:rFonts w:ascii="Arial" w:eastAsia="Calibri" w:hAnsi="Arial" w:cs="Arial"/>
          <w:sz w:val="24"/>
          <w:szCs w:val="24"/>
          <w:lang w:val="es-CR"/>
        </w:rPr>
      </w:pPr>
      <w:r w:rsidRPr="00092820">
        <w:rPr>
          <w:rFonts w:ascii="Arial" w:eastAsia="Calibri" w:hAnsi="Arial" w:cs="Arial"/>
          <w:sz w:val="24"/>
          <w:szCs w:val="24"/>
          <w:lang w:val="es-CR"/>
        </w:rPr>
        <w:t>Acuerdo con el voto positivo de los regidores</w:t>
      </w:r>
    </w:p>
    <w:p w:rsidR="00092820" w:rsidRPr="00092820" w:rsidRDefault="00092820" w:rsidP="00092820">
      <w:pPr>
        <w:spacing w:after="0" w:line="240" w:lineRule="auto"/>
        <w:ind w:left="2145" w:right="-799"/>
        <w:rPr>
          <w:rFonts w:ascii="Arial" w:eastAsia="Calibri" w:hAnsi="Arial" w:cs="Arial"/>
          <w:sz w:val="24"/>
          <w:szCs w:val="24"/>
          <w:lang w:val="es-CR"/>
        </w:rPr>
      </w:pPr>
    </w:p>
    <w:p w:rsidR="00092820" w:rsidRPr="00092820" w:rsidRDefault="00092820" w:rsidP="00C230E6">
      <w:pPr>
        <w:numPr>
          <w:ilvl w:val="0"/>
          <w:numId w:val="10"/>
        </w:numPr>
        <w:spacing w:after="0" w:line="240" w:lineRule="auto"/>
        <w:ind w:right="-799"/>
        <w:rPr>
          <w:rFonts w:ascii="Arial" w:eastAsia="Calibri" w:hAnsi="Arial" w:cs="Arial"/>
          <w:sz w:val="24"/>
          <w:szCs w:val="24"/>
          <w:lang w:val="es-CR"/>
        </w:rPr>
      </w:pPr>
      <w:r w:rsidRPr="00092820">
        <w:rPr>
          <w:rFonts w:ascii="Arial" w:eastAsia="Calibri" w:hAnsi="Arial" w:cs="Arial"/>
          <w:sz w:val="24"/>
          <w:szCs w:val="24"/>
          <w:lang w:val="es-CR"/>
        </w:rPr>
        <w:t>José Fernando Méndez Vindas, Regidor Propietario</w:t>
      </w:r>
    </w:p>
    <w:p w:rsidR="00092820" w:rsidRPr="00092820" w:rsidRDefault="00092820" w:rsidP="00C230E6">
      <w:pPr>
        <w:numPr>
          <w:ilvl w:val="0"/>
          <w:numId w:val="10"/>
        </w:numPr>
        <w:spacing w:after="0" w:line="240" w:lineRule="auto"/>
        <w:ind w:right="-799"/>
        <w:rPr>
          <w:rFonts w:ascii="Arial" w:eastAsia="Calibri" w:hAnsi="Arial" w:cs="Arial"/>
          <w:sz w:val="24"/>
          <w:szCs w:val="24"/>
          <w:lang w:val="es-CR"/>
        </w:rPr>
      </w:pPr>
      <w:r w:rsidRPr="00092820">
        <w:rPr>
          <w:rFonts w:ascii="Arial" w:eastAsia="Calibri" w:hAnsi="Arial" w:cs="Arial"/>
          <w:sz w:val="24"/>
          <w:szCs w:val="24"/>
          <w:lang w:val="es-CR"/>
        </w:rPr>
        <w:t>Julio César Benavides Espinoza, Partido Unidad Social Cristiana</w:t>
      </w:r>
    </w:p>
    <w:p w:rsidR="00092820" w:rsidRPr="00092820" w:rsidRDefault="00092820" w:rsidP="00C230E6">
      <w:pPr>
        <w:numPr>
          <w:ilvl w:val="0"/>
          <w:numId w:val="10"/>
        </w:numPr>
        <w:spacing w:after="0" w:line="240" w:lineRule="auto"/>
        <w:ind w:right="-799"/>
        <w:rPr>
          <w:rFonts w:ascii="Arial" w:eastAsia="Calibri" w:hAnsi="Arial" w:cs="Arial"/>
          <w:sz w:val="24"/>
          <w:szCs w:val="24"/>
          <w:lang w:val="es-CR"/>
        </w:rPr>
      </w:pPr>
      <w:r w:rsidRPr="00092820">
        <w:rPr>
          <w:rFonts w:ascii="Arial" w:eastAsia="Calibri" w:hAnsi="Arial" w:cs="Arial"/>
          <w:sz w:val="24"/>
          <w:szCs w:val="24"/>
          <w:lang w:val="es-CR"/>
        </w:rPr>
        <w:t>Damaris Gamboa Hernández, Partido Unidad Social Cristiana</w:t>
      </w:r>
    </w:p>
    <w:p w:rsidR="00092820" w:rsidRPr="00092820" w:rsidRDefault="00092820" w:rsidP="00C230E6">
      <w:pPr>
        <w:numPr>
          <w:ilvl w:val="0"/>
          <w:numId w:val="10"/>
        </w:numPr>
        <w:spacing w:after="0" w:line="240" w:lineRule="auto"/>
        <w:rPr>
          <w:rFonts w:ascii="Arial" w:eastAsia="Calibri" w:hAnsi="Arial" w:cs="Arial"/>
          <w:sz w:val="24"/>
          <w:szCs w:val="24"/>
          <w:lang w:val="es-CR"/>
        </w:rPr>
      </w:pPr>
      <w:r w:rsidRPr="00092820">
        <w:rPr>
          <w:rFonts w:ascii="Arial" w:eastAsia="Calibri" w:hAnsi="Arial" w:cs="Arial"/>
          <w:sz w:val="24"/>
          <w:szCs w:val="24"/>
          <w:lang w:val="es-CR"/>
        </w:rPr>
        <w:t>Yojhan Cubero Ramírez, Partido Liberación Nacional</w:t>
      </w:r>
    </w:p>
    <w:p w:rsidR="00092820" w:rsidRPr="00092820" w:rsidRDefault="00092820" w:rsidP="00C230E6">
      <w:pPr>
        <w:numPr>
          <w:ilvl w:val="0"/>
          <w:numId w:val="10"/>
        </w:numPr>
        <w:spacing w:after="0" w:line="240" w:lineRule="auto"/>
        <w:rPr>
          <w:rFonts w:ascii="Arial" w:eastAsia="Calibri" w:hAnsi="Arial" w:cs="Arial"/>
          <w:sz w:val="24"/>
          <w:szCs w:val="24"/>
          <w:lang w:val="es-CR"/>
        </w:rPr>
      </w:pPr>
      <w:r w:rsidRPr="00092820">
        <w:rPr>
          <w:rFonts w:ascii="Arial" w:eastAsia="SimSun" w:hAnsi="Arial" w:cs="Arial"/>
          <w:sz w:val="24"/>
          <w:szCs w:val="24"/>
          <w:lang w:val="es-CR"/>
        </w:rPr>
        <w:t>Betty Castillo Ortiz, Partido Liberación Nacional</w:t>
      </w:r>
    </w:p>
    <w:p w:rsidR="00390DFE" w:rsidRPr="00092820" w:rsidRDefault="00390DFE" w:rsidP="005C6013">
      <w:pPr>
        <w:spacing w:after="0" w:line="240" w:lineRule="auto"/>
        <w:ind w:left="360"/>
        <w:rPr>
          <w:rFonts w:ascii="Arial" w:eastAsia="Calibri" w:hAnsi="Arial" w:cs="Arial"/>
          <w:sz w:val="16"/>
          <w:szCs w:val="16"/>
          <w:lang w:val="es-CR"/>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092820" w:rsidRPr="004E1F96" w:rsidRDefault="00092820" w:rsidP="0009282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092820" w:rsidRPr="009A4D9D" w:rsidRDefault="00092820" w:rsidP="0009282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092820" w:rsidRDefault="00092820" w:rsidP="00092820">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00642B9F" wp14:editId="1DEA24D1">
            <wp:extent cx="213459" cy="152400"/>
            <wp:effectExtent l="0" t="0" r="0" b="0"/>
            <wp:docPr id="12" name="Imagen 1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092820" w:rsidRDefault="00092820" w:rsidP="00092820">
      <w:pPr>
        <w:spacing w:after="0" w:line="240" w:lineRule="auto"/>
        <w:ind w:left="360"/>
        <w:rPr>
          <w:rFonts w:ascii="Arial" w:eastAsia="Calibri" w:hAnsi="Arial" w:cs="Arial"/>
          <w:sz w:val="16"/>
          <w:szCs w:val="16"/>
        </w:rPr>
      </w:pPr>
    </w:p>
    <w:p w:rsidR="00390DFE" w:rsidRPr="004E1F96" w:rsidRDefault="00390DFE" w:rsidP="00390DFE">
      <w:pPr>
        <w:jc w:val="right"/>
        <w:rPr>
          <w:rFonts w:ascii="Arial" w:hAnsi="Arial" w:cs="Arial"/>
          <w:b/>
          <w:sz w:val="24"/>
          <w:szCs w:val="24"/>
        </w:rPr>
      </w:pPr>
      <w:r>
        <w:rPr>
          <w:rFonts w:ascii="Arial" w:hAnsi="Arial" w:cs="Arial"/>
          <w:b/>
          <w:sz w:val="24"/>
          <w:szCs w:val="24"/>
        </w:rPr>
        <w:lastRenderedPageBreak/>
        <w:t>OFICIO MSPH-CM-ACUER-163</w:t>
      </w:r>
      <w:r w:rsidRPr="004E1F96">
        <w:rPr>
          <w:rFonts w:ascii="Arial" w:hAnsi="Arial" w:cs="Arial"/>
          <w:b/>
          <w:sz w:val="24"/>
          <w:szCs w:val="24"/>
        </w:rPr>
        <w:t>-19</w:t>
      </w:r>
    </w:p>
    <w:p w:rsidR="00390DFE" w:rsidRPr="004E1F96" w:rsidRDefault="00390DFE" w:rsidP="00390DFE">
      <w:pPr>
        <w:spacing w:after="0" w:line="240" w:lineRule="auto"/>
        <w:jc w:val="right"/>
        <w:rPr>
          <w:rFonts w:ascii="Arial" w:eastAsia="Calibri" w:hAnsi="Arial" w:cs="Arial"/>
          <w:sz w:val="24"/>
          <w:szCs w:val="24"/>
        </w:rPr>
      </w:pPr>
      <w:r>
        <w:rPr>
          <w:rFonts w:ascii="Arial" w:eastAsia="Calibri" w:hAnsi="Arial" w:cs="Arial"/>
          <w:sz w:val="24"/>
          <w:szCs w:val="24"/>
        </w:rPr>
        <w:t>San Pablo de Heredia, 09 de abril</w:t>
      </w:r>
      <w:r w:rsidRPr="004E1F96">
        <w:rPr>
          <w:rFonts w:ascii="Arial" w:eastAsia="Calibri" w:hAnsi="Arial" w:cs="Arial"/>
          <w:sz w:val="24"/>
          <w:szCs w:val="24"/>
        </w:rPr>
        <w:t xml:space="preserve"> de 2019</w:t>
      </w:r>
    </w:p>
    <w:p w:rsidR="00390DFE" w:rsidRPr="004E1F96" w:rsidRDefault="00390DFE" w:rsidP="00390DF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390DFE" w:rsidRDefault="006316DF" w:rsidP="00390D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6316DF" w:rsidRDefault="006316DF" w:rsidP="00390D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390DFE" w:rsidRDefault="00390DFE" w:rsidP="00390D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390DFE" w:rsidRDefault="00390DFE" w:rsidP="00390D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390DFE" w:rsidRDefault="00390DFE" w:rsidP="00390DFE">
      <w:pPr>
        <w:spacing w:after="0" w:line="276" w:lineRule="auto"/>
        <w:jc w:val="both"/>
        <w:rPr>
          <w:rFonts w:ascii="Arial" w:eastAsia="Times New Roman" w:hAnsi="Arial" w:cs="Arial"/>
          <w:sz w:val="24"/>
          <w:szCs w:val="24"/>
          <w:lang w:val="es-ES_tradnl" w:eastAsia="es-ES_tradnl"/>
        </w:rPr>
      </w:pPr>
    </w:p>
    <w:p w:rsidR="00390DFE" w:rsidRPr="004E1F96" w:rsidRDefault="006316DF" w:rsidP="00390DFE">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00390DFE" w:rsidRPr="004E1F96">
        <w:rPr>
          <w:rFonts w:ascii="Arial" w:eastAsia="Times New Roman" w:hAnsi="Arial" w:cs="Arial"/>
          <w:sz w:val="24"/>
          <w:szCs w:val="24"/>
          <w:lang w:eastAsia="es-ES"/>
        </w:rPr>
        <w:t>:</w:t>
      </w:r>
    </w:p>
    <w:p w:rsidR="00390DFE" w:rsidRPr="004E1F96" w:rsidRDefault="00390DFE" w:rsidP="00390DFE">
      <w:pPr>
        <w:spacing w:after="0" w:line="240" w:lineRule="auto"/>
        <w:rPr>
          <w:rFonts w:ascii="Calibri" w:eastAsia="Calibri" w:hAnsi="Calibri" w:cs="Times New Roman"/>
        </w:rPr>
      </w:pPr>
    </w:p>
    <w:p w:rsidR="00390DFE" w:rsidRPr="004E1F96" w:rsidRDefault="00390DFE" w:rsidP="00390DF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390DFE" w:rsidRPr="004E1F96" w:rsidRDefault="00390DFE" w:rsidP="00390DFE">
      <w:pPr>
        <w:spacing w:after="0" w:line="240" w:lineRule="auto"/>
        <w:rPr>
          <w:rFonts w:ascii="Calibri" w:eastAsia="Calibri" w:hAnsi="Calibri" w:cs="Times New Roman"/>
          <w:lang w:eastAsia="es-ES"/>
        </w:rPr>
      </w:pPr>
    </w:p>
    <w:p w:rsidR="00390DFE" w:rsidRPr="004E1F96" w:rsidRDefault="00390DFE" w:rsidP="00390DF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390DFE" w:rsidRPr="00A3792B" w:rsidRDefault="00390DFE" w:rsidP="00390DFE">
      <w:pPr>
        <w:ind w:right="-93" w:firstLine="708"/>
        <w:jc w:val="center"/>
        <w:rPr>
          <w:rFonts w:ascii="Arial" w:hAnsi="Arial" w:cs="Arial"/>
          <w:b/>
          <w:sz w:val="24"/>
          <w:szCs w:val="24"/>
        </w:rPr>
      </w:pPr>
      <w:r>
        <w:rPr>
          <w:rFonts w:ascii="Arial" w:hAnsi="Arial" w:cs="Arial"/>
          <w:b/>
          <w:sz w:val="24"/>
          <w:szCs w:val="24"/>
        </w:rPr>
        <w:t>SESIÓN ORDINARIA 15-19</w:t>
      </w:r>
      <w:r w:rsidRPr="004E1F96">
        <w:rPr>
          <w:rFonts w:ascii="Arial" w:hAnsi="Arial" w:cs="Arial"/>
          <w:b/>
          <w:sz w:val="24"/>
          <w:szCs w:val="24"/>
        </w:rPr>
        <w:t xml:space="preserve"> CELEBRADA EL DÍA </w:t>
      </w:r>
      <w:r>
        <w:rPr>
          <w:rFonts w:ascii="Arial" w:hAnsi="Arial" w:cs="Arial"/>
          <w:b/>
          <w:sz w:val="24"/>
          <w:szCs w:val="24"/>
        </w:rPr>
        <w:t>OCHO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390DFE" w:rsidRDefault="00390DFE" w:rsidP="005C6013">
      <w:pPr>
        <w:spacing w:after="0" w:line="240" w:lineRule="auto"/>
        <w:ind w:left="360"/>
        <w:rPr>
          <w:rFonts w:ascii="Arial" w:eastAsia="Calibri" w:hAnsi="Arial" w:cs="Arial"/>
          <w:sz w:val="16"/>
          <w:szCs w:val="16"/>
        </w:rPr>
      </w:pPr>
    </w:p>
    <w:p w:rsidR="006316DF" w:rsidRPr="006316DF" w:rsidRDefault="006316DF" w:rsidP="006316DF">
      <w:pPr>
        <w:spacing w:after="0" w:line="240" w:lineRule="auto"/>
        <w:jc w:val="both"/>
        <w:rPr>
          <w:rFonts w:ascii="Arial" w:eastAsia="Calibri" w:hAnsi="Arial" w:cs="Arial"/>
          <w:b/>
          <w:sz w:val="24"/>
          <w:szCs w:val="24"/>
        </w:rPr>
      </w:pPr>
      <w:r w:rsidRPr="006316DF">
        <w:rPr>
          <w:rFonts w:ascii="Arial" w:eastAsia="Calibri" w:hAnsi="Arial" w:cs="Arial"/>
          <w:b/>
          <w:sz w:val="24"/>
          <w:szCs w:val="24"/>
        </w:rPr>
        <w:t>CONSIDERANDO</w:t>
      </w:r>
    </w:p>
    <w:p w:rsidR="006316DF" w:rsidRPr="006316DF" w:rsidRDefault="006316DF" w:rsidP="006316DF">
      <w:pPr>
        <w:spacing w:after="0" w:line="240" w:lineRule="auto"/>
        <w:rPr>
          <w:rFonts w:ascii="Calibri" w:eastAsia="Calibri" w:hAnsi="Calibri" w:cs="Times New Roman"/>
        </w:rPr>
      </w:pPr>
    </w:p>
    <w:p w:rsidR="006316DF" w:rsidRPr="006316DF" w:rsidRDefault="006316DF" w:rsidP="006316DF">
      <w:pPr>
        <w:spacing w:after="0" w:line="240" w:lineRule="auto"/>
        <w:jc w:val="both"/>
        <w:rPr>
          <w:rFonts w:ascii="Arial" w:eastAsia="Times New Roman" w:hAnsi="Arial" w:cs="Arial"/>
          <w:sz w:val="24"/>
          <w:szCs w:val="24"/>
          <w:lang w:val="es-CR" w:eastAsia="es-ES"/>
        </w:rPr>
      </w:pPr>
      <w:r w:rsidRPr="006316DF">
        <w:rPr>
          <w:rFonts w:ascii="Arial" w:eastAsia="Times New Roman" w:hAnsi="Arial" w:cs="Arial"/>
          <w:sz w:val="24"/>
          <w:szCs w:val="24"/>
          <w:lang w:val="es-CR" w:eastAsia="es-ES"/>
        </w:rPr>
        <w:t xml:space="preserve">Presentación realizada por la Administración Municipal a cargo del Sr. Oscar Hidalgo Mena, Proveedor Municipal sobre la licitación Pública Nacional 2019LN-0000001-01 “LIMPIEZA DE VÍAS Y ALCANTARILLADO PLUVIAL, Y MANTENIMIENTO DE PARQUES EN EL CANTÓN DE SAN PABLO DE HEREDIA.”, la cual recomienda: </w:t>
      </w:r>
    </w:p>
    <w:p w:rsidR="006316DF" w:rsidRPr="006316DF" w:rsidRDefault="006316DF" w:rsidP="006316DF">
      <w:pPr>
        <w:spacing w:after="0" w:line="240" w:lineRule="auto"/>
        <w:jc w:val="both"/>
        <w:rPr>
          <w:rFonts w:ascii="Arial" w:eastAsia="Times New Roman" w:hAnsi="Arial" w:cs="Arial"/>
          <w:sz w:val="24"/>
          <w:szCs w:val="24"/>
          <w:lang w:val="es-CR" w:eastAsia="es-ES"/>
        </w:rPr>
      </w:pPr>
    </w:p>
    <w:p w:rsidR="006316DF" w:rsidRPr="006316DF" w:rsidRDefault="006316DF" w:rsidP="006316DF">
      <w:pPr>
        <w:spacing w:after="0" w:line="240" w:lineRule="auto"/>
        <w:jc w:val="both"/>
        <w:rPr>
          <w:rFonts w:ascii="Arial" w:eastAsia="Calibri" w:hAnsi="Arial" w:cs="Arial"/>
          <w:sz w:val="24"/>
          <w:szCs w:val="24"/>
          <w:lang w:val="es-CR"/>
        </w:rPr>
      </w:pPr>
      <w:r w:rsidRPr="006316DF">
        <w:rPr>
          <w:rFonts w:eastAsia="SimSun"/>
          <w:noProof/>
          <w:lang w:val="es-CR" w:eastAsia="es-CR"/>
        </w:rPr>
        <w:drawing>
          <wp:inline distT="0" distB="0" distL="0" distR="0" wp14:anchorId="3275BDF0" wp14:editId="6A0479A6">
            <wp:extent cx="5295900" cy="2682240"/>
            <wp:effectExtent l="0" t="0" r="0" b="3810"/>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Imagen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559" cy="2685613"/>
                    </a:xfrm>
                    <a:prstGeom prst="rect">
                      <a:avLst/>
                    </a:prstGeom>
                    <a:noFill/>
                    <a:ln>
                      <a:noFill/>
                    </a:ln>
                    <a:extLst/>
                  </pic:spPr>
                </pic:pic>
              </a:graphicData>
            </a:graphic>
          </wp:inline>
        </w:drawing>
      </w:r>
    </w:p>
    <w:p w:rsidR="006316DF" w:rsidRPr="006316DF" w:rsidRDefault="006316DF" w:rsidP="006316DF">
      <w:pPr>
        <w:spacing w:after="0" w:line="240" w:lineRule="auto"/>
        <w:jc w:val="both"/>
        <w:rPr>
          <w:rFonts w:ascii="Arial" w:eastAsia="Calibri" w:hAnsi="Arial" w:cs="Arial"/>
          <w:b/>
          <w:sz w:val="24"/>
          <w:szCs w:val="24"/>
          <w:lang w:val="es-CR"/>
        </w:rPr>
      </w:pPr>
    </w:p>
    <w:p w:rsidR="006316DF" w:rsidRPr="006316DF" w:rsidRDefault="006316DF" w:rsidP="006316DF">
      <w:pPr>
        <w:spacing w:after="0" w:line="240" w:lineRule="auto"/>
        <w:jc w:val="both"/>
        <w:rPr>
          <w:rFonts w:ascii="Arial" w:eastAsia="Calibri" w:hAnsi="Arial" w:cs="Arial"/>
          <w:b/>
          <w:sz w:val="24"/>
          <w:szCs w:val="24"/>
        </w:rPr>
      </w:pPr>
      <w:r w:rsidRPr="006316DF">
        <w:rPr>
          <w:rFonts w:ascii="Arial" w:eastAsia="Calibri" w:hAnsi="Arial" w:cs="Arial"/>
          <w:b/>
          <w:sz w:val="24"/>
          <w:szCs w:val="24"/>
        </w:rPr>
        <w:t>ESTE CONCEJO MUNICIPAL ACUERDA</w:t>
      </w:r>
    </w:p>
    <w:p w:rsidR="006316DF" w:rsidRPr="006316DF" w:rsidRDefault="006316DF" w:rsidP="006316DF">
      <w:pPr>
        <w:spacing w:after="0" w:line="240" w:lineRule="auto"/>
        <w:jc w:val="both"/>
        <w:rPr>
          <w:rFonts w:ascii="Arial" w:eastAsia="Times New Roman" w:hAnsi="Arial" w:cs="Arial"/>
          <w:bCs/>
          <w:sz w:val="24"/>
          <w:szCs w:val="24"/>
          <w:lang w:val="es-CR"/>
        </w:rPr>
      </w:pPr>
      <w:r w:rsidRPr="006316DF">
        <w:rPr>
          <w:rFonts w:ascii="Arial" w:eastAsia="Calibri" w:hAnsi="Arial" w:cs="Arial"/>
          <w:sz w:val="24"/>
          <w:szCs w:val="24"/>
        </w:rPr>
        <w:lastRenderedPageBreak/>
        <w:t xml:space="preserve">Autorizar las propuesta de adjudicación a la empresa </w:t>
      </w:r>
      <w:proofErr w:type="spellStart"/>
      <w:r w:rsidRPr="006316DF">
        <w:rPr>
          <w:rFonts w:ascii="Arial" w:eastAsia="Calibri" w:hAnsi="Arial" w:cs="Arial"/>
          <w:sz w:val="24"/>
          <w:szCs w:val="24"/>
          <w:lang w:eastAsia="es-CR"/>
        </w:rPr>
        <w:t>Interconsultoría</w:t>
      </w:r>
      <w:proofErr w:type="spellEnd"/>
      <w:r w:rsidRPr="006316DF">
        <w:rPr>
          <w:rFonts w:ascii="Arial" w:eastAsia="Calibri" w:hAnsi="Arial" w:cs="Arial"/>
          <w:sz w:val="24"/>
          <w:szCs w:val="24"/>
          <w:lang w:eastAsia="es-CR"/>
        </w:rPr>
        <w:t xml:space="preserve"> de Negocios y Comercio IBT S.A., cédula jurídica </w:t>
      </w:r>
      <w:r w:rsidRPr="006316DF">
        <w:rPr>
          <w:rFonts w:ascii="Arial" w:eastAsia="Calibri" w:hAnsi="Arial" w:cs="Arial"/>
          <w:bCs/>
          <w:sz w:val="24"/>
          <w:szCs w:val="24"/>
          <w:lang w:eastAsia="es-CR"/>
        </w:rPr>
        <w:t xml:space="preserve">3-101-180865 por un monto de </w:t>
      </w:r>
      <w:r w:rsidRPr="006316DF">
        <w:rPr>
          <w:rFonts w:ascii="Arial" w:eastAsia="Calibri" w:hAnsi="Arial" w:cs="Arial"/>
          <w:sz w:val="24"/>
          <w:szCs w:val="24"/>
        </w:rPr>
        <w:t>₡ 135.374.324.02</w:t>
      </w:r>
      <w:r w:rsidRPr="006316DF">
        <w:rPr>
          <w:rFonts w:ascii="Arial" w:eastAsia="Calibri" w:hAnsi="Arial" w:cs="Arial"/>
          <w:bCs/>
          <w:sz w:val="24"/>
          <w:szCs w:val="24"/>
          <w:lang w:eastAsia="es-CR"/>
        </w:rPr>
        <w:t xml:space="preserve"> (ciento treinta y cinco millones trescientos setenta y cuatro mil trescientos veinticuatro con 02/100) con las especificaciones dadas por la Administración Municipal. </w:t>
      </w:r>
    </w:p>
    <w:p w:rsidR="006316DF" w:rsidRPr="006316DF" w:rsidRDefault="006316DF" w:rsidP="006316DF">
      <w:pPr>
        <w:spacing w:after="0" w:line="240" w:lineRule="auto"/>
        <w:jc w:val="both"/>
        <w:rPr>
          <w:rFonts w:ascii="Arial" w:eastAsia="Calibri" w:hAnsi="Arial" w:cs="Arial"/>
          <w:sz w:val="24"/>
          <w:szCs w:val="24"/>
          <w:lang w:val="es-CR"/>
        </w:rPr>
      </w:pPr>
    </w:p>
    <w:p w:rsidR="006316DF" w:rsidRPr="006316DF" w:rsidRDefault="006316DF" w:rsidP="006316DF">
      <w:pPr>
        <w:spacing w:after="0" w:line="240" w:lineRule="auto"/>
        <w:jc w:val="both"/>
        <w:rPr>
          <w:rFonts w:ascii="Arial" w:eastAsia="Calibri" w:hAnsi="Arial" w:cs="Arial"/>
          <w:b/>
        </w:rPr>
      </w:pPr>
      <w:r w:rsidRPr="006316DF">
        <w:rPr>
          <w:rFonts w:ascii="Arial" w:eastAsia="Calibri" w:hAnsi="Arial" w:cs="Arial"/>
          <w:b/>
        </w:rPr>
        <w:t>ACUERDO UNÁNIME Y DECLARADO DEFINITIVAMENTE APROBADO N° 163-19</w:t>
      </w:r>
    </w:p>
    <w:p w:rsidR="006316DF" w:rsidRPr="006316DF" w:rsidRDefault="006316DF" w:rsidP="006316DF">
      <w:pPr>
        <w:spacing w:after="0" w:line="240" w:lineRule="auto"/>
        <w:jc w:val="both"/>
        <w:rPr>
          <w:rFonts w:ascii="Arial" w:eastAsia="Calibri" w:hAnsi="Arial" w:cs="Arial"/>
          <w:sz w:val="24"/>
          <w:szCs w:val="24"/>
        </w:rPr>
      </w:pPr>
    </w:p>
    <w:p w:rsidR="006316DF" w:rsidRPr="006316DF" w:rsidRDefault="006316DF" w:rsidP="006316DF">
      <w:pPr>
        <w:spacing w:after="0" w:line="240" w:lineRule="auto"/>
        <w:jc w:val="both"/>
        <w:rPr>
          <w:rFonts w:ascii="Arial" w:eastAsia="Calibri" w:hAnsi="Arial" w:cs="Arial"/>
          <w:sz w:val="24"/>
          <w:szCs w:val="24"/>
          <w:lang w:val="es-CR"/>
        </w:rPr>
      </w:pPr>
      <w:r w:rsidRPr="006316DF">
        <w:rPr>
          <w:rFonts w:ascii="Arial" w:eastAsia="Calibri" w:hAnsi="Arial" w:cs="Arial"/>
          <w:sz w:val="24"/>
          <w:szCs w:val="24"/>
          <w:lang w:val="es-CR"/>
        </w:rPr>
        <w:t>Acuerdo con el voto positivo de los regidores</w:t>
      </w:r>
    </w:p>
    <w:p w:rsidR="006316DF" w:rsidRPr="006316DF" w:rsidRDefault="006316DF" w:rsidP="006316DF">
      <w:pPr>
        <w:spacing w:after="0" w:line="240" w:lineRule="auto"/>
        <w:ind w:left="2145" w:right="-799"/>
        <w:rPr>
          <w:rFonts w:ascii="Arial" w:eastAsia="Calibri" w:hAnsi="Arial" w:cs="Arial"/>
          <w:sz w:val="24"/>
          <w:szCs w:val="24"/>
          <w:lang w:val="es-CR"/>
        </w:rPr>
      </w:pPr>
    </w:p>
    <w:p w:rsidR="006316DF" w:rsidRPr="006316DF" w:rsidRDefault="006316DF" w:rsidP="00C230E6">
      <w:pPr>
        <w:numPr>
          <w:ilvl w:val="0"/>
          <w:numId w:val="11"/>
        </w:numPr>
        <w:spacing w:after="0" w:line="240" w:lineRule="auto"/>
        <w:ind w:right="-799"/>
        <w:rPr>
          <w:rFonts w:ascii="Arial" w:eastAsia="Calibri" w:hAnsi="Arial" w:cs="Arial"/>
          <w:sz w:val="24"/>
          <w:szCs w:val="24"/>
          <w:lang w:val="es-CR"/>
        </w:rPr>
      </w:pPr>
      <w:r w:rsidRPr="006316DF">
        <w:rPr>
          <w:rFonts w:ascii="Arial" w:eastAsia="Calibri" w:hAnsi="Arial" w:cs="Arial"/>
          <w:sz w:val="24"/>
          <w:szCs w:val="24"/>
          <w:lang w:val="es-CR"/>
        </w:rPr>
        <w:t>José Fernando Méndez Vindas, Regidor Propietario</w:t>
      </w:r>
    </w:p>
    <w:p w:rsidR="006316DF" w:rsidRPr="006316DF" w:rsidRDefault="006316DF" w:rsidP="00C230E6">
      <w:pPr>
        <w:numPr>
          <w:ilvl w:val="0"/>
          <w:numId w:val="11"/>
        </w:numPr>
        <w:spacing w:after="0" w:line="240" w:lineRule="auto"/>
        <w:ind w:right="-799"/>
        <w:rPr>
          <w:rFonts w:ascii="Arial" w:eastAsia="Calibri" w:hAnsi="Arial" w:cs="Arial"/>
          <w:sz w:val="24"/>
          <w:szCs w:val="24"/>
          <w:lang w:val="es-CR"/>
        </w:rPr>
      </w:pPr>
      <w:r w:rsidRPr="006316DF">
        <w:rPr>
          <w:rFonts w:ascii="Arial" w:eastAsia="Calibri" w:hAnsi="Arial" w:cs="Arial"/>
          <w:sz w:val="24"/>
          <w:szCs w:val="24"/>
          <w:lang w:val="es-CR"/>
        </w:rPr>
        <w:t>Julio César Benavides Espinoza, Partido Unidad Social Cristiana</w:t>
      </w:r>
    </w:p>
    <w:p w:rsidR="006316DF" w:rsidRPr="006316DF" w:rsidRDefault="006316DF" w:rsidP="00C230E6">
      <w:pPr>
        <w:numPr>
          <w:ilvl w:val="0"/>
          <w:numId w:val="11"/>
        </w:numPr>
        <w:spacing w:after="0" w:line="240" w:lineRule="auto"/>
        <w:ind w:right="-799"/>
        <w:rPr>
          <w:rFonts w:ascii="Arial" w:eastAsia="Calibri" w:hAnsi="Arial" w:cs="Arial"/>
          <w:sz w:val="24"/>
          <w:szCs w:val="24"/>
          <w:lang w:val="es-CR"/>
        </w:rPr>
      </w:pPr>
      <w:r w:rsidRPr="006316DF">
        <w:rPr>
          <w:rFonts w:ascii="Arial" w:eastAsia="Calibri" w:hAnsi="Arial" w:cs="Arial"/>
          <w:sz w:val="24"/>
          <w:szCs w:val="24"/>
          <w:lang w:val="es-CR"/>
        </w:rPr>
        <w:t>Damaris Gamboa Hernández, Partido Unidad Social Cristiana</w:t>
      </w:r>
    </w:p>
    <w:p w:rsidR="006316DF" w:rsidRPr="006316DF" w:rsidRDefault="006316DF" w:rsidP="00C230E6">
      <w:pPr>
        <w:numPr>
          <w:ilvl w:val="0"/>
          <w:numId w:val="11"/>
        </w:numPr>
        <w:spacing w:after="0" w:line="240" w:lineRule="auto"/>
        <w:rPr>
          <w:rFonts w:ascii="Arial" w:eastAsia="Calibri" w:hAnsi="Arial" w:cs="Arial"/>
          <w:sz w:val="24"/>
          <w:szCs w:val="24"/>
          <w:lang w:val="es-CR"/>
        </w:rPr>
      </w:pPr>
      <w:r w:rsidRPr="006316DF">
        <w:rPr>
          <w:rFonts w:ascii="Arial" w:eastAsia="Calibri" w:hAnsi="Arial" w:cs="Arial"/>
          <w:sz w:val="24"/>
          <w:szCs w:val="24"/>
          <w:lang w:val="es-CR"/>
        </w:rPr>
        <w:t>Yojhan Cubero Ramírez, Partido Liberación Nacional</w:t>
      </w:r>
    </w:p>
    <w:p w:rsidR="006316DF" w:rsidRPr="006316DF" w:rsidRDefault="006316DF" w:rsidP="00C230E6">
      <w:pPr>
        <w:numPr>
          <w:ilvl w:val="0"/>
          <w:numId w:val="11"/>
        </w:numPr>
        <w:spacing w:after="0" w:line="240" w:lineRule="auto"/>
        <w:rPr>
          <w:rFonts w:ascii="Arial" w:eastAsia="Calibri" w:hAnsi="Arial" w:cs="Arial"/>
          <w:sz w:val="24"/>
          <w:szCs w:val="24"/>
          <w:lang w:val="es-CR"/>
        </w:rPr>
      </w:pPr>
      <w:r w:rsidRPr="006316DF">
        <w:rPr>
          <w:rFonts w:ascii="Arial" w:eastAsia="SimSun" w:hAnsi="Arial" w:cs="Arial"/>
          <w:sz w:val="24"/>
          <w:szCs w:val="24"/>
          <w:lang w:val="es-CR"/>
        </w:rPr>
        <w:t>Betty Castillo Ortiz, Partido Liberación Nacional</w:t>
      </w:r>
    </w:p>
    <w:p w:rsidR="00390DFE" w:rsidRPr="006316DF" w:rsidRDefault="00390DFE" w:rsidP="005C6013">
      <w:pPr>
        <w:spacing w:after="0" w:line="240" w:lineRule="auto"/>
        <w:ind w:left="360"/>
        <w:rPr>
          <w:rFonts w:ascii="Arial" w:eastAsia="Calibri" w:hAnsi="Arial" w:cs="Arial"/>
          <w:sz w:val="16"/>
          <w:szCs w:val="16"/>
          <w:lang w:val="es-CR"/>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6316DF" w:rsidRPr="004E1F96" w:rsidRDefault="006316DF" w:rsidP="006316DF">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6316DF" w:rsidRPr="009A4D9D" w:rsidRDefault="006316DF" w:rsidP="006316DF">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6316DF" w:rsidRDefault="006316DF" w:rsidP="006316DF">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4F74A1D" wp14:editId="6DE2F1E8">
            <wp:extent cx="213459" cy="152400"/>
            <wp:effectExtent l="0" t="0" r="0" b="0"/>
            <wp:docPr id="14" name="Imagen 1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390DFE" w:rsidRDefault="00390DFE"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6316DF" w:rsidRDefault="006316DF" w:rsidP="005C6013">
      <w:pPr>
        <w:spacing w:after="0" w:line="240" w:lineRule="auto"/>
        <w:ind w:left="360"/>
        <w:rPr>
          <w:rFonts w:ascii="Arial" w:eastAsia="Calibri" w:hAnsi="Arial" w:cs="Arial"/>
          <w:sz w:val="16"/>
          <w:szCs w:val="16"/>
        </w:rPr>
      </w:pPr>
    </w:p>
    <w:p w:rsidR="00390DFE" w:rsidRPr="004E1F96" w:rsidRDefault="00390DFE" w:rsidP="00390DFE">
      <w:pPr>
        <w:jc w:val="right"/>
        <w:rPr>
          <w:rFonts w:ascii="Arial" w:hAnsi="Arial" w:cs="Arial"/>
          <w:b/>
          <w:sz w:val="24"/>
          <w:szCs w:val="24"/>
        </w:rPr>
      </w:pPr>
      <w:r>
        <w:rPr>
          <w:rFonts w:ascii="Arial" w:hAnsi="Arial" w:cs="Arial"/>
          <w:b/>
          <w:sz w:val="24"/>
          <w:szCs w:val="24"/>
        </w:rPr>
        <w:lastRenderedPageBreak/>
        <w:t>OFICIO MSPH-CM-ACUER-164</w:t>
      </w:r>
      <w:r w:rsidRPr="004E1F96">
        <w:rPr>
          <w:rFonts w:ascii="Arial" w:hAnsi="Arial" w:cs="Arial"/>
          <w:b/>
          <w:sz w:val="24"/>
          <w:szCs w:val="24"/>
        </w:rPr>
        <w:t>-19</w:t>
      </w:r>
    </w:p>
    <w:p w:rsidR="00390DFE" w:rsidRPr="004E1F96" w:rsidRDefault="00390DFE" w:rsidP="00390DFE">
      <w:pPr>
        <w:spacing w:after="0" w:line="240" w:lineRule="auto"/>
        <w:jc w:val="right"/>
        <w:rPr>
          <w:rFonts w:ascii="Arial" w:eastAsia="Calibri" w:hAnsi="Arial" w:cs="Arial"/>
          <w:sz w:val="24"/>
          <w:szCs w:val="24"/>
        </w:rPr>
      </w:pPr>
      <w:r>
        <w:rPr>
          <w:rFonts w:ascii="Arial" w:eastAsia="Calibri" w:hAnsi="Arial" w:cs="Arial"/>
          <w:sz w:val="24"/>
          <w:szCs w:val="24"/>
        </w:rPr>
        <w:t>San Pablo de Heredia, 09 de abril</w:t>
      </w:r>
      <w:r w:rsidRPr="004E1F96">
        <w:rPr>
          <w:rFonts w:ascii="Arial" w:eastAsia="Calibri" w:hAnsi="Arial" w:cs="Arial"/>
          <w:sz w:val="24"/>
          <w:szCs w:val="24"/>
        </w:rPr>
        <w:t xml:space="preserve"> de 2019</w:t>
      </w:r>
    </w:p>
    <w:p w:rsidR="00390DFE" w:rsidRPr="004E1F96" w:rsidRDefault="00390DFE" w:rsidP="00390DF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390DFE" w:rsidRDefault="006316DF" w:rsidP="00390D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390DFE" w:rsidRDefault="006316DF" w:rsidP="00390D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Ericka Ugalde Camacho, Jefa de Área</w:t>
      </w:r>
    </w:p>
    <w:p w:rsidR="006316DF" w:rsidRDefault="006316DF" w:rsidP="00390D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Comisiones Legislativas III, Asamblea Legislativa</w:t>
      </w:r>
    </w:p>
    <w:p w:rsidR="00390DFE" w:rsidRDefault="00390DFE" w:rsidP="00390D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390DFE" w:rsidRDefault="00390DFE" w:rsidP="00390DFE">
      <w:pPr>
        <w:spacing w:after="0" w:line="276" w:lineRule="auto"/>
        <w:jc w:val="both"/>
        <w:rPr>
          <w:rFonts w:ascii="Arial" w:eastAsia="Times New Roman" w:hAnsi="Arial" w:cs="Arial"/>
          <w:sz w:val="24"/>
          <w:szCs w:val="24"/>
          <w:lang w:val="es-ES_tradnl" w:eastAsia="es-ES_tradnl"/>
        </w:rPr>
      </w:pPr>
    </w:p>
    <w:p w:rsidR="00390DFE" w:rsidRPr="004E1F96" w:rsidRDefault="006316DF" w:rsidP="00390DFE">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00390DFE" w:rsidRPr="004E1F96">
        <w:rPr>
          <w:rFonts w:ascii="Arial" w:eastAsia="Times New Roman" w:hAnsi="Arial" w:cs="Arial"/>
          <w:sz w:val="24"/>
          <w:szCs w:val="24"/>
          <w:lang w:eastAsia="es-ES"/>
        </w:rPr>
        <w:t>:</w:t>
      </w:r>
    </w:p>
    <w:p w:rsidR="00390DFE" w:rsidRPr="004E1F96" w:rsidRDefault="00390DFE" w:rsidP="00390DFE">
      <w:pPr>
        <w:spacing w:after="0" w:line="240" w:lineRule="auto"/>
        <w:rPr>
          <w:rFonts w:ascii="Calibri" w:eastAsia="Calibri" w:hAnsi="Calibri" w:cs="Times New Roman"/>
        </w:rPr>
      </w:pPr>
    </w:p>
    <w:p w:rsidR="00390DFE" w:rsidRPr="004E1F96" w:rsidRDefault="00390DFE" w:rsidP="00390DF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390DFE" w:rsidRPr="004E1F96" w:rsidRDefault="00390DFE" w:rsidP="00390DFE">
      <w:pPr>
        <w:spacing w:after="0" w:line="240" w:lineRule="auto"/>
        <w:rPr>
          <w:rFonts w:ascii="Calibri" w:eastAsia="Calibri" w:hAnsi="Calibri" w:cs="Times New Roman"/>
          <w:lang w:eastAsia="es-ES"/>
        </w:rPr>
      </w:pPr>
    </w:p>
    <w:p w:rsidR="00390DFE" w:rsidRPr="004E1F96" w:rsidRDefault="00390DFE" w:rsidP="00390DF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390DFE" w:rsidRPr="00A3792B" w:rsidRDefault="00390DFE" w:rsidP="00390DFE">
      <w:pPr>
        <w:ind w:right="-93" w:firstLine="708"/>
        <w:jc w:val="center"/>
        <w:rPr>
          <w:rFonts w:ascii="Arial" w:hAnsi="Arial" w:cs="Arial"/>
          <w:b/>
          <w:sz w:val="24"/>
          <w:szCs w:val="24"/>
        </w:rPr>
      </w:pPr>
      <w:r>
        <w:rPr>
          <w:rFonts w:ascii="Arial" w:hAnsi="Arial" w:cs="Arial"/>
          <w:b/>
          <w:sz w:val="24"/>
          <w:szCs w:val="24"/>
        </w:rPr>
        <w:t>SESIÓN ORDINARIA 15-19</w:t>
      </w:r>
      <w:r w:rsidRPr="004E1F96">
        <w:rPr>
          <w:rFonts w:ascii="Arial" w:hAnsi="Arial" w:cs="Arial"/>
          <w:b/>
          <w:sz w:val="24"/>
          <w:szCs w:val="24"/>
        </w:rPr>
        <w:t xml:space="preserve"> CELEBRADA EL DÍA </w:t>
      </w:r>
      <w:r>
        <w:rPr>
          <w:rFonts w:ascii="Arial" w:hAnsi="Arial" w:cs="Arial"/>
          <w:b/>
          <w:sz w:val="24"/>
          <w:szCs w:val="24"/>
        </w:rPr>
        <w:t>OCHO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390DFE" w:rsidRDefault="00390DFE" w:rsidP="005C6013">
      <w:pPr>
        <w:spacing w:after="0" w:line="240" w:lineRule="auto"/>
        <w:ind w:left="360"/>
        <w:rPr>
          <w:rFonts w:ascii="Arial" w:eastAsia="Calibri" w:hAnsi="Arial" w:cs="Arial"/>
          <w:sz w:val="16"/>
          <w:szCs w:val="16"/>
        </w:rPr>
      </w:pPr>
    </w:p>
    <w:p w:rsidR="006316DF" w:rsidRPr="006316DF" w:rsidRDefault="006316DF" w:rsidP="006316DF">
      <w:pPr>
        <w:spacing w:after="0" w:line="240" w:lineRule="auto"/>
        <w:jc w:val="both"/>
        <w:rPr>
          <w:rFonts w:ascii="Arial" w:eastAsia="Calibri" w:hAnsi="Arial" w:cs="Arial"/>
          <w:b/>
          <w:sz w:val="24"/>
          <w:szCs w:val="24"/>
        </w:rPr>
      </w:pPr>
      <w:r w:rsidRPr="006316DF">
        <w:rPr>
          <w:rFonts w:ascii="Arial" w:eastAsia="Calibri" w:hAnsi="Arial" w:cs="Arial"/>
          <w:b/>
          <w:sz w:val="24"/>
          <w:szCs w:val="24"/>
        </w:rPr>
        <w:t>CONSIDERANDO</w:t>
      </w:r>
    </w:p>
    <w:p w:rsidR="006316DF" w:rsidRPr="006316DF" w:rsidRDefault="006316DF" w:rsidP="006316DF">
      <w:pPr>
        <w:spacing w:after="0" w:line="240" w:lineRule="auto"/>
        <w:rPr>
          <w:rFonts w:ascii="Calibri" w:eastAsia="Calibri" w:hAnsi="Calibri" w:cs="Times New Roman"/>
        </w:rPr>
      </w:pPr>
    </w:p>
    <w:p w:rsidR="006316DF" w:rsidRPr="006316DF" w:rsidRDefault="006316DF" w:rsidP="006316DF">
      <w:pPr>
        <w:spacing w:after="0" w:line="360" w:lineRule="auto"/>
        <w:jc w:val="center"/>
        <w:rPr>
          <w:rFonts w:ascii="Arial" w:hAnsi="Arial" w:cs="Arial"/>
          <w:sz w:val="24"/>
          <w:szCs w:val="24"/>
          <w:lang w:val="es-CR"/>
        </w:rPr>
      </w:pPr>
      <w:r w:rsidRPr="006316DF">
        <w:rPr>
          <w:rFonts w:ascii="Arial" w:hAnsi="Arial" w:cs="Arial"/>
          <w:b/>
          <w:sz w:val="24"/>
          <w:szCs w:val="24"/>
          <w:lang w:val="es-CR"/>
        </w:rPr>
        <w:t>Dictamen N° CA-003-2019 de la Comisión de Asuntos Ambientales de la reunión celebrada el día 01 de abril de 2019, que versa</w:t>
      </w:r>
      <w:r w:rsidRPr="006316DF">
        <w:rPr>
          <w:rFonts w:ascii="Arial" w:hAnsi="Arial" w:cs="Arial"/>
          <w:sz w:val="24"/>
          <w:szCs w:val="24"/>
          <w:lang w:val="es-CR"/>
        </w:rPr>
        <w:t>:</w:t>
      </w:r>
    </w:p>
    <w:p w:rsidR="006316DF" w:rsidRPr="006316DF" w:rsidRDefault="006316DF" w:rsidP="006316DF">
      <w:pPr>
        <w:spacing w:after="0" w:line="240" w:lineRule="auto"/>
        <w:rPr>
          <w:lang w:val="es-CR"/>
        </w:rPr>
      </w:pPr>
    </w:p>
    <w:p w:rsidR="006316DF" w:rsidRPr="006316DF" w:rsidRDefault="006316DF" w:rsidP="006316DF">
      <w:pPr>
        <w:spacing w:line="360" w:lineRule="auto"/>
        <w:jc w:val="both"/>
        <w:rPr>
          <w:rFonts w:ascii="Arial" w:hAnsi="Arial" w:cs="Arial"/>
          <w:b/>
          <w:sz w:val="24"/>
          <w:szCs w:val="24"/>
          <w:u w:val="single"/>
          <w:lang w:val="es-CR"/>
        </w:rPr>
      </w:pPr>
      <w:r w:rsidRPr="006316DF">
        <w:rPr>
          <w:rFonts w:ascii="Arial" w:hAnsi="Arial" w:cs="Arial"/>
          <w:b/>
          <w:sz w:val="24"/>
          <w:szCs w:val="24"/>
          <w:u w:val="single"/>
          <w:lang w:val="es-CR"/>
        </w:rPr>
        <w:t>Preside:</w:t>
      </w:r>
    </w:p>
    <w:p w:rsidR="006316DF" w:rsidRPr="006316DF" w:rsidRDefault="006316DF" w:rsidP="00C230E6">
      <w:pPr>
        <w:numPr>
          <w:ilvl w:val="0"/>
          <w:numId w:val="13"/>
        </w:numPr>
        <w:spacing w:after="0" w:line="360" w:lineRule="auto"/>
        <w:contextualSpacing/>
        <w:jc w:val="both"/>
        <w:rPr>
          <w:rFonts w:ascii="Arial" w:eastAsia="Times New Roman" w:hAnsi="Arial" w:cs="Arial"/>
          <w:b/>
          <w:sz w:val="24"/>
          <w:szCs w:val="24"/>
          <w:u w:val="single"/>
          <w:lang w:val="es-ES_tradnl" w:eastAsia="es-ES_tradnl"/>
        </w:rPr>
      </w:pPr>
      <w:r w:rsidRPr="006316DF">
        <w:rPr>
          <w:rFonts w:ascii="Arial" w:eastAsia="Times New Roman" w:hAnsi="Arial" w:cs="Arial"/>
          <w:sz w:val="24"/>
          <w:szCs w:val="24"/>
          <w:lang w:val="es-ES_tradnl" w:eastAsia="es-ES_tradnl"/>
        </w:rPr>
        <w:t xml:space="preserve">Sr. Julio Benavides Espinoza, Regidor Propietario  </w:t>
      </w:r>
    </w:p>
    <w:p w:rsidR="006316DF" w:rsidRPr="006316DF" w:rsidRDefault="006316DF" w:rsidP="006316DF">
      <w:pPr>
        <w:pStyle w:val="Sinespaciado"/>
        <w:rPr>
          <w:lang w:val="es-ES_tradnl" w:eastAsia="es-ES_tradnl"/>
        </w:rPr>
      </w:pPr>
    </w:p>
    <w:p w:rsidR="006316DF" w:rsidRPr="006316DF" w:rsidRDefault="006316DF" w:rsidP="006316DF">
      <w:pPr>
        <w:spacing w:line="360" w:lineRule="auto"/>
        <w:jc w:val="both"/>
        <w:rPr>
          <w:rFonts w:ascii="Arial" w:hAnsi="Arial" w:cs="Arial"/>
          <w:b/>
          <w:sz w:val="24"/>
          <w:szCs w:val="24"/>
          <w:u w:val="single"/>
          <w:lang w:val="es-CR"/>
        </w:rPr>
      </w:pPr>
      <w:r w:rsidRPr="006316DF">
        <w:rPr>
          <w:rFonts w:ascii="Arial" w:hAnsi="Arial" w:cs="Arial"/>
          <w:b/>
          <w:sz w:val="24"/>
          <w:szCs w:val="24"/>
          <w:u w:val="single"/>
          <w:lang w:val="es-CR"/>
        </w:rPr>
        <w:t>Miembros de las Comisiones:</w:t>
      </w:r>
    </w:p>
    <w:p w:rsidR="006316DF" w:rsidRPr="006316DF" w:rsidRDefault="006316DF" w:rsidP="00C230E6">
      <w:pPr>
        <w:numPr>
          <w:ilvl w:val="0"/>
          <w:numId w:val="14"/>
        </w:numPr>
        <w:spacing w:after="0" w:line="360" w:lineRule="auto"/>
        <w:contextualSpacing/>
        <w:jc w:val="both"/>
        <w:rPr>
          <w:rFonts w:ascii="Arial" w:eastAsia="Times New Roman" w:hAnsi="Arial" w:cs="Arial"/>
          <w:sz w:val="24"/>
          <w:szCs w:val="24"/>
          <w:lang w:val="es-ES_tradnl" w:eastAsia="es-ES_tradnl"/>
        </w:rPr>
      </w:pPr>
      <w:r w:rsidRPr="006316DF">
        <w:rPr>
          <w:rFonts w:ascii="Arial" w:eastAsia="Times New Roman" w:hAnsi="Arial" w:cs="Arial"/>
          <w:sz w:val="24"/>
          <w:szCs w:val="24"/>
          <w:lang w:val="es-ES_tradnl" w:eastAsia="es-ES_tradnl"/>
        </w:rPr>
        <w:t xml:space="preserve">Sra. María Julia Murillo Villegas, Regidora Suplente </w:t>
      </w:r>
    </w:p>
    <w:p w:rsidR="006316DF" w:rsidRPr="006316DF" w:rsidRDefault="006316DF" w:rsidP="006316DF">
      <w:pPr>
        <w:tabs>
          <w:tab w:val="left" w:pos="1620"/>
        </w:tabs>
        <w:spacing w:line="360" w:lineRule="auto"/>
        <w:jc w:val="both"/>
        <w:rPr>
          <w:rFonts w:ascii="Arial" w:hAnsi="Arial" w:cs="Arial"/>
          <w:b/>
          <w:sz w:val="24"/>
          <w:szCs w:val="24"/>
          <w:u w:val="single"/>
          <w:lang w:val="es-CR"/>
        </w:rPr>
      </w:pPr>
      <w:r w:rsidRPr="006316DF">
        <w:rPr>
          <w:rFonts w:ascii="Arial" w:hAnsi="Arial" w:cs="Arial"/>
          <w:b/>
          <w:sz w:val="24"/>
          <w:szCs w:val="24"/>
          <w:u w:val="single"/>
          <w:lang w:val="es-CR"/>
        </w:rPr>
        <w:t>Asesores:</w:t>
      </w:r>
    </w:p>
    <w:p w:rsidR="006316DF" w:rsidRPr="006316DF" w:rsidRDefault="006316DF" w:rsidP="00C230E6">
      <w:pPr>
        <w:numPr>
          <w:ilvl w:val="0"/>
          <w:numId w:val="13"/>
        </w:numPr>
        <w:spacing w:after="0" w:line="360" w:lineRule="auto"/>
        <w:contextualSpacing/>
        <w:jc w:val="both"/>
        <w:rPr>
          <w:rFonts w:ascii="Arial" w:eastAsia="Times New Roman" w:hAnsi="Arial" w:cs="Arial"/>
          <w:sz w:val="24"/>
          <w:szCs w:val="24"/>
          <w:lang w:val="es-ES_tradnl" w:eastAsia="es-ES_tradnl"/>
        </w:rPr>
      </w:pPr>
      <w:r w:rsidRPr="006316DF">
        <w:rPr>
          <w:rFonts w:ascii="Arial" w:eastAsia="Times New Roman" w:hAnsi="Arial" w:cs="Arial"/>
          <w:sz w:val="24"/>
          <w:szCs w:val="24"/>
          <w:lang w:val="es-ES_tradnl" w:eastAsia="es-ES_tradnl"/>
        </w:rPr>
        <w:t xml:space="preserve">Sr. David González Ovares, Gestor Ambiental </w:t>
      </w:r>
    </w:p>
    <w:p w:rsidR="006316DF" w:rsidRPr="006316DF" w:rsidRDefault="006316DF" w:rsidP="00C230E6">
      <w:pPr>
        <w:numPr>
          <w:ilvl w:val="0"/>
          <w:numId w:val="13"/>
        </w:numPr>
        <w:spacing w:after="0" w:line="360" w:lineRule="auto"/>
        <w:contextualSpacing/>
        <w:jc w:val="both"/>
        <w:rPr>
          <w:rFonts w:ascii="Arial" w:eastAsia="Times New Roman" w:hAnsi="Arial" w:cs="Arial"/>
          <w:sz w:val="24"/>
          <w:szCs w:val="24"/>
          <w:lang w:val="es-ES_tradnl" w:eastAsia="es-ES_tradnl"/>
        </w:rPr>
      </w:pPr>
      <w:r w:rsidRPr="006316DF">
        <w:rPr>
          <w:rFonts w:ascii="Arial" w:eastAsia="Times New Roman" w:hAnsi="Arial" w:cs="Arial"/>
          <w:sz w:val="24"/>
          <w:szCs w:val="24"/>
          <w:lang w:val="es-ES_tradnl" w:eastAsia="es-ES_tradnl"/>
        </w:rPr>
        <w:t xml:space="preserve">Sr. Javier Tenorio Brenes, Asesor </w:t>
      </w:r>
    </w:p>
    <w:p w:rsidR="006316DF" w:rsidRPr="006316DF" w:rsidRDefault="006316DF" w:rsidP="00C230E6">
      <w:pPr>
        <w:numPr>
          <w:ilvl w:val="0"/>
          <w:numId w:val="13"/>
        </w:numPr>
        <w:spacing w:after="0" w:line="360" w:lineRule="auto"/>
        <w:contextualSpacing/>
        <w:jc w:val="both"/>
        <w:rPr>
          <w:rFonts w:ascii="Arial" w:eastAsia="Times New Roman" w:hAnsi="Arial" w:cs="Arial"/>
          <w:sz w:val="24"/>
          <w:szCs w:val="24"/>
          <w:lang w:val="es-ES_tradnl" w:eastAsia="es-ES_tradnl"/>
        </w:rPr>
      </w:pPr>
      <w:r w:rsidRPr="006316DF">
        <w:rPr>
          <w:rFonts w:ascii="Arial" w:eastAsia="Times New Roman" w:hAnsi="Arial" w:cs="Arial"/>
          <w:sz w:val="24"/>
          <w:szCs w:val="24"/>
          <w:lang w:val="es-ES_tradnl" w:eastAsia="es-ES_tradnl"/>
        </w:rPr>
        <w:t xml:space="preserve">Sr. Sergio Eladio Chaves Salas, Asesor </w:t>
      </w:r>
    </w:p>
    <w:p w:rsidR="006316DF" w:rsidRPr="006316DF" w:rsidRDefault="006316DF" w:rsidP="00C230E6">
      <w:pPr>
        <w:numPr>
          <w:ilvl w:val="0"/>
          <w:numId w:val="13"/>
        </w:numPr>
        <w:spacing w:after="0" w:line="360" w:lineRule="auto"/>
        <w:contextualSpacing/>
        <w:jc w:val="both"/>
        <w:rPr>
          <w:rFonts w:ascii="Arial" w:eastAsia="Times New Roman" w:hAnsi="Arial" w:cs="Arial"/>
          <w:sz w:val="24"/>
          <w:szCs w:val="24"/>
          <w:lang w:val="es-ES_tradnl" w:eastAsia="es-ES_tradnl"/>
        </w:rPr>
      </w:pPr>
      <w:r w:rsidRPr="006316DF">
        <w:rPr>
          <w:rFonts w:ascii="Arial" w:eastAsia="Times New Roman" w:hAnsi="Arial" w:cs="Arial"/>
          <w:sz w:val="24"/>
          <w:szCs w:val="24"/>
          <w:lang w:val="es-ES_tradnl" w:eastAsia="es-ES_tradnl"/>
        </w:rPr>
        <w:t xml:space="preserve">Srta. Melina Sallé Castro Morera, Asesora  </w:t>
      </w:r>
    </w:p>
    <w:p w:rsidR="006316DF" w:rsidRPr="006316DF" w:rsidRDefault="006316DF" w:rsidP="006316DF">
      <w:pPr>
        <w:spacing w:after="0" w:line="360" w:lineRule="auto"/>
        <w:contextualSpacing/>
        <w:jc w:val="both"/>
        <w:rPr>
          <w:rFonts w:ascii="Arial" w:eastAsia="Times New Roman" w:hAnsi="Arial" w:cs="Arial"/>
          <w:b/>
          <w:sz w:val="24"/>
          <w:szCs w:val="24"/>
          <w:u w:val="single"/>
          <w:lang w:val="es-ES_tradnl" w:eastAsia="es-ES_tradnl"/>
        </w:rPr>
      </w:pPr>
      <w:r w:rsidRPr="006316DF">
        <w:rPr>
          <w:rFonts w:ascii="Arial" w:eastAsia="Times New Roman" w:hAnsi="Arial" w:cs="Arial"/>
          <w:b/>
          <w:sz w:val="24"/>
          <w:szCs w:val="24"/>
          <w:u w:val="single"/>
          <w:lang w:val="es-ES_tradnl" w:eastAsia="es-ES_tradnl"/>
        </w:rPr>
        <w:t xml:space="preserve">Ausentes: </w:t>
      </w:r>
    </w:p>
    <w:p w:rsidR="006316DF" w:rsidRPr="006316DF" w:rsidRDefault="006316DF" w:rsidP="006316DF">
      <w:pPr>
        <w:spacing w:after="0" w:line="240" w:lineRule="auto"/>
        <w:rPr>
          <w:lang w:val="es-ES_tradnl" w:eastAsia="es-ES_tradnl"/>
        </w:rPr>
      </w:pPr>
    </w:p>
    <w:p w:rsidR="006316DF" w:rsidRPr="006316DF" w:rsidRDefault="006316DF" w:rsidP="00C230E6">
      <w:pPr>
        <w:numPr>
          <w:ilvl w:val="0"/>
          <w:numId w:val="14"/>
        </w:numPr>
        <w:spacing w:after="0" w:line="360" w:lineRule="auto"/>
        <w:contextualSpacing/>
        <w:jc w:val="both"/>
        <w:rPr>
          <w:rFonts w:ascii="Arial" w:eastAsia="Times New Roman" w:hAnsi="Arial" w:cs="Arial"/>
          <w:sz w:val="24"/>
          <w:szCs w:val="24"/>
          <w:lang w:val="es-ES_tradnl" w:eastAsia="es-ES_tradnl"/>
        </w:rPr>
      </w:pPr>
      <w:r w:rsidRPr="006316DF">
        <w:rPr>
          <w:rFonts w:ascii="Arial" w:eastAsia="Times New Roman" w:hAnsi="Arial" w:cs="Arial"/>
          <w:sz w:val="24"/>
          <w:szCs w:val="24"/>
          <w:lang w:val="es-ES_tradnl" w:eastAsia="es-ES_tradnl"/>
        </w:rPr>
        <w:t xml:space="preserve">Sra. Damaris Gamboa Hernández, Regidora Municipal </w:t>
      </w:r>
    </w:p>
    <w:p w:rsidR="006316DF" w:rsidRPr="006316DF" w:rsidRDefault="006316DF" w:rsidP="006316DF">
      <w:pPr>
        <w:jc w:val="both"/>
        <w:rPr>
          <w:rFonts w:ascii="Times New Roman" w:eastAsia="Times New Roman" w:hAnsi="Times New Roman" w:cs="Times New Roman"/>
          <w:sz w:val="24"/>
          <w:szCs w:val="24"/>
          <w:lang w:val="es-CR" w:eastAsia="es-CR"/>
        </w:rPr>
      </w:pPr>
      <w:r w:rsidRPr="006316DF">
        <w:rPr>
          <w:rFonts w:ascii="Arial" w:hAnsi="Arial" w:cs="Arial"/>
          <w:b/>
          <w:sz w:val="24"/>
          <w:szCs w:val="24"/>
          <w:u w:val="single"/>
          <w:lang w:val="es-CR"/>
        </w:rPr>
        <w:lastRenderedPageBreak/>
        <w:t>Tema</w:t>
      </w:r>
      <w:r w:rsidRPr="006316DF">
        <w:rPr>
          <w:rFonts w:ascii="Arial" w:hAnsi="Arial" w:cs="Arial"/>
          <w:sz w:val="24"/>
          <w:szCs w:val="24"/>
          <w:lang w:val="es-CR"/>
        </w:rPr>
        <w:t>: Análisis del expediente N° 20.875 “</w:t>
      </w:r>
      <w:r w:rsidRPr="006316DF">
        <w:rPr>
          <w:rFonts w:ascii="Arial" w:eastAsia="Times New Roman" w:hAnsi="Arial" w:cs="Arial"/>
          <w:color w:val="222222"/>
          <w:sz w:val="24"/>
          <w:szCs w:val="24"/>
          <w:shd w:val="clear" w:color="auto" w:fill="FFFFFF"/>
          <w:lang w:val="es-CR" w:eastAsia="es-CR"/>
        </w:rPr>
        <w:t>MODIFICACIÓN DE</w:t>
      </w:r>
      <w:r w:rsidRPr="006316DF">
        <w:rPr>
          <w:rFonts w:ascii="Arial" w:eastAsia="Times New Roman" w:hAnsi="Arial" w:cs="Arial"/>
          <w:sz w:val="24"/>
          <w:szCs w:val="24"/>
          <w:lang w:val="es-CR" w:eastAsia="es-CR"/>
        </w:rPr>
        <w:t xml:space="preserve"> </w:t>
      </w:r>
      <w:r w:rsidRPr="006316DF">
        <w:rPr>
          <w:rFonts w:ascii="Arial" w:eastAsia="Times New Roman" w:hAnsi="Arial" w:cs="Arial"/>
          <w:color w:val="222222"/>
          <w:sz w:val="24"/>
          <w:szCs w:val="24"/>
          <w:lang w:val="es-CR" w:eastAsia="es-CR"/>
        </w:rPr>
        <w:t>LA LEY N° 8839, LEY PARA LA GESTIÓN INTEGRAL DE RESIDUOS, DE 24 DE</w:t>
      </w:r>
      <w:r w:rsidRPr="006316DF">
        <w:rPr>
          <w:rFonts w:ascii="Arial" w:eastAsia="Times New Roman" w:hAnsi="Arial" w:cs="Arial"/>
          <w:sz w:val="24"/>
          <w:szCs w:val="24"/>
          <w:lang w:val="es-CR" w:eastAsia="es-CR"/>
        </w:rPr>
        <w:t xml:space="preserve"> </w:t>
      </w:r>
      <w:r w:rsidRPr="006316DF">
        <w:rPr>
          <w:rFonts w:ascii="Arial" w:eastAsia="Times New Roman" w:hAnsi="Arial" w:cs="Arial"/>
          <w:color w:val="222222"/>
          <w:sz w:val="24"/>
          <w:szCs w:val="24"/>
          <w:lang w:val="es-CR" w:eastAsia="es-CR"/>
        </w:rPr>
        <w:t>JUNIO DE 2010 Y MODIFICACIÓN DE LA LEY N° 7554, LEY ORGÁNICA DEL</w:t>
      </w:r>
      <w:r w:rsidRPr="006316DF">
        <w:rPr>
          <w:rFonts w:ascii="Arial" w:eastAsia="Times New Roman" w:hAnsi="Arial" w:cs="Arial"/>
          <w:sz w:val="24"/>
          <w:szCs w:val="24"/>
          <w:lang w:val="es-CR" w:eastAsia="es-CR"/>
        </w:rPr>
        <w:t xml:space="preserve"> </w:t>
      </w:r>
      <w:r w:rsidRPr="006316DF">
        <w:rPr>
          <w:rFonts w:ascii="Arial" w:eastAsia="Times New Roman" w:hAnsi="Arial" w:cs="Arial"/>
          <w:color w:val="222222"/>
          <w:sz w:val="24"/>
          <w:szCs w:val="24"/>
          <w:lang w:val="es-CR" w:eastAsia="es-CR"/>
        </w:rPr>
        <w:t>AMBIENTE, DE 4 DE OCTUBRE DE 1995 Y DEROGACIÓN DEL INCISO C) DEL</w:t>
      </w:r>
      <w:r w:rsidRPr="006316DF">
        <w:rPr>
          <w:rFonts w:ascii="Arial" w:eastAsia="Times New Roman" w:hAnsi="Arial" w:cs="Arial"/>
          <w:sz w:val="24"/>
          <w:szCs w:val="24"/>
          <w:lang w:val="es-CR" w:eastAsia="es-CR"/>
        </w:rPr>
        <w:t xml:space="preserve"> </w:t>
      </w:r>
      <w:r w:rsidRPr="006316DF">
        <w:rPr>
          <w:rFonts w:ascii="Arial" w:eastAsia="Times New Roman" w:hAnsi="Arial" w:cs="Arial"/>
          <w:color w:val="222222"/>
          <w:sz w:val="24"/>
          <w:szCs w:val="24"/>
          <w:lang w:val="es-CR" w:eastAsia="es-CR"/>
        </w:rPr>
        <w:t>ARTÍCULO 85 DE LA LEY N° 7794, CÓDIGO MUNICIPAL DEL 30 DE ABRIL DE</w:t>
      </w:r>
      <w:r w:rsidRPr="006316DF">
        <w:rPr>
          <w:rFonts w:ascii="Arial" w:eastAsia="Times New Roman" w:hAnsi="Arial" w:cs="Arial"/>
          <w:sz w:val="24"/>
          <w:szCs w:val="24"/>
          <w:lang w:val="es-CR" w:eastAsia="es-CR"/>
        </w:rPr>
        <w:t xml:space="preserve"> </w:t>
      </w:r>
      <w:r w:rsidRPr="006316DF">
        <w:rPr>
          <w:rFonts w:ascii="Arial" w:eastAsia="Times New Roman" w:hAnsi="Arial" w:cs="Arial"/>
          <w:color w:val="222222"/>
          <w:sz w:val="24"/>
          <w:szCs w:val="24"/>
          <w:lang w:val="es-CR" w:eastAsia="es-CR"/>
        </w:rPr>
        <w:t>1998 Y SUS REFORMAS”</w:t>
      </w:r>
      <w:r w:rsidRPr="006316DF">
        <w:rPr>
          <w:rFonts w:ascii="Trebuchet MS" w:eastAsia="Times New Roman" w:hAnsi="Trebuchet MS" w:cs="Arial"/>
          <w:color w:val="222222"/>
          <w:sz w:val="24"/>
          <w:szCs w:val="24"/>
          <w:lang w:val="es-CR" w:eastAsia="es-CR"/>
        </w:rPr>
        <w:t>.</w:t>
      </w:r>
    </w:p>
    <w:p w:rsidR="006316DF" w:rsidRPr="006316DF" w:rsidRDefault="006316DF" w:rsidP="006316DF">
      <w:pPr>
        <w:jc w:val="center"/>
        <w:rPr>
          <w:rFonts w:ascii="Arial" w:hAnsi="Arial" w:cs="Arial"/>
          <w:b/>
          <w:sz w:val="24"/>
          <w:szCs w:val="24"/>
          <w:lang w:val="es-CR"/>
        </w:rPr>
      </w:pPr>
      <w:r w:rsidRPr="006316DF">
        <w:rPr>
          <w:rFonts w:ascii="Arial" w:hAnsi="Arial" w:cs="Arial"/>
          <w:b/>
          <w:sz w:val="24"/>
          <w:szCs w:val="24"/>
          <w:lang w:val="es-CR"/>
        </w:rPr>
        <w:t>CONSIDERANDOS</w:t>
      </w:r>
    </w:p>
    <w:p w:rsidR="006316DF" w:rsidRPr="006316DF" w:rsidRDefault="006316DF" w:rsidP="00C230E6">
      <w:pPr>
        <w:numPr>
          <w:ilvl w:val="0"/>
          <w:numId w:val="15"/>
        </w:numPr>
        <w:spacing w:after="0" w:line="360" w:lineRule="auto"/>
        <w:contextualSpacing/>
        <w:jc w:val="both"/>
        <w:rPr>
          <w:rFonts w:ascii="Arial" w:eastAsia="SimSun" w:hAnsi="Arial" w:cs="Arial"/>
          <w:b/>
          <w:sz w:val="24"/>
          <w:szCs w:val="24"/>
          <w:lang w:val="es-CR"/>
        </w:rPr>
      </w:pPr>
      <w:r w:rsidRPr="006316DF">
        <w:rPr>
          <w:rFonts w:ascii="Arial" w:eastAsia="Calibri" w:hAnsi="Arial" w:cs="Arial"/>
          <w:sz w:val="24"/>
          <w:szCs w:val="24"/>
          <w:lang w:val="es-CR"/>
        </w:rPr>
        <w:t xml:space="preserve">Oficio CPEM-179-2019, recibido el día 15 de marzo de 2019, suscrito por la Sra. Erika Ugalde Camacho, Jefe de Área, Comisiones Legislativas III, Asamblea Legislativa, remitiendo a consulta el expediente N° 20.875 “MODIFICACIÓN DE LA LEY N° 8839, LEY PARA LA GESTIÓN INTEGRAL DE RESIDUOS, DE 24 DE JUNIO DE 2010 Y MODIFICACIÓN DE LA LEY N° 7554, LEY ÓRGANICA DEL AMBIENTE, DE 4 DE OCTUBRE DE 1995 Y DEROGACIÓN DEL INCISO C) DEL ARTÍCULO 85 DE LA LEY N° 7794, CÓDIGO MUNICIPAL DEL 30 DE ABRIL DE 1998 Y SUS REFORMAS. </w:t>
      </w:r>
    </w:p>
    <w:p w:rsidR="006316DF" w:rsidRPr="006316DF" w:rsidRDefault="006316DF" w:rsidP="006316DF">
      <w:pPr>
        <w:spacing w:after="0" w:line="240" w:lineRule="auto"/>
        <w:rPr>
          <w:lang w:val="es-CR"/>
        </w:rPr>
      </w:pPr>
    </w:p>
    <w:p w:rsidR="006316DF" w:rsidRPr="006316DF" w:rsidRDefault="006316DF" w:rsidP="00C230E6">
      <w:pPr>
        <w:numPr>
          <w:ilvl w:val="0"/>
          <w:numId w:val="15"/>
        </w:numPr>
        <w:spacing w:after="0" w:line="360" w:lineRule="auto"/>
        <w:contextualSpacing/>
        <w:jc w:val="both"/>
        <w:rPr>
          <w:rFonts w:ascii="Arial" w:eastAsia="SimSun" w:hAnsi="Arial" w:cs="Arial"/>
          <w:b/>
          <w:sz w:val="24"/>
          <w:szCs w:val="24"/>
          <w:lang w:val="es-CR"/>
        </w:rPr>
      </w:pPr>
      <w:r w:rsidRPr="006316DF">
        <w:rPr>
          <w:rFonts w:ascii="Arial" w:eastAsia="Calibri" w:hAnsi="Arial" w:cs="Arial"/>
          <w:sz w:val="24"/>
          <w:szCs w:val="24"/>
          <w:lang w:val="es-CR"/>
        </w:rPr>
        <w:t xml:space="preserve">Acuerdo municipal CM 149-19 adoptado en la sesión ordinaria N° 13-19 celebrada el día 25 de marzo de 2019, mediante el cual, se remite el oficio citado a la Comisión de Asuntos Ambientales para su respectivo análisis y posterior dictamen. </w:t>
      </w:r>
    </w:p>
    <w:p w:rsidR="006316DF" w:rsidRPr="006316DF" w:rsidRDefault="006316DF" w:rsidP="006316DF">
      <w:pPr>
        <w:spacing w:after="0" w:line="240" w:lineRule="auto"/>
        <w:rPr>
          <w:lang w:val="es-CR"/>
        </w:rPr>
      </w:pPr>
    </w:p>
    <w:p w:rsidR="006316DF" w:rsidRPr="006316DF" w:rsidRDefault="006316DF" w:rsidP="00C230E6">
      <w:pPr>
        <w:numPr>
          <w:ilvl w:val="0"/>
          <w:numId w:val="15"/>
        </w:numPr>
        <w:spacing w:line="360" w:lineRule="auto"/>
        <w:contextualSpacing/>
        <w:jc w:val="both"/>
        <w:rPr>
          <w:rFonts w:ascii="Arial" w:hAnsi="Arial" w:cs="Arial"/>
          <w:sz w:val="24"/>
          <w:szCs w:val="24"/>
          <w:lang w:val="es-CR"/>
        </w:rPr>
      </w:pPr>
      <w:r w:rsidRPr="006316DF">
        <w:rPr>
          <w:rFonts w:ascii="Arial" w:hAnsi="Arial" w:cs="Arial"/>
          <w:sz w:val="24"/>
          <w:szCs w:val="24"/>
          <w:lang w:val="es-CR"/>
        </w:rPr>
        <w:t xml:space="preserve">Acta N° 03-19 de la reunión  celebrada el día 01 de abril de 2019, donde se analizó el tema. </w:t>
      </w:r>
    </w:p>
    <w:p w:rsidR="006316DF" w:rsidRPr="006316DF" w:rsidRDefault="006316DF" w:rsidP="006316DF">
      <w:pPr>
        <w:spacing w:line="360" w:lineRule="auto"/>
        <w:ind w:left="714"/>
        <w:contextualSpacing/>
        <w:jc w:val="both"/>
        <w:rPr>
          <w:rFonts w:ascii="Arial" w:hAnsi="Arial" w:cs="Arial"/>
          <w:sz w:val="24"/>
          <w:szCs w:val="24"/>
          <w:lang w:val="es-CR"/>
        </w:rPr>
      </w:pPr>
    </w:p>
    <w:p w:rsidR="006316DF" w:rsidRPr="006316DF" w:rsidRDefault="006316DF" w:rsidP="006316DF">
      <w:pPr>
        <w:spacing w:line="360" w:lineRule="auto"/>
        <w:ind w:left="714"/>
        <w:contextualSpacing/>
        <w:jc w:val="center"/>
        <w:rPr>
          <w:rFonts w:ascii="Arial" w:hAnsi="Arial" w:cs="Arial"/>
          <w:b/>
          <w:sz w:val="24"/>
          <w:szCs w:val="24"/>
          <w:lang w:val="es-CR"/>
        </w:rPr>
      </w:pPr>
      <w:r w:rsidRPr="006316DF">
        <w:rPr>
          <w:rFonts w:ascii="Arial" w:hAnsi="Arial" w:cs="Arial"/>
          <w:b/>
          <w:sz w:val="24"/>
          <w:szCs w:val="24"/>
          <w:lang w:val="es-CR"/>
        </w:rPr>
        <w:t>RECOMENDACIONES</w:t>
      </w:r>
    </w:p>
    <w:p w:rsidR="006316DF" w:rsidRPr="006316DF" w:rsidRDefault="006316DF" w:rsidP="006316DF">
      <w:pPr>
        <w:spacing w:line="360" w:lineRule="auto"/>
        <w:rPr>
          <w:rFonts w:ascii="Arial" w:hAnsi="Arial" w:cs="Arial"/>
          <w:sz w:val="24"/>
          <w:szCs w:val="24"/>
          <w:lang w:val="es-CR"/>
        </w:rPr>
      </w:pPr>
      <w:r w:rsidRPr="006316DF">
        <w:rPr>
          <w:rFonts w:ascii="Arial" w:hAnsi="Arial" w:cs="Arial"/>
          <w:sz w:val="24"/>
          <w:szCs w:val="24"/>
          <w:lang w:val="es-CR"/>
        </w:rPr>
        <w:t xml:space="preserve">Se le recomienda al honorable Concejo Municipal: </w:t>
      </w:r>
    </w:p>
    <w:p w:rsidR="006316DF" w:rsidRPr="006316DF" w:rsidRDefault="006316DF" w:rsidP="006316DF">
      <w:pPr>
        <w:spacing w:after="0" w:line="360" w:lineRule="auto"/>
        <w:jc w:val="both"/>
        <w:rPr>
          <w:rFonts w:ascii="Arial" w:eastAsia="Times New Roman" w:hAnsi="Arial" w:cs="Arial"/>
          <w:sz w:val="24"/>
          <w:szCs w:val="24"/>
          <w:lang w:val="es-ES_tradnl" w:eastAsia="es-ES_tradnl"/>
        </w:rPr>
      </w:pPr>
      <w:r w:rsidRPr="006316DF">
        <w:rPr>
          <w:rFonts w:ascii="Arial" w:hAnsi="Arial" w:cs="Arial"/>
          <w:sz w:val="24"/>
          <w:szCs w:val="24"/>
          <w:lang w:val="es-CR"/>
        </w:rPr>
        <w:t>Pronunciarse a favor del expediente N° 20.875 “</w:t>
      </w:r>
      <w:r w:rsidRPr="006316DF">
        <w:rPr>
          <w:rFonts w:ascii="Arial" w:eastAsia="Times New Roman" w:hAnsi="Arial" w:cs="Arial"/>
          <w:color w:val="222222"/>
          <w:sz w:val="24"/>
          <w:szCs w:val="24"/>
          <w:shd w:val="clear" w:color="auto" w:fill="FFFFFF"/>
          <w:lang w:val="es-CR" w:eastAsia="es-CR"/>
        </w:rPr>
        <w:t>MODIFICACIÓN DE</w:t>
      </w:r>
      <w:r w:rsidRPr="006316DF">
        <w:rPr>
          <w:rFonts w:ascii="Arial" w:eastAsia="Times New Roman" w:hAnsi="Arial" w:cs="Arial"/>
          <w:sz w:val="24"/>
          <w:szCs w:val="24"/>
          <w:lang w:val="es-CR" w:eastAsia="es-CR"/>
        </w:rPr>
        <w:t xml:space="preserve"> </w:t>
      </w:r>
      <w:r w:rsidRPr="006316DF">
        <w:rPr>
          <w:rFonts w:ascii="Arial" w:eastAsia="Times New Roman" w:hAnsi="Arial" w:cs="Arial"/>
          <w:color w:val="222222"/>
          <w:sz w:val="24"/>
          <w:szCs w:val="24"/>
          <w:lang w:val="es-CR" w:eastAsia="es-CR"/>
        </w:rPr>
        <w:t>LA LEY N° 8839, LEY PARA LA GESTIÓN INTEGRAL DE RESIDUOS, DE 24 DE</w:t>
      </w:r>
      <w:r w:rsidRPr="006316DF">
        <w:rPr>
          <w:rFonts w:ascii="Arial" w:eastAsia="Times New Roman" w:hAnsi="Arial" w:cs="Arial"/>
          <w:sz w:val="24"/>
          <w:szCs w:val="24"/>
          <w:lang w:val="es-CR" w:eastAsia="es-CR"/>
        </w:rPr>
        <w:t xml:space="preserve"> </w:t>
      </w:r>
      <w:r w:rsidRPr="006316DF">
        <w:rPr>
          <w:rFonts w:ascii="Arial" w:eastAsia="Times New Roman" w:hAnsi="Arial" w:cs="Arial"/>
          <w:color w:val="222222"/>
          <w:sz w:val="24"/>
          <w:szCs w:val="24"/>
          <w:lang w:val="es-CR" w:eastAsia="es-CR"/>
        </w:rPr>
        <w:t>JUNIO DE 2010 Y MODIFICACIÓN DE LA LEY N° 7554, LEY ORGÁNICA DEL</w:t>
      </w:r>
      <w:r w:rsidRPr="006316DF">
        <w:rPr>
          <w:rFonts w:ascii="Arial" w:eastAsia="Times New Roman" w:hAnsi="Arial" w:cs="Arial"/>
          <w:sz w:val="24"/>
          <w:szCs w:val="24"/>
          <w:lang w:val="es-CR" w:eastAsia="es-CR"/>
        </w:rPr>
        <w:t xml:space="preserve"> </w:t>
      </w:r>
      <w:r w:rsidRPr="006316DF">
        <w:rPr>
          <w:rFonts w:ascii="Arial" w:eastAsia="Times New Roman" w:hAnsi="Arial" w:cs="Arial"/>
          <w:color w:val="222222"/>
          <w:sz w:val="24"/>
          <w:szCs w:val="24"/>
          <w:lang w:val="es-CR" w:eastAsia="es-CR"/>
        </w:rPr>
        <w:t>AMBIENTE, DE 4 DE OCTUBRE DE 1995 Y DEROGACIÓN DEL INCISO C) DEL</w:t>
      </w:r>
      <w:r w:rsidRPr="006316DF">
        <w:rPr>
          <w:rFonts w:ascii="Arial" w:eastAsia="Times New Roman" w:hAnsi="Arial" w:cs="Arial"/>
          <w:sz w:val="24"/>
          <w:szCs w:val="24"/>
          <w:lang w:val="es-CR" w:eastAsia="es-CR"/>
        </w:rPr>
        <w:t xml:space="preserve"> </w:t>
      </w:r>
      <w:r w:rsidRPr="006316DF">
        <w:rPr>
          <w:rFonts w:ascii="Arial" w:eastAsia="Times New Roman" w:hAnsi="Arial" w:cs="Arial"/>
          <w:color w:val="222222"/>
          <w:sz w:val="24"/>
          <w:szCs w:val="24"/>
          <w:lang w:val="es-CR" w:eastAsia="es-CR"/>
        </w:rPr>
        <w:t xml:space="preserve">ARTÍCULO </w:t>
      </w:r>
      <w:r w:rsidRPr="006316DF">
        <w:rPr>
          <w:rFonts w:ascii="Arial" w:eastAsia="Times New Roman" w:hAnsi="Arial" w:cs="Arial"/>
          <w:color w:val="222222"/>
          <w:sz w:val="24"/>
          <w:szCs w:val="24"/>
          <w:lang w:val="es-CR" w:eastAsia="es-CR"/>
        </w:rPr>
        <w:lastRenderedPageBreak/>
        <w:t>85 DE LA LEY N° 7794, CÓDIGO MUNICIPAL DEL 30 DE ABRIL DE</w:t>
      </w:r>
      <w:r w:rsidRPr="006316DF">
        <w:rPr>
          <w:rFonts w:ascii="Arial" w:eastAsia="Times New Roman" w:hAnsi="Arial" w:cs="Arial"/>
          <w:sz w:val="24"/>
          <w:szCs w:val="24"/>
          <w:lang w:val="es-CR" w:eastAsia="es-CR"/>
        </w:rPr>
        <w:t xml:space="preserve"> </w:t>
      </w:r>
      <w:r w:rsidRPr="006316DF">
        <w:rPr>
          <w:rFonts w:ascii="Arial" w:eastAsia="Times New Roman" w:hAnsi="Arial" w:cs="Arial"/>
          <w:color w:val="222222"/>
          <w:sz w:val="24"/>
          <w:szCs w:val="24"/>
          <w:lang w:val="es-CR" w:eastAsia="es-CR"/>
        </w:rPr>
        <w:t>1998 Y SUS REFORMAS”</w:t>
      </w:r>
      <w:r w:rsidRPr="006316DF">
        <w:rPr>
          <w:rFonts w:ascii="Trebuchet MS" w:eastAsia="Times New Roman" w:hAnsi="Trebuchet MS" w:cs="Arial"/>
          <w:color w:val="222222"/>
          <w:sz w:val="24"/>
          <w:szCs w:val="24"/>
          <w:lang w:val="es-CR" w:eastAsia="es-CR"/>
        </w:rPr>
        <w:t>.</w:t>
      </w:r>
    </w:p>
    <w:p w:rsidR="006316DF" w:rsidRPr="006316DF" w:rsidRDefault="006316DF" w:rsidP="006316DF">
      <w:pPr>
        <w:spacing w:after="0" w:line="360" w:lineRule="auto"/>
        <w:jc w:val="both"/>
        <w:rPr>
          <w:rFonts w:ascii="Arial" w:eastAsia="Times New Roman" w:hAnsi="Arial" w:cs="Arial"/>
          <w:sz w:val="24"/>
          <w:szCs w:val="24"/>
          <w:lang w:val="es-ES_tradnl" w:eastAsia="es-ES_tradnl"/>
        </w:rPr>
      </w:pPr>
    </w:p>
    <w:p w:rsidR="006316DF" w:rsidRPr="006316DF" w:rsidRDefault="006316DF" w:rsidP="006316DF">
      <w:pPr>
        <w:spacing w:line="360" w:lineRule="auto"/>
        <w:rPr>
          <w:rFonts w:ascii="Arial" w:hAnsi="Arial" w:cs="Arial"/>
          <w:sz w:val="24"/>
          <w:szCs w:val="24"/>
          <w:lang w:val="es-CR"/>
        </w:rPr>
      </w:pPr>
      <w:r w:rsidRPr="006316DF">
        <w:rPr>
          <w:rFonts w:ascii="Arial" w:hAnsi="Arial" w:cs="Arial"/>
          <w:sz w:val="24"/>
          <w:szCs w:val="24"/>
          <w:lang w:val="es-CR"/>
        </w:rPr>
        <w:t>Firma de los miembros de la Comisión de Asuntos Ambientales:</w:t>
      </w:r>
    </w:p>
    <w:p w:rsidR="006316DF" w:rsidRPr="006316DF" w:rsidRDefault="006316DF" w:rsidP="006316DF">
      <w:pPr>
        <w:spacing w:line="360" w:lineRule="auto"/>
        <w:jc w:val="both"/>
        <w:rPr>
          <w:rFonts w:ascii="Arial" w:hAnsi="Arial" w:cs="Arial"/>
          <w:sz w:val="24"/>
          <w:szCs w:val="24"/>
          <w:lang w:val="es-CR"/>
        </w:rPr>
      </w:pPr>
    </w:p>
    <w:p w:rsidR="006316DF" w:rsidRPr="006316DF" w:rsidRDefault="006316DF" w:rsidP="006316DF">
      <w:pPr>
        <w:spacing w:line="360" w:lineRule="auto"/>
        <w:jc w:val="both"/>
        <w:rPr>
          <w:rFonts w:ascii="Arial" w:hAnsi="Arial" w:cs="Arial"/>
          <w:sz w:val="24"/>
          <w:szCs w:val="24"/>
          <w:lang w:val="es-CR"/>
        </w:rPr>
      </w:pPr>
      <w:r w:rsidRPr="006316DF">
        <w:rPr>
          <w:rFonts w:ascii="Arial" w:hAnsi="Arial" w:cs="Arial"/>
          <w:sz w:val="24"/>
          <w:szCs w:val="24"/>
          <w:lang w:val="es-CR"/>
        </w:rPr>
        <w:t>Sr. Julio César Benavides Espinoza                             Sra. María Julia Murillo Villegas</w:t>
      </w:r>
    </w:p>
    <w:p w:rsidR="006316DF" w:rsidRPr="006316DF" w:rsidRDefault="006316DF" w:rsidP="006316DF">
      <w:pPr>
        <w:spacing w:line="360" w:lineRule="auto"/>
        <w:jc w:val="both"/>
        <w:rPr>
          <w:rFonts w:ascii="Arial" w:hAnsi="Arial" w:cs="Arial"/>
          <w:sz w:val="24"/>
          <w:szCs w:val="24"/>
          <w:lang w:val="es-CR"/>
        </w:rPr>
      </w:pPr>
      <w:r w:rsidRPr="006316DF">
        <w:rPr>
          <w:rFonts w:ascii="Arial" w:hAnsi="Arial" w:cs="Arial"/>
          <w:sz w:val="24"/>
          <w:szCs w:val="24"/>
          <w:lang w:val="es-CR"/>
        </w:rPr>
        <w:t xml:space="preserve">     Regidor Propietario                                                    Regidora Suplente </w:t>
      </w:r>
    </w:p>
    <w:p w:rsidR="006316DF" w:rsidRPr="006316DF" w:rsidRDefault="006316DF" w:rsidP="006316DF">
      <w:pPr>
        <w:spacing w:line="360" w:lineRule="auto"/>
        <w:jc w:val="both"/>
        <w:rPr>
          <w:rFonts w:ascii="Arial" w:hAnsi="Arial" w:cs="Arial"/>
          <w:sz w:val="24"/>
          <w:szCs w:val="24"/>
          <w:lang w:val="es-CR"/>
        </w:rPr>
      </w:pPr>
      <w:r w:rsidRPr="006316DF">
        <w:rPr>
          <w:rFonts w:ascii="Arial" w:hAnsi="Arial" w:cs="Arial"/>
          <w:sz w:val="24"/>
          <w:szCs w:val="24"/>
          <w:lang w:val="es-CR"/>
        </w:rPr>
        <w:t>______________________________UL________________________________</w:t>
      </w:r>
    </w:p>
    <w:p w:rsidR="006316DF" w:rsidRPr="006316DF" w:rsidRDefault="006316DF" w:rsidP="006316DF">
      <w:pPr>
        <w:spacing w:after="0" w:line="240" w:lineRule="auto"/>
        <w:jc w:val="both"/>
        <w:rPr>
          <w:rFonts w:ascii="Arial" w:eastAsia="Calibri" w:hAnsi="Arial" w:cs="Arial"/>
          <w:b/>
          <w:sz w:val="24"/>
          <w:szCs w:val="24"/>
        </w:rPr>
      </w:pPr>
      <w:r w:rsidRPr="006316DF">
        <w:rPr>
          <w:rFonts w:ascii="Arial" w:eastAsia="Calibri" w:hAnsi="Arial" w:cs="Arial"/>
          <w:b/>
          <w:sz w:val="24"/>
          <w:szCs w:val="24"/>
        </w:rPr>
        <w:t>ESTE CONCEJO MUNICIPAL ACUERDA</w:t>
      </w:r>
    </w:p>
    <w:p w:rsidR="006316DF" w:rsidRPr="006316DF" w:rsidRDefault="006316DF" w:rsidP="006316DF">
      <w:pPr>
        <w:spacing w:after="0" w:line="240" w:lineRule="auto"/>
        <w:rPr>
          <w:rFonts w:ascii="Arial" w:eastAsia="Calibri" w:hAnsi="Arial" w:cs="Arial"/>
          <w:b/>
          <w:sz w:val="24"/>
          <w:szCs w:val="24"/>
        </w:rPr>
      </w:pPr>
    </w:p>
    <w:p w:rsidR="006316DF" w:rsidRPr="006316DF" w:rsidRDefault="006316DF" w:rsidP="006316DF">
      <w:pPr>
        <w:spacing w:after="0" w:line="360" w:lineRule="auto"/>
        <w:jc w:val="both"/>
        <w:rPr>
          <w:rFonts w:ascii="Arial" w:eastAsia="Times New Roman" w:hAnsi="Arial" w:cs="Arial"/>
          <w:sz w:val="24"/>
          <w:szCs w:val="24"/>
          <w:lang w:val="es-ES_tradnl" w:eastAsia="es-ES_tradnl"/>
        </w:rPr>
      </w:pPr>
      <w:r w:rsidRPr="006316DF">
        <w:rPr>
          <w:rFonts w:ascii="Arial" w:eastAsia="Calibri" w:hAnsi="Arial" w:cs="Arial"/>
          <w:sz w:val="24"/>
          <w:szCs w:val="24"/>
        </w:rPr>
        <w:t xml:space="preserve">Avalar dicho dictamen y </w:t>
      </w:r>
      <w:r w:rsidRPr="006316DF">
        <w:rPr>
          <w:rFonts w:ascii="Arial" w:hAnsi="Arial" w:cs="Arial"/>
          <w:sz w:val="24"/>
          <w:szCs w:val="24"/>
          <w:lang w:val="es-CR"/>
        </w:rPr>
        <w:t>pronunciarse a favor del expediente N° 20.875 “</w:t>
      </w:r>
      <w:r w:rsidRPr="006316DF">
        <w:rPr>
          <w:rFonts w:ascii="Arial" w:eastAsia="Times New Roman" w:hAnsi="Arial" w:cs="Arial"/>
          <w:color w:val="222222"/>
          <w:sz w:val="24"/>
          <w:szCs w:val="24"/>
          <w:shd w:val="clear" w:color="auto" w:fill="FFFFFF"/>
          <w:lang w:val="es-CR" w:eastAsia="es-CR"/>
        </w:rPr>
        <w:t>MODIFICACIÓN DE</w:t>
      </w:r>
      <w:r w:rsidRPr="006316DF">
        <w:rPr>
          <w:rFonts w:ascii="Arial" w:eastAsia="Times New Roman" w:hAnsi="Arial" w:cs="Arial"/>
          <w:sz w:val="24"/>
          <w:szCs w:val="24"/>
          <w:lang w:val="es-CR" w:eastAsia="es-CR"/>
        </w:rPr>
        <w:t xml:space="preserve"> </w:t>
      </w:r>
      <w:r w:rsidRPr="006316DF">
        <w:rPr>
          <w:rFonts w:ascii="Arial" w:eastAsia="Times New Roman" w:hAnsi="Arial" w:cs="Arial"/>
          <w:color w:val="222222"/>
          <w:sz w:val="24"/>
          <w:szCs w:val="24"/>
          <w:lang w:val="es-CR" w:eastAsia="es-CR"/>
        </w:rPr>
        <w:t>LA LEY N° 8839, LEY PARA LA GESTIÓN INTEGRAL DE RESIDUOS, DE 24 DE</w:t>
      </w:r>
      <w:r w:rsidRPr="006316DF">
        <w:rPr>
          <w:rFonts w:ascii="Arial" w:eastAsia="Times New Roman" w:hAnsi="Arial" w:cs="Arial"/>
          <w:sz w:val="24"/>
          <w:szCs w:val="24"/>
          <w:lang w:val="es-CR" w:eastAsia="es-CR"/>
        </w:rPr>
        <w:t xml:space="preserve"> </w:t>
      </w:r>
      <w:r w:rsidRPr="006316DF">
        <w:rPr>
          <w:rFonts w:ascii="Arial" w:eastAsia="Times New Roman" w:hAnsi="Arial" w:cs="Arial"/>
          <w:color w:val="222222"/>
          <w:sz w:val="24"/>
          <w:szCs w:val="24"/>
          <w:lang w:val="es-CR" w:eastAsia="es-CR"/>
        </w:rPr>
        <w:t>JUNIO DE 2010 Y MODIFICACIÓN DE LA LEY N° 7554, LEY ORGÁNICA DEL</w:t>
      </w:r>
      <w:r w:rsidRPr="006316DF">
        <w:rPr>
          <w:rFonts w:ascii="Arial" w:eastAsia="Times New Roman" w:hAnsi="Arial" w:cs="Arial"/>
          <w:sz w:val="24"/>
          <w:szCs w:val="24"/>
          <w:lang w:val="es-CR" w:eastAsia="es-CR"/>
        </w:rPr>
        <w:t xml:space="preserve"> </w:t>
      </w:r>
      <w:r w:rsidRPr="006316DF">
        <w:rPr>
          <w:rFonts w:ascii="Arial" w:eastAsia="Times New Roman" w:hAnsi="Arial" w:cs="Arial"/>
          <w:color w:val="222222"/>
          <w:sz w:val="24"/>
          <w:szCs w:val="24"/>
          <w:lang w:val="es-CR" w:eastAsia="es-CR"/>
        </w:rPr>
        <w:t>AMBIENTE, DE 4 DE OCTUBRE DE 1995 Y DEROGACIÓN DEL INCISO C) DEL</w:t>
      </w:r>
      <w:r w:rsidRPr="006316DF">
        <w:rPr>
          <w:rFonts w:ascii="Arial" w:eastAsia="Times New Roman" w:hAnsi="Arial" w:cs="Arial"/>
          <w:sz w:val="24"/>
          <w:szCs w:val="24"/>
          <w:lang w:val="es-CR" w:eastAsia="es-CR"/>
        </w:rPr>
        <w:t xml:space="preserve"> </w:t>
      </w:r>
      <w:r w:rsidRPr="006316DF">
        <w:rPr>
          <w:rFonts w:ascii="Arial" w:eastAsia="Times New Roman" w:hAnsi="Arial" w:cs="Arial"/>
          <w:color w:val="222222"/>
          <w:sz w:val="24"/>
          <w:szCs w:val="24"/>
          <w:lang w:val="es-CR" w:eastAsia="es-CR"/>
        </w:rPr>
        <w:t>ARTÍCULO 85 DE LA LEY N° 7794, CÓDIGO MUNICIPAL DEL 30 DE ABRIL DE</w:t>
      </w:r>
      <w:r w:rsidRPr="006316DF">
        <w:rPr>
          <w:rFonts w:ascii="Arial" w:eastAsia="Times New Roman" w:hAnsi="Arial" w:cs="Arial"/>
          <w:sz w:val="24"/>
          <w:szCs w:val="24"/>
          <w:lang w:val="es-CR" w:eastAsia="es-CR"/>
        </w:rPr>
        <w:t xml:space="preserve"> </w:t>
      </w:r>
      <w:r w:rsidRPr="006316DF">
        <w:rPr>
          <w:rFonts w:ascii="Arial" w:eastAsia="Times New Roman" w:hAnsi="Arial" w:cs="Arial"/>
          <w:color w:val="222222"/>
          <w:sz w:val="24"/>
          <w:szCs w:val="24"/>
          <w:lang w:val="es-CR" w:eastAsia="es-CR"/>
        </w:rPr>
        <w:t>1998 Y SUS REFORMAS”</w:t>
      </w:r>
      <w:r w:rsidRPr="006316DF">
        <w:rPr>
          <w:rFonts w:ascii="Trebuchet MS" w:eastAsia="Times New Roman" w:hAnsi="Trebuchet MS" w:cs="Arial"/>
          <w:color w:val="222222"/>
          <w:sz w:val="24"/>
          <w:szCs w:val="24"/>
          <w:lang w:val="es-CR" w:eastAsia="es-CR"/>
        </w:rPr>
        <w:t>.</w:t>
      </w:r>
    </w:p>
    <w:p w:rsidR="006316DF" w:rsidRPr="006316DF" w:rsidRDefault="006316DF" w:rsidP="006316DF">
      <w:pPr>
        <w:spacing w:after="0" w:line="240" w:lineRule="auto"/>
        <w:jc w:val="both"/>
        <w:rPr>
          <w:rFonts w:ascii="Arial" w:eastAsia="Calibri" w:hAnsi="Arial" w:cs="Arial"/>
          <w:b/>
        </w:rPr>
      </w:pPr>
      <w:r w:rsidRPr="006316DF">
        <w:rPr>
          <w:rFonts w:ascii="Arial" w:eastAsia="Calibri" w:hAnsi="Arial" w:cs="Arial"/>
          <w:b/>
        </w:rPr>
        <w:t>ACUERDO UNÁNIME Y DECLARADO DEFINITIVAMENTE APROBADO N° 164-19</w:t>
      </w:r>
    </w:p>
    <w:p w:rsidR="006316DF" w:rsidRPr="006316DF" w:rsidRDefault="006316DF" w:rsidP="006316DF">
      <w:pPr>
        <w:spacing w:after="0" w:line="240" w:lineRule="auto"/>
        <w:jc w:val="both"/>
        <w:rPr>
          <w:rFonts w:ascii="Arial" w:eastAsia="Calibri" w:hAnsi="Arial" w:cs="Arial"/>
          <w:sz w:val="24"/>
          <w:szCs w:val="24"/>
        </w:rPr>
      </w:pPr>
    </w:p>
    <w:p w:rsidR="006316DF" w:rsidRPr="006316DF" w:rsidRDefault="006316DF" w:rsidP="006316DF">
      <w:pPr>
        <w:spacing w:after="0" w:line="240" w:lineRule="auto"/>
        <w:jc w:val="both"/>
        <w:rPr>
          <w:rFonts w:ascii="Arial" w:eastAsia="Calibri" w:hAnsi="Arial" w:cs="Arial"/>
          <w:sz w:val="24"/>
          <w:szCs w:val="24"/>
          <w:lang w:val="es-CR"/>
        </w:rPr>
      </w:pPr>
      <w:r w:rsidRPr="006316DF">
        <w:rPr>
          <w:rFonts w:ascii="Arial" w:eastAsia="Calibri" w:hAnsi="Arial" w:cs="Arial"/>
          <w:sz w:val="24"/>
          <w:szCs w:val="24"/>
          <w:lang w:val="es-CR"/>
        </w:rPr>
        <w:t>Acuerdo con el voto positivo de los regidores</w:t>
      </w:r>
    </w:p>
    <w:p w:rsidR="006316DF" w:rsidRPr="006316DF" w:rsidRDefault="006316DF" w:rsidP="006316DF">
      <w:pPr>
        <w:spacing w:after="0" w:line="240" w:lineRule="auto"/>
        <w:ind w:left="2145" w:right="-799"/>
        <w:rPr>
          <w:rFonts w:ascii="Arial" w:eastAsia="Calibri" w:hAnsi="Arial" w:cs="Arial"/>
          <w:sz w:val="24"/>
          <w:szCs w:val="24"/>
          <w:lang w:val="es-CR"/>
        </w:rPr>
      </w:pPr>
    </w:p>
    <w:p w:rsidR="006316DF" w:rsidRPr="006316DF" w:rsidRDefault="006316DF" w:rsidP="00C230E6">
      <w:pPr>
        <w:numPr>
          <w:ilvl w:val="0"/>
          <w:numId w:val="12"/>
        </w:numPr>
        <w:spacing w:after="0" w:line="240" w:lineRule="auto"/>
        <w:ind w:right="-799"/>
        <w:rPr>
          <w:rFonts w:ascii="Arial" w:eastAsia="Calibri" w:hAnsi="Arial" w:cs="Arial"/>
          <w:sz w:val="24"/>
          <w:szCs w:val="24"/>
          <w:lang w:val="es-CR"/>
        </w:rPr>
      </w:pPr>
      <w:r w:rsidRPr="006316DF">
        <w:rPr>
          <w:rFonts w:ascii="Arial" w:eastAsia="Calibri" w:hAnsi="Arial" w:cs="Arial"/>
          <w:sz w:val="24"/>
          <w:szCs w:val="24"/>
          <w:lang w:val="es-CR"/>
        </w:rPr>
        <w:t>José Fernando Méndez Vindas, Regidor Propietario</w:t>
      </w:r>
    </w:p>
    <w:p w:rsidR="006316DF" w:rsidRPr="006316DF" w:rsidRDefault="006316DF" w:rsidP="00C230E6">
      <w:pPr>
        <w:numPr>
          <w:ilvl w:val="0"/>
          <w:numId w:val="12"/>
        </w:numPr>
        <w:spacing w:after="0" w:line="240" w:lineRule="auto"/>
        <w:ind w:right="-799"/>
        <w:rPr>
          <w:rFonts w:ascii="Arial" w:eastAsia="Calibri" w:hAnsi="Arial" w:cs="Arial"/>
          <w:sz w:val="24"/>
          <w:szCs w:val="24"/>
          <w:lang w:val="es-CR"/>
        </w:rPr>
      </w:pPr>
      <w:r w:rsidRPr="006316DF">
        <w:rPr>
          <w:rFonts w:ascii="Arial" w:eastAsia="Calibri" w:hAnsi="Arial" w:cs="Arial"/>
          <w:sz w:val="24"/>
          <w:szCs w:val="24"/>
          <w:lang w:val="es-CR"/>
        </w:rPr>
        <w:t>Julio César Benavides Espinoza, Partido Unidad Social Cristiana</w:t>
      </w:r>
    </w:p>
    <w:p w:rsidR="006316DF" w:rsidRPr="006316DF" w:rsidRDefault="006316DF" w:rsidP="00C230E6">
      <w:pPr>
        <w:numPr>
          <w:ilvl w:val="0"/>
          <w:numId w:val="12"/>
        </w:numPr>
        <w:spacing w:after="0" w:line="240" w:lineRule="auto"/>
        <w:ind w:right="-799"/>
        <w:rPr>
          <w:rFonts w:ascii="Arial" w:eastAsia="Calibri" w:hAnsi="Arial" w:cs="Arial"/>
          <w:sz w:val="24"/>
          <w:szCs w:val="24"/>
          <w:lang w:val="es-CR"/>
        </w:rPr>
      </w:pPr>
      <w:r w:rsidRPr="006316DF">
        <w:rPr>
          <w:rFonts w:ascii="Arial" w:eastAsia="Calibri" w:hAnsi="Arial" w:cs="Arial"/>
          <w:sz w:val="24"/>
          <w:szCs w:val="24"/>
          <w:lang w:val="es-CR"/>
        </w:rPr>
        <w:t>Damaris Gamboa Hernández, Partido Unidad Social Cristiana</w:t>
      </w:r>
    </w:p>
    <w:p w:rsidR="006316DF" w:rsidRPr="006316DF" w:rsidRDefault="006316DF" w:rsidP="00C230E6">
      <w:pPr>
        <w:numPr>
          <w:ilvl w:val="0"/>
          <w:numId w:val="12"/>
        </w:numPr>
        <w:spacing w:after="0" w:line="240" w:lineRule="auto"/>
        <w:rPr>
          <w:rFonts w:ascii="Arial" w:eastAsia="Calibri" w:hAnsi="Arial" w:cs="Arial"/>
          <w:sz w:val="24"/>
          <w:szCs w:val="24"/>
          <w:lang w:val="es-CR"/>
        </w:rPr>
      </w:pPr>
      <w:r w:rsidRPr="006316DF">
        <w:rPr>
          <w:rFonts w:ascii="Arial" w:eastAsia="Calibri" w:hAnsi="Arial" w:cs="Arial"/>
          <w:sz w:val="24"/>
          <w:szCs w:val="24"/>
          <w:lang w:val="es-CR"/>
        </w:rPr>
        <w:t>Yojhan Cubero Ramírez, Partido Liberación Nacional</w:t>
      </w:r>
    </w:p>
    <w:p w:rsidR="006316DF" w:rsidRPr="006316DF" w:rsidRDefault="006316DF" w:rsidP="00C230E6">
      <w:pPr>
        <w:numPr>
          <w:ilvl w:val="0"/>
          <w:numId w:val="12"/>
        </w:numPr>
        <w:spacing w:after="0" w:line="240" w:lineRule="auto"/>
        <w:rPr>
          <w:rFonts w:ascii="Arial" w:eastAsia="Calibri" w:hAnsi="Arial" w:cs="Arial"/>
          <w:sz w:val="24"/>
          <w:szCs w:val="24"/>
          <w:lang w:val="es-CR"/>
        </w:rPr>
      </w:pPr>
      <w:r w:rsidRPr="006316DF">
        <w:rPr>
          <w:rFonts w:ascii="Arial" w:eastAsia="SimSun" w:hAnsi="Arial" w:cs="Arial"/>
          <w:sz w:val="24"/>
          <w:szCs w:val="24"/>
          <w:lang w:val="es-CR"/>
        </w:rPr>
        <w:t>Betty Castillo Ortiz, Partido Liberación Nacional</w:t>
      </w:r>
    </w:p>
    <w:p w:rsidR="00390DFE" w:rsidRPr="006316DF" w:rsidRDefault="00390DFE" w:rsidP="005C6013">
      <w:pPr>
        <w:spacing w:after="0" w:line="240" w:lineRule="auto"/>
        <w:ind w:left="360"/>
        <w:rPr>
          <w:rFonts w:ascii="Arial" w:eastAsia="Calibri" w:hAnsi="Arial" w:cs="Arial"/>
          <w:sz w:val="16"/>
          <w:szCs w:val="16"/>
          <w:lang w:val="es-CR"/>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6316DF" w:rsidRPr="004E1F96" w:rsidRDefault="006316DF" w:rsidP="006316DF">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6316DF" w:rsidRPr="009A4D9D" w:rsidRDefault="006316DF" w:rsidP="006316DF">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6316DF" w:rsidRDefault="006316DF" w:rsidP="006316DF">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096EF7DC" wp14:editId="01277889">
            <wp:extent cx="213459" cy="152400"/>
            <wp:effectExtent l="0" t="0" r="0" b="0"/>
            <wp:docPr id="15" name="Imagen 1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Pr="004E1F96" w:rsidRDefault="00390DFE" w:rsidP="00390DFE">
      <w:pPr>
        <w:jc w:val="right"/>
        <w:rPr>
          <w:rFonts w:ascii="Arial" w:hAnsi="Arial" w:cs="Arial"/>
          <w:b/>
          <w:sz w:val="24"/>
          <w:szCs w:val="24"/>
        </w:rPr>
      </w:pPr>
      <w:r>
        <w:rPr>
          <w:rFonts w:ascii="Arial" w:hAnsi="Arial" w:cs="Arial"/>
          <w:b/>
          <w:sz w:val="24"/>
          <w:szCs w:val="24"/>
        </w:rPr>
        <w:lastRenderedPageBreak/>
        <w:t>OFICIO MSPH-CM-ACUER-165</w:t>
      </w:r>
      <w:r w:rsidRPr="004E1F96">
        <w:rPr>
          <w:rFonts w:ascii="Arial" w:hAnsi="Arial" w:cs="Arial"/>
          <w:b/>
          <w:sz w:val="24"/>
          <w:szCs w:val="24"/>
        </w:rPr>
        <w:t>-19</w:t>
      </w:r>
    </w:p>
    <w:p w:rsidR="00390DFE" w:rsidRPr="004E1F96" w:rsidRDefault="00390DFE" w:rsidP="00390DFE">
      <w:pPr>
        <w:spacing w:after="0" w:line="240" w:lineRule="auto"/>
        <w:jc w:val="right"/>
        <w:rPr>
          <w:rFonts w:ascii="Arial" w:eastAsia="Calibri" w:hAnsi="Arial" w:cs="Arial"/>
          <w:sz w:val="24"/>
          <w:szCs w:val="24"/>
        </w:rPr>
      </w:pPr>
      <w:r>
        <w:rPr>
          <w:rFonts w:ascii="Arial" w:eastAsia="Calibri" w:hAnsi="Arial" w:cs="Arial"/>
          <w:sz w:val="24"/>
          <w:szCs w:val="24"/>
        </w:rPr>
        <w:t>San Pablo de Heredia, 09 de abril</w:t>
      </w:r>
      <w:r w:rsidRPr="004E1F96">
        <w:rPr>
          <w:rFonts w:ascii="Arial" w:eastAsia="Calibri" w:hAnsi="Arial" w:cs="Arial"/>
          <w:sz w:val="24"/>
          <w:szCs w:val="24"/>
        </w:rPr>
        <w:t xml:space="preserve"> de 2019</w:t>
      </w:r>
    </w:p>
    <w:p w:rsidR="00390DFE" w:rsidRPr="004E1F96" w:rsidRDefault="00390DFE" w:rsidP="00390DF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390DFE" w:rsidRDefault="00264134" w:rsidP="00390D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264134" w:rsidRDefault="00264134" w:rsidP="00390D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José Fernando Méndez Vindas, Regidor Propietario</w:t>
      </w:r>
    </w:p>
    <w:p w:rsidR="00390DFE" w:rsidRDefault="00390DFE" w:rsidP="00390D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Concejo Municipal</w:t>
      </w:r>
      <w:r w:rsidR="00264134">
        <w:rPr>
          <w:rFonts w:ascii="Arial" w:eastAsia="Times New Roman" w:hAnsi="Arial" w:cs="Arial"/>
          <w:sz w:val="24"/>
          <w:szCs w:val="24"/>
          <w:lang w:val="es-ES_tradnl" w:eastAsia="es-ES_tradnl"/>
        </w:rPr>
        <w:t xml:space="preserve"> </w:t>
      </w:r>
      <w:r>
        <w:rPr>
          <w:rFonts w:ascii="Arial" w:eastAsia="Times New Roman" w:hAnsi="Arial" w:cs="Arial"/>
          <w:sz w:val="24"/>
          <w:szCs w:val="24"/>
          <w:lang w:val="es-ES_tradnl" w:eastAsia="es-ES_tradnl"/>
        </w:rPr>
        <w:t>de San Pablo de Heredia</w:t>
      </w:r>
    </w:p>
    <w:p w:rsidR="00390DFE" w:rsidRDefault="00390DFE" w:rsidP="00390D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390DFE" w:rsidRDefault="00390DFE" w:rsidP="00390DFE">
      <w:pPr>
        <w:spacing w:after="0" w:line="276" w:lineRule="auto"/>
        <w:jc w:val="both"/>
        <w:rPr>
          <w:rFonts w:ascii="Arial" w:eastAsia="Times New Roman" w:hAnsi="Arial" w:cs="Arial"/>
          <w:sz w:val="24"/>
          <w:szCs w:val="24"/>
          <w:lang w:val="es-ES_tradnl" w:eastAsia="es-ES_tradnl"/>
        </w:rPr>
      </w:pPr>
    </w:p>
    <w:p w:rsidR="00390DFE" w:rsidRPr="004E1F96" w:rsidRDefault="00264134" w:rsidP="00390DFE">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00390DFE" w:rsidRPr="004E1F96">
        <w:rPr>
          <w:rFonts w:ascii="Arial" w:eastAsia="Times New Roman" w:hAnsi="Arial" w:cs="Arial"/>
          <w:sz w:val="24"/>
          <w:szCs w:val="24"/>
          <w:lang w:eastAsia="es-ES"/>
        </w:rPr>
        <w:t>:</w:t>
      </w:r>
    </w:p>
    <w:p w:rsidR="00390DFE" w:rsidRPr="004E1F96" w:rsidRDefault="00390DFE" w:rsidP="00390DFE">
      <w:pPr>
        <w:spacing w:after="0" w:line="240" w:lineRule="auto"/>
        <w:rPr>
          <w:rFonts w:ascii="Calibri" w:eastAsia="Calibri" w:hAnsi="Calibri" w:cs="Times New Roman"/>
        </w:rPr>
      </w:pPr>
    </w:p>
    <w:p w:rsidR="00390DFE" w:rsidRPr="004E1F96" w:rsidRDefault="00390DFE" w:rsidP="00390DF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390DFE" w:rsidRPr="004E1F96" w:rsidRDefault="00390DFE" w:rsidP="00390DFE">
      <w:pPr>
        <w:spacing w:after="0" w:line="240" w:lineRule="auto"/>
        <w:rPr>
          <w:rFonts w:ascii="Calibri" w:eastAsia="Calibri" w:hAnsi="Calibri" w:cs="Times New Roman"/>
          <w:lang w:eastAsia="es-ES"/>
        </w:rPr>
      </w:pPr>
    </w:p>
    <w:p w:rsidR="00390DFE" w:rsidRPr="004E1F96" w:rsidRDefault="00390DFE" w:rsidP="00390DF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390DFE" w:rsidRPr="00A3792B" w:rsidRDefault="00390DFE" w:rsidP="00390DFE">
      <w:pPr>
        <w:ind w:right="-93" w:firstLine="708"/>
        <w:jc w:val="center"/>
        <w:rPr>
          <w:rFonts w:ascii="Arial" w:hAnsi="Arial" w:cs="Arial"/>
          <w:b/>
          <w:sz w:val="24"/>
          <w:szCs w:val="24"/>
        </w:rPr>
      </w:pPr>
      <w:r>
        <w:rPr>
          <w:rFonts w:ascii="Arial" w:hAnsi="Arial" w:cs="Arial"/>
          <w:b/>
          <w:sz w:val="24"/>
          <w:szCs w:val="24"/>
        </w:rPr>
        <w:t>SESIÓN ORDINARIA 15-19</w:t>
      </w:r>
      <w:r w:rsidRPr="004E1F96">
        <w:rPr>
          <w:rFonts w:ascii="Arial" w:hAnsi="Arial" w:cs="Arial"/>
          <w:b/>
          <w:sz w:val="24"/>
          <w:szCs w:val="24"/>
        </w:rPr>
        <w:t xml:space="preserve"> CELEBRADA EL DÍA </w:t>
      </w:r>
      <w:r>
        <w:rPr>
          <w:rFonts w:ascii="Arial" w:hAnsi="Arial" w:cs="Arial"/>
          <w:b/>
          <w:sz w:val="24"/>
          <w:szCs w:val="24"/>
        </w:rPr>
        <w:t>OCHO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264134" w:rsidRPr="00264134" w:rsidRDefault="00264134" w:rsidP="00264134">
      <w:pPr>
        <w:spacing w:after="0" w:line="240" w:lineRule="auto"/>
        <w:jc w:val="both"/>
        <w:rPr>
          <w:rFonts w:ascii="Arial" w:eastAsia="Calibri" w:hAnsi="Arial" w:cs="Arial"/>
          <w:b/>
          <w:sz w:val="24"/>
          <w:szCs w:val="24"/>
        </w:rPr>
      </w:pPr>
      <w:r w:rsidRPr="00264134">
        <w:rPr>
          <w:rFonts w:ascii="Arial" w:eastAsia="Calibri" w:hAnsi="Arial" w:cs="Arial"/>
          <w:b/>
          <w:sz w:val="24"/>
          <w:szCs w:val="24"/>
        </w:rPr>
        <w:t>CONSIDERANDO</w:t>
      </w:r>
    </w:p>
    <w:p w:rsidR="00264134" w:rsidRPr="00264134" w:rsidRDefault="00264134" w:rsidP="00264134">
      <w:pPr>
        <w:pStyle w:val="Sinespaciado"/>
      </w:pPr>
    </w:p>
    <w:p w:rsidR="00264134" w:rsidRPr="00264134" w:rsidRDefault="00264134" w:rsidP="00264134">
      <w:pPr>
        <w:spacing w:after="0" w:line="240" w:lineRule="auto"/>
        <w:jc w:val="both"/>
        <w:rPr>
          <w:rFonts w:ascii="Arial" w:eastAsia="Calibri" w:hAnsi="Arial" w:cs="Arial"/>
          <w:sz w:val="24"/>
          <w:szCs w:val="24"/>
        </w:rPr>
      </w:pPr>
      <w:r w:rsidRPr="00264134">
        <w:rPr>
          <w:rFonts w:ascii="Arial" w:eastAsia="Calibri" w:hAnsi="Arial" w:cs="Arial"/>
          <w:sz w:val="24"/>
          <w:szCs w:val="24"/>
        </w:rPr>
        <w:t xml:space="preserve">Moción de orden presentada por el Sr. José Fernando Méndez Vindas, Regidor Propietario para que se le autorice a retirarse de la sesión para asistir a varias reuniones con vecinos de la comunidad, en su función de regidor propietario. </w:t>
      </w:r>
    </w:p>
    <w:p w:rsidR="00264134" w:rsidRPr="00264134" w:rsidRDefault="00264134" w:rsidP="00264134">
      <w:pPr>
        <w:pStyle w:val="Sinespaciado"/>
      </w:pPr>
    </w:p>
    <w:p w:rsidR="00264134" w:rsidRPr="00264134" w:rsidRDefault="00264134" w:rsidP="00264134">
      <w:pPr>
        <w:spacing w:after="0" w:line="240" w:lineRule="auto"/>
        <w:jc w:val="both"/>
        <w:rPr>
          <w:rFonts w:ascii="Arial" w:eastAsia="Calibri" w:hAnsi="Arial" w:cs="Arial"/>
          <w:b/>
          <w:sz w:val="24"/>
          <w:szCs w:val="24"/>
        </w:rPr>
      </w:pPr>
      <w:r w:rsidRPr="00264134">
        <w:rPr>
          <w:rFonts w:ascii="Arial" w:eastAsia="Calibri" w:hAnsi="Arial" w:cs="Arial"/>
          <w:b/>
          <w:sz w:val="24"/>
          <w:szCs w:val="24"/>
        </w:rPr>
        <w:t>ESTE CONCEJO MUNICIPAL ACUERDA</w:t>
      </w:r>
    </w:p>
    <w:p w:rsidR="00264134" w:rsidRPr="00264134" w:rsidRDefault="00264134" w:rsidP="00264134">
      <w:pPr>
        <w:spacing w:after="0" w:line="240" w:lineRule="auto"/>
        <w:rPr>
          <w:rFonts w:ascii="Arial" w:eastAsia="Calibri" w:hAnsi="Arial" w:cs="Arial"/>
          <w:b/>
          <w:sz w:val="24"/>
          <w:szCs w:val="24"/>
        </w:rPr>
      </w:pPr>
    </w:p>
    <w:p w:rsidR="00264134" w:rsidRPr="00264134" w:rsidRDefault="00264134" w:rsidP="00264134">
      <w:pPr>
        <w:spacing w:after="0" w:line="240" w:lineRule="auto"/>
        <w:jc w:val="both"/>
        <w:rPr>
          <w:rFonts w:ascii="Arial" w:eastAsia="Calibri" w:hAnsi="Arial" w:cs="Arial"/>
          <w:sz w:val="24"/>
          <w:szCs w:val="24"/>
        </w:rPr>
      </w:pPr>
      <w:r w:rsidRPr="00264134">
        <w:rPr>
          <w:rFonts w:ascii="Arial" w:eastAsia="Calibri" w:hAnsi="Arial" w:cs="Arial"/>
          <w:sz w:val="24"/>
          <w:szCs w:val="24"/>
        </w:rPr>
        <w:t xml:space="preserve">Avalar dicha moción y autorizar el retiro del Sr. José Fernando Méndez Vindas, Regidor Propietario de la sesión para que asista a la reunión en mención. </w:t>
      </w:r>
    </w:p>
    <w:p w:rsidR="00264134" w:rsidRPr="00264134" w:rsidRDefault="00264134" w:rsidP="00264134">
      <w:pPr>
        <w:pStyle w:val="Sinespaciado"/>
      </w:pPr>
    </w:p>
    <w:p w:rsidR="00264134" w:rsidRPr="00264134" w:rsidRDefault="00264134" w:rsidP="00264134">
      <w:pPr>
        <w:spacing w:after="0" w:line="240" w:lineRule="auto"/>
        <w:jc w:val="both"/>
        <w:rPr>
          <w:rFonts w:ascii="Arial" w:eastAsia="Calibri" w:hAnsi="Arial" w:cs="Arial"/>
          <w:b/>
        </w:rPr>
      </w:pPr>
      <w:r w:rsidRPr="00264134">
        <w:rPr>
          <w:rFonts w:ascii="Arial" w:eastAsia="Calibri" w:hAnsi="Arial" w:cs="Arial"/>
          <w:b/>
        </w:rPr>
        <w:t>ACUERDO UNÁNIME Y DECLARADO DEFINITIVAMENTE APROBADO N° 165-19</w:t>
      </w:r>
    </w:p>
    <w:p w:rsidR="00264134" w:rsidRPr="00264134" w:rsidRDefault="00264134" w:rsidP="00264134">
      <w:pPr>
        <w:spacing w:after="0" w:line="240" w:lineRule="auto"/>
        <w:jc w:val="both"/>
        <w:rPr>
          <w:rFonts w:ascii="Arial" w:eastAsia="Calibri" w:hAnsi="Arial" w:cs="Arial"/>
          <w:sz w:val="24"/>
          <w:szCs w:val="24"/>
        </w:rPr>
      </w:pPr>
    </w:p>
    <w:p w:rsidR="00264134" w:rsidRPr="00264134" w:rsidRDefault="00264134" w:rsidP="00264134">
      <w:pPr>
        <w:spacing w:after="0" w:line="240" w:lineRule="auto"/>
        <w:jc w:val="both"/>
        <w:rPr>
          <w:rFonts w:ascii="Arial" w:eastAsia="Calibri" w:hAnsi="Arial" w:cs="Arial"/>
          <w:sz w:val="24"/>
          <w:szCs w:val="24"/>
          <w:lang w:val="es-CR"/>
        </w:rPr>
      </w:pPr>
      <w:r w:rsidRPr="00264134">
        <w:rPr>
          <w:rFonts w:ascii="Arial" w:eastAsia="Calibri" w:hAnsi="Arial" w:cs="Arial"/>
          <w:sz w:val="24"/>
          <w:szCs w:val="24"/>
          <w:lang w:val="es-CR"/>
        </w:rPr>
        <w:t>Acuerdo con el voto positivo de los regidores</w:t>
      </w:r>
    </w:p>
    <w:p w:rsidR="00264134" w:rsidRPr="00264134" w:rsidRDefault="00264134" w:rsidP="00264134">
      <w:pPr>
        <w:spacing w:after="0" w:line="240" w:lineRule="auto"/>
        <w:ind w:left="2145" w:right="-799"/>
        <w:rPr>
          <w:rFonts w:ascii="Arial" w:eastAsia="Calibri" w:hAnsi="Arial" w:cs="Arial"/>
          <w:sz w:val="24"/>
          <w:szCs w:val="24"/>
          <w:lang w:val="es-CR"/>
        </w:rPr>
      </w:pPr>
    </w:p>
    <w:p w:rsidR="00264134" w:rsidRPr="00264134" w:rsidRDefault="00264134" w:rsidP="00264134">
      <w:pPr>
        <w:numPr>
          <w:ilvl w:val="0"/>
          <w:numId w:val="2"/>
        </w:numPr>
        <w:spacing w:after="0" w:line="240" w:lineRule="auto"/>
        <w:ind w:right="-799"/>
        <w:rPr>
          <w:rFonts w:ascii="Arial" w:eastAsia="Calibri" w:hAnsi="Arial" w:cs="Arial"/>
          <w:sz w:val="24"/>
          <w:szCs w:val="24"/>
          <w:lang w:val="es-CR"/>
        </w:rPr>
      </w:pPr>
      <w:r w:rsidRPr="00264134">
        <w:rPr>
          <w:rFonts w:ascii="Arial" w:eastAsia="Calibri" w:hAnsi="Arial" w:cs="Arial"/>
          <w:sz w:val="24"/>
          <w:szCs w:val="24"/>
          <w:lang w:val="es-CR"/>
        </w:rPr>
        <w:t>José Fernando Méndez Vindas, Regidor Propietario</w:t>
      </w:r>
    </w:p>
    <w:p w:rsidR="00264134" w:rsidRPr="00264134" w:rsidRDefault="00264134" w:rsidP="00264134">
      <w:pPr>
        <w:numPr>
          <w:ilvl w:val="0"/>
          <w:numId w:val="2"/>
        </w:numPr>
        <w:spacing w:after="0" w:line="240" w:lineRule="auto"/>
        <w:ind w:right="-799"/>
        <w:rPr>
          <w:rFonts w:ascii="Arial" w:eastAsia="Calibri" w:hAnsi="Arial" w:cs="Arial"/>
          <w:sz w:val="24"/>
          <w:szCs w:val="24"/>
          <w:lang w:val="es-CR"/>
        </w:rPr>
      </w:pPr>
      <w:r w:rsidRPr="00264134">
        <w:rPr>
          <w:rFonts w:ascii="Arial" w:eastAsia="Calibri" w:hAnsi="Arial" w:cs="Arial"/>
          <w:sz w:val="24"/>
          <w:szCs w:val="24"/>
          <w:lang w:val="es-CR"/>
        </w:rPr>
        <w:t>Julio César Benavides Espinoza, Partido Unidad Social Cristiana</w:t>
      </w:r>
    </w:p>
    <w:p w:rsidR="00264134" w:rsidRPr="00264134" w:rsidRDefault="00264134" w:rsidP="00264134">
      <w:pPr>
        <w:numPr>
          <w:ilvl w:val="0"/>
          <w:numId w:val="2"/>
        </w:numPr>
        <w:spacing w:after="0" w:line="240" w:lineRule="auto"/>
        <w:ind w:right="-799"/>
        <w:rPr>
          <w:rFonts w:ascii="Arial" w:eastAsia="Calibri" w:hAnsi="Arial" w:cs="Arial"/>
          <w:sz w:val="24"/>
          <w:szCs w:val="24"/>
          <w:lang w:val="es-CR"/>
        </w:rPr>
      </w:pPr>
      <w:r w:rsidRPr="00264134">
        <w:rPr>
          <w:rFonts w:ascii="Arial" w:eastAsia="Calibri" w:hAnsi="Arial" w:cs="Arial"/>
          <w:sz w:val="24"/>
          <w:szCs w:val="24"/>
          <w:lang w:val="es-CR"/>
        </w:rPr>
        <w:t>Damaris Gamboa Hernández, Partido Unidad Social Cristiana</w:t>
      </w:r>
    </w:p>
    <w:p w:rsidR="00264134" w:rsidRPr="00264134" w:rsidRDefault="00264134" w:rsidP="00264134">
      <w:pPr>
        <w:numPr>
          <w:ilvl w:val="0"/>
          <w:numId w:val="2"/>
        </w:numPr>
        <w:spacing w:after="0" w:line="240" w:lineRule="auto"/>
        <w:rPr>
          <w:rFonts w:ascii="Arial" w:eastAsia="Calibri" w:hAnsi="Arial" w:cs="Arial"/>
          <w:sz w:val="24"/>
          <w:szCs w:val="24"/>
          <w:lang w:val="es-CR"/>
        </w:rPr>
      </w:pPr>
      <w:r w:rsidRPr="00264134">
        <w:rPr>
          <w:rFonts w:ascii="Arial" w:eastAsia="Calibri" w:hAnsi="Arial" w:cs="Arial"/>
          <w:sz w:val="24"/>
          <w:szCs w:val="24"/>
          <w:lang w:val="es-CR"/>
        </w:rPr>
        <w:t>Yojhan Cubero Ramírez, Partido Liberación Nacional</w:t>
      </w:r>
    </w:p>
    <w:p w:rsidR="00264134" w:rsidRPr="00264134" w:rsidRDefault="00264134" w:rsidP="00264134">
      <w:pPr>
        <w:numPr>
          <w:ilvl w:val="0"/>
          <w:numId w:val="2"/>
        </w:numPr>
        <w:spacing w:after="0" w:line="240" w:lineRule="auto"/>
        <w:rPr>
          <w:rFonts w:ascii="Arial" w:eastAsia="Calibri" w:hAnsi="Arial" w:cs="Arial"/>
          <w:sz w:val="24"/>
          <w:szCs w:val="24"/>
          <w:lang w:val="es-CR"/>
        </w:rPr>
      </w:pPr>
      <w:r w:rsidRPr="00264134">
        <w:rPr>
          <w:rFonts w:ascii="Arial" w:eastAsia="SimSun" w:hAnsi="Arial" w:cs="Arial"/>
          <w:sz w:val="24"/>
          <w:szCs w:val="24"/>
          <w:lang w:val="es-CR"/>
        </w:rPr>
        <w:t>Betty Castillo Ortiz, Partido Liberación Nacional</w:t>
      </w:r>
    </w:p>
    <w:p w:rsidR="00390DFE" w:rsidRPr="00264134" w:rsidRDefault="00390DFE" w:rsidP="005C6013">
      <w:pPr>
        <w:spacing w:after="0" w:line="240" w:lineRule="auto"/>
        <w:ind w:left="360"/>
        <w:rPr>
          <w:rFonts w:ascii="Arial" w:eastAsia="Calibri" w:hAnsi="Arial" w:cs="Arial"/>
          <w:sz w:val="16"/>
          <w:szCs w:val="16"/>
          <w:lang w:val="es-CR"/>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264134" w:rsidRPr="004E1F96" w:rsidRDefault="00264134" w:rsidP="0026413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264134" w:rsidRPr="009A4D9D" w:rsidRDefault="00264134" w:rsidP="0026413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264134" w:rsidRDefault="00264134" w:rsidP="00264134">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D1D3216" wp14:editId="24175A79">
            <wp:extent cx="213459" cy="152400"/>
            <wp:effectExtent l="0" t="0" r="0" b="0"/>
            <wp:docPr id="16" name="Imagen 1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390DFE" w:rsidRPr="004E1F96" w:rsidRDefault="00390DFE" w:rsidP="00390DFE">
      <w:pPr>
        <w:jc w:val="right"/>
        <w:rPr>
          <w:rFonts w:ascii="Arial" w:hAnsi="Arial" w:cs="Arial"/>
          <w:b/>
          <w:sz w:val="24"/>
          <w:szCs w:val="24"/>
        </w:rPr>
      </w:pPr>
      <w:r>
        <w:rPr>
          <w:rFonts w:ascii="Arial" w:hAnsi="Arial" w:cs="Arial"/>
          <w:b/>
          <w:sz w:val="24"/>
          <w:szCs w:val="24"/>
        </w:rPr>
        <w:lastRenderedPageBreak/>
        <w:t>OFICIO MSPH-CM-ACUER-166</w:t>
      </w:r>
      <w:r w:rsidRPr="004E1F96">
        <w:rPr>
          <w:rFonts w:ascii="Arial" w:hAnsi="Arial" w:cs="Arial"/>
          <w:b/>
          <w:sz w:val="24"/>
          <w:szCs w:val="24"/>
        </w:rPr>
        <w:t>-19</w:t>
      </w:r>
    </w:p>
    <w:p w:rsidR="00390DFE" w:rsidRPr="004E1F96" w:rsidRDefault="00390DFE" w:rsidP="00390DFE">
      <w:pPr>
        <w:spacing w:after="0" w:line="240" w:lineRule="auto"/>
        <w:jc w:val="right"/>
        <w:rPr>
          <w:rFonts w:ascii="Arial" w:eastAsia="Calibri" w:hAnsi="Arial" w:cs="Arial"/>
          <w:sz w:val="24"/>
          <w:szCs w:val="24"/>
        </w:rPr>
      </w:pPr>
      <w:r>
        <w:rPr>
          <w:rFonts w:ascii="Arial" w:eastAsia="Calibri" w:hAnsi="Arial" w:cs="Arial"/>
          <w:sz w:val="24"/>
          <w:szCs w:val="24"/>
        </w:rPr>
        <w:t>San Pablo de Heredia, 09 de abril</w:t>
      </w:r>
      <w:r w:rsidRPr="004E1F96">
        <w:rPr>
          <w:rFonts w:ascii="Arial" w:eastAsia="Calibri" w:hAnsi="Arial" w:cs="Arial"/>
          <w:sz w:val="24"/>
          <w:szCs w:val="24"/>
        </w:rPr>
        <w:t xml:space="preserve"> de 2019</w:t>
      </w:r>
    </w:p>
    <w:p w:rsidR="00390DFE" w:rsidRPr="004E1F96" w:rsidRDefault="00390DFE" w:rsidP="00390DF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390DFE" w:rsidRDefault="00CC07F2" w:rsidP="00390D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390DFE" w:rsidRDefault="00CC07F2" w:rsidP="00390D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390DFE" w:rsidRDefault="00390DFE" w:rsidP="00390D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390DFE" w:rsidRDefault="00390DFE" w:rsidP="00390D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390DFE" w:rsidRDefault="00390DFE" w:rsidP="00390DFE">
      <w:pPr>
        <w:spacing w:after="0" w:line="276" w:lineRule="auto"/>
        <w:jc w:val="both"/>
        <w:rPr>
          <w:rFonts w:ascii="Arial" w:eastAsia="Times New Roman" w:hAnsi="Arial" w:cs="Arial"/>
          <w:sz w:val="24"/>
          <w:szCs w:val="24"/>
          <w:lang w:val="es-ES_tradnl" w:eastAsia="es-ES_tradnl"/>
        </w:rPr>
      </w:pPr>
    </w:p>
    <w:p w:rsidR="00390DFE" w:rsidRPr="004E1F96" w:rsidRDefault="00390DFE" w:rsidP="00390DFE">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390DFE" w:rsidRPr="004E1F96" w:rsidRDefault="00390DFE" w:rsidP="00390DFE">
      <w:pPr>
        <w:spacing w:after="0" w:line="240" w:lineRule="auto"/>
        <w:rPr>
          <w:rFonts w:ascii="Calibri" w:eastAsia="Calibri" w:hAnsi="Calibri" w:cs="Times New Roman"/>
        </w:rPr>
      </w:pPr>
    </w:p>
    <w:p w:rsidR="00390DFE" w:rsidRPr="004E1F96" w:rsidRDefault="00390DFE" w:rsidP="00390DF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390DFE" w:rsidRPr="004E1F96" w:rsidRDefault="00390DFE" w:rsidP="00390DFE">
      <w:pPr>
        <w:spacing w:after="0" w:line="240" w:lineRule="auto"/>
        <w:rPr>
          <w:rFonts w:ascii="Calibri" w:eastAsia="Calibri" w:hAnsi="Calibri" w:cs="Times New Roman"/>
          <w:lang w:eastAsia="es-ES"/>
        </w:rPr>
      </w:pPr>
    </w:p>
    <w:p w:rsidR="00390DFE" w:rsidRPr="004E1F96" w:rsidRDefault="00390DFE" w:rsidP="00390DF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390DFE" w:rsidRPr="00A3792B" w:rsidRDefault="00390DFE" w:rsidP="00390DFE">
      <w:pPr>
        <w:ind w:right="-93" w:firstLine="708"/>
        <w:jc w:val="center"/>
        <w:rPr>
          <w:rFonts w:ascii="Arial" w:hAnsi="Arial" w:cs="Arial"/>
          <w:b/>
          <w:sz w:val="24"/>
          <w:szCs w:val="24"/>
        </w:rPr>
      </w:pPr>
      <w:r>
        <w:rPr>
          <w:rFonts w:ascii="Arial" w:hAnsi="Arial" w:cs="Arial"/>
          <w:b/>
          <w:sz w:val="24"/>
          <w:szCs w:val="24"/>
        </w:rPr>
        <w:t>SESIÓN ORDINARIA 15-19</w:t>
      </w:r>
      <w:r w:rsidRPr="004E1F96">
        <w:rPr>
          <w:rFonts w:ascii="Arial" w:hAnsi="Arial" w:cs="Arial"/>
          <w:b/>
          <w:sz w:val="24"/>
          <w:szCs w:val="24"/>
        </w:rPr>
        <w:t xml:space="preserve"> CELEBRADA EL DÍA </w:t>
      </w:r>
      <w:r>
        <w:rPr>
          <w:rFonts w:ascii="Arial" w:hAnsi="Arial" w:cs="Arial"/>
          <w:b/>
          <w:sz w:val="24"/>
          <w:szCs w:val="24"/>
        </w:rPr>
        <w:t>OCHO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390DFE" w:rsidRDefault="00390DFE" w:rsidP="005C6013">
      <w:pPr>
        <w:spacing w:after="0" w:line="240" w:lineRule="auto"/>
        <w:ind w:left="360"/>
        <w:rPr>
          <w:rFonts w:ascii="Arial" w:eastAsia="Calibri" w:hAnsi="Arial" w:cs="Arial"/>
          <w:sz w:val="16"/>
          <w:szCs w:val="16"/>
        </w:rPr>
      </w:pPr>
    </w:p>
    <w:p w:rsidR="00390DFE" w:rsidRPr="00390DFE" w:rsidRDefault="00390DFE" w:rsidP="00390DFE">
      <w:pPr>
        <w:spacing w:after="0" w:line="240" w:lineRule="auto"/>
        <w:jc w:val="both"/>
        <w:rPr>
          <w:rFonts w:ascii="Arial" w:eastAsia="Calibri" w:hAnsi="Arial" w:cs="Arial"/>
          <w:b/>
          <w:sz w:val="24"/>
          <w:szCs w:val="24"/>
        </w:rPr>
      </w:pPr>
      <w:r w:rsidRPr="00390DFE">
        <w:rPr>
          <w:rFonts w:ascii="Arial" w:eastAsia="Calibri" w:hAnsi="Arial" w:cs="Arial"/>
          <w:b/>
          <w:sz w:val="24"/>
          <w:szCs w:val="24"/>
        </w:rPr>
        <w:t>CONSIDERANDO</w:t>
      </w:r>
    </w:p>
    <w:p w:rsidR="00390DFE" w:rsidRPr="00390DFE" w:rsidRDefault="00390DFE" w:rsidP="00390DFE">
      <w:pPr>
        <w:spacing w:after="0" w:line="240" w:lineRule="auto"/>
        <w:rPr>
          <w:rFonts w:ascii="Calibri" w:eastAsia="Calibri" w:hAnsi="Calibri" w:cs="Times New Roman"/>
        </w:rPr>
      </w:pPr>
    </w:p>
    <w:p w:rsidR="00390DFE" w:rsidRPr="00390DFE" w:rsidRDefault="00390DFE" w:rsidP="00390DFE">
      <w:pPr>
        <w:spacing w:line="360" w:lineRule="auto"/>
        <w:jc w:val="center"/>
        <w:rPr>
          <w:rFonts w:ascii="Arial" w:hAnsi="Arial" w:cs="Arial"/>
          <w:b/>
          <w:sz w:val="24"/>
          <w:szCs w:val="24"/>
          <w:lang w:val="es-CR"/>
        </w:rPr>
      </w:pPr>
      <w:r w:rsidRPr="00390DFE">
        <w:rPr>
          <w:rFonts w:ascii="Arial" w:hAnsi="Arial" w:cs="Arial"/>
          <w:b/>
          <w:sz w:val="24"/>
          <w:szCs w:val="24"/>
          <w:lang w:val="es-CR"/>
        </w:rPr>
        <w:t>Dictamen N° CHP-001-2019 de la Comisión de Hacienda y Presupuesto de la reunión celebrada el día 03 de abril de 2019</w:t>
      </w:r>
      <w:r w:rsidR="00E93641">
        <w:rPr>
          <w:rFonts w:ascii="Arial" w:hAnsi="Arial" w:cs="Arial"/>
          <w:b/>
          <w:sz w:val="24"/>
          <w:szCs w:val="24"/>
          <w:lang w:val="es-CR"/>
        </w:rPr>
        <w:t>, que versa:</w:t>
      </w:r>
    </w:p>
    <w:p w:rsidR="00390DFE" w:rsidRPr="00390DFE" w:rsidRDefault="00390DFE" w:rsidP="00390DFE">
      <w:pPr>
        <w:spacing w:line="360" w:lineRule="auto"/>
        <w:jc w:val="both"/>
        <w:rPr>
          <w:rFonts w:ascii="Arial" w:hAnsi="Arial" w:cs="Arial"/>
          <w:b/>
          <w:sz w:val="24"/>
          <w:szCs w:val="24"/>
          <w:u w:val="single"/>
          <w:lang w:val="es-CR"/>
        </w:rPr>
      </w:pPr>
      <w:r w:rsidRPr="00390DFE">
        <w:rPr>
          <w:rFonts w:ascii="Arial" w:hAnsi="Arial" w:cs="Arial"/>
          <w:b/>
          <w:sz w:val="24"/>
          <w:szCs w:val="24"/>
          <w:u w:val="single"/>
          <w:lang w:val="es-CR"/>
        </w:rPr>
        <w:t>Preside:</w:t>
      </w:r>
    </w:p>
    <w:p w:rsidR="00390DFE" w:rsidRPr="00390DFE" w:rsidRDefault="00390DFE" w:rsidP="00390DFE">
      <w:pPr>
        <w:numPr>
          <w:ilvl w:val="0"/>
          <w:numId w:val="3"/>
        </w:numPr>
        <w:spacing w:after="0" w:line="360" w:lineRule="auto"/>
        <w:jc w:val="both"/>
        <w:rPr>
          <w:rFonts w:ascii="Arial" w:eastAsia="Times New Roman" w:hAnsi="Arial" w:cs="Arial"/>
          <w:sz w:val="24"/>
          <w:szCs w:val="24"/>
          <w:lang w:val="es-ES_tradnl" w:eastAsia="es-ES_tradnl"/>
        </w:rPr>
      </w:pPr>
      <w:r w:rsidRPr="00390DFE">
        <w:rPr>
          <w:rFonts w:ascii="Arial" w:eastAsia="Times New Roman" w:hAnsi="Arial" w:cs="Arial"/>
          <w:sz w:val="24"/>
          <w:szCs w:val="24"/>
          <w:lang w:val="es-ES_tradnl" w:eastAsia="es-ES_tradnl"/>
        </w:rPr>
        <w:t xml:space="preserve">Sr. Julio César Benavides Espinoza, Regidor Propietario </w:t>
      </w:r>
    </w:p>
    <w:p w:rsidR="00390DFE" w:rsidRPr="00390DFE" w:rsidRDefault="00390DFE" w:rsidP="00E93641">
      <w:pPr>
        <w:pStyle w:val="Sinespaciado"/>
        <w:rPr>
          <w:lang w:val="es-ES_tradnl" w:eastAsia="es-ES_tradnl"/>
        </w:rPr>
      </w:pPr>
    </w:p>
    <w:p w:rsidR="00390DFE" w:rsidRPr="00390DFE" w:rsidRDefault="00390DFE" w:rsidP="00390DFE">
      <w:pPr>
        <w:spacing w:after="0" w:line="360" w:lineRule="auto"/>
        <w:jc w:val="both"/>
        <w:rPr>
          <w:rFonts w:ascii="Arial" w:eastAsia="Times New Roman" w:hAnsi="Arial" w:cs="Arial"/>
          <w:sz w:val="24"/>
          <w:szCs w:val="24"/>
          <w:lang w:val="es-ES_tradnl" w:eastAsia="es-ES_tradnl"/>
        </w:rPr>
      </w:pPr>
      <w:r w:rsidRPr="00390DFE">
        <w:rPr>
          <w:rFonts w:ascii="Arial" w:eastAsia="Times New Roman" w:hAnsi="Arial" w:cs="Arial"/>
          <w:b/>
          <w:sz w:val="24"/>
          <w:szCs w:val="24"/>
          <w:u w:val="single"/>
          <w:lang w:val="es-ES_tradnl" w:eastAsia="es-ES_tradnl"/>
        </w:rPr>
        <w:t>Miembros:</w:t>
      </w:r>
      <w:r w:rsidRPr="00390DFE">
        <w:rPr>
          <w:rFonts w:ascii="Arial" w:eastAsia="Times New Roman" w:hAnsi="Arial" w:cs="Arial"/>
          <w:sz w:val="24"/>
          <w:szCs w:val="24"/>
          <w:lang w:val="es-ES_tradnl" w:eastAsia="es-ES_tradnl"/>
        </w:rPr>
        <w:t xml:space="preserve"> </w:t>
      </w:r>
    </w:p>
    <w:p w:rsidR="00390DFE" w:rsidRPr="00390DFE" w:rsidRDefault="00390DFE" w:rsidP="00390DFE">
      <w:pPr>
        <w:numPr>
          <w:ilvl w:val="0"/>
          <w:numId w:val="4"/>
        </w:numPr>
        <w:spacing w:after="0" w:line="360" w:lineRule="auto"/>
        <w:contextualSpacing/>
        <w:jc w:val="both"/>
        <w:rPr>
          <w:rFonts w:ascii="Arial" w:eastAsia="Times New Roman" w:hAnsi="Arial" w:cs="Arial"/>
          <w:sz w:val="24"/>
          <w:szCs w:val="24"/>
          <w:lang w:val="es-ES_tradnl" w:eastAsia="es-ES_tradnl"/>
        </w:rPr>
      </w:pPr>
      <w:r w:rsidRPr="00390DFE">
        <w:rPr>
          <w:rFonts w:ascii="Arial" w:eastAsia="Times New Roman" w:hAnsi="Arial" w:cs="Arial"/>
          <w:sz w:val="24"/>
          <w:szCs w:val="24"/>
          <w:lang w:val="es-ES_tradnl" w:eastAsia="es-ES_tradnl"/>
        </w:rPr>
        <w:t xml:space="preserve">Sra. Damaris Gamboa Hernández, Regidora Propietaria </w:t>
      </w:r>
    </w:p>
    <w:p w:rsidR="00390DFE" w:rsidRPr="00390DFE" w:rsidRDefault="00390DFE" w:rsidP="00390DFE">
      <w:pPr>
        <w:numPr>
          <w:ilvl w:val="0"/>
          <w:numId w:val="4"/>
        </w:numPr>
        <w:spacing w:after="0" w:line="360" w:lineRule="auto"/>
        <w:jc w:val="both"/>
        <w:rPr>
          <w:rFonts w:ascii="Arial" w:eastAsia="Times New Roman" w:hAnsi="Arial" w:cs="Arial"/>
          <w:sz w:val="24"/>
          <w:szCs w:val="24"/>
          <w:lang w:val="es-ES_tradnl" w:eastAsia="es-ES_tradnl"/>
        </w:rPr>
      </w:pPr>
      <w:r w:rsidRPr="00390DFE">
        <w:rPr>
          <w:rFonts w:ascii="Arial" w:eastAsia="Times New Roman" w:hAnsi="Arial" w:cs="Arial"/>
          <w:sz w:val="24"/>
          <w:szCs w:val="24"/>
          <w:lang w:val="es-ES_tradnl" w:eastAsia="es-ES_tradnl"/>
        </w:rPr>
        <w:t>Sr. José Fernando Méndez Vindas, Regidor Propietario</w:t>
      </w:r>
    </w:p>
    <w:p w:rsidR="00E97648" w:rsidRPr="00390DFE" w:rsidRDefault="00E97648" w:rsidP="00E93641">
      <w:pPr>
        <w:pStyle w:val="Sinespaciado"/>
        <w:rPr>
          <w:lang w:val="es-ES_tradnl" w:eastAsia="es-ES_tradnl"/>
        </w:rPr>
      </w:pPr>
    </w:p>
    <w:p w:rsidR="00390DFE" w:rsidRPr="00390DFE" w:rsidRDefault="00390DFE" w:rsidP="00390DFE">
      <w:pPr>
        <w:spacing w:line="360" w:lineRule="auto"/>
        <w:jc w:val="both"/>
        <w:rPr>
          <w:rFonts w:ascii="Arial" w:hAnsi="Arial" w:cs="Arial"/>
          <w:sz w:val="24"/>
          <w:szCs w:val="24"/>
          <w:lang w:val="es-CR"/>
        </w:rPr>
      </w:pPr>
      <w:r w:rsidRPr="00390DFE">
        <w:rPr>
          <w:rFonts w:ascii="Arial" w:hAnsi="Arial" w:cs="Arial"/>
          <w:b/>
          <w:sz w:val="24"/>
          <w:szCs w:val="24"/>
          <w:u w:val="single"/>
          <w:lang w:val="es-CR"/>
        </w:rPr>
        <w:t>Asesores</w:t>
      </w:r>
      <w:r w:rsidRPr="00390DFE">
        <w:rPr>
          <w:rFonts w:ascii="Arial" w:hAnsi="Arial" w:cs="Arial"/>
          <w:sz w:val="24"/>
          <w:szCs w:val="24"/>
          <w:lang w:val="es-CR"/>
        </w:rPr>
        <w:t xml:space="preserve">: </w:t>
      </w:r>
    </w:p>
    <w:p w:rsidR="00390DFE" w:rsidRPr="00390DFE" w:rsidRDefault="00390DFE" w:rsidP="00390DFE">
      <w:pPr>
        <w:numPr>
          <w:ilvl w:val="0"/>
          <w:numId w:val="4"/>
        </w:numPr>
        <w:spacing w:after="0" w:line="360" w:lineRule="auto"/>
        <w:contextualSpacing/>
        <w:jc w:val="both"/>
        <w:rPr>
          <w:rFonts w:ascii="Arial" w:eastAsia="Times New Roman" w:hAnsi="Arial" w:cs="Arial"/>
          <w:sz w:val="24"/>
          <w:szCs w:val="24"/>
          <w:lang w:val="es-ES_tradnl" w:eastAsia="es-ES_tradnl"/>
        </w:rPr>
      </w:pPr>
      <w:r w:rsidRPr="00390DFE">
        <w:rPr>
          <w:rFonts w:ascii="Arial" w:eastAsia="Times New Roman" w:hAnsi="Arial" w:cs="Arial"/>
          <w:sz w:val="24"/>
          <w:szCs w:val="24"/>
          <w:lang w:val="es-ES_tradnl" w:eastAsia="es-ES_tradnl"/>
        </w:rPr>
        <w:t>Licda. Marjorie Montoya Gamboa, Directora Hacienda Municipal</w:t>
      </w:r>
    </w:p>
    <w:p w:rsidR="00390DFE" w:rsidRPr="00CC07F2" w:rsidRDefault="00390DFE" w:rsidP="00CC07F2">
      <w:pPr>
        <w:pStyle w:val="Sinespaciado"/>
      </w:pPr>
    </w:p>
    <w:p w:rsidR="00390DFE" w:rsidRPr="00390DFE" w:rsidRDefault="00390DFE" w:rsidP="00390DFE">
      <w:pPr>
        <w:spacing w:line="360" w:lineRule="auto"/>
        <w:jc w:val="both"/>
        <w:rPr>
          <w:rFonts w:ascii="Arial" w:hAnsi="Arial" w:cs="Arial"/>
          <w:b/>
          <w:sz w:val="24"/>
          <w:szCs w:val="24"/>
          <w:u w:val="single"/>
          <w:lang w:val="es-CR"/>
        </w:rPr>
      </w:pPr>
      <w:r w:rsidRPr="00390DFE">
        <w:rPr>
          <w:rFonts w:ascii="Arial" w:hAnsi="Arial" w:cs="Arial"/>
          <w:b/>
          <w:sz w:val="24"/>
          <w:szCs w:val="24"/>
          <w:u w:val="single"/>
          <w:lang w:val="es-CR"/>
        </w:rPr>
        <w:t xml:space="preserve">Ausentes: </w:t>
      </w:r>
    </w:p>
    <w:p w:rsidR="00390DFE" w:rsidRPr="00390DFE" w:rsidRDefault="00390DFE" w:rsidP="00390DFE">
      <w:pPr>
        <w:numPr>
          <w:ilvl w:val="0"/>
          <w:numId w:val="3"/>
        </w:numPr>
        <w:spacing w:after="0" w:line="360" w:lineRule="auto"/>
        <w:contextualSpacing/>
        <w:jc w:val="both"/>
        <w:rPr>
          <w:rFonts w:ascii="Arial" w:eastAsia="Times New Roman" w:hAnsi="Arial" w:cs="Arial"/>
          <w:sz w:val="24"/>
          <w:szCs w:val="24"/>
          <w:lang w:val="es-ES_tradnl" w:eastAsia="es-ES_tradnl"/>
        </w:rPr>
      </w:pPr>
      <w:r w:rsidRPr="00390DFE">
        <w:rPr>
          <w:rFonts w:ascii="Arial" w:eastAsia="Times New Roman" w:hAnsi="Arial" w:cs="Arial"/>
          <w:sz w:val="24"/>
          <w:szCs w:val="24"/>
          <w:lang w:val="es-ES_tradnl" w:eastAsia="es-ES_tradnl"/>
        </w:rPr>
        <w:t xml:space="preserve">Lic. Bernardo Porras López, Alcalde Municipal </w:t>
      </w:r>
    </w:p>
    <w:p w:rsidR="00390DFE" w:rsidRPr="00390DFE" w:rsidRDefault="00390DFE" w:rsidP="00390DFE">
      <w:pPr>
        <w:numPr>
          <w:ilvl w:val="0"/>
          <w:numId w:val="3"/>
        </w:numPr>
        <w:spacing w:after="0" w:line="360" w:lineRule="auto"/>
        <w:contextualSpacing/>
        <w:jc w:val="both"/>
        <w:rPr>
          <w:rFonts w:ascii="Arial" w:eastAsia="Times New Roman" w:hAnsi="Arial" w:cs="Arial"/>
          <w:sz w:val="24"/>
          <w:szCs w:val="24"/>
          <w:lang w:val="es-ES_tradnl" w:eastAsia="es-ES_tradnl"/>
        </w:rPr>
      </w:pPr>
      <w:r w:rsidRPr="00390DFE">
        <w:rPr>
          <w:rFonts w:ascii="Arial" w:eastAsia="Times New Roman" w:hAnsi="Arial" w:cs="Arial"/>
          <w:sz w:val="24"/>
          <w:szCs w:val="24"/>
          <w:lang w:val="es-ES_tradnl" w:eastAsia="es-ES_tradnl"/>
        </w:rPr>
        <w:t xml:space="preserve">Sr. Yojhan Cubero Ramírez, Regidor Propietario </w:t>
      </w:r>
    </w:p>
    <w:p w:rsidR="00390DFE" w:rsidRPr="00390DFE" w:rsidRDefault="00390DFE" w:rsidP="00390DFE">
      <w:pPr>
        <w:numPr>
          <w:ilvl w:val="0"/>
          <w:numId w:val="3"/>
        </w:numPr>
        <w:spacing w:after="0" w:line="360" w:lineRule="auto"/>
        <w:contextualSpacing/>
        <w:jc w:val="both"/>
        <w:rPr>
          <w:rFonts w:ascii="Arial" w:eastAsia="Times New Roman" w:hAnsi="Arial" w:cs="Arial"/>
          <w:sz w:val="24"/>
          <w:szCs w:val="24"/>
          <w:lang w:val="es-ES_tradnl" w:eastAsia="es-ES_tradnl"/>
        </w:rPr>
      </w:pPr>
      <w:r w:rsidRPr="00390DFE">
        <w:rPr>
          <w:rFonts w:ascii="Arial" w:eastAsia="Times New Roman" w:hAnsi="Arial" w:cs="Arial"/>
          <w:sz w:val="24"/>
          <w:szCs w:val="24"/>
          <w:lang w:val="es-ES_tradnl" w:eastAsia="es-ES_tradnl"/>
        </w:rPr>
        <w:lastRenderedPageBreak/>
        <w:t xml:space="preserve">Lic. </w:t>
      </w:r>
      <w:proofErr w:type="spellStart"/>
      <w:r w:rsidRPr="00390DFE">
        <w:rPr>
          <w:rFonts w:ascii="Arial" w:eastAsia="Times New Roman" w:hAnsi="Arial" w:cs="Arial"/>
          <w:sz w:val="24"/>
          <w:szCs w:val="24"/>
          <w:lang w:val="es-ES_tradnl" w:eastAsia="es-ES_tradnl"/>
        </w:rPr>
        <w:t>Gilberth</w:t>
      </w:r>
      <w:proofErr w:type="spellEnd"/>
      <w:r w:rsidRPr="00390DFE">
        <w:rPr>
          <w:rFonts w:ascii="Arial" w:eastAsia="Times New Roman" w:hAnsi="Arial" w:cs="Arial"/>
          <w:sz w:val="24"/>
          <w:szCs w:val="24"/>
          <w:lang w:val="es-ES_tradnl" w:eastAsia="es-ES_tradnl"/>
        </w:rPr>
        <w:t xml:space="preserve"> Acuña Cerdas, Director de Planificación, Control y Presupuesto</w:t>
      </w:r>
    </w:p>
    <w:p w:rsidR="00390DFE" w:rsidRPr="00390DFE" w:rsidRDefault="00390DFE" w:rsidP="00390DFE">
      <w:pPr>
        <w:numPr>
          <w:ilvl w:val="0"/>
          <w:numId w:val="3"/>
        </w:numPr>
        <w:spacing w:after="0" w:line="360" w:lineRule="auto"/>
        <w:contextualSpacing/>
        <w:jc w:val="both"/>
        <w:rPr>
          <w:rFonts w:ascii="Arial" w:eastAsia="Times New Roman" w:hAnsi="Arial" w:cs="Arial"/>
          <w:sz w:val="24"/>
          <w:szCs w:val="24"/>
          <w:lang w:val="es-ES_tradnl" w:eastAsia="es-ES_tradnl"/>
        </w:rPr>
      </w:pPr>
      <w:r w:rsidRPr="00390DFE">
        <w:rPr>
          <w:rFonts w:ascii="Arial" w:eastAsia="Times New Roman" w:hAnsi="Arial" w:cs="Arial"/>
          <w:sz w:val="24"/>
          <w:szCs w:val="24"/>
          <w:lang w:val="es-ES_tradnl" w:eastAsia="es-ES_tradnl"/>
        </w:rPr>
        <w:t xml:space="preserve">Lic. Omar Sequeira </w:t>
      </w:r>
      <w:proofErr w:type="spellStart"/>
      <w:r w:rsidRPr="00390DFE">
        <w:rPr>
          <w:rFonts w:ascii="Arial" w:eastAsia="Times New Roman" w:hAnsi="Arial" w:cs="Arial"/>
          <w:sz w:val="24"/>
          <w:szCs w:val="24"/>
          <w:lang w:val="es-ES_tradnl" w:eastAsia="es-ES_tradnl"/>
        </w:rPr>
        <w:t>Sequeira</w:t>
      </w:r>
      <w:proofErr w:type="spellEnd"/>
      <w:r w:rsidRPr="00390DFE">
        <w:rPr>
          <w:rFonts w:ascii="Arial" w:eastAsia="Times New Roman" w:hAnsi="Arial" w:cs="Arial"/>
          <w:sz w:val="24"/>
          <w:szCs w:val="24"/>
          <w:lang w:val="es-ES_tradnl" w:eastAsia="es-ES_tradnl"/>
        </w:rPr>
        <w:t xml:space="preserve">, Regidor Suplente  </w:t>
      </w:r>
    </w:p>
    <w:p w:rsidR="00390DFE" w:rsidRPr="00390DFE" w:rsidRDefault="00390DFE" w:rsidP="00390DFE">
      <w:pPr>
        <w:numPr>
          <w:ilvl w:val="0"/>
          <w:numId w:val="3"/>
        </w:numPr>
        <w:spacing w:after="0" w:line="360" w:lineRule="auto"/>
        <w:jc w:val="both"/>
        <w:rPr>
          <w:rFonts w:ascii="Arial" w:eastAsia="Times New Roman" w:hAnsi="Arial" w:cs="Arial"/>
          <w:sz w:val="24"/>
          <w:szCs w:val="24"/>
          <w:lang w:val="es-ES_tradnl" w:eastAsia="es-ES_tradnl"/>
        </w:rPr>
      </w:pPr>
      <w:r w:rsidRPr="00390DFE">
        <w:rPr>
          <w:rFonts w:ascii="Arial" w:eastAsia="Times New Roman" w:hAnsi="Arial" w:cs="Arial"/>
          <w:sz w:val="24"/>
          <w:szCs w:val="24"/>
          <w:lang w:val="es-ES_tradnl" w:eastAsia="es-ES_tradnl"/>
        </w:rPr>
        <w:t xml:space="preserve">Sr. Mauricio Pana Solano, Asesor </w:t>
      </w:r>
    </w:p>
    <w:p w:rsidR="00390DFE" w:rsidRPr="00390DFE" w:rsidRDefault="00390DFE" w:rsidP="00390DFE">
      <w:pPr>
        <w:spacing w:after="0" w:line="240" w:lineRule="auto"/>
        <w:rPr>
          <w:rFonts w:ascii="Times New Roman" w:eastAsia="Times New Roman" w:hAnsi="Times New Roman" w:cs="Times New Roman"/>
          <w:sz w:val="24"/>
          <w:szCs w:val="24"/>
          <w:lang w:val="es-ES_tradnl" w:eastAsia="es-ES_tradnl"/>
        </w:rPr>
      </w:pPr>
    </w:p>
    <w:p w:rsidR="00390DFE" w:rsidRPr="00390DFE" w:rsidRDefault="00390DFE" w:rsidP="00390DFE">
      <w:pPr>
        <w:spacing w:after="0" w:line="360" w:lineRule="auto"/>
        <w:jc w:val="both"/>
        <w:rPr>
          <w:rFonts w:ascii="Arial" w:eastAsia="Times New Roman" w:hAnsi="Arial" w:cs="Arial"/>
          <w:sz w:val="24"/>
          <w:szCs w:val="24"/>
          <w:lang w:val="es-ES_tradnl" w:eastAsia="es-ES_tradnl"/>
        </w:rPr>
      </w:pPr>
      <w:r w:rsidRPr="00390DFE">
        <w:rPr>
          <w:rFonts w:ascii="Arial" w:eastAsia="Times New Roman" w:hAnsi="Arial" w:cs="Arial"/>
          <w:b/>
          <w:sz w:val="24"/>
          <w:szCs w:val="24"/>
          <w:u w:val="single"/>
          <w:lang w:val="es-ES_tradnl" w:eastAsia="es-ES_tradnl"/>
        </w:rPr>
        <w:t>Tema:</w:t>
      </w:r>
      <w:r w:rsidRPr="00390DFE">
        <w:rPr>
          <w:rFonts w:ascii="Arial" w:eastAsia="Times New Roman" w:hAnsi="Arial" w:cs="Arial"/>
          <w:sz w:val="24"/>
          <w:szCs w:val="24"/>
          <w:lang w:val="es-ES_tradnl" w:eastAsia="es-ES_tradnl"/>
        </w:rPr>
        <w:t xml:space="preserve"> Analizar la propuesta de aumento salarial para los funcionarios municipales, correspondiente al primer semestre del 2019.  </w:t>
      </w:r>
    </w:p>
    <w:p w:rsidR="00390DFE" w:rsidRPr="00390DFE" w:rsidRDefault="00390DFE" w:rsidP="00390DFE">
      <w:pPr>
        <w:spacing w:after="0" w:line="240" w:lineRule="auto"/>
        <w:rPr>
          <w:rFonts w:ascii="Times New Roman" w:eastAsia="Times New Roman" w:hAnsi="Times New Roman" w:cs="Times New Roman"/>
          <w:sz w:val="24"/>
          <w:szCs w:val="24"/>
          <w:lang w:val="es-ES_tradnl" w:eastAsia="es-ES_tradnl"/>
        </w:rPr>
      </w:pPr>
    </w:p>
    <w:p w:rsidR="00390DFE" w:rsidRPr="00390DFE" w:rsidRDefault="00390DFE" w:rsidP="00390DFE">
      <w:pPr>
        <w:spacing w:after="0" w:line="360" w:lineRule="auto"/>
        <w:jc w:val="center"/>
        <w:rPr>
          <w:rFonts w:ascii="Arial" w:eastAsia="Calibri" w:hAnsi="Arial" w:cs="Arial"/>
          <w:b/>
          <w:sz w:val="24"/>
          <w:szCs w:val="24"/>
          <w:lang w:val="es-CR"/>
        </w:rPr>
      </w:pPr>
      <w:r w:rsidRPr="00390DFE">
        <w:rPr>
          <w:rFonts w:ascii="Arial" w:eastAsia="Calibri" w:hAnsi="Arial" w:cs="Arial"/>
          <w:b/>
          <w:sz w:val="24"/>
          <w:szCs w:val="24"/>
          <w:lang w:val="es-CR"/>
        </w:rPr>
        <w:t>CONSIDERANDOS</w:t>
      </w:r>
    </w:p>
    <w:p w:rsidR="00390DFE" w:rsidRPr="00390DFE" w:rsidRDefault="00390DFE" w:rsidP="00390DFE">
      <w:pPr>
        <w:spacing w:after="0" w:line="240" w:lineRule="auto"/>
        <w:ind w:left="720"/>
        <w:contextualSpacing/>
        <w:rPr>
          <w:rFonts w:ascii="Arial" w:eastAsia="SimSun" w:hAnsi="Arial" w:cs="Arial"/>
          <w:sz w:val="24"/>
          <w:szCs w:val="24"/>
          <w:lang w:val="es-ES_tradnl" w:eastAsia="es-ES_tradnl"/>
        </w:rPr>
      </w:pPr>
    </w:p>
    <w:p w:rsidR="00390DFE" w:rsidRPr="00390DFE" w:rsidRDefault="00390DFE" w:rsidP="00390DFE">
      <w:pPr>
        <w:numPr>
          <w:ilvl w:val="0"/>
          <w:numId w:val="5"/>
        </w:numPr>
        <w:spacing w:after="0" w:line="360" w:lineRule="auto"/>
        <w:ind w:left="714" w:hanging="357"/>
        <w:contextualSpacing/>
        <w:jc w:val="both"/>
        <w:rPr>
          <w:rFonts w:ascii="Arial" w:eastAsia="Calibri" w:hAnsi="Arial" w:cs="Arial"/>
          <w:sz w:val="24"/>
          <w:szCs w:val="24"/>
          <w:lang w:eastAsia="es-ES_tradnl"/>
        </w:rPr>
      </w:pPr>
      <w:r w:rsidRPr="00390DFE">
        <w:rPr>
          <w:rFonts w:ascii="Arial" w:eastAsia="Calibri" w:hAnsi="Arial" w:cs="Arial"/>
          <w:sz w:val="24"/>
          <w:szCs w:val="24"/>
          <w:lang w:val="es-ES_tradnl" w:eastAsia="es-ES_tradnl"/>
        </w:rPr>
        <w:t>O</w:t>
      </w:r>
      <w:r w:rsidRPr="00390DFE">
        <w:rPr>
          <w:rFonts w:ascii="Arial" w:eastAsia="Calibri" w:hAnsi="Arial" w:cs="Arial"/>
          <w:sz w:val="24"/>
          <w:szCs w:val="24"/>
          <w:lang w:eastAsia="es-ES_tradnl"/>
        </w:rPr>
        <w:t>ficio MSPH-AM-NI-049-2019, suscrito por el Sr. Bernardo Porras López, Alcalde Municipal, donde remite propuesta de aumento salarial para el primer semestre del 2019, presentada por la Junta Seccional de ANEP-Municipalidad de San Pablo de Heredia, correspondiente a un 2%.</w:t>
      </w:r>
    </w:p>
    <w:p w:rsidR="00390DFE" w:rsidRPr="00390DFE" w:rsidRDefault="00390DFE" w:rsidP="00390DFE">
      <w:pPr>
        <w:spacing w:after="0" w:line="240" w:lineRule="auto"/>
        <w:rPr>
          <w:rFonts w:ascii="Times New Roman" w:eastAsia="Calibri" w:hAnsi="Times New Roman" w:cs="Times New Roman"/>
          <w:sz w:val="24"/>
          <w:szCs w:val="24"/>
          <w:lang w:val="es-ES_tradnl" w:eastAsia="es-ES_tradnl"/>
        </w:rPr>
      </w:pPr>
    </w:p>
    <w:p w:rsidR="00390DFE" w:rsidRPr="00390DFE" w:rsidRDefault="00390DFE" w:rsidP="00390DFE">
      <w:pPr>
        <w:numPr>
          <w:ilvl w:val="0"/>
          <w:numId w:val="5"/>
        </w:numPr>
        <w:spacing w:after="0" w:line="360" w:lineRule="auto"/>
        <w:ind w:left="714" w:hanging="357"/>
        <w:contextualSpacing/>
        <w:jc w:val="both"/>
        <w:rPr>
          <w:rFonts w:ascii="Arial" w:eastAsia="SimSun" w:hAnsi="Arial" w:cs="Arial"/>
          <w:sz w:val="24"/>
          <w:szCs w:val="24"/>
          <w:lang w:val="es-ES_tradnl" w:eastAsia="es-ES_tradnl"/>
        </w:rPr>
      </w:pPr>
      <w:r w:rsidRPr="00390DFE">
        <w:rPr>
          <w:rFonts w:ascii="Arial" w:eastAsia="SimSun" w:hAnsi="Arial" w:cs="Arial"/>
          <w:sz w:val="24"/>
          <w:szCs w:val="24"/>
          <w:lang w:val="es-ES_tradnl" w:eastAsia="es-ES_tradnl"/>
        </w:rPr>
        <w:t xml:space="preserve">Acuerdo municipal CM 133-19 adoptado en la sesión ordinaria N° 12-19 celebrada el día 18 de marzo de 2019, mediante el cual, se remite el oficio citado a la Comisión de Hacienda y Presupuesto para su respectivo análisis y posterior dictamen. </w:t>
      </w:r>
    </w:p>
    <w:p w:rsidR="00390DFE" w:rsidRPr="00390DFE" w:rsidRDefault="00390DFE" w:rsidP="00390DFE">
      <w:pPr>
        <w:spacing w:after="0" w:line="240" w:lineRule="auto"/>
        <w:ind w:left="720"/>
        <w:contextualSpacing/>
        <w:rPr>
          <w:rFonts w:ascii="Arial" w:eastAsia="SimSun" w:hAnsi="Arial" w:cs="Arial"/>
          <w:sz w:val="24"/>
          <w:szCs w:val="24"/>
          <w:lang w:val="es-ES_tradnl" w:eastAsia="es-ES_tradnl"/>
        </w:rPr>
      </w:pPr>
    </w:p>
    <w:p w:rsidR="00390DFE" w:rsidRPr="00390DFE" w:rsidRDefault="00390DFE" w:rsidP="00390DFE">
      <w:pPr>
        <w:numPr>
          <w:ilvl w:val="0"/>
          <w:numId w:val="5"/>
        </w:numPr>
        <w:spacing w:after="0" w:line="360" w:lineRule="auto"/>
        <w:contextualSpacing/>
        <w:jc w:val="both"/>
        <w:rPr>
          <w:rFonts w:ascii="Arial" w:eastAsia="Times New Roman" w:hAnsi="Arial" w:cs="Arial"/>
          <w:sz w:val="24"/>
          <w:szCs w:val="24"/>
          <w:lang w:val="es-ES_tradnl" w:eastAsia="es-ES_tradnl"/>
        </w:rPr>
      </w:pPr>
      <w:r w:rsidRPr="00390DFE">
        <w:rPr>
          <w:rFonts w:ascii="Arial" w:eastAsia="Times New Roman" w:hAnsi="Arial" w:cs="Arial"/>
          <w:sz w:val="24"/>
          <w:szCs w:val="24"/>
          <w:lang w:val="es-ES_tradnl" w:eastAsia="es-ES_tradnl"/>
        </w:rPr>
        <w:t xml:space="preserve">Que el Código Municipal en su artículo N° 131, señala lo siguiente: </w:t>
      </w:r>
    </w:p>
    <w:p w:rsidR="00390DFE" w:rsidRPr="00390DFE" w:rsidRDefault="00390DFE" w:rsidP="00390DFE">
      <w:pPr>
        <w:spacing w:after="0" w:line="240" w:lineRule="auto"/>
        <w:ind w:left="720"/>
        <w:contextualSpacing/>
        <w:rPr>
          <w:rFonts w:ascii="Arial" w:eastAsia="Times New Roman" w:hAnsi="Arial" w:cs="Arial"/>
          <w:sz w:val="24"/>
          <w:szCs w:val="24"/>
          <w:lang w:val="es-ES_tradnl" w:eastAsia="es-ES_tradnl"/>
        </w:rPr>
      </w:pPr>
    </w:p>
    <w:p w:rsidR="00390DFE" w:rsidRPr="00390DFE" w:rsidRDefault="00390DFE" w:rsidP="00390DFE">
      <w:pPr>
        <w:ind w:left="708"/>
        <w:jc w:val="both"/>
        <w:rPr>
          <w:rFonts w:ascii="Arial" w:hAnsi="Arial" w:cs="Arial"/>
          <w:i/>
          <w:lang w:val="es-CR"/>
        </w:rPr>
      </w:pPr>
      <w:r w:rsidRPr="00390DFE">
        <w:rPr>
          <w:rFonts w:ascii="Arial" w:hAnsi="Arial" w:cs="Arial"/>
          <w:b/>
          <w:i/>
          <w:lang w:val="es-CR"/>
        </w:rPr>
        <w:t>Artículo 131:</w:t>
      </w:r>
      <w:r w:rsidRPr="00390DFE">
        <w:rPr>
          <w:rFonts w:ascii="Arial" w:hAnsi="Arial" w:cs="Arial"/>
          <w:i/>
          <w:lang w:val="es-CR"/>
        </w:rPr>
        <w:t xml:space="preserve"> Los sueldos y salarios de los servidores protegidos por esta ley, se regirán de conformidad con las siguientes disposiciones:</w:t>
      </w:r>
    </w:p>
    <w:p w:rsidR="00390DFE" w:rsidRPr="00390DFE" w:rsidRDefault="00390DFE" w:rsidP="00390DFE">
      <w:pPr>
        <w:ind w:left="708"/>
        <w:jc w:val="both"/>
        <w:rPr>
          <w:rFonts w:ascii="Arial" w:hAnsi="Arial" w:cs="Arial"/>
          <w:i/>
          <w:lang w:val="es-CR"/>
        </w:rPr>
      </w:pPr>
      <w:r w:rsidRPr="00390DFE">
        <w:rPr>
          <w:rFonts w:ascii="Arial" w:hAnsi="Arial" w:cs="Arial"/>
          <w:i/>
          <w:lang w:val="es-CR"/>
        </w:rPr>
        <w:t xml:space="preserve">a) Ningún empleado devengará un sueldo inferior al mínimo correspondiente al desempeño del cargo que ocupa. </w:t>
      </w:r>
    </w:p>
    <w:p w:rsidR="00390DFE" w:rsidRPr="00390DFE" w:rsidRDefault="00390DFE" w:rsidP="00390DFE">
      <w:pPr>
        <w:ind w:left="708"/>
        <w:jc w:val="both"/>
        <w:rPr>
          <w:rFonts w:ascii="Arial" w:hAnsi="Arial" w:cs="Arial"/>
          <w:i/>
          <w:lang w:val="es-CR"/>
        </w:rPr>
      </w:pPr>
      <w:r w:rsidRPr="00390DFE">
        <w:rPr>
          <w:rFonts w:ascii="Arial" w:hAnsi="Arial" w:cs="Arial"/>
          <w:i/>
          <w:lang w:val="es-CR"/>
        </w:rPr>
        <w:t>b) Los sueldos y salarios de los servidores municipales serán determinados por una escala de sueldos, que fijará las sumas mínimas y máximas correspondientes a cada categoría de puestos.</w:t>
      </w:r>
    </w:p>
    <w:p w:rsidR="00390DFE" w:rsidRPr="00390DFE" w:rsidRDefault="00390DFE" w:rsidP="00390DFE">
      <w:pPr>
        <w:ind w:left="705"/>
        <w:jc w:val="both"/>
        <w:rPr>
          <w:rFonts w:ascii="Arial" w:hAnsi="Arial" w:cs="Arial"/>
          <w:i/>
          <w:lang w:val="es-CR"/>
        </w:rPr>
      </w:pPr>
      <w:r w:rsidRPr="00390DFE">
        <w:rPr>
          <w:rFonts w:ascii="Arial" w:hAnsi="Arial" w:cs="Arial"/>
          <w:i/>
          <w:lang w:val="es-CR"/>
        </w:rPr>
        <w:t xml:space="preserve">c) Para determinar los sueldos y salarios, se tomarán en cuenta las condiciones presupuestarias de las municipalidades, el costo de vida en las distintas regiones, los salarios que prevalezcan en el mercado para puestos iguales y cualesquiera otras disposiciones legales en materia salarial. </w:t>
      </w:r>
    </w:p>
    <w:p w:rsidR="00390DFE" w:rsidRPr="00390DFE" w:rsidRDefault="00390DFE" w:rsidP="00390DFE">
      <w:pPr>
        <w:ind w:left="705"/>
        <w:jc w:val="both"/>
        <w:rPr>
          <w:rFonts w:ascii="Arial" w:hAnsi="Arial" w:cs="Arial"/>
          <w:i/>
          <w:lang w:val="es-CR"/>
        </w:rPr>
      </w:pPr>
      <w:r w:rsidRPr="00390DFE">
        <w:rPr>
          <w:rFonts w:ascii="Arial" w:hAnsi="Arial" w:cs="Arial"/>
          <w:i/>
          <w:lang w:val="es-CR"/>
        </w:rPr>
        <w:t>Para elaborar y actualizar la escala de sueldos las instancias competentes podrán solicitar colaboración a la Dirección General Servicio Civil.</w:t>
      </w:r>
    </w:p>
    <w:p w:rsidR="00390DFE" w:rsidRPr="00390DFE" w:rsidRDefault="00390DFE" w:rsidP="00390DFE">
      <w:pPr>
        <w:numPr>
          <w:ilvl w:val="0"/>
          <w:numId w:val="5"/>
        </w:numPr>
        <w:spacing w:after="0" w:line="360" w:lineRule="auto"/>
        <w:contextualSpacing/>
        <w:jc w:val="both"/>
        <w:rPr>
          <w:rFonts w:ascii="Arial" w:eastAsia="Times New Roman" w:hAnsi="Arial" w:cs="Arial"/>
          <w:sz w:val="24"/>
          <w:szCs w:val="24"/>
          <w:lang w:val="es-CR" w:eastAsia="es-ES_tradnl"/>
        </w:rPr>
      </w:pPr>
      <w:r w:rsidRPr="00390DFE">
        <w:rPr>
          <w:rFonts w:ascii="Arial" w:eastAsia="Times New Roman" w:hAnsi="Arial" w:cs="Arial"/>
          <w:sz w:val="24"/>
          <w:szCs w:val="24"/>
          <w:lang w:val="es-CR" w:eastAsia="es-ES_tradnl"/>
        </w:rPr>
        <w:lastRenderedPageBreak/>
        <w:t xml:space="preserve">Que los artículos N° 178 y N° 179 del Código de Trabajo, dictan lo siguiente: </w:t>
      </w:r>
    </w:p>
    <w:p w:rsidR="00390DFE" w:rsidRPr="00390DFE" w:rsidRDefault="00390DFE" w:rsidP="00390DFE">
      <w:pPr>
        <w:spacing w:after="0" w:line="240" w:lineRule="auto"/>
        <w:rPr>
          <w:rFonts w:ascii="Times New Roman" w:eastAsia="Times New Roman" w:hAnsi="Times New Roman" w:cs="Times New Roman"/>
          <w:sz w:val="24"/>
          <w:szCs w:val="24"/>
          <w:lang w:val="es-ES_tradnl" w:eastAsia="es-ES_tradnl"/>
        </w:rPr>
      </w:pPr>
    </w:p>
    <w:p w:rsidR="00390DFE" w:rsidRPr="00390DFE" w:rsidRDefault="00390DFE" w:rsidP="00390DFE">
      <w:pPr>
        <w:spacing w:line="360" w:lineRule="auto"/>
        <w:ind w:left="708"/>
        <w:jc w:val="both"/>
        <w:rPr>
          <w:lang w:val="es-CR"/>
        </w:rPr>
      </w:pPr>
      <w:r w:rsidRPr="00390DFE">
        <w:rPr>
          <w:rFonts w:ascii="Arial" w:hAnsi="Arial" w:cs="Arial"/>
          <w:i/>
          <w:lang w:val="es-CR"/>
        </w:rPr>
        <w:t>“ARTÍCULO 177.- Todo trabajador tiene derecho a devengar un salario mínimo que cubra las necesidades normales de su hogar en el orden material, moral y cultural, el cual se fijará periódicamente atendiendo a las modalidades de cada trabajo, a las particulares condiciones de cada región y de cada actividad intelectual, industrial, comercial, ganadera o agrícola</w:t>
      </w:r>
      <w:r w:rsidRPr="00390DFE">
        <w:rPr>
          <w:lang w:val="es-CR"/>
        </w:rPr>
        <w:t>.”</w:t>
      </w:r>
    </w:p>
    <w:p w:rsidR="00390DFE" w:rsidRPr="00390DFE" w:rsidRDefault="00390DFE" w:rsidP="00390DFE">
      <w:pPr>
        <w:spacing w:line="360" w:lineRule="auto"/>
        <w:ind w:left="708"/>
        <w:jc w:val="both"/>
        <w:rPr>
          <w:rFonts w:ascii="Arial" w:hAnsi="Arial" w:cs="Arial"/>
          <w:i/>
          <w:lang w:val="es-CR"/>
        </w:rPr>
      </w:pPr>
      <w:r w:rsidRPr="00390DFE">
        <w:rPr>
          <w:rFonts w:ascii="Arial" w:hAnsi="Arial" w:cs="Arial"/>
          <w:i/>
          <w:lang w:val="es-CR"/>
        </w:rPr>
        <w:t>“ARTÍCULO 178.- Los salarios mínimos que se fijen conforme a la ley regirán desde la fecha de vigencia del Decreto respectivo para todos los trabajadores, con excepción de los que sirven al Estado, sus Instituciones y Corporaciones Municipales y cuya remuneración esté específicamente determinada en el correspondiente presupuesto público. Sin embargo, aquél y éstas harán anualmente, al elaborar sus respectivos presupuestos ordinarios, las rectificaciones necesarias a efecto de que ninguno de sus trabajadores devengue salario inferior al mínimo que le corresponda.”</w:t>
      </w:r>
    </w:p>
    <w:p w:rsidR="00390DFE" w:rsidRPr="00390DFE" w:rsidRDefault="00390DFE" w:rsidP="00390DFE">
      <w:pPr>
        <w:numPr>
          <w:ilvl w:val="0"/>
          <w:numId w:val="5"/>
        </w:numPr>
        <w:spacing w:after="0" w:line="360" w:lineRule="auto"/>
        <w:contextualSpacing/>
        <w:jc w:val="both"/>
        <w:rPr>
          <w:rFonts w:ascii="Arial" w:eastAsia="Times New Roman" w:hAnsi="Arial" w:cs="Arial"/>
          <w:i/>
          <w:sz w:val="24"/>
          <w:szCs w:val="24"/>
          <w:lang w:val="es-ES_tradnl" w:eastAsia="es-ES_tradnl"/>
        </w:rPr>
      </w:pPr>
      <w:r w:rsidRPr="00390DFE">
        <w:rPr>
          <w:rFonts w:ascii="Arial" w:eastAsia="Times New Roman" w:hAnsi="Arial" w:cs="Arial"/>
          <w:sz w:val="24"/>
          <w:szCs w:val="24"/>
          <w:lang w:val="es-ES_tradnl" w:eastAsia="es-ES_tradnl"/>
        </w:rPr>
        <w:t xml:space="preserve">Que la fórmula aplicada es la siguiente: </w:t>
      </w:r>
      <w:r w:rsidRPr="00390DFE">
        <w:rPr>
          <w:rFonts w:ascii="Arial" w:eastAsia="Times New Roman" w:hAnsi="Arial" w:cs="Arial"/>
          <w:b/>
          <w:sz w:val="24"/>
          <w:szCs w:val="24"/>
          <w:lang w:val="es-ES_tradnl" w:eastAsia="es-ES_tradnl"/>
        </w:rPr>
        <w:t>1.44% (inflación acumulada segundo semestre 2018)+ 1.5% (inflación proyectada primer semestre 2019)+2.43%(se aplica un 60% Producto Interno Bruto)=5.37%.</w:t>
      </w:r>
    </w:p>
    <w:p w:rsidR="00390DFE" w:rsidRPr="00390DFE" w:rsidRDefault="00390DFE" w:rsidP="00390DFE">
      <w:pPr>
        <w:spacing w:after="0" w:line="240" w:lineRule="auto"/>
        <w:rPr>
          <w:rFonts w:ascii="Times New Roman" w:eastAsia="Times New Roman" w:hAnsi="Times New Roman" w:cs="Times New Roman"/>
          <w:sz w:val="24"/>
          <w:szCs w:val="24"/>
          <w:lang w:val="es-ES_tradnl" w:eastAsia="es-ES_tradnl"/>
        </w:rPr>
      </w:pPr>
    </w:p>
    <w:p w:rsidR="00390DFE" w:rsidRPr="00390DFE" w:rsidRDefault="00390DFE" w:rsidP="00390DFE">
      <w:pPr>
        <w:numPr>
          <w:ilvl w:val="0"/>
          <w:numId w:val="5"/>
        </w:numPr>
        <w:spacing w:after="0" w:line="360" w:lineRule="auto"/>
        <w:contextualSpacing/>
        <w:jc w:val="both"/>
        <w:rPr>
          <w:rFonts w:ascii="Arial" w:eastAsia="Times New Roman" w:hAnsi="Arial" w:cs="Arial"/>
          <w:sz w:val="24"/>
          <w:szCs w:val="24"/>
          <w:lang w:val="es-ES_tradnl" w:eastAsia="es-ES_tradnl"/>
        </w:rPr>
      </w:pPr>
      <w:r w:rsidRPr="00390DFE">
        <w:rPr>
          <w:rFonts w:ascii="Arial" w:eastAsia="Times New Roman" w:hAnsi="Arial" w:cs="Arial"/>
          <w:sz w:val="24"/>
          <w:szCs w:val="24"/>
          <w:lang w:val="es-ES_tradnl" w:eastAsia="es-ES_tradnl"/>
        </w:rPr>
        <w:t>Que el total de presupuesto para cubrir estos aumentos salariales es por la suma de ¢28.956.031,06 (veintiocho millones novecientos cincuenta y seis mil treinta y un colones con 06/100), incluyendo las cargas sociales respectivas, tales como; decimotercer mes, salario escolar, contribuciones patronales. También incorpora el reajuste al personal contratado por servicios especiales y jornales ocasionales durante los 12 meses del año.</w:t>
      </w:r>
    </w:p>
    <w:p w:rsidR="00390DFE" w:rsidRPr="00390DFE" w:rsidRDefault="00390DFE" w:rsidP="00390DFE">
      <w:pPr>
        <w:spacing w:after="0" w:line="240" w:lineRule="auto"/>
        <w:rPr>
          <w:rFonts w:ascii="Times New Roman" w:eastAsia="SimSun" w:hAnsi="Times New Roman" w:cs="Times New Roman"/>
          <w:sz w:val="24"/>
          <w:szCs w:val="24"/>
          <w:lang w:val="es-ES_tradnl" w:eastAsia="es-ES_tradnl"/>
        </w:rPr>
      </w:pPr>
    </w:p>
    <w:p w:rsidR="00390DFE" w:rsidRPr="00390DFE" w:rsidRDefault="00390DFE" w:rsidP="00390DFE">
      <w:pPr>
        <w:numPr>
          <w:ilvl w:val="0"/>
          <w:numId w:val="5"/>
        </w:numPr>
        <w:spacing w:after="0" w:line="360" w:lineRule="auto"/>
        <w:ind w:left="714" w:hanging="357"/>
        <w:contextualSpacing/>
        <w:jc w:val="both"/>
        <w:rPr>
          <w:rFonts w:ascii="Arial" w:eastAsia="SimSun" w:hAnsi="Arial" w:cs="Arial"/>
          <w:sz w:val="24"/>
          <w:szCs w:val="24"/>
          <w:lang w:val="es-ES_tradnl" w:eastAsia="es-ES_tradnl"/>
        </w:rPr>
      </w:pPr>
      <w:r w:rsidRPr="00390DFE">
        <w:rPr>
          <w:rFonts w:ascii="Arial" w:eastAsia="SimSun" w:hAnsi="Arial" w:cs="Arial"/>
          <w:sz w:val="24"/>
          <w:szCs w:val="24"/>
          <w:lang w:val="es-ES_tradnl" w:eastAsia="es-ES_tradnl"/>
        </w:rPr>
        <w:t xml:space="preserve">Acta 01-19 de la reunión celebrada el día 03 de abril de 2019, donde se analizó el tema. </w:t>
      </w:r>
    </w:p>
    <w:p w:rsidR="00390DFE" w:rsidRPr="00390DFE" w:rsidRDefault="00390DFE" w:rsidP="00390DFE">
      <w:pPr>
        <w:spacing w:line="360" w:lineRule="auto"/>
        <w:jc w:val="center"/>
        <w:rPr>
          <w:rFonts w:ascii="Arial" w:eastAsia="SimSun" w:hAnsi="Arial" w:cs="Arial"/>
          <w:sz w:val="24"/>
          <w:szCs w:val="24"/>
          <w:lang w:val="es-CR"/>
        </w:rPr>
      </w:pPr>
      <w:r w:rsidRPr="00390DFE">
        <w:rPr>
          <w:rFonts w:ascii="Arial" w:eastAsia="SimSun" w:hAnsi="Arial" w:cs="Arial"/>
          <w:b/>
          <w:sz w:val="24"/>
          <w:szCs w:val="24"/>
          <w:lang w:val="es-CR"/>
        </w:rPr>
        <w:t>RECOMENDACIONE</w:t>
      </w:r>
      <w:r w:rsidRPr="00390DFE">
        <w:rPr>
          <w:rFonts w:ascii="Arial" w:eastAsia="SimSun" w:hAnsi="Arial" w:cs="Arial"/>
          <w:sz w:val="24"/>
          <w:szCs w:val="24"/>
          <w:lang w:val="es-CR"/>
        </w:rPr>
        <w:t>S</w:t>
      </w:r>
    </w:p>
    <w:p w:rsidR="00390DFE" w:rsidRPr="00390DFE" w:rsidRDefault="00390DFE" w:rsidP="00390DFE">
      <w:pPr>
        <w:spacing w:line="360" w:lineRule="auto"/>
        <w:jc w:val="both"/>
        <w:rPr>
          <w:rFonts w:ascii="Arial" w:eastAsia="SimSun" w:hAnsi="Arial" w:cs="Arial"/>
          <w:sz w:val="24"/>
          <w:szCs w:val="24"/>
          <w:lang w:val="es-CR"/>
        </w:rPr>
      </w:pPr>
      <w:r w:rsidRPr="00390DFE">
        <w:rPr>
          <w:rFonts w:ascii="Arial" w:eastAsia="SimSun" w:hAnsi="Arial" w:cs="Arial"/>
          <w:sz w:val="24"/>
          <w:szCs w:val="24"/>
          <w:lang w:val="es-CR"/>
        </w:rPr>
        <w:t xml:space="preserve">Se le recomienda al honorable Concejo Municipal: </w:t>
      </w:r>
    </w:p>
    <w:p w:rsidR="00390DFE" w:rsidRPr="00390DFE" w:rsidRDefault="00390DFE" w:rsidP="00390DFE">
      <w:pPr>
        <w:spacing w:line="360" w:lineRule="auto"/>
        <w:jc w:val="both"/>
        <w:rPr>
          <w:sz w:val="24"/>
          <w:szCs w:val="24"/>
          <w:lang w:val="es-CR"/>
        </w:rPr>
      </w:pPr>
      <w:r w:rsidRPr="00390DFE">
        <w:rPr>
          <w:rFonts w:ascii="Arial" w:hAnsi="Arial" w:cs="Arial"/>
          <w:sz w:val="24"/>
          <w:szCs w:val="24"/>
          <w:lang w:val="es-CR"/>
        </w:rPr>
        <w:lastRenderedPageBreak/>
        <w:t xml:space="preserve">Aprobar el aumento salarial de un 2% a los colaboradores municipales, correspondiente al primer semestre del 2019, el cual rige a partir del mes de enero del presente año, de manera que se efectúe el pago retroactivo. Inclúyase parte de este acuerdo todos los considerandos citados. </w:t>
      </w:r>
    </w:p>
    <w:p w:rsidR="00390DFE" w:rsidRPr="00390DFE" w:rsidRDefault="00390DFE" w:rsidP="00390DFE">
      <w:pPr>
        <w:spacing w:line="360" w:lineRule="auto"/>
        <w:jc w:val="both"/>
        <w:rPr>
          <w:rFonts w:ascii="Arial" w:eastAsia="SimSun" w:hAnsi="Arial" w:cs="Arial"/>
          <w:sz w:val="24"/>
          <w:szCs w:val="24"/>
          <w:lang w:val="es-CR"/>
        </w:rPr>
      </w:pPr>
      <w:r w:rsidRPr="00390DFE">
        <w:rPr>
          <w:rFonts w:ascii="Arial" w:eastAsia="SimSun" w:hAnsi="Arial" w:cs="Arial"/>
          <w:sz w:val="24"/>
          <w:szCs w:val="24"/>
          <w:lang w:val="es-CR"/>
        </w:rPr>
        <w:t xml:space="preserve">Firma de los miembros de las comisiones: </w:t>
      </w:r>
    </w:p>
    <w:p w:rsidR="00390DFE" w:rsidRPr="00390DFE" w:rsidRDefault="00390DFE" w:rsidP="00390DFE">
      <w:pPr>
        <w:spacing w:line="360" w:lineRule="auto"/>
        <w:jc w:val="both"/>
        <w:rPr>
          <w:rFonts w:ascii="Arial" w:eastAsia="SimSun" w:hAnsi="Arial" w:cs="Arial"/>
          <w:lang w:val="es-CR"/>
        </w:rPr>
      </w:pPr>
      <w:r w:rsidRPr="00390DFE">
        <w:rPr>
          <w:rFonts w:ascii="Arial" w:eastAsia="SimSun" w:hAnsi="Arial" w:cs="Arial"/>
          <w:noProof/>
          <w:lang w:val="es-CR" w:eastAsia="es-CR"/>
        </w:rPr>
        <mc:AlternateContent>
          <mc:Choice Requires="wps">
            <w:drawing>
              <wp:anchor distT="0" distB="0" distL="114300" distR="114300" simplePos="0" relativeHeight="251659264" behindDoc="0" locked="0" layoutInCell="1" allowOverlap="1" wp14:anchorId="7019125A" wp14:editId="0CE20195">
                <wp:simplePos x="0" y="0"/>
                <wp:positionH relativeFrom="column">
                  <wp:posOffset>5714</wp:posOffset>
                </wp:positionH>
                <wp:positionV relativeFrom="paragraph">
                  <wp:posOffset>231774</wp:posOffset>
                </wp:positionV>
                <wp:extent cx="2257425" cy="1905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22574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2DF61D"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8.25pt" to="178.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" strokecolor="windowText" strokeweight=".5pt">
                <v:stroke joinstyle="miter"/>
              </v:line>
            </w:pict>
          </mc:Fallback>
        </mc:AlternateContent>
      </w:r>
      <w:r w:rsidRPr="00390DFE">
        <w:rPr>
          <w:rFonts w:ascii="Arial" w:eastAsia="SimSun" w:hAnsi="Arial" w:cs="Arial"/>
          <w:noProof/>
          <w:lang w:val="es-CR" w:eastAsia="es-CR"/>
        </w:rPr>
        <mc:AlternateContent>
          <mc:Choice Requires="wps">
            <w:drawing>
              <wp:anchor distT="0" distB="0" distL="114300" distR="114300" simplePos="0" relativeHeight="251660288" behindDoc="0" locked="0" layoutInCell="1" allowOverlap="1" wp14:anchorId="55636068" wp14:editId="60766739">
                <wp:simplePos x="0" y="0"/>
                <wp:positionH relativeFrom="column">
                  <wp:posOffset>3215639</wp:posOffset>
                </wp:positionH>
                <wp:positionV relativeFrom="paragraph">
                  <wp:posOffset>212724</wp:posOffset>
                </wp:positionV>
                <wp:extent cx="2257425" cy="1905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22574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8E0990" id="Conector recto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2pt,16.75pt" to="430.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" strokecolor="windowText" strokeweight=".5pt">
                <v:stroke joinstyle="miter"/>
              </v:line>
            </w:pict>
          </mc:Fallback>
        </mc:AlternateContent>
      </w:r>
    </w:p>
    <w:p w:rsidR="00390DFE" w:rsidRPr="00390DFE" w:rsidRDefault="00390DFE" w:rsidP="00390DFE">
      <w:pPr>
        <w:spacing w:line="360" w:lineRule="auto"/>
        <w:jc w:val="both"/>
        <w:rPr>
          <w:rFonts w:ascii="Arial" w:eastAsia="SimSun" w:hAnsi="Arial" w:cs="Arial"/>
          <w:sz w:val="24"/>
          <w:szCs w:val="24"/>
          <w:lang w:val="es-CR"/>
        </w:rPr>
      </w:pPr>
      <w:r w:rsidRPr="00390DFE">
        <w:rPr>
          <w:rFonts w:ascii="Arial" w:eastAsia="SimSun" w:hAnsi="Arial" w:cs="Arial"/>
          <w:sz w:val="24"/>
          <w:szCs w:val="24"/>
          <w:lang w:val="es-CR"/>
        </w:rPr>
        <w:t xml:space="preserve">Sr. Julio César Benavides Espinoza                           Sra. Damaris Gamboa Hernández </w:t>
      </w:r>
    </w:p>
    <w:p w:rsidR="00390DFE" w:rsidRPr="00390DFE" w:rsidRDefault="00390DFE" w:rsidP="00390DFE">
      <w:pPr>
        <w:spacing w:line="360" w:lineRule="auto"/>
        <w:rPr>
          <w:rFonts w:ascii="Arial" w:eastAsia="SimSun" w:hAnsi="Arial" w:cs="Arial"/>
          <w:sz w:val="24"/>
          <w:szCs w:val="24"/>
          <w:lang w:val="es-CR"/>
        </w:rPr>
      </w:pPr>
      <w:r w:rsidRPr="00390DFE">
        <w:rPr>
          <w:rFonts w:ascii="Arial" w:eastAsia="SimSun" w:hAnsi="Arial" w:cs="Arial"/>
          <w:sz w:val="24"/>
          <w:szCs w:val="24"/>
          <w:lang w:val="es-CR"/>
        </w:rPr>
        <w:t xml:space="preserve">      Regidor Propietario                                                    Regidora Propietaria </w:t>
      </w:r>
    </w:p>
    <w:p w:rsidR="00390DFE" w:rsidRPr="00390DFE" w:rsidRDefault="00390DFE" w:rsidP="00390DFE">
      <w:pPr>
        <w:pStyle w:val="Sinespaciado"/>
        <w:rPr>
          <w:lang w:val="es-CR"/>
        </w:rPr>
      </w:pPr>
    </w:p>
    <w:p w:rsidR="00390DFE" w:rsidRPr="00390DFE" w:rsidRDefault="00390DFE" w:rsidP="00390DFE">
      <w:pPr>
        <w:spacing w:after="0" w:line="240" w:lineRule="auto"/>
        <w:rPr>
          <w:rFonts w:ascii="Times New Roman" w:eastAsia="SimSun" w:hAnsi="Times New Roman" w:cs="Times New Roman"/>
          <w:sz w:val="24"/>
          <w:szCs w:val="24"/>
          <w:lang w:val="es-ES_tradnl" w:eastAsia="es-ES_tradnl"/>
        </w:rPr>
      </w:pPr>
      <w:r w:rsidRPr="00390DFE">
        <w:rPr>
          <w:rFonts w:ascii="Times New Roman" w:eastAsia="SimSun" w:hAnsi="Times New Roman" w:cs="Times New Roman"/>
          <w:noProof/>
          <w:sz w:val="24"/>
          <w:szCs w:val="24"/>
          <w:lang w:val="es-CR" w:eastAsia="es-CR"/>
        </w:rPr>
        <mc:AlternateContent>
          <mc:Choice Requires="wps">
            <w:drawing>
              <wp:anchor distT="0" distB="0" distL="114300" distR="114300" simplePos="0" relativeHeight="251661312" behindDoc="0" locked="0" layoutInCell="1" allowOverlap="1" wp14:anchorId="3962CFB2" wp14:editId="1EC6BF46">
                <wp:simplePos x="0" y="0"/>
                <wp:positionH relativeFrom="margin">
                  <wp:align>center</wp:align>
                </wp:positionH>
                <wp:positionV relativeFrom="paragraph">
                  <wp:posOffset>76200</wp:posOffset>
                </wp:positionV>
                <wp:extent cx="2257425" cy="19050"/>
                <wp:effectExtent l="0" t="0" r="28575" b="19050"/>
                <wp:wrapNone/>
                <wp:docPr id="5" name="Conector recto 5"/>
                <wp:cNvGraphicFramePr/>
                <a:graphic xmlns:a="http://schemas.openxmlformats.org/drawingml/2006/main">
                  <a:graphicData uri="http://schemas.microsoft.com/office/word/2010/wordprocessingShape">
                    <wps:wsp>
                      <wps:cNvCnPr/>
                      <wps:spPr>
                        <a:xfrm flipV="1">
                          <a:off x="0" y="0"/>
                          <a:ext cx="22574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2A3CBE" id="Conector recto 5"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pt" to="17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" strokecolor="windowText" strokeweight=".5pt">
                <v:stroke joinstyle="miter"/>
                <w10:wrap anchorx="margin"/>
              </v:line>
            </w:pict>
          </mc:Fallback>
        </mc:AlternateContent>
      </w:r>
    </w:p>
    <w:p w:rsidR="00390DFE" w:rsidRPr="00390DFE" w:rsidRDefault="00390DFE" w:rsidP="00390DFE">
      <w:pPr>
        <w:spacing w:line="360" w:lineRule="auto"/>
        <w:jc w:val="center"/>
        <w:rPr>
          <w:rFonts w:ascii="Arial" w:eastAsia="SimSun" w:hAnsi="Arial" w:cs="Arial"/>
          <w:sz w:val="24"/>
          <w:szCs w:val="24"/>
          <w:lang w:val="es-CR"/>
        </w:rPr>
      </w:pPr>
      <w:r w:rsidRPr="00390DFE">
        <w:rPr>
          <w:rFonts w:ascii="Arial" w:eastAsia="SimSun" w:hAnsi="Arial" w:cs="Arial"/>
          <w:sz w:val="24"/>
          <w:szCs w:val="24"/>
          <w:lang w:val="es-CR"/>
        </w:rPr>
        <w:t xml:space="preserve">Sr. José Fernando Méndez Vindas </w:t>
      </w:r>
    </w:p>
    <w:p w:rsidR="00390DFE" w:rsidRPr="00390DFE" w:rsidRDefault="00390DFE" w:rsidP="00390DFE">
      <w:pPr>
        <w:spacing w:line="360" w:lineRule="auto"/>
        <w:jc w:val="center"/>
        <w:rPr>
          <w:rFonts w:ascii="Arial" w:eastAsia="SimSun" w:hAnsi="Arial" w:cs="Arial"/>
          <w:sz w:val="24"/>
          <w:szCs w:val="24"/>
          <w:lang w:val="es-CR"/>
        </w:rPr>
      </w:pPr>
      <w:r w:rsidRPr="00390DFE">
        <w:rPr>
          <w:rFonts w:ascii="Arial" w:eastAsia="SimSun" w:hAnsi="Arial" w:cs="Arial"/>
          <w:sz w:val="24"/>
          <w:szCs w:val="24"/>
          <w:lang w:val="es-CR"/>
        </w:rPr>
        <w:t xml:space="preserve">Regidor Propietario </w:t>
      </w:r>
    </w:p>
    <w:p w:rsidR="00390DFE" w:rsidRPr="00390DFE" w:rsidRDefault="00390DFE" w:rsidP="00390DFE">
      <w:pPr>
        <w:spacing w:after="0" w:line="240" w:lineRule="auto"/>
        <w:rPr>
          <w:rFonts w:ascii="Calibri" w:eastAsia="Calibri" w:hAnsi="Calibri" w:cs="Times New Roman"/>
        </w:rPr>
      </w:pPr>
    </w:p>
    <w:p w:rsidR="00390DFE" w:rsidRPr="00390DFE" w:rsidRDefault="00390DFE" w:rsidP="00390DFE">
      <w:pPr>
        <w:spacing w:after="0" w:line="240" w:lineRule="auto"/>
        <w:jc w:val="both"/>
        <w:rPr>
          <w:rFonts w:ascii="Arial" w:eastAsia="Calibri" w:hAnsi="Arial" w:cs="Arial"/>
          <w:b/>
          <w:sz w:val="24"/>
          <w:szCs w:val="24"/>
        </w:rPr>
      </w:pPr>
      <w:r w:rsidRPr="00390DFE">
        <w:rPr>
          <w:rFonts w:ascii="Arial" w:eastAsia="Calibri" w:hAnsi="Arial" w:cs="Arial"/>
          <w:b/>
          <w:sz w:val="24"/>
          <w:szCs w:val="24"/>
        </w:rPr>
        <w:t>ESTE CONCEJO MUNICIPAL ACUERDA</w:t>
      </w:r>
    </w:p>
    <w:p w:rsidR="00390DFE" w:rsidRPr="00390DFE" w:rsidRDefault="00390DFE" w:rsidP="00390DFE">
      <w:pPr>
        <w:spacing w:after="0" w:line="240" w:lineRule="auto"/>
        <w:rPr>
          <w:rFonts w:ascii="Arial" w:eastAsia="Calibri" w:hAnsi="Arial" w:cs="Arial"/>
          <w:b/>
          <w:sz w:val="24"/>
          <w:szCs w:val="24"/>
        </w:rPr>
      </w:pPr>
    </w:p>
    <w:p w:rsidR="00390DFE" w:rsidRPr="00390DFE" w:rsidRDefault="00390DFE" w:rsidP="00390DFE">
      <w:pPr>
        <w:spacing w:after="0" w:line="240" w:lineRule="auto"/>
        <w:jc w:val="both"/>
        <w:rPr>
          <w:rFonts w:ascii="Arial" w:eastAsia="Calibri" w:hAnsi="Arial" w:cs="Arial"/>
          <w:sz w:val="24"/>
          <w:szCs w:val="24"/>
        </w:rPr>
      </w:pPr>
      <w:r>
        <w:rPr>
          <w:rFonts w:ascii="Arial" w:eastAsia="Calibri" w:hAnsi="Arial" w:cs="Arial"/>
          <w:sz w:val="24"/>
          <w:szCs w:val="24"/>
        </w:rPr>
        <w:t xml:space="preserve">Avalar dicho dictamen y aprobare </w:t>
      </w:r>
      <w:r w:rsidRPr="00390DFE">
        <w:rPr>
          <w:rFonts w:ascii="Arial" w:hAnsi="Arial" w:cs="Arial"/>
          <w:sz w:val="24"/>
          <w:szCs w:val="24"/>
          <w:lang w:val="es-CR"/>
        </w:rPr>
        <w:t>el aumento salarial de un 2% a los colaboradores municipales, correspondiente al primer semestre del 2019, el cual rige a partir del mes de enero del presente año, de manera que se efectúe el pago retroactivo. Inclúyase parte de este acuerdo todos los considerandos citados.</w:t>
      </w:r>
    </w:p>
    <w:p w:rsidR="00390DFE" w:rsidRDefault="00390DFE" w:rsidP="00390DFE">
      <w:pPr>
        <w:spacing w:after="0" w:line="240" w:lineRule="auto"/>
        <w:jc w:val="both"/>
        <w:rPr>
          <w:rFonts w:ascii="Arial" w:eastAsia="Calibri" w:hAnsi="Arial" w:cs="Arial"/>
          <w:b/>
        </w:rPr>
      </w:pPr>
    </w:p>
    <w:p w:rsidR="00390DFE" w:rsidRPr="00390DFE" w:rsidRDefault="00390DFE" w:rsidP="00390DFE">
      <w:pPr>
        <w:spacing w:after="0" w:line="240" w:lineRule="auto"/>
        <w:jc w:val="both"/>
        <w:rPr>
          <w:rFonts w:ascii="Arial" w:eastAsia="Calibri" w:hAnsi="Arial" w:cs="Arial"/>
          <w:b/>
        </w:rPr>
      </w:pPr>
      <w:r w:rsidRPr="00390DFE">
        <w:rPr>
          <w:rFonts w:ascii="Arial" w:eastAsia="Calibri" w:hAnsi="Arial" w:cs="Arial"/>
          <w:b/>
        </w:rPr>
        <w:t>ACUERDO UNÁNIME Y DECLARADO DEFINITIVAMENTE APROBADO N° 166-19</w:t>
      </w:r>
    </w:p>
    <w:p w:rsidR="00390DFE" w:rsidRPr="00390DFE" w:rsidRDefault="00390DFE" w:rsidP="00390DFE">
      <w:pPr>
        <w:spacing w:after="0" w:line="240" w:lineRule="auto"/>
        <w:jc w:val="both"/>
        <w:rPr>
          <w:rFonts w:ascii="Arial" w:eastAsia="Calibri" w:hAnsi="Arial" w:cs="Arial"/>
          <w:sz w:val="24"/>
          <w:szCs w:val="24"/>
        </w:rPr>
      </w:pPr>
    </w:p>
    <w:p w:rsidR="00390DFE" w:rsidRPr="00390DFE" w:rsidRDefault="00390DFE" w:rsidP="00390DFE">
      <w:pPr>
        <w:spacing w:after="0" w:line="240" w:lineRule="auto"/>
        <w:jc w:val="both"/>
        <w:rPr>
          <w:rFonts w:ascii="Arial" w:eastAsia="Calibri" w:hAnsi="Arial" w:cs="Arial"/>
          <w:sz w:val="24"/>
          <w:szCs w:val="24"/>
          <w:lang w:val="es-CR"/>
        </w:rPr>
      </w:pPr>
      <w:r w:rsidRPr="00390DFE">
        <w:rPr>
          <w:rFonts w:ascii="Arial" w:eastAsia="Calibri" w:hAnsi="Arial" w:cs="Arial"/>
          <w:sz w:val="24"/>
          <w:szCs w:val="24"/>
          <w:lang w:val="es-CR"/>
        </w:rPr>
        <w:t>Acuerdo con el voto positivo de los regidores</w:t>
      </w:r>
    </w:p>
    <w:p w:rsidR="00390DFE" w:rsidRPr="00390DFE" w:rsidRDefault="00390DFE" w:rsidP="00390DFE">
      <w:pPr>
        <w:spacing w:after="0" w:line="240" w:lineRule="auto"/>
        <w:ind w:left="2145" w:right="-799"/>
        <w:rPr>
          <w:rFonts w:ascii="Arial" w:eastAsia="Calibri" w:hAnsi="Arial" w:cs="Arial"/>
          <w:sz w:val="24"/>
          <w:szCs w:val="24"/>
          <w:lang w:val="es-CR"/>
        </w:rPr>
      </w:pPr>
    </w:p>
    <w:p w:rsidR="00390DFE" w:rsidRPr="00390DFE" w:rsidRDefault="00390DFE" w:rsidP="00E45535">
      <w:pPr>
        <w:numPr>
          <w:ilvl w:val="0"/>
          <w:numId w:val="67"/>
        </w:numPr>
        <w:spacing w:after="0" w:line="240" w:lineRule="auto"/>
        <w:ind w:right="-799"/>
        <w:rPr>
          <w:rFonts w:ascii="Arial" w:eastAsia="Calibri" w:hAnsi="Arial" w:cs="Arial"/>
          <w:sz w:val="24"/>
          <w:szCs w:val="24"/>
          <w:lang w:val="es-CR"/>
        </w:rPr>
      </w:pPr>
      <w:r>
        <w:rPr>
          <w:rFonts w:ascii="Arial" w:eastAsia="Calibri" w:hAnsi="Arial" w:cs="Arial"/>
          <w:sz w:val="24"/>
          <w:szCs w:val="24"/>
          <w:lang w:val="es-CR"/>
        </w:rPr>
        <w:t>María de los Ángeles Artavia Zeledón</w:t>
      </w:r>
      <w:r w:rsidRPr="00390DFE">
        <w:rPr>
          <w:rFonts w:ascii="Arial" w:eastAsia="Calibri" w:hAnsi="Arial" w:cs="Arial"/>
          <w:sz w:val="24"/>
          <w:szCs w:val="24"/>
          <w:lang w:val="es-CR"/>
        </w:rPr>
        <w:t>, Regidor Propietario</w:t>
      </w:r>
    </w:p>
    <w:p w:rsidR="00390DFE" w:rsidRPr="00390DFE" w:rsidRDefault="00390DFE" w:rsidP="00E45535">
      <w:pPr>
        <w:numPr>
          <w:ilvl w:val="0"/>
          <w:numId w:val="67"/>
        </w:numPr>
        <w:spacing w:after="0" w:line="240" w:lineRule="auto"/>
        <w:ind w:right="-799"/>
        <w:rPr>
          <w:rFonts w:ascii="Arial" w:eastAsia="Calibri" w:hAnsi="Arial" w:cs="Arial"/>
          <w:sz w:val="24"/>
          <w:szCs w:val="24"/>
          <w:lang w:val="es-CR"/>
        </w:rPr>
      </w:pPr>
      <w:r w:rsidRPr="00390DFE">
        <w:rPr>
          <w:rFonts w:ascii="Arial" w:eastAsia="Calibri" w:hAnsi="Arial" w:cs="Arial"/>
          <w:sz w:val="24"/>
          <w:szCs w:val="24"/>
          <w:lang w:val="es-CR"/>
        </w:rPr>
        <w:t>Julio César Benavides Espinoza, Partido Unidad Social Cristiana</w:t>
      </w:r>
    </w:p>
    <w:p w:rsidR="00390DFE" w:rsidRPr="00390DFE" w:rsidRDefault="00390DFE" w:rsidP="00E45535">
      <w:pPr>
        <w:numPr>
          <w:ilvl w:val="0"/>
          <w:numId w:val="67"/>
        </w:numPr>
        <w:spacing w:after="0" w:line="240" w:lineRule="auto"/>
        <w:ind w:right="-799"/>
        <w:rPr>
          <w:rFonts w:ascii="Arial" w:eastAsia="Calibri" w:hAnsi="Arial" w:cs="Arial"/>
          <w:sz w:val="24"/>
          <w:szCs w:val="24"/>
          <w:lang w:val="es-CR"/>
        </w:rPr>
      </w:pPr>
      <w:r w:rsidRPr="00390DFE">
        <w:rPr>
          <w:rFonts w:ascii="Arial" w:eastAsia="Calibri" w:hAnsi="Arial" w:cs="Arial"/>
          <w:sz w:val="24"/>
          <w:szCs w:val="24"/>
          <w:lang w:val="es-CR"/>
        </w:rPr>
        <w:t>Damaris Gamboa Hernández, Partido Unidad Social Cristiana</w:t>
      </w:r>
    </w:p>
    <w:p w:rsidR="00390DFE" w:rsidRPr="00390DFE" w:rsidRDefault="00390DFE" w:rsidP="00E45535">
      <w:pPr>
        <w:numPr>
          <w:ilvl w:val="0"/>
          <w:numId w:val="67"/>
        </w:numPr>
        <w:spacing w:after="0" w:line="240" w:lineRule="auto"/>
        <w:rPr>
          <w:rFonts w:ascii="Arial" w:eastAsia="Calibri" w:hAnsi="Arial" w:cs="Arial"/>
          <w:sz w:val="24"/>
          <w:szCs w:val="24"/>
          <w:lang w:val="es-CR"/>
        </w:rPr>
      </w:pPr>
      <w:r w:rsidRPr="00390DFE">
        <w:rPr>
          <w:rFonts w:ascii="Arial" w:eastAsia="Calibri" w:hAnsi="Arial" w:cs="Arial"/>
          <w:sz w:val="24"/>
          <w:szCs w:val="24"/>
          <w:lang w:val="es-CR"/>
        </w:rPr>
        <w:t>Yojhan Cubero Ramírez, Partido Liberación Nacional</w:t>
      </w:r>
    </w:p>
    <w:p w:rsidR="00390DFE" w:rsidRPr="00390DFE" w:rsidRDefault="00390DFE" w:rsidP="00E45535">
      <w:pPr>
        <w:numPr>
          <w:ilvl w:val="0"/>
          <w:numId w:val="67"/>
        </w:numPr>
        <w:spacing w:after="0" w:line="240" w:lineRule="auto"/>
        <w:rPr>
          <w:rFonts w:ascii="Arial" w:eastAsia="Calibri" w:hAnsi="Arial" w:cs="Arial"/>
          <w:sz w:val="24"/>
          <w:szCs w:val="24"/>
          <w:lang w:val="es-CR"/>
        </w:rPr>
      </w:pPr>
      <w:r w:rsidRPr="00390DFE">
        <w:rPr>
          <w:rFonts w:ascii="Arial" w:eastAsia="SimSun" w:hAnsi="Arial" w:cs="Arial"/>
          <w:sz w:val="24"/>
          <w:szCs w:val="24"/>
          <w:lang w:val="es-CR"/>
        </w:rPr>
        <w:t>Betty Castillo Ortiz, Partido Liberación Nacional</w:t>
      </w:r>
    </w:p>
    <w:p w:rsidR="00390DFE" w:rsidRPr="00390DFE" w:rsidRDefault="00390DFE" w:rsidP="00390DFE">
      <w:pPr>
        <w:spacing w:after="0" w:line="240" w:lineRule="auto"/>
        <w:rPr>
          <w:rFonts w:ascii="Calibri" w:eastAsia="Calibri" w:hAnsi="Calibri" w:cs="Times New Roman"/>
          <w:lang w:val="es-CR"/>
        </w:rPr>
      </w:pPr>
    </w:p>
    <w:p w:rsidR="00390DFE" w:rsidRPr="00390DFE" w:rsidRDefault="00390DFE" w:rsidP="005C6013">
      <w:pPr>
        <w:spacing w:after="0" w:line="240" w:lineRule="auto"/>
        <w:ind w:left="360"/>
        <w:rPr>
          <w:rFonts w:ascii="Arial" w:eastAsia="Calibri" w:hAnsi="Arial" w:cs="Arial"/>
          <w:sz w:val="16"/>
          <w:szCs w:val="16"/>
          <w:lang w:val="es-CR"/>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CC07F2" w:rsidRPr="004E1F96" w:rsidRDefault="00CC07F2" w:rsidP="00CC07F2">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CC07F2" w:rsidRPr="009A4D9D" w:rsidRDefault="00CC07F2" w:rsidP="00CC07F2">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CC07F2" w:rsidRDefault="00CC07F2" w:rsidP="00CC07F2">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BD9ABCF" wp14:editId="28A0E5C3">
            <wp:extent cx="213459" cy="152400"/>
            <wp:effectExtent l="0" t="0" r="0" b="0"/>
            <wp:docPr id="6" name="Imagen 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CC07F2" w:rsidRDefault="00CC07F2" w:rsidP="00CC07F2">
      <w:pPr>
        <w:spacing w:after="0" w:line="240" w:lineRule="auto"/>
        <w:ind w:left="360"/>
        <w:rPr>
          <w:rFonts w:ascii="Arial" w:eastAsia="Calibri" w:hAnsi="Arial" w:cs="Arial"/>
          <w:sz w:val="16"/>
          <w:szCs w:val="16"/>
        </w:rPr>
      </w:pPr>
    </w:p>
    <w:p w:rsidR="00D95BF1" w:rsidRPr="004E1F96" w:rsidRDefault="00D95BF1" w:rsidP="00D95BF1">
      <w:pPr>
        <w:jc w:val="right"/>
        <w:rPr>
          <w:rFonts w:ascii="Arial" w:hAnsi="Arial" w:cs="Arial"/>
          <w:b/>
          <w:sz w:val="24"/>
          <w:szCs w:val="24"/>
        </w:rPr>
      </w:pPr>
      <w:r>
        <w:rPr>
          <w:rFonts w:ascii="Arial" w:hAnsi="Arial" w:cs="Arial"/>
          <w:b/>
          <w:sz w:val="24"/>
          <w:szCs w:val="24"/>
        </w:rPr>
        <w:lastRenderedPageBreak/>
        <w:t>OFICIO MSPH-CM-ACUER-167</w:t>
      </w:r>
      <w:r w:rsidRPr="004E1F96">
        <w:rPr>
          <w:rFonts w:ascii="Arial" w:hAnsi="Arial" w:cs="Arial"/>
          <w:b/>
          <w:sz w:val="24"/>
          <w:szCs w:val="24"/>
        </w:rPr>
        <w:t>-19</w:t>
      </w:r>
    </w:p>
    <w:p w:rsidR="00D95BF1" w:rsidRPr="004E1F96" w:rsidRDefault="00D95BF1" w:rsidP="00D95BF1">
      <w:pPr>
        <w:spacing w:after="0" w:line="240" w:lineRule="auto"/>
        <w:jc w:val="right"/>
        <w:rPr>
          <w:rFonts w:ascii="Arial" w:eastAsia="Calibri" w:hAnsi="Arial" w:cs="Arial"/>
          <w:sz w:val="24"/>
          <w:szCs w:val="24"/>
        </w:rPr>
      </w:pPr>
      <w:r>
        <w:rPr>
          <w:rFonts w:ascii="Arial" w:eastAsia="Calibri" w:hAnsi="Arial" w:cs="Arial"/>
          <w:sz w:val="24"/>
          <w:szCs w:val="24"/>
        </w:rPr>
        <w:t>San Pablo de Heredia, 09 de abril</w:t>
      </w:r>
      <w:r w:rsidRPr="004E1F96">
        <w:rPr>
          <w:rFonts w:ascii="Arial" w:eastAsia="Calibri" w:hAnsi="Arial" w:cs="Arial"/>
          <w:sz w:val="24"/>
          <w:szCs w:val="24"/>
        </w:rPr>
        <w:t xml:space="preserve"> de 2019</w:t>
      </w:r>
    </w:p>
    <w:p w:rsidR="00D95BF1" w:rsidRPr="004E1F96" w:rsidRDefault="00D95BF1" w:rsidP="00D95BF1">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D95BF1" w:rsidRDefault="00D95BF1" w:rsidP="00D95BF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D95BF1" w:rsidRDefault="001964E2" w:rsidP="00D95BF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Armando Vásquez Rojas, Vecino</w:t>
      </w:r>
    </w:p>
    <w:p w:rsidR="001964E2" w:rsidRDefault="001964E2" w:rsidP="00D95BF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Urbanización Villa Lantana</w:t>
      </w:r>
    </w:p>
    <w:p w:rsidR="00D95BF1" w:rsidRDefault="00D95BF1" w:rsidP="00D95BF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D95BF1" w:rsidRDefault="00D95BF1" w:rsidP="00D95BF1">
      <w:pPr>
        <w:spacing w:after="0" w:line="276" w:lineRule="auto"/>
        <w:jc w:val="both"/>
        <w:rPr>
          <w:rFonts w:ascii="Arial" w:eastAsia="Times New Roman" w:hAnsi="Arial" w:cs="Arial"/>
          <w:sz w:val="24"/>
          <w:szCs w:val="24"/>
          <w:lang w:val="es-ES_tradnl" w:eastAsia="es-ES_tradnl"/>
        </w:rPr>
      </w:pPr>
    </w:p>
    <w:p w:rsidR="00D95BF1" w:rsidRPr="004E1F96" w:rsidRDefault="00D95BF1" w:rsidP="00D95BF1">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D95BF1" w:rsidRPr="004E1F96" w:rsidRDefault="00D95BF1" w:rsidP="00D95BF1">
      <w:pPr>
        <w:spacing w:after="0" w:line="240" w:lineRule="auto"/>
        <w:rPr>
          <w:rFonts w:ascii="Calibri" w:eastAsia="Calibri" w:hAnsi="Calibri" w:cs="Times New Roman"/>
        </w:rPr>
      </w:pPr>
    </w:p>
    <w:p w:rsidR="00D95BF1" w:rsidRPr="004E1F96" w:rsidRDefault="00D95BF1" w:rsidP="00D95BF1">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D95BF1" w:rsidRPr="004E1F96" w:rsidRDefault="00D95BF1" w:rsidP="00D95BF1">
      <w:pPr>
        <w:spacing w:after="0" w:line="240" w:lineRule="auto"/>
        <w:rPr>
          <w:rFonts w:ascii="Calibri" w:eastAsia="Calibri" w:hAnsi="Calibri" w:cs="Times New Roman"/>
          <w:lang w:eastAsia="es-ES"/>
        </w:rPr>
      </w:pPr>
    </w:p>
    <w:p w:rsidR="00D95BF1" w:rsidRPr="004E1F96" w:rsidRDefault="00D95BF1" w:rsidP="00D95BF1">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D95BF1" w:rsidRPr="00A3792B" w:rsidRDefault="00D95BF1" w:rsidP="00D95BF1">
      <w:pPr>
        <w:ind w:right="-93" w:firstLine="708"/>
        <w:jc w:val="center"/>
        <w:rPr>
          <w:rFonts w:ascii="Arial" w:hAnsi="Arial" w:cs="Arial"/>
          <w:b/>
          <w:sz w:val="24"/>
          <w:szCs w:val="24"/>
        </w:rPr>
      </w:pPr>
      <w:r>
        <w:rPr>
          <w:rFonts w:ascii="Arial" w:hAnsi="Arial" w:cs="Arial"/>
          <w:b/>
          <w:sz w:val="24"/>
          <w:szCs w:val="24"/>
        </w:rPr>
        <w:t>SESIÓN ORDINARIA 15-19</w:t>
      </w:r>
      <w:r w:rsidRPr="004E1F96">
        <w:rPr>
          <w:rFonts w:ascii="Arial" w:hAnsi="Arial" w:cs="Arial"/>
          <w:b/>
          <w:sz w:val="24"/>
          <w:szCs w:val="24"/>
        </w:rPr>
        <w:t xml:space="preserve"> CELEBRADA EL DÍA </w:t>
      </w:r>
      <w:r>
        <w:rPr>
          <w:rFonts w:ascii="Arial" w:hAnsi="Arial" w:cs="Arial"/>
          <w:b/>
          <w:sz w:val="24"/>
          <w:szCs w:val="24"/>
        </w:rPr>
        <w:t>OCHO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390DFE" w:rsidRPr="00AE7CC6" w:rsidRDefault="00D95BF1" w:rsidP="00AE7CC6">
      <w:pPr>
        <w:spacing w:after="0" w:line="240" w:lineRule="auto"/>
        <w:rPr>
          <w:rFonts w:ascii="Arial" w:eastAsia="Calibri" w:hAnsi="Arial" w:cs="Arial"/>
          <w:b/>
          <w:sz w:val="24"/>
          <w:szCs w:val="24"/>
        </w:rPr>
      </w:pPr>
      <w:r w:rsidRPr="00AE7CC6">
        <w:rPr>
          <w:rFonts w:ascii="Arial" w:eastAsia="Calibri" w:hAnsi="Arial" w:cs="Arial"/>
          <w:b/>
          <w:sz w:val="24"/>
          <w:szCs w:val="24"/>
        </w:rPr>
        <w:t>CONSIDERANDO</w:t>
      </w:r>
    </w:p>
    <w:p w:rsidR="00D95BF1" w:rsidRPr="00AE7CC6" w:rsidRDefault="00D95BF1" w:rsidP="00CD227A">
      <w:pPr>
        <w:pStyle w:val="Sinespaciado"/>
      </w:pPr>
    </w:p>
    <w:p w:rsidR="00D95BF1" w:rsidRPr="00AE7CC6" w:rsidRDefault="00D95BF1" w:rsidP="00AE7CC6">
      <w:pPr>
        <w:spacing w:after="0" w:line="240" w:lineRule="auto"/>
        <w:jc w:val="both"/>
        <w:rPr>
          <w:rFonts w:ascii="Arial" w:eastAsia="Calibri" w:hAnsi="Arial" w:cs="Arial"/>
          <w:sz w:val="24"/>
          <w:szCs w:val="24"/>
        </w:rPr>
      </w:pPr>
      <w:r w:rsidRPr="00AE7CC6">
        <w:rPr>
          <w:rFonts w:ascii="Arial" w:eastAsia="Calibri" w:hAnsi="Arial" w:cs="Arial"/>
          <w:sz w:val="24"/>
          <w:szCs w:val="24"/>
        </w:rPr>
        <w:t xml:space="preserve">Propuesta planteada por la Sra. Damaris Gamboa </w:t>
      </w:r>
      <w:r w:rsidR="00AE7CC6" w:rsidRPr="00AE7CC6">
        <w:rPr>
          <w:rFonts w:ascii="Arial" w:eastAsia="Calibri" w:hAnsi="Arial" w:cs="Arial"/>
          <w:sz w:val="24"/>
          <w:szCs w:val="24"/>
        </w:rPr>
        <w:t>Hernández</w:t>
      </w:r>
      <w:r w:rsidRPr="00AE7CC6">
        <w:rPr>
          <w:rFonts w:ascii="Arial" w:eastAsia="Calibri" w:hAnsi="Arial" w:cs="Arial"/>
          <w:sz w:val="24"/>
          <w:szCs w:val="24"/>
        </w:rPr>
        <w:t>, Presidenta Municipal a.i., solicitando se traslade la audiencia brindada para el miércoles 24 de abril del corri</w:t>
      </w:r>
      <w:r w:rsidR="00AE7CC6">
        <w:rPr>
          <w:rFonts w:ascii="Arial" w:eastAsia="Calibri" w:hAnsi="Arial" w:cs="Arial"/>
          <w:sz w:val="24"/>
          <w:szCs w:val="24"/>
        </w:rPr>
        <w:t>ente al Sr. Armando Vásquez Rojas, Vecino de Urbanización Villa Lantana para el miércoles 10 de abril de 2019 a las 7:00pm con el objetivo de conocer el proyecto de zona de parqueo recreativo de dicho sector.</w:t>
      </w:r>
    </w:p>
    <w:p w:rsidR="00D95BF1" w:rsidRPr="00AE7CC6" w:rsidRDefault="00D95BF1" w:rsidP="00AE7CC6">
      <w:pPr>
        <w:spacing w:after="0" w:line="240" w:lineRule="auto"/>
        <w:ind w:firstLine="360"/>
        <w:rPr>
          <w:rFonts w:ascii="Arial" w:eastAsia="Calibri" w:hAnsi="Arial" w:cs="Arial"/>
          <w:sz w:val="24"/>
          <w:szCs w:val="24"/>
        </w:rPr>
      </w:pPr>
    </w:p>
    <w:p w:rsidR="00D95BF1" w:rsidRPr="00AE7CC6" w:rsidRDefault="00D95BF1" w:rsidP="00AE7CC6">
      <w:pPr>
        <w:spacing w:after="0" w:line="240" w:lineRule="auto"/>
        <w:rPr>
          <w:rFonts w:ascii="Arial" w:eastAsia="Calibri" w:hAnsi="Arial" w:cs="Arial"/>
          <w:b/>
          <w:sz w:val="24"/>
          <w:szCs w:val="24"/>
        </w:rPr>
      </w:pPr>
      <w:r w:rsidRPr="00AE7CC6">
        <w:rPr>
          <w:rFonts w:ascii="Arial" w:eastAsia="Calibri" w:hAnsi="Arial" w:cs="Arial"/>
          <w:b/>
          <w:sz w:val="24"/>
          <w:szCs w:val="24"/>
        </w:rPr>
        <w:t>ESTE CONCEJO MUNICIPAL ACUERDA</w:t>
      </w:r>
    </w:p>
    <w:p w:rsidR="00D95BF1" w:rsidRPr="00AE7CC6" w:rsidRDefault="00D95BF1" w:rsidP="001964E2">
      <w:pPr>
        <w:pStyle w:val="Sinespaciado"/>
      </w:pPr>
    </w:p>
    <w:p w:rsidR="00D95BF1" w:rsidRPr="00AE7CC6" w:rsidRDefault="00AE7CC6" w:rsidP="00AE7CC6">
      <w:pPr>
        <w:spacing w:after="0" w:line="240" w:lineRule="auto"/>
        <w:jc w:val="both"/>
        <w:rPr>
          <w:rFonts w:ascii="Arial" w:eastAsia="Calibri" w:hAnsi="Arial" w:cs="Arial"/>
          <w:sz w:val="24"/>
          <w:szCs w:val="24"/>
        </w:rPr>
      </w:pPr>
      <w:r>
        <w:rPr>
          <w:rFonts w:ascii="Arial" w:eastAsia="Calibri" w:hAnsi="Arial" w:cs="Arial"/>
          <w:sz w:val="24"/>
          <w:szCs w:val="24"/>
        </w:rPr>
        <w:t>Avalar dicha propuesta y convocar al Sr. Armando Vásquez Rojas, vecino de la Urbanización Villa Lantana, la sesión ordinaria a celebrarse el miércoles 10 de abril de 2019 a las 7:00pm en la Sala de Sesiones del Concejo Municipal ubicada en la planta baja del Centro de Conocimiento, Biblioteca Municipal, para conocer el proyecto en mención.</w:t>
      </w:r>
    </w:p>
    <w:p w:rsidR="00D95BF1" w:rsidRPr="00AE7CC6" w:rsidRDefault="00D95BF1" w:rsidP="00AE7CC6">
      <w:pPr>
        <w:spacing w:after="0" w:line="240" w:lineRule="auto"/>
        <w:ind w:left="360"/>
        <w:jc w:val="both"/>
        <w:rPr>
          <w:rFonts w:ascii="Arial" w:eastAsia="Calibri" w:hAnsi="Arial" w:cs="Arial"/>
          <w:sz w:val="24"/>
          <w:szCs w:val="24"/>
        </w:rPr>
      </w:pPr>
    </w:p>
    <w:p w:rsidR="00AE7CC6" w:rsidRPr="00AE7CC6" w:rsidRDefault="00AE7CC6" w:rsidP="00AE7CC6">
      <w:pPr>
        <w:spacing w:after="0" w:line="240" w:lineRule="auto"/>
        <w:jc w:val="both"/>
        <w:rPr>
          <w:rFonts w:ascii="Arial" w:eastAsia="Calibri" w:hAnsi="Arial" w:cs="Arial"/>
          <w:b/>
        </w:rPr>
      </w:pPr>
      <w:r w:rsidRPr="00AE7CC6">
        <w:rPr>
          <w:rFonts w:ascii="Arial" w:eastAsia="Calibri" w:hAnsi="Arial" w:cs="Arial"/>
          <w:b/>
        </w:rPr>
        <w:t>ACUERDO UNÁNIME Y DECLARADO DEFINITIVAMENTE APROBADO N° 167-19</w:t>
      </w:r>
    </w:p>
    <w:p w:rsidR="00AE7CC6" w:rsidRPr="00AE7CC6" w:rsidRDefault="00AE7CC6" w:rsidP="001964E2">
      <w:pPr>
        <w:pStyle w:val="Sinespaciado"/>
      </w:pPr>
    </w:p>
    <w:p w:rsidR="00AE7CC6" w:rsidRPr="00AE7CC6" w:rsidRDefault="00AE7CC6" w:rsidP="00AE7CC6">
      <w:pPr>
        <w:spacing w:after="0" w:line="240" w:lineRule="auto"/>
        <w:jc w:val="both"/>
        <w:rPr>
          <w:rFonts w:ascii="Arial" w:eastAsia="Calibri" w:hAnsi="Arial" w:cs="Arial"/>
          <w:sz w:val="24"/>
          <w:szCs w:val="24"/>
          <w:lang w:val="es-CR"/>
        </w:rPr>
      </w:pPr>
      <w:r w:rsidRPr="00AE7CC6">
        <w:rPr>
          <w:rFonts w:ascii="Arial" w:eastAsia="Calibri" w:hAnsi="Arial" w:cs="Arial"/>
          <w:sz w:val="24"/>
          <w:szCs w:val="24"/>
          <w:lang w:val="es-CR"/>
        </w:rPr>
        <w:t>Acuerdo con el voto positivo de los regidores</w:t>
      </w:r>
    </w:p>
    <w:p w:rsidR="00AE7CC6" w:rsidRPr="00AE7CC6" w:rsidRDefault="00AE7CC6" w:rsidP="00AE7CC6">
      <w:pPr>
        <w:spacing w:after="0" w:line="240" w:lineRule="auto"/>
        <w:ind w:left="2145" w:right="-799"/>
        <w:rPr>
          <w:rFonts w:ascii="Arial" w:eastAsia="Calibri" w:hAnsi="Arial" w:cs="Arial"/>
          <w:sz w:val="24"/>
          <w:szCs w:val="24"/>
          <w:lang w:val="es-CR"/>
        </w:rPr>
      </w:pPr>
    </w:p>
    <w:p w:rsidR="00AE7CC6" w:rsidRPr="00AE7CC6" w:rsidRDefault="001964E2" w:rsidP="00AE7CC6">
      <w:pPr>
        <w:numPr>
          <w:ilvl w:val="0"/>
          <w:numId w:val="6"/>
        </w:numPr>
        <w:spacing w:after="0" w:line="240" w:lineRule="auto"/>
        <w:ind w:right="-799"/>
        <w:rPr>
          <w:rFonts w:ascii="Arial" w:eastAsia="Calibri" w:hAnsi="Arial" w:cs="Arial"/>
          <w:sz w:val="24"/>
          <w:szCs w:val="24"/>
          <w:lang w:val="es-CR"/>
        </w:rPr>
      </w:pPr>
      <w:r>
        <w:rPr>
          <w:rFonts w:ascii="Arial" w:eastAsia="Calibri" w:hAnsi="Arial" w:cs="Arial"/>
          <w:sz w:val="24"/>
          <w:szCs w:val="24"/>
          <w:lang w:val="es-CR"/>
        </w:rPr>
        <w:t>María de los Ángeles Artavia Zeledón</w:t>
      </w:r>
      <w:r w:rsidR="00AE7CC6" w:rsidRPr="00AE7CC6">
        <w:rPr>
          <w:rFonts w:ascii="Arial" w:eastAsia="Calibri" w:hAnsi="Arial" w:cs="Arial"/>
          <w:sz w:val="24"/>
          <w:szCs w:val="24"/>
          <w:lang w:val="es-CR"/>
        </w:rPr>
        <w:t>, Regidor Propietario</w:t>
      </w:r>
    </w:p>
    <w:p w:rsidR="00AE7CC6" w:rsidRPr="00AE7CC6" w:rsidRDefault="00AE7CC6" w:rsidP="00AE7CC6">
      <w:pPr>
        <w:numPr>
          <w:ilvl w:val="0"/>
          <w:numId w:val="6"/>
        </w:numPr>
        <w:spacing w:after="0" w:line="240" w:lineRule="auto"/>
        <w:ind w:right="-799"/>
        <w:rPr>
          <w:rFonts w:ascii="Arial" w:eastAsia="Calibri" w:hAnsi="Arial" w:cs="Arial"/>
          <w:sz w:val="24"/>
          <w:szCs w:val="24"/>
          <w:lang w:val="es-CR"/>
        </w:rPr>
      </w:pPr>
      <w:r w:rsidRPr="00AE7CC6">
        <w:rPr>
          <w:rFonts w:ascii="Arial" w:eastAsia="Calibri" w:hAnsi="Arial" w:cs="Arial"/>
          <w:sz w:val="24"/>
          <w:szCs w:val="24"/>
          <w:lang w:val="es-CR"/>
        </w:rPr>
        <w:t>Julio César Benavides Espinoza, Partido Unidad Social Cristiana</w:t>
      </w:r>
    </w:p>
    <w:p w:rsidR="00AE7CC6" w:rsidRPr="00AE7CC6" w:rsidRDefault="00AE7CC6" w:rsidP="00AE7CC6">
      <w:pPr>
        <w:numPr>
          <w:ilvl w:val="0"/>
          <w:numId w:val="6"/>
        </w:numPr>
        <w:spacing w:after="0" w:line="240" w:lineRule="auto"/>
        <w:ind w:right="-799"/>
        <w:rPr>
          <w:rFonts w:ascii="Arial" w:eastAsia="Calibri" w:hAnsi="Arial" w:cs="Arial"/>
          <w:sz w:val="24"/>
          <w:szCs w:val="24"/>
          <w:lang w:val="es-CR"/>
        </w:rPr>
      </w:pPr>
      <w:r w:rsidRPr="00AE7CC6">
        <w:rPr>
          <w:rFonts w:ascii="Arial" w:eastAsia="Calibri" w:hAnsi="Arial" w:cs="Arial"/>
          <w:sz w:val="24"/>
          <w:szCs w:val="24"/>
          <w:lang w:val="es-CR"/>
        </w:rPr>
        <w:t>Damaris Gamboa Hernández, Partido Unidad Social Cristiana</w:t>
      </w:r>
    </w:p>
    <w:p w:rsidR="00AE7CC6" w:rsidRPr="00AE7CC6" w:rsidRDefault="00AE7CC6" w:rsidP="00AE7CC6">
      <w:pPr>
        <w:numPr>
          <w:ilvl w:val="0"/>
          <w:numId w:val="6"/>
        </w:numPr>
        <w:spacing w:after="0" w:line="240" w:lineRule="auto"/>
        <w:rPr>
          <w:rFonts w:ascii="Arial" w:eastAsia="Calibri" w:hAnsi="Arial" w:cs="Arial"/>
          <w:sz w:val="24"/>
          <w:szCs w:val="24"/>
          <w:lang w:val="es-CR"/>
        </w:rPr>
      </w:pPr>
      <w:r w:rsidRPr="00AE7CC6">
        <w:rPr>
          <w:rFonts w:ascii="Arial" w:eastAsia="Calibri" w:hAnsi="Arial" w:cs="Arial"/>
          <w:sz w:val="24"/>
          <w:szCs w:val="24"/>
          <w:lang w:val="es-CR"/>
        </w:rPr>
        <w:t>Yojhan Cubero Ramírez, Partido Liberación Nacional</w:t>
      </w:r>
    </w:p>
    <w:p w:rsidR="00AE7CC6" w:rsidRPr="00AE7CC6" w:rsidRDefault="00AE7CC6" w:rsidP="00AE7CC6">
      <w:pPr>
        <w:numPr>
          <w:ilvl w:val="0"/>
          <w:numId w:val="6"/>
        </w:numPr>
        <w:spacing w:after="0" w:line="240" w:lineRule="auto"/>
        <w:rPr>
          <w:rFonts w:ascii="Arial" w:eastAsia="Calibri" w:hAnsi="Arial" w:cs="Arial"/>
          <w:sz w:val="24"/>
          <w:szCs w:val="24"/>
          <w:lang w:val="es-CR"/>
        </w:rPr>
      </w:pPr>
      <w:r w:rsidRPr="00AE7CC6">
        <w:rPr>
          <w:rFonts w:ascii="Arial" w:eastAsia="SimSun" w:hAnsi="Arial" w:cs="Arial"/>
          <w:sz w:val="24"/>
          <w:szCs w:val="24"/>
          <w:lang w:val="es-CR"/>
        </w:rPr>
        <w:t>Betty Castillo Ortiz, Partido Liberación Nacional</w:t>
      </w:r>
    </w:p>
    <w:p w:rsidR="00D95BF1" w:rsidRPr="00AE7CC6" w:rsidRDefault="00D95BF1" w:rsidP="005C6013">
      <w:pPr>
        <w:spacing w:after="0" w:line="240" w:lineRule="auto"/>
        <w:ind w:left="360"/>
        <w:rPr>
          <w:rFonts w:ascii="Arial" w:eastAsia="Calibri" w:hAnsi="Arial" w:cs="Arial"/>
          <w:sz w:val="16"/>
          <w:szCs w:val="16"/>
          <w:lang w:val="es-CR"/>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AE7CC6" w:rsidRPr="004E1F96" w:rsidRDefault="00AE7CC6" w:rsidP="00AE7CC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AE7CC6" w:rsidRPr="009A4D9D" w:rsidRDefault="00AE7CC6" w:rsidP="00AE7CC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AE7CC6" w:rsidRDefault="00AE7CC6" w:rsidP="00AE7CC6">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DB3EEFC" wp14:editId="7AE4236B">
            <wp:extent cx="213459" cy="152400"/>
            <wp:effectExtent l="0" t="0" r="0" b="0"/>
            <wp:docPr id="7" name="Imagen 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C17AFE" w:rsidRDefault="00C17AFE">
      <w:pPr>
        <w:rPr>
          <w:rFonts w:ascii="Arial" w:hAnsi="Arial" w:cs="Arial"/>
          <w:b/>
          <w:sz w:val="24"/>
          <w:szCs w:val="24"/>
        </w:rPr>
      </w:pPr>
      <w:r>
        <w:rPr>
          <w:rFonts w:ascii="Arial" w:hAnsi="Arial" w:cs="Arial"/>
          <w:b/>
          <w:sz w:val="24"/>
          <w:szCs w:val="24"/>
        </w:rPr>
        <w:br w:type="page"/>
      </w:r>
    </w:p>
    <w:p w:rsidR="00D95BF1" w:rsidRPr="004E1F96" w:rsidRDefault="00D95BF1" w:rsidP="00D95BF1">
      <w:pPr>
        <w:jc w:val="right"/>
        <w:rPr>
          <w:rFonts w:ascii="Arial" w:hAnsi="Arial" w:cs="Arial"/>
          <w:b/>
          <w:sz w:val="24"/>
          <w:szCs w:val="24"/>
        </w:rPr>
      </w:pPr>
      <w:r>
        <w:rPr>
          <w:rFonts w:ascii="Arial" w:hAnsi="Arial" w:cs="Arial"/>
          <w:b/>
          <w:sz w:val="24"/>
          <w:szCs w:val="24"/>
        </w:rPr>
        <w:lastRenderedPageBreak/>
        <w:t>OFICIO MSPH-CM-ACUER-168</w:t>
      </w:r>
      <w:r w:rsidRPr="004E1F96">
        <w:rPr>
          <w:rFonts w:ascii="Arial" w:hAnsi="Arial" w:cs="Arial"/>
          <w:b/>
          <w:sz w:val="24"/>
          <w:szCs w:val="24"/>
        </w:rPr>
        <w:t>-19</w:t>
      </w:r>
    </w:p>
    <w:p w:rsidR="00D95BF1" w:rsidRPr="004E1F96" w:rsidRDefault="00D95BF1" w:rsidP="00D95BF1">
      <w:pPr>
        <w:spacing w:after="0" w:line="240" w:lineRule="auto"/>
        <w:jc w:val="right"/>
        <w:rPr>
          <w:rFonts w:ascii="Arial" w:eastAsia="Calibri" w:hAnsi="Arial" w:cs="Arial"/>
          <w:sz w:val="24"/>
          <w:szCs w:val="24"/>
        </w:rPr>
      </w:pPr>
      <w:r>
        <w:rPr>
          <w:rFonts w:ascii="Arial" w:eastAsia="Calibri" w:hAnsi="Arial" w:cs="Arial"/>
          <w:sz w:val="24"/>
          <w:szCs w:val="24"/>
        </w:rPr>
        <w:t>San Pablo de Heredia, 09 de abril</w:t>
      </w:r>
      <w:r w:rsidRPr="004E1F96">
        <w:rPr>
          <w:rFonts w:ascii="Arial" w:eastAsia="Calibri" w:hAnsi="Arial" w:cs="Arial"/>
          <w:sz w:val="24"/>
          <w:szCs w:val="24"/>
        </w:rPr>
        <w:t xml:space="preserve"> de 2019</w:t>
      </w:r>
    </w:p>
    <w:p w:rsidR="00D95BF1" w:rsidRPr="004E1F96" w:rsidRDefault="00D95BF1" w:rsidP="00D95BF1">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D95BF1" w:rsidRDefault="00D95BF1" w:rsidP="00D95BF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sidR="00CD227A">
        <w:rPr>
          <w:rFonts w:ascii="Arial" w:eastAsia="Times New Roman" w:hAnsi="Arial" w:cs="Arial"/>
          <w:sz w:val="24"/>
          <w:szCs w:val="24"/>
          <w:lang w:val="es-ES_tradnl" w:eastAsia="es-ES_tradnl"/>
        </w:rPr>
        <w:t>es</w:t>
      </w:r>
    </w:p>
    <w:p w:rsidR="00D95BF1" w:rsidRDefault="00CD227A" w:rsidP="00D95BF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Junta Directiva</w:t>
      </w:r>
    </w:p>
    <w:p w:rsidR="0003350D" w:rsidRDefault="0003350D" w:rsidP="00D95BF1">
      <w:pPr>
        <w:spacing w:after="0" w:line="276" w:lineRule="auto"/>
        <w:jc w:val="both"/>
        <w:rPr>
          <w:rFonts w:ascii="Arial" w:eastAsia="Calibri" w:hAnsi="Arial" w:cs="Arial"/>
          <w:sz w:val="24"/>
          <w:szCs w:val="24"/>
        </w:rPr>
      </w:pPr>
      <w:r w:rsidRPr="001964E2">
        <w:rPr>
          <w:rFonts w:ascii="Arial" w:eastAsia="Calibri" w:hAnsi="Arial" w:cs="Arial"/>
          <w:sz w:val="24"/>
          <w:szCs w:val="24"/>
        </w:rPr>
        <w:t xml:space="preserve">Asociación </w:t>
      </w:r>
      <w:r>
        <w:rPr>
          <w:rFonts w:ascii="Arial" w:eastAsia="Calibri" w:hAnsi="Arial" w:cs="Arial"/>
          <w:sz w:val="24"/>
          <w:szCs w:val="24"/>
        </w:rPr>
        <w:t>de Desarrollo Especifica para la construcción y administración de la Plaza Ferial de Artesanos y Afines de San Pablo de Heredia (ASOPLAFE)</w:t>
      </w:r>
    </w:p>
    <w:p w:rsidR="00D95BF1" w:rsidRDefault="00D95BF1" w:rsidP="00D95BF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D95BF1" w:rsidRDefault="00D95BF1" w:rsidP="00D95BF1">
      <w:pPr>
        <w:spacing w:after="0" w:line="276" w:lineRule="auto"/>
        <w:jc w:val="both"/>
        <w:rPr>
          <w:rFonts w:ascii="Arial" w:eastAsia="Times New Roman" w:hAnsi="Arial" w:cs="Arial"/>
          <w:sz w:val="24"/>
          <w:szCs w:val="24"/>
          <w:lang w:val="es-ES_tradnl" w:eastAsia="es-ES_tradnl"/>
        </w:rPr>
      </w:pPr>
    </w:p>
    <w:p w:rsidR="00D95BF1" w:rsidRPr="004E1F96" w:rsidRDefault="00D95BF1" w:rsidP="00D95BF1">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w:t>
      </w:r>
      <w:r w:rsidR="00CD227A">
        <w:rPr>
          <w:rFonts w:ascii="Arial" w:eastAsia="Times New Roman" w:hAnsi="Arial" w:cs="Arial"/>
          <w:sz w:val="24"/>
          <w:szCs w:val="24"/>
          <w:lang w:eastAsia="es-ES"/>
        </w:rPr>
        <w:t>s</w:t>
      </w:r>
      <w:r>
        <w:rPr>
          <w:rFonts w:ascii="Arial" w:eastAsia="Times New Roman" w:hAnsi="Arial" w:cs="Arial"/>
          <w:sz w:val="24"/>
          <w:szCs w:val="24"/>
          <w:lang w:eastAsia="es-ES"/>
        </w:rPr>
        <w:t xml:space="preserve"> señor</w:t>
      </w:r>
      <w:r w:rsidR="00CD227A">
        <w:rPr>
          <w:rFonts w:ascii="Arial" w:eastAsia="Times New Roman" w:hAnsi="Arial" w:cs="Arial"/>
          <w:sz w:val="24"/>
          <w:szCs w:val="24"/>
          <w:lang w:eastAsia="es-ES"/>
        </w:rPr>
        <w:t>es</w:t>
      </w:r>
      <w:r w:rsidRPr="004E1F96">
        <w:rPr>
          <w:rFonts w:ascii="Arial" w:eastAsia="Times New Roman" w:hAnsi="Arial" w:cs="Arial"/>
          <w:sz w:val="24"/>
          <w:szCs w:val="24"/>
          <w:lang w:eastAsia="es-ES"/>
        </w:rPr>
        <w:t>:</w:t>
      </w:r>
    </w:p>
    <w:p w:rsidR="00D95BF1" w:rsidRPr="004E1F96" w:rsidRDefault="00D95BF1" w:rsidP="00D95BF1">
      <w:pPr>
        <w:spacing w:after="0" w:line="240" w:lineRule="auto"/>
        <w:rPr>
          <w:rFonts w:ascii="Calibri" w:eastAsia="Calibri" w:hAnsi="Calibri" w:cs="Times New Roman"/>
        </w:rPr>
      </w:pPr>
    </w:p>
    <w:p w:rsidR="00D95BF1" w:rsidRPr="004E1F96" w:rsidRDefault="00D95BF1" w:rsidP="00D95BF1">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D95BF1" w:rsidRPr="004E1F96" w:rsidRDefault="00D95BF1" w:rsidP="00D95BF1">
      <w:pPr>
        <w:spacing w:after="0" w:line="240" w:lineRule="auto"/>
        <w:rPr>
          <w:rFonts w:ascii="Calibri" w:eastAsia="Calibri" w:hAnsi="Calibri" w:cs="Times New Roman"/>
          <w:lang w:eastAsia="es-ES"/>
        </w:rPr>
      </w:pPr>
    </w:p>
    <w:p w:rsidR="00D95BF1" w:rsidRPr="004E1F96" w:rsidRDefault="00D95BF1" w:rsidP="00D95BF1">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D95BF1" w:rsidRPr="00A3792B" w:rsidRDefault="00D95BF1" w:rsidP="00D95BF1">
      <w:pPr>
        <w:ind w:right="-93" w:firstLine="708"/>
        <w:jc w:val="center"/>
        <w:rPr>
          <w:rFonts w:ascii="Arial" w:hAnsi="Arial" w:cs="Arial"/>
          <w:b/>
          <w:sz w:val="24"/>
          <w:szCs w:val="24"/>
        </w:rPr>
      </w:pPr>
      <w:r>
        <w:rPr>
          <w:rFonts w:ascii="Arial" w:hAnsi="Arial" w:cs="Arial"/>
          <w:b/>
          <w:sz w:val="24"/>
          <w:szCs w:val="24"/>
        </w:rPr>
        <w:t>SESIÓN ORDINARIA 15-19</w:t>
      </w:r>
      <w:r w:rsidRPr="004E1F96">
        <w:rPr>
          <w:rFonts w:ascii="Arial" w:hAnsi="Arial" w:cs="Arial"/>
          <w:b/>
          <w:sz w:val="24"/>
          <w:szCs w:val="24"/>
        </w:rPr>
        <w:t xml:space="preserve"> CELEBRADA EL DÍA </w:t>
      </w:r>
      <w:r>
        <w:rPr>
          <w:rFonts w:ascii="Arial" w:hAnsi="Arial" w:cs="Arial"/>
          <w:b/>
          <w:sz w:val="24"/>
          <w:szCs w:val="24"/>
        </w:rPr>
        <w:t>OCHO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D95BF1" w:rsidRPr="00C17AFE" w:rsidRDefault="00C17AFE" w:rsidP="00C17AFE">
      <w:pPr>
        <w:spacing w:after="0" w:line="240" w:lineRule="auto"/>
        <w:rPr>
          <w:rFonts w:ascii="Arial" w:eastAsia="Calibri" w:hAnsi="Arial" w:cs="Arial"/>
          <w:b/>
          <w:sz w:val="24"/>
          <w:szCs w:val="24"/>
        </w:rPr>
      </w:pPr>
      <w:r w:rsidRPr="00C17AFE">
        <w:rPr>
          <w:rFonts w:ascii="Arial" w:eastAsia="Calibri" w:hAnsi="Arial" w:cs="Arial"/>
          <w:b/>
          <w:sz w:val="24"/>
          <w:szCs w:val="24"/>
        </w:rPr>
        <w:t>CONSIDERANDO</w:t>
      </w:r>
    </w:p>
    <w:p w:rsidR="00C17AFE" w:rsidRPr="00C17AFE" w:rsidRDefault="00C17AFE" w:rsidP="001964E2">
      <w:pPr>
        <w:pStyle w:val="Sinespaciado"/>
      </w:pPr>
    </w:p>
    <w:p w:rsidR="00C17AFE" w:rsidRDefault="00C17AFE" w:rsidP="001964E2">
      <w:pPr>
        <w:spacing w:after="0" w:line="240" w:lineRule="auto"/>
        <w:jc w:val="both"/>
        <w:rPr>
          <w:rFonts w:ascii="Arial" w:eastAsia="Calibri" w:hAnsi="Arial" w:cs="Arial"/>
          <w:b/>
          <w:sz w:val="24"/>
          <w:szCs w:val="24"/>
        </w:rPr>
      </w:pPr>
      <w:r w:rsidRPr="001964E2">
        <w:rPr>
          <w:rFonts w:ascii="Arial" w:eastAsia="Calibri" w:hAnsi="Arial" w:cs="Arial"/>
          <w:sz w:val="24"/>
          <w:szCs w:val="24"/>
        </w:rPr>
        <w:t xml:space="preserve">Propuesta planteada por la Sra. Damaris Gamboa </w:t>
      </w:r>
      <w:r w:rsidR="001964E2" w:rsidRPr="001964E2">
        <w:rPr>
          <w:rFonts w:ascii="Arial" w:eastAsia="Calibri" w:hAnsi="Arial" w:cs="Arial"/>
          <w:sz w:val="24"/>
          <w:szCs w:val="24"/>
        </w:rPr>
        <w:t>Hernández</w:t>
      </w:r>
      <w:r w:rsidRPr="001964E2">
        <w:rPr>
          <w:rFonts w:ascii="Arial" w:eastAsia="Calibri" w:hAnsi="Arial" w:cs="Arial"/>
          <w:sz w:val="24"/>
          <w:szCs w:val="24"/>
        </w:rPr>
        <w:t xml:space="preserve">, Presidenta </w:t>
      </w:r>
      <w:r w:rsidR="001964E2" w:rsidRPr="001964E2">
        <w:rPr>
          <w:rFonts w:ascii="Arial" w:eastAsia="Calibri" w:hAnsi="Arial" w:cs="Arial"/>
          <w:sz w:val="24"/>
          <w:szCs w:val="24"/>
        </w:rPr>
        <w:t>Municipal</w:t>
      </w:r>
      <w:r w:rsidRPr="001964E2">
        <w:rPr>
          <w:rFonts w:ascii="Arial" w:eastAsia="Calibri" w:hAnsi="Arial" w:cs="Arial"/>
          <w:sz w:val="24"/>
          <w:szCs w:val="24"/>
        </w:rPr>
        <w:t xml:space="preserve"> a.i., donde solicita se brinde un espacio en la próxima </w:t>
      </w:r>
      <w:r w:rsidR="001964E2" w:rsidRPr="001964E2">
        <w:rPr>
          <w:rFonts w:ascii="Arial" w:eastAsia="Calibri" w:hAnsi="Arial" w:cs="Arial"/>
          <w:sz w:val="24"/>
          <w:szCs w:val="24"/>
        </w:rPr>
        <w:t>sesión</w:t>
      </w:r>
      <w:r w:rsidRPr="001964E2">
        <w:rPr>
          <w:rFonts w:ascii="Arial" w:eastAsia="Calibri" w:hAnsi="Arial" w:cs="Arial"/>
          <w:sz w:val="24"/>
          <w:szCs w:val="24"/>
        </w:rPr>
        <w:t xml:space="preserve"> del miércoles 10 de abril de 2019 a la Junta Directiva de la </w:t>
      </w:r>
      <w:r w:rsidR="001964E2" w:rsidRPr="001964E2">
        <w:rPr>
          <w:rFonts w:ascii="Arial" w:eastAsia="Calibri" w:hAnsi="Arial" w:cs="Arial"/>
          <w:sz w:val="24"/>
          <w:szCs w:val="24"/>
        </w:rPr>
        <w:t>Asociación</w:t>
      </w:r>
      <w:r w:rsidRPr="001964E2">
        <w:rPr>
          <w:rFonts w:ascii="Arial" w:eastAsia="Calibri" w:hAnsi="Arial" w:cs="Arial"/>
          <w:sz w:val="24"/>
          <w:szCs w:val="24"/>
        </w:rPr>
        <w:t xml:space="preserve"> </w:t>
      </w:r>
      <w:r w:rsidR="001964E2">
        <w:rPr>
          <w:rFonts w:ascii="Arial" w:eastAsia="Calibri" w:hAnsi="Arial" w:cs="Arial"/>
          <w:sz w:val="24"/>
          <w:szCs w:val="24"/>
        </w:rPr>
        <w:t>de Desarrollo Especifica para la construcción y administración de la Plaza Ferial de Artesanos y Afines de San Pablo de Heredia (ASOPLAFE) para conocer los detalles del proyecto a desarrollar por dicha asociación.</w:t>
      </w:r>
    </w:p>
    <w:p w:rsidR="00C17AFE" w:rsidRDefault="00C17AFE" w:rsidP="001964E2">
      <w:pPr>
        <w:pStyle w:val="Sinespaciado"/>
      </w:pPr>
    </w:p>
    <w:p w:rsidR="00C17AFE" w:rsidRPr="00C17AFE" w:rsidRDefault="00C17AFE" w:rsidP="00C17AFE">
      <w:pPr>
        <w:spacing w:after="0" w:line="240" w:lineRule="auto"/>
        <w:rPr>
          <w:rFonts w:ascii="Arial" w:eastAsia="Calibri" w:hAnsi="Arial" w:cs="Arial"/>
          <w:b/>
          <w:sz w:val="24"/>
          <w:szCs w:val="24"/>
        </w:rPr>
      </w:pPr>
      <w:r w:rsidRPr="00C17AFE">
        <w:rPr>
          <w:rFonts w:ascii="Arial" w:eastAsia="Calibri" w:hAnsi="Arial" w:cs="Arial"/>
          <w:b/>
          <w:sz w:val="24"/>
          <w:szCs w:val="24"/>
        </w:rPr>
        <w:t>ESTE CONCEJO MUNICIPAL ACUERDA</w:t>
      </w:r>
    </w:p>
    <w:p w:rsidR="00D95BF1" w:rsidRPr="00C17AFE" w:rsidRDefault="00D95BF1" w:rsidP="001964E2">
      <w:pPr>
        <w:pStyle w:val="Sinespaciado"/>
      </w:pPr>
    </w:p>
    <w:p w:rsidR="00D95BF1" w:rsidRPr="001964E2" w:rsidRDefault="001964E2" w:rsidP="001964E2">
      <w:pPr>
        <w:spacing w:after="0" w:line="240" w:lineRule="auto"/>
        <w:jc w:val="both"/>
        <w:rPr>
          <w:rFonts w:ascii="Arial" w:eastAsia="Calibri" w:hAnsi="Arial" w:cs="Arial"/>
          <w:sz w:val="16"/>
          <w:szCs w:val="16"/>
        </w:rPr>
      </w:pPr>
      <w:r w:rsidRPr="001964E2">
        <w:rPr>
          <w:rFonts w:ascii="Arial" w:eastAsia="Calibri" w:hAnsi="Arial" w:cs="Arial"/>
          <w:sz w:val="24"/>
          <w:szCs w:val="24"/>
        </w:rPr>
        <w:t xml:space="preserve">Avalar dicha propuesta y convocar a la Junta Directiva de ASOPLAFE a la Sesión Ordinaria a celebrarse el miércoles 10 de abril del corriente a las 7:00pm con el objetivo de conocer el tema en </w:t>
      </w:r>
      <w:r>
        <w:rPr>
          <w:rFonts w:ascii="Arial" w:eastAsia="Calibri" w:hAnsi="Arial" w:cs="Arial"/>
          <w:sz w:val="24"/>
          <w:szCs w:val="24"/>
        </w:rPr>
        <w:t>men</w:t>
      </w:r>
      <w:r w:rsidRPr="001964E2">
        <w:rPr>
          <w:rFonts w:ascii="Arial" w:eastAsia="Calibri" w:hAnsi="Arial" w:cs="Arial"/>
          <w:sz w:val="24"/>
          <w:szCs w:val="24"/>
        </w:rPr>
        <w:t>ción.</w:t>
      </w:r>
    </w:p>
    <w:p w:rsidR="00D95BF1" w:rsidRDefault="00D95BF1" w:rsidP="005C6013">
      <w:pPr>
        <w:spacing w:after="0" w:line="240" w:lineRule="auto"/>
        <w:ind w:left="360"/>
        <w:rPr>
          <w:rFonts w:ascii="Arial" w:eastAsia="Calibri" w:hAnsi="Arial" w:cs="Arial"/>
          <w:sz w:val="16"/>
          <w:szCs w:val="16"/>
        </w:rPr>
      </w:pPr>
    </w:p>
    <w:p w:rsidR="00C17AFE" w:rsidRPr="00AE7CC6" w:rsidRDefault="00C17AFE" w:rsidP="00C17AFE">
      <w:pPr>
        <w:spacing w:after="0" w:line="240" w:lineRule="auto"/>
        <w:jc w:val="both"/>
        <w:rPr>
          <w:rFonts w:ascii="Arial" w:eastAsia="Calibri" w:hAnsi="Arial" w:cs="Arial"/>
          <w:b/>
        </w:rPr>
      </w:pPr>
      <w:r w:rsidRPr="00AE7CC6">
        <w:rPr>
          <w:rFonts w:ascii="Arial" w:eastAsia="Calibri" w:hAnsi="Arial" w:cs="Arial"/>
          <w:b/>
        </w:rPr>
        <w:t>ACUERDO UNÁNIME Y DECLARADO</w:t>
      </w:r>
      <w:r w:rsidR="00F013CC">
        <w:rPr>
          <w:rFonts w:ascii="Arial" w:eastAsia="Calibri" w:hAnsi="Arial" w:cs="Arial"/>
          <w:b/>
        </w:rPr>
        <w:t xml:space="preserve"> DEFINITIVAMENTE APROBADO N° 168</w:t>
      </w:r>
      <w:r w:rsidRPr="00AE7CC6">
        <w:rPr>
          <w:rFonts w:ascii="Arial" w:eastAsia="Calibri" w:hAnsi="Arial" w:cs="Arial"/>
          <w:b/>
        </w:rPr>
        <w:t>-19</w:t>
      </w:r>
    </w:p>
    <w:p w:rsidR="00C17AFE" w:rsidRPr="00AE7CC6" w:rsidRDefault="00C17AFE" w:rsidP="00C17AFE">
      <w:pPr>
        <w:spacing w:after="0" w:line="240" w:lineRule="auto"/>
        <w:jc w:val="both"/>
        <w:rPr>
          <w:rFonts w:ascii="Arial" w:eastAsia="Calibri" w:hAnsi="Arial" w:cs="Arial"/>
          <w:sz w:val="24"/>
          <w:szCs w:val="24"/>
        </w:rPr>
      </w:pPr>
    </w:p>
    <w:p w:rsidR="00C17AFE" w:rsidRPr="00AE7CC6" w:rsidRDefault="00C17AFE" w:rsidP="00C17AFE">
      <w:pPr>
        <w:spacing w:after="0" w:line="240" w:lineRule="auto"/>
        <w:jc w:val="both"/>
        <w:rPr>
          <w:rFonts w:ascii="Arial" w:eastAsia="Calibri" w:hAnsi="Arial" w:cs="Arial"/>
          <w:sz w:val="24"/>
          <w:szCs w:val="24"/>
          <w:lang w:val="es-CR"/>
        </w:rPr>
      </w:pPr>
      <w:r w:rsidRPr="00AE7CC6">
        <w:rPr>
          <w:rFonts w:ascii="Arial" w:eastAsia="Calibri" w:hAnsi="Arial" w:cs="Arial"/>
          <w:sz w:val="24"/>
          <w:szCs w:val="24"/>
          <w:lang w:val="es-CR"/>
        </w:rPr>
        <w:t>Acuerdo con el voto positivo de los regidores</w:t>
      </w:r>
    </w:p>
    <w:p w:rsidR="00C17AFE" w:rsidRPr="00AE7CC6" w:rsidRDefault="00C17AFE" w:rsidP="00C17AFE">
      <w:pPr>
        <w:spacing w:after="0" w:line="240" w:lineRule="auto"/>
        <w:ind w:left="2145" w:right="-799"/>
        <w:rPr>
          <w:rFonts w:ascii="Arial" w:eastAsia="Calibri" w:hAnsi="Arial" w:cs="Arial"/>
          <w:sz w:val="24"/>
          <w:szCs w:val="24"/>
          <w:lang w:val="es-CR"/>
        </w:rPr>
      </w:pPr>
    </w:p>
    <w:p w:rsidR="00C17AFE" w:rsidRPr="00AE7CC6" w:rsidRDefault="001964E2" w:rsidP="00C230E6">
      <w:pPr>
        <w:numPr>
          <w:ilvl w:val="0"/>
          <w:numId w:val="7"/>
        </w:numPr>
        <w:spacing w:after="0" w:line="240" w:lineRule="auto"/>
        <w:ind w:right="-799"/>
        <w:rPr>
          <w:rFonts w:ascii="Arial" w:eastAsia="Calibri" w:hAnsi="Arial" w:cs="Arial"/>
          <w:sz w:val="24"/>
          <w:szCs w:val="24"/>
          <w:lang w:val="es-CR"/>
        </w:rPr>
      </w:pPr>
      <w:r>
        <w:rPr>
          <w:rFonts w:ascii="Arial" w:eastAsia="Calibri" w:hAnsi="Arial" w:cs="Arial"/>
          <w:sz w:val="24"/>
          <w:szCs w:val="24"/>
          <w:lang w:val="es-CR"/>
        </w:rPr>
        <w:t>María de los Ángeles Artavia Zeledón</w:t>
      </w:r>
      <w:r w:rsidR="00C17AFE" w:rsidRPr="00AE7CC6">
        <w:rPr>
          <w:rFonts w:ascii="Arial" w:eastAsia="Calibri" w:hAnsi="Arial" w:cs="Arial"/>
          <w:sz w:val="24"/>
          <w:szCs w:val="24"/>
          <w:lang w:val="es-CR"/>
        </w:rPr>
        <w:t>, Regidor Propietario</w:t>
      </w:r>
    </w:p>
    <w:p w:rsidR="00C17AFE" w:rsidRPr="00AE7CC6" w:rsidRDefault="00C17AFE" w:rsidP="00C230E6">
      <w:pPr>
        <w:numPr>
          <w:ilvl w:val="0"/>
          <w:numId w:val="7"/>
        </w:numPr>
        <w:spacing w:after="0" w:line="240" w:lineRule="auto"/>
        <w:ind w:right="-799"/>
        <w:rPr>
          <w:rFonts w:ascii="Arial" w:eastAsia="Calibri" w:hAnsi="Arial" w:cs="Arial"/>
          <w:sz w:val="24"/>
          <w:szCs w:val="24"/>
          <w:lang w:val="es-CR"/>
        </w:rPr>
      </w:pPr>
      <w:r w:rsidRPr="00AE7CC6">
        <w:rPr>
          <w:rFonts w:ascii="Arial" w:eastAsia="Calibri" w:hAnsi="Arial" w:cs="Arial"/>
          <w:sz w:val="24"/>
          <w:szCs w:val="24"/>
          <w:lang w:val="es-CR"/>
        </w:rPr>
        <w:t>Julio César Benavides Espinoza, Partido Unidad Social Cristiana</w:t>
      </w:r>
    </w:p>
    <w:p w:rsidR="00C17AFE" w:rsidRPr="00AE7CC6" w:rsidRDefault="00C17AFE" w:rsidP="00C230E6">
      <w:pPr>
        <w:numPr>
          <w:ilvl w:val="0"/>
          <w:numId w:val="7"/>
        </w:numPr>
        <w:spacing w:after="0" w:line="240" w:lineRule="auto"/>
        <w:ind w:right="-799"/>
        <w:rPr>
          <w:rFonts w:ascii="Arial" w:eastAsia="Calibri" w:hAnsi="Arial" w:cs="Arial"/>
          <w:sz w:val="24"/>
          <w:szCs w:val="24"/>
          <w:lang w:val="es-CR"/>
        </w:rPr>
      </w:pPr>
      <w:r w:rsidRPr="00AE7CC6">
        <w:rPr>
          <w:rFonts w:ascii="Arial" w:eastAsia="Calibri" w:hAnsi="Arial" w:cs="Arial"/>
          <w:sz w:val="24"/>
          <w:szCs w:val="24"/>
          <w:lang w:val="es-CR"/>
        </w:rPr>
        <w:t>Damaris Gamboa Hernández, Partido Unidad Social Cristiana</w:t>
      </w:r>
    </w:p>
    <w:p w:rsidR="00C17AFE" w:rsidRPr="00AE7CC6" w:rsidRDefault="00C17AFE" w:rsidP="00C230E6">
      <w:pPr>
        <w:numPr>
          <w:ilvl w:val="0"/>
          <w:numId w:val="7"/>
        </w:numPr>
        <w:spacing w:after="0" w:line="240" w:lineRule="auto"/>
        <w:rPr>
          <w:rFonts w:ascii="Arial" w:eastAsia="Calibri" w:hAnsi="Arial" w:cs="Arial"/>
          <w:sz w:val="24"/>
          <w:szCs w:val="24"/>
          <w:lang w:val="es-CR"/>
        </w:rPr>
      </w:pPr>
      <w:r w:rsidRPr="00AE7CC6">
        <w:rPr>
          <w:rFonts w:ascii="Arial" w:eastAsia="Calibri" w:hAnsi="Arial" w:cs="Arial"/>
          <w:sz w:val="24"/>
          <w:szCs w:val="24"/>
          <w:lang w:val="es-CR"/>
        </w:rPr>
        <w:t>Yojhan Cubero Ramírez, Partido Liberación Nacional</w:t>
      </w:r>
    </w:p>
    <w:p w:rsidR="00C17AFE" w:rsidRPr="00AE7CC6" w:rsidRDefault="00C17AFE" w:rsidP="00C230E6">
      <w:pPr>
        <w:numPr>
          <w:ilvl w:val="0"/>
          <w:numId w:val="7"/>
        </w:numPr>
        <w:spacing w:after="0" w:line="240" w:lineRule="auto"/>
        <w:rPr>
          <w:rFonts w:ascii="Arial" w:eastAsia="Calibri" w:hAnsi="Arial" w:cs="Arial"/>
          <w:sz w:val="24"/>
          <w:szCs w:val="24"/>
          <w:lang w:val="es-CR"/>
        </w:rPr>
      </w:pPr>
      <w:r w:rsidRPr="00AE7CC6">
        <w:rPr>
          <w:rFonts w:ascii="Arial" w:eastAsia="SimSun" w:hAnsi="Arial" w:cs="Arial"/>
          <w:sz w:val="24"/>
          <w:szCs w:val="24"/>
          <w:lang w:val="es-CR"/>
        </w:rPr>
        <w:t>Betty Castillo Ortiz, Partido Liberación Nacional</w:t>
      </w:r>
    </w:p>
    <w:p w:rsidR="00C17AFE" w:rsidRPr="00AE7CC6" w:rsidRDefault="00C17AFE" w:rsidP="00C17AFE">
      <w:pPr>
        <w:spacing w:after="0" w:line="240" w:lineRule="auto"/>
        <w:ind w:left="360"/>
        <w:rPr>
          <w:rFonts w:ascii="Arial" w:eastAsia="Calibri" w:hAnsi="Arial" w:cs="Arial"/>
          <w:sz w:val="16"/>
          <w:szCs w:val="16"/>
          <w:lang w:val="es-CR"/>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1964E2" w:rsidRDefault="001964E2" w:rsidP="00C17AFE">
      <w:pPr>
        <w:spacing w:after="0" w:line="240" w:lineRule="auto"/>
        <w:ind w:left="360"/>
        <w:rPr>
          <w:rFonts w:ascii="Arial" w:eastAsia="Calibri" w:hAnsi="Arial" w:cs="Arial"/>
          <w:sz w:val="16"/>
          <w:szCs w:val="16"/>
        </w:rPr>
      </w:pPr>
    </w:p>
    <w:p w:rsidR="0003350D" w:rsidRDefault="0003350D" w:rsidP="00C17AFE">
      <w:pPr>
        <w:spacing w:after="0" w:line="240" w:lineRule="auto"/>
        <w:jc w:val="center"/>
        <w:rPr>
          <w:rFonts w:ascii="Arial" w:eastAsia="Arial Unicode MS" w:hAnsi="Arial" w:cs="Arial"/>
          <w:b/>
          <w:sz w:val="24"/>
          <w:szCs w:val="24"/>
          <w:lang w:val="es-CR"/>
        </w:rPr>
      </w:pPr>
    </w:p>
    <w:p w:rsidR="00C17AFE" w:rsidRPr="004E1F96" w:rsidRDefault="00C17AFE" w:rsidP="00C17AF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C17AFE" w:rsidRPr="009A4D9D" w:rsidRDefault="00C17AFE" w:rsidP="00C17AF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C17AFE" w:rsidRDefault="00C17AFE" w:rsidP="00C17AFE">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A9AB531" wp14:editId="3C25C981">
            <wp:extent cx="213459" cy="152400"/>
            <wp:effectExtent l="0" t="0" r="0" b="0"/>
            <wp:docPr id="8" name="Imagen 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spacing w:after="0" w:line="240" w:lineRule="auto"/>
        <w:ind w:left="360"/>
        <w:rPr>
          <w:rFonts w:ascii="Arial" w:eastAsia="Calibri" w:hAnsi="Arial" w:cs="Arial"/>
          <w:sz w:val="16"/>
          <w:szCs w:val="16"/>
        </w:rPr>
      </w:pPr>
    </w:p>
    <w:p w:rsidR="00C17AFE" w:rsidRDefault="00C17AFE" w:rsidP="00C17AFE">
      <w:pPr>
        <w:rPr>
          <w:rFonts w:ascii="Arial" w:hAnsi="Arial" w:cs="Arial"/>
          <w:b/>
          <w:sz w:val="24"/>
          <w:szCs w:val="24"/>
        </w:rPr>
      </w:pPr>
      <w:r>
        <w:rPr>
          <w:rFonts w:ascii="Arial" w:hAnsi="Arial" w:cs="Arial"/>
          <w:b/>
          <w:sz w:val="24"/>
          <w:szCs w:val="24"/>
        </w:rPr>
        <w:br w:type="page"/>
      </w:r>
    </w:p>
    <w:p w:rsidR="00AE5F15" w:rsidRPr="004E1F96" w:rsidRDefault="00AE5F15" w:rsidP="00AE5F15">
      <w:pPr>
        <w:jc w:val="right"/>
        <w:rPr>
          <w:rFonts w:ascii="Arial" w:hAnsi="Arial" w:cs="Arial"/>
          <w:b/>
          <w:sz w:val="24"/>
          <w:szCs w:val="24"/>
        </w:rPr>
      </w:pPr>
      <w:r>
        <w:rPr>
          <w:rFonts w:ascii="Arial" w:hAnsi="Arial" w:cs="Arial"/>
          <w:b/>
          <w:sz w:val="24"/>
          <w:szCs w:val="24"/>
        </w:rPr>
        <w:lastRenderedPageBreak/>
        <w:t>OFICIO MSPH-CM-ACUER-169</w:t>
      </w:r>
      <w:r w:rsidRPr="004E1F96">
        <w:rPr>
          <w:rFonts w:ascii="Arial" w:hAnsi="Arial" w:cs="Arial"/>
          <w:b/>
          <w:sz w:val="24"/>
          <w:szCs w:val="24"/>
        </w:rPr>
        <w:t>-19</w:t>
      </w:r>
    </w:p>
    <w:p w:rsidR="00AE5F15" w:rsidRPr="004E1F96" w:rsidRDefault="00AE5F15" w:rsidP="00AE5F15">
      <w:pPr>
        <w:spacing w:after="0" w:line="240" w:lineRule="auto"/>
        <w:jc w:val="right"/>
        <w:rPr>
          <w:rFonts w:ascii="Arial" w:eastAsia="Calibri" w:hAnsi="Arial" w:cs="Arial"/>
          <w:sz w:val="24"/>
          <w:szCs w:val="24"/>
        </w:rPr>
      </w:pPr>
      <w:r>
        <w:rPr>
          <w:rFonts w:ascii="Arial" w:eastAsia="Calibri" w:hAnsi="Arial" w:cs="Arial"/>
          <w:sz w:val="24"/>
          <w:szCs w:val="24"/>
        </w:rPr>
        <w:t>San Pablo de Heredia, 09 de abril</w:t>
      </w:r>
      <w:r w:rsidRPr="004E1F96">
        <w:rPr>
          <w:rFonts w:ascii="Arial" w:eastAsia="Calibri" w:hAnsi="Arial" w:cs="Arial"/>
          <w:sz w:val="24"/>
          <w:szCs w:val="24"/>
        </w:rPr>
        <w:t xml:space="preserve"> de 2019</w:t>
      </w:r>
    </w:p>
    <w:p w:rsidR="00AE5F15" w:rsidRPr="004E1F96" w:rsidRDefault="00AE5F15" w:rsidP="00AE5F15">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AE5F15" w:rsidRDefault="00AE5F15" w:rsidP="00AE5F1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AE5F15" w:rsidRDefault="00AE5F15" w:rsidP="00AE5F1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AE5F15" w:rsidRDefault="00AE5F15" w:rsidP="00AE5F15">
      <w:pPr>
        <w:spacing w:after="0" w:line="276" w:lineRule="auto"/>
        <w:jc w:val="both"/>
        <w:rPr>
          <w:rFonts w:ascii="Arial" w:eastAsia="Calibri" w:hAnsi="Arial" w:cs="Arial"/>
          <w:sz w:val="24"/>
          <w:szCs w:val="24"/>
        </w:rPr>
      </w:pPr>
      <w:r>
        <w:rPr>
          <w:rFonts w:ascii="Arial" w:eastAsia="Times New Roman" w:hAnsi="Arial" w:cs="Arial"/>
          <w:sz w:val="24"/>
          <w:szCs w:val="24"/>
          <w:lang w:val="es-ES_tradnl" w:eastAsia="es-ES_tradnl"/>
        </w:rPr>
        <w:t>Municipalidad de San Pablo de Heredia</w:t>
      </w:r>
    </w:p>
    <w:p w:rsidR="00AE5F15" w:rsidRDefault="00AE5F15" w:rsidP="00AE5F1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AE5F15" w:rsidRDefault="00AE5F15" w:rsidP="00AE5F15">
      <w:pPr>
        <w:spacing w:after="0" w:line="276" w:lineRule="auto"/>
        <w:jc w:val="both"/>
        <w:rPr>
          <w:rFonts w:ascii="Arial" w:eastAsia="Times New Roman" w:hAnsi="Arial" w:cs="Arial"/>
          <w:sz w:val="24"/>
          <w:szCs w:val="24"/>
          <w:lang w:val="es-ES_tradnl" w:eastAsia="es-ES_tradnl"/>
        </w:rPr>
      </w:pPr>
    </w:p>
    <w:p w:rsidR="00AE5F15" w:rsidRDefault="00AE5F15" w:rsidP="00AE5F1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AE5F15" w:rsidRDefault="00AE5F15" w:rsidP="00AE5F1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Luis Álvarez Chaves, Asesor Legal Externo</w:t>
      </w:r>
    </w:p>
    <w:p w:rsidR="00AE5F15" w:rsidRDefault="00AE5F15" w:rsidP="00AE5F1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Consultores de Servicios Públicos S.A.</w:t>
      </w:r>
    </w:p>
    <w:p w:rsidR="00AE5F15" w:rsidRDefault="00AE5F15" w:rsidP="00AE5F1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AE5F15" w:rsidRDefault="00AE5F15" w:rsidP="00AE5F15">
      <w:pPr>
        <w:spacing w:after="0" w:line="276" w:lineRule="auto"/>
        <w:jc w:val="both"/>
        <w:rPr>
          <w:rFonts w:ascii="Arial" w:eastAsia="Times New Roman" w:hAnsi="Arial" w:cs="Arial"/>
          <w:sz w:val="24"/>
          <w:szCs w:val="24"/>
          <w:lang w:val="es-ES_tradnl" w:eastAsia="es-ES_tradnl"/>
        </w:rPr>
      </w:pPr>
    </w:p>
    <w:p w:rsidR="00AE5F15" w:rsidRPr="004E1F96" w:rsidRDefault="00AE5F15" w:rsidP="00AE5F15">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AE5F15" w:rsidRPr="004E1F96" w:rsidRDefault="00AE5F15" w:rsidP="00AE5F15">
      <w:pPr>
        <w:spacing w:after="0" w:line="240" w:lineRule="auto"/>
        <w:rPr>
          <w:rFonts w:ascii="Calibri" w:eastAsia="Calibri" w:hAnsi="Calibri" w:cs="Times New Roman"/>
        </w:rPr>
      </w:pPr>
    </w:p>
    <w:p w:rsidR="00AE5F15" w:rsidRPr="004E1F96" w:rsidRDefault="00AE5F15" w:rsidP="00AE5F15">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AE5F15" w:rsidRPr="004E1F96" w:rsidRDefault="00AE5F15" w:rsidP="00AE5F15">
      <w:pPr>
        <w:spacing w:after="0" w:line="240" w:lineRule="auto"/>
        <w:rPr>
          <w:rFonts w:ascii="Calibri" w:eastAsia="Calibri" w:hAnsi="Calibri" w:cs="Times New Roman"/>
          <w:lang w:eastAsia="es-ES"/>
        </w:rPr>
      </w:pPr>
    </w:p>
    <w:p w:rsidR="00AE5F15" w:rsidRPr="004E1F96" w:rsidRDefault="00AE5F15" w:rsidP="00AE5F15">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AE5F15" w:rsidRPr="00A3792B" w:rsidRDefault="00AE5F15" w:rsidP="00AE5F15">
      <w:pPr>
        <w:ind w:right="-93" w:firstLine="708"/>
        <w:jc w:val="center"/>
        <w:rPr>
          <w:rFonts w:ascii="Arial" w:hAnsi="Arial" w:cs="Arial"/>
          <w:b/>
          <w:sz w:val="24"/>
          <w:szCs w:val="24"/>
        </w:rPr>
      </w:pPr>
      <w:r>
        <w:rPr>
          <w:rFonts w:ascii="Arial" w:hAnsi="Arial" w:cs="Arial"/>
          <w:b/>
          <w:sz w:val="24"/>
          <w:szCs w:val="24"/>
        </w:rPr>
        <w:t>SESIÓN ORDINARIA 15-19</w:t>
      </w:r>
      <w:r w:rsidRPr="004E1F96">
        <w:rPr>
          <w:rFonts w:ascii="Arial" w:hAnsi="Arial" w:cs="Arial"/>
          <w:b/>
          <w:sz w:val="24"/>
          <w:szCs w:val="24"/>
        </w:rPr>
        <w:t xml:space="preserve"> CELEBRADA EL DÍA </w:t>
      </w:r>
      <w:r>
        <w:rPr>
          <w:rFonts w:ascii="Arial" w:hAnsi="Arial" w:cs="Arial"/>
          <w:b/>
          <w:sz w:val="24"/>
          <w:szCs w:val="24"/>
        </w:rPr>
        <w:t>OCHO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AE5F15" w:rsidRPr="00AE5F15" w:rsidRDefault="00AE5F15" w:rsidP="00AE5F15">
      <w:pPr>
        <w:spacing w:after="0" w:line="240" w:lineRule="auto"/>
        <w:contextualSpacing/>
        <w:rPr>
          <w:rFonts w:ascii="Arial" w:eastAsia="Times New Roman" w:hAnsi="Arial" w:cs="Arial"/>
          <w:b/>
          <w:sz w:val="24"/>
          <w:szCs w:val="24"/>
          <w:lang w:val="es-ES_tradnl" w:eastAsia="es-ES_tradnl"/>
        </w:rPr>
      </w:pPr>
      <w:r w:rsidRPr="00AE5F15">
        <w:rPr>
          <w:rFonts w:ascii="Arial" w:eastAsia="Times New Roman" w:hAnsi="Arial" w:cs="Arial"/>
          <w:b/>
          <w:sz w:val="24"/>
          <w:szCs w:val="24"/>
          <w:lang w:val="es-ES_tradnl" w:eastAsia="es-ES_tradnl"/>
        </w:rPr>
        <w:t>CONSIDERANDO</w:t>
      </w:r>
    </w:p>
    <w:p w:rsidR="00AE5F15" w:rsidRPr="00AE5F15" w:rsidRDefault="00AE5F15" w:rsidP="00AE5F15">
      <w:pPr>
        <w:pStyle w:val="Sinespaciado"/>
        <w:rPr>
          <w:lang w:val="es-ES_tradnl" w:eastAsia="es-ES_tradnl"/>
        </w:rPr>
      </w:pPr>
    </w:p>
    <w:p w:rsidR="00AE5F15" w:rsidRPr="00AE5F15" w:rsidRDefault="00AE5F15" w:rsidP="00AE5F15">
      <w:pPr>
        <w:spacing w:after="0" w:line="240" w:lineRule="auto"/>
        <w:contextualSpacing/>
        <w:jc w:val="both"/>
        <w:rPr>
          <w:rFonts w:ascii="Arial" w:eastAsia="Times New Roman" w:hAnsi="Arial" w:cs="Arial"/>
          <w:b/>
          <w:sz w:val="24"/>
          <w:szCs w:val="24"/>
          <w:lang w:val="es-ES_tradnl" w:eastAsia="es-ES_tradnl"/>
        </w:rPr>
      </w:pPr>
      <w:r w:rsidRPr="00AE5F15">
        <w:rPr>
          <w:rFonts w:ascii="Arial" w:eastAsia="Calibri" w:hAnsi="Arial" w:cs="Arial"/>
          <w:sz w:val="24"/>
          <w:szCs w:val="24"/>
          <w:lang w:val="es-CR"/>
        </w:rPr>
        <w:t xml:space="preserve">Oficio MSPH-AM-NI-053-2019, recibido el día 26 de marzo de 2019, suscrito por el Sr. Bernardo Porras López, Alcalde Municipal, donde en seguimiento a lo solicitado en el acuerdo municipal CM-127-19, remite copia del oficio MSPH-AM-RH-NI-027-2019, del departamento de Recursos Humanos, en relación a ausencias de la Sra. Marcela Espinoza, Auditora Interna. </w:t>
      </w:r>
    </w:p>
    <w:p w:rsidR="00AE5F15" w:rsidRPr="00AE5F15" w:rsidRDefault="00AE5F15" w:rsidP="00AE5F15">
      <w:pPr>
        <w:spacing w:after="0" w:line="240" w:lineRule="auto"/>
        <w:contextualSpacing/>
        <w:rPr>
          <w:rFonts w:ascii="Arial" w:eastAsia="Times New Roman" w:hAnsi="Arial" w:cs="Arial"/>
          <w:b/>
          <w:sz w:val="24"/>
          <w:szCs w:val="24"/>
          <w:lang w:val="es-ES_tradnl" w:eastAsia="es-ES_tradnl"/>
        </w:rPr>
      </w:pPr>
    </w:p>
    <w:p w:rsidR="00AE5F15" w:rsidRPr="00AE5F15" w:rsidRDefault="00AE5F15" w:rsidP="00AE5F15">
      <w:pPr>
        <w:spacing w:after="0" w:line="240" w:lineRule="auto"/>
        <w:contextualSpacing/>
        <w:rPr>
          <w:rFonts w:ascii="Arial" w:eastAsia="Times New Roman" w:hAnsi="Arial" w:cs="Arial"/>
          <w:b/>
          <w:sz w:val="24"/>
          <w:szCs w:val="24"/>
          <w:lang w:val="es-ES_tradnl" w:eastAsia="es-ES_tradnl"/>
        </w:rPr>
      </w:pPr>
      <w:r w:rsidRPr="00AE5F15">
        <w:rPr>
          <w:rFonts w:ascii="Arial" w:eastAsia="Times New Roman" w:hAnsi="Arial" w:cs="Arial"/>
          <w:b/>
          <w:sz w:val="24"/>
          <w:szCs w:val="24"/>
          <w:lang w:val="es-ES_tradnl" w:eastAsia="es-ES_tradnl"/>
        </w:rPr>
        <w:t>ESTE CONCEJO MUNICIPAL ACUERDA</w:t>
      </w:r>
    </w:p>
    <w:p w:rsidR="00AE5F15" w:rsidRPr="00AE5F15" w:rsidRDefault="00AE5F15" w:rsidP="00AE5F15">
      <w:pPr>
        <w:spacing w:after="0" w:line="240" w:lineRule="auto"/>
        <w:jc w:val="both"/>
        <w:rPr>
          <w:rFonts w:ascii="Arial" w:eastAsia="Times New Roman" w:hAnsi="Arial" w:cs="Arial"/>
          <w:b/>
          <w:sz w:val="24"/>
          <w:szCs w:val="24"/>
          <w:lang w:val="es-ES_tradnl" w:eastAsia="es-ES_tradnl"/>
        </w:rPr>
      </w:pPr>
    </w:p>
    <w:p w:rsidR="00AE5F15" w:rsidRPr="00AE5F15" w:rsidRDefault="00AE5F15" w:rsidP="00C230E6">
      <w:pPr>
        <w:numPr>
          <w:ilvl w:val="0"/>
          <w:numId w:val="17"/>
        </w:numPr>
        <w:spacing w:after="0" w:line="240" w:lineRule="auto"/>
        <w:contextualSpacing/>
        <w:jc w:val="both"/>
        <w:rPr>
          <w:rFonts w:ascii="Arial" w:eastAsia="Times New Roman" w:hAnsi="Arial" w:cs="Arial"/>
          <w:sz w:val="24"/>
          <w:szCs w:val="24"/>
          <w:lang w:val="es-ES_tradnl" w:eastAsia="es-ES_tradnl"/>
        </w:rPr>
      </w:pPr>
      <w:r w:rsidRPr="00AE5F15">
        <w:rPr>
          <w:rFonts w:ascii="Arial" w:eastAsia="Times New Roman" w:hAnsi="Arial" w:cs="Arial"/>
          <w:sz w:val="24"/>
          <w:szCs w:val="24"/>
          <w:lang w:val="es-ES_tradnl" w:eastAsia="es-ES_tradnl"/>
        </w:rPr>
        <w:t>Dar por cumplido el acuerdo municipal CM-127-19 ya que mediante el oficio de marras se remite la prueba documental de cumplimiento respectivo.</w:t>
      </w:r>
    </w:p>
    <w:p w:rsidR="00AE5F15" w:rsidRPr="00AE5F15" w:rsidRDefault="00AE5F15" w:rsidP="00AE5F15">
      <w:pPr>
        <w:spacing w:after="0" w:line="240" w:lineRule="auto"/>
        <w:jc w:val="both"/>
        <w:rPr>
          <w:rFonts w:ascii="Arial" w:eastAsia="Times New Roman" w:hAnsi="Arial" w:cs="Arial"/>
          <w:sz w:val="24"/>
          <w:szCs w:val="24"/>
          <w:lang w:val="es-ES_tradnl" w:eastAsia="es-ES_tradnl"/>
        </w:rPr>
      </w:pPr>
    </w:p>
    <w:p w:rsidR="00AE5F15" w:rsidRPr="00AE5F15" w:rsidRDefault="00AE5F15" w:rsidP="00C230E6">
      <w:pPr>
        <w:numPr>
          <w:ilvl w:val="0"/>
          <w:numId w:val="17"/>
        </w:numPr>
        <w:spacing w:after="0" w:line="240" w:lineRule="auto"/>
        <w:contextualSpacing/>
        <w:jc w:val="both"/>
        <w:rPr>
          <w:rFonts w:ascii="Arial" w:eastAsia="Calibri" w:hAnsi="Arial" w:cs="Arial"/>
        </w:rPr>
      </w:pPr>
      <w:r w:rsidRPr="00AE5F15">
        <w:rPr>
          <w:rFonts w:ascii="Arial" w:eastAsia="Times New Roman" w:hAnsi="Arial" w:cs="Arial"/>
          <w:sz w:val="24"/>
          <w:szCs w:val="24"/>
          <w:lang w:val="es-ES_tradnl" w:eastAsia="es-ES_tradnl"/>
        </w:rPr>
        <w:t>Remitir dicho oficio al Lic. Luis Álvarez Chaves, Asesor Legal Externo para que se adjunte al expediente que corresponda sobre el caso particular.</w:t>
      </w:r>
    </w:p>
    <w:p w:rsidR="00AE5F15" w:rsidRPr="00AE5F15" w:rsidRDefault="00AE5F15" w:rsidP="00AE5F15">
      <w:pPr>
        <w:spacing w:after="0" w:line="240" w:lineRule="auto"/>
        <w:jc w:val="both"/>
        <w:rPr>
          <w:rFonts w:ascii="Arial" w:eastAsia="Calibri" w:hAnsi="Arial" w:cs="Arial"/>
          <w:b/>
        </w:rPr>
      </w:pPr>
    </w:p>
    <w:p w:rsidR="00AE5F15" w:rsidRPr="00AE5F15" w:rsidRDefault="00AE5F15" w:rsidP="00AE5F15">
      <w:pPr>
        <w:spacing w:after="0" w:line="240" w:lineRule="auto"/>
        <w:jc w:val="both"/>
        <w:rPr>
          <w:rFonts w:ascii="Arial" w:eastAsia="Calibri" w:hAnsi="Arial" w:cs="Arial"/>
          <w:b/>
        </w:rPr>
      </w:pPr>
      <w:r w:rsidRPr="00AE5F15">
        <w:rPr>
          <w:rFonts w:ascii="Arial" w:eastAsia="Calibri" w:hAnsi="Arial" w:cs="Arial"/>
          <w:b/>
        </w:rPr>
        <w:t>ACUERDO UNÁNIME Y DECLARADO DEFINITIVAMENTE APROBADO N° 169-19</w:t>
      </w:r>
    </w:p>
    <w:p w:rsidR="00AE5F15" w:rsidRPr="00AE5F15" w:rsidRDefault="00AE5F15" w:rsidP="00AE5F15">
      <w:pPr>
        <w:spacing w:after="0" w:line="240" w:lineRule="auto"/>
        <w:jc w:val="both"/>
        <w:rPr>
          <w:rFonts w:ascii="Arial" w:eastAsia="Calibri" w:hAnsi="Arial" w:cs="Arial"/>
          <w:sz w:val="24"/>
          <w:szCs w:val="24"/>
        </w:rPr>
      </w:pPr>
    </w:p>
    <w:p w:rsidR="00AE5F15" w:rsidRPr="00AE5F15" w:rsidRDefault="00AE5F15" w:rsidP="00AE5F15">
      <w:pPr>
        <w:spacing w:after="0" w:line="240" w:lineRule="auto"/>
        <w:jc w:val="both"/>
        <w:rPr>
          <w:rFonts w:ascii="Arial" w:eastAsia="Calibri" w:hAnsi="Arial" w:cs="Arial"/>
          <w:sz w:val="24"/>
          <w:szCs w:val="24"/>
          <w:lang w:val="es-CR"/>
        </w:rPr>
      </w:pPr>
      <w:r w:rsidRPr="00AE5F15">
        <w:rPr>
          <w:rFonts w:ascii="Arial" w:eastAsia="Calibri" w:hAnsi="Arial" w:cs="Arial"/>
          <w:sz w:val="24"/>
          <w:szCs w:val="24"/>
          <w:lang w:val="es-CR"/>
        </w:rPr>
        <w:t>Acuerdo con el voto positivo de los regidores</w:t>
      </w:r>
    </w:p>
    <w:p w:rsidR="00AE5F15" w:rsidRPr="00AE5F15" w:rsidRDefault="00AE5F15" w:rsidP="00AE5F15">
      <w:pPr>
        <w:spacing w:after="0" w:line="240" w:lineRule="auto"/>
        <w:ind w:left="2145" w:right="-799"/>
        <w:rPr>
          <w:rFonts w:ascii="Arial" w:eastAsia="Calibri" w:hAnsi="Arial" w:cs="Arial"/>
          <w:sz w:val="24"/>
          <w:szCs w:val="24"/>
          <w:lang w:val="es-CR"/>
        </w:rPr>
      </w:pPr>
    </w:p>
    <w:p w:rsidR="00AE5F15" w:rsidRPr="00AE5F15" w:rsidRDefault="00AE5F15" w:rsidP="00C230E6">
      <w:pPr>
        <w:numPr>
          <w:ilvl w:val="0"/>
          <w:numId w:val="16"/>
        </w:numPr>
        <w:spacing w:after="0" w:line="240" w:lineRule="auto"/>
        <w:ind w:right="-799"/>
        <w:rPr>
          <w:rFonts w:ascii="Arial" w:eastAsia="Calibri" w:hAnsi="Arial" w:cs="Arial"/>
          <w:sz w:val="24"/>
          <w:szCs w:val="24"/>
          <w:lang w:val="es-CR"/>
        </w:rPr>
      </w:pPr>
      <w:r w:rsidRPr="00AE5F15">
        <w:rPr>
          <w:rFonts w:ascii="Arial" w:eastAsia="Calibri" w:hAnsi="Arial" w:cs="Arial"/>
          <w:sz w:val="24"/>
          <w:szCs w:val="24"/>
          <w:lang w:val="es-CR"/>
        </w:rPr>
        <w:lastRenderedPageBreak/>
        <w:t>María de los Ángeles Artavia Zeledón, Regidor Propietario</w:t>
      </w:r>
    </w:p>
    <w:p w:rsidR="00AE5F15" w:rsidRPr="00AE5F15" w:rsidRDefault="00AE5F15" w:rsidP="00C230E6">
      <w:pPr>
        <w:numPr>
          <w:ilvl w:val="0"/>
          <w:numId w:val="16"/>
        </w:numPr>
        <w:spacing w:after="0" w:line="240" w:lineRule="auto"/>
        <w:ind w:right="-799"/>
        <w:rPr>
          <w:rFonts w:ascii="Arial" w:eastAsia="Calibri" w:hAnsi="Arial" w:cs="Arial"/>
          <w:sz w:val="24"/>
          <w:szCs w:val="24"/>
          <w:lang w:val="es-CR"/>
        </w:rPr>
      </w:pPr>
      <w:r w:rsidRPr="00AE5F15">
        <w:rPr>
          <w:rFonts w:ascii="Arial" w:eastAsia="Calibri" w:hAnsi="Arial" w:cs="Arial"/>
          <w:sz w:val="24"/>
          <w:szCs w:val="24"/>
          <w:lang w:val="es-CR"/>
        </w:rPr>
        <w:t>Julio César Benavides Espinoza, Partido Unidad Social Cristiana</w:t>
      </w:r>
    </w:p>
    <w:p w:rsidR="00AE5F15" w:rsidRPr="00AE5F15" w:rsidRDefault="00AE5F15" w:rsidP="00C230E6">
      <w:pPr>
        <w:numPr>
          <w:ilvl w:val="0"/>
          <w:numId w:val="16"/>
        </w:numPr>
        <w:spacing w:after="0" w:line="240" w:lineRule="auto"/>
        <w:ind w:right="-799"/>
        <w:rPr>
          <w:rFonts w:ascii="Arial" w:eastAsia="Calibri" w:hAnsi="Arial" w:cs="Arial"/>
          <w:sz w:val="24"/>
          <w:szCs w:val="24"/>
          <w:lang w:val="es-CR"/>
        </w:rPr>
      </w:pPr>
      <w:r w:rsidRPr="00AE5F15">
        <w:rPr>
          <w:rFonts w:ascii="Arial" w:eastAsia="Calibri" w:hAnsi="Arial" w:cs="Arial"/>
          <w:sz w:val="24"/>
          <w:szCs w:val="24"/>
          <w:lang w:val="es-CR"/>
        </w:rPr>
        <w:t>Damaris Gamboa Hernández, Partido Unidad Social Cristiana</w:t>
      </w:r>
    </w:p>
    <w:p w:rsidR="00AE5F15" w:rsidRPr="00AE5F15" w:rsidRDefault="00AE5F15" w:rsidP="00C230E6">
      <w:pPr>
        <w:numPr>
          <w:ilvl w:val="0"/>
          <w:numId w:val="16"/>
        </w:numPr>
        <w:spacing w:after="0" w:line="240" w:lineRule="auto"/>
        <w:rPr>
          <w:rFonts w:ascii="Arial" w:eastAsia="Calibri" w:hAnsi="Arial" w:cs="Arial"/>
          <w:sz w:val="24"/>
          <w:szCs w:val="24"/>
          <w:lang w:val="es-CR"/>
        </w:rPr>
      </w:pPr>
      <w:r w:rsidRPr="00AE5F15">
        <w:rPr>
          <w:rFonts w:ascii="Arial" w:eastAsia="Calibri" w:hAnsi="Arial" w:cs="Arial"/>
          <w:sz w:val="24"/>
          <w:szCs w:val="24"/>
          <w:lang w:val="es-CR"/>
        </w:rPr>
        <w:t>Yojhan Cubero Ramírez, Partido Liberación Nacional</w:t>
      </w:r>
    </w:p>
    <w:p w:rsidR="00AE5F15" w:rsidRPr="00AE5F15" w:rsidRDefault="00AE5F15" w:rsidP="00C230E6">
      <w:pPr>
        <w:numPr>
          <w:ilvl w:val="0"/>
          <w:numId w:val="16"/>
        </w:numPr>
        <w:spacing w:after="0" w:line="240" w:lineRule="auto"/>
        <w:rPr>
          <w:rFonts w:ascii="Arial" w:eastAsia="Calibri" w:hAnsi="Arial" w:cs="Arial"/>
          <w:sz w:val="24"/>
          <w:szCs w:val="24"/>
          <w:lang w:val="es-CR"/>
        </w:rPr>
      </w:pPr>
      <w:r w:rsidRPr="00AE5F15">
        <w:rPr>
          <w:rFonts w:ascii="Arial" w:eastAsia="SimSun" w:hAnsi="Arial" w:cs="Arial"/>
          <w:sz w:val="24"/>
          <w:szCs w:val="24"/>
          <w:lang w:val="es-CR"/>
        </w:rPr>
        <w:t>Betty Castillo Ortiz, Partido Liberación Nacional</w:t>
      </w:r>
    </w:p>
    <w:p w:rsidR="00AE5F15" w:rsidRDefault="00AE5F15">
      <w:pPr>
        <w:rPr>
          <w:rFonts w:ascii="Arial" w:hAnsi="Arial" w:cs="Arial"/>
          <w:b/>
          <w:sz w:val="24"/>
          <w:szCs w:val="24"/>
        </w:rPr>
      </w:pPr>
    </w:p>
    <w:p w:rsidR="00AE5F15" w:rsidRDefault="00AE5F15">
      <w:pPr>
        <w:rPr>
          <w:rFonts w:ascii="Arial" w:hAnsi="Arial" w:cs="Arial"/>
          <w:b/>
          <w:sz w:val="24"/>
          <w:szCs w:val="24"/>
        </w:rPr>
      </w:pPr>
    </w:p>
    <w:p w:rsidR="00AE5F15" w:rsidRDefault="00AE5F15">
      <w:pPr>
        <w:rPr>
          <w:rFonts w:ascii="Arial" w:hAnsi="Arial" w:cs="Arial"/>
          <w:b/>
          <w:sz w:val="24"/>
          <w:szCs w:val="24"/>
        </w:rPr>
      </w:pPr>
    </w:p>
    <w:p w:rsidR="00AE5F15" w:rsidRPr="004E1F96" w:rsidRDefault="00AE5F15" w:rsidP="00AE5F1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AE5F15" w:rsidRPr="009A4D9D" w:rsidRDefault="00AE5F15" w:rsidP="00AE5F1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AE5F15" w:rsidRDefault="00AE5F15" w:rsidP="00AE5F15">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AD5417F" wp14:editId="523E5CBC">
            <wp:extent cx="213459" cy="152400"/>
            <wp:effectExtent l="0" t="0" r="0" b="0"/>
            <wp:docPr id="17" name="Imagen 1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AE5F15" w:rsidRDefault="00AE5F15" w:rsidP="00AE5F15">
      <w:pPr>
        <w:spacing w:after="0" w:line="240" w:lineRule="auto"/>
        <w:ind w:left="360"/>
        <w:rPr>
          <w:rFonts w:ascii="Arial" w:eastAsia="Calibri" w:hAnsi="Arial" w:cs="Arial"/>
          <w:sz w:val="16"/>
          <w:szCs w:val="16"/>
        </w:rPr>
      </w:pPr>
    </w:p>
    <w:p w:rsidR="00AE5F15" w:rsidRDefault="00AE5F15">
      <w:pPr>
        <w:rPr>
          <w:rFonts w:ascii="Arial" w:hAnsi="Arial" w:cs="Arial"/>
          <w:b/>
          <w:sz w:val="24"/>
          <w:szCs w:val="24"/>
        </w:rPr>
      </w:pPr>
      <w:r>
        <w:rPr>
          <w:rFonts w:ascii="Arial" w:hAnsi="Arial" w:cs="Arial"/>
          <w:b/>
          <w:sz w:val="24"/>
          <w:szCs w:val="24"/>
        </w:rPr>
        <w:br w:type="page"/>
      </w:r>
    </w:p>
    <w:p w:rsidR="00AE5F15" w:rsidRPr="004E1F96" w:rsidRDefault="00AE5F15" w:rsidP="00AE5F15">
      <w:pPr>
        <w:jc w:val="right"/>
        <w:rPr>
          <w:rFonts w:ascii="Arial" w:hAnsi="Arial" w:cs="Arial"/>
          <w:b/>
          <w:sz w:val="24"/>
          <w:szCs w:val="24"/>
        </w:rPr>
      </w:pPr>
      <w:r>
        <w:rPr>
          <w:rFonts w:ascii="Arial" w:hAnsi="Arial" w:cs="Arial"/>
          <w:b/>
          <w:sz w:val="24"/>
          <w:szCs w:val="24"/>
        </w:rPr>
        <w:lastRenderedPageBreak/>
        <w:t>OFICIO MSPH-CM-ACUER-170</w:t>
      </w:r>
      <w:r w:rsidRPr="004E1F96">
        <w:rPr>
          <w:rFonts w:ascii="Arial" w:hAnsi="Arial" w:cs="Arial"/>
          <w:b/>
          <w:sz w:val="24"/>
          <w:szCs w:val="24"/>
        </w:rPr>
        <w:t>-19</w:t>
      </w:r>
    </w:p>
    <w:p w:rsidR="00AE5F15" w:rsidRPr="004E1F96" w:rsidRDefault="00AE5F15" w:rsidP="00AE5F15">
      <w:pPr>
        <w:spacing w:after="0" w:line="240" w:lineRule="auto"/>
        <w:jc w:val="right"/>
        <w:rPr>
          <w:rFonts w:ascii="Arial" w:eastAsia="Calibri" w:hAnsi="Arial" w:cs="Arial"/>
          <w:sz w:val="24"/>
          <w:szCs w:val="24"/>
        </w:rPr>
      </w:pPr>
      <w:r>
        <w:rPr>
          <w:rFonts w:ascii="Arial" w:eastAsia="Calibri" w:hAnsi="Arial" w:cs="Arial"/>
          <w:sz w:val="24"/>
          <w:szCs w:val="24"/>
        </w:rPr>
        <w:t>San Pablo de Heredia, 09 de abril</w:t>
      </w:r>
      <w:r w:rsidRPr="004E1F96">
        <w:rPr>
          <w:rFonts w:ascii="Arial" w:eastAsia="Calibri" w:hAnsi="Arial" w:cs="Arial"/>
          <w:sz w:val="24"/>
          <w:szCs w:val="24"/>
        </w:rPr>
        <w:t xml:space="preserve"> de 2019</w:t>
      </w:r>
    </w:p>
    <w:p w:rsidR="00AE5F15" w:rsidRPr="004E1F96" w:rsidRDefault="00AE5F15" w:rsidP="00AE5F15">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AE5F15" w:rsidRDefault="00AE5F15" w:rsidP="00AE5F1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AE5F15" w:rsidRDefault="00AE5F15" w:rsidP="00AE5F1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Karen Porras Arguedas, Directora Ejecutiva</w:t>
      </w:r>
    </w:p>
    <w:p w:rsidR="00AE5F15" w:rsidRDefault="00AE5F15" w:rsidP="00AE5F15">
      <w:pPr>
        <w:spacing w:after="0" w:line="276" w:lineRule="auto"/>
        <w:jc w:val="both"/>
        <w:rPr>
          <w:rFonts w:ascii="Arial" w:eastAsia="Calibri" w:hAnsi="Arial" w:cs="Arial"/>
          <w:sz w:val="24"/>
          <w:szCs w:val="24"/>
        </w:rPr>
      </w:pPr>
      <w:r>
        <w:rPr>
          <w:rFonts w:ascii="Arial" w:eastAsia="Times New Roman" w:hAnsi="Arial" w:cs="Arial"/>
          <w:sz w:val="24"/>
          <w:szCs w:val="24"/>
          <w:lang w:val="es-ES_tradnl" w:eastAsia="es-ES_tradnl"/>
        </w:rPr>
        <w:t>Unión Nacional de Gobiernos Locales (UNGL)</w:t>
      </w:r>
    </w:p>
    <w:p w:rsidR="00AE5F15" w:rsidRDefault="00AE5F15" w:rsidP="00AE5F1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AE5F15" w:rsidRDefault="00AE5F15" w:rsidP="00AE5F15">
      <w:pPr>
        <w:spacing w:after="0" w:line="276" w:lineRule="auto"/>
        <w:jc w:val="both"/>
        <w:rPr>
          <w:rFonts w:ascii="Arial" w:eastAsia="Times New Roman" w:hAnsi="Arial" w:cs="Arial"/>
          <w:sz w:val="24"/>
          <w:szCs w:val="24"/>
          <w:lang w:val="es-ES_tradnl" w:eastAsia="es-ES_tradnl"/>
        </w:rPr>
      </w:pPr>
    </w:p>
    <w:p w:rsidR="00AE5F15" w:rsidRPr="004E1F96" w:rsidRDefault="00AE5F15" w:rsidP="00AE5F15">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Pr="004E1F96">
        <w:rPr>
          <w:rFonts w:ascii="Arial" w:eastAsia="Times New Roman" w:hAnsi="Arial" w:cs="Arial"/>
          <w:sz w:val="24"/>
          <w:szCs w:val="24"/>
          <w:lang w:eastAsia="es-ES"/>
        </w:rPr>
        <w:t>:</w:t>
      </w:r>
    </w:p>
    <w:p w:rsidR="00AE5F15" w:rsidRPr="004E1F96" w:rsidRDefault="00AE5F15" w:rsidP="00AE5F15">
      <w:pPr>
        <w:spacing w:after="0" w:line="240" w:lineRule="auto"/>
        <w:rPr>
          <w:rFonts w:ascii="Calibri" w:eastAsia="Calibri" w:hAnsi="Calibri" w:cs="Times New Roman"/>
        </w:rPr>
      </w:pPr>
    </w:p>
    <w:p w:rsidR="00AE5F15" w:rsidRPr="004E1F96" w:rsidRDefault="00AE5F15" w:rsidP="00AE5F15">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AE5F15" w:rsidRPr="004E1F96" w:rsidRDefault="00AE5F15" w:rsidP="00AE5F15">
      <w:pPr>
        <w:spacing w:after="0" w:line="240" w:lineRule="auto"/>
        <w:rPr>
          <w:rFonts w:ascii="Calibri" w:eastAsia="Calibri" w:hAnsi="Calibri" w:cs="Times New Roman"/>
          <w:lang w:eastAsia="es-ES"/>
        </w:rPr>
      </w:pPr>
    </w:p>
    <w:p w:rsidR="00AE5F15" w:rsidRPr="004E1F96" w:rsidRDefault="00AE5F15" w:rsidP="00AE5F15">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AE5F15" w:rsidRPr="00A3792B" w:rsidRDefault="00AE5F15" w:rsidP="00AE5F15">
      <w:pPr>
        <w:ind w:right="-93" w:firstLine="708"/>
        <w:jc w:val="center"/>
        <w:rPr>
          <w:rFonts w:ascii="Arial" w:hAnsi="Arial" w:cs="Arial"/>
          <w:b/>
          <w:sz w:val="24"/>
          <w:szCs w:val="24"/>
        </w:rPr>
      </w:pPr>
      <w:r>
        <w:rPr>
          <w:rFonts w:ascii="Arial" w:hAnsi="Arial" w:cs="Arial"/>
          <w:b/>
          <w:sz w:val="24"/>
          <w:szCs w:val="24"/>
        </w:rPr>
        <w:t>SESIÓN ORDINARIA 15-19</w:t>
      </w:r>
      <w:r w:rsidRPr="004E1F96">
        <w:rPr>
          <w:rFonts w:ascii="Arial" w:hAnsi="Arial" w:cs="Arial"/>
          <w:b/>
          <w:sz w:val="24"/>
          <w:szCs w:val="24"/>
        </w:rPr>
        <w:t xml:space="preserve"> CELEBRADA EL DÍA </w:t>
      </w:r>
      <w:r>
        <w:rPr>
          <w:rFonts w:ascii="Arial" w:hAnsi="Arial" w:cs="Arial"/>
          <w:b/>
          <w:sz w:val="24"/>
          <w:szCs w:val="24"/>
        </w:rPr>
        <w:t>OCHO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AE5F15" w:rsidRPr="00AE5F15" w:rsidRDefault="00AE5F15" w:rsidP="00AE5F15">
      <w:pPr>
        <w:spacing w:after="0" w:line="240" w:lineRule="auto"/>
        <w:contextualSpacing/>
        <w:rPr>
          <w:rFonts w:ascii="Arial" w:eastAsia="Times New Roman" w:hAnsi="Arial" w:cs="Arial"/>
          <w:b/>
          <w:sz w:val="24"/>
          <w:szCs w:val="24"/>
          <w:lang w:val="es-ES_tradnl" w:eastAsia="es-ES_tradnl"/>
        </w:rPr>
      </w:pPr>
      <w:r w:rsidRPr="00AE5F15">
        <w:rPr>
          <w:rFonts w:ascii="Arial" w:eastAsia="Times New Roman" w:hAnsi="Arial" w:cs="Arial"/>
          <w:b/>
          <w:sz w:val="24"/>
          <w:szCs w:val="24"/>
          <w:lang w:val="es-ES_tradnl" w:eastAsia="es-ES_tradnl"/>
        </w:rPr>
        <w:t>CONSIDERANDO</w:t>
      </w:r>
    </w:p>
    <w:p w:rsidR="00AE5F15" w:rsidRPr="00AE5F15" w:rsidRDefault="00AE5F15" w:rsidP="00AE5F15">
      <w:pPr>
        <w:pStyle w:val="Sinespaciado"/>
        <w:rPr>
          <w:lang w:val="es-ES_tradnl" w:eastAsia="es-ES_tradnl"/>
        </w:rPr>
      </w:pPr>
    </w:p>
    <w:p w:rsidR="00AE5F15" w:rsidRPr="00AE5F15" w:rsidRDefault="00AE5F15" w:rsidP="00AE5F15">
      <w:pPr>
        <w:spacing w:after="0" w:line="240" w:lineRule="auto"/>
        <w:contextualSpacing/>
        <w:jc w:val="both"/>
        <w:rPr>
          <w:rFonts w:ascii="Arial" w:eastAsia="Times New Roman" w:hAnsi="Arial" w:cs="Arial"/>
          <w:b/>
          <w:sz w:val="24"/>
          <w:szCs w:val="24"/>
          <w:lang w:val="es-ES_tradnl" w:eastAsia="es-ES_tradnl"/>
        </w:rPr>
      </w:pPr>
      <w:r w:rsidRPr="00AE5F15">
        <w:rPr>
          <w:rFonts w:ascii="Arial" w:eastAsia="Calibri" w:hAnsi="Arial" w:cs="Arial"/>
          <w:sz w:val="24"/>
          <w:szCs w:val="24"/>
          <w:lang w:val="es-CR"/>
        </w:rPr>
        <w:t>Oficio DE-F-084-03-2019, recibido vía correo el día 26 de marzo de 2019, suscrito por la Sra. Karen Arguedas Porras, Directora Ejecutiva, Unión Nacional de Gobiernos Locales, con relación a reforma a los estatutos de dicha institución y nombramiento de representante faltante por el resto del periodo 2016-2020.</w:t>
      </w:r>
    </w:p>
    <w:p w:rsidR="00AE5F15" w:rsidRPr="00AE5F15" w:rsidRDefault="00AE5F15" w:rsidP="00AE5F15">
      <w:pPr>
        <w:spacing w:after="0" w:line="240" w:lineRule="auto"/>
        <w:contextualSpacing/>
        <w:rPr>
          <w:rFonts w:ascii="Arial" w:eastAsia="Times New Roman" w:hAnsi="Arial" w:cs="Arial"/>
          <w:b/>
          <w:sz w:val="24"/>
          <w:szCs w:val="24"/>
          <w:lang w:val="es-ES_tradnl" w:eastAsia="es-ES_tradnl"/>
        </w:rPr>
      </w:pPr>
    </w:p>
    <w:p w:rsidR="00AE5F15" w:rsidRPr="00AE5F15" w:rsidRDefault="00AE5F15" w:rsidP="00AE5F15">
      <w:pPr>
        <w:spacing w:after="0" w:line="240" w:lineRule="auto"/>
        <w:contextualSpacing/>
        <w:rPr>
          <w:rFonts w:ascii="Arial" w:eastAsia="Times New Roman" w:hAnsi="Arial" w:cs="Arial"/>
          <w:b/>
          <w:sz w:val="24"/>
          <w:szCs w:val="24"/>
          <w:lang w:val="es-ES_tradnl" w:eastAsia="es-ES_tradnl"/>
        </w:rPr>
      </w:pPr>
      <w:r w:rsidRPr="00AE5F15">
        <w:rPr>
          <w:rFonts w:ascii="Arial" w:eastAsia="Times New Roman" w:hAnsi="Arial" w:cs="Arial"/>
          <w:b/>
          <w:sz w:val="24"/>
          <w:szCs w:val="24"/>
          <w:lang w:val="es-ES_tradnl" w:eastAsia="es-ES_tradnl"/>
        </w:rPr>
        <w:t>ESTE CONCEJO MUNICIPAL ACUERDA</w:t>
      </w:r>
    </w:p>
    <w:p w:rsidR="00AE5F15" w:rsidRPr="00AE5F15" w:rsidRDefault="00AE5F15" w:rsidP="00AE5F15">
      <w:pPr>
        <w:pStyle w:val="Sinespaciado"/>
        <w:rPr>
          <w:lang w:val="es-ES_tradnl" w:eastAsia="es-ES_tradnl"/>
        </w:rPr>
      </w:pPr>
    </w:p>
    <w:p w:rsidR="00AE5F15" w:rsidRPr="00AE5F15" w:rsidRDefault="00AE5F15" w:rsidP="00AE5F15">
      <w:pPr>
        <w:spacing w:after="0" w:line="240" w:lineRule="auto"/>
        <w:jc w:val="both"/>
        <w:rPr>
          <w:rFonts w:ascii="Arial" w:eastAsia="Calibri" w:hAnsi="Arial" w:cs="Arial"/>
          <w:sz w:val="24"/>
          <w:szCs w:val="24"/>
        </w:rPr>
      </w:pPr>
      <w:r w:rsidRPr="00AE5F15">
        <w:rPr>
          <w:rFonts w:ascii="Arial" w:eastAsia="Calibri" w:hAnsi="Arial" w:cs="Arial"/>
          <w:sz w:val="24"/>
          <w:szCs w:val="24"/>
        </w:rPr>
        <w:t xml:space="preserve">Nombrar a la siguiente persona como representante de este Concejo Municipal ante la Unión Nacional de Gobiernos Locales para la Asamblea Nacional: </w:t>
      </w:r>
    </w:p>
    <w:p w:rsidR="00AE5F15" w:rsidRPr="00AE5F15" w:rsidRDefault="00AE5F15" w:rsidP="00AE5F15">
      <w:pPr>
        <w:spacing w:after="0" w:line="240" w:lineRule="auto"/>
        <w:jc w:val="both"/>
        <w:rPr>
          <w:rFonts w:ascii="Arial" w:eastAsia="Calibri" w:hAnsi="Arial" w:cs="Arial"/>
          <w:sz w:val="24"/>
          <w:szCs w:val="24"/>
        </w:rPr>
      </w:pPr>
    </w:p>
    <w:p w:rsidR="00AE5F15" w:rsidRPr="00AE5F15" w:rsidRDefault="00AE5F15" w:rsidP="00AE5F15">
      <w:pPr>
        <w:spacing w:after="0" w:line="240" w:lineRule="auto"/>
        <w:jc w:val="both"/>
        <w:rPr>
          <w:rFonts w:ascii="Arial" w:eastAsia="Calibri" w:hAnsi="Arial" w:cs="Arial"/>
          <w:sz w:val="24"/>
          <w:szCs w:val="24"/>
        </w:rPr>
      </w:pPr>
      <w:r w:rsidRPr="00AE5F15">
        <w:rPr>
          <w:rFonts w:ascii="Arial" w:eastAsia="Calibri" w:hAnsi="Arial" w:cs="Arial"/>
          <w:sz w:val="24"/>
          <w:szCs w:val="24"/>
        </w:rPr>
        <w:t xml:space="preserve">Sra. Betty Castillo Ortiz, Regidora Propietaria, cédula de identidad N° 1-0417-0699 </w:t>
      </w:r>
    </w:p>
    <w:p w:rsidR="00AE5F15" w:rsidRPr="00AE5F15" w:rsidRDefault="00AE5F15" w:rsidP="00AE5F15">
      <w:pPr>
        <w:spacing w:after="0" w:line="240" w:lineRule="auto"/>
        <w:jc w:val="both"/>
        <w:rPr>
          <w:rFonts w:ascii="Arial" w:eastAsia="Calibri" w:hAnsi="Arial" w:cs="Arial"/>
          <w:b/>
        </w:rPr>
      </w:pPr>
    </w:p>
    <w:p w:rsidR="00AE5F15" w:rsidRPr="00AE5F15" w:rsidRDefault="00AE5F15" w:rsidP="00AE5F15">
      <w:pPr>
        <w:spacing w:after="0" w:line="240" w:lineRule="auto"/>
        <w:jc w:val="both"/>
        <w:rPr>
          <w:rFonts w:ascii="Arial" w:eastAsia="Calibri" w:hAnsi="Arial" w:cs="Arial"/>
          <w:b/>
        </w:rPr>
      </w:pPr>
      <w:r w:rsidRPr="00AE5F15">
        <w:rPr>
          <w:rFonts w:ascii="Arial" w:eastAsia="Calibri" w:hAnsi="Arial" w:cs="Arial"/>
          <w:b/>
        </w:rPr>
        <w:t>ACUERDO UNÁNIME Y DECLARADO DEFINITIVAMENTE APROBADO N° 170-19</w:t>
      </w:r>
    </w:p>
    <w:p w:rsidR="00AE5F15" w:rsidRPr="00AE5F15" w:rsidRDefault="00AE5F15" w:rsidP="00AE5F15">
      <w:pPr>
        <w:pStyle w:val="Sinespaciado"/>
      </w:pPr>
    </w:p>
    <w:p w:rsidR="00AE5F15" w:rsidRPr="00AE5F15" w:rsidRDefault="00AE5F15" w:rsidP="00AE5F15">
      <w:pPr>
        <w:spacing w:after="0" w:line="240" w:lineRule="auto"/>
        <w:jc w:val="both"/>
        <w:rPr>
          <w:rFonts w:ascii="Arial" w:eastAsia="Calibri" w:hAnsi="Arial" w:cs="Arial"/>
          <w:sz w:val="24"/>
          <w:szCs w:val="24"/>
          <w:lang w:val="es-CR"/>
        </w:rPr>
      </w:pPr>
      <w:r w:rsidRPr="00AE5F15">
        <w:rPr>
          <w:rFonts w:ascii="Arial" w:eastAsia="Calibri" w:hAnsi="Arial" w:cs="Arial"/>
          <w:sz w:val="24"/>
          <w:szCs w:val="24"/>
          <w:lang w:val="es-CR"/>
        </w:rPr>
        <w:t>Acuerdo con el voto positivo de los regidores</w:t>
      </w:r>
    </w:p>
    <w:p w:rsidR="00AE5F15" w:rsidRPr="00AE5F15" w:rsidRDefault="00AE5F15" w:rsidP="00AE5F15">
      <w:pPr>
        <w:spacing w:after="0" w:line="240" w:lineRule="auto"/>
        <w:ind w:left="2145" w:right="-799"/>
        <w:rPr>
          <w:rFonts w:ascii="Arial" w:eastAsia="Calibri" w:hAnsi="Arial" w:cs="Arial"/>
          <w:sz w:val="24"/>
          <w:szCs w:val="24"/>
          <w:lang w:val="es-CR"/>
        </w:rPr>
      </w:pPr>
    </w:p>
    <w:p w:rsidR="00AE5F15" w:rsidRPr="00AE5F15" w:rsidRDefault="00AE5F15" w:rsidP="00C230E6">
      <w:pPr>
        <w:numPr>
          <w:ilvl w:val="0"/>
          <w:numId w:val="18"/>
        </w:numPr>
        <w:spacing w:after="0" w:line="240" w:lineRule="auto"/>
        <w:ind w:right="-799"/>
        <w:rPr>
          <w:rFonts w:ascii="Arial" w:eastAsia="Calibri" w:hAnsi="Arial" w:cs="Arial"/>
          <w:sz w:val="24"/>
          <w:szCs w:val="24"/>
          <w:lang w:val="es-CR"/>
        </w:rPr>
      </w:pPr>
      <w:r w:rsidRPr="00AE5F15">
        <w:rPr>
          <w:rFonts w:ascii="Arial" w:eastAsia="Calibri" w:hAnsi="Arial" w:cs="Arial"/>
          <w:sz w:val="24"/>
          <w:szCs w:val="24"/>
          <w:lang w:val="es-CR"/>
        </w:rPr>
        <w:t>María de los Ángeles Artavia Zeledón, Regidor Propietario</w:t>
      </w:r>
    </w:p>
    <w:p w:rsidR="00AE5F15" w:rsidRPr="00AE5F15" w:rsidRDefault="00AE5F15" w:rsidP="00C230E6">
      <w:pPr>
        <w:numPr>
          <w:ilvl w:val="0"/>
          <w:numId w:val="18"/>
        </w:numPr>
        <w:spacing w:after="0" w:line="240" w:lineRule="auto"/>
        <w:ind w:right="-799"/>
        <w:rPr>
          <w:rFonts w:ascii="Arial" w:eastAsia="Calibri" w:hAnsi="Arial" w:cs="Arial"/>
          <w:sz w:val="24"/>
          <w:szCs w:val="24"/>
          <w:lang w:val="es-CR"/>
        </w:rPr>
      </w:pPr>
      <w:r w:rsidRPr="00AE5F15">
        <w:rPr>
          <w:rFonts w:ascii="Arial" w:eastAsia="Calibri" w:hAnsi="Arial" w:cs="Arial"/>
          <w:sz w:val="24"/>
          <w:szCs w:val="24"/>
          <w:lang w:val="es-CR"/>
        </w:rPr>
        <w:t>Julio César Benavides Espinoza, Partido Unidad Social Cristiana</w:t>
      </w:r>
    </w:p>
    <w:p w:rsidR="00AE5F15" w:rsidRPr="00AE5F15" w:rsidRDefault="00AE5F15" w:rsidP="00C230E6">
      <w:pPr>
        <w:numPr>
          <w:ilvl w:val="0"/>
          <w:numId w:val="18"/>
        </w:numPr>
        <w:spacing w:after="0" w:line="240" w:lineRule="auto"/>
        <w:ind w:right="-799"/>
        <w:rPr>
          <w:rFonts w:ascii="Arial" w:eastAsia="Calibri" w:hAnsi="Arial" w:cs="Arial"/>
          <w:sz w:val="24"/>
          <w:szCs w:val="24"/>
          <w:lang w:val="es-CR"/>
        </w:rPr>
      </w:pPr>
      <w:r w:rsidRPr="00AE5F15">
        <w:rPr>
          <w:rFonts w:ascii="Arial" w:eastAsia="Calibri" w:hAnsi="Arial" w:cs="Arial"/>
          <w:sz w:val="24"/>
          <w:szCs w:val="24"/>
          <w:lang w:val="es-CR"/>
        </w:rPr>
        <w:t>Damaris Gamboa Hernández, Partido Unidad Social Cristiana</w:t>
      </w:r>
    </w:p>
    <w:p w:rsidR="00AE5F15" w:rsidRPr="00AE5F15" w:rsidRDefault="00AE5F15" w:rsidP="00C230E6">
      <w:pPr>
        <w:numPr>
          <w:ilvl w:val="0"/>
          <w:numId w:val="18"/>
        </w:numPr>
        <w:spacing w:after="0" w:line="240" w:lineRule="auto"/>
        <w:rPr>
          <w:rFonts w:ascii="Arial" w:eastAsia="Calibri" w:hAnsi="Arial" w:cs="Arial"/>
          <w:sz w:val="24"/>
          <w:szCs w:val="24"/>
          <w:lang w:val="es-CR"/>
        </w:rPr>
      </w:pPr>
      <w:r w:rsidRPr="00AE5F15">
        <w:rPr>
          <w:rFonts w:ascii="Arial" w:eastAsia="Calibri" w:hAnsi="Arial" w:cs="Arial"/>
          <w:sz w:val="24"/>
          <w:szCs w:val="24"/>
          <w:lang w:val="es-CR"/>
        </w:rPr>
        <w:t>Yojhan Cubero Ramírez, Partido Liberación Nacional</w:t>
      </w:r>
    </w:p>
    <w:p w:rsidR="00AE5F15" w:rsidRPr="00AE5F15" w:rsidRDefault="00AE5F15" w:rsidP="00C230E6">
      <w:pPr>
        <w:numPr>
          <w:ilvl w:val="0"/>
          <w:numId w:val="18"/>
        </w:numPr>
        <w:spacing w:after="0" w:line="240" w:lineRule="auto"/>
        <w:rPr>
          <w:rFonts w:ascii="Arial" w:eastAsia="Calibri" w:hAnsi="Arial" w:cs="Arial"/>
          <w:sz w:val="24"/>
          <w:szCs w:val="24"/>
          <w:lang w:val="es-CR"/>
        </w:rPr>
      </w:pPr>
      <w:r w:rsidRPr="00AE5F15">
        <w:rPr>
          <w:rFonts w:ascii="Arial" w:eastAsia="SimSun" w:hAnsi="Arial" w:cs="Arial"/>
          <w:sz w:val="24"/>
          <w:szCs w:val="24"/>
          <w:lang w:val="es-CR"/>
        </w:rPr>
        <w:t>Betty Castillo Ortiz, Partido Liberación Nacional</w:t>
      </w:r>
    </w:p>
    <w:p w:rsidR="00AE5F15" w:rsidRDefault="00AE5F15" w:rsidP="00AE5F15">
      <w:pPr>
        <w:spacing w:after="0" w:line="240" w:lineRule="auto"/>
        <w:rPr>
          <w:rFonts w:ascii="Arial" w:eastAsia="SimSun" w:hAnsi="Arial" w:cs="Arial"/>
          <w:sz w:val="24"/>
          <w:szCs w:val="24"/>
          <w:lang w:val="es-CR"/>
        </w:rPr>
      </w:pPr>
    </w:p>
    <w:p w:rsidR="00AE5F15" w:rsidRPr="00AE5F15" w:rsidRDefault="00AE5F15" w:rsidP="00AE5F15">
      <w:pPr>
        <w:spacing w:after="0" w:line="240" w:lineRule="auto"/>
        <w:rPr>
          <w:rFonts w:ascii="Arial" w:eastAsia="Calibri" w:hAnsi="Arial" w:cs="Arial"/>
          <w:sz w:val="24"/>
          <w:szCs w:val="24"/>
          <w:lang w:val="es-CR"/>
        </w:rPr>
      </w:pPr>
    </w:p>
    <w:p w:rsidR="00AE5F15" w:rsidRDefault="00AE5F15" w:rsidP="00AE5F15">
      <w:pPr>
        <w:spacing w:after="0" w:line="240" w:lineRule="auto"/>
        <w:jc w:val="center"/>
        <w:rPr>
          <w:rFonts w:ascii="Arial" w:eastAsia="Arial Unicode MS" w:hAnsi="Arial" w:cs="Arial"/>
          <w:b/>
          <w:sz w:val="24"/>
          <w:szCs w:val="24"/>
          <w:lang w:val="es-CR"/>
        </w:rPr>
      </w:pPr>
    </w:p>
    <w:p w:rsidR="00AE5F15" w:rsidRDefault="00AE5F15" w:rsidP="00AE5F15">
      <w:pPr>
        <w:spacing w:after="0" w:line="240" w:lineRule="auto"/>
        <w:jc w:val="center"/>
        <w:rPr>
          <w:rFonts w:ascii="Arial" w:eastAsia="Arial Unicode MS" w:hAnsi="Arial" w:cs="Arial"/>
          <w:b/>
          <w:sz w:val="24"/>
          <w:szCs w:val="24"/>
          <w:lang w:val="es-CR"/>
        </w:rPr>
      </w:pPr>
    </w:p>
    <w:p w:rsidR="00AE5F15" w:rsidRDefault="00AE5F15" w:rsidP="00AE5F15">
      <w:pPr>
        <w:spacing w:after="0" w:line="240" w:lineRule="auto"/>
        <w:jc w:val="center"/>
        <w:rPr>
          <w:rFonts w:ascii="Arial" w:eastAsia="Arial Unicode MS" w:hAnsi="Arial" w:cs="Arial"/>
          <w:b/>
          <w:sz w:val="24"/>
          <w:szCs w:val="24"/>
          <w:lang w:val="es-CR"/>
        </w:rPr>
      </w:pPr>
    </w:p>
    <w:p w:rsidR="00AE5F15" w:rsidRPr="004E1F96" w:rsidRDefault="00AE5F15" w:rsidP="00AE5F1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AE5F15" w:rsidRPr="009A4D9D" w:rsidRDefault="00AE5F15" w:rsidP="00AE5F1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AE5F15" w:rsidRDefault="00AE5F15" w:rsidP="00AE5F15">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02A0C3EE" wp14:editId="6C893EC0">
            <wp:extent cx="213459" cy="152400"/>
            <wp:effectExtent l="0" t="0" r="0" b="0"/>
            <wp:docPr id="18" name="Imagen 1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AE5F15" w:rsidRDefault="00AE5F15">
      <w:pPr>
        <w:rPr>
          <w:rFonts w:ascii="Arial" w:hAnsi="Arial" w:cs="Arial"/>
          <w:b/>
          <w:sz w:val="24"/>
          <w:szCs w:val="24"/>
        </w:rPr>
      </w:pPr>
      <w:r>
        <w:rPr>
          <w:rFonts w:ascii="Arial" w:hAnsi="Arial" w:cs="Arial"/>
          <w:b/>
          <w:sz w:val="24"/>
          <w:szCs w:val="24"/>
        </w:rPr>
        <w:br w:type="page"/>
      </w:r>
    </w:p>
    <w:p w:rsidR="00AE5F15" w:rsidRPr="004E1F96" w:rsidRDefault="00AE5F15" w:rsidP="00AE5F15">
      <w:pPr>
        <w:jc w:val="right"/>
        <w:rPr>
          <w:rFonts w:ascii="Arial" w:hAnsi="Arial" w:cs="Arial"/>
          <w:b/>
          <w:sz w:val="24"/>
          <w:szCs w:val="24"/>
        </w:rPr>
      </w:pPr>
      <w:r>
        <w:rPr>
          <w:rFonts w:ascii="Arial" w:hAnsi="Arial" w:cs="Arial"/>
          <w:b/>
          <w:sz w:val="24"/>
          <w:szCs w:val="24"/>
        </w:rPr>
        <w:lastRenderedPageBreak/>
        <w:t>OFICIO MSPH-CM-ACUER-171</w:t>
      </w:r>
      <w:r w:rsidRPr="004E1F96">
        <w:rPr>
          <w:rFonts w:ascii="Arial" w:hAnsi="Arial" w:cs="Arial"/>
          <w:b/>
          <w:sz w:val="24"/>
          <w:szCs w:val="24"/>
        </w:rPr>
        <w:t>-19</w:t>
      </w:r>
    </w:p>
    <w:p w:rsidR="00AE5F15" w:rsidRPr="004E1F96" w:rsidRDefault="00AE5F15" w:rsidP="00AE5F15">
      <w:pPr>
        <w:spacing w:after="0" w:line="240" w:lineRule="auto"/>
        <w:jc w:val="right"/>
        <w:rPr>
          <w:rFonts w:ascii="Arial" w:eastAsia="Calibri" w:hAnsi="Arial" w:cs="Arial"/>
          <w:sz w:val="24"/>
          <w:szCs w:val="24"/>
        </w:rPr>
      </w:pPr>
      <w:r>
        <w:rPr>
          <w:rFonts w:ascii="Arial" w:eastAsia="Calibri" w:hAnsi="Arial" w:cs="Arial"/>
          <w:sz w:val="24"/>
          <w:szCs w:val="24"/>
        </w:rPr>
        <w:t>San Pablo de Heredia, 09 de abril</w:t>
      </w:r>
      <w:r w:rsidRPr="004E1F96">
        <w:rPr>
          <w:rFonts w:ascii="Arial" w:eastAsia="Calibri" w:hAnsi="Arial" w:cs="Arial"/>
          <w:sz w:val="24"/>
          <w:szCs w:val="24"/>
        </w:rPr>
        <w:t xml:space="preserve"> de 2019</w:t>
      </w:r>
    </w:p>
    <w:p w:rsidR="00AE5F15" w:rsidRPr="004E1F96" w:rsidRDefault="00AE5F15" w:rsidP="00AE5F15">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AE5F15" w:rsidRDefault="00AE5F15" w:rsidP="00AE5F1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AE5F15" w:rsidRDefault="00AE5F15" w:rsidP="00AE5F1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Especial para el estudio de la Convención Colectiva de Trabajo</w:t>
      </w:r>
    </w:p>
    <w:p w:rsidR="00AE5F15" w:rsidRDefault="00AE5F15" w:rsidP="00AE5F15">
      <w:pPr>
        <w:spacing w:after="0" w:line="276" w:lineRule="auto"/>
        <w:jc w:val="both"/>
        <w:rPr>
          <w:rFonts w:ascii="Arial" w:eastAsia="Calibri" w:hAnsi="Arial" w:cs="Arial"/>
          <w:sz w:val="24"/>
          <w:szCs w:val="24"/>
        </w:rPr>
      </w:pPr>
      <w:r>
        <w:rPr>
          <w:rFonts w:ascii="Arial" w:eastAsia="Times New Roman" w:hAnsi="Arial" w:cs="Arial"/>
          <w:sz w:val="24"/>
          <w:szCs w:val="24"/>
          <w:lang w:val="es-ES_tradnl" w:eastAsia="es-ES_tradnl"/>
        </w:rPr>
        <w:t>Municipalidad de San Pablo de Heredia</w:t>
      </w:r>
    </w:p>
    <w:p w:rsidR="00AE5F15" w:rsidRDefault="00AE5F15" w:rsidP="00AE5F1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AE5F15" w:rsidRDefault="00AE5F15" w:rsidP="00AE5F15">
      <w:pPr>
        <w:spacing w:after="0" w:line="276" w:lineRule="auto"/>
        <w:jc w:val="both"/>
        <w:rPr>
          <w:rFonts w:ascii="Arial" w:eastAsia="Times New Roman" w:hAnsi="Arial" w:cs="Arial"/>
          <w:sz w:val="24"/>
          <w:szCs w:val="24"/>
          <w:lang w:val="es-ES_tradnl" w:eastAsia="es-ES_tradnl"/>
        </w:rPr>
      </w:pPr>
    </w:p>
    <w:p w:rsidR="00AE5F15" w:rsidRPr="004E1F96" w:rsidRDefault="00AE5F15" w:rsidP="00AE5F15">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w:t>
      </w:r>
      <w:r w:rsidR="00200721">
        <w:rPr>
          <w:rFonts w:ascii="Arial" w:eastAsia="Times New Roman" w:hAnsi="Arial" w:cs="Arial"/>
          <w:sz w:val="24"/>
          <w:szCs w:val="24"/>
          <w:lang w:eastAsia="es-ES"/>
        </w:rPr>
        <w:t>os</w:t>
      </w:r>
      <w:r>
        <w:rPr>
          <w:rFonts w:ascii="Arial" w:eastAsia="Times New Roman" w:hAnsi="Arial" w:cs="Arial"/>
          <w:sz w:val="24"/>
          <w:szCs w:val="24"/>
          <w:lang w:eastAsia="es-ES"/>
        </w:rPr>
        <w:t xml:space="preserve"> señor</w:t>
      </w:r>
      <w:r w:rsidR="00200721">
        <w:rPr>
          <w:rFonts w:ascii="Arial" w:eastAsia="Times New Roman" w:hAnsi="Arial" w:cs="Arial"/>
          <w:sz w:val="24"/>
          <w:szCs w:val="24"/>
          <w:lang w:eastAsia="es-ES"/>
        </w:rPr>
        <w:t>es</w:t>
      </w:r>
      <w:r w:rsidRPr="004E1F96">
        <w:rPr>
          <w:rFonts w:ascii="Arial" w:eastAsia="Times New Roman" w:hAnsi="Arial" w:cs="Arial"/>
          <w:sz w:val="24"/>
          <w:szCs w:val="24"/>
          <w:lang w:eastAsia="es-ES"/>
        </w:rPr>
        <w:t>:</w:t>
      </w:r>
    </w:p>
    <w:p w:rsidR="00AE5F15" w:rsidRPr="004E1F96" w:rsidRDefault="00AE5F15" w:rsidP="00AE5F15">
      <w:pPr>
        <w:spacing w:after="0" w:line="240" w:lineRule="auto"/>
        <w:rPr>
          <w:rFonts w:ascii="Calibri" w:eastAsia="Calibri" w:hAnsi="Calibri" w:cs="Times New Roman"/>
        </w:rPr>
      </w:pPr>
    </w:p>
    <w:p w:rsidR="00AE5F15" w:rsidRPr="004E1F96" w:rsidRDefault="00AE5F15" w:rsidP="00AE5F15">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AE5F15" w:rsidRPr="004E1F96" w:rsidRDefault="00AE5F15" w:rsidP="00AE5F15">
      <w:pPr>
        <w:spacing w:after="0" w:line="240" w:lineRule="auto"/>
        <w:rPr>
          <w:rFonts w:ascii="Calibri" w:eastAsia="Calibri" w:hAnsi="Calibri" w:cs="Times New Roman"/>
          <w:lang w:eastAsia="es-ES"/>
        </w:rPr>
      </w:pPr>
    </w:p>
    <w:p w:rsidR="00AE5F15" w:rsidRPr="004E1F96" w:rsidRDefault="00AE5F15" w:rsidP="00AE5F15">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AE5F15" w:rsidRPr="00A3792B" w:rsidRDefault="00AE5F15" w:rsidP="00AE5F15">
      <w:pPr>
        <w:ind w:right="-93" w:firstLine="708"/>
        <w:jc w:val="center"/>
        <w:rPr>
          <w:rFonts w:ascii="Arial" w:hAnsi="Arial" w:cs="Arial"/>
          <w:b/>
          <w:sz w:val="24"/>
          <w:szCs w:val="24"/>
        </w:rPr>
      </w:pPr>
      <w:r>
        <w:rPr>
          <w:rFonts w:ascii="Arial" w:hAnsi="Arial" w:cs="Arial"/>
          <w:b/>
          <w:sz w:val="24"/>
          <w:szCs w:val="24"/>
        </w:rPr>
        <w:t>SESIÓN ORDINARIA 15-19</w:t>
      </w:r>
      <w:r w:rsidRPr="004E1F96">
        <w:rPr>
          <w:rFonts w:ascii="Arial" w:hAnsi="Arial" w:cs="Arial"/>
          <w:b/>
          <w:sz w:val="24"/>
          <w:szCs w:val="24"/>
        </w:rPr>
        <w:t xml:space="preserve"> CELEBRADA EL DÍA </w:t>
      </w:r>
      <w:r>
        <w:rPr>
          <w:rFonts w:ascii="Arial" w:hAnsi="Arial" w:cs="Arial"/>
          <w:b/>
          <w:sz w:val="24"/>
          <w:szCs w:val="24"/>
        </w:rPr>
        <w:t>OCHO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AE5F15" w:rsidRPr="00AE5F15" w:rsidRDefault="00AE5F15" w:rsidP="00AE5F15">
      <w:pPr>
        <w:spacing w:after="0" w:line="240" w:lineRule="auto"/>
        <w:contextualSpacing/>
        <w:rPr>
          <w:rFonts w:ascii="Arial" w:eastAsia="Times New Roman" w:hAnsi="Arial" w:cs="Arial"/>
          <w:b/>
          <w:sz w:val="24"/>
          <w:szCs w:val="24"/>
          <w:lang w:val="es-ES_tradnl" w:eastAsia="es-ES_tradnl"/>
        </w:rPr>
      </w:pPr>
      <w:r w:rsidRPr="00AE5F15">
        <w:rPr>
          <w:rFonts w:ascii="Arial" w:eastAsia="Times New Roman" w:hAnsi="Arial" w:cs="Arial"/>
          <w:b/>
          <w:sz w:val="24"/>
          <w:szCs w:val="24"/>
          <w:lang w:val="es-ES_tradnl" w:eastAsia="es-ES_tradnl"/>
        </w:rPr>
        <w:t>CONSIDERANDO</w:t>
      </w:r>
    </w:p>
    <w:p w:rsidR="00AE5F15" w:rsidRPr="00AE5F15" w:rsidRDefault="00AE5F15" w:rsidP="00AE5F15">
      <w:pPr>
        <w:pStyle w:val="Sinespaciado"/>
      </w:pPr>
    </w:p>
    <w:p w:rsidR="00AE5F15" w:rsidRPr="00AE5F15" w:rsidRDefault="00AE5F15" w:rsidP="00AE5F15">
      <w:pPr>
        <w:spacing w:after="0" w:line="240" w:lineRule="auto"/>
        <w:contextualSpacing/>
        <w:jc w:val="both"/>
        <w:rPr>
          <w:rFonts w:ascii="Arial" w:eastAsia="Times New Roman" w:hAnsi="Arial" w:cs="Arial"/>
          <w:b/>
          <w:sz w:val="24"/>
          <w:szCs w:val="24"/>
          <w:lang w:val="es-ES_tradnl" w:eastAsia="es-ES_tradnl"/>
        </w:rPr>
      </w:pPr>
      <w:r w:rsidRPr="00AE5F15">
        <w:rPr>
          <w:rFonts w:ascii="Arial" w:eastAsia="Calibri" w:hAnsi="Arial" w:cs="Arial"/>
          <w:sz w:val="24"/>
          <w:szCs w:val="24"/>
          <w:lang w:val="es-CR"/>
        </w:rPr>
        <w:t xml:space="preserve">Oficio SEC-ANEP-SP-02-2019, recibido el día 18 de marzo de 2019, suscrito por la Junta Directiva de la Seccional de ANEP-San Pablo, donde solicitan información sobre el avance en la tramitación de la propuesta de la Convención Colectiva de la Municipalidad de San Pablo de Heredia. </w:t>
      </w:r>
    </w:p>
    <w:p w:rsidR="00AE5F15" w:rsidRPr="00AE5F15" w:rsidRDefault="00AE5F15" w:rsidP="00AE5F15">
      <w:pPr>
        <w:pStyle w:val="Sinespaciado"/>
        <w:rPr>
          <w:lang w:val="es-CR" w:eastAsia="es-ES_tradnl"/>
        </w:rPr>
      </w:pPr>
    </w:p>
    <w:p w:rsidR="00AE5F15" w:rsidRPr="00AE5F15" w:rsidRDefault="00AE5F15" w:rsidP="00AE5F15">
      <w:pPr>
        <w:spacing w:after="0" w:line="240" w:lineRule="auto"/>
        <w:contextualSpacing/>
        <w:rPr>
          <w:rFonts w:ascii="Arial" w:eastAsia="Times New Roman" w:hAnsi="Arial" w:cs="Arial"/>
          <w:b/>
          <w:sz w:val="24"/>
          <w:szCs w:val="24"/>
          <w:lang w:val="es-ES_tradnl" w:eastAsia="es-ES_tradnl"/>
        </w:rPr>
      </w:pPr>
      <w:r w:rsidRPr="00AE5F15">
        <w:rPr>
          <w:rFonts w:ascii="Arial" w:eastAsia="Times New Roman" w:hAnsi="Arial" w:cs="Arial"/>
          <w:b/>
          <w:sz w:val="24"/>
          <w:szCs w:val="24"/>
          <w:lang w:val="es-ES_tradnl" w:eastAsia="es-ES_tradnl"/>
        </w:rPr>
        <w:t>ESTE CONCEJO MUNICIPAL ACUERDA</w:t>
      </w:r>
    </w:p>
    <w:p w:rsidR="00AE5F15" w:rsidRPr="00AE5F15" w:rsidRDefault="00AE5F15" w:rsidP="00AE5F15">
      <w:pPr>
        <w:pStyle w:val="Sinespaciado"/>
        <w:rPr>
          <w:lang w:val="es-ES_tradnl" w:eastAsia="es-ES_tradnl"/>
        </w:rPr>
      </w:pPr>
    </w:p>
    <w:p w:rsidR="00AE5F15" w:rsidRPr="00AE5F15" w:rsidRDefault="00AE5F15" w:rsidP="00AE5F15">
      <w:pPr>
        <w:spacing w:after="0" w:line="240" w:lineRule="auto"/>
        <w:contextualSpacing/>
        <w:jc w:val="both"/>
        <w:rPr>
          <w:rFonts w:ascii="Arial" w:eastAsia="Times New Roman" w:hAnsi="Arial" w:cs="Arial"/>
          <w:sz w:val="24"/>
          <w:szCs w:val="24"/>
          <w:lang w:val="es-ES_tradnl" w:eastAsia="es-ES_tradnl"/>
        </w:rPr>
      </w:pPr>
      <w:r w:rsidRPr="00AE5F15">
        <w:rPr>
          <w:rFonts w:ascii="Arial" w:eastAsia="Times New Roman" w:hAnsi="Arial" w:cs="Arial"/>
          <w:sz w:val="24"/>
          <w:szCs w:val="24"/>
          <w:lang w:val="es-ES_tradnl" w:eastAsia="es-ES_tradnl"/>
        </w:rPr>
        <w:t xml:space="preserve">Remitir dicho oficio a la Comisión Especial para el estudio de la Convención Colectiva de Trabajo de la Municipalidad de San Pablo de Heredia para que brinde la respuesta que a derecho corresponda. </w:t>
      </w:r>
    </w:p>
    <w:p w:rsidR="00AE5F15" w:rsidRPr="00AE5F15" w:rsidRDefault="00AE5F15" w:rsidP="00AE5F15">
      <w:pPr>
        <w:spacing w:after="0" w:line="240" w:lineRule="auto"/>
        <w:jc w:val="both"/>
        <w:rPr>
          <w:rFonts w:ascii="Arial" w:eastAsia="Calibri" w:hAnsi="Arial" w:cs="Arial"/>
          <w:b/>
        </w:rPr>
      </w:pPr>
    </w:p>
    <w:p w:rsidR="00AE5F15" w:rsidRPr="00AE5F15" w:rsidRDefault="00AE5F15" w:rsidP="00AE5F15">
      <w:pPr>
        <w:spacing w:after="0" w:line="240" w:lineRule="auto"/>
        <w:jc w:val="both"/>
        <w:rPr>
          <w:rFonts w:ascii="Arial" w:eastAsia="Calibri" w:hAnsi="Arial" w:cs="Arial"/>
          <w:b/>
        </w:rPr>
      </w:pPr>
      <w:r w:rsidRPr="00AE5F15">
        <w:rPr>
          <w:rFonts w:ascii="Arial" w:eastAsia="Calibri" w:hAnsi="Arial" w:cs="Arial"/>
          <w:b/>
        </w:rPr>
        <w:t>ACUERDO UNÁNIME Y DECLARADO DEFINITIVAMENTE APROBADO N° 171-19</w:t>
      </w:r>
    </w:p>
    <w:p w:rsidR="00AE5F15" w:rsidRPr="00AE5F15" w:rsidRDefault="00AE5F15" w:rsidP="00EA7742">
      <w:pPr>
        <w:pStyle w:val="Sinespaciado"/>
      </w:pPr>
    </w:p>
    <w:p w:rsidR="00AE5F15" w:rsidRPr="00AE5F15" w:rsidRDefault="00AE5F15" w:rsidP="00AE5F15">
      <w:pPr>
        <w:spacing w:after="0" w:line="240" w:lineRule="auto"/>
        <w:jc w:val="both"/>
        <w:rPr>
          <w:rFonts w:ascii="Arial" w:eastAsia="Calibri" w:hAnsi="Arial" w:cs="Arial"/>
          <w:sz w:val="24"/>
          <w:szCs w:val="24"/>
          <w:lang w:val="es-CR"/>
        </w:rPr>
      </w:pPr>
      <w:r w:rsidRPr="00AE5F15">
        <w:rPr>
          <w:rFonts w:ascii="Arial" w:eastAsia="Calibri" w:hAnsi="Arial" w:cs="Arial"/>
          <w:sz w:val="24"/>
          <w:szCs w:val="24"/>
          <w:lang w:val="es-CR"/>
        </w:rPr>
        <w:t>Acuerdo con el voto positivo de los regidores</w:t>
      </w:r>
    </w:p>
    <w:p w:rsidR="00AE5F15" w:rsidRPr="00AE5F15" w:rsidRDefault="00AE5F15" w:rsidP="00AE5F15">
      <w:pPr>
        <w:spacing w:after="0" w:line="240" w:lineRule="auto"/>
        <w:ind w:left="2145" w:right="-799"/>
        <w:rPr>
          <w:rFonts w:ascii="Arial" w:eastAsia="Calibri" w:hAnsi="Arial" w:cs="Arial"/>
          <w:sz w:val="24"/>
          <w:szCs w:val="24"/>
          <w:lang w:val="es-CR"/>
        </w:rPr>
      </w:pPr>
    </w:p>
    <w:p w:rsidR="00AE5F15" w:rsidRPr="00AE5F15" w:rsidRDefault="00AE5F15" w:rsidP="00C230E6">
      <w:pPr>
        <w:numPr>
          <w:ilvl w:val="0"/>
          <w:numId w:val="19"/>
        </w:numPr>
        <w:spacing w:after="0" w:line="240" w:lineRule="auto"/>
        <w:ind w:right="-799"/>
        <w:rPr>
          <w:rFonts w:ascii="Arial" w:eastAsia="Calibri" w:hAnsi="Arial" w:cs="Arial"/>
          <w:sz w:val="24"/>
          <w:szCs w:val="24"/>
          <w:lang w:val="es-CR"/>
        </w:rPr>
      </w:pPr>
      <w:r w:rsidRPr="00AE5F15">
        <w:rPr>
          <w:rFonts w:ascii="Arial" w:eastAsia="Calibri" w:hAnsi="Arial" w:cs="Arial"/>
          <w:sz w:val="24"/>
          <w:szCs w:val="24"/>
          <w:lang w:val="es-CR"/>
        </w:rPr>
        <w:t>María de los Ángeles Artavia Zeledón, Regidor Propietario</w:t>
      </w:r>
    </w:p>
    <w:p w:rsidR="00AE5F15" w:rsidRPr="00AE5F15" w:rsidRDefault="00AE5F15" w:rsidP="00C230E6">
      <w:pPr>
        <w:numPr>
          <w:ilvl w:val="0"/>
          <w:numId w:val="19"/>
        </w:numPr>
        <w:spacing w:after="0" w:line="240" w:lineRule="auto"/>
        <w:ind w:right="-799"/>
        <w:rPr>
          <w:rFonts w:ascii="Arial" w:eastAsia="Calibri" w:hAnsi="Arial" w:cs="Arial"/>
          <w:sz w:val="24"/>
          <w:szCs w:val="24"/>
          <w:lang w:val="es-CR"/>
        </w:rPr>
      </w:pPr>
      <w:r w:rsidRPr="00AE5F15">
        <w:rPr>
          <w:rFonts w:ascii="Arial" w:eastAsia="Calibri" w:hAnsi="Arial" w:cs="Arial"/>
          <w:sz w:val="24"/>
          <w:szCs w:val="24"/>
          <w:lang w:val="es-CR"/>
        </w:rPr>
        <w:t>Julio César Benavides Espinoza, Partido Unidad Social Cristiana</w:t>
      </w:r>
    </w:p>
    <w:p w:rsidR="00AE5F15" w:rsidRPr="00AE5F15" w:rsidRDefault="00AE5F15" w:rsidP="00C230E6">
      <w:pPr>
        <w:numPr>
          <w:ilvl w:val="0"/>
          <w:numId w:val="19"/>
        </w:numPr>
        <w:spacing w:after="0" w:line="240" w:lineRule="auto"/>
        <w:ind w:right="-799"/>
        <w:rPr>
          <w:rFonts w:ascii="Arial" w:eastAsia="Calibri" w:hAnsi="Arial" w:cs="Arial"/>
          <w:sz w:val="24"/>
          <w:szCs w:val="24"/>
          <w:lang w:val="es-CR"/>
        </w:rPr>
      </w:pPr>
      <w:r w:rsidRPr="00AE5F15">
        <w:rPr>
          <w:rFonts w:ascii="Arial" w:eastAsia="Calibri" w:hAnsi="Arial" w:cs="Arial"/>
          <w:sz w:val="24"/>
          <w:szCs w:val="24"/>
          <w:lang w:val="es-CR"/>
        </w:rPr>
        <w:t>Damaris Gamboa Hernández, Partido Unidad Social Cristiana</w:t>
      </w:r>
    </w:p>
    <w:p w:rsidR="00AE5F15" w:rsidRPr="00AE5F15" w:rsidRDefault="00AE5F15" w:rsidP="00C230E6">
      <w:pPr>
        <w:numPr>
          <w:ilvl w:val="0"/>
          <w:numId w:val="19"/>
        </w:numPr>
        <w:spacing w:after="0" w:line="240" w:lineRule="auto"/>
        <w:rPr>
          <w:rFonts w:ascii="Arial" w:eastAsia="Calibri" w:hAnsi="Arial" w:cs="Arial"/>
          <w:sz w:val="24"/>
          <w:szCs w:val="24"/>
          <w:lang w:val="es-CR"/>
        </w:rPr>
      </w:pPr>
      <w:r w:rsidRPr="00AE5F15">
        <w:rPr>
          <w:rFonts w:ascii="Arial" w:eastAsia="Calibri" w:hAnsi="Arial" w:cs="Arial"/>
          <w:sz w:val="24"/>
          <w:szCs w:val="24"/>
          <w:lang w:val="es-CR"/>
        </w:rPr>
        <w:t>Yojhan Cubero Ramírez, Partido Liberación Nacional</w:t>
      </w:r>
    </w:p>
    <w:p w:rsidR="00AE5F15" w:rsidRPr="00AE5F15" w:rsidRDefault="00AE5F15" w:rsidP="00C230E6">
      <w:pPr>
        <w:numPr>
          <w:ilvl w:val="0"/>
          <w:numId w:val="19"/>
        </w:numPr>
        <w:spacing w:after="0" w:line="240" w:lineRule="auto"/>
        <w:rPr>
          <w:rFonts w:ascii="Arial" w:eastAsia="Calibri" w:hAnsi="Arial" w:cs="Arial"/>
          <w:sz w:val="24"/>
          <w:szCs w:val="24"/>
          <w:lang w:val="es-CR"/>
        </w:rPr>
      </w:pPr>
      <w:r w:rsidRPr="00AE5F15">
        <w:rPr>
          <w:rFonts w:ascii="Arial" w:eastAsia="SimSun" w:hAnsi="Arial" w:cs="Arial"/>
          <w:sz w:val="24"/>
          <w:szCs w:val="24"/>
          <w:lang w:val="es-CR"/>
        </w:rPr>
        <w:t>Betty Castillo Ortiz, Partido Liberación Nacional</w:t>
      </w:r>
    </w:p>
    <w:p w:rsidR="00AE5F15" w:rsidRDefault="00AE5F15" w:rsidP="00AE5F15">
      <w:pPr>
        <w:spacing w:after="0" w:line="240" w:lineRule="auto"/>
        <w:jc w:val="center"/>
        <w:rPr>
          <w:rFonts w:ascii="Arial" w:hAnsi="Arial" w:cs="Arial"/>
          <w:b/>
          <w:sz w:val="24"/>
          <w:szCs w:val="24"/>
        </w:rPr>
      </w:pPr>
    </w:p>
    <w:p w:rsidR="00EA7742" w:rsidRDefault="00EA7742" w:rsidP="00AE5F15">
      <w:pPr>
        <w:spacing w:after="0" w:line="240" w:lineRule="auto"/>
        <w:jc w:val="center"/>
        <w:rPr>
          <w:rFonts w:ascii="Arial" w:eastAsia="Arial Unicode MS" w:hAnsi="Arial" w:cs="Arial"/>
          <w:b/>
          <w:sz w:val="24"/>
          <w:szCs w:val="24"/>
          <w:lang w:val="es-CR"/>
        </w:rPr>
      </w:pPr>
    </w:p>
    <w:p w:rsidR="00EA7742" w:rsidRDefault="00EA7742" w:rsidP="00AE5F15">
      <w:pPr>
        <w:spacing w:after="0" w:line="240" w:lineRule="auto"/>
        <w:jc w:val="center"/>
        <w:rPr>
          <w:rFonts w:ascii="Arial" w:eastAsia="Arial Unicode MS" w:hAnsi="Arial" w:cs="Arial"/>
          <w:b/>
          <w:sz w:val="24"/>
          <w:szCs w:val="24"/>
          <w:lang w:val="es-CR"/>
        </w:rPr>
      </w:pPr>
    </w:p>
    <w:p w:rsidR="00EA7742" w:rsidRDefault="00EA7742" w:rsidP="00AE5F15">
      <w:pPr>
        <w:spacing w:after="0" w:line="240" w:lineRule="auto"/>
        <w:jc w:val="center"/>
        <w:rPr>
          <w:rFonts w:ascii="Arial" w:eastAsia="Arial Unicode MS" w:hAnsi="Arial" w:cs="Arial"/>
          <w:b/>
          <w:sz w:val="24"/>
          <w:szCs w:val="24"/>
          <w:lang w:val="es-CR"/>
        </w:rPr>
      </w:pPr>
    </w:p>
    <w:p w:rsidR="00EA7742" w:rsidRDefault="00EA7742" w:rsidP="00AE5F15">
      <w:pPr>
        <w:spacing w:after="0" w:line="240" w:lineRule="auto"/>
        <w:jc w:val="center"/>
        <w:rPr>
          <w:rFonts w:ascii="Arial" w:eastAsia="Arial Unicode MS" w:hAnsi="Arial" w:cs="Arial"/>
          <w:b/>
          <w:sz w:val="24"/>
          <w:szCs w:val="24"/>
          <w:lang w:val="es-CR"/>
        </w:rPr>
      </w:pPr>
    </w:p>
    <w:p w:rsidR="00EA7742" w:rsidRDefault="00EA7742" w:rsidP="00AE5F15">
      <w:pPr>
        <w:spacing w:after="0" w:line="240" w:lineRule="auto"/>
        <w:jc w:val="center"/>
        <w:rPr>
          <w:rFonts w:ascii="Arial" w:eastAsia="Arial Unicode MS" w:hAnsi="Arial" w:cs="Arial"/>
          <w:b/>
          <w:sz w:val="24"/>
          <w:szCs w:val="24"/>
          <w:lang w:val="es-CR"/>
        </w:rPr>
      </w:pPr>
    </w:p>
    <w:p w:rsidR="00AE5F15" w:rsidRPr="004E1F96" w:rsidRDefault="00AE5F15" w:rsidP="00AE5F1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AE5F15" w:rsidRPr="009A4D9D" w:rsidRDefault="00AE5F15" w:rsidP="00AE5F1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AE5F15" w:rsidRDefault="00AE5F15" w:rsidP="00AE5F15">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815A3A2" wp14:editId="21336568">
            <wp:extent cx="213459" cy="152400"/>
            <wp:effectExtent l="0" t="0" r="0" b="0"/>
            <wp:docPr id="19" name="Imagen 1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AE5F15" w:rsidRDefault="00EA7742">
      <w:pPr>
        <w:rPr>
          <w:rFonts w:ascii="Arial" w:hAnsi="Arial" w:cs="Arial"/>
          <w:b/>
          <w:sz w:val="24"/>
          <w:szCs w:val="24"/>
        </w:rPr>
      </w:pPr>
      <w:r>
        <w:rPr>
          <w:rFonts w:ascii="Arial" w:eastAsia="Calibri" w:hAnsi="Arial" w:cs="Arial"/>
          <w:noProof/>
          <w:sz w:val="16"/>
          <w:szCs w:val="16"/>
          <w:lang w:val="es-CR" w:eastAsia="es-CR"/>
        </w:rPr>
        <w:t xml:space="preserve">        </w:t>
      </w:r>
      <w:r w:rsidRPr="004E1F96">
        <w:rPr>
          <w:rFonts w:ascii="Arial" w:eastAsia="Calibri" w:hAnsi="Arial" w:cs="Arial"/>
          <w:noProof/>
          <w:sz w:val="16"/>
          <w:szCs w:val="16"/>
          <w:lang w:val="es-CR" w:eastAsia="es-CR"/>
        </w:rPr>
        <w:drawing>
          <wp:inline distT="0" distB="0" distL="0" distR="0" wp14:anchorId="54BBE5A2" wp14:editId="476553F0">
            <wp:extent cx="213459" cy="152400"/>
            <wp:effectExtent l="0" t="0" r="0" b="0"/>
            <wp:docPr id="20" name="Imagen 2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val="es-CR" w:eastAsia="es-CR"/>
        </w:rPr>
        <w:t>C/c: Junta Directiva Seccional ANEP-Municpialidad de San Pablo Heredia</w:t>
      </w:r>
      <w:r w:rsidR="00AE5F15">
        <w:rPr>
          <w:rFonts w:ascii="Arial" w:hAnsi="Arial" w:cs="Arial"/>
          <w:b/>
          <w:sz w:val="24"/>
          <w:szCs w:val="24"/>
        </w:rPr>
        <w:br w:type="page"/>
      </w:r>
    </w:p>
    <w:p w:rsidR="00152BCE" w:rsidRPr="004E1F96" w:rsidRDefault="00152BCE" w:rsidP="00152BCE">
      <w:pPr>
        <w:jc w:val="right"/>
        <w:rPr>
          <w:rFonts w:ascii="Arial" w:hAnsi="Arial" w:cs="Arial"/>
          <w:b/>
          <w:sz w:val="24"/>
          <w:szCs w:val="24"/>
        </w:rPr>
      </w:pPr>
      <w:r>
        <w:rPr>
          <w:rFonts w:ascii="Arial" w:hAnsi="Arial" w:cs="Arial"/>
          <w:b/>
          <w:sz w:val="24"/>
          <w:szCs w:val="24"/>
        </w:rPr>
        <w:lastRenderedPageBreak/>
        <w:t>OFICIO MSPH-CM-ACUER-172</w:t>
      </w:r>
      <w:r w:rsidRPr="004E1F96">
        <w:rPr>
          <w:rFonts w:ascii="Arial" w:hAnsi="Arial" w:cs="Arial"/>
          <w:b/>
          <w:sz w:val="24"/>
          <w:szCs w:val="24"/>
        </w:rPr>
        <w:t>-19</w:t>
      </w:r>
    </w:p>
    <w:p w:rsidR="00152BCE" w:rsidRPr="004E1F96" w:rsidRDefault="00152BCE" w:rsidP="00152BCE">
      <w:pPr>
        <w:spacing w:after="0" w:line="240" w:lineRule="auto"/>
        <w:jc w:val="right"/>
        <w:rPr>
          <w:rFonts w:ascii="Arial" w:eastAsia="Calibri" w:hAnsi="Arial" w:cs="Arial"/>
          <w:sz w:val="24"/>
          <w:szCs w:val="24"/>
        </w:rPr>
      </w:pPr>
      <w:r>
        <w:rPr>
          <w:rFonts w:ascii="Arial" w:eastAsia="Calibri" w:hAnsi="Arial" w:cs="Arial"/>
          <w:sz w:val="24"/>
          <w:szCs w:val="24"/>
        </w:rPr>
        <w:t>San Pablo de Heredia, 09 de abril</w:t>
      </w:r>
      <w:r w:rsidRPr="004E1F96">
        <w:rPr>
          <w:rFonts w:ascii="Arial" w:eastAsia="Calibri" w:hAnsi="Arial" w:cs="Arial"/>
          <w:sz w:val="24"/>
          <w:szCs w:val="24"/>
        </w:rPr>
        <w:t xml:space="preserve"> de 2019</w:t>
      </w:r>
    </w:p>
    <w:p w:rsidR="00152BCE" w:rsidRPr="004E1F96" w:rsidRDefault="00152BCE" w:rsidP="00152BC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152BCE" w:rsidRDefault="00152BCE" w:rsidP="00152BC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152BCE" w:rsidRDefault="00152BCE" w:rsidP="00152BC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Marcela Espinoza Alvarado, Auditora Interna</w:t>
      </w:r>
    </w:p>
    <w:p w:rsidR="00152BCE" w:rsidRDefault="00152BCE" w:rsidP="00152BC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152BCE" w:rsidRDefault="00152BCE" w:rsidP="00152BC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152BCE" w:rsidRDefault="00152BCE" w:rsidP="00152BCE">
      <w:pPr>
        <w:spacing w:after="0" w:line="276" w:lineRule="auto"/>
        <w:jc w:val="both"/>
        <w:rPr>
          <w:rFonts w:ascii="Arial" w:eastAsia="Times New Roman" w:hAnsi="Arial" w:cs="Arial"/>
          <w:sz w:val="24"/>
          <w:szCs w:val="24"/>
          <w:lang w:val="es-ES_tradnl" w:eastAsia="es-ES_tradnl"/>
        </w:rPr>
      </w:pPr>
    </w:p>
    <w:p w:rsidR="00152BCE" w:rsidRPr="004E1F96" w:rsidRDefault="00152BCE" w:rsidP="00152BCE">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Pr="004E1F96">
        <w:rPr>
          <w:rFonts w:ascii="Arial" w:eastAsia="Times New Roman" w:hAnsi="Arial" w:cs="Arial"/>
          <w:sz w:val="24"/>
          <w:szCs w:val="24"/>
          <w:lang w:eastAsia="es-ES"/>
        </w:rPr>
        <w:t>:</w:t>
      </w:r>
    </w:p>
    <w:p w:rsidR="00152BCE" w:rsidRPr="004E1F96" w:rsidRDefault="00152BCE" w:rsidP="00152BCE">
      <w:pPr>
        <w:spacing w:after="0" w:line="240" w:lineRule="auto"/>
        <w:rPr>
          <w:rFonts w:ascii="Calibri" w:eastAsia="Calibri" w:hAnsi="Calibri" w:cs="Times New Roman"/>
        </w:rPr>
      </w:pPr>
    </w:p>
    <w:p w:rsidR="00152BCE" w:rsidRPr="004E1F96" w:rsidRDefault="00152BCE" w:rsidP="00152BC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152BCE" w:rsidRPr="004E1F96" w:rsidRDefault="00152BCE" w:rsidP="00152BCE">
      <w:pPr>
        <w:spacing w:after="0" w:line="240" w:lineRule="auto"/>
        <w:rPr>
          <w:rFonts w:ascii="Calibri" w:eastAsia="Calibri" w:hAnsi="Calibri" w:cs="Times New Roman"/>
          <w:lang w:eastAsia="es-ES"/>
        </w:rPr>
      </w:pPr>
    </w:p>
    <w:p w:rsidR="00152BCE" w:rsidRPr="004E1F96" w:rsidRDefault="00152BCE" w:rsidP="00152BC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45652E" w:rsidRDefault="00152BCE" w:rsidP="0045652E">
      <w:pPr>
        <w:ind w:right="-93" w:firstLine="708"/>
        <w:jc w:val="center"/>
        <w:rPr>
          <w:rFonts w:ascii="Arial" w:hAnsi="Arial" w:cs="Arial"/>
          <w:b/>
          <w:sz w:val="24"/>
          <w:szCs w:val="24"/>
        </w:rPr>
      </w:pPr>
      <w:r>
        <w:rPr>
          <w:rFonts w:ascii="Arial" w:hAnsi="Arial" w:cs="Arial"/>
          <w:b/>
          <w:sz w:val="24"/>
          <w:szCs w:val="24"/>
        </w:rPr>
        <w:t>SESIÓN ORDINARIA 15-19</w:t>
      </w:r>
      <w:r w:rsidRPr="004E1F96">
        <w:rPr>
          <w:rFonts w:ascii="Arial" w:hAnsi="Arial" w:cs="Arial"/>
          <w:b/>
          <w:sz w:val="24"/>
          <w:szCs w:val="24"/>
        </w:rPr>
        <w:t xml:space="preserve"> CELEBRADA EL DÍA </w:t>
      </w:r>
      <w:r>
        <w:rPr>
          <w:rFonts w:ascii="Arial" w:hAnsi="Arial" w:cs="Arial"/>
          <w:b/>
          <w:sz w:val="24"/>
          <w:szCs w:val="24"/>
        </w:rPr>
        <w:t>OCHO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45652E" w:rsidRDefault="0045652E" w:rsidP="0045652E">
      <w:pPr>
        <w:ind w:right="-93"/>
        <w:rPr>
          <w:rFonts w:ascii="Arial" w:hAnsi="Arial" w:cs="Arial"/>
          <w:b/>
          <w:sz w:val="24"/>
          <w:szCs w:val="24"/>
        </w:rPr>
      </w:pPr>
      <w:r>
        <w:rPr>
          <w:rFonts w:ascii="Arial" w:hAnsi="Arial" w:cs="Arial"/>
          <w:b/>
          <w:sz w:val="24"/>
          <w:szCs w:val="24"/>
        </w:rPr>
        <w:t>CONSIDERANDO</w:t>
      </w:r>
    </w:p>
    <w:p w:rsidR="0045652E" w:rsidRPr="0045652E" w:rsidRDefault="0045652E" w:rsidP="0045652E">
      <w:pPr>
        <w:ind w:right="-93"/>
        <w:jc w:val="both"/>
        <w:rPr>
          <w:rFonts w:ascii="Arial" w:hAnsi="Arial" w:cs="Arial"/>
          <w:b/>
          <w:sz w:val="24"/>
          <w:szCs w:val="24"/>
        </w:rPr>
      </w:pPr>
      <w:r>
        <w:rPr>
          <w:rFonts w:ascii="Arial" w:hAnsi="Arial" w:cs="Arial"/>
          <w:sz w:val="24"/>
          <w:szCs w:val="24"/>
        </w:rPr>
        <w:t xml:space="preserve">Oficio MSPH-OFICIO.AI-012-03-2019, recibido el día 01 de abril de 2019, suscrito por la Sra. Marcela Espinoza Alvarado, Auditora Interna, donde solicita autorización para disfrute de vacaciones. </w:t>
      </w:r>
    </w:p>
    <w:p w:rsidR="00152BCE" w:rsidRPr="0045652E" w:rsidRDefault="0045652E" w:rsidP="00C17AFE">
      <w:pPr>
        <w:rPr>
          <w:rFonts w:ascii="Arial" w:hAnsi="Arial" w:cs="Arial"/>
          <w:b/>
          <w:sz w:val="24"/>
          <w:szCs w:val="24"/>
          <w:lang w:val="es-CR"/>
        </w:rPr>
      </w:pPr>
      <w:r>
        <w:rPr>
          <w:rFonts w:ascii="Arial" w:hAnsi="Arial" w:cs="Arial"/>
          <w:b/>
          <w:sz w:val="24"/>
          <w:szCs w:val="24"/>
          <w:lang w:val="es-CR"/>
        </w:rPr>
        <w:t>ESTE CONCEJO MUNICIPAL ACUERDA</w:t>
      </w:r>
    </w:p>
    <w:p w:rsidR="00152BCE" w:rsidRDefault="0045652E" w:rsidP="0045652E">
      <w:pPr>
        <w:jc w:val="both"/>
        <w:rPr>
          <w:rFonts w:ascii="Arial" w:hAnsi="Arial" w:cs="Arial"/>
          <w:b/>
          <w:sz w:val="24"/>
          <w:szCs w:val="24"/>
        </w:rPr>
      </w:pPr>
      <w:r w:rsidRPr="0045652E">
        <w:rPr>
          <w:rFonts w:ascii="Arial" w:hAnsi="Arial" w:cs="Arial"/>
          <w:sz w:val="24"/>
          <w:szCs w:val="24"/>
        </w:rPr>
        <w:t>Autorizar el goce de vacaciones a la Sra. Marcela Espinoza Alvarado, Auditora Interna para los días 12 de abril y 22 de abril del 2019</w:t>
      </w:r>
      <w:r>
        <w:rPr>
          <w:rFonts w:ascii="Arial" w:hAnsi="Arial" w:cs="Arial"/>
          <w:b/>
          <w:sz w:val="24"/>
          <w:szCs w:val="24"/>
        </w:rPr>
        <w:t xml:space="preserve">. </w:t>
      </w:r>
    </w:p>
    <w:p w:rsidR="0045652E" w:rsidRPr="00AE7CC6" w:rsidRDefault="0045652E" w:rsidP="0045652E">
      <w:pPr>
        <w:spacing w:after="0" w:line="240" w:lineRule="auto"/>
        <w:jc w:val="both"/>
        <w:rPr>
          <w:rFonts w:ascii="Arial" w:eastAsia="Calibri" w:hAnsi="Arial" w:cs="Arial"/>
          <w:b/>
        </w:rPr>
      </w:pPr>
      <w:r w:rsidRPr="00AE7CC6">
        <w:rPr>
          <w:rFonts w:ascii="Arial" w:eastAsia="Calibri" w:hAnsi="Arial" w:cs="Arial"/>
          <w:b/>
        </w:rPr>
        <w:t>ACUERDO UNÁNIME Y DECLARADO</w:t>
      </w:r>
      <w:r>
        <w:rPr>
          <w:rFonts w:ascii="Arial" w:eastAsia="Calibri" w:hAnsi="Arial" w:cs="Arial"/>
          <w:b/>
        </w:rPr>
        <w:t xml:space="preserve"> DEFINITIVAMENTE APROBADO N° 172</w:t>
      </w:r>
      <w:r w:rsidRPr="00AE7CC6">
        <w:rPr>
          <w:rFonts w:ascii="Arial" w:eastAsia="Calibri" w:hAnsi="Arial" w:cs="Arial"/>
          <w:b/>
        </w:rPr>
        <w:t>-19</w:t>
      </w:r>
    </w:p>
    <w:p w:rsidR="0045652E" w:rsidRPr="00AE7CC6" w:rsidRDefault="0045652E" w:rsidP="0045652E">
      <w:pPr>
        <w:spacing w:after="0" w:line="240" w:lineRule="auto"/>
        <w:jc w:val="both"/>
        <w:rPr>
          <w:rFonts w:ascii="Arial" w:eastAsia="Calibri" w:hAnsi="Arial" w:cs="Arial"/>
          <w:sz w:val="24"/>
          <w:szCs w:val="24"/>
        </w:rPr>
      </w:pPr>
    </w:p>
    <w:p w:rsidR="0045652E" w:rsidRPr="00AE7CC6" w:rsidRDefault="0045652E" w:rsidP="0045652E">
      <w:pPr>
        <w:spacing w:after="0" w:line="240" w:lineRule="auto"/>
        <w:jc w:val="both"/>
        <w:rPr>
          <w:rFonts w:ascii="Arial" w:eastAsia="Calibri" w:hAnsi="Arial" w:cs="Arial"/>
          <w:sz w:val="24"/>
          <w:szCs w:val="24"/>
          <w:lang w:val="es-CR"/>
        </w:rPr>
      </w:pPr>
      <w:r w:rsidRPr="00AE7CC6">
        <w:rPr>
          <w:rFonts w:ascii="Arial" w:eastAsia="Calibri" w:hAnsi="Arial" w:cs="Arial"/>
          <w:sz w:val="24"/>
          <w:szCs w:val="24"/>
          <w:lang w:val="es-CR"/>
        </w:rPr>
        <w:t>Acuerdo con el voto positivo de los regidores</w:t>
      </w:r>
    </w:p>
    <w:p w:rsidR="0045652E" w:rsidRPr="00AE7CC6" w:rsidRDefault="0045652E" w:rsidP="0045652E">
      <w:pPr>
        <w:spacing w:after="0" w:line="240" w:lineRule="auto"/>
        <w:ind w:left="2145" w:right="-799"/>
        <w:rPr>
          <w:rFonts w:ascii="Arial" w:eastAsia="Calibri" w:hAnsi="Arial" w:cs="Arial"/>
          <w:sz w:val="24"/>
          <w:szCs w:val="24"/>
          <w:lang w:val="es-CR"/>
        </w:rPr>
      </w:pPr>
    </w:p>
    <w:p w:rsidR="0045652E" w:rsidRPr="00AE7CC6" w:rsidRDefault="0045652E" w:rsidP="00C230E6">
      <w:pPr>
        <w:numPr>
          <w:ilvl w:val="0"/>
          <w:numId w:val="8"/>
        </w:numPr>
        <w:spacing w:after="0" w:line="240" w:lineRule="auto"/>
        <w:ind w:right="-799"/>
        <w:rPr>
          <w:rFonts w:ascii="Arial" w:eastAsia="Calibri" w:hAnsi="Arial" w:cs="Arial"/>
          <w:sz w:val="24"/>
          <w:szCs w:val="24"/>
          <w:lang w:val="es-CR"/>
        </w:rPr>
      </w:pPr>
      <w:r>
        <w:rPr>
          <w:rFonts w:ascii="Arial" w:eastAsia="Calibri" w:hAnsi="Arial" w:cs="Arial"/>
          <w:sz w:val="24"/>
          <w:szCs w:val="24"/>
          <w:lang w:val="es-CR"/>
        </w:rPr>
        <w:t>María de los Ángeles Artavia Zeledón</w:t>
      </w:r>
      <w:r w:rsidRPr="00AE7CC6">
        <w:rPr>
          <w:rFonts w:ascii="Arial" w:eastAsia="Calibri" w:hAnsi="Arial" w:cs="Arial"/>
          <w:sz w:val="24"/>
          <w:szCs w:val="24"/>
          <w:lang w:val="es-CR"/>
        </w:rPr>
        <w:t>, Regidor Propietario</w:t>
      </w:r>
    </w:p>
    <w:p w:rsidR="0045652E" w:rsidRPr="00AE7CC6" w:rsidRDefault="0045652E" w:rsidP="00C230E6">
      <w:pPr>
        <w:numPr>
          <w:ilvl w:val="0"/>
          <w:numId w:val="8"/>
        </w:numPr>
        <w:spacing w:after="0" w:line="240" w:lineRule="auto"/>
        <w:ind w:right="-799"/>
        <w:rPr>
          <w:rFonts w:ascii="Arial" w:eastAsia="Calibri" w:hAnsi="Arial" w:cs="Arial"/>
          <w:sz w:val="24"/>
          <w:szCs w:val="24"/>
          <w:lang w:val="es-CR"/>
        </w:rPr>
      </w:pPr>
      <w:r w:rsidRPr="00AE7CC6">
        <w:rPr>
          <w:rFonts w:ascii="Arial" w:eastAsia="Calibri" w:hAnsi="Arial" w:cs="Arial"/>
          <w:sz w:val="24"/>
          <w:szCs w:val="24"/>
          <w:lang w:val="es-CR"/>
        </w:rPr>
        <w:t>Julio César Benavides Espinoza, Partido Unidad Social Cristiana</w:t>
      </w:r>
    </w:p>
    <w:p w:rsidR="0045652E" w:rsidRPr="00AE7CC6" w:rsidRDefault="0045652E" w:rsidP="00C230E6">
      <w:pPr>
        <w:numPr>
          <w:ilvl w:val="0"/>
          <w:numId w:val="8"/>
        </w:numPr>
        <w:spacing w:after="0" w:line="240" w:lineRule="auto"/>
        <w:ind w:right="-799"/>
        <w:rPr>
          <w:rFonts w:ascii="Arial" w:eastAsia="Calibri" w:hAnsi="Arial" w:cs="Arial"/>
          <w:sz w:val="24"/>
          <w:szCs w:val="24"/>
          <w:lang w:val="es-CR"/>
        </w:rPr>
      </w:pPr>
      <w:r w:rsidRPr="00AE7CC6">
        <w:rPr>
          <w:rFonts w:ascii="Arial" w:eastAsia="Calibri" w:hAnsi="Arial" w:cs="Arial"/>
          <w:sz w:val="24"/>
          <w:szCs w:val="24"/>
          <w:lang w:val="es-CR"/>
        </w:rPr>
        <w:t>Damaris Gamboa Hernández, Partido Unidad Social Cristiana</w:t>
      </w:r>
    </w:p>
    <w:p w:rsidR="0045652E" w:rsidRPr="00AE7CC6" w:rsidRDefault="0045652E" w:rsidP="00C230E6">
      <w:pPr>
        <w:numPr>
          <w:ilvl w:val="0"/>
          <w:numId w:val="8"/>
        </w:numPr>
        <w:spacing w:after="0" w:line="240" w:lineRule="auto"/>
        <w:rPr>
          <w:rFonts w:ascii="Arial" w:eastAsia="Calibri" w:hAnsi="Arial" w:cs="Arial"/>
          <w:sz w:val="24"/>
          <w:szCs w:val="24"/>
          <w:lang w:val="es-CR"/>
        </w:rPr>
      </w:pPr>
      <w:r w:rsidRPr="00AE7CC6">
        <w:rPr>
          <w:rFonts w:ascii="Arial" w:eastAsia="Calibri" w:hAnsi="Arial" w:cs="Arial"/>
          <w:sz w:val="24"/>
          <w:szCs w:val="24"/>
          <w:lang w:val="es-CR"/>
        </w:rPr>
        <w:t>Yojhan Cubero Ramírez, Partido Liberación Nacional</w:t>
      </w:r>
    </w:p>
    <w:p w:rsidR="0045652E" w:rsidRPr="00AE7CC6" w:rsidRDefault="0045652E" w:rsidP="00C230E6">
      <w:pPr>
        <w:numPr>
          <w:ilvl w:val="0"/>
          <w:numId w:val="8"/>
        </w:numPr>
        <w:spacing w:after="0" w:line="240" w:lineRule="auto"/>
        <w:rPr>
          <w:rFonts w:ascii="Arial" w:eastAsia="Calibri" w:hAnsi="Arial" w:cs="Arial"/>
          <w:sz w:val="24"/>
          <w:szCs w:val="24"/>
          <w:lang w:val="es-CR"/>
        </w:rPr>
      </w:pPr>
      <w:r w:rsidRPr="00AE7CC6">
        <w:rPr>
          <w:rFonts w:ascii="Arial" w:eastAsia="SimSun" w:hAnsi="Arial" w:cs="Arial"/>
          <w:sz w:val="24"/>
          <w:szCs w:val="24"/>
          <w:lang w:val="es-CR"/>
        </w:rPr>
        <w:t>Betty Castillo Ortiz, Partido Liberación Nacional</w:t>
      </w:r>
    </w:p>
    <w:p w:rsidR="0045652E" w:rsidRPr="00AE7CC6" w:rsidRDefault="0045652E" w:rsidP="0045652E">
      <w:pPr>
        <w:spacing w:after="0" w:line="240" w:lineRule="auto"/>
        <w:ind w:left="360"/>
        <w:rPr>
          <w:rFonts w:ascii="Arial" w:eastAsia="Calibri" w:hAnsi="Arial" w:cs="Arial"/>
          <w:sz w:val="16"/>
          <w:szCs w:val="16"/>
          <w:lang w:val="es-CR"/>
        </w:rPr>
      </w:pPr>
    </w:p>
    <w:p w:rsidR="0045652E" w:rsidRDefault="0045652E" w:rsidP="0045652E">
      <w:pPr>
        <w:spacing w:after="0" w:line="240" w:lineRule="auto"/>
        <w:ind w:left="360"/>
        <w:rPr>
          <w:rFonts w:ascii="Arial" w:eastAsia="Calibri" w:hAnsi="Arial" w:cs="Arial"/>
          <w:sz w:val="16"/>
          <w:szCs w:val="16"/>
        </w:rPr>
      </w:pPr>
    </w:p>
    <w:p w:rsidR="0045652E" w:rsidRDefault="0045652E" w:rsidP="0045652E">
      <w:pPr>
        <w:spacing w:after="0" w:line="240" w:lineRule="auto"/>
        <w:ind w:left="360"/>
        <w:rPr>
          <w:rFonts w:ascii="Arial" w:eastAsia="Calibri" w:hAnsi="Arial" w:cs="Arial"/>
          <w:sz w:val="16"/>
          <w:szCs w:val="16"/>
        </w:rPr>
      </w:pPr>
    </w:p>
    <w:p w:rsidR="0045652E" w:rsidRDefault="0045652E" w:rsidP="0045652E">
      <w:pPr>
        <w:spacing w:after="0" w:line="240" w:lineRule="auto"/>
        <w:ind w:left="360"/>
        <w:rPr>
          <w:rFonts w:ascii="Arial" w:eastAsia="Calibri" w:hAnsi="Arial" w:cs="Arial"/>
          <w:sz w:val="16"/>
          <w:szCs w:val="16"/>
        </w:rPr>
      </w:pPr>
    </w:p>
    <w:p w:rsidR="0045652E" w:rsidRPr="004E1F96" w:rsidRDefault="0045652E" w:rsidP="0045652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45652E" w:rsidRPr="009A4D9D" w:rsidRDefault="0045652E" w:rsidP="0045652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45652E" w:rsidRDefault="0045652E" w:rsidP="0045652E">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C01C240" wp14:editId="1A85F5B2">
            <wp:extent cx="213459" cy="152400"/>
            <wp:effectExtent l="0" t="0" r="0" b="0"/>
            <wp:docPr id="9" name="Imagen 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45652E" w:rsidRDefault="0045652E" w:rsidP="0045652E">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6944D7C" wp14:editId="426D5887">
            <wp:extent cx="213459" cy="152400"/>
            <wp:effectExtent l="0" t="0" r="0" b="0"/>
            <wp:docPr id="10" name="Imagen 1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Departamento de Recursos Humanos</w:t>
      </w:r>
    </w:p>
    <w:p w:rsidR="0045652E" w:rsidRDefault="0045652E" w:rsidP="0045652E">
      <w:pPr>
        <w:spacing w:after="0" w:line="240" w:lineRule="auto"/>
        <w:ind w:left="360"/>
        <w:rPr>
          <w:rFonts w:ascii="Arial" w:eastAsia="Calibri" w:hAnsi="Arial" w:cs="Arial"/>
          <w:sz w:val="16"/>
          <w:szCs w:val="16"/>
        </w:rPr>
      </w:pPr>
    </w:p>
    <w:p w:rsidR="00CD1B63" w:rsidRPr="004E1F96" w:rsidRDefault="00CD1B63" w:rsidP="00CD1B63">
      <w:pPr>
        <w:jc w:val="right"/>
        <w:rPr>
          <w:rFonts w:ascii="Arial" w:hAnsi="Arial" w:cs="Arial"/>
          <w:b/>
          <w:sz w:val="24"/>
          <w:szCs w:val="24"/>
        </w:rPr>
      </w:pPr>
      <w:r>
        <w:rPr>
          <w:rFonts w:ascii="Arial" w:hAnsi="Arial" w:cs="Arial"/>
          <w:b/>
          <w:sz w:val="24"/>
          <w:szCs w:val="24"/>
        </w:rPr>
        <w:lastRenderedPageBreak/>
        <w:t>OFICIO MSPH-CM-ACUER-173</w:t>
      </w:r>
      <w:r w:rsidRPr="004E1F96">
        <w:rPr>
          <w:rFonts w:ascii="Arial" w:hAnsi="Arial" w:cs="Arial"/>
          <w:b/>
          <w:sz w:val="24"/>
          <w:szCs w:val="24"/>
        </w:rPr>
        <w:t>-19</w:t>
      </w:r>
    </w:p>
    <w:p w:rsidR="00CD1B63" w:rsidRPr="004E1F96" w:rsidRDefault="00CD1B63" w:rsidP="00CD1B63">
      <w:pPr>
        <w:spacing w:after="0" w:line="240" w:lineRule="auto"/>
        <w:jc w:val="right"/>
        <w:rPr>
          <w:rFonts w:ascii="Arial" w:eastAsia="Calibri" w:hAnsi="Arial" w:cs="Arial"/>
          <w:sz w:val="24"/>
          <w:szCs w:val="24"/>
        </w:rPr>
      </w:pPr>
      <w:r>
        <w:rPr>
          <w:rFonts w:ascii="Arial" w:eastAsia="Calibri" w:hAnsi="Arial" w:cs="Arial"/>
          <w:sz w:val="24"/>
          <w:szCs w:val="24"/>
        </w:rPr>
        <w:t>San Pablo de Heredia, 09 de abril</w:t>
      </w:r>
      <w:r w:rsidRPr="004E1F96">
        <w:rPr>
          <w:rFonts w:ascii="Arial" w:eastAsia="Calibri" w:hAnsi="Arial" w:cs="Arial"/>
          <w:sz w:val="24"/>
          <w:szCs w:val="24"/>
        </w:rPr>
        <w:t xml:space="preserve"> de 2019</w:t>
      </w:r>
    </w:p>
    <w:p w:rsidR="00CD1B63" w:rsidRPr="004E1F96" w:rsidRDefault="00CD1B63" w:rsidP="00CD1B63">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CD1B63" w:rsidRDefault="00CD1B63" w:rsidP="00CD1B63">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CD1B63" w:rsidRDefault="00CD1B63" w:rsidP="00CD1B63">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CD1B63" w:rsidRDefault="00CD1B63" w:rsidP="00CD1B63">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CD1B63" w:rsidRDefault="00CD1B63" w:rsidP="00CD1B63">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CD1B63" w:rsidRDefault="00CD1B63" w:rsidP="00CD1B63">
      <w:pPr>
        <w:spacing w:after="0" w:line="276" w:lineRule="auto"/>
        <w:jc w:val="both"/>
        <w:rPr>
          <w:rFonts w:ascii="Arial" w:eastAsia="Times New Roman" w:hAnsi="Arial" w:cs="Arial"/>
          <w:sz w:val="24"/>
          <w:szCs w:val="24"/>
          <w:lang w:val="es-ES_tradnl" w:eastAsia="es-ES_tradnl"/>
        </w:rPr>
      </w:pPr>
    </w:p>
    <w:p w:rsidR="00CD1B63" w:rsidRPr="004E1F96" w:rsidRDefault="00CD1B63" w:rsidP="00CD1B63">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CD1B63" w:rsidRPr="004E1F96" w:rsidRDefault="00CD1B63" w:rsidP="00CD1B63">
      <w:pPr>
        <w:spacing w:after="0" w:line="240" w:lineRule="auto"/>
        <w:rPr>
          <w:rFonts w:ascii="Calibri" w:eastAsia="Calibri" w:hAnsi="Calibri" w:cs="Times New Roman"/>
        </w:rPr>
      </w:pPr>
    </w:p>
    <w:p w:rsidR="00CD1B63" w:rsidRPr="004E1F96" w:rsidRDefault="00CD1B63" w:rsidP="00CD1B63">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CD1B63" w:rsidRPr="004E1F96" w:rsidRDefault="00CD1B63" w:rsidP="00CD1B63">
      <w:pPr>
        <w:spacing w:after="0" w:line="240" w:lineRule="auto"/>
        <w:rPr>
          <w:rFonts w:ascii="Calibri" w:eastAsia="Calibri" w:hAnsi="Calibri" w:cs="Times New Roman"/>
          <w:lang w:eastAsia="es-ES"/>
        </w:rPr>
      </w:pPr>
    </w:p>
    <w:p w:rsidR="00CD1B63" w:rsidRPr="004E1F96" w:rsidRDefault="00CD1B63" w:rsidP="00CD1B63">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CD1B63" w:rsidRDefault="00CD1B63" w:rsidP="00CD1B63">
      <w:pPr>
        <w:ind w:right="-93" w:firstLine="708"/>
        <w:jc w:val="center"/>
        <w:rPr>
          <w:rFonts w:ascii="Arial" w:hAnsi="Arial" w:cs="Arial"/>
          <w:b/>
          <w:sz w:val="24"/>
          <w:szCs w:val="24"/>
        </w:rPr>
      </w:pPr>
      <w:r>
        <w:rPr>
          <w:rFonts w:ascii="Arial" w:hAnsi="Arial" w:cs="Arial"/>
          <w:b/>
          <w:sz w:val="24"/>
          <w:szCs w:val="24"/>
        </w:rPr>
        <w:t>SESIÓN ORDINARIA 15-19</w:t>
      </w:r>
      <w:r w:rsidRPr="004E1F96">
        <w:rPr>
          <w:rFonts w:ascii="Arial" w:hAnsi="Arial" w:cs="Arial"/>
          <w:b/>
          <w:sz w:val="24"/>
          <w:szCs w:val="24"/>
        </w:rPr>
        <w:t xml:space="preserve"> CELEBRADA EL DÍA </w:t>
      </w:r>
      <w:r>
        <w:rPr>
          <w:rFonts w:ascii="Arial" w:hAnsi="Arial" w:cs="Arial"/>
          <w:b/>
          <w:sz w:val="24"/>
          <w:szCs w:val="24"/>
        </w:rPr>
        <w:t>OCHO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CD1B63" w:rsidRPr="00CD1B63" w:rsidRDefault="00CD1B63" w:rsidP="00CD1B63">
      <w:pPr>
        <w:spacing w:after="0" w:line="240" w:lineRule="auto"/>
        <w:contextualSpacing/>
        <w:rPr>
          <w:rFonts w:ascii="Arial" w:eastAsia="Times New Roman" w:hAnsi="Arial" w:cs="Arial"/>
          <w:b/>
          <w:sz w:val="24"/>
          <w:szCs w:val="24"/>
          <w:lang w:val="es-ES_tradnl" w:eastAsia="es-ES_tradnl"/>
        </w:rPr>
      </w:pPr>
      <w:r w:rsidRPr="00CD1B63">
        <w:rPr>
          <w:rFonts w:ascii="Arial" w:eastAsia="Times New Roman" w:hAnsi="Arial" w:cs="Arial"/>
          <w:b/>
          <w:sz w:val="24"/>
          <w:szCs w:val="24"/>
          <w:lang w:val="es-ES_tradnl" w:eastAsia="es-ES_tradnl"/>
        </w:rPr>
        <w:t>CONSIDERANDO</w:t>
      </w:r>
    </w:p>
    <w:p w:rsidR="00CD1B63" w:rsidRPr="00CD1B63" w:rsidRDefault="00CD1B63" w:rsidP="00CD1B63">
      <w:pPr>
        <w:pStyle w:val="Sinespaciado"/>
      </w:pPr>
    </w:p>
    <w:p w:rsidR="00CD1B63" w:rsidRPr="00CD1B63" w:rsidRDefault="00CD1B63" w:rsidP="00CD1B63">
      <w:pPr>
        <w:spacing w:after="0" w:line="240" w:lineRule="auto"/>
        <w:contextualSpacing/>
        <w:jc w:val="both"/>
        <w:rPr>
          <w:rFonts w:ascii="Arial" w:eastAsia="Times New Roman" w:hAnsi="Arial" w:cs="Arial"/>
          <w:b/>
          <w:sz w:val="24"/>
          <w:szCs w:val="24"/>
          <w:lang w:val="es-ES_tradnl" w:eastAsia="es-ES_tradnl"/>
        </w:rPr>
      </w:pPr>
      <w:r w:rsidRPr="00CD1B63">
        <w:rPr>
          <w:rFonts w:ascii="Arial" w:eastAsia="Calibri" w:hAnsi="Arial" w:cs="Arial"/>
          <w:sz w:val="24"/>
          <w:szCs w:val="24"/>
          <w:lang w:val="es-CR"/>
        </w:rPr>
        <w:t>Oficio CCDRSP-546-2019, recibido vía correo el día 21 de marzo de 2019, suscrito por la Sra. Adriana Hidalgo Mena, Secretaria, Comité Cantonal de Deportes y Recreación de San Pablo de Heredia, donde transcribe acuerdo en respuesta al oficio CM-09-19 donde se les solicita elaboran un plan de acción para la implementación de las NICSP.</w:t>
      </w:r>
    </w:p>
    <w:p w:rsidR="00CD1B63" w:rsidRPr="00CD1B63" w:rsidRDefault="00CD1B63" w:rsidP="00CD1B63">
      <w:pPr>
        <w:pStyle w:val="Sinespaciado"/>
        <w:rPr>
          <w:lang w:val="es-ES_tradnl" w:eastAsia="es-ES_tradnl"/>
        </w:rPr>
      </w:pPr>
    </w:p>
    <w:p w:rsidR="00CD1B63" w:rsidRPr="00CD1B63" w:rsidRDefault="00CD1B63" w:rsidP="00CD1B63">
      <w:pPr>
        <w:spacing w:after="0" w:line="240" w:lineRule="auto"/>
        <w:contextualSpacing/>
        <w:rPr>
          <w:rFonts w:ascii="Arial" w:eastAsia="Times New Roman" w:hAnsi="Arial" w:cs="Arial"/>
          <w:b/>
          <w:sz w:val="24"/>
          <w:szCs w:val="24"/>
          <w:lang w:val="es-ES_tradnl" w:eastAsia="es-ES_tradnl"/>
        </w:rPr>
      </w:pPr>
      <w:r w:rsidRPr="00CD1B63">
        <w:rPr>
          <w:rFonts w:ascii="Arial" w:eastAsia="Times New Roman" w:hAnsi="Arial" w:cs="Arial"/>
          <w:b/>
          <w:sz w:val="24"/>
          <w:szCs w:val="24"/>
          <w:lang w:val="es-ES_tradnl" w:eastAsia="es-ES_tradnl"/>
        </w:rPr>
        <w:t>ESTE CONCEJO MUNICIPAL ACUERDA</w:t>
      </w:r>
    </w:p>
    <w:p w:rsidR="00CD1B63" w:rsidRPr="00CD1B63" w:rsidRDefault="00CD1B63" w:rsidP="00CD1B63">
      <w:pPr>
        <w:spacing w:after="0" w:line="240" w:lineRule="auto"/>
        <w:contextualSpacing/>
        <w:rPr>
          <w:rFonts w:ascii="Arial" w:eastAsia="Times New Roman" w:hAnsi="Arial" w:cs="Arial"/>
          <w:b/>
          <w:sz w:val="24"/>
          <w:szCs w:val="24"/>
          <w:lang w:val="es-ES_tradnl" w:eastAsia="es-ES_tradnl"/>
        </w:rPr>
      </w:pPr>
    </w:p>
    <w:p w:rsidR="00CD1B63" w:rsidRPr="00CD1B63" w:rsidRDefault="00CD1B63" w:rsidP="00CD1B63">
      <w:pPr>
        <w:spacing w:after="0" w:line="240" w:lineRule="auto"/>
        <w:contextualSpacing/>
        <w:jc w:val="both"/>
        <w:rPr>
          <w:rFonts w:ascii="Arial" w:eastAsia="Times New Roman" w:hAnsi="Arial" w:cs="Arial"/>
          <w:sz w:val="24"/>
          <w:szCs w:val="24"/>
          <w:lang w:val="es-ES_tradnl" w:eastAsia="es-ES_tradnl"/>
        </w:rPr>
      </w:pPr>
      <w:r w:rsidRPr="00CD1B63">
        <w:rPr>
          <w:rFonts w:ascii="Arial" w:eastAsia="Times New Roman" w:hAnsi="Arial" w:cs="Arial"/>
          <w:sz w:val="24"/>
          <w:szCs w:val="24"/>
          <w:lang w:val="es-ES_tradnl" w:eastAsia="es-ES_tradnl"/>
        </w:rPr>
        <w:t>Remitir dicho oficio a la Administración Municipal para que le brinde el seguimiento que corresponda.</w:t>
      </w:r>
    </w:p>
    <w:p w:rsidR="00CD1B63" w:rsidRPr="00CD1B63" w:rsidRDefault="00CD1B63" w:rsidP="00CD1B63">
      <w:pPr>
        <w:spacing w:after="0" w:line="240" w:lineRule="auto"/>
        <w:contextualSpacing/>
        <w:jc w:val="both"/>
        <w:rPr>
          <w:rFonts w:ascii="Arial" w:eastAsia="Times New Roman" w:hAnsi="Arial" w:cs="Arial"/>
          <w:sz w:val="24"/>
          <w:szCs w:val="24"/>
          <w:lang w:val="es-ES_tradnl" w:eastAsia="es-ES_tradnl"/>
        </w:rPr>
      </w:pPr>
    </w:p>
    <w:p w:rsidR="00CD1B63" w:rsidRPr="00CD1B63" w:rsidRDefault="00CD1B63" w:rsidP="00CD1B63">
      <w:pPr>
        <w:spacing w:after="0" w:line="240" w:lineRule="auto"/>
        <w:jc w:val="both"/>
        <w:rPr>
          <w:rFonts w:ascii="Arial" w:eastAsia="Calibri" w:hAnsi="Arial" w:cs="Arial"/>
          <w:b/>
        </w:rPr>
      </w:pPr>
      <w:r w:rsidRPr="00CD1B63">
        <w:rPr>
          <w:rFonts w:ascii="Arial" w:eastAsia="Calibri" w:hAnsi="Arial" w:cs="Arial"/>
          <w:b/>
        </w:rPr>
        <w:t>ACUERDO UNÁNIME Y DECLARADO DEFINITIVAMENTE APROBADO N° 173-19</w:t>
      </w:r>
    </w:p>
    <w:p w:rsidR="00CD1B63" w:rsidRPr="00CD1B63" w:rsidRDefault="00CD1B63" w:rsidP="00CD1B63">
      <w:pPr>
        <w:spacing w:after="0" w:line="240" w:lineRule="auto"/>
        <w:jc w:val="both"/>
        <w:rPr>
          <w:rFonts w:ascii="Arial" w:eastAsia="Calibri" w:hAnsi="Arial" w:cs="Arial"/>
          <w:sz w:val="24"/>
          <w:szCs w:val="24"/>
        </w:rPr>
      </w:pPr>
    </w:p>
    <w:p w:rsidR="00CD1B63" w:rsidRPr="00CD1B63" w:rsidRDefault="00CD1B63" w:rsidP="00CD1B63">
      <w:pPr>
        <w:spacing w:after="0" w:line="240" w:lineRule="auto"/>
        <w:jc w:val="both"/>
        <w:rPr>
          <w:rFonts w:ascii="Arial" w:eastAsia="Calibri" w:hAnsi="Arial" w:cs="Arial"/>
          <w:sz w:val="24"/>
          <w:szCs w:val="24"/>
          <w:lang w:val="es-CR"/>
        </w:rPr>
      </w:pPr>
      <w:r w:rsidRPr="00CD1B63">
        <w:rPr>
          <w:rFonts w:ascii="Arial" w:eastAsia="Calibri" w:hAnsi="Arial" w:cs="Arial"/>
          <w:sz w:val="24"/>
          <w:szCs w:val="24"/>
          <w:lang w:val="es-CR"/>
        </w:rPr>
        <w:t>Acuerdo con el voto positivo de los regidores</w:t>
      </w:r>
    </w:p>
    <w:p w:rsidR="00CD1B63" w:rsidRPr="00CD1B63" w:rsidRDefault="00CD1B63" w:rsidP="00CD1B63">
      <w:pPr>
        <w:spacing w:after="0" w:line="240" w:lineRule="auto"/>
        <w:ind w:left="2145" w:right="-799"/>
        <w:rPr>
          <w:rFonts w:ascii="Arial" w:eastAsia="Calibri" w:hAnsi="Arial" w:cs="Arial"/>
          <w:sz w:val="24"/>
          <w:szCs w:val="24"/>
          <w:lang w:val="es-CR"/>
        </w:rPr>
      </w:pPr>
    </w:p>
    <w:p w:rsidR="00CD1B63" w:rsidRPr="00CD1B63" w:rsidRDefault="00CD1B63" w:rsidP="00C230E6">
      <w:pPr>
        <w:numPr>
          <w:ilvl w:val="0"/>
          <w:numId w:val="20"/>
        </w:numPr>
        <w:spacing w:after="0" w:line="240" w:lineRule="auto"/>
        <w:ind w:right="-799"/>
        <w:rPr>
          <w:rFonts w:ascii="Arial" w:eastAsia="Calibri" w:hAnsi="Arial" w:cs="Arial"/>
          <w:sz w:val="24"/>
          <w:szCs w:val="24"/>
          <w:lang w:val="es-CR"/>
        </w:rPr>
      </w:pPr>
      <w:r w:rsidRPr="00CD1B63">
        <w:rPr>
          <w:rFonts w:ascii="Arial" w:eastAsia="Calibri" w:hAnsi="Arial" w:cs="Arial"/>
          <w:sz w:val="24"/>
          <w:szCs w:val="24"/>
          <w:lang w:val="es-CR"/>
        </w:rPr>
        <w:t>María de los Ángeles Artavia Zeledón, Regidor Propietario</w:t>
      </w:r>
    </w:p>
    <w:p w:rsidR="00CD1B63" w:rsidRPr="00CD1B63" w:rsidRDefault="00CD1B63" w:rsidP="00C230E6">
      <w:pPr>
        <w:numPr>
          <w:ilvl w:val="0"/>
          <w:numId w:val="20"/>
        </w:numPr>
        <w:spacing w:after="0" w:line="240" w:lineRule="auto"/>
        <w:ind w:right="-799"/>
        <w:rPr>
          <w:rFonts w:ascii="Arial" w:eastAsia="Calibri" w:hAnsi="Arial" w:cs="Arial"/>
          <w:sz w:val="24"/>
          <w:szCs w:val="24"/>
          <w:lang w:val="es-CR"/>
        </w:rPr>
      </w:pPr>
      <w:r w:rsidRPr="00CD1B63">
        <w:rPr>
          <w:rFonts w:ascii="Arial" w:eastAsia="Calibri" w:hAnsi="Arial" w:cs="Arial"/>
          <w:sz w:val="24"/>
          <w:szCs w:val="24"/>
          <w:lang w:val="es-CR"/>
        </w:rPr>
        <w:t>Julio César Benavides Espinoza, Partido Unidad Social Cristiana</w:t>
      </w:r>
    </w:p>
    <w:p w:rsidR="00CD1B63" w:rsidRPr="00CD1B63" w:rsidRDefault="00CD1B63" w:rsidP="00C230E6">
      <w:pPr>
        <w:numPr>
          <w:ilvl w:val="0"/>
          <w:numId w:val="20"/>
        </w:numPr>
        <w:spacing w:after="0" w:line="240" w:lineRule="auto"/>
        <w:ind w:right="-799"/>
        <w:rPr>
          <w:rFonts w:ascii="Arial" w:eastAsia="Calibri" w:hAnsi="Arial" w:cs="Arial"/>
          <w:sz w:val="24"/>
          <w:szCs w:val="24"/>
          <w:lang w:val="es-CR"/>
        </w:rPr>
      </w:pPr>
      <w:r w:rsidRPr="00CD1B63">
        <w:rPr>
          <w:rFonts w:ascii="Arial" w:eastAsia="Calibri" w:hAnsi="Arial" w:cs="Arial"/>
          <w:sz w:val="24"/>
          <w:szCs w:val="24"/>
          <w:lang w:val="es-CR"/>
        </w:rPr>
        <w:t>Damaris Gamboa Hernández, Partido Unidad Social Cristiana</w:t>
      </w:r>
    </w:p>
    <w:p w:rsidR="00CD1B63" w:rsidRPr="00CD1B63" w:rsidRDefault="00CD1B63" w:rsidP="00C230E6">
      <w:pPr>
        <w:numPr>
          <w:ilvl w:val="0"/>
          <w:numId w:val="20"/>
        </w:numPr>
        <w:spacing w:after="0" w:line="240" w:lineRule="auto"/>
        <w:rPr>
          <w:rFonts w:ascii="Arial" w:eastAsia="Calibri" w:hAnsi="Arial" w:cs="Arial"/>
          <w:sz w:val="24"/>
          <w:szCs w:val="24"/>
          <w:lang w:val="es-CR"/>
        </w:rPr>
      </w:pPr>
      <w:r w:rsidRPr="00CD1B63">
        <w:rPr>
          <w:rFonts w:ascii="Arial" w:eastAsia="Calibri" w:hAnsi="Arial" w:cs="Arial"/>
          <w:sz w:val="24"/>
          <w:szCs w:val="24"/>
          <w:lang w:val="es-CR"/>
        </w:rPr>
        <w:t>Yojhan Cubero Ramírez, Partido Liberación Nacional</w:t>
      </w:r>
    </w:p>
    <w:p w:rsidR="00CD1B63" w:rsidRPr="00CD1B63" w:rsidRDefault="00CD1B63" w:rsidP="00C230E6">
      <w:pPr>
        <w:numPr>
          <w:ilvl w:val="0"/>
          <w:numId w:val="20"/>
        </w:numPr>
        <w:spacing w:after="0" w:line="240" w:lineRule="auto"/>
        <w:rPr>
          <w:rFonts w:ascii="Arial" w:eastAsia="Calibri" w:hAnsi="Arial" w:cs="Arial"/>
          <w:sz w:val="24"/>
          <w:szCs w:val="24"/>
          <w:lang w:val="es-CR"/>
        </w:rPr>
      </w:pPr>
      <w:r w:rsidRPr="00CD1B63">
        <w:rPr>
          <w:rFonts w:ascii="Arial" w:eastAsia="SimSun" w:hAnsi="Arial" w:cs="Arial"/>
          <w:sz w:val="24"/>
          <w:szCs w:val="24"/>
          <w:lang w:val="es-CR"/>
        </w:rPr>
        <w:t>Betty Castillo Ortiz, Partido Liberación Nacional</w:t>
      </w:r>
    </w:p>
    <w:p w:rsidR="0045652E" w:rsidRPr="00CD1B63" w:rsidRDefault="0045652E" w:rsidP="0045652E">
      <w:pPr>
        <w:spacing w:after="0" w:line="240" w:lineRule="auto"/>
        <w:ind w:left="360"/>
        <w:rPr>
          <w:rFonts w:ascii="Arial" w:eastAsia="Calibri" w:hAnsi="Arial" w:cs="Arial"/>
          <w:sz w:val="16"/>
          <w:szCs w:val="16"/>
          <w:lang w:val="es-CR"/>
        </w:rPr>
      </w:pPr>
    </w:p>
    <w:p w:rsidR="0045652E" w:rsidRDefault="0045652E" w:rsidP="0045652E">
      <w:pPr>
        <w:spacing w:after="0" w:line="240" w:lineRule="auto"/>
        <w:ind w:left="360"/>
        <w:rPr>
          <w:rFonts w:ascii="Arial" w:eastAsia="Calibri" w:hAnsi="Arial" w:cs="Arial"/>
          <w:sz w:val="16"/>
          <w:szCs w:val="16"/>
        </w:rPr>
      </w:pPr>
    </w:p>
    <w:p w:rsidR="0045652E" w:rsidRDefault="0045652E" w:rsidP="0045652E">
      <w:pPr>
        <w:spacing w:after="0" w:line="240" w:lineRule="auto"/>
        <w:ind w:left="360"/>
        <w:rPr>
          <w:rFonts w:ascii="Arial" w:eastAsia="Calibri" w:hAnsi="Arial" w:cs="Arial"/>
          <w:sz w:val="16"/>
          <w:szCs w:val="16"/>
        </w:rPr>
      </w:pPr>
    </w:p>
    <w:p w:rsidR="00CD1B63" w:rsidRDefault="00CD1B63" w:rsidP="00CD1B63">
      <w:pPr>
        <w:spacing w:after="0" w:line="240" w:lineRule="auto"/>
        <w:jc w:val="center"/>
        <w:rPr>
          <w:rFonts w:ascii="Arial" w:eastAsia="Calibri" w:hAnsi="Arial" w:cs="Arial"/>
          <w:sz w:val="16"/>
          <w:szCs w:val="16"/>
        </w:rPr>
      </w:pPr>
    </w:p>
    <w:p w:rsidR="00CD1B63" w:rsidRDefault="00CD1B63" w:rsidP="00CD1B63">
      <w:pPr>
        <w:spacing w:after="0" w:line="240" w:lineRule="auto"/>
        <w:jc w:val="center"/>
        <w:rPr>
          <w:rFonts w:ascii="Arial" w:eastAsia="Calibri" w:hAnsi="Arial" w:cs="Arial"/>
          <w:sz w:val="16"/>
          <w:szCs w:val="16"/>
        </w:rPr>
      </w:pPr>
    </w:p>
    <w:p w:rsidR="00CD1B63" w:rsidRDefault="00CD1B63" w:rsidP="00CD1B63">
      <w:pPr>
        <w:spacing w:after="0" w:line="240" w:lineRule="auto"/>
        <w:jc w:val="center"/>
        <w:rPr>
          <w:rFonts w:ascii="Arial" w:eastAsia="Calibri" w:hAnsi="Arial" w:cs="Arial"/>
          <w:sz w:val="16"/>
          <w:szCs w:val="16"/>
        </w:rPr>
      </w:pPr>
    </w:p>
    <w:p w:rsidR="00CD1B63" w:rsidRDefault="00CD1B63" w:rsidP="00CD1B63">
      <w:pPr>
        <w:spacing w:after="0" w:line="240" w:lineRule="auto"/>
        <w:jc w:val="center"/>
        <w:rPr>
          <w:rFonts w:ascii="Arial" w:eastAsia="Calibri" w:hAnsi="Arial" w:cs="Arial"/>
          <w:sz w:val="16"/>
          <w:szCs w:val="16"/>
        </w:rPr>
      </w:pPr>
    </w:p>
    <w:p w:rsidR="00CD1B63" w:rsidRDefault="00CD1B63" w:rsidP="00CD1B63">
      <w:pPr>
        <w:spacing w:after="0" w:line="240" w:lineRule="auto"/>
        <w:jc w:val="center"/>
        <w:rPr>
          <w:rFonts w:ascii="Arial" w:eastAsia="Calibri" w:hAnsi="Arial" w:cs="Arial"/>
          <w:sz w:val="16"/>
          <w:szCs w:val="16"/>
        </w:rPr>
      </w:pPr>
    </w:p>
    <w:p w:rsidR="00CD1B63" w:rsidRDefault="00CD1B63" w:rsidP="00CD1B63">
      <w:pPr>
        <w:spacing w:after="0" w:line="240" w:lineRule="auto"/>
        <w:jc w:val="center"/>
        <w:rPr>
          <w:rFonts w:ascii="Arial" w:eastAsia="Arial Unicode MS" w:hAnsi="Arial" w:cs="Arial"/>
          <w:b/>
          <w:sz w:val="24"/>
          <w:szCs w:val="24"/>
          <w:lang w:val="es-CR"/>
        </w:rPr>
      </w:pPr>
    </w:p>
    <w:p w:rsidR="00CD1B63" w:rsidRPr="004E1F96" w:rsidRDefault="00CD1B63" w:rsidP="00CD1B63">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CD1B63" w:rsidRPr="009A4D9D" w:rsidRDefault="00CD1B63" w:rsidP="00CD1B63">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CD1B63" w:rsidRDefault="00CD1B63" w:rsidP="00CD1B63">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519581E" wp14:editId="08562249">
            <wp:extent cx="213459" cy="152400"/>
            <wp:effectExtent l="0" t="0" r="0" b="0"/>
            <wp:docPr id="21" name="Imagen 2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45652E" w:rsidRDefault="00CD1B63" w:rsidP="00CD1B63">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B6E0483" wp14:editId="76B0060E">
            <wp:extent cx="213459" cy="152400"/>
            <wp:effectExtent l="0" t="0" r="0" b="0"/>
            <wp:docPr id="22" name="Imagen 2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Junta Directiva Comité Cantonal de Deportes y Recreación San Pablo Heredia</w:t>
      </w:r>
    </w:p>
    <w:p w:rsidR="0045652E" w:rsidRDefault="0045652E" w:rsidP="0045652E">
      <w:pPr>
        <w:spacing w:after="0" w:line="240" w:lineRule="auto"/>
        <w:ind w:left="360"/>
        <w:rPr>
          <w:rFonts w:ascii="Arial" w:eastAsia="Calibri" w:hAnsi="Arial" w:cs="Arial"/>
          <w:sz w:val="16"/>
          <w:szCs w:val="16"/>
        </w:rPr>
      </w:pPr>
    </w:p>
    <w:p w:rsidR="0045652E" w:rsidRDefault="0045652E" w:rsidP="0045652E">
      <w:pPr>
        <w:spacing w:after="0" w:line="240" w:lineRule="auto"/>
        <w:ind w:left="360"/>
        <w:rPr>
          <w:rFonts w:ascii="Arial" w:eastAsia="Calibri" w:hAnsi="Arial" w:cs="Arial"/>
          <w:sz w:val="16"/>
          <w:szCs w:val="16"/>
        </w:rPr>
      </w:pPr>
    </w:p>
    <w:p w:rsidR="0045652E" w:rsidRDefault="0045652E" w:rsidP="0045652E">
      <w:pPr>
        <w:spacing w:after="0" w:line="240" w:lineRule="auto"/>
        <w:ind w:left="360"/>
        <w:rPr>
          <w:rFonts w:ascii="Arial" w:eastAsia="Calibri" w:hAnsi="Arial" w:cs="Arial"/>
          <w:sz w:val="16"/>
          <w:szCs w:val="16"/>
        </w:rPr>
      </w:pPr>
    </w:p>
    <w:p w:rsidR="0045652E" w:rsidRDefault="0045652E" w:rsidP="0045652E">
      <w:pPr>
        <w:spacing w:after="0" w:line="240" w:lineRule="auto"/>
        <w:ind w:left="360"/>
        <w:rPr>
          <w:rFonts w:ascii="Arial" w:eastAsia="Calibri" w:hAnsi="Arial" w:cs="Arial"/>
          <w:sz w:val="16"/>
          <w:szCs w:val="16"/>
        </w:rPr>
      </w:pPr>
    </w:p>
    <w:p w:rsidR="0045652E" w:rsidRDefault="0045652E" w:rsidP="0045652E">
      <w:pPr>
        <w:spacing w:after="0" w:line="240" w:lineRule="auto"/>
        <w:ind w:left="360"/>
        <w:rPr>
          <w:rFonts w:ascii="Arial" w:eastAsia="Calibri" w:hAnsi="Arial" w:cs="Arial"/>
          <w:sz w:val="16"/>
          <w:szCs w:val="16"/>
        </w:rPr>
      </w:pPr>
    </w:p>
    <w:p w:rsidR="00152BCE" w:rsidRDefault="00152BCE" w:rsidP="00C17AFE">
      <w:pPr>
        <w:rPr>
          <w:rFonts w:ascii="Arial" w:hAnsi="Arial" w:cs="Arial"/>
          <w:b/>
          <w:sz w:val="24"/>
          <w:szCs w:val="24"/>
        </w:rPr>
      </w:pPr>
    </w:p>
    <w:p w:rsidR="00152BCE" w:rsidRDefault="00152BCE" w:rsidP="00C17AFE">
      <w:pPr>
        <w:rPr>
          <w:rFonts w:ascii="Arial" w:hAnsi="Arial" w:cs="Arial"/>
          <w:b/>
          <w:sz w:val="24"/>
          <w:szCs w:val="24"/>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D95BF1" w:rsidRDefault="00D95BF1"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390DFE" w:rsidRDefault="00390DFE"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Pr="004E1F96" w:rsidRDefault="00A3075C" w:rsidP="00A3075C">
      <w:pPr>
        <w:jc w:val="right"/>
        <w:rPr>
          <w:rFonts w:ascii="Arial" w:hAnsi="Arial" w:cs="Arial"/>
          <w:b/>
          <w:sz w:val="24"/>
          <w:szCs w:val="24"/>
        </w:rPr>
      </w:pPr>
      <w:r>
        <w:rPr>
          <w:rFonts w:ascii="Arial" w:hAnsi="Arial" w:cs="Arial"/>
          <w:b/>
          <w:sz w:val="24"/>
          <w:szCs w:val="24"/>
        </w:rPr>
        <w:lastRenderedPageBreak/>
        <w:t>OFICIO MSPH-CM-ACUER-174</w:t>
      </w:r>
      <w:r w:rsidRPr="004E1F96">
        <w:rPr>
          <w:rFonts w:ascii="Arial" w:hAnsi="Arial" w:cs="Arial"/>
          <w:b/>
          <w:sz w:val="24"/>
          <w:szCs w:val="24"/>
        </w:rPr>
        <w:t>-19</w:t>
      </w:r>
    </w:p>
    <w:p w:rsidR="00A3075C" w:rsidRPr="004E1F96" w:rsidRDefault="00A3075C" w:rsidP="00A3075C">
      <w:pPr>
        <w:spacing w:after="0" w:line="240" w:lineRule="auto"/>
        <w:jc w:val="right"/>
        <w:rPr>
          <w:rFonts w:ascii="Arial" w:eastAsia="Calibri" w:hAnsi="Arial" w:cs="Arial"/>
          <w:sz w:val="24"/>
          <w:szCs w:val="24"/>
        </w:rPr>
      </w:pPr>
      <w:r>
        <w:rPr>
          <w:rFonts w:ascii="Arial" w:eastAsia="Calibri" w:hAnsi="Arial" w:cs="Arial"/>
          <w:sz w:val="24"/>
          <w:szCs w:val="24"/>
        </w:rPr>
        <w:t>San Pablo de Heredia, 09 de abril</w:t>
      </w:r>
      <w:r w:rsidRPr="004E1F96">
        <w:rPr>
          <w:rFonts w:ascii="Arial" w:eastAsia="Calibri" w:hAnsi="Arial" w:cs="Arial"/>
          <w:sz w:val="24"/>
          <w:szCs w:val="24"/>
        </w:rPr>
        <w:t xml:space="preserve"> de 2019</w:t>
      </w:r>
    </w:p>
    <w:p w:rsidR="00A3075C" w:rsidRPr="004E1F96" w:rsidRDefault="00A3075C" w:rsidP="00A3075C">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A3075C" w:rsidRDefault="00A3075C" w:rsidP="00A3075C">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A3075C" w:rsidRDefault="00A3075C" w:rsidP="00A3075C">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A3075C" w:rsidRDefault="00A3075C" w:rsidP="00A3075C">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A3075C" w:rsidRDefault="00A3075C" w:rsidP="00A3075C">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A3075C" w:rsidRDefault="00A3075C" w:rsidP="00A3075C">
      <w:pPr>
        <w:spacing w:after="0" w:line="276" w:lineRule="auto"/>
        <w:jc w:val="both"/>
        <w:rPr>
          <w:rFonts w:ascii="Arial" w:eastAsia="Times New Roman" w:hAnsi="Arial" w:cs="Arial"/>
          <w:sz w:val="24"/>
          <w:szCs w:val="24"/>
          <w:lang w:val="es-ES_tradnl" w:eastAsia="es-ES_tradnl"/>
        </w:rPr>
      </w:pPr>
    </w:p>
    <w:p w:rsidR="00A3075C" w:rsidRPr="004E1F96" w:rsidRDefault="00A3075C" w:rsidP="00A3075C">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A3075C" w:rsidRPr="004E1F96" w:rsidRDefault="00A3075C" w:rsidP="00A3075C">
      <w:pPr>
        <w:spacing w:after="0" w:line="240" w:lineRule="auto"/>
        <w:rPr>
          <w:rFonts w:ascii="Calibri" w:eastAsia="Calibri" w:hAnsi="Calibri" w:cs="Times New Roman"/>
        </w:rPr>
      </w:pPr>
    </w:p>
    <w:p w:rsidR="00A3075C" w:rsidRPr="004E1F96" w:rsidRDefault="00A3075C" w:rsidP="00A3075C">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A3075C" w:rsidRPr="004E1F96" w:rsidRDefault="00A3075C" w:rsidP="00A3075C">
      <w:pPr>
        <w:spacing w:after="0" w:line="240" w:lineRule="auto"/>
        <w:rPr>
          <w:rFonts w:ascii="Calibri" w:eastAsia="Calibri" w:hAnsi="Calibri" w:cs="Times New Roman"/>
          <w:lang w:eastAsia="es-ES"/>
        </w:rPr>
      </w:pPr>
    </w:p>
    <w:p w:rsidR="00A3075C" w:rsidRPr="004E1F96" w:rsidRDefault="00A3075C" w:rsidP="00A3075C">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A3075C" w:rsidRDefault="00A3075C" w:rsidP="00A3075C">
      <w:pPr>
        <w:ind w:right="-93" w:firstLine="708"/>
        <w:jc w:val="center"/>
        <w:rPr>
          <w:rFonts w:ascii="Arial" w:hAnsi="Arial" w:cs="Arial"/>
          <w:b/>
          <w:sz w:val="24"/>
          <w:szCs w:val="24"/>
        </w:rPr>
      </w:pPr>
      <w:r>
        <w:rPr>
          <w:rFonts w:ascii="Arial" w:hAnsi="Arial" w:cs="Arial"/>
          <w:b/>
          <w:sz w:val="24"/>
          <w:szCs w:val="24"/>
        </w:rPr>
        <w:t>SESIÓN ORDINARIA 15-19</w:t>
      </w:r>
      <w:r w:rsidRPr="004E1F96">
        <w:rPr>
          <w:rFonts w:ascii="Arial" w:hAnsi="Arial" w:cs="Arial"/>
          <w:b/>
          <w:sz w:val="24"/>
          <w:szCs w:val="24"/>
        </w:rPr>
        <w:t xml:space="preserve"> CELEBRADA EL DÍA </w:t>
      </w:r>
      <w:r>
        <w:rPr>
          <w:rFonts w:ascii="Arial" w:hAnsi="Arial" w:cs="Arial"/>
          <w:b/>
          <w:sz w:val="24"/>
          <w:szCs w:val="24"/>
        </w:rPr>
        <w:t>OCHO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A3075C" w:rsidRPr="00A3075C" w:rsidRDefault="00A3075C" w:rsidP="00A3075C">
      <w:pPr>
        <w:spacing w:after="0" w:line="240" w:lineRule="auto"/>
        <w:contextualSpacing/>
        <w:rPr>
          <w:rFonts w:ascii="Arial" w:eastAsia="Times New Roman" w:hAnsi="Arial" w:cs="Arial"/>
          <w:b/>
          <w:sz w:val="24"/>
          <w:szCs w:val="24"/>
          <w:lang w:val="es-CR" w:eastAsia="es-ES_tradnl"/>
        </w:rPr>
      </w:pPr>
      <w:r w:rsidRPr="00A3075C">
        <w:rPr>
          <w:rFonts w:ascii="Arial" w:eastAsia="Times New Roman" w:hAnsi="Arial" w:cs="Arial"/>
          <w:b/>
          <w:sz w:val="24"/>
          <w:szCs w:val="24"/>
          <w:lang w:val="es-CR" w:eastAsia="es-ES_tradnl"/>
        </w:rPr>
        <w:t>CONSIDERANDO</w:t>
      </w:r>
    </w:p>
    <w:p w:rsidR="00A3075C" w:rsidRPr="00A3075C" w:rsidRDefault="00A3075C" w:rsidP="00A3075C">
      <w:pPr>
        <w:pStyle w:val="Sinespaciado"/>
        <w:rPr>
          <w:lang w:val="es-CR" w:eastAsia="es-ES_tradnl"/>
        </w:rPr>
      </w:pPr>
    </w:p>
    <w:p w:rsidR="00A3075C" w:rsidRPr="00A3075C" w:rsidRDefault="00A3075C" w:rsidP="00A3075C">
      <w:pPr>
        <w:spacing w:after="0" w:line="240" w:lineRule="auto"/>
        <w:contextualSpacing/>
        <w:jc w:val="both"/>
        <w:rPr>
          <w:rFonts w:ascii="Arial" w:eastAsia="Times New Roman" w:hAnsi="Arial" w:cs="Arial"/>
          <w:b/>
          <w:sz w:val="24"/>
          <w:szCs w:val="24"/>
          <w:lang w:val="es-ES_tradnl" w:eastAsia="es-ES_tradnl"/>
        </w:rPr>
      </w:pPr>
      <w:r w:rsidRPr="00A3075C">
        <w:rPr>
          <w:rFonts w:ascii="Arial" w:eastAsia="Calibri" w:hAnsi="Arial" w:cs="Arial"/>
          <w:sz w:val="24"/>
          <w:szCs w:val="24"/>
          <w:lang w:val="es-CR"/>
        </w:rPr>
        <w:t>Correo electrónico recibido el día 24 de marzo de 2019, remitido por el Sr. Elmer Badilla Zamora, vecino del cantón, donde informa situación acontecida por la capilla de velación del cantón por supuesta falta de señalización en el sector.</w:t>
      </w:r>
    </w:p>
    <w:p w:rsidR="00A3075C" w:rsidRPr="00A3075C" w:rsidRDefault="00A3075C" w:rsidP="00A3075C">
      <w:pPr>
        <w:spacing w:after="0" w:line="240" w:lineRule="auto"/>
        <w:contextualSpacing/>
        <w:rPr>
          <w:rFonts w:ascii="Arial" w:eastAsia="Times New Roman" w:hAnsi="Arial" w:cs="Arial"/>
          <w:b/>
          <w:sz w:val="24"/>
          <w:szCs w:val="24"/>
          <w:lang w:val="es-ES_tradnl" w:eastAsia="es-ES_tradnl"/>
        </w:rPr>
      </w:pPr>
    </w:p>
    <w:p w:rsidR="00A3075C" w:rsidRPr="00A3075C" w:rsidRDefault="00A3075C" w:rsidP="00A3075C">
      <w:pPr>
        <w:spacing w:after="0" w:line="240" w:lineRule="auto"/>
        <w:contextualSpacing/>
        <w:rPr>
          <w:rFonts w:ascii="Arial" w:eastAsia="Times New Roman" w:hAnsi="Arial" w:cs="Arial"/>
          <w:b/>
          <w:sz w:val="24"/>
          <w:szCs w:val="24"/>
          <w:lang w:val="es-CR" w:eastAsia="es-ES_tradnl"/>
        </w:rPr>
      </w:pPr>
      <w:r w:rsidRPr="00A3075C">
        <w:rPr>
          <w:rFonts w:ascii="Arial" w:eastAsia="Times New Roman" w:hAnsi="Arial" w:cs="Arial"/>
          <w:b/>
          <w:sz w:val="24"/>
          <w:szCs w:val="24"/>
          <w:lang w:val="es-CR" w:eastAsia="es-ES_tradnl"/>
        </w:rPr>
        <w:t>ESTE CONCEJO MUNICIPAL ACUERDA</w:t>
      </w:r>
    </w:p>
    <w:p w:rsidR="00A3075C" w:rsidRPr="00A3075C" w:rsidRDefault="00A3075C" w:rsidP="00A3075C">
      <w:pPr>
        <w:spacing w:after="0" w:line="240" w:lineRule="auto"/>
        <w:contextualSpacing/>
        <w:rPr>
          <w:rFonts w:ascii="Arial" w:eastAsia="Times New Roman" w:hAnsi="Arial" w:cs="Arial"/>
          <w:b/>
          <w:sz w:val="24"/>
          <w:szCs w:val="24"/>
          <w:lang w:val="es-ES_tradnl" w:eastAsia="es-ES_tradnl"/>
        </w:rPr>
      </w:pPr>
    </w:p>
    <w:p w:rsidR="00A3075C" w:rsidRPr="00A3075C" w:rsidRDefault="00A3075C" w:rsidP="00A3075C">
      <w:pPr>
        <w:spacing w:after="0" w:line="240" w:lineRule="auto"/>
        <w:contextualSpacing/>
        <w:jc w:val="both"/>
        <w:rPr>
          <w:rFonts w:ascii="Arial" w:eastAsia="Times New Roman" w:hAnsi="Arial" w:cs="Arial"/>
          <w:sz w:val="24"/>
          <w:szCs w:val="24"/>
          <w:lang w:val="es-ES_tradnl" w:eastAsia="es-ES_tradnl"/>
        </w:rPr>
      </w:pPr>
      <w:r w:rsidRPr="00A3075C">
        <w:rPr>
          <w:rFonts w:ascii="Arial" w:eastAsia="Times New Roman" w:hAnsi="Arial" w:cs="Arial"/>
          <w:sz w:val="24"/>
          <w:szCs w:val="24"/>
          <w:lang w:val="es-ES_tradnl" w:eastAsia="es-ES_tradnl"/>
        </w:rPr>
        <w:t xml:space="preserve">Remitir dicho correo a la Administración Municipal para que le brinde el seguimiento que corresponda. </w:t>
      </w:r>
    </w:p>
    <w:p w:rsidR="00A3075C" w:rsidRPr="00A3075C" w:rsidRDefault="00A3075C" w:rsidP="00A3075C">
      <w:pPr>
        <w:spacing w:after="0" w:line="240" w:lineRule="auto"/>
        <w:jc w:val="both"/>
        <w:rPr>
          <w:rFonts w:ascii="Arial" w:eastAsia="Calibri" w:hAnsi="Arial" w:cs="Arial"/>
          <w:b/>
        </w:rPr>
      </w:pPr>
    </w:p>
    <w:p w:rsidR="00A3075C" w:rsidRPr="00A3075C" w:rsidRDefault="00A3075C" w:rsidP="00A3075C">
      <w:pPr>
        <w:spacing w:after="0" w:line="240" w:lineRule="auto"/>
        <w:jc w:val="both"/>
        <w:rPr>
          <w:rFonts w:ascii="Arial" w:eastAsia="Calibri" w:hAnsi="Arial" w:cs="Arial"/>
          <w:b/>
        </w:rPr>
      </w:pPr>
      <w:r w:rsidRPr="00A3075C">
        <w:rPr>
          <w:rFonts w:ascii="Arial" w:eastAsia="Calibri" w:hAnsi="Arial" w:cs="Arial"/>
          <w:b/>
        </w:rPr>
        <w:t>ACUERDO UNÁNIME Y DECLARADO DEFINITIVAMENTE APROBADO N° 174-19</w:t>
      </w:r>
    </w:p>
    <w:p w:rsidR="00A3075C" w:rsidRPr="00A3075C" w:rsidRDefault="00A3075C" w:rsidP="00A3075C">
      <w:pPr>
        <w:spacing w:after="0" w:line="240" w:lineRule="auto"/>
        <w:jc w:val="both"/>
        <w:rPr>
          <w:rFonts w:ascii="Arial" w:eastAsia="Calibri" w:hAnsi="Arial" w:cs="Arial"/>
          <w:sz w:val="24"/>
          <w:szCs w:val="24"/>
        </w:rPr>
      </w:pPr>
    </w:p>
    <w:p w:rsidR="00A3075C" w:rsidRPr="00A3075C" w:rsidRDefault="00A3075C" w:rsidP="00A3075C">
      <w:pPr>
        <w:spacing w:after="0" w:line="240" w:lineRule="auto"/>
        <w:jc w:val="both"/>
        <w:rPr>
          <w:rFonts w:ascii="Arial" w:eastAsia="Calibri" w:hAnsi="Arial" w:cs="Arial"/>
          <w:sz w:val="24"/>
          <w:szCs w:val="24"/>
          <w:lang w:val="es-CR"/>
        </w:rPr>
      </w:pPr>
      <w:r w:rsidRPr="00A3075C">
        <w:rPr>
          <w:rFonts w:ascii="Arial" w:eastAsia="Calibri" w:hAnsi="Arial" w:cs="Arial"/>
          <w:sz w:val="24"/>
          <w:szCs w:val="24"/>
          <w:lang w:val="es-CR"/>
        </w:rPr>
        <w:t>Acuerdo con el voto positivo de los regidores</w:t>
      </w:r>
    </w:p>
    <w:p w:rsidR="00A3075C" w:rsidRPr="00A3075C" w:rsidRDefault="00A3075C" w:rsidP="00A3075C">
      <w:pPr>
        <w:spacing w:after="0" w:line="240" w:lineRule="auto"/>
        <w:ind w:left="2145" w:right="-799"/>
        <w:rPr>
          <w:rFonts w:ascii="Arial" w:eastAsia="Calibri" w:hAnsi="Arial" w:cs="Arial"/>
          <w:sz w:val="24"/>
          <w:szCs w:val="24"/>
          <w:lang w:val="es-CR"/>
        </w:rPr>
      </w:pPr>
    </w:p>
    <w:p w:rsidR="00A3075C" w:rsidRPr="00A3075C" w:rsidRDefault="00A3075C" w:rsidP="00C230E6">
      <w:pPr>
        <w:numPr>
          <w:ilvl w:val="0"/>
          <w:numId w:val="21"/>
        </w:numPr>
        <w:spacing w:after="0" w:line="240" w:lineRule="auto"/>
        <w:ind w:right="-799"/>
        <w:rPr>
          <w:rFonts w:ascii="Arial" w:eastAsia="Calibri" w:hAnsi="Arial" w:cs="Arial"/>
          <w:sz w:val="24"/>
          <w:szCs w:val="24"/>
          <w:lang w:val="es-CR"/>
        </w:rPr>
      </w:pPr>
      <w:r w:rsidRPr="00A3075C">
        <w:rPr>
          <w:rFonts w:ascii="Arial" w:eastAsia="Calibri" w:hAnsi="Arial" w:cs="Arial"/>
          <w:sz w:val="24"/>
          <w:szCs w:val="24"/>
          <w:lang w:val="es-CR"/>
        </w:rPr>
        <w:t>María de los Ángeles Artavia Zeledón, Regidor Propietario</w:t>
      </w:r>
    </w:p>
    <w:p w:rsidR="00A3075C" w:rsidRPr="00A3075C" w:rsidRDefault="00A3075C" w:rsidP="00C230E6">
      <w:pPr>
        <w:numPr>
          <w:ilvl w:val="0"/>
          <w:numId w:val="21"/>
        </w:numPr>
        <w:spacing w:after="0" w:line="240" w:lineRule="auto"/>
        <w:ind w:right="-799"/>
        <w:rPr>
          <w:rFonts w:ascii="Arial" w:eastAsia="Calibri" w:hAnsi="Arial" w:cs="Arial"/>
          <w:sz w:val="24"/>
          <w:szCs w:val="24"/>
          <w:lang w:val="es-CR"/>
        </w:rPr>
      </w:pPr>
      <w:r w:rsidRPr="00A3075C">
        <w:rPr>
          <w:rFonts w:ascii="Arial" w:eastAsia="Calibri" w:hAnsi="Arial" w:cs="Arial"/>
          <w:sz w:val="24"/>
          <w:szCs w:val="24"/>
          <w:lang w:val="es-CR"/>
        </w:rPr>
        <w:t>Julio César Benavides Espinoza, Partido Unidad Social Cristiana</w:t>
      </w:r>
    </w:p>
    <w:p w:rsidR="00A3075C" w:rsidRPr="00A3075C" w:rsidRDefault="00A3075C" w:rsidP="00C230E6">
      <w:pPr>
        <w:numPr>
          <w:ilvl w:val="0"/>
          <w:numId w:val="21"/>
        </w:numPr>
        <w:spacing w:after="0" w:line="240" w:lineRule="auto"/>
        <w:ind w:right="-799"/>
        <w:rPr>
          <w:rFonts w:ascii="Arial" w:eastAsia="Calibri" w:hAnsi="Arial" w:cs="Arial"/>
          <w:sz w:val="24"/>
          <w:szCs w:val="24"/>
          <w:lang w:val="es-CR"/>
        </w:rPr>
      </w:pPr>
      <w:r w:rsidRPr="00A3075C">
        <w:rPr>
          <w:rFonts w:ascii="Arial" w:eastAsia="Calibri" w:hAnsi="Arial" w:cs="Arial"/>
          <w:sz w:val="24"/>
          <w:szCs w:val="24"/>
          <w:lang w:val="es-CR"/>
        </w:rPr>
        <w:t>Damaris Gamboa Hernández, Partido Unidad Social Cristiana</w:t>
      </w:r>
    </w:p>
    <w:p w:rsidR="00A3075C" w:rsidRPr="00A3075C" w:rsidRDefault="00A3075C" w:rsidP="00C230E6">
      <w:pPr>
        <w:numPr>
          <w:ilvl w:val="0"/>
          <w:numId w:val="21"/>
        </w:numPr>
        <w:spacing w:after="0" w:line="240" w:lineRule="auto"/>
        <w:rPr>
          <w:rFonts w:ascii="Arial" w:eastAsia="Calibri" w:hAnsi="Arial" w:cs="Arial"/>
          <w:sz w:val="24"/>
          <w:szCs w:val="24"/>
          <w:lang w:val="es-CR"/>
        </w:rPr>
      </w:pPr>
      <w:r w:rsidRPr="00A3075C">
        <w:rPr>
          <w:rFonts w:ascii="Arial" w:eastAsia="Calibri" w:hAnsi="Arial" w:cs="Arial"/>
          <w:sz w:val="24"/>
          <w:szCs w:val="24"/>
          <w:lang w:val="es-CR"/>
        </w:rPr>
        <w:t>Yojhan Cubero Ramírez, Partido Liberación Nacional</w:t>
      </w:r>
    </w:p>
    <w:p w:rsidR="00A3075C" w:rsidRPr="00A3075C" w:rsidRDefault="00A3075C" w:rsidP="00C230E6">
      <w:pPr>
        <w:numPr>
          <w:ilvl w:val="0"/>
          <w:numId w:val="21"/>
        </w:numPr>
        <w:spacing w:after="0" w:line="240" w:lineRule="auto"/>
        <w:rPr>
          <w:rFonts w:ascii="Arial" w:eastAsia="Calibri" w:hAnsi="Arial" w:cs="Arial"/>
          <w:sz w:val="24"/>
          <w:szCs w:val="24"/>
          <w:lang w:val="es-CR"/>
        </w:rPr>
      </w:pPr>
      <w:r w:rsidRPr="00A3075C">
        <w:rPr>
          <w:rFonts w:ascii="Arial" w:eastAsia="SimSun" w:hAnsi="Arial" w:cs="Arial"/>
          <w:sz w:val="24"/>
          <w:szCs w:val="24"/>
          <w:lang w:val="es-CR"/>
        </w:rPr>
        <w:t>Betty Castillo Ortiz, Partido Liberación Nacional</w:t>
      </w:r>
    </w:p>
    <w:p w:rsidR="00A3075C" w:rsidRPr="00A3075C" w:rsidRDefault="00A3075C" w:rsidP="005C6013">
      <w:pPr>
        <w:spacing w:after="0" w:line="240" w:lineRule="auto"/>
        <w:ind w:left="360"/>
        <w:rPr>
          <w:rFonts w:ascii="Arial" w:eastAsia="Calibri" w:hAnsi="Arial" w:cs="Arial"/>
          <w:sz w:val="16"/>
          <w:szCs w:val="16"/>
          <w:lang w:val="es-CR"/>
        </w:rPr>
      </w:pPr>
    </w:p>
    <w:p w:rsidR="00A3075C" w:rsidRDefault="00A3075C" w:rsidP="005C6013">
      <w:pPr>
        <w:spacing w:after="0" w:line="240" w:lineRule="auto"/>
        <w:ind w:left="360"/>
        <w:rPr>
          <w:rFonts w:ascii="Arial" w:eastAsia="Calibri" w:hAnsi="Arial" w:cs="Arial"/>
          <w:sz w:val="16"/>
          <w:szCs w:val="16"/>
        </w:rPr>
      </w:pPr>
    </w:p>
    <w:p w:rsidR="00A3075C" w:rsidRDefault="00A3075C" w:rsidP="005C6013">
      <w:pPr>
        <w:spacing w:after="0" w:line="240" w:lineRule="auto"/>
        <w:ind w:left="360"/>
        <w:rPr>
          <w:rFonts w:ascii="Arial" w:eastAsia="Calibri" w:hAnsi="Arial" w:cs="Arial"/>
          <w:sz w:val="16"/>
          <w:szCs w:val="16"/>
        </w:rPr>
      </w:pPr>
    </w:p>
    <w:p w:rsidR="00A3075C" w:rsidRPr="004E1F96" w:rsidRDefault="00A3075C" w:rsidP="00A3075C">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A3075C" w:rsidRPr="009A4D9D" w:rsidRDefault="00A3075C" w:rsidP="00A3075C">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A3075C" w:rsidRDefault="00A3075C" w:rsidP="00A3075C">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2C55B84" wp14:editId="5854B0CA">
            <wp:extent cx="213459" cy="152400"/>
            <wp:effectExtent l="0" t="0" r="0" b="0"/>
            <wp:docPr id="23" name="Imagen 2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A3075C" w:rsidRDefault="00A3075C" w:rsidP="00A3075C">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40F2D6B" wp14:editId="154E3B43">
            <wp:extent cx="213459" cy="152400"/>
            <wp:effectExtent l="0" t="0" r="0" b="0"/>
            <wp:docPr id="24" name="Imagen 2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 Elmer Badilla Zamora</w:t>
      </w:r>
    </w:p>
    <w:p w:rsidR="00A3075C" w:rsidRPr="004E1F96" w:rsidRDefault="00A3075C" w:rsidP="00A3075C">
      <w:pPr>
        <w:jc w:val="right"/>
        <w:rPr>
          <w:rFonts w:ascii="Arial" w:hAnsi="Arial" w:cs="Arial"/>
          <w:b/>
          <w:sz w:val="24"/>
          <w:szCs w:val="24"/>
        </w:rPr>
      </w:pPr>
      <w:r>
        <w:rPr>
          <w:rFonts w:ascii="Arial" w:hAnsi="Arial" w:cs="Arial"/>
          <w:b/>
          <w:sz w:val="24"/>
          <w:szCs w:val="24"/>
        </w:rPr>
        <w:lastRenderedPageBreak/>
        <w:t>OFICIO MSPH-CM-ACUER-175</w:t>
      </w:r>
      <w:r w:rsidRPr="004E1F96">
        <w:rPr>
          <w:rFonts w:ascii="Arial" w:hAnsi="Arial" w:cs="Arial"/>
          <w:b/>
          <w:sz w:val="24"/>
          <w:szCs w:val="24"/>
        </w:rPr>
        <w:t>-19</w:t>
      </w:r>
    </w:p>
    <w:p w:rsidR="00A3075C" w:rsidRPr="004E1F96" w:rsidRDefault="00A3075C" w:rsidP="00A3075C">
      <w:pPr>
        <w:spacing w:after="0" w:line="240" w:lineRule="auto"/>
        <w:jc w:val="right"/>
        <w:rPr>
          <w:rFonts w:ascii="Arial" w:eastAsia="Calibri" w:hAnsi="Arial" w:cs="Arial"/>
          <w:sz w:val="24"/>
          <w:szCs w:val="24"/>
        </w:rPr>
      </w:pPr>
      <w:r>
        <w:rPr>
          <w:rFonts w:ascii="Arial" w:eastAsia="Calibri" w:hAnsi="Arial" w:cs="Arial"/>
          <w:sz w:val="24"/>
          <w:szCs w:val="24"/>
        </w:rPr>
        <w:t>San Pablo de Heredia, 09 de abril</w:t>
      </w:r>
      <w:r w:rsidRPr="004E1F96">
        <w:rPr>
          <w:rFonts w:ascii="Arial" w:eastAsia="Calibri" w:hAnsi="Arial" w:cs="Arial"/>
          <w:sz w:val="24"/>
          <w:szCs w:val="24"/>
        </w:rPr>
        <w:t xml:space="preserve"> de 2019</w:t>
      </w:r>
    </w:p>
    <w:p w:rsidR="00A3075C" w:rsidRPr="004E1F96" w:rsidRDefault="00A3075C" w:rsidP="00A3075C">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A3075C" w:rsidRDefault="00A3075C" w:rsidP="00A3075C">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A3075C" w:rsidRDefault="00A3075C" w:rsidP="00A3075C">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A3075C" w:rsidRDefault="00A3075C" w:rsidP="00A3075C">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A3075C" w:rsidRDefault="00A3075C" w:rsidP="00A3075C">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A3075C" w:rsidRDefault="00A3075C" w:rsidP="00A3075C">
      <w:pPr>
        <w:spacing w:after="0" w:line="276" w:lineRule="auto"/>
        <w:jc w:val="both"/>
        <w:rPr>
          <w:rFonts w:ascii="Arial" w:eastAsia="Times New Roman" w:hAnsi="Arial" w:cs="Arial"/>
          <w:sz w:val="24"/>
          <w:szCs w:val="24"/>
          <w:lang w:val="es-ES_tradnl" w:eastAsia="es-ES_tradnl"/>
        </w:rPr>
      </w:pPr>
    </w:p>
    <w:p w:rsidR="00A3075C" w:rsidRPr="004E1F96" w:rsidRDefault="00A3075C" w:rsidP="00A3075C">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A3075C" w:rsidRPr="004E1F96" w:rsidRDefault="00A3075C" w:rsidP="00A3075C">
      <w:pPr>
        <w:spacing w:after="0" w:line="240" w:lineRule="auto"/>
        <w:rPr>
          <w:rFonts w:ascii="Calibri" w:eastAsia="Calibri" w:hAnsi="Calibri" w:cs="Times New Roman"/>
        </w:rPr>
      </w:pPr>
    </w:p>
    <w:p w:rsidR="00A3075C" w:rsidRPr="004E1F96" w:rsidRDefault="00A3075C" w:rsidP="00A3075C">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A3075C" w:rsidRPr="004E1F96" w:rsidRDefault="00A3075C" w:rsidP="00A3075C">
      <w:pPr>
        <w:spacing w:after="0" w:line="240" w:lineRule="auto"/>
        <w:rPr>
          <w:rFonts w:ascii="Calibri" w:eastAsia="Calibri" w:hAnsi="Calibri" w:cs="Times New Roman"/>
          <w:lang w:eastAsia="es-ES"/>
        </w:rPr>
      </w:pPr>
    </w:p>
    <w:p w:rsidR="00A3075C" w:rsidRPr="004E1F96" w:rsidRDefault="00A3075C" w:rsidP="00A3075C">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A3075C" w:rsidRDefault="00A3075C" w:rsidP="00A3075C">
      <w:pPr>
        <w:ind w:right="-93" w:firstLine="708"/>
        <w:jc w:val="center"/>
        <w:rPr>
          <w:rFonts w:ascii="Arial" w:hAnsi="Arial" w:cs="Arial"/>
          <w:b/>
          <w:sz w:val="24"/>
          <w:szCs w:val="24"/>
        </w:rPr>
      </w:pPr>
      <w:r>
        <w:rPr>
          <w:rFonts w:ascii="Arial" w:hAnsi="Arial" w:cs="Arial"/>
          <w:b/>
          <w:sz w:val="24"/>
          <w:szCs w:val="24"/>
        </w:rPr>
        <w:t>SESIÓN ORDINARIA 15-19</w:t>
      </w:r>
      <w:r w:rsidRPr="004E1F96">
        <w:rPr>
          <w:rFonts w:ascii="Arial" w:hAnsi="Arial" w:cs="Arial"/>
          <w:b/>
          <w:sz w:val="24"/>
          <w:szCs w:val="24"/>
        </w:rPr>
        <w:t xml:space="preserve"> CELEBRADA EL DÍA </w:t>
      </w:r>
      <w:r>
        <w:rPr>
          <w:rFonts w:ascii="Arial" w:hAnsi="Arial" w:cs="Arial"/>
          <w:b/>
          <w:sz w:val="24"/>
          <w:szCs w:val="24"/>
        </w:rPr>
        <w:t>OCHO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A3075C" w:rsidRPr="00A3075C" w:rsidRDefault="00A3075C" w:rsidP="00A3075C">
      <w:pPr>
        <w:spacing w:after="0" w:line="240" w:lineRule="auto"/>
        <w:contextualSpacing/>
        <w:rPr>
          <w:rFonts w:ascii="Arial" w:eastAsia="Times New Roman" w:hAnsi="Arial" w:cs="Arial"/>
          <w:b/>
          <w:sz w:val="24"/>
          <w:szCs w:val="24"/>
          <w:lang w:val="es-ES_tradnl" w:eastAsia="es-ES_tradnl"/>
        </w:rPr>
      </w:pPr>
      <w:r w:rsidRPr="00A3075C">
        <w:rPr>
          <w:rFonts w:ascii="Arial" w:eastAsia="Times New Roman" w:hAnsi="Arial" w:cs="Arial"/>
          <w:b/>
          <w:sz w:val="24"/>
          <w:szCs w:val="24"/>
          <w:lang w:val="es-ES_tradnl" w:eastAsia="es-ES_tradnl"/>
        </w:rPr>
        <w:t>CONSIDERANDO</w:t>
      </w:r>
    </w:p>
    <w:p w:rsidR="00A3075C" w:rsidRPr="00A3075C" w:rsidRDefault="00A3075C" w:rsidP="00A3075C">
      <w:pPr>
        <w:pStyle w:val="Sinespaciado"/>
        <w:spacing w:line="240" w:lineRule="atLeast"/>
        <w:rPr>
          <w:lang w:val="es-CR"/>
        </w:rPr>
      </w:pPr>
    </w:p>
    <w:p w:rsidR="00A3075C" w:rsidRPr="00A3075C" w:rsidRDefault="00A3075C" w:rsidP="00A3075C">
      <w:pPr>
        <w:spacing w:after="0" w:line="240" w:lineRule="auto"/>
        <w:contextualSpacing/>
        <w:jc w:val="both"/>
        <w:rPr>
          <w:rFonts w:ascii="Arial" w:eastAsia="Times New Roman" w:hAnsi="Arial" w:cs="Arial"/>
          <w:b/>
          <w:sz w:val="24"/>
          <w:szCs w:val="24"/>
          <w:lang w:val="es-ES_tradnl" w:eastAsia="es-ES_tradnl"/>
        </w:rPr>
      </w:pPr>
      <w:r w:rsidRPr="00A3075C">
        <w:rPr>
          <w:rFonts w:ascii="Arial" w:eastAsia="Calibri" w:hAnsi="Arial" w:cs="Arial"/>
          <w:sz w:val="24"/>
          <w:szCs w:val="24"/>
          <w:lang w:val="es-CR"/>
        </w:rPr>
        <w:t xml:space="preserve">Nota recibida el día 29 de marzo de 2019, suscrita por el Sr. </w:t>
      </w:r>
      <w:proofErr w:type="spellStart"/>
      <w:r w:rsidRPr="00A3075C">
        <w:rPr>
          <w:rFonts w:ascii="Arial" w:eastAsia="Calibri" w:hAnsi="Arial" w:cs="Arial"/>
          <w:sz w:val="24"/>
          <w:szCs w:val="24"/>
          <w:lang w:val="es-CR"/>
        </w:rPr>
        <w:t>Berny</w:t>
      </w:r>
      <w:proofErr w:type="spellEnd"/>
      <w:r w:rsidRPr="00A3075C">
        <w:rPr>
          <w:rFonts w:ascii="Arial" w:eastAsia="Calibri" w:hAnsi="Arial" w:cs="Arial"/>
          <w:sz w:val="24"/>
          <w:szCs w:val="24"/>
          <w:lang w:val="es-CR"/>
        </w:rPr>
        <w:t xml:space="preserve"> Serrano Céspedes, vecino de la Urbanización Las Brisas, donde externa aparente situación incómoda que acontece en dicho sector con la Sra. Hazel Aguirre Álvarez, residente de la urbanización.</w:t>
      </w:r>
    </w:p>
    <w:p w:rsidR="00A3075C" w:rsidRPr="00A3075C" w:rsidRDefault="00A3075C" w:rsidP="00A3075C">
      <w:pPr>
        <w:pStyle w:val="Sinespaciado"/>
        <w:rPr>
          <w:lang w:val="es-ES_tradnl" w:eastAsia="es-ES_tradnl"/>
        </w:rPr>
      </w:pPr>
    </w:p>
    <w:p w:rsidR="00A3075C" w:rsidRPr="00A3075C" w:rsidRDefault="00A3075C" w:rsidP="00A3075C">
      <w:pPr>
        <w:spacing w:after="0" w:line="240" w:lineRule="auto"/>
        <w:contextualSpacing/>
        <w:rPr>
          <w:rFonts w:ascii="Arial" w:eastAsia="Times New Roman" w:hAnsi="Arial" w:cs="Arial"/>
          <w:b/>
          <w:sz w:val="24"/>
          <w:szCs w:val="24"/>
          <w:lang w:val="es-ES_tradnl" w:eastAsia="es-ES_tradnl"/>
        </w:rPr>
      </w:pPr>
      <w:r w:rsidRPr="00A3075C">
        <w:rPr>
          <w:rFonts w:ascii="Arial" w:eastAsia="Times New Roman" w:hAnsi="Arial" w:cs="Arial"/>
          <w:b/>
          <w:sz w:val="24"/>
          <w:szCs w:val="24"/>
          <w:lang w:val="es-ES_tradnl" w:eastAsia="es-ES_tradnl"/>
        </w:rPr>
        <w:t>ESTE CONCEJO MUNICIPAL ACUERDA</w:t>
      </w:r>
    </w:p>
    <w:p w:rsidR="00A3075C" w:rsidRPr="00A3075C" w:rsidRDefault="00A3075C" w:rsidP="00A3075C">
      <w:pPr>
        <w:pStyle w:val="Sinespaciado"/>
      </w:pPr>
    </w:p>
    <w:p w:rsidR="00A3075C" w:rsidRPr="00A3075C" w:rsidRDefault="00A3075C" w:rsidP="00A3075C">
      <w:pPr>
        <w:spacing w:after="0" w:line="240" w:lineRule="auto"/>
        <w:contextualSpacing/>
        <w:jc w:val="both"/>
        <w:rPr>
          <w:rFonts w:ascii="Arial" w:eastAsia="Times New Roman" w:hAnsi="Arial" w:cs="Arial"/>
          <w:sz w:val="24"/>
          <w:szCs w:val="24"/>
          <w:lang w:val="es-ES_tradnl" w:eastAsia="es-ES_tradnl"/>
        </w:rPr>
      </w:pPr>
      <w:r w:rsidRPr="00A3075C">
        <w:rPr>
          <w:rFonts w:ascii="Arial" w:eastAsia="Times New Roman" w:hAnsi="Arial" w:cs="Arial"/>
          <w:sz w:val="24"/>
          <w:szCs w:val="24"/>
          <w:lang w:val="es-ES_tradnl" w:eastAsia="es-ES_tradnl"/>
        </w:rPr>
        <w:t xml:space="preserve">Remitir dicha nota a la Administración Municipal para que le brinde el seguimiento que a derecho corresponda. </w:t>
      </w:r>
    </w:p>
    <w:p w:rsidR="00A3075C" w:rsidRPr="00A3075C" w:rsidRDefault="00A3075C" w:rsidP="00A3075C">
      <w:pPr>
        <w:pStyle w:val="Sinespaciado"/>
        <w:rPr>
          <w:lang w:val="es-ES_tradnl" w:eastAsia="es-ES_tradnl"/>
        </w:rPr>
      </w:pPr>
    </w:p>
    <w:p w:rsidR="00A3075C" w:rsidRPr="00A3075C" w:rsidRDefault="00A3075C" w:rsidP="00A3075C">
      <w:pPr>
        <w:spacing w:after="0" w:line="240" w:lineRule="auto"/>
        <w:jc w:val="both"/>
        <w:rPr>
          <w:rFonts w:ascii="Arial" w:eastAsia="Calibri" w:hAnsi="Arial" w:cs="Arial"/>
          <w:b/>
        </w:rPr>
      </w:pPr>
      <w:r w:rsidRPr="00A3075C">
        <w:rPr>
          <w:rFonts w:ascii="Arial" w:eastAsia="Calibri" w:hAnsi="Arial" w:cs="Arial"/>
          <w:b/>
        </w:rPr>
        <w:t>ACUERDO UNÁNIME Y DECLARADO DEFINITIVAMENTE APROBADO N° 175-19</w:t>
      </w:r>
    </w:p>
    <w:p w:rsidR="00A3075C" w:rsidRPr="00A3075C" w:rsidRDefault="00A3075C" w:rsidP="00A3075C">
      <w:pPr>
        <w:spacing w:after="0" w:line="240" w:lineRule="auto"/>
        <w:jc w:val="both"/>
        <w:rPr>
          <w:rFonts w:ascii="Arial" w:eastAsia="Calibri" w:hAnsi="Arial" w:cs="Arial"/>
          <w:sz w:val="24"/>
          <w:szCs w:val="24"/>
        </w:rPr>
      </w:pPr>
    </w:p>
    <w:p w:rsidR="00A3075C" w:rsidRPr="00A3075C" w:rsidRDefault="00A3075C" w:rsidP="00A3075C">
      <w:pPr>
        <w:spacing w:after="0" w:line="240" w:lineRule="auto"/>
        <w:jc w:val="both"/>
        <w:rPr>
          <w:rFonts w:ascii="Arial" w:eastAsia="Calibri" w:hAnsi="Arial" w:cs="Arial"/>
          <w:sz w:val="24"/>
          <w:szCs w:val="24"/>
          <w:lang w:val="es-CR"/>
        </w:rPr>
      </w:pPr>
      <w:r w:rsidRPr="00A3075C">
        <w:rPr>
          <w:rFonts w:ascii="Arial" w:eastAsia="Calibri" w:hAnsi="Arial" w:cs="Arial"/>
          <w:sz w:val="24"/>
          <w:szCs w:val="24"/>
          <w:lang w:val="es-CR"/>
        </w:rPr>
        <w:t>Acuerdo con el voto positivo de los regidores</w:t>
      </w:r>
    </w:p>
    <w:p w:rsidR="00A3075C" w:rsidRPr="00A3075C" w:rsidRDefault="00A3075C" w:rsidP="00A3075C">
      <w:pPr>
        <w:spacing w:after="0" w:line="240" w:lineRule="auto"/>
        <w:ind w:left="2145" w:right="-799"/>
        <w:rPr>
          <w:rFonts w:ascii="Arial" w:eastAsia="Calibri" w:hAnsi="Arial" w:cs="Arial"/>
          <w:sz w:val="24"/>
          <w:szCs w:val="24"/>
          <w:lang w:val="es-CR"/>
        </w:rPr>
      </w:pPr>
    </w:p>
    <w:p w:rsidR="00A3075C" w:rsidRPr="00A3075C" w:rsidRDefault="00A3075C" w:rsidP="00C230E6">
      <w:pPr>
        <w:numPr>
          <w:ilvl w:val="0"/>
          <w:numId w:val="22"/>
        </w:numPr>
        <w:spacing w:after="0" w:line="240" w:lineRule="auto"/>
        <w:ind w:right="-799"/>
        <w:rPr>
          <w:rFonts w:ascii="Arial" w:eastAsia="Calibri" w:hAnsi="Arial" w:cs="Arial"/>
          <w:sz w:val="24"/>
          <w:szCs w:val="24"/>
          <w:lang w:val="es-CR"/>
        </w:rPr>
      </w:pPr>
      <w:r w:rsidRPr="00A3075C">
        <w:rPr>
          <w:rFonts w:ascii="Arial" w:eastAsia="Calibri" w:hAnsi="Arial" w:cs="Arial"/>
          <w:sz w:val="24"/>
          <w:szCs w:val="24"/>
          <w:lang w:val="es-CR"/>
        </w:rPr>
        <w:t>María de los Ángeles Artavia Zeledón, Regidor Propietario</w:t>
      </w:r>
    </w:p>
    <w:p w:rsidR="00A3075C" w:rsidRPr="00A3075C" w:rsidRDefault="00A3075C" w:rsidP="00C230E6">
      <w:pPr>
        <w:numPr>
          <w:ilvl w:val="0"/>
          <w:numId w:val="22"/>
        </w:numPr>
        <w:spacing w:after="0" w:line="240" w:lineRule="auto"/>
        <w:ind w:right="-799"/>
        <w:rPr>
          <w:rFonts w:ascii="Arial" w:eastAsia="Calibri" w:hAnsi="Arial" w:cs="Arial"/>
          <w:sz w:val="24"/>
          <w:szCs w:val="24"/>
          <w:lang w:val="es-CR"/>
        </w:rPr>
      </w:pPr>
      <w:r w:rsidRPr="00A3075C">
        <w:rPr>
          <w:rFonts w:ascii="Arial" w:eastAsia="Calibri" w:hAnsi="Arial" w:cs="Arial"/>
          <w:sz w:val="24"/>
          <w:szCs w:val="24"/>
          <w:lang w:val="es-CR"/>
        </w:rPr>
        <w:t>Julio César Benavides Espinoza, Partido Unidad Social Cristiana</w:t>
      </w:r>
    </w:p>
    <w:p w:rsidR="00A3075C" w:rsidRPr="00A3075C" w:rsidRDefault="00A3075C" w:rsidP="00C230E6">
      <w:pPr>
        <w:numPr>
          <w:ilvl w:val="0"/>
          <w:numId w:val="22"/>
        </w:numPr>
        <w:spacing w:after="0" w:line="240" w:lineRule="auto"/>
        <w:ind w:right="-799"/>
        <w:rPr>
          <w:rFonts w:ascii="Arial" w:eastAsia="Calibri" w:hAnsi="Arial" w:cs="Arial"/>
          <w:sz w:val="24"/>
          <w:szCs w:val="24"/>
          <w:lang w:val="es-CR"/>
        </w:rPr>
      </w:pPr>
      <w:r w:rsidRPr="00A3075C">
        <w:rPr>
          <w:rFonts w:ascii="Arial" w:eastAsia="Calibri" w:hAnsi="Arial" w:cs="Arial"/>
          <w:sz w:val="24"/>
          <w:szCs w:val="24"/>
          <w:lang w:val="es-CR"/>
        </w:rPr>
        <w:t>Damaris Gamboa Hernández, Partido Unidad Social Cristiana</w:t>
      </w:r>
    </w:p>
    <w:p w:rsidR="00A3075C" w:rsidRPr="00A3075C" w:rsidRDefault="00A3075C" w:rsidP="00C230E6">
      <w:pPr>
        <w:numPr>
          <w:ilvl w:val="0"/>
          <w:numId w:val="22"/>
        </w:numPr>
        <w:spacing w:after="0" w:line="240" w:lineRule="auto"/>
        <w:rPr>
          <w:rFonts w:ascii="Arial" w:eastAsia="Calibri" w:hAnsi="Arial" w:cs="Arial"/>
          <w:sz w:val="24"/>
          <w:szCs w:val="24"/>
          <w:lang w:val="es-CR"/>
        </w:rPr>
      </w:pPr>
      <w:r w:rsidRPr="00A3075C">
        <w:rPr>
          <w:rFonts w:ascii="Arial" w:eastAsia="Calibri" w:hAnsi="Arial" w:cs="Arial"/>
          <w:sz w:val="24"/>
          <w:szCs w:val="24"/>
          <w:lang w:val="es-CR"/>
        </w:rPr>
        <w:t>Yojhan Cubero Ramírez, Partido Liberación Nacional</w:t>
      </w:r>
    </w:p>
    <w:p w:rsidR="00A3075C" w:rsidRPr="00A3075C" w:rsidRDefault="00A3075C" w:rsidP="00C230E6">
      <w:pPr>
        <w:numPr>
          <w:ilvl w:val="0"/>
          <w:numId w:val="22"/>
        </w:numPr>
        <w:spacing w:after="0" w:line="240" w:lineRule="auto"/>
        <w:rPr>
          <w:rFonts w:ascii="Arial" w:eastAsia="Calibri" w:hAnsi="Arial" w:cs="Arial"/>
          <w:sz w:val="24"/>
          <w:szCs w:val="24"/>
          <w:lang w:val="es-CR"/>
        </w:rPr>
      </w:pPr>
      <w:r w:rsidRPr="00A3075C">
        <w:rPr>
          <w:rFonts w:ascii="Arial" w:eastAsia="SimSun" w:hAnsi="Arial" w:cs="Arial"/>
          <w:sz w:val="24"/>
          <w:szCs w:val="24"/>
          <w:lang w:val="es-CR"/>
        </w:rPr>
        <w:t>Betty Castillo Ortiz, Partido Liberación Nacional</w:t>
      </w:r>
    </w:p>
    <w:p w:rsidR="00A3075C" w:rsidRDefault="00A3075C" w:rsidP="00A3075C">
      <w:pPr>
        <w:spacing w:after="0" w:line="240" w:lineRule="auto"/>
        <w:jc w:val="center"/>
        <w:rPr>
          <w:rFonts w:ascii="Arial" w:eastAsia="Arial Unicode MS" w:hAnsi="Arial" w:cs="Arial"/>
          <w:b/>
          <w:sz w:val="24"/>
          <w:szCs w:val="24"/>
          <w:lang w:val="es-CR"/>
        </w:rPr>
      </w:pPr>
    </w:p>
    <w:p w:rsidR="00A3075C" w:rsidRPr="004E1F96" w:rsidRDefault="00A3075C" w:rsidP="00A3075C">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A3075C" w:rsidRPr="009A4D9D" w:rsidRDefault="00A3075C" w:rsidP="00A3075C">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A3075C" w:rsidRDefault="00A3075C" w:rsidP="00A3075C">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47F8FC0" wp14:editId="1CBA7F69">
            <wp:extent cx="213459" cy="152400"/>
            <wp:effectExtent l="0" t="0" r="0" b="0"/>
            <wp:docPr id="25" name="Imagen 2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A3075C" w:rsidRDefault="00A3075C" w:rsidP="00A3075C">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9B69DA3" wp14:editId="2DCA3C6D">
            <wp:extent cx="213459" cy="152400"/>
            <wp:effectExtent l="0" t="0" r="0" b="0"/>
            <wp:docPr id="26" name="Imagen 2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 xml:space="preserve">C/c: Sr. </w:t>
      </w:r>
      <w:proofErr w:type="spellStart"/>
      <w:r>
        <w:rPr>
          <w:rFonts w:ascii="Arial" w:eastAsia="Calibri" w:hAnsi="Arial" w:cs="Arial"/>
          <w:sz w:val="16"/>
          <w:szCs w:val="16"/>
        </w:rPr>
        <w:t>Berny</w:t>
      </w:r>
      <w:proofErr w:type="spellEnd"/>
      <w:r>
        <w:rPr>
          <w:rFonts w:ascii="Arial" w:eastAsia="Calibri" w:hAnsi="Arial" w:cs="Arial"/>
          <w:sz w:val="16"/>
          <w:szCs w:val="16"/>
        </w:rPr>
        <w:t xml:space="preserve"> Serrano Céspedes, Vecino Urbanización Las Brisas</w:t>
      </w:r>
    </w:p>
    <w:p w:rsidR="00A3075C" w:rsidRPr="004E1F96" w:rsidRDefault="00A3075C" w:rsidP="00A3075C">
      <w:pPr>
        <w:jc w:val="right"/>
        <w:rPr>
          <w:rFonts w:ascii="Arial" w:hAnsi="Arial" w:cs="Arial"/>
          <w:b/>
          <w:sz w:val="24"/>
          <w:szCs w:val="24"/>
        </w:rPr>
      </w:pPr>
      <w:r>
        <w:rPr>
          <w:rFonts w:ascii="Arial" w:hAnsi="Arial" w:cs="Arial"/>
          <w:b/>
          <w:sz w:val="24"/>
          <w:szCs w:val="24"/>
        </w:rPr>
        <w:lastRenderedPageBreak/>
        <w:t>OFICIO MSPH-CM-ACUER-176</w:t>
      </w:r>
      <w:r w:rsidRPr="004E1F96">
        <w:rPr>
          <w:rFonts w:ascii="Arial" w:hAnsi="Arial" w:cs="Arial"/>
          <w:b/>
          <w:sz w:val="24"/>
          <w:szCs w:val="24"/>
        </w:rPr>
        <w:t>-19</w:t>
      </w:r>
    </w:p>
    <w:p w:rsidR="00A3075C" w:rsidRPr="004E1F96" w:rsidRDefault="00A3075C" w:rsidP="00A3075C">
      <w:pPr>
        <w:spacing w:after="0" w:line="240" w:lineRule="auto"/>
        <w:jc w:val="right"/>
        <w:rPr>
          <w:rFonts w:ascii="Arial" w:eastAsia="Calibri" w:hAnsi="Arial" w:cs="Arial"/>
          <w:sz w:val="24"/>
          <w:szCs w:val="24"/>
        </w:rPr>
      </w:pPr>
      <w:r>
        <w:rPr>
          <w:rFonts w:ascii="Arial" w:eastAsia="Calibri" w:hAnsi="Arial" w:cs="Arial"/>
          <w:sz w:val="24"/>
          <w:szCs w:val="24"/>
        </w:rPr>
        <w:t>San Pablo de Heredia, 09 de abril</w:t>
      </w:r>
      <w:r w:rsidRPr="004E1F96">
        <w:rPr>
          <w:rFonts w:ascii="Arial" w:eastAsia="Calibri" w:hAnsi="Arial" w:cs="Arial"/>
          <w:sz w:val="24"/>
          <w:szCs w:val="24"/>
        </w:rPr>
        <w:t xml:space="preserve"> de 2019</w:t>
      </w:r>
    </w:p>
    <w:p w:rsidR="00A3075C" w:rsidRPr="004E1F96" w:rsidRDefault="00A3075C" w:rsidP="00A3075C">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A3075C" w:rsidRDefault="00A3075C" w:rsidP="00A3075C">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A3075C" w:rsidRDefault="00A3075C" w:rsidP="00A3075C">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Lineth Artavia González, Secretaria</w:t>
      </w:r>
    </w:p>
    <w:p w:rsidR="00A3075C" w:rsidRDefault="00A3075C" w:rsidP="00A3075C">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Concejo Municipal de San Pablo de Heredia</w:t>
      </w:r>
    </w:p>
    <w:p w:rsidR="00A3075C" w:rsidRDefault="00A3075C" w:rsidP="00A3075C">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A3075C" w:rsidRDefault="00A3075C" w:rsidP="00A3075C">
      <w:pPr>
        <w:spacing w:after="0" w:line="276" w:lineRule="auto"/>
        <w:jc w:val="both"/>
        <w:rPr>
          <w:rFonts w:ascii="Arial" w:eastAsia="Times New Roman" w:hAnsi="Arial" w:cs="Arial"/>
          <w:sz w:val="24"/>
          <w:szCs w:val="24"/>
          <w:lang w:val="es-ES_tradnl" w:eastAsia="es-ES_tradnl"/>
        </w:rPr>
      </w:pPr>
    </w:p>
    <w:p w:rsidR="00A3075C" w:rsidRPr="004E1F96" w:rsidRDefault="00A3075C" w:rsidP="00A3075C">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Pr="004E1F96">
        <w:rPr>
          <w:rFonts w:ascii="Arial" w:eastAsia="Times New Roman" w:hAnsi="Arial" w:cs="Arial"/>
          <w:sz w:val="24"/>
          <w:szCs w:val="24"/>
          <w:lang w:eastAsia="es-ES"/>
        </w:rPr>
        <w:t>:</w:t>
      </w:r>
    </w:p>
    <w:p w:rsidR="00A3075C" w:rsidRPr="004E1F96" w:rsidRDefault="00A3075C" w:rsidP="00A3075C">
      <w:pPr>
        <w:spacing w:after="0" w:line="240" w:lineRule="auto"/>
        <w:rPr>
          <w:rFonts w:ascii="Calibri" w:eastAsia="Calibri" w:hAnsi="Calibri" w:cs="Times New Roman"/>
        </w:rPr>
      </w:pPr>
    </w:p>
    <w:p w:rsidR="00A3075C" w:rsidRPr="004E1F96" w:rsidRDefault="00A3075C" w:rsidP="00A3075C">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A3075C" w:rsidRPr="004E1F96" w:rsidRDefault="00A3075C" w:rsidP="00A3075C">
      <w:pPr>
        <w:spacing w:after="0" w:line="240" w:lineRule="auto"/>
        <w:rPr>
          <w:rFonts w:ascii="Calibri" w:eastAsia="Calibri" w:hAnsi="Calibri" w:cs="Times New Roman"/>
          <w:lang w:eastAsia="es-ES"/>
        </w:rPr>
      </w:pPr>
    </w:p>
    <w:p w:rsidR="00A3075C" w:rsidRPr="004E1F96" w:rsidRDefault="00A3075C" w:rsidP="00A3075C">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A3075C" w:rsidRDefault="00A3075C" w:rsidP="00A3075C">
      <w:pPr>
        <w:ind w:right="-93" w:firstLine="708"/>
        <w:jc w:val="center"/>
        <w:rPr>
          <w:rFonts w:ascii="Arial" w:hAnsi="Arial" w:cs="Arial"/>
          <w:b/>
          <w:sz w:val="24"/>
          <w:szCs w:val="24"/>
        </w:rPr>
      </w:pPr>
      <w:r>
        <w:rPr>
          <w:rFonts w:ascii="Arial" w:hAnsi="Arial" w:cs="Arial"/>
          <w:b/>
          <w:sz w:val="24"/>
          <w:szCs w:val="24"/>
        </w:rPr>
        <w:t>SESIÓN ORDINARIA 15-19</w:t>
      </w:r>
      <w:r w:rsidRPr="004E1F96">
        <w:rPr>
          <w:rFonts w:ascii="Arial" w:hAnsi="Arial" w:cs="Arial"/>
          <w:b/>
          <w:sz w:val="24"/>
          <w:szCs w:val="24"/>
        </w:rPr>
        <w:t xml:space="preserve"> CELEBRADA EL DÍA </w:t>
      </w:r>
      <w:r>
        <w:rPr>
          <w:rFonts w:ascii="Arial" w:hAnsi="Arial" w:cs="Arial"/>
          <w:b/>
          <w:sz w:val="24"/>
          <w:szCs w:val="24"/>
        </w:rPr>
        <w:t>OCHO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A3075C" w:rsidRPr="00A3075C" w:rsidRDefault="00A3075C" w:rsidP="00A3075C">
      <w:pPr>
        <w:spacing w:after="0" w:line="240" w:lineRule="auto"/>
        <w:rPr>
          <w:rFonts w:ascii="Arial" w:eastAsia="Calibri" w:hAnsi="Arial" w:cs="Arial"/>
          <w:b/>
          <w:sz w:val="24"/>
          <w:szCs w:val="24"/>
        </w:rPr>
      </w:pPr>
      <w:r w:rsidRPr="00A3075C">
        <w:rPr>
          <w:rFonts w:ascii="Arial" w:eastAsia="Calibri" w:hAnsi="Arial" w:cs="Arial"/>
          <w:b/>
          <w:sz w:val="24"/>
          <w:szCs w:val="24"/>
        </w:rPr>
        <w:t>CONSIDERANDO</w:t>
      </w:r>
    </w:p>
    <w:p w:rsidR="00A3075C" w:rsidRPr="00A3075C" w:rsidRDefault="00A3075C" w:rsidP="00A3075C">
      <w:pPr>
        <w:pStyle w:val="Sinespaciado"/>
      </w:pPr>
    </w:p>
    <w:p w:rsidR="00A3075C" w:rsidRPr="00A3075C" w:rsidRDefault="00A3075C" w:rsidP="00A3075C">
      <w:pPr>
        <w:spacing w:after="0" w:line="240" w:lineRule="auto"/>
        <w:jc w:val="both"/>
        <w:rPr>
          <w:rFonts w:ascii="Arial" w:eastAsia="Calibri" w:hAnsi="Arial" w:cs="Arial"/>
          <w:sz w:val="24"/>
          <w:szCs w:val="24"/>
        </w:rPr>
      </w:pPr>
      <w:r w:rsidRPr="00A3075C">
        <w:rPr>
          <w:rFonts w:ascii="Arial" w:eastAsia="Calibri" w:hAnsi="Arial" w:cs="Arial"/>
          <w:sz w:val="24"/>
          <w:szCs w:val="24"/>
        </w:rPr>
        <w:t xml:space="preserve">Oficio MSPH-AM-RH-MEMO-001-2019 de fecha 01 de abril de 2019, suscrito por la Sra. Diana Arias Esquivel, Directora, Departamento de Recursos Humanos, donde informa que con el fin de atender la celebración de la Semana Santa, la municipalidad permanecerá cerrada del lunes 15 de abril al miércoles 17 de abril del corriente, días que se procederán a rebajar del periodo vacacional de cada trabajador. </w:t>
      </w:r>
    </w:p>
    <w:p w:rsidR="00A3075C" w:rsidRPr="00A3075C" w:rsidRDefault="00A3075C" w:rsidP="00A3075C">
      <w:pPr>
        <w:pStyle w:val="Sinespaciado"/>
      </w:pPr>
    </w:p>
    <w:p w:rsidR="00A3075C" w:rsidRPr="00A3075C" w:rsidRDefault="00A3075C" w:rsidP="00A3075C">
      <w:pPr>
        <w:spacing w:after="0" w:line="240" w:lineRule="auto"/>
        <w:rPr>
          <w:rFonts w:ascii="Arial" w:eastAsia="Calibri" w:hAnsi="Arial" w:cs="Arial"/>
          <w:b/>
          <w:sz w:val="24"/>
          <w:szCs w:val="24"/>
        </w:rPr>
      </w:pPr>
      <w:r w:rsidRPr="00A3075C">
        <w:rPr>
          <w:rFonts w:ascii="Arial" w:eastAsia="Calibri" w:hAnsi="Arial" w:cs="Arial"/>
          <w:b/>
          <w:sz w:val="24"/>
          <w:szCs w:val="24"/>
        </w:rPr>
        <w:t>ESTE CONCEJO MUNICIPAL ACUERDA</w:t>
      </w:r>
    </w:p>
    <w:p w:rsidR="00A3075C" w:rsidRPr="00A3075C" w:rsidRDefault="00A3075C" w:rsidP="00A3075C">
      <w:pPr>
        <w:pStyle w:val="Sinespaciado"/>
      </w:pPr>
    </w:p>
    <w:p w:rsidR="00A3075C" w:rsidRPr="00A3075C" w:rsidRDefault="00A3075C" w:rsidP="00A3075C">
      <w:pPr>
        <w:spacing w:after="0" w:line="240" w:lineRule="auto"/>
        <w:jc w:val="both"/>
        <w:rPr>
          <w:rFonts w:ascii="Arial" w:eastAsia="Calibri" w:hAnsi="Arial" w:cs="Arial"/>
          <w:b/>
          <w:sz w:val="24"/>
          <w:szCs w:val="24"/>
        </w:rPr>
      </w:pPr>
      <w:r w:rsidRPr="00A3075C">
        <w:rPr>
          <w:rFonts w:ascii="Arial" w:eastAsia="Calibri" w:hAnsi="Arial" w:cs="Arial"/>
          <w:sz w:val="24"/>
          <w:szCs w:val="24"/>
        </w:rPr>
        <w:t>Autorizar a la Sra. Lineth Artavia González, Secretaria del Concejo Municipal el disfrute de vacaciones para los días martes 16 y miércoles 17 de abril de 2019</w:t>
      </w:r>
      <w:r w:rsidRPr="00A3075C">
        <w:rPr>
          <w:rFonts w:ascii="Arial" w:eastAsia="Calibri" w:hAnsi="Arial" w:cs="Arial"/>
          <w:b/>
          <w:sz w:val="24"/>
          <w:szCs w:val="24"/>
        </w:rPr>
        <w:t>.</w:t>
      </w:r>
    </w:p>
    <w:p w:rsidR="00A3075C" w:rsidRPr="00A3075C" w:rsidRDefault="00A3075C" w:rsidP="00A3075C">
      <w:pPr>
        <w:spacing w:after="0" w:line="240" w:lineRule="auto"/>
        <w:jc w:val="both"/>
        <w:rPr>
          <w:rFonts w:ascii="Arial" w:eastAsia="Calibri" w:hAnsi="Arial" w:cs="Arial"/>
          <w:b/>
          <w:sz w:val="24"/>
          <w:szCs w:val="24"/>
        </w:rPr>
      </w:pPr>
    </w:p>
    <w:p w:rsidR="00A3075C" w:rsidRPr="00A3075C" w:rsidRDefault="00A3075C" w:rsidP="00A3075C">
      <w:pPr>
        <w:spacing w:after="0" w:line="240" w:lineRule="auto"/>
        <w:jc w:val="both"/>
        <w:rPr>
          <w:rFonts w:ascii="Arial" w:eastAsia="Calibri" w:hAnsi="Arial" w:cs="Arial"/>
          <w:b/>
        </w:rPr>
      </w:pPr>
      <w:r w:rsidRPr="00A3075C">
        <w:rPr>
          <w:rFonts w:ascii="Arial" w:eastAsia="Calibri" w:hAnsi="Arial" w:cs="Arial"/>
          <w:b/>
        </w:rPr>
        <w:t>ACUERDO UNÁNIME Y DECLARADO DEFINITIVAMENTE APROBADO N° 176-19</w:t>
      </w:r>
    </w:p>
    <w:p w:rsidR="00A3075C" w:rsidRPr="00A3075C" w:rsidRDefault="00A3075C" w:rsidP="00A3075C">
      <w:pPr>
        <w:pStyle w:val="Sinespaciado"/>
      </w:pPr>
    </w:p>
    <w:p w:rsidR="00A3075C" w:rsidRPr="00A3075C" w:rsidRDefault="00A3075C" w:rsidP="00A3075C">
      <w:pPr>
        <w:spacing w:after="0" w:line="240" w:lineRule="auto"/>
        <w:jc w:val="both"/>
        <w:rPr>
          <w:rFonts w:ascii="Arial" w:eastAsia="Calibri" w:hAnsi="Arial" w:cs="Arial"/>
          <w:sz w:val="24"/>
          <w:szCs w:val="24"/>
          <w:lang w:val="es-CR"/>
        </w:rPr>
      </w:pPr>
      <w:r w:rsidRPr="00A3075C">
        <w:rPr>
          <w:rFonts w:ascii="Arial" w:eastAsia="Calibri" w:hAnsi="Arial" w:cs="Arial"/>
          <w:sz w:val="24"/>
          <w:szCs w:val="24"/>
          <w:lang w:val="es-CR"/>
        </w:rPr>
        <w:t>Acuerdo con el voto positivo de los regidores</w:t>
      </w:r>
    </w:p>
    <w:p w:rsidR="00A3075C" w:rsidRPr="00A3075C" w:rsidRDefault="00A3075C" w:rsidP="00A3075C">
      <w:pPr>
        <w:spacing w:after="0" w:line="240" w:lineRule="auto"/>
        <w:ind w:left="2145" w:right="-799"/>
        <w:rPr>
          <w:rFonts w:ascii="Arial" w:eastAsia="Calibri" w:hAnsi="Arial" w:cs="Arial"/>
          <w:sz w:val="24"/>
          <w:szCs w:val="24"/>
          <w:lang w:val="es-CR"/>
        </w:rPr>
      </w:pPr>
    </w:p>
    <w:p w:rsidR="00A3075C" w:rsidRPr="00A3075C" w:rsidRDefault="00A3075C" w:rsidP="00C230E6">
      <w:pPr>
        <w:numPr>
          <w:ilvl w:val="0"/>
          <w:numId w:val="23"/>
        </w:numPr>
        <w:spacing w:after="0" w:line="240" w:lineRule="auto"/>
        <w:ind w:right="-799"/>
        <w:rPr>
          <w:rFonts w:ascii="Arial" w:eastAsia="Calibri" w:hAnsi="Arial" w:cs="Arial"/>
          <w:sz w:val="24"/>
          <w:szCs w:val="24"/>
          <w:lang w:val="es-CR"/>
        </w:rPr>
      </w:pPr>
      <w:r w:rsidRPr="00A3075C">
        <w:rPr>
          <w:rFonts w:ascii="Arial" w:eastAsia="Calibri" w:hAnsi="Arial" w:cs="Arial"/>
          <w:sz w:val="24"/>
          <w:szCs w:val="24"/>
          <w:lang w:val="es-CR"/>
        </w:rPr>
        <w:t>María de los Ángeles Artavia Zeledón, Regidor Propietario</w:t>
      </w:r>
    </w:p>
    <w:p w:rsidR="00A3075C" w:rsidRPr="00A3075C" w:rsidRDefault="00A3075C" w:rsidP="00C230E6">
      <w:pPr>
        <w:numPr>
          <w:ilvl w:val="0"/>
          <w:numId w:val="23"/>
        </w:numPr>
        <w:spacing w:after="0" w:line="240" w:lineRule="auto"/>
        <w:ind w:right="-799"/>
        <w:rPr>
          <w:rFonts w:ascii="Arial" w:eastAsia="Calibri" w:hAnsi="Arial" w:cs="Arial"/>
          <w:sz w:val="24"/>
          <w:szCs w:val="24"/>
          <w:lang w:val="es-CR"/>
        </w:rPr>
      </w:pPr>
      <w:r w:rsidRPr="00A3075C">
        <w:rPr>
          <w:rFonts w:ascii="Arial" w:eastAsia="Calibri" w:hAnsi="Arial" w:cs="Arial"/>
          <w:sz w:val="24"/>
          <w:szCs w:val="24"/>
          <w:lang w:val="es-CR"/>
        </w:rPr>
        <w:t>Julio César Benavides Espinoza, Partido Unidad Social Cristiana</w:t>
      </w:r>
    </w:p>
    <w:p w:rsidR="00A3075C" w:rsidRPr="00A3075C" w:rsidRDefault="00A3075C" w:rsidP="00C230E6">
      <w:pPr>
        <w:numPr>
          <w:ilvl w:val="0"/>
          <w:numId w:val="23"/>
        </w:numPr>
        <w:spacing w:after="0" w:line="240" w:lineRule="auto"/>
        <w:ind w:right="-799"/>
        <w:rPr>
          <w:rFonts w:ascii="Arial" w:eastAsia="Calibri" w:hAnsi="Arial" w:cs="Arial"/>
          <w:sz w:val="24"/>
          <w:szCs w:val="24"/>
          <w:lang w:val="es-CR"/>
        </w:rPr>
      </w:pPr>
      <w:r w:rsidRPr="00A3075C">
        <w:rPr>
          <w:rFonts w:ascii="Arial" w:eastAsia="Calibri" w:hAnsi="Arial" w:cs="Arial"/>
          <w:sz w:val="24"/>
          <w:szCs w:val="24"/>
          <w:lang w:val="es-CR"/>
        </w:rPr>
        <w:t>Damaris Gamboa Hernández, Partido Unidad Social Cristiana</w:t>
      </w:r>
    </w:p>
    <w:p w:rsidR="00A3075C" w:rsidRPr="00A3075C" w:rsidRDefault="00A3075C" w:rsidP="00C230E6">
      <w:pPr>
        <w:numPr>
          <w:ilvl w:val="0"/>
          <w:numId w:val="23"/>
        </w:numPr>
        <w:spacing w:after="0" w:line="240" w:lineRule="auto"/>
        <w:rPr>
          <w:rFonts w:ascii="Arial" w:eastAsia="Calibri" w:hAnsi="Arial" w:cs="Arial"/>
          <w:sz w:val="24"/>
          <w:szCs w:val="24"/>
          <w:lang w:val="es-CR"/>
        </w:rPr>
      </w:pPr>
      <w:r w:rsidRPr="00A3075C">
        <w:rPr>
          <w:rFonts w:ascii="Arial" w:eastAsia="Calibri" w:hAnsi="Arial" w:cs="Arial"/>
          <w:sz w:val="24"/>
          <w:szCs w:val="24"/>
          <w:lang w:val="es-CR"/>
        </w:rPr>
        <w:t>Yojhan Cubero Ramírez, Partido Liberación Nacional</w:t>
      </w:r>
    </w:p>
    <w:p w:rsidR="00A3075C" w:rsidRPr="00A3075C" w:rsidRDefault="00A3075C" w:rsidP="00C230E6">
      <w:pPr>
        <w:numPr>
          <w:ilvl w:val="0"/>
          <w:numId w:val="23"/>
        </w:numPr>
        <w:spacing w:after="0" w:line="240" w:lineRule="auto"/>
        <w:rPr>
          <w:rFonts w:ascii="Arial" w:eastAsia="Calibri" w:hAnsi="Arial" w:cs="Arial"/>
          <w:sz w:val="24"/>
          <w:szCs w:val="24"/>
          <w:lang w:val="es-CR"/>
        </w:rPr>
      </w:pPr>
      <w:r w:rsidRPr="00A3075C">
        <w:rPr>
          <w:rFonts w:ascii="Arial" w:eastAsia="SimSun" w:hAnsi="Arial" w:cs="Arial"/>
          <w:sz w:val="24"/>
          <w:szCs w:val="24"/>
          <w:lang w:val="es-CR"/>
        </w:rPr>
        <w:t>Betty Castillo Ortiz, Partido Liberación Nacional</w:t>
      </w:r>
    </w:p>
    <w:p w:rsidR="00A3075C" w:rsidRPr="00A3075C" w:rsidRDefault="00A3075C" w:rsidP="00A3075C">
      <w:pPr>
        <w:spacing w:after="0" w:line="240" w:lineRule="auto"/>
        <w:ind w:left="360"/>
        <w:rPr>
          <w:rFonts w:ascii="Arial" w:eastAsia="Calibri" w:hAnsi="Arial" w:cs="Arial"/>
          <w:sz w:val="16"/>
          <w:szCs w:val="16"/>
          <w:lang w:val="es-CR"/>
        </w:rPr>
      </w:pPr>
    </w:p>
    <w:p w:rsidR="00A3075C" w:rsidRDefault="00A3075C" w:rsidP="00A3075C">
      <w:pPr>
        <w:spacing w:after="0" w:line="240" w:lineRule="auto"/>
        <w:ind w:left="360"/>
        <w:rPr>
          <w:rFonts w:ascii="Arial" w:eastAsia="Calibri" w:hAnsi="Arial" w:cs="Arial"/>
          <w:sz w:val="16"/>
          <w:szCs w:val="16"/>
        </w:rPr>
      </w:pPr>
    </w:p>
    <w:p w:rsidR="00A3075C" w:rsidRDefault="00A3075C" w:rsidP="00A3075C">
      <w:pPr>
        <w:spacing w:after="0" w:line="240" w:lineRule="auto"/>
        <w:ind w:left="360"/>
        <w:rPr>
          <w:rFonts w:ascii="Arial" w:eastAsia="Calibri" w:hAnsi="Arial" w:cs="Arial"/>
          <w:sz w:val="16"/>
          <w:szCs w:val="16"/>
        </w:rPr>
      </w:pPr>
    </w:p>
    <w:p w:rsidR="00A3075C" w:rsidRDefault="00A3075C" w:rsidP="00A3075C">
      <w:pPr>
        <w:spacing w:after="0" w:line="240" w:lineRule="auto"/>
        <w:ind w:left="360"/>
        <w:rPr>
          <w:rFonts w:ascii="Arial" w:eastAsia="Calibri" w:hAnsi="Arial" w:cs="Arial"/>
          <w:sz w:val="16"/>
          <w:szCs w:val="16"/>
        </w:rPr>
      </w:pPr>
    </w:p>
    <w:p w:rsidR="00A3075C" w:rsidRDefault="00A3075C" w:rsidP="00A3075C">
      <w:pPr>
        <w:spacing w:after="0" w:line="240" w:lineRule="auto"/>
        <w:jc w:val="center"/>
        <w:rPr>
          <w:rFonts w:ascii="Arial" w:eastAsia="Arial Unicode MS" w:hAnsi="Arial" w:cs="Arial"/>
          <w:b/>
          <w:sz w:val="24"/>
          <w:szCs w:val="24"/>
          <w:lang w:val="es-CR"/>
        </w:rPr>
      </w:pPr>
    </w:p>
    <w:p w:rsidR="00A3075C" w:rsidRDefault="00A3075C" w:rsidP="00A3075C">
      <w:pPr>
        <w:spacing w:after="0" w:line="240" w:lineRule="auto"/>
        <w:jc w:val="center"/>
        <w:rPr>
          <w:rFonts w:ascii="Arial" w:eastAsia="Arial Unicode MS" w:hAnsi="Arial" w:cs="Arial"/>
          <w:b/>
          <w:sz w:val="24"/>
          <w:szCs w:val="24"/>
          <w:lang w:val="es-CR"/>
        </w:rPr>
      </w:pPr>
    </w:p>
    <w:p w:rsidR="00A3075C" w:rsidRDefault="00A3075C" w:rsidP="00A3075C">
      <w:pPr>
        <w:spacing w:after="0" w:line="240" w:lineRule="auto"/>
        <w:jc w:val="center"/>
        <w:rPr>
          <w:rFonts w:ascii="Arial" w:eastAsia="Arial Unicode MS" w:hAnsi="Arial" w:cs="Arial"/>
          <w:b/>
          <w:sz w:val="24"/>
          <w:szCs w:val="24"/>
          <w:lang w:val="es-CR"/>
        </w:rPr>
      </w:pPr>
    </w:p>
    <w:p w:rsidR="00A3075C" w:rsidRPr="004E1F96" w:rsidRDefault="00A3075C" w:rsidP="00A3075C">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A3075C" w:rsidRPr="009A4D9D" w:rsidRDefault="00A3075C" w:rsidP="00A3075C">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A3075C" w:rsidRDefault="00A3075C" w:rsidP="00A3075C">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3B7ABF4" wp14:editId="284C85CF">
            <wp:extent cx="213459" cy="152400"/>
            <wp:effectExtent l="0" t="0" r="0" b="0"/>
            <wp:docPr id="27" name="Imagen 2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A3075C" w:rsidRDefault="00A3075C" w:rsidP="00A3075C">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AB62BB2" wp14:editId="59B708CE">
            <wp:extent cx="213459" cy="152400"/>
            <wp:effectExtent l="0" t="0" r="0" b="0"/>
            <wp:docPr id="28" name="Imagen 2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Departamento de Recursos Humanos</w:t>
      </w:r>
    </w:p>
    <w:p w:rsidR="00A3075C" w:rsidRDefault="00A3075C" w:rsidP="00A3075C">
      <w:pPr>
        <w:spacing w:after="0" w:line="240" w:lineRule="auto"/>
        <w:ind w:left="360"/>
        <w:rPr>
          <w:rFonts w:ascii="Arial" w:eastAsia="Calibri" w:hAnsi="Arial" w:cs="Arial"/>
          <w:sz w:val="16"/>
          <w:szCs w:val="16"/>
        </w:rPr>
      </w:pPr>
    </w:p>
    <w:p w:rsidR="00A3075C" w:rsidRDefault="00A3075C" w:rsidP="00A3075C">
      <w:pPr>
        <w:spacing w:after="0" w:line="240" w:lineRule="auto"/>
        <w:ind w:left="360"/>
        <w:rPr>
          <w:rFonts w:ascii="Arial" w:eastAsia="Calibri" w:hAnsi="Arial" w:cs="Arial"/>
          <w:sz w:val="16"/>
          <w:szCs w:val="16"/>
        </w:rPr>
      </w:pPr>
    </w:p>
    <w:p w:rsidR="00A3075C" w:rsidRDefault="00A3075C" w:rsidP="00A3075C">
      <w:pPr>
        <w:spacing w:after="0" w:line="240" w:lineRule="auto"/>
        <w:ind w:left="360"/>
        <w:rPr>
          <w:rFonts w:ascii="Arial" w:eastAsia="Calibri" w:hAnsi="Arial" w:cs="Arial"/>
          <w:sz w:val="16"/>
          <w:szCs w:val="16"/>
        </w:rPr>
      </w:pPr>
    </w:p>
    <w:p w:rsidR="00A3075C" w:rsidRDefault="00A3075C" w:rsidP="00A3075C">
      <w:pPr>
        <w:spacing w:after="0" w:line="240" w:lineRule="auto"/>
        <w:ind w:left="360"/>
        <w:rPr>
          <w:rFonts w:ascii="Arial" w:eastAsia="Calibri" w:hAnsi="Arial" w:cs="Arial"/>
          <w:sz w:val="16"/>
          <w:szCs w:val="16"/>
        </w:rPr>
      </w:pPr>
    </w:p>
    <w:p w:rsidR="00A3075C" w:rsidRDefault="00A3075C" w:rsidP="00A3075C">
      <w:pPr>
        <w:spacing w:after="0" w:line="240" w:lineRule="auto"/>
        <w:ind w:left="360"/>
        <w:rPr>
          <w:rFonts w:ascii="Arial" w:eastAsia="Calibri" w:hAnsi="Arial" w:cs="Arial"/>
          <w:sz w:val="16"/>
          <w:szCs w:val="16"/>
        </w:rPr>
      </w:pPr>
    </w:p>
    <w:p w:rsidR="00A3075C" w:rsidRDefault="00A3075C" w:rsidP="00A3075C">
      <w:pPr>
        <w:spacing w:after="0" w:line="240" w:lineRule="auto"/>
        <w:ind w:left="360"/>
        <w:rPr>
          <w:rFonts w:ascii="Arial" w:eastAsia="Calibri" w:hAnsi="Arial" w:cs="Arial"/>
          <w:sz w:val="16"/>
          <w:szCs w:val="16"/>
        </w:rPr>
      </w:pPr>
    </w:p>
    <w:p w:rsidR="00A3075C" w:rsidRDefault="00A3075C"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Pr="004E1F96" w:rsidRDefault="00006591" w:rsidP="00006591">
      <w:pPr>
        <w:jc w:val="right"/>
        <w:rPr>
          <w:rFonts w:ascii="Arial" w:hAnsi="Arial" w:cs="Arial"/>
          <w:b/>
          <w:sz w:val="24"/>
          <w:szCs w:val="24"/>
        </w:rPr>
      </w:pPr>
      <w:r>
        <w:rPr>
          <w:rFonts w:ascii="Arial" w:hAnsi="Arial" w:cs="Arial"/>
          <w:b/>
          <w:sz w:val="24"/>
          <w:szCs w:val="24"/>
        </w:rPr>
        <w:lastRenderedPageBreak/>
        <w:t>OFICIO MSPH-CM-ACUER-177</w:t>
      </w:r>
      <w:r w:rsidRPr="004E1F96">
        <w:rPr>
          <w:rFonts w:ascii="Arial" w:hAnsi="Arial" w:cs="Arial"/>
          <w:b/>
          <w:sz w:val="24"/>
          <w:szCs w:val="24"/>
        </w:rPr>
        <w:t>-19</w:t>
      </w:r>
    </w:p>
    <w:p w:rsidR="00006591" w:rsidRPr="004E1F96" w:rsidRDefault="00006591" w:rsidP="00006591">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w:t>
      </w:r>
      <w:r w:rsidR="00993FF5">
        <w:rPr>
          <w:rFonts w:ascii="Arial" w:eastAsia="Calibri" w:hAnsi="Arial" w:cs="Arial"/>
          <w:sz w:val="24"/>
          <w:szCs w:val="24"/>
        </w:rPr>
        <w:t xml:space="preserve">11 </w:t>
      </w:r>
      <w:r>
        <w:rPr>
          <w:rFonts w:ascii="Arial" w:eastAsia="Calibri" w:hAnsi="Arial" w:cs="Arial"/>
          <w:sz w:val="24"/>
          <w:szCs w:val="24"/>
        </w:rPr>
        <w:t>de abril</w:t>
      </w:r>
      <w:r w:rsidRPr="004E1F96">
        <w:rPr>
          <w:rFonts w:ascii="Arial" w:eastAsia="Calibri" w:hAnsi="Arial" w:cs="Arial"/>
          <w:sz w:val="24"/>
          <w:szCs w:val="24"/>
        </w:rPr>
        <w:t xml:space="preserve"> de 2019</w:t>
      </w:r>
    </w:p>
    <w:p w:rsidR="00006591" w:rsidRPr="004E1F96" w:rsidRDefault="00006591" w:rsidP="00006591">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006591" w:rsidRDefault="00006591" w:rsidP="0000659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006591" w:rsidRDefault="00006591" w:rsidP="0000659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Manfred León Solano, Representante Legal</w:t>
      </w:r>
    </w:p>
    <w:p w:rsidR="00006591" w:rsidRDefault="00006591" w:rsidP="0000659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Negocio denominado Entre Calles</w:t>
      </w:r>
    </w:p>
    <w:p w:rsidR="00006591" w:rsidRDefault="00006591" w:rsidP="0000659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006591" w:rsidRDefault="00006591" w:rsidP="00006591">
      <w:pPr>
        <w:spacing w:after="0" w:line="276" w:lineRule="auto"/>
        <w:jc w:val="both"/>
        <w:rPr>
          <w:rFonts w:ascii="Arial" w:eastAsia="Times New Roman" w:hAnsi="Arial" w:cs="Arial"/>
          <w:sz w:val="24"/>
          <w:szCs w:val="24"/>
          <w:lang w:val="es-ES_tradnl" w:eastAsia="es-ES_tradnl"/>
        </w:rPr>
      </w:pPr>
    </w:p>
    <w:p w:rsidR="00006591" w:rsidRPr="004E1F96" w:rsidRDefault="00006591" w:rsidP="00006591">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006591" w:rsidRPr="004E1F96" w:rsidRDefault="00006591" w:rsidP="00006591">
      <w:pPr>
        <w:spacing w:after="0" w:line="240" w:lineRule="auto"/>
        <w:rPr>
          <w:rFonts w:ascii="Calibri" w:eastAsia="Calibri" w:hAnsi="Calibri" w:cs="Times New Roman"/>
        </w:rPr>
      </w:pPr>
    </w:p>
    <w:p w:rsidR="00006591" w:rsidRPr="004E1F96" w:rsidRDefault="00006591" w:rsidP="00006591">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006591" w:rsidRPr="004E1F96" w:rsidRDefault="00006591" w:rsidP="00006591">
      <w:pPr>
        <w:spacing w:after="0" w:line="240" w:lineRule="auto"/>
        <w:rPr>
          <w:rFonts w:ascii="Calibri" w:eastAsia="Calibri" w:hAnsi="Calibri" w:cs="Times New Roman"/>
          <w:lang w:eastAsia="es-ES"/>
        </w:rPr>
      </w:pPr>
    </w:p>
    <w:p w:rsidR="00006591" w:rsidRPr="004E1F96" w:rsidRDefault="00006591" w:rsidP="00006591">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006591" w:rsidRDefault="00006591" w:rsidP="00006591">
      <w:pPr>
        <w:ind w:right="-93" w:firstLine="708"/>
        <w:jc w:val="center"/>
        <w:rPr>
          <w:rFonts w:ascii="Arial" w:hAnsi="Arial" w:cs="Arial"/>
          <w:b/>
          <w:sz w:val="24"/>
          <w:szCs w:val="24"/>
        </w:rPr>
      </w:pPr>
      <w:r>
        <w:rPr>
          <w:rFonts w:ascii="Arial" w:hAnsi="Arial" w:cs="Arial"/>
          <w:b/>
          <w:sz w:val="24"/>
          <w:szCs w:val="24"/>
        </w:rPr>
        <w:t>SESIÓN ORDINARIA 16-19</w:t>
      </w:r>
      <w:r w:rsidRPr="004E1F96">
        <w:rPr>
          <w:rFonts w:ascii="Arial" w:hAnsi="Arial" w:cs="Arial"/>
          <w:b/>
          <w:sz w:val="24"/>
          <w:szCs w:val="24"/>
        </w:rPr>
        <w:t xml:space="preserve"> CELEBRADA EL DÍA </w:t>
      </w:r>
      <w:r>
        <w:rPr>
          <w:rFonts w:ascii="Arial" w:hAnsi="Arial" w:cs="Arial"/>
          <w:b/>
          <w:sz w:val="24"/>
          <w:szCs w:val="24"/>
        </w:rPr>
        <w:t>DIEZ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006591" w:rsidRPr="00006591" w:rsidRDefault="00006591" w:rsidP="00A3075C">
      <w:pPr>
        <w:spacing w:after="0" w:line="240" w:lineRule="auto"/>
        <w:ind w:left="360"/>
        <w:rPr>
          <w:rFonts w:ascii="Arial" w:eastAsia="Calibri" w:hAnsi="Arial" w:cs="Arial"/>
          <w:sz w:val="16"/>
          <w:szCs w:val="16"/>
        </w:rPr>
      </w:pPr>
    </w:p>
    <w:p w:rsidR="00006591" w:rsidRPr="00006591" w:rsidRDefault="00006591" w:rsidP="00006591">
      <w:pPr>
        <w:spacing w:after="0" w:line="240" w:lineRule="auto"/>
        <w:jc w:val="both"/>
        <w:rPr>
          <w:rFonts w:ascii="Arial" w:eastAsia="Calibri" w:hAnsi="Arial" w:cs="Arial"/>
          <w:b/>
          <w:sz w:val="24"/>
          <w:szCs w:val="24"/>
        </w:rPr>
      </w:pPr>
      <w:r w:rsidRPr="00006591">
        <w:rPr>
          <w:rFonts w:ascii="Arial" w:eastAsia="Calibri" w:hAnsi="Arial" w:cs="Arial"/>
          <w:b/>
          <w:sz w:val="24"/>
          <w:szCs w:val="24"/>
        </w:rPr>
        <w:t>CONSIDERANDO</w:t>
      </w:r>
    </w:p>
    <w:p w:rsidR="00006591" w:rsidRPr="00006591" w:rsidRDefault="00006591" w:rsidP="00006591">
      <w:pPr>
        <w:spacing w:after="0" w:line="240" w:lineRule="auto"/>
        <w:rPr>
          <w:rFonts w:ascii="Calibri" w:eastAsia="Calibri" w:hAnsi="Calibri" w:cs="Times New Roman"/>
        </w:rPr>
      </w:pPr>
    </w:p>
    <w:p w:rsidR="00006591" w:rsidRPr="00006591" w:rsidRDefault="00006591" w:rsidP="00006591">
      <w:pPr>
        <w:spacing w:line="360" w:lineRule="auto"/>
        <w:jc w:val="center"/>
        <w:rPr>
          <w:rFonts w:ascii="Arial" w:hAnsi="Arial" w:cs="Arial"/>
          <w:sz w:val="24"/>
          <w:szCs w:val="24"/>
          <w:lang w:val="es-CR"/>
        </w:rPr>
      </w:pPr>
      <w:r w:rsidRPr="00006591">
        <w:rPr>
          <w:rFonts w:ascii="Arial" w:hAnsi="Arial" w:cs="Arial"/>
          <w:sz w:val="24"/>
          <w:szCs w:val="24"/>
          <w:lang w:val="es-CR"/>
        </w:rPr>
        <w:t>Dictamen N° CAJ-009-2019 de la Comisión de Asuntos Jurídicos de la reunión celebrada el día 05 de abril de 2019, que versa:</w:t>
      </w:r>
    </w:p>
    <w:p w:rsidR="00006591" w:rsidRPr="00006591" w:rsidRDefault="00006591" w:rsidP="00006591">
      <w:pPr>
        <w:spacing w:line="360" w:lineRule="auto"/>
        <w:jc w:val="both"/>
        <w:rPr>
          <w:rFonts w:ascii="Arial" w:hAnsi="Arial" w:cs="Arial"/>
          <w:b/>
          <w:sz w:val="24"/>
          <w:szCs w:val="24"/>
          <w:u w:val="single"/>
          <w:lang w:val="es-CR"/>
        </w:rPr>
      </w:pPr>
      <w:r w:rsidRPr="00006591">
        <w:rPr>
          <w:rFonts w:ascii="Arial" w:hAnsi="Arial" w:cs="Arial"/>
          <w:b/>
          <w:sz w:val="24"/>
          <w:szCs w:val="24"/>
          <w:u w:val="single"/>
          <w:lang w:val="es-CR"/>
        </w:rPr>
        <w:t>Preside:</w:t>
      </w:r>
    </w:p>
    <w:p w:rsidR="00006591" w:rsidRPr="00006591" w:rsidRDefault="00006591" w:rsidP="00C230E6">
      <w:pPr>
        <w:numPr>
          <w:ilvl w:val="0"/>
          <w:numId w:val="24"/>
        </w:numPr>
        <w:spacing w:after="0" w:line="360" w:lineRule="auto"/>
        <w:contextualSpacing/>
        <w:jc w:val="both"/>
        <w:rPr>
          <w:rFonts w:ascii="Arial" w:eastAsia="Times New Roman" w:hAnsi="Arial" w:cs="Arial"/>
          <w:sz w:val="24"/>
          <w:szCs w:val="24"/>
          <w:lang w:val="es-ES_tradnl" w:eastAsia="es-ES_tradnl"/>
        </w:rPr>
      </w:pPr>
      <w:r w:rsidRPr="00006591">
        <w:rPr>
          <w:rFonts w:ascii="Arial" w:eastAsia="Times New Roman" w:hAnsi="Arial" w:cs="Arial"/>
          <w:sz w:val="24"/>
          <w:szCs w:val="24"/>
          <w:lang w:val="es-ES_tradnl" w:eastAsia="es-ES_tradnl"/>
        </w:rPr>
        <w:t xml:space="preserve">Sr. Julio César Benavides Espinoza, Regidor Propietario </w:t>
      </w:r>
    </w:p>
    <w:p w:rsidR="00006591" w:rsidRPr="00006591" w:rsidRDefault="00006591" w:rsidP="00006591">
      <w:pPr>
        <w:spacing w:after="0" w:line="240" w:lineRule="auto"/>
        <w:rPr>
          <w:lang w:val="es-CR"/>
        </w:rPr>
      </w:pPr>
    </w:p>
    <w:p w:rsidR="00006591" w:rsidRPr="00006591" w:rsidRDefault="00006591" w:rsidP="00006591">
      <w:pPr>
        <w:spacing w:line="360" w:lineRule="auto"/>
        <w:jc w:val="both"/>
        <w:rPr>
          <w:rFonts w:ascii="Arial" w:hAnsi="Arial" w:cs="Arial"/>
          <w:b/>
          <w:u w:val="single"/>
          <w:lang w:val="es-CR"/>
        </w:rPr>
      </w:pPr>
      <w:r w:rsidRPr="00006591">
        <w:rPr>
          <w:rFonts w:ascii="Arial" w:hAnsi="Arial" w:cs="Arial"/>
          <w:b/>
          <w:u w:val="single"/>
          <w:lang w:val="es-CR"/>
        </w:rPr>
        <w:t xml:space="preserve">Miembros de la Comisión: </w:t>
      </w:r>
    </w:p>
    <w:p w:rsidR="00006591" w:rsidRPr="00006591" w:rsidRDefault="00006591" w:rsidP="00C230E6">
      <w:pPr>
        <w:numPr>
          <w:ilvl w:val="0"/>
          <w:numId w:val="24"/>
        </w:numPr>
        <w:spacing w:after="0" w:line="360" w:lineRule="auto"/>
        <w:contextualSpacing/>
        <w:jc w:val="both"/>
        <w:rPr>
          <w:rFonts w:ascii="Arial" w:eastAsia="Times New Roman" w:hAnsi="Arial" w:cs="Arial"/>
          <w:sz w:val="24"/>
          <w:szCs w:val="24"/>
          <w:lang w:val="es-ES_tradnl" w:eastAsia="es-ES_tradnl"/>
        </w:rPr>
      </w:pPr>
      <w:r w:rsidRPr="00006591">
        <w:rPr>
          <w:rFonts w:ascii="Arial" w:eastAsia="Times New Roman" w:hAnsi="Arial" w:cs="Arial"/>
          <w:sz w:val="24"/>
          <w:szCs w:val="24"/>
          <w:lang w:val="es-ES_tradnl" w:eastAsia="es-ES_tradnl"/>
        </w:rPr>
        <w:t xml:space="preserve">Sra. Betty Castillo Ortiz, Regidora Propietaria </w:t>
      </w:r>
    </w:p>
    <w:p w:rsidR="00006591" w:rsidRPr="00006591" w:rsidRDefault="00006591" w:rsidP="003A3B9E">
      <w:pPr>
        <w:pStyle w:val="Sinespaciado"/>
        <w:rPr>
          <w:lang w:val="es-ES_tradnl"/>
        </w:rPr>
      </w:pPr>
    </w:p>
    <w:p w:rsidR="00006591" w:rsidRPr="00006591" w:rsidRDefault="00006591" w:rsidP="00006591">
      <w:pPr>
        <w:spacing w:line="360" w:lineRule="auto"/>
        <w:jc w:val="both"/>
        <w:rPr>
          <w:rFonts w:ascii="Arial" w:hAnsi="Arial" w:cs="Arial"/>
          <w:b/>
          <w:sz w:val="24"/>
          <w:szCs w:val="24"/>
          <w:u w:val="single"/>
          <w:lang w:val="es-CR"/>
        </w:rPr>
      </w:pPr>
      <w:r w:rsidRPr="00006591">
        <w:rPr>
          <w:rFonts w:ascii="Arial" w:hAnsi="Arial" w:cs="Arial"/>
          <w:b/>
          <w:sz w:val="24"/>
          <w:szCs w:val="24"/>
          <w:u w:val="single"/>
          <w:lang w:val="es-CR"/>
        </w:rPr>
        <w:t xml:space="preserve">Asesores de la Comisión: </w:t>
      </w:r>
    </w:p>
    <w:p w:rsidR="00006591" w:rsidRPr="00006591" w:rsidRDefault="00006591" w:rsidP="00C230E6">
      <w:pPr>
        <w:numPr>
          <w:ilvl w:val="0"/>
          <w:numId w:val="24"/>
        </w:numPr>
        <w:spacing w:after="0" w:line="360" w:lineRule="auto"/>
        <w:contextualSpacing/>
        <w:jc w:val="both"/>
        <w:rPr>
          <w:rFonts w:ascii="Arial" w:eastAsia="Times New Roman" w:hAnsi="Arial" w:cs="Arial"/>
          <w:sz w:val="24"/>
          <w:szCs w:val="24"/>
          <w:lang w:val="es-ES_tradnl" w:eastAsia="es-ES_tradnl"/>
        </w:rPr>
      </w:pPr>
      <w:r w:rsidRPr="00006591">
        <w:rPr>
          <w:rFonts w:ascii="Arial" w:eastAsia="Times New Roman" w:hAnsi="Arial" w:cs="Arial"/>
          <w:sz w:val="24"/>
          <w:szCs w:val="24"/>
          <w:lang w:val="es-ES_tradnl" w:eastAsia="es-ES_tradnl"/>
        </w:rPr>
        <w:t xml:space="preserve">Lic. Gustavo Fernández Salgado, Asesor  </w:t>
      </w:r>
    </w:p>
    <w:p w:rsidR="00006591" w:rsidRPr="00006591" w:rsidRDefault="00006591" w:rsidP="003A3B9E">
      <w:pPr>
        <w:pStyle w:val="Sinespaciado"/>
        <w:rPr>
          <w:lang w:val="es-ES_tradnl"/>
        </w:rPr>
      </w:pPr>
    </w:p>
    <w:p w:rsidR="00006591" w:rsidRPr="00006591" w:rsidRDefault="00006591" w:rsidP="00006591">
      <w:pPr>
        <w:spacing w:line="360" w:lineRule="auto"/>
        <w:jc w:val="both"/>
        <w:rPr>
          <w:rFonts w:ascii="Arial" w:hAnsi="Arial" w:cs="Arial"/>
          <w:b/>
          <w:sz w:val="24"/>
          <w:szCs w:val="24"/>
          <w:u w:val="single"/>
          <w:lang w:val="es-CR"/>
        </w:rPr>
      </w:pPr>
      <w:r w:rsidRPr="00006591">
        <w:rPr>
          <w:rFonts w:ascii="Arial" w:hAnsi="Arial" w:cs="Arial"/>
          <w:b/>
          <w:sz w:val="24"/>
          <w:szCs w:val="24"/>
          <w:u w:val="single"/>
          <w:lang w:val="es-CR"/>
        </w:rPr>
        <w:t xml:space="preserve">Ausentes: </w:t>
      </w:r>
    </w:p>
    <w:p w:rsidR="00006591" w:rsidRPr="00006591" w:rsidRDefault="00006591" w:rsidP="00C230E6">
      <w:pPr>
        <w:numPr>
          <w:ilvl w:val="0"/>
          <w:numId w:val="24"/>
        </w:numPr>
        <w:spacing w:after="0" w:line="360" w:lineRule="auto"/>
        <w:contextualSpacing/>
        <w:jc w:val="both"/>
        <w:rPr>
          <w:rFonts w:ascii="Arial" w:eastAsia="Times New Roman" w:hAnsi="Arial" w:cs="Arial"/>
          <w:sz w:val="24"/>
          <w:szCs w:val="24"/>
          <w:lang w:val="es-ES_tradnl" w:eastAsia="es-ES_tradnl"/>
        </w:rPr>
      </w:pPr>
      <w:r w:rsidRPr="00006591">
        <w:rPr>
          <w:rFonts w:ascii="Arial" w:eastAsia="Times New Roman" w:hAnsi="Arial" w:cs="Arial"/>
          <w:sz w:val="24"/>
          <w:szCs w:val="24"/>
          <w:lang w:val="es-ES_tradnl" w:eastAsia="es-ES_tradnl"/>
        </w:rPr>
        <w:t xml:space="preserve">Lic. Luis Álvarez Chaves, Asesor Legal Externo </w:t>
      </w:r>
    </w:p>
    <w:p w:rsidR="00006591" w:rsidRPr="00006591" w:rsidRDefault="00006591" w:rsidP="00C230E6">
      <w:pPr>
        <w:numPr>
          <w:ilvl w:val="0"/>
          <w:numId w:val="24"/>
        </w:numPr>
        <w:spacing w:after="0" w:line="360" w:lineRule="auto"/>
        <w:contextualSpacing/>
        <w:jc w:val="both"/>
        <w:rPr>
          <w:rFonts w:ascii="Arial" w:eastAsia="Times New Roman" w:hAnsi="Arial" w:cs="Arial"/>
          <w:sz w:val="24"/>
          <w:szCs w:val="24"/>
          <w:lang w:val="es-ES_tradnl" w:eastAsia="es-ES_tradnl"/>
        </w:rPr>
      </w:pPr>
      <w:r w:rsidRPr="00006591">
        <w:rPr>
          <w:rFonts w:ascii="Arial" w:eastAsia="Times New Roman" w:hAnsi="Arial" w:cs="Arial"/>
          <w:sz w:val="24"/>
          <w:szCs w:val="24"/>
          <w:lang w:val="es-ES_tradnl" w:eastAsia="es-ES_tradnl"/>
        </w:rPr>
        <w:t xml:space="preserve">Sra. Jenny Jiménez Murillo, Asesora </w:t>
      </w:r>
    </w:p>
    <w:p w:rsidR="00006591" w:rsidRPr="00006591" w:rsidRDefault="00006591" w:rsidP="00C230E6">
      <w:pPr>
        <w:numPr>
          <w:ilvl w:val="0"/>
          <w:numId w:val="24"/>
        </w:numPr>
        <w:spacing w:after="0" w:line="360" w:lineRule="auto"/>
        <w:contextualSpacing/>
        <w:jc w:val="both"/>
        <w:rPr>
          <w:rFonts w:ascii="Arial" w:eastAsia="Times New Roman" w:hAnsi="Arial" w:cs="Arial"/>
          <w:sz w:val="24"/>
          <w:szCs w:val="24"/>
          <w:lang w:val="es-ES_tradnl" w:eastAsia="es-ES_tradnl"/>
        </w:rPr>
      </w:pPr>
      <w:r w:rsidRPr="00006591">
        <w:rPr>
          <w:rFonts w:ascii="Arial" w:eastAsia="Times New Roman" w:hAnsi="Arial" w:cs="Arial"/>
          <w:sz w:val="24"/>
          <w:szCs w:val="24"/>
          <w:lang w:val="es-ES_tradnl" w:eastAsia="es-ES_tradnl"/>
        </w:rPr>
        <w:t xml:space="preserve">Sr. Allan Chaves, Asesor </w:t>
      </w:r>
    </w:p>
    <w:p w:rsidR="00006591" w:rsidRPr="00006591" w:rsidRDefault="00006591" w:rsidP="00C230E6">
      <w:pPr>
        <w:numPr>
          <w:ilvl w:val="0"/>
          <w:numId w:val="24"/>
        </w:numPr>
        <w:spacing w:after="0" w:line="360" w:lineRule="auto"/>
        <w:contextualSpacing/>
        <w:jc w:val="both"/>
        <w:rPr>
          <w:rFonts w:ascii="Arial" w:eastAsia="Times New Roman" w:hAnsi="Arial" w:cs="Arial"/>
          <w:sz w:val="24"/>
          <w:szCs w:val="24"/>
          <w:lang w:val="es-ES_tradnl" w:eastAsia="es-ES_tradnl"/>
        </w:rPr>
      </w:pPr>
      <w:r w:rsidRPr="00006591">
        <w:rPr>
          <w:rFonts w:ascii="Arial" w:eastAsia="Times New Roman" w:hAnsi="Arial" w:cs="Arial"/>
          <w:sz w:val="24"/>
          <w:szCs w:val="24"/>
          <w:lang w:val="es-ES_tradnl" w:eastAsia="es-ES_tradnl"/>
        </w:rPr>
        <w:lastRenderedPageBreak/>
        <w:t>Sr. José Fernando Méndez Vindas, Regidor Propietario</w:t>
      </w:r>
    </w:p>
    <w:p w:rsidR="00006591" w:rsidRPr="00006591" w:rsidRDefault="00006591" w:rsidP="00C230E6">
      <w:pPr>
        <w:numPr>
          <w:ilvl w:val="0"/>
          <w:numId w:val="24"/>
        </w:numPr>
        <w:spacing w:after="0" w:line="360" w:lineRule="auto"/>
        <w:contextualSpacing/>
        <w:jc w:val="both"/>
        <w:rPr>
          <w:rFonts w:ascii="Arial" w:eastAsia="Times New Roman" w:hAnsi="Arial" w:cs="Arial"/>
          <w:sz w:val="24"/>
          <w:szCs w:val="24"/>
          <w:lang w:val="es-ES_tradnl" w:eastAsia="es-ES_tradnl"/>
        </w:rPr>
      </w:pPr>
      <w:r w:rsidRPr="00006591">
        <w:rPr>
          <w:rFonts w:ascii="Arial" w:eastAsia="Times New Roman" w:hAnsi="Arial" w:cs="Arial"/>
          <w:sz w:val="24"/>
          <w:szCs w:val="24"/>
          <w:lang w:val="es-ES_tradnl" w:eastAsia="es-ES_tradnl"/>
        </w:rPr>
        <w:t xml:space="preserve">Sr. Omar Sequeira </w:t>
      </w:r>
      <w:proofErr w:type="spellStart"/>
      <w:r w:rsidRPr="00006591">
        <w:rPr>
          <w:rFonts w:ascii="Arial" w:eastAsia="Times New Roman" w:hAnsi="Arial" w:cs="Arial"/>
          <w:sz w:val="24"/>
          <w:szCs w:val="24"/>
          <w:lang w:val="es-ES_tradnl" w:eastAsia="es-ES_tradnl"/>
        </w:rPr>
        <w:t>Sequeira</w:t>
      </w:r>
      <w:proofErr w:type="spellEnd"/>
      <w:r w:rsidRPr="00006591">
        <w:rPr>
          <w:rFonts w:ascii="Arial" w:eastAsia="Times New Roman" w:hAnsi="Arial" w:cs="Arial"/>
          <w:sz w:val="24"/>
          <w:szCs w:val="24"/>
          <w:lang w:val="es-ES_tradnl" w:eastAsia="es-ES_tradnl"/>
        </w:rPr>
        <w:t>, Regidor Suplente</w:t>
      </w:r>
    </w:p>
    <w:p w:rsidR="00006591" w:rsidRPr="00006591" w:rsidRDefault="00006591" w:rsidP="00C230E6">
      <w:pPr>
        <w:numPr>
          <w:ilvl w:val="0"/>
          <w:numId w:val="24"/>
        </w:numPr>
        <w:spacing w:after="0" w:line="360" w:lineRule="auto"/>
        <w:contextualSpacing/>
        <w:jc w:val="both"/>
        <w:rPr>
          <w:rFonts w:ascii="Arial" w:eastAsia="Times New Roman" w:hAnsi="Arial" w:cs="Arial"/>
          <w:sz w:val="24"/>
          <w:szCs w:val="24"/>
          <w:lang w:val="es-ES_tradnl" w:eastAsia="es-ES_tradnl"/>
        </w:rPr>
      </w:pPr>
      <w:r w:rsidRPr="00006591">
        <w:rPr>
          <w:rFonts w:ascii="Arial" w:eastAsia="Times New Roman" w:hAnsi="Arial" w:cs="Arial"/>
          <w:sz w:val="24"/>
          <w:szCs w:val="24"/>
          <w:lang w:val="es-ES_tradnl" w:eastAsia="es-ES_tradnl"/>
        </w:rPr>
        <w:t xml:space="preserve">Lic. Luis Fernando Vargas Mora, Director Jurídico </w:t>
      </w:r>
    </w:p>
    <w:p w:rsidR="00006591" w:rsidRPr="00006591" w:rsidRDefault="00006591" w:rsidP="00006591">
      <w:pPr>
        <w:spacing w:after="0" w:line="240" w:lineRule="auto"/>
        <w:rPr>
          <w:rFonts w:ascii="Calibri" w:eastAsia="Calibri" w:hAnsi="Calibri" w:cs="Times New Roman"/>
          <w:lang w:val="es-CR"/>
        </w:rPr>
      </w:pPr>
    </w:p>
    <w:p w:rsidR="00006591" w:rsidRPr="00006591" w:rsidRDefault="00006591" w:rsidP="00006591">
      <w:pPr>
        <w:spacing w:line="360" w:lineRule="auto"/>
        <w:jc w:val="both"/>
        <w:rPr>
          <w:rFonts w:ascii="Arial" w:hAnsi="Arial" w:cs="Arial"/>
          <w:b/>
          <w:u w:val="single"/>
          <w:lang w:val="es-CR"/>
        </w:rPr>
      </w:pPr>
      <w:r w:rsidRPr="00006591">
        <w:rPr>
          <w:rFonts w:ascii="Arial" w:hAnsi="Arial" w:cs="Arial"/>
          <w:b/>
          <w:sz w:val="24"/>
          <w:szCs w:val="24"/>
          <w:u w:val="single"/>
          <w:lang w:val="es-CR"/>
        </w:rPr>
        <w:t>Normativa aplicable</w:t>
      </w:r>
      <w:r w:rsidRPr="00006591">
        <w:rPr>
          <w:rFonts w:ascii="Arial" w:hAnsi="Arial" w:cs="Arial"/>
          <w:b/>
          <w:u w:val="single"/>
          <w:lang w:val="es-CR"/>
        </w:rPr>
        <w:t xml:space="preserve">: </w:t>
      </w:r>
    </w:p>
    <w:p w:rsidR="00006591" w:rsidRPr="00006591" w:rsidRDefault="00006591" w:rsidP="00C230E6">
      <w:pPr>
        <w:numPr>
          <w:ilvl w:val="0"/>
          <w:numId w:val="26"/>
        </w:numPr>
        <w:spacing w:after="0" w:line="360" w:lineRule="auto"/>
        <w:contextualSpacing/>
        <w:jc w:val="both"/>
        <w:rPr>
          <w:rFonts w:ascii="Arial" w:eastAsia="Times New Roman" w:hAnsi="Arial" w:cs="Arial"/>
          <w:sz w:val="24"/>
          <w:szCs w:val="24"/>
          <w:lang w:val="es-ES_tradnl" w:eastAsia="es-ES_tradnl"/>
        </w:rPr>
      </w:pPr>
      <w:r w:rsidRPr="00006591">
        <w:rPr>
          <w:rFonts w:ascii="Arial" w:eastAsia="Times New Roman" w:hAnsi="Arial" w:cs="Arial"/>
          <w:sz w:val="24"/>
          <w:szCs w:val="24"/>
          <w:lang w:val="es-ES_tradnl" w:eastAsia="es-ES_tradnl"/>
        </w:rPr>
        <w:t>Ley N° 7440, Ley de Espectáculos Públicos, Materiales Audiovisuales e Impresos.</w:t>
      </w:r>
    </w:p>
    <w:p w:rsidR="00006591" w:rsidRPr="00006591" w:rsidRDefault="00006591" w:rsidP="00C230E6">
      <w:pPr>
        <w:numPr>
          <w:ilvl w:val="0"/>
          <w:numId w:val="26"/>
        </w:numPr>
        <w:spacing w:after="0" w:line="360" w:lineRule="auto"/>
        <w:contextualSpacing/>
        <w:jc w:val="both"/>
        <w:rPr>
          <w:rFonts w:ascii="Arial" w:eastAsia="Times New Roman" w:hAnsi="Arial" w:cs="Arial"/>
          <w:sz w:val="24"/>
          <w:szCs w:val="24"/>
          <w:lang w:val="es-ES_tradnl" w:eastAsia="es-ES_tradnl"/>
        </w:rPr>
      </w:pPr>
      <w:r w:rsidRPr="00006591">
        <w:rPr>
          <w:rFonts w:ascii="Arial" w:eastAsia="Times New Roman" w:hAnsi="Arial" w:cs="Arial"/>
          <w:sz w:val="24"/>
          <w:szCs w:val="24"/>
          <w:lang w:val="es-ES_tradnl" w:eastAsia="es-ES_tradnl"/>
        </w:rPr>
        <w:t>Reglamento de Espectáculos Públicos de San Pablo de Heredia.</w:t>
      </w:r>
    </w:p>
    <w:p w:rsidR="00006591" w:rsidRPr="00006591" w:rsidRDefault="00006591" w:rsidP="00006591">
      <w:pPr>
        <w:pStyle w:val="Sinespaciado"/>
        <w:rPr>
          <w:lang w:val="es-CR"/>
        </w:rPr>
      </w:pPr>
    </w:p>
    <w:p w:rsidR="00006591" w:rsidRPr="00006591" w:rsidRDefault="00006591" w:rsidP="00006591">
      <w:pPr>
        <w:spacing w:line="360" w:lineRule="auto"/>
        <w:jc w:val="both"/>
        <w:rPr>
          <w:rFonts w:ascii="Arial" w:hAnsi="Arial" w:cs="Arial"/>
          <w:lang w:val="es-CR"/>
        </w:rPr>
      </w:pPr>
      <w:r w:rsidRPr="00006591">
        <w:rPr>
          <w:rFonts w:ascii="Arial" w:hAnsi="Arial" w:cs="Arial"/>
          <w:b/>
          <w:sz w:val="24"/>
          <w:szCs w:val="24"/>
          <w:u w:val="single"/>
          <w:lang w:val="es-CR"/>
        </w:rPr>
        <w:t>Tema:</w:t>
      </w:r>
      <w:r w:rsidRPr="00006591">
        <w:rPr>
          <w:rFonts w:ascii="Arial" w:hAnsi="Arial" w:cs="Arial"/>
          <w:sz w:val="24"/>
          <w:szCs w:val="24"/>
          <w:lang w:val="es-CR"/>
        </w:rPr>
        <w:t xml:space="preserve"> Análisis de solicitud de licencia para realizar espectáculos públicos para el mercado gastronómico denominado “Entre Calles”.</w:t>
      </w:r>
    </w:p>
    <w:p w:rsidR="00006591" w:rsidRPr="00006591" w:rsidRDefault="00006591" w:rsidP="00006591">
      <w:pPr>
        <w:spacing w:line="360" w:lineRule="auto"/>
        <w:jc w:val="center"/>
        <w:rPr>
          <w:rFonts w:ascii="Arial" w:hAnsi="Arial" w:cs="Arial"/>
          <w:b/>
          <w:sz w:val="24"/>
          <w:szCs w:val="24"/>
          <w:lang w:val="es-CR"/>
        </w:rPr>
      </w:pPr>
      <w:r w:rsidRPr="00006591">
        <w:rPr>
          <w:rFonts w:ascii="Arial" w:hAnsi="Arial" w:cs="Arial"/>
          <w:b/>
          <w:sz w:val="24"/>
          <w:szCs w:val="24"/>
          <w:lang w:val="es-CR"/>
        </w:rPr>
        <w:t>CONSIDERANDOS</w:t>
      </w:r>
    </w:p>
    <w:p w:rsidR="00006591" w:rsidRPr="00006591" w:rsidRDefault="00006591" w:rsidP="00C230E6">
      <w:pPr>
        <w:numPr>
          <w:ilvl w:val="0"/>
          <w:numId w:val="25"/>
        </w:numPr>
        <w:spacing w:after="0" w:line="360" w:lineRule="auto"/>
        <w:ind w:left="714" w:hanging="357"/>
        <w:contextualSpacing/>
        <w:jc w:val="both"/>
        <w:rPr>
          <w:rFonts w:ascii="Arial" w:eastAsia="Calibri" w:hAnsi="Arial" w:cs="Arial"/>
          <w:b/>
          <w:sz w:val="24"/>
          <w:szCs w:val="24"/>
          <w:lang w:val="es-ES_tradnl" w:eastAsia="es-ES_tradnl"/>
        </w:rPr>
      </w:pPr>
      <w:r w:rsidRPr="00006591">
        <w:rPr>
          <w:rFonts w:ascii="Arial" w:eastAsia="SimSun" w:hAnsi="Arial" w:cs="Arial"/>
          <w:sz w:val="24"/>
          <w:szCs w:val="24"/>
          <w:lang w:val="es-ES_tradnl" w:eastAsia="es-ES_tradnl"/>
        </w:rPr>
        <w:t xml:space="preserve">Oficio MSPH-AM-NI-049-2019, recibido el día 18 de febrero de 2019, suscrito por el Sr. Bernardo Porras López, Alcalde Municipal, donde remite solicitud de licencia para realizar espectáculos públicos en el negocio denominado “Entre Calles”, para el trámite que corresponda. </w:t>
      </w:r>
    </w:p>
    <w:p w:rsidR="00006591" w:rsidRPr="00006591" w:rsidRDefault="00006591" w:rsidP="00006591">
      <w:pPr>
        <w:spacing w:after="0" w:line="240" w:lineRule="auto"/>
        <w:ind w:left="720"/>
        <w:rPr>
          <w:lang w:val="es-CR"/>
        </w:rPr>
      </w:pPr>
    </w:p>
    <w:p w:rsidR="00006591" w:rsidRPr="00006591" w:rsidRDefault="00006591" w:rsidP="00C230E6">
      <w:pPr>
        <w:numPr>
          <w:ilvl w:val="0"/>
          <w:numId w:val="25"/>
        </w:numPr>
        <w:spacing w:after="0" w:line="360" w:lineRule="auto"/>
        <w:ind w:left="714" w:hanging="357"/>
        <w:jc w:val="both"/>
        <w:rPr>
          <w:rFonts w:ascii="Arial" w:hAnsi="Arial" w:cs="Arial"/>
          <w:sz w:val="24"/>
          <w:szCs w:val="24"/>
          <w:lang w:val="es-CR"/>
        </w:rPr>
      </w:pPr>
      <w:r w:rsidRPr="00006591">
        <w:rPr>
          <w:rFonts w:ascii="Arial" w:hAnsi="Arial" w:cs="Arial"/>
          <w:sz w:val="24"/>
          <w:szCs w:val="24"/>
          <w:lang w:val="es-CR"/>
        </w:rPr>
        <w:t xml:space="preserve">Acuerdo municipal CM 145-19 adoptado en la sesión ordinaria N° 13-19 celebrada el día 25 de marzo de 2019, mediante el cual se remite el oficio citado a la Comisión de Asuntos Jurídicos para su respectivo análisis según corresponda.   </w:t>
      </w:r>
    </w:p>
    <w:p w:rsidR="00006591" w:rsidRPr="00006591" w:rsidRDefault="00006591" w:rsidP="00006591">
      <w:pPr>
        <w:spacing w:after="0" w:line="240" w:lineRule="auto"/>
        <w:ind w:left="720"/>
        <w:contextualSpacing/>
        <w:rPr>
          <w:rFonts w:ascii="Arial" w:eastAsia="Times New Roman" w:hAnsi="Arial" w:cs="Arial"/>
          <w:sz w:val="24"/>
          <w:szCs w:val="24"/>
          <w:lang w:val="es-ES_tradnl" w:eastAsia="es-ES_tradnl"/>
        </w:rPr>
      </w:pPr>
    </w:p>
    <w:p w:rsidR="00006591" w:rsidRPr="00006591" w:rsidRDefault="00006591" w:rsidP="00C230E6">
      <w:pPr>
        <w:numPr>
          <w:ilvl w:val="0"/>
          <w:numId w:val="25"/>
        </w:numPr>
        <w:spacing w:after="0" w:line="360" w:lineRule="auto"/>
        <w:jc w:val="both"/>
        <w:rPr>
          <w:rFonts w:ascii="Arial" w:hAnsi="Arial" w:cs="Arial"/>
          <w:sz w:val="24"/>
          <w:szCs w:val="24"/>
          <w:lang w:val="es-ES_tradnl"/>
        </w:rPr>
      </w:pPr>
      <w:r w:rsidRPr="00006591">
        <w:rPr>
          <w:rFonts w:ascii="Arial" w:hAnsi="Arial" w:cs="Arial"/>
          <w:sz w:val="24"/>
          <w:szCs w:val="24"/>
          <w:lang w:val="es-CR"/>
        </w:rPr>
        <w:t xml:space="preserve">Que el articulo N° 7 del Reglamento de Espectáculos Públicos de la Municipalidad de San Pablo de Heredia, </w:t>
      </w:r>
      <w:r w:rsidRPr="00006591">
        <w:rPr>
          <w:rFonts w:ascii="Arial" w:hAnsi="Arial" w:cs="Arial"/>
          <w:sz w:val="24"/>
          <w:szCs w:val="24"/>
          <w:lang w:val="es-ES_tradnl"/>
        </w:rPr>
        <w:t xml:space="preserve">publicado en la Gaceta No. 177 del 16 de setiembre del 2003, </w:t>
      </w:r>
      <w:r w:rsidRPr="00006591">
        <w:rPr>
          <w:rFonts w:ascii="Arial" w:hAnsi="Arial" w:cs="Arial"/>
          <w:sz w:val="24"/>
          <w:szCs w:val="24"/>
          <w:lang w:val="es-CR"/>
        </w:rPr>
        <w:t xml:space="preserve">indica: </w:t>
      </w:r>
    </w:p>
    <w:p w:rsidR="00006591" w:rsidRPr="00006591" w:rsidRDefault="00006591" w:rsidP="00006591">
      <w:pPr>
        <w:spacing w:after="0" w:line="240" w:lineRule="auto"/>
        <w:ind w:left="720"/>
        <w:contextualSpacing/>
        <w:rPr>
          <w:rFonts w:ascii="Arial" w:eastAsia="Times New Roman" w:hAnsi="Arial" w:cs="Arial"/>
          <w:sz w:val="24"/>
          <w:szCs w:val="24"/>
          <w:lang w:val="es-ES_tradnl" w:eastAsia="es-ES_tradnl"/>
        </w:rPr>
      </w:pPr>
    </w:p>
    <w:p w:rsidR="00006591" w:rsidRPr="00006591" w:rsidRDefault="00006591" w:rsidP="00006591">
      <w:pPr>
        <w:spacing w:after="0" w:line="360" w:lineRule="auto"/>
        <w:ind w:left="714"/>
        <w:jc w:val="both"/>
        <w:rPr>
          <w:rFonts w:ascii="Arial" w:hAnsi="Arial" w:cs="Arial"/>
          <w:sz w:val="24"/>
          <w:szCs w:val="24"/>
          <w:lang w:val="es-ES_tradnl"/>
        </w:rPr>
      </w:pPr>
      <w:r w:rsidRPr="00006591">
        <w:rPr>
          <w:rFonts w:ascii="Arial" w:hAnsi="Arial" w:cs="Arial"/>
          <w:i/>
          <w:lang w:val="es-ES_tradnl"/>
        </w:rPr>
        <w:t xml:space="preserve">Artículo 7). </w:t>
      </w:r>
      <w:r w:rsidRPr="00006591">
        <w:rPr>
          <w:rFonts w:ascii="Arial" w:hAnsi="Arial" w:cs="Arial"/>
          <w:i/>
          <w:u w:val="single"/>
          <w:lang w:val="es-ES_tradnl"/>
        </w:rPr>
        <w:t>Autorización de espectáculos públicos.-</w:t>
      </w:r>
      <w:r w:rsidRPr="00006591">
        <w:rPr>
          <w:rFonts w:ascii="Arial" w:hAnsi="Arial" w:cs="Arial"/>
          <w:i/>
          <w:lang w:val="es-ES_tradnl"/>
        </w:rPr>
        <w:t xml:space="preserve"> La realización de cualquier espectáculo público o de diversión, sea gratuito o no, requerirá aprobación previa y expresa del Concejo Municipal</w:t>
      </w:r>
      <w:r w:rsidRPr="00006591">
        <w:rPr>
          <w:rFonts w:ascii="Arial" w:hAnsi="Arial" w:cs="Arial"/>
          <w:sz w:val="24"/>
          <w:szCs w:val="24"/>
          <w:lang w:val="es-ES_tradnl"/>
        </w:rPr>
        <w:t xml:space="preserve">. </w:t>
      </w:r>
    </w:p>
    <w:p w:rsidR="00006591" w:rsidRPr="00006591" w:rsidRDefault="00006591" w:rsidP="00006591">
      <w:pPr>
        <w:spacing w:after="0" w:line="240" w:lineRule="auto"/>
        <w:rPr>
          <w:lang w:val="es-CR"/>
        </w:rPr>
      </w:pPr>
    </w:p>
    <w:p w:rsidR="00006591" w:rsidRPr="00006591" w:rsidRDefault="00006591" w:rsidP="00C230E6">
      <w:pPr>
        <w:numPr>
          <w:ilvl w:val="0"/>
          <w:numId w:val="25"/>
        </w:numPr>
        <w:spacing w:after="0" w:line="360" w:lineRule="auto"/>
        <w:jc w:val="both"/>
        <w:rPr>
          <w:rFonts w:ascii="Arial" w:hAnsi="Arial" w:cs="Arial"/>
          <w:lang w:val="es-ES_tradnl"/>
        </w:rPr>
      </w:pPr>
      <w:r w:rsidRPr="00006591">
        <w:rPr>
          <w:rFonts w:ascii="Arial" w:hAnsi="Arial" w:cs="Arial"/>
          <w:sz w:val="24"/>
          <w:szCs w:val="24"/>
          <w:lang w:val="es-ES_tradnl"/>
        </w:rPr>
        <w:lastRenderedPageBreak/>
        <w:t xml:space="preserve">Que  la sociedad  </w:t>
      </w:r>
      <w:r w:rsidRPr="00006591">
        <w:rPr>
          <w:rFonts w:ascii="Arial" w:hAnsi="Arial" w:cs="Arial"/>
          <w:sz w:val="24"/>
          <w:szCs w:val="24"/>
          <w:lang w:val="es-CR"/>
        </w:rPr>
        <w:t xml:space="preserve">3-102-749582 SRL actualmente explota una licencia de actividad lucrativa de  mercado gastronómico denominado “Entre Calles”, el cual está dirigido a la promoción de actividades culturales y artísticas para atraer turistas. </w:t>
      </w:r>
    </w:p>
    <w:p w:rsidR="00006591" w:rsidRPr="00006591" w:rsidRDefault="00006591" w:rsidP="00006591">
      <w:pPr>
        <w:spacing w:after="0" w:line="240" w:lineRule="auto"/>
        <w:ind w:left="720"/>
        <w:contextualSpacing/>
        <w:rPr>
          <w:rFonts w:ascii="Arial" w:eastAsia="Times New Roman" w:hAnsi="Arial" w:cs="Arial"/>
          <w:sz w:val="24"/>
          <w:szCs w:val="24"/>
          <w:lang w:val="es-ES_tradnl" w:eastAsia="es-ES_tradnl"/>
        </w:rPr>
      </w:pPr>
    </w:p>
    <w:p w:rsidR="00006591" w:rsidRPr="00006591" w:rsidRDefault="00006591" w:rsidP="00C230E6">
      <w:pPr>
        <w:numPr>
          <w:ilvl w:val="0"/>
          <w:numId w:val="25"/>
        </w:numPr>
        <w:spacing w:after="0" w:line="360" w:lineRule="auto"/>
        <w:jc w:val="both"/>
        <w:rPr>
          <w:rFonts w:ascii="Arial" w:hAnsi="Arial" w:cs="Arial"/>
          <w:sz w:val="24"/>
          <w:szCs w:val="24"/>
          <w:lang w:val="es-ES_tradnl"/>
        </w:rPr>
      </w:pPr>
      <w:r w:rsidRPr="00006591">
        <w:rPr>
          <w:rFonts w:ascii="Arial" w:hAnsi="Arial" w:cs="Arial"/>
          <w:sz w:val="24"/>
          <w:szCs w:val="24"/>
          <w:lang w:val="es-ES_tradnl"/>
        </w:rPr>
        <w:t xml:space="preserve">Que el horario para llevar a cabo dichas </w:t>
      </w:r>
      <w:r w:rsidRPr="00006591">
        <w:rPr>
          <w:rFonts w:ascii="Arial" w:hAnsi="Arial" w:cs="Arial"/>
          <w:sz w:val="24"/>
          <w:szCs w:val="24"/>
          <w:lang w:val="es-CR"/>
        </w:rPr>
        <w:t>actividades será hasta las 11:00 p.m., tres días a la semana.</w:t>
      </w:r>
    </w:p>
    <w:p w:rsidR="00006591" w:rsidRPr="00006591" w:rsidRDefault="00006591" w:rsidP="00006591">
      <w:pPr>
        <w:spacing w:after="0" w:line="240" w:lineRule="auto"/>
        <w:rPr>
          <w:lang w:val="es-CR"/>
        </w:rPr>
      </w:pPr>
    </w:p>
    <w:p w:rsidR="00006591" w:rsidRPr="00006591" w:rsidRDefault="00006591" w:rsidP="00C230E6">
      <w:pPr>
        <w:numPr>
          <w:ilvl w:val="0"/>
          <w:numId w:val="25"/>
        </w:numPr>
        <w:spacing w:after="0" w:line="360" w:lineRule="auto"/>
        <w:jc w:val="both"/>
        <w:rPr>
          <w:rFonts w:ascii="Arial" w:hAnsi="Arial" w:cs="Arial"/>
          <w:sz w:val="24"/>
          <w:szCs w:val="24"/>
          <w:lang w:val="es-ES_tradnl"/>
        </w:rPr>
      </w:pPr>
      <w:r w:rsidRPr="00006591">
        <w:rPr>
          <w:rFonts w:ascii="Arial" w:hAnsi="Arial" w:cs="Arial"/>
          <w:sz w:val="24"/>
          <w:szCs w:val="24"/>
          <w:lang w:val="es-CR"/>
        </w:rPr>
        <w:t xml:space="preserve">Que dichas actividades deben realizarse bajo los lineamientos del Ministerio de Salud en cuanto al tema de contaminación sónica. </w:t>
      </w:r>
    </w:p>
    <w:p w:rsidR="00006591" w:rsidRPr="00006591" w:rsidRDefault="00006591" w:rsidP="00006591">
      <w:pPr>
        <w:spacing w:after="0" w:line="240" w:lineRule="auto"/>
        <w:rPr>
          <w:lang w:val="es-CR"/>
        </w:rPr>
      </w:pPr>
      <w:r w:rsidRPr="00006591">
        <w:rPr>
          <w:lang w:val="es-ES_tradnl"/>
        </w:rPr>
        <w:t xml:space="preserve"> </w:t>
      </w:r>
    </w:p>
    <w:p w:rsidR="00006591" w:rsidRPr="00006591" w:rsidRDefault="00006591" w:rsidP="00C230E6">
      <w:pPr>
        <w:numPr>
          <w:ilvl w:val="0"/>
          <w:numId w:val="25"/>
        </w:numPr>
        <w:spacing w:after="0" w:line="360" w:lineRule="auto"/>
        <w:jc w:val="both"/>
        <w:rPr>
          <w:rFonts w:ascii="Arial" w:hAnsi="Arial" w:cs="Arial"/>
          <w:sz w:val="24"/>
          <w:szCs w:val="24"/>
          <w:lang w:val="es-ES_tradnl"/>
        </w:rPr>
      </w:pPr>
      <w:r w:rsidRPr="00006591">
        <w:rPr>
          <w:rFonts w:ascii="Arial" w:hAnsi="Arial" w:cs="Arial"/>
          <w:sz w:val="24"/>
          <w:szCs w:val="24"/>
          <w:lang w:val="es-ES_tradnl"/>
        </w:rPr>
        <w:t xml:space="preserve">Oficio N° MSPH-AM-DHM-120032019 con fecha 20 de marzo de 2019, suscrito por la Licda. Marjorie Montoya Gamboa, Directora de Hacienda Municipal, donde informa que la gestión cumple con todos los requisitos que exige la normativa, a saber: formulario de solicitud, uso de suelo N° MSPH-DDU-PT-CUS-437-2018-S.P, permiso sanitario del Ministerio de Salud N° ARS-SPSI-308-2018-S.P, constancia de la Asociación de Compositores y Autores Musicales de Costa Rica, documento de la Comisión Nacional de Espectáculos Públicos N° CCE-156-02-2019, permiso del teatro nacional y póliza del INS (contrato N° 3018480). </w:t>
      </w:r>
    </w:p>
    <w:p w:rsidR="00006591" w:rsidRPr="00006591" w:rsidRDefault="00006591" w:rsidP="00006591">
      <w:pPr>
        <w:spacing w:after="0" w:line="240" w:lineRule="auto"/>
        <w:rPr>
          <w:lang w:val="es-CR"/>
        </w:rPr>
      </w:pPr>
    </w:p>
    <w:p w:rsidR="00006591" w:rsidRPr="00006591" w:rsidRDefault="00006591" w:rsidP="00C230E6">
      <w:pPr>
        <w:numPr>
          <w:ilvl w:val="0"/>
          <w:numId w:val="25"/>
        </w:numPr>
        <w:spacing w:after="0" w:line="360" w:lineRule="auto"/>
        <w:jc w:val="both"/>
        <w:rPr>
          <w:rFonts w:ascii="Arial" w:hAnsi="Arial" w:cs="Arial"/>
          <w:sz w:val="24"/>
          <w:szCs w:val="24"/>
          <w:lang w:val="es-ES_tradnl"/>
        </w:rPr>
      </w:pPr>
      <w:r w:rsidRPr="00006591">
        <w:rPr>
          <w:rFonts w:ascii="Arial" w:hAnsi="Arial" w:cs="Arial"/>
          <w:bCs/>
          <w:sz w:val="24"/>
          <w:szCs w:val="24"/>
          <w:lang w:val="es-CR"/>
        </w:rPr>
        <w:t xml:space="preserve">Que el impuesto a cobrar del espectáculo público deberá cancelarse mensualmente, durante el tiempo que se tenga la licencia de espectáculos públicos autorizada, de lo contrario se aplicará la sanción que establece el artículo N° 21 del Reglamento Municipal, que cita </w:t>
      </w:r>
      <w:r w:rsidRPr="00006591">
        <w:rPr>
          <w:rFonts w:ascii="Arial" w:hAnsi="Arial" w:cs="Arial"/>
          <w:bCs/>
          <w:i/>
          <w:sz w:val="24"/>
          <w:szCs w:val="24"/>
          <w:lang w:val="es-CR"/>
        </w:rPr>
        <w:t>“Según lo estipulado en el artículo 3 de la Ley N° 6844, Ley de Impuesto de Espectáculos Públicos, la Municipalidad de San Pablo impondrá una multa equivalente a diez veces el monto dejado de pagar, a los contribuyentes que, en forma total o parcial, incurran en la falta de pago de este impuesto</w:t>
      </w:r>
      <w:r w:rsidRPr="00006591">
        <w:rPr>
          <w:rFonts w:ascii="Arial" w:hAnsi="Arial" w:cs="Arial"/>
          <w:bCs/>
          <w:sz w:val="24"/>
          <w:szCs w:val="24"/>
          <w:lang w:val="es-CR"/>
        </w:rPr>
        <w:t>”.</w:t>
      </w:r>
    </w:p>
    <w:p w:rsidR="00006591" w:rsidRPr="00006591" w:rsidRDefault="00006591" w:rsidP="00C230E6">
      <w:pPr>
        <w:numPr>
          <w:ilvl w:val="0"/>
          <w:numId w:val="25"/>
        </w:numPr>
        <w:spacing w:after="0" w:line="360" w:lineRule="auto"/>
        <w:jc w:val="both"/>
        <w:rPr>
          <w:rFonts w:ascii="Arial" w:hAnsi="Arial" w:cs="Arial"/>
          <w:sz w:val="24"/>
          <w:szCs w:val="24"/>
          <w:lang w:val="es-ES_tradnl"/>
        </w:rPr>
      </w:pPr>
      <w:r w:rsidRPr="00006591">
        <w:rPr>
          <w:rFonts w:ascii="Arial" w:hAnsi="Arial" w:cs="Arial"/>
          <w:bCs/>
          <w:sz w:val="24"/>
          <w:szCs w:val="24"/>
          <w:lang w:val="es-CR"/>
        </w:rPr>
        <w:lastRenderedPageBreak/>
        <w:t>Que el interesado deberá remitir un cronograma de las actividades que se van a llevar a cabo con el objetivo de que sea del conocimiento de la Policía Municipal en caso de alguna situación amerite su colaboración.</w:t>
      </w:r>
    </w:p>
    <w:p w:rsidR="00006591" w:rsidRPr="00006591" w:rsidRDefault="00006591" w:rsidP="00006591">
      <w:pPr>
        <w:spacing w:after="0" w:line="240" w:lineRule="auto"/>
        <w:rPr>
          <w:lang w:val="es-CR"/>
        </w:rPr>
      </w:pPr>
    </w:p>
    <w:p w:rsidR="00006591" w:rsidRPr="00006591" w:rsidRDefault="00006591" w:rsidP="00C230E6">
      <w:pPr>
        <w:numPr>
          <w:ilvl w:val="0"/>
          <w:numId w:val="25"/>
        </w:numPr>
        <w:spacing w:after="0" w:line="360" w:lineRule="auto"/>
        <w:contextualSpacing/>
        <w:jc w:val="both"/>
        <w:rPr>
          <w:rFonts w:ascii="Arial" w:eastAsia="Calibri" w:hAnsi="Arial" w:cs="Arial"/>
          <w:b/>
          <w:sz w:val="24"/>
          <w:szCs w:val="24"/>
          <w:lang w:eastAsia="es-ES_tradnl"/>
        </w:rPr>
      </w:pPr>
      <w:r w:rsidRPr="00006591">
        <w:rPr>
          <w:rFonts w:ascii="Arial" w:eastAsia="Calibri" w:hAnsi="Arial" w:cs="Arial"/>
          <w:sz w:val="24"/>
          <w:szCs w:val="24"/>
          <w:lang w:eastAsia="es-ES_tradnl"/>
        </w:rPr>
        <w:t>Acta N°04-19 de la reunión celebrada el día 05 de abril de 2019, donde se analizó el tema</w:t>
      </w:r>
      <w:r w:rsidRPr="00006591">
        <w:rPr>
          <w:rFonts w:ascii="Arial" w:eastAsia="Calibri" w:hAnsi="Arial" w:cs="Arial"/>
          <w:b/>
          <w:sz w:val="24"/>
          <w:szCs w:val="24"/>
          <w:lang w:eastAsia="es-ES_tradnl"/>
        </w:rPr>
        <w:t>.</w:t>
      </w:r>
    </w:p>
    <w:p w:rsidR="00006591" w:rsidRPr="00006591" w:rsidRDefault="00006591" w:rsidP="00006591">
      <w:pPr>
        <w:spacing w:after="0" w:line="240" w:lineRule="auto"/>
      </w:pPr>
    </w:p>
    <w:p w:rsidR="00006591" w:rsidRPr="00006591" w:rsidRDefault="00006591" w:rsidP="00006591">
      <w:pPr>
        <w:spacing w:line="360" w:lineRule="auto"/>
        <w:jc w:val="center"/>
        <w:rPr>
          <w:rFonts w:ascii="Arial" w:hAnsi="Arial" w:cs="Arial"/>
          <w:b/>
          <w:lang w:val="es-CR"/>
        </w:rPr>
      </w:pPr>
      <w:r w:rsidRPr="00006591">
        <w:rPr>
          <w:rFonts w:ascii="Arial" w:hAnsi="Arial" w:cs="Arial"/>
          <w:b/>
          <w:lang w:val="es-CR"/>
        </w:rPr>
        <w:t>RECOMENDACIONES</w:t>
      </w:r>
    </w:p>
    <w:p w:rsidR="00006591" w:rsidRPr="00006591" w:rsidRDefault="00006591" w:rsidP="00006591">
      <w:pPr>
        <w:spacing w:line="360" w:lineRule="auto"/>
        <w:jc w:val="both"/>
        <w:rPr>
          <w:rFonts w:ascii="Arial" w:hAnsi="Arial" w:cs="Arial"/>
          <w:sz w:val="24"/>
          <w:szCs w:val="24"/>
          <w:lang w:val="es-CR"/>
        </w:rPr>
      </w:pPr>
      <w:r w:rsidRPr="00006591">
        <w:rPr>
          <w:rFonts w:ascii="Arial" w:hAnsi="Arial" w:cs="Arial"/>
          <w:sz w:val="24"/>
          <w:szCs w:val="24"/>
          <w:lang w:val="es-CR"/>
        </w:rPr>
        <w:t xml:space="preserve">Se le recomienda al honorable Concejo Municipal: </w:t>
      </w:r>
    </w:p>
    <w:p w:rsidR="00006591" w:rsidRPr="00006591" w:rsidRDefault="00006591" w:rsidP="00006591">
      <w:pPr>
        <w:spacing w:after="0" w:line="360" w:lineRule="auto"/>
        <w:jc w:val="both"/>
        <w:rPr>
          <w:rFonts w:ascii="Arial" w:hAnsi="Arial" w:cs="Arial"/>
          <w:sz w:val="24"/>
          <w:szCs w:val="24"/>
          <w:lang w:val="es-CR"/>
        </w:rPr>
      </w:pPr>
      <w:r w:rsidRPr="00006591">
        <w:rPr>
          <w:rFonts w:ascii="Arial" w:hAnsi="Arial" w:cs="Arial"/>
          <w:sz w:val="24"/>
          <w:szCs w:val="24"/>
          <w:lang w:val="es-CR"/>
        </w:rPr>
        <w:t>Aprobar la solicitud  de licencia para realizar espectáculos públicos en el negocio denominado “Entre Calles”, ubicado en la finca 4-0185146-000 frente a la antigua Fosforera. Esta gestión es realizada por el Sr. Manfred León Solano, Representante Legal, cédula jurídica 3-102-749582.</w:t>
      </w:r>
    </w:p>
    <w:p w:rsidR="00006591" w:rsidRPr="00006591" w:rsidRDefault="00006591" w:rsidP="00006591">
      <w:pPr>
        <w:spacing w:after="0" w:line="360" w:lineRule="auto"/>
        <w:jc w:val="both"/>
        <w:rPr>
          <w:rFonts w:ascii="Arial" w:hAnsi="Arial" w:cs="Arial"/>
          <w:sz w:val="24"/>
          <w:szCs w:val="24"/>
          <w:lang w:val="es-CR"/>
        </w:rPr>
      </w:pPr>
    </w:p>
    <w:p w:rsidR="00006591" w:rsidRPr="00006591" w:rsidRDefault="00006591" w:rsidP="00006591">
      <w:pPr>
        <w:spacing w:after="0" w:line="360" w:lineRule="auto"/>
        <w:jc w:val="both"/>
        <w:rPr>
          <w:rFonts w:ascii="Arial" w:hAnsi="Arial" w:cs="Arial"/>
          <w:sz w:val="24"/>
          <w:szCs w:val="24"/>
          <w:lang w:val="es-CR"/>
        </w:rPr>
      </w:pPr>
      <w:r w:rsidRPr="00006591">
        <w:rPr>
          <w:rFonts w:ascii="Arial" w:hAnsi="Arial" w:cs="Arial"/>
          <w:sz w:val="24"/>
          <w:szCs w:val="24"/>
          <w:lang w:val="es-CR"/>
        </w:rPr>
        <w:t xml:space="preserve">Dicha Licencia deberá ser utilizada para realizar espectáculos públicos que contengan un interés cultural y artístico de acuerdo a la actividad que se explota, de demostrarse lo contrario el Concejo Municipal podrá mediante el debido proceso revocar la licencia concedida. </w:t>
      </w:r>
    </w:p>
    <w:p w:rsidR="00006591" w:rsidRPr="00006591" w:rsidRDefault="00006591" w:rsidP="00006591">
      <w:pPr>
        <w:spacing w:after="0" w:line="360" w:lineRule="auto"/>
        <w:jc w:val="both"/>
        <w:rPr>
          <w:rFonts w:ascii="Arial" w:hAnsi="Arial" w:cs="Arial"/>
          <w:sz w:val="24"/>
          <w:szCs w:val="24"/>
          <w:lang w:val="es-CR"/>
        </w:rPr>
      </w:pPr>
    </w:p>
    <w:p w:rsidR="00006591" w:rsidRPr="00006591" w:rsidRDefault="00006591" w:rsidP="00006591">
      <w:pPr>
        <w:spacing w:after="0" w:line="360" w:lineRule="auto"/>
        <w:jc w:val="both"/>
        <w:rPr>
          <w:rFonts w:ascii="Arial" w:hAnsi="Arial" w:cs="Arial"/>
          <w:sz w:val="24"/>
          <w:szCs w:val="24"/>
          <w:lang w:val="es-CR"/>
        </w:rPr>
      </w:pPr>
      <w:r w:rsidRPr="00006591">
        <w:rPr>
          <w:rFonts w:ascii="Arial" w:hAnsi="Arial" w:cs="Arial"/>
          <w:sz w:val="24"/>
          <w:szCs w:val="24"/>
          <w:lang w:val="es-CR"/>
        </w:rPr>
        <w:t>Inclúyase como parte de este acuerdo todos los considerandos citados anteriormente.</w:t>
      </w:r>
    </w:p>
    <w:p w:rsidR="00006591" w:rsidRPr="00006591" w:rsidRDefault="00006591" w:rsidP="00006591">
      <w:pPr>
        <w:spacing w:after="0" w:line="240" w:lineRule="auto"/>
        <w:rPr>
          <w:lang w:val="es-CR"/>
        </w:rPr>
      </w:pPr>
    </w:p>
    <w:p w:rsidR="00006591" w:rsidRPr="00006591" w:rsidRDefault="00006591" w:rsidP="00006591">
      <w:pPr>
        <w:spacing w:line="360" w:lineRule="auto"/>
        <w:jc w:val="both"/>
        <w:rPr>
          <w:rFonts w:ascii="Arial" w:hAnsi="Arial" w:cs="Arial"/>
          <w:sz w:val="24"/>
          <w:szCs w:val="24"/>
          <w:lang w:val="es-CR"/>
        </w:rPr>
      </w:pPr>
      <w:r w:rsidRPr="00006591">
        <w:rPr>
          <w:rFonts w:ascii="Arial" w:hAnsi="Arial" w:cs="Arial"/>
          <w:sz w:val="24"/>
          <w:szCs w:val="24"/>
          <w:lang w:val="es-CR"/>
        </w:rPr>
        <w:t xml:space="preserve"> Firma de los miembros de la Comisión de Asuntos Jurídicos: </w:t>
      </w:r>
    </w:p>
    <w:p w:rsidR="00006591" w:rsidRPr="00006591" w:rsidRDefault="00006591" w:rsidP="00006591">
      <w:pPr>
        <w:spacing w:line="360" w:lineRule="auto"/>
        <w:jc w:val="both"/>
        <w:rPr>
          <w:rFonts w:ascii="Arial" w:hAnsi="Arial" w:cs="Arial"/>
          <w:sz w:val="24"/>
          <w:szCs w:val="24"/>
          <w:lang w:val="es-CR"/>
        </w:rPr>
      </w:pPr>
      <w:r w:rsidRPr="00006591">
        <w:rPr>
          <w:rFonts w:ascii="Arial" w:hAnsi="Arial" w:cs="Arial"/>
          <w:noProof/>
          <w:sz w:val="24"/>
          <w:szCs w:val="24"/>
          <w:lang w:val="es-CR" w:eastAsia="es-CR"/>
        </w:rPr>
        <mc:AlternateContent>
          <mc:Choice Requires="wps">
            <w:drawing>
              <wp:anchor distT="0" distB="0" distL="114300" distR="114300" simplePos="0" relativeHeight="251664384" behindDoc="0" locked="0" layoutInCell="1" allowOverlap="1" wp14:anchorId="50F8CF33" wp14:editId="7431BE40">
                <wp:simplePos x="0" y="0"/>
                <wp:positionH relativeFrom="column">
                  <wp:posOffset>3244850</wp:posOffset>
                </wp:positionH>
                <wp:positionV relativeFrom="paragraph">
                  <wp:posOffset>263525</wp:posOffset>
                </wp:positionV>
                <wp:extent cx="2133600" cy="19050"/>
                <wp:effectExtent l="0" t="0" r="19050" b="19050"/>
                <wp:wrapNone/>
                <wp:docPr id="29" name="Conector recto 29"/>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0451E5" id="Conector recto 2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" strokecolor="windowText" strokeweight=".5pt">
                <v:stroke joinstyle="miter"/>
              </v:line>
            </w:pict>
          </mc:Fallback>
        </mc:AlternateContent>
      </w:r>
      <w:r w:rsidRPr="00006591">
        <w:rPr>
          <w:rFonts w:ascii="Arial" w:hAnsi="Arial" w:cs="Arial"/>
          <w:noProof/>
          <w:sz w:val="24"/>
          <w:szCs w:val="24"/>
          <w:lang w:val="es-CR" w:eastAsia="es-CR"/>
        </w:rPr>
        <mc:AlternateContent>
          <mc:Choice Requires="wps">
            <w:drawing>
              <wp:anchor distT="0" distB="0" distL="114300" distR="114300" simplePos="0" relativeHeight="251663360" behindDoc="0" locked="0" layoutInCell="1" allowOverlap="1" wp14:anchorId="335C9E94" wp14:editId="033C5B07">
                <wp:simplePos x="0" y="0"/>
                <wp:positionH relativeFrom="column">
                  <wp:posOffset>59690</wp:posOffset>
                </wp:positionH>
                <wp:positionV relativeFrom="paragraph">
                  <wp:posOffset>287020</wp:posOffset>
                </wp:positionV>
                <wp:extent cx="2133600" cy="19050"/>
                <wp:effectExtent l="0" t="0" r="19050" b="19050"/>
                <wp:wrapNone/>
                <wp:docPr id="30" name="Conector recto 30"/>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69271D9" id="Conector recto 3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" strokecolor="windowText" strokeweight=".5pt">
                <v:stroke joinstyle="miter"/>
              </v:line>
            </w:pict>
          </mc:Fallback>
        </mc:AlternateContent>
      </w:r>
    </w:p>
    <w:p w:rsidR="00006591" w:rsidRPr="00006591" w:rsidRDefault="00006591" w:rsidP="00006591">
      <w:pPr>
        <w:spacing w:after="0" w:line="240" w:lineRule="auto"/>
        <w:rPr>
          <w:rFonts w:ascii="Arial" w:hAnsi="Arial" w:cs="Arial"/>
          <w:sz w:val="24"/>
          <w:szCs w:val="24"/>
          <w:lang w:val="es-CR"/>
        </w:rPr>
      </w:pPr>
      <w:r w:rsidRPr="00006591">
        <w:rPr>
          <w:rFonts w:ascii="Arial" w:hAnsi="Arial" w:cs="Arial"/>
          <w:sz w:val="24"/>
          <w:szCs w:val="24"/>
          <w:lang w:val="es-CR"/>
        </w:rPr>
        <w:t xml:space="preserve">Sr. Julio César Benavides Espinoza                           Sra. Betty Castillo Ortiz </w:t>
      </w:r>
    </w:p>
    <w:p w:rsidR="00006591" w:rsidRPr="00006591" w:rsidRDefault="00006591" w:rsidP="00006591">
      <w:pPr>
        <w:spacing w:after="0" w:line="240" w:lineRule="auto"/>
        <w:rPr>
          <w:rFonts w:ascii="Arial" w:hAnsi="Arial" w:cs="Arial"/>
          <w:sz w:val="24"/>
          <w:szCs w:val="24"/>
          <w:lang w:val="es-CR"/>
        </w:rPr>
      </w:pPr>
      <w:r w:rsidRPr="00006591">
        <w:rPr>
          <w:rFonts w:ascii="Arial" w:hAnsi="Arial" w:cs="Arial"/>
          <w:sz w:val="24"/>
          <w:szCs w:val="24"/>
          <w:lang w:val="es-CR"/>
        </w:rPr>
        <w:t xml:space="preserve">       Regidor Propietario                                                Regidora Propietaria</w:t>
      </w:r>
    </w:p>
    <w:p w:rsidR="00006591" w:rsidRPr="00006591" w:rsidRDefault="00006591" w:rsidP="00006591">
      <w:pPr>
        <w:spacing w:after="0" w:line="240" w:lineRule="auto"/>
        <w:jc w:val="both"/>
        <w:rPr>
          <w:rFonts w:ascii="Arial" w:hAnsi="Arial" w:cs="Arial"/>
          <w:sz w:val="24"/>
          <w:szCs w:val="24"/>
          <w:lang w:val="es-CR"/>
        </w:rPr>
      </w:pPr>
    </w:p>
    <w:p w:rsidR="00006591" w:rsidRPr="00006591" w:rsidRDefault="00006591" w:rsidP="00006591">
      <w:pPr>
        <w:spacing w:after="0" w:line="240" w:lineRule="auto"/>
        <w:jc w:val="both"/>
        <w:rPr>
          <w:rFonts w:ascii="Arial" w:eastAsia="Calibri" w:hAnsi="Arial" w:cs="Arial"/>
          <w:b/>
          <w:sz w:val="24"/>
          <w:szCs w:val="24"/>
        </w:rPr>
      </w:pPr>
      <w:r w:rsidRPr="00006591">
        <w:rPr>
          <w:rFonts w:ascii="Arial" w:eastAsia="Calibri" w:hAnsi="Arial" w:cs="Arial"/>
          <w:b/>
          <w:sz w:val="24"/>
          <w:szCs w:val="24"/>
        </w:rPr>
        <w:t>ESTE CONCEJO MUNICIPAL ACUERDA</w:t>
      </w:r>
    </w:p>
    <w:p w:rsidR="00006591" w:rsidRPr="00006591" w:rsidRDefault="00006591" w:rsidP="00006591">
      <w:pPr>
        <w:spacing w:after="0" w:line="240" w:lineRule="auto"/>
        <w:rPr>
          <w:rFonts w:ascii="Arial" w:eastAsia="Calibri" w:hAnsi="Arial" w:cs="Arial"/>
          <w:b/>
          <w:sz w:val="24"/>
          <w:szCs w:val="24"/>
        </w:rPr>
      </w:pPr>
    </w:p>
    <w:p w:rsidR="00006591" w:rsidRPr="00006591" w:rsidRDefault="00006591" w:rsidP="00006591">
      <w:pPr>
        <w:spacing w:after="0" w:line="360" w:lineRule="auto"/>
        <w:jc w:val="both"/>
        <w:rPr>
          <w:rFonts w:ascii="Arial" w:hAnsi="Arial" w:cs="Arial"/>
          <w:sz w:val="24"/>
          <w:szCs w:val="24"/>
          <w:lang w:val="es-CR"/>
        </w:rPr>
      </w:pPr>
      <w:r w:rsidRPr="003256B8">
        <w:rPr>
          <w:rFonts w:ascii="Arial" w:eastAsia="Calibri" w:hAnsi="Arial" w:cs="Arial"/>
          <w:sz w:val="24"/>
          <w:szCs w:val="24"/>
        </w:rPr>
        <w:t xml:space="preserve">Avalar dicho dictamen y </w:t>
      </w:r>
      <w:r w:rsidRPr="003256B8">
        <w:rPr>
          <w:rFonts w:ascii="Arial" w:hAnsi="Arial" w:cs="Arial"/>
          <w:sz w:val="24"/>
          <w:szCs w:val="24"/>
          <w:lang w:val="es-CR"/>
        </w:rPr>
        <w:t>aprobar la solicitud  de licencia para realizar espectáculos públicos en el negocio denominado “Entre Calles”, ubicado en la finca 4-0185146-</w:t>
      </w:r>
      <w:r w:rsidRPr="00006591">
        <w:rPr>
          <w:rFonts w:ascii="Arial" w:hAnsi="Arial" w:cs="Arial"/>
          <w:sz w:val="24"/>
          <w:szCs w:val="24"/>
          <w:lang w:val="es-CR"/>
        </w:rPr>
        <w:lastRenderedPageBreak/>
        <w:t>000 frente a la antigua Fosforera. Esta gestión es realizada por el Sr. Manfred León Solano, Representante Legal, cédula jurídica 3-102-749582.</w:t>
      </w:r>
    </w:p>
    <w:p w:rsidR="00006591" w:rsidRPr="00006591" w:rsidRDefault="00006591" w:rsidP="00006591">
      <w:pPr>
        <w:spacing w:after="0" w:line="360" w:lineRule="auto"/>
        <w:jc w:val="both"/>
        <w:rPr>
          <w:rFonts w:ascii="Arial" w:hAnsi="Arial" w:cs="Arial"/>
          <w:sz w:val="24"/>
          <w:szCs w:val="24"/>
          <w:lang w:val="es-CR"/>
        </w:rPr>
      </w:pPr>
      <w:r w:rsidRPr="00006591">
        <w:rPr>
          <w:rFonts w:ascii="Arial" w:hAnsi="Arial" w:cs="Arial"/>
          <w:sz w:val="24"/>
          <w:szCs w:val="24"/>
          <w:lang w:val="es-CR"/>
        </w:rPr>
        <w:t xml:space="preserve">Dicha Licencia deberá ser utilizada para realizar espectáculos públicos que contengan un interés cultural y artístico de acuerdo a la actividad que se explota, de demostrarse lo contrario el Concejo Municipal podrá mediante el debido proceso revocar la licencia concedida. </w:t>
      </w:r>
    </w:p>
    <w:p w:rsidR="00006591" w:rsidRPr="00006591" w:rsidRDefault="00006591" w:rsidP="00006591">
      <w:pPr>
        <w:spacing w:after="0" w:line="360" w:lineRule="auto"/>
        <w:jc w:val="both"/>
        <w:rPr>
          <w:rFonts w:ascii="Arial" w:hAnsi="Arial" w:cs="Arial"/>
          <w:sz w:val="24"/>
          <w:szCs w:val="24"/>
          <w:lang w:val="es-CR"/>
        </w:rPr>
      </w:pPr>
      <w:r w:rsidRPr="00006591">
        <w:rPr>
          <w:rFonts w:ascii="Arial" w:hAnsi="Arial" w:cs="Arial"/>
          <w:sz w:val="24"/>
          <w:szCs w:val="24"/>
          <w:lang w:val="es-CR"/>
        </w:rPr>
        <w:t>Inclúyase como parte de este acuerdo todos los considerandos citados anteriormente</w:t>
      </w:r>
    </w:p>
    <w:p w:rsidR="00006591" w:rsidRPr="003256B8" w:rsidRDefault="00006591" w:rsidP="003256B8">
      <w:pPr>
        <w:spacing w:after="0" w:line="240" w:lineRule="auto"/>
        <w:jc w:val="center"/>
        <w:rPr>
          <w:rFonts w:ascii="Arial" w:eastAsia="Calibri" w:hAnsi="Arial" w:cs="Arial"/>
          <w:b/>
        </w:rPr>
      </w:pPr>
      <w:r w:rsidRPr="00006591">
        <w:rPr>
          <w:rFonts w:ascii="Arial" w:eastAsia="Calibri" w:hAnsi="Arial" w:cs="Arial"/>
          <w:b/>
        </w:rPr>
        <w:t xml:space="preserve">ACUERDO UNÁNIME </w:t>
      </w:r>
      <w:r w:rsidR="003256B8" w:rsidRPr="00006591">
        <w:rPr>
          <w:rFonts w:ascii="Arial" w:eastAsia="Calibri" w:hAnsi="Arial" w:cs="Arial"/>
          <w:b/>
        </w:rPr>
        <w:t>N° 177-19</w:t>
      </w:r>
      <w:r w:rsidR="003256B8">
        <w:rPr>
          <w:rFonts w:ascii="Arial" w:eastAsia="Calibri" w:hAnsi="Arial" w:cs="Arial"/>
          <w:b/>
        </w:rPr>
        <w:t xml:space="preserve"> </w:t>
      </w:r>
      <w:r w:rsidRPr="00006591">
        <w:rPr>
          <w:rFonts w:ascii="Arial" w:eastAsia="Calibri" w:hAnsi="Arial" w:cs="Arial"/>
          <w:b/>
        </w:rPr>
        <w:t xml:space="preserve">Y </w:t>
      </w:r>
      <w:r w:rsidR="003256B8">
        <w:rPr>
          <w:rFonts w:ascii="Arial" w:eastAsia="Calibri" w:hAnsi="Arial" w:cs="Arial"/>
          <w:b/>
        </w:rPr>
        <w:t>RATIFICADO EN LA SESIÓN ORDINARIA N° 17-19 CELEBRADA EL DÍA 22 DE ABRIL DE 2019.</w:t>
      </w:r>
    </w:p>
    <w:p w:rsidR="003256B8" w:rsidRDefault="003256B8" w:rsidP="00006591">
      <w:pPr>
        <w:spacing w:after="0" w:line="240" w:lineRule="auto"/>
        <w:jc w:val="both"/>
        <w:rPr>
          <w:rFonts w:ascii="Arial" w:eastAsia="Calibri" w:hAnsi="Arial" w:cs="Arial"/>
          <w:sz w:val="24"/>
          <w:szCs w:val="24"/>
        </w:rPr>
      </w:pPr>
    </w:p>
    <w:p w:rsidR="00006591" w:rsidRPr="00006591" w:rsidRDefault="00006591" w:rsidP="00006591">
      <w:pPr>
        <w:spacing w:after="0" w:line="240" w:lineRule="auto"/>
        <w:jc w:val="both"/>
        <w:rPr>
          <w:rFonts w:ascii="Arial" w:eastAsia="Calibri" w:hAnsi="Arial" w:cs="Arial"/>
          <w:sz w:val="24"/>
          <w:szCs w:val="24"/>
          <w:lang w:val="es-CR"/>
        </w:rPr>
      </w:pPr>
      <w:r w:rsidRPr="00006591">
        <w:rPr>
          <w:rFonts w:ascii="Arial" w:eastAsia="Calibri" w:hAnsi="Arial" w:cs="Arial"/>
          <w:sz w:val="24"/>
          <w:szCs w:val="24"/>
          <w:lang w:val="es-CR"/>
        </w:rPr>
        <w:t>Acuerdo con el voto positivo de los regidores</w:t>
      </w:r>
    </w:p>
    <w:p w:rsidR="00006591" w:rsidRPr="00006591" w:rsidRDefault="00006591" w:rsidP="00006591">
      <w:pPr>
        <w:spacing w:after="0" w:line="240" w:lineRule="auto"/>
        <w:ind w:left="2145" w:right="-799"/>
        <w:rPr>
          <w:rFonts w:ascii="Arial" w:eastAsia="Calibri" w:hAnsi="Arial" w:cs="Arial"/>
          <w:sz w:val="24"/>
          <w:szCs w:val="24"/>
          <w:lang w:val="es-CR"/>
        </w:rPr>
      </w:pPr>
    </w:p>
    <w:p w:rsidR="00006591" w:rsidRPr="00006591" w:rsidRDefault="00006591" w:rsidP="00C230E6">
      <w:pPr>
        <w:numPr>
          <w:ilvl w:val="0"/>
          <w:numId w:val="27"/>
        </w:numPr>
        <w:spacing w:after="0" w:line="240" w:lineRule="auto"/>
        <w:ind w:right="-799"/>
        <w:rPr>
          <w:rFonts w:ascii="Arial" w:eastAsia="Calibri" w:hAnsi="Arial" w:cs="Arial"/>
          <w:sz w:val="24"/>
          <w:szCs w:val="24"/>
          <w:lang w:val="es-CR"/>
        </w:rPr>
      </w:pPr>
      <w:r w:rsidRPr="00006591">
        <w:rPr>
          <w:rFonts w:ascii="Arial" w:eastAsia="Calibri" w:hAnsi="Arial" w:cs="Arial"/>
          <w:sz w:val="24"/>
          <w:szCs w:val="24"/>
          <w:lang w:val="es-CR"/>
        </w:rPr>
        <w:t>José Fernando Méndez Vindas, Regidor Propietario</w:t>
      </w:r>
    </w:p>
    <w:p w:rsidR="00006591" w:rsidRPr="00006591" w:rsidRDefault="00006591" w:rsidP="00C230E6">
      <w:pPr>
        <w:numPr>
          <w:ilvl w:val="0"/>
          <w:numId w:val="27"/>
        </w:numPr>
        <w:spacing w:after="0" w:line="240" w:lineRule="auto"/>
        <w:ind w:right="-799"/>
        <w:rPr>
          <w:rFonts w:ascii="Arial" w:eastAsia="Calibri" w:hAnsi="Arial" w:cs="Arial"/>
          <w:sz w:val="24"/>
          <w:szCs w:val="24"/>
          <w:lang w:val="es-CR"/>
        </w:rPr>
      </w:pPr>
      <w:r w:rsidRPr="00006591">
        <w:rPr>
          <w:rFonts w:ascii="Arial" w:eastAsia="Calibri" w:hAnsi="Arial" w:cs="Arial"/>
          <w:sz w:val="24"/>
          <w:szCs w:val="24"/>
          <w:lang w:val="es-CR"/>
        </w:rPr>
        <w:t>Julio César Benavides Espinoza, Partido Unidad Social Cristiana</w:t>
      </w:r>
    </w:p>
    <w:p w:rsidR="00006591" w:rsidRPr="00006591" w:rsidRDefault="00006591" w:rsidP="00C230E6">
      <w:pPr>
        <w:numPr>
          <w:ilvl w:val="0"/>
          <w:numId w:val="27"/>
        </w:numPr>
        <w:spacing w:after="0" w:line="240" w:lineRule="auto"/>
        <w:ind w:right="-799"/>
        <w:rPr>
          <w:rFonts w:ascii="Arial" w:eastAsia="Calibri" w:hAnsi="Arial" w:cs="Arial"/>
          <w:sz w:val="24"/>
          <w:szCs w:val="24"/>
          <w:lang w:val="es-CR"/>
        </w:rPr>
      </w:pPr>
      <w:r w:rsidRPr="00006591">
        <w:rPr>
          <w:rFonts w:ascii="Arial" w:eastAsia="Calibri" w:hAnsi="Arial" w:cs="Arial"/>
          <w:sz w:val="24"/>
          <w:szCs w:val="24"/>
          <w:lang w:val="es-CR"/>
        </w:rPr>
        <w:t>Damaris Gamboa Hernández, Partido Unidad Social Cristiana</w:t>
      </w:r>
    </w:p>
    <w:p w:rsidR="00006591" w:rsidRPr="00006591" w:rsidRDefault="00006591" w:rsidP="00C230E6">
      <w:pPr>
        <w:numPr>
          <w:ilvl w:val="0"/>
          <w:numId w:val="27"/>
        </w:numPr>
        <w:spacing w:after="0" w:line="240" w:lineRule="auto"/>
        <w:rPr>
          <w:rFonts w:ascii="Arial" w:eastAsia="Calibri" w:hAnsi="Arial" w:cs="Arial"/>
          <w:sz w:val="24"/>
          <w:szCs w:val="24"/>
          <w:lang w:val="es-CR"/>
        </w:rPr>
      </w:pPr>
      <w:r w:rsidRPr="00006591">
        <w:rPr>
          <w:rFonts w:ascii="Arial" w:eastAsia="Calibri" w:hAnsi="Arial" w:cs="Arial"/>
          <w:sz w:val="24"/>
          <w:szCs w:val="24"/>
          <w:lang w:val="es-CR"/>
        </w:rPr>
        <w:t>Yojhan Cubero Ramírez, Partido Liberación Nacional</w:t>
      </w:r>
    </w:p>
    <w:p w:rsidR="00006591" w:rsidRPr="00006591" w:rsidRDefault="00006591" w:rsidP="00C230E6">
      <w:pPr>
        <w:numPr>
          <w:ilvl w:val="0"/>
          <w:numId w:val="27"/>
        </w:numPr>
        <w:spacing w:after="0" w:line="240" w:lineRule="auto"/>
        <w:rPr>
          <w:rFonts w:ascii="Arial" w:eastAsia="Calibri" w:hAnsi="Arial" w:cs="Arial"/>
          <w:sz w:val="24"/>
          <w:szCs w:val="24"/>
          <w:lang w:val="es-CR"/>
        </w:rPr>
      </w:pPr>
      <w:r w:rsidRPr="00006591">
        <w:rPr>
          <w:rFonts w:ascii="Arial" w:eastAsia="SimSun" w:hAnsi="Arial" w:cs="Arial"/>
          <w:sz w:val="24"/>
          <w:szCs w:val="24"/>
          <w:lang w:val="es-CR"/>
        </w:rPr>
        <w:t>Betty Castillo Ortiz, Partido Liberación Nacional</w:t>
      </w:r>
    </w:p>
    <w:p w:rsidR="00006591" w:rsidRP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Pr="004E1F96" w:rsidRDefault="00006591" w:rsidP="0000659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006591" w:rsidRPr="009A4D9D" w:rsidRDefault="00006591" w:rsidP="0000659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006591" w:rsidRDefault="00006591" w:rsidP="00006591">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44F1A4B" wp14:editId="49B08C62">
            <wp:extent cx="213459" cy="152400"/>
            <wp:effectExtent l="0" t="0" r="0" b="0"/>
            <wp:docPr id="31" name="Imagen 3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006591" w:rsidRDefault="00006591" w:rsidP="00A3075C">
      <w:pPr>
        <w:spacing w:after="0" w:line="240" w:lineRule="auto"/>
        <w:ind w:left="360"/>
        <w:rPr>
          <w:rFonts w:ascii="Arial" w:eastAsia="Calibri" w:hAnsi="Arial" w:cs="Arial"/>
          <w:sz w:val="16"/>
          <w:szCs w:val="16"/>
          <w:lang w:val="es-CR"/>
        </w:rPr>
      </w:pPr>
      <w:r w:rsidRPr="004E1F96">
        <w:rPr>
          <w:rFonts w:ascii="Arial" w:eastAsia="Calibri" w:hAnsi="Arial" w:cs="Arial"/>
          <w:noProof/>
          <w:sz w:val="16"/>
          <w:szCs w:val="16"/>
          <w:lang w:val="es-CR" w:eastAsia="es-CR"/>
        </w:rPr>
        <w:drawing>
          <wp:inline distT="0" distB="0" distL="0" distR="0" wp14:anchorId="320117E5" wp14:editId="6EFE8641">
            <wp:extent cx="213459" cy="152400"/>
            <wp:effectExtent l="0" t="0" r="0" b="0"/>
            <wp:docPr id="32" name="Imagen 3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lang w:val="es-CR"/>
        </w:rPr>
        <w:t>C/c. Administración Municipal</w:t>
      </w: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006591" w:rsidRDefault="00006591"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Pr="004E1F96" w:rsidRDefault="00993FF5" w:rsidP="00993FF5">
      <w:pPr>
        <w:jc w:val="right"/>
        <w:rPr>
          <w:rFonts w:ascii="Arial" w:hAnsi="Arial" w:cs="Arial"/>
          <w:b/>
          <w:sz w:val="24"/>
          <w:szCs w:val="24"/>
        </w:rPr>
      </w:pPr>
      <w:r>
        <w:rPr>
          <w:rFonts w:ascii="Arial" w:hAnsi="Arial" w:cs="Arial"/>
          <w:b/>
          <w:sz w:val="24"/>
          <w:szCs w:val="24"/>
        </w:rPr>
        <w:t>OFICIO MSPH-CM-ACUER-178</w:t>
      </w:r>
      <w:r w:rsidRPr="004E1F96">
        <w:rPr>
          <w:rFonts w:ascii="Arial" w:hAnsi="Arial" w:cs="Arial"/>
          <w:b/>
          <w:sz w:val="24"/>
          <w:szCs w:val="24"/>
        </w:rPr>
        <w:t>-19</w:t>
      </w:r>
    </w:p>
    <w:p w:rsidR="00993FF5" w:rsidRPr="004E1F96" w:rsidRDefault="00993FF5" w:rsidP="00993FF5">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abril</w:t>
      </w:r>
      <w:r w:rsidRPr="004E1F96">
        <w:rPr>
          <w:rFonts w:ascii="Arial" w:eastAsia="Calibri" w:hAnsi="Arial" w:cs="Arial"/>
          <w:sz w:val="24"/>
          <w:szCs w:val="24"/>
        </w:rPr>
        <w:t xml:space="preserve"> de 2019</w:t>
      </w:r>
    </w:p>
    <w:p w:rsidR="00993FF5" w:rsidRPr="004E1F96" w:rsidRDefault="00993FF5" w:rsidP="00993FF5">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993FF5" w:rsidRDefault="00993FF5" w:rsidP="00993FF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993FF5" w:rsidRDefault="00993FF5" w:rsidP="00993FF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Efrén Murillo Martínez, Consultor Ambiental</w:t>
      </w:r>
    </w:p>
    <w:p w:rsidR="00993FF5" w:rsidRDefault="00993FF5" w:rsidP="00993FF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Proyecto Campo Santo Jardines de Vida</w:t>
      </w:r>
    </w:p>
    <w:p w:rsidR="00993FF5" w:rsidRDefault="00993FF5" w:rsidP="00993FF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993FF5" w:rsidRDefault="00993FF5" w:rsidP="00993FF5">
      <w:pPr>
        <w:spacing w:after="0" w:line="276" w:lineRule="auto"/>
        <w:jc w:val="both"/>
        <w:rPr>
          <w:rFonts w:ascii="Arial" w:eastAsia="Times New Roman" w:hAnsi="Arial" w:cs="Arial"/>
          <w:sz w:val="24"/>
          <w:szCs w:val="24"/>
          <w:lang w:val="es-ES_tradnl" w:eastAsia="es-ES_tradnl"/>
        </w:rPr>
      </w:pPr>
    </w:p>
    <w:p w:rsidR="00993FF5" w:rsidRPr="004E1F96" w:rsidRDefault="00993FF5" w:rsidP="00993FF5">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993FF5" w:rsidRPr="004E1F96" w:rsidRDefault="00993FF5" w:rsidP="00993FF5">
      <w:pPr>
        <w:spacing w:after="0" w:line="240" w:lineRule="auto"/>
        <w:rPr>
          <w:rFonts w:ascii="Calibri" w:eastAsia="Calibri" w:hAnsi="Calibri" w:cs="Times New Roman"/>
        </w:rPr>
      </w:pPr>
    </w:p>
    <w:p w:rsidR="00993FF5" w:rsidRPr="004E1F96" w:rsidRDefault="00993FF5" w:rsidP="00993FF5">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993FF5" w:rsidRPr="004E1F96" w:rsidRDefault="00993FF5" w:rsidP="00993FF5">
      <w:pPr>
        <w:spacing w:after="0" w:line="240" w:lineRule="auto"/>
        <w:rPr>
          <w:rFonts w:ascii="Calibri" w:eastAsia="Calibri" w:hAnsi="Calibri" w:cs="Times New Roman"/>
          <w:lang w:eastAsia="es-ES"/>
        </w:rPr>
      </w:pPr>
    </w:p>
    <w:p w:rsidR="00993FF5" w:rsidRPr="004E1F96" w:rsidRDefault="00993FF5" w:rsidP="00993FF5">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993FF5" w:rsidRDefault="00993FF5" w:rsidP="00993FF5">
      <w:pPr>
        <w:ind w:right="-93" w:firstLine="708"/>
        <w:jc w:val="center"/>
        <w:rPr>
          <w:rFonts w:ascii="Arial" w:hAnsi="Arial" w:cs="Arial"/>
          <w:b/>
          <w:sz w:val="24"/>
          <w:szCs w:val="24"/>
        </w:rPr>
      </w:pPr>
      <w:r>
        <w:rPr>
          <w:rFonts w:ascii="Arial" w:hAnsi="Arial" w:cs="Arial"/>
          <w:b/>
          <w:sz w:val="24"/>
          <w:szCs w:val="24"/>
        </w:rPr>
        <w:t>SESIÓN ORDINARIA 16-19</w:t>
      </w:r>
      <w:r w:rsidRPr="004E1F96">
        <w:rPr>
          <w:rFonts w:ascii="Arial" w:hAnsi="Arial" w:cs="Arial"/>
          <w:b/>
          <w:sz w:val="24"/>
          <w:szCs w:val="24"/>
        </w:rPr>
        <w:t xml:space="preserve"> CELEBRADA EL DÍA </w:t>
      </w:r>
      <w:r>
        <w:rPr>
          <w:rFonts w:ascii="Arial" w:hAnsi="Arial" w:cs="Arial"/>
          <w:b/>
          <w:sz w:val="24"/>
          <w:szCs w:val="24"/>
        </w:rPr>
        <w:t>DIEZ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993FF5" w:rsidRPr="00993FF5" w:rsidRDefault="00993FF5" w:rsidP="00A3075C">
      <w:pPr>
        <w:spacing w:after="0" w:line="240" w:lineRule="auto"/>
        <w:ind w:left="360"/>
        <w:rPr>
          <w:rFonts w:ascii="Arial" w:eastAsia="Calibri" w:hAnsi="Arial" w:cs="Arial"/>
          <w:sz w:val="16"/>
          <w:szCs w:val="16"/>
        </w:rPr>
      </w:pPr>
    </w:p>
    <w:p w:rsidR="00993FF5" w:rsidRPr="00993FF5" w:rsidRDefault="00993FF5" w:rsidP="00993FF5">
      <w:pPr>
        <w:spacing w:after="0" w:line="240" w:lineRule="auto"/>
        <w:jc w:val="both"/>
        <w:rPr>
          <w:rFonts w:ascii="Arial" w:eastAsia="Calibri" w:hAnsi="Arial" w:cs="Arial"/>
          <w:b/>
          <w:sz w:val="24"/>
          <w:szCs w:val="24"/>
        </w:rPr>
      </w:pPr>
      <w:r w:rsidRPr="00993FF5">
        <w:rPr>
          <w:rFonts w:ascii="Arial" w:eastAsia="Calibri" w:hAnsi="Arial" w:cs="Arial"/>
          <w:b/>
          <w:sz w:val="24"/>
          <w:szCs w:val="24"/>
        </w:rPr>
        <w:t>CONSIDERANDO</w:t>
      </w:r>
    </w:p>
    <w:p w:rsidR="00993FF5" w:rsidRPr="00993FF5" w:rsidRDefault="00993FF5" w:rsidP="00993FF5">
      <w:pPr>
        <w:spacing w:after="0" w:line="240" w:lineRule="auto"/>
        <w:rPr>
          <w:rFonts w:ascii="Calibri" w:eastAsia="Calibri" w:hAnsi="Calibri" w:cs="Times New Roman"/>
        </w:rPr>
      </w:pPr>
    </w:p>
    <w:p w:rsidR="00993FF5" w:rsidRPr="00993FF5" w:rsidRDefault="00993FF5" w:rsidP="00993FF5">
      <w:pPr>
        <w:spacing w:after="0" w:line="360" w:lineRule="auto"/>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Dictamen N° DCOP-006-2019 de la Comisión de Obras Públicas de la reunión celebrada el día 20 de marzo de 2019.</w:t>
      </w:r>
    </w:p>
    <w:p w:rsidR="00993FF5" w:rsidRPr="00993FF5" w:rsidRDefault="00993FF5" w:rsidP="00993FF5">
      <w:pPr>
        <w:spacing w:after="0" w:line="240" w:lineRule="auto"/>
        <w:rPr>
          <w:rFonts w:ascii="Times New Roman" w:eastAsia="Times New Roman" w:hAnsi="Times New Roman" w:cs="Times New Roman"/>
          <w:sz w:val="24"/>
          <w:szCs w:val="24"/>
          <w:lang w:val="es-ES_tradnl" w:eastAsia="es-ES_tradnl"/>
        </w:rPr>
      </w:pPr>
    </w:p>
    <w:p w:rsidR="00993FF5" w:rsidRPr="00993FF5" w:rsidRDefault="00993FF5" w:rsidP="00993FF5">
      <w:pPr>
        <w:spacing w:line="360" w:lineRule="auto"/>
        <w:jc w:val="both"/>
        <w:rPr>
          <w:rFonts w:ascii="Arial" w:hAnsi="Arial" w:cs="Arial"/>
          <w:b/>
          <w:sz w:val="24"/>
          <w:szCs w:val="24"/>
          <w:u w:val="single"/>
          <w:lang w:val="es-CR"/>
        </w:rPr>
      </w:pPr>
      <w:r w:rsidRPr="00993FF5">
        <w:rPr>
          <w:rFonts w:ascii="Arial" w:hAnsi="Arial" w:cs="Arial"/>
          <w:b/>
          <w:sz w:val="24"/>
          <w:szCs w:val="24"/>
          <w:u w:val="single"/>
          <w:lang w:val="es-CR"/>
        </w:rPr>
        <w:t>Preside:</w:t>
      </w:r>
    </w:p>
    <w:p w:rsidR="00993FF5" w:rsidRPr="00993FF5" w:rsidRDefault="00993FF5" w:rsidP="00C230E6">
      <w:pPr>
        <w:numPr>
          <w:ilvl w:val="0"/>
          <w:numId w:val="29"/>
        </w:numPr>
        <w:spacing w:after="0" w:line="360" w:lineRule="auto"/>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Sr. José Fernando Méndez Vindas, Regidor Propietario</w:t>
      </w:r>
    </w:p>
    <w:p w:rsidR="00993FF5" w:rsidRPr="00993FF5" w:rsidRDefault="00993FF5" w:rsidP="00993FF5">
      <w:pPr>
        <w:spacing w:after="0" w:line="240" w:lineRule="auto"/>
        <w:rPr>
          <w:rFonts w:ascii="Times New Roman" w:eastAsia="Times New Roman" w:hAnsi="Times New Roman" w:cs="Times New Roman"/>
          <w:sz w:val="24"/>
          <w:szCs w:val="24"/>
          <w:lang w:val="es-ES_tradnl" w:eastAsia="es-ES_tradnl"/>
        </w:rPr>
      </w:pPr>
    </w:p>
    <w:p w:rsidR="00993FF5" w:rsidRPr="00993FF5" w:rsidRDefault="00993FF5" w:rsidP="00993FF5">
      <w:pPr>
        <w:spacing w:line="360" w:lineRule="auto"/>
        <w:jc w:val="both"/>
        <w:rPr>
          <w:rFonts w:ascii="Arial" w:hAnsi="Arial" w:cs="Arial"/>
          <w:b/>
          <w:sz w:val="24"/>
          <w:szCs w:val="24"/>
          <w:u w:val="single"/>
          <w:lang w:val="es-CR"/>
        </w:rPr>
      </w:pPr>
      <w:r w:rsidRPr="00993FF5">
        <w:rPr>
          <w:rFonts w:ascii="Arial" w:hAnsi="Arial" w:cs="Arial"/>
          <w:b/>
          <w:sz w:val="24"/>
          <w:szCs w:val="24"/>
          <w:u w:val="single"/>
          <w:lang w:val="es-CR"/>
        </w:rPr>
        <w:t xml:space="preserve">Miembros de la Comisión: </w:t>
      </w:r>
    </w:p>
    <w:p w:rsidR="00993FF5" w:rsidRPr="00993FF5" w:rsidRDefault="00993FF5" w:rsidP="00C230E6">
      <w:pPr>
        <w:numPr>
          <w:ilvl w:val="0"/>
          <w:numId w:val="29"/>
        </w:numPr>
        <w:spacing w:after="0" w:line="360" w:lineRule="auto"/>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 xml:space="preserve">Sra. Betty Castillo Ortiz, Regidora Propietaria </w:t>
      </w:r>
    </w:p>
    <w:p w:rsidR="00993FF5" w:rsidRPr="00993FF5" w:rsidRDefault="00993FF5" w:rsidP="00993FF5">
      <w:pPr>
        <w:spacing w:after="0" w:line="240" w:lineRule="auto"/>
        <w:rPr>
          <w:rFonts w:ascii="Times New Roman" w:eastAsia="Times New Roman" w:hAnsi="Times New Roman" w:cs="Times New Roman"/>
          <w:sz w:val="24"/>
          <w:szCs w:val="24"/>
          <w:lang w:val="es-ES_tradnl" w:eastAsia="es-ES_tradnl"/>
        </w:rPr>
      </w:pPr>
    </w:p>
    <w:p w:rsidR="00993FF5" w:rsidRPr="00993FF5" w:rsidRDefault="00993FF5" w:rsidP="00993FF5">
      <w:pPr>
        <w:spacing w:line="360" w:lineRule="auto"/>
        <w:jc w:val="both"/>
        <w:rPr>
          <w:rFonts w:ascii="Arial" w:hAnsi="Arial" w:cs="Arial"/>
          <w:sz w:val="24"/>
          <w:szCs w:val="24"/>
          <w:lang w:val="es-CR"/>
        </w:rPr>
      </w:pPr>
      <w:r w:rsidRPr="00993FF5">
        <w:rPr>
          <w:rFonts w:ascii="Arial" w:hAnsi="Arial" w:cs="Arial"/>
          <w:b/>
          <w:sz w:val="24"/>
          <w:szCs w:val="24"/>
          <w:u w:val="single"/>
          <w:lang w:val="es-CR"/>
        </w:rPr>
        <w:t>Asesores de la Comisión</w:t>
      </w:r>
      <w:r w:rsidRPr="00993FF5">
        <w:rPr>
          <w:rFonts w:ascii="Arial" w:hAnsi="Arial" w:cs="Arial"/>
          <w:sz w:val="24"/>
          <w:szCs w:val="24"/>
          <w:lang w:val="es-CR"/>
        </w:rPr>
        <w:t xml:space="preserve">: </w:t>
      </w:r>
    </w:p>
    <w:p w:rsidR="00993FF5" w:rsidRPr="00993FF5" w:rsidRDefault="00993FF5" w:rsidP="00C230E6">
      <w:pPr>
        <w:numPr>
          <w:ilvl w:val="0"/>
          <w:numId w:val="30"/>
        </w:numPr>
        <w:spacing w:after="0" w:line="360" w:lineRule="auto"/>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 xml:space="preserve">Sra. María de los Ángeles Artavia Zeledón, Regidora Suplente </w:t>
      </w:r>
    </w:p>
    <w:p w:rsidR="00993FF5" w:rsidRPr="00993FF5" w:rsidRDefault="00993FF5" w:rsidP="00C230E6">
      <w:pPr>
        <w:numPr>
          <w:ilvl w:val="0"/>
          <w:numId w:val="30"/>
        </w:numPr>
        <w:spacing w:after="0" w:line="360" w:lineRule="auto"/>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 xml:space="preserve">Srta. Judith Obando Miranda, Asesora </w:t>
      </w:r>
    </w:p>
    <w:p w:rsidR="00993FF5" w:rsidRPr="00993FF5" w:rsidRDefault="00993FF5" w:rsidP="00C230E6">
      <w:pPr>
        <w:numPr>
          <w:ilvl w:val="0"/>
          <w:numId w:val="30"/>
        </w:numPr>
        <w:spacing w:after="0" w:line="360" w:lineRule="auto"/>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 xml:space="preserve">Ing. Oscar Campos Garita, Jefe de Sección de Infraestructura Pública </w:t>
      </w:r>
    </w:p>
    <w:p w:rsidR="00993FF5" w:rsidRPr="00993FF5" w:rsidRDefault="00993FF5" w:rsidP="00C230E6">
      <w:pPr>
        <w:numPr>
          <w:ilvl w:val="0"/>
          <w:numId w:val="30"/>
        </w:numPr>
        <w:spacing w:after="0" w:line="360" w:lineRule="auto"/>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 xml:space="preserve">Arq. Santiago Baizán Hidalgo, Director de Control y Desarrollo Urbano </w:t>
      </w:r>
    </w:p>
    <w:p w:rsidR="00993FF5" w:rsidRPr="00993FF5" w:rsidRDefault="00993FF5" w:rsidP="00C230E6">
      <w:pPr>
        <w:numPr>
          <w:ilvl w:val="0"/>
          <w:numId w:val="30"/>
        </w:numPr>
        <w:spacing w:after="0" w:line="360" w:lineRule="auto"/>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 xml:space="preserve">Arq. Allan Alfaro Arias, Jefe de Sección de Infraestructura Privada </w:t>
      </w:r>
    </w:p>
    <w:p w:rsidR="00993FF5" w:rsidRPr="00993FF5" w:rsidRDefault="00993FF5" w:rsidP="00C230E6">
      <w:pPr>
        <w:numPr>
          <w:ilvl w:val="0"/>
          <w:numId w:val="30"/>
        </w:numPr>
        <w:spacing w:after="0" w:line="360" w:lineRule="auto"/>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lastRenderedPageBreak/>
        <w:t xml:space="preserve">Sr. Omar Sequeira </w:t>
      </w:r>
      <w:proofErr w:type="spellStart"/>
      <w:r w:rsidRPr="00993FF5">
        <w:rPr>
          <w:rFonts w:ascii="Arial" w:eastAsia="Times New Roman" w:hAnsi="Arial" w:cs="Arial"/>
          <w:sz w:val="24"/>
          <w:szCs w:val="24"/>
          <w:lang w:val="es-ES_tradnl" w:eastAsia="es-ES_tradnl"/>
        </w:rPr>
        <w:t>Sequeira</w:t>
      </w:r>
      <w:proofErr w:type="spellEnd"/>
      <w:r w:rsidRPr="00993FF5">
        <w:rPr>
          <w:rFonts w:ascii="Arial" w:eastAsia="Times New Roman" w:hAnsi="Arial" w:cs="Arial"/>
          <w:sz w:val="24"/>
          <w:szCs w:val="24"/>
          <w:lang w:val="es-ES_tradnl" w:eastAsia="es-ES_tradnl"/>
        </w:rPr>
        <w:t>, Regidor Suplente</w:t>
      </w:r>
    </w:p>
    <w:p w:rsidR="00993FF5" w:rsidRPr="00993FF5" w:rsidRDefault="00993FF5" w:rsidP="00C230E6">
      <w:pPr>
        <w:numPr>
          <w:ilvl w:val="0"/>
          <w:numId w:val="30"/>
        </w:numPr>
        <w:spacing w:after="0" w:line="360" w:lineRule="auto"/>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 xml:space="preserve">Sr. Andrés Brenes Ovares, Asistente de la Sección de Infraestructura Pública  </w:t>
      </w:r>
    </w:p>
    <w:p w:rsidR="00993FF5" w:rsidRPr="00993FF5" w:rsidRDefault="00993FF5" w:rsidP="00C230E6">
      <w:pPr>
        <w:numPr>
          <w:ilvl w:val="0"/>
          <w:numId w:val="30"/>
        </w:numPr>
        <w:spacing w:after="0" w:line="360" w:lineRule="auto"/>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Srta. Daniela Azofeifa Sandoval, Asesora</w:t>
      </w:r>
    </w:p>
    <w:p w:rsidR="00993FF5" w:rsidRPr="00993FF5" w:rsidRDefault="00993FF5" w:rsidP="00993FF5">
      <w:pPr>
        <w:spacing w:after="0" w:line="240" w:lineRule="auto"/>
        <w:rPr>
          <w:rFonts w:ascii="Times New Roman" w:eastAsia="Times New Roman" w:hAnsi="Times New Roman" w:cs="Times New Roman"/>
          <w:sz w:val="24"/>
          <w:szCs w:val="24"/>
          <w:lang w:val="es-ES_tradnl" w:eastAsia="es-ES_tradnl"/>
        </w:rPr>
      </w:pPr>
    </w:p>
    <w:p w:rsidR="00993FF5" w:rsidRPr="00993FF5" w:rsidRDefault="00993FF5" w:rsidP="00993FF5">
      <w:pPr>
        <w:spacing w:line="360" w:lineRule="auto"/>
        <w:jc w:val="both"/>
        <w:rPr>
          <w:rFonts w:ascii="Arial" w:hAnsi="Arial" w:cs="Arial"/>
          <w:b/>
          <w:sz w:val="24"/>
          <w:szCs w:val="24"/>
          <w:u w:val="single"/>
          <w:lang w:val="es-CR"/>
        </w:rPr>
      </w:pPr>
      <w:r w:rsidRPr="00993FF5">
        <w:rPr>
          <w:rFonts w:ascii="Arial" w:hAnsi="Arial" w:cs="Arial"/>
          <w:b/>
          <w:sz w:val="24"/>
          <w:szCs w:val="24"/>
          <w:u w:val="single"/>
          <w:lang w:val="es-CR"/>
        </w:rPr>
        <w:t xml:space="preserve">Ausentes: </w:t>
      </w:r>
    </w:p>
    <w:p w:rsidR="00993FF5" w:rsidRPr="00993FF5" w:rsidRDefault="00993FF5" w:rsidP="00993FF5">
      <w:pPr>
        <w:numPr>
          <w:ilvl w:val="0"/>
          <w:numId w:val="3"/>
        </w:numPr>
        <w:spacing w:after="0" w:line="360" w:lineRule="auto"/>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 xml:space="preserve">Sr. David Zúñiga Arce, Vicealcalde Municipal </w:t>
      </w:r>
    </w:p>
    <w:p w:rsidR="00993FF5" w:rsidRPr="00993FF5" w:rsidRDefault="00993FF5" w:rsidP="00993FF5">
      <w:pPr>
        <w:numPr>
          <w:ilvl w:val="0"/>
          <w:numId w:val="3"/>
        </w:numPr>
        <w:spacing w:after="0" w:line="360" w:lineRule="auto"/>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 xml:space="preserve">Sr. Julio Benavides Espinoza, Regidor Propietario </w:t>
      </w:r>
    </w:p>
    <w:p w:rsidR="00993FF5" w:rsidRPr="00993FF5" w:rsidRDefault="00993FF5" w:rsidP="00993FF5">
      <w:pPr>
        <w:numPr>
          <w:ilvl w:val="0"/>
          <w:numId w:val="3"/>
        </w:numPr>
        <w:spacing w:after="0" w:line="360" w:lineRule="auto"/>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 xml:space="preserve">Sra. Hazel Aguirre Álvarez, Regidora Suplente </w:t>
      </w:r>
    </w:p>
    <w:p w:rsidR="00993FF5" w:rsidRPr="00993FF5" w:rsidRDefault="00993FF5" w:rsidP="00993FF5">
      <w:pPr>
        <w:numPr>
          <w:ilvl w:val="0"/>
          <w:numId w:val="3"/>
        </w:numPr>
        <w:spacing w:after="0" w:line="360" w:lineRule="auto"/>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 xml:space="preserve">Lic. Miguel Cortés Sánchez, Jefe de Sección de Ordenamiento Territorial </w:t>
      </w:r>
    </w:p>
    <w:p w:rsidR="00993FF5" w:rsidRPr="00993FF5" w:rsidRDefault="00993FF5" w:rsidP="00993FF5">
      <w:pPr>
        <w:spacing w:after="0" w:line="240" w:lineRule="auto"/>
        <w:rPr>
          <w:rFonts w:ascii="Times New Roman" w:eastAsia="Times New Roman" w:hAnsi="Times New Roman" w:cs="Times New Roman"/>
          <w:sz w:val="24"/>
          <w:szCs w:val="24"/>
          <w:lang w:val="es-ES_tradnl" w:eastAsia="es-ES_tradnl"/>
        </w:rPr>
      </w:pPr>
    </w:p>
    <w:p w:rsidR="00993FF5" w:rsidRPr="00993FF5" w:rsidRDefault="00993FF5" w:rsidP="00993FF5">
      <w:pPr>
        <w:spacing w:line="360" w:lineRule="auto"/>
        <w:jc w:val="both"/>
        <w:rPr>
          <w:rFonts w:ascii="Arial" w:hAnsi="Arial" w:cs="Arial"/>
          <w:sz w:val="24"/>
          <w:szCs w:val="24"/>
          <w:lang w:val="es-CR"/>
        </w:rPr>
      </w:pPr>
      <w:r w:rsidRPr="00993FF5">
        <w:rPr>
          <w:rFonts w:ascii="Arial" w:hAnsi="Arial" w:cs="Arial"/>
          <w:b/>
          <w:u w:val="single"/>
          <w:lang w:val="es-CR"/>
        </w:rPr>
        <w:t>Tema:</w:t>
      </w:r>
      <w:r w:rsidRPr="00993FF5">
        <w:rPr>
          <w:rFonts w:ascii="Arial" w:hAnsi="Arial" w:cs="Arial"/>
          <w:lang w:val="es-CR"/>
        </w:rPr>
        <w:t xml:space="preserve"> </w:t>
      </w:r>
      <w:r w:rsidRPr="00993FF5">
        <w:rPr>
          <w:rFonts w:ascii="Arial" w:hAnsi="Arial" w:cs="Arial"/>
          <w:sz w:val="24"/>
          <w:szCs w:val="24"/>
          <w:lang w:val="es-CR"/>
        </w:rPr>
        <w:t xml:space="preserve">Solicitud de aprobación del desfogue pluvial para el Proyecto Campo Santo Jardines de Vida, terreno con plano catastrado H-1677489-2013, folio real N° 238095-000. Dicha solicitud es gestionada por el Ing. Efrén Murillo Martínez, Consultor Ambiental. </w:t>
      </w:r>
    </w:p>
    <w:p w:rsidR="00993FF5" w:rsidRPr="00993FF5" w:rsidRDefault="00993FF5" w:rsidP="00993FF5">
      <w:pPr>
        <w:jc w:val="center"/>
        <w:rPr>
          <w:rFonts w:ascii="Arial" w:hAnsi="Arial" w:cs="Arial"/>
          <w:b/>
          <w:sz w:val="24"/>
          <w:szCs w:val="24"/>
          <w:lang w:val="es-CR"/>
        </w:rPr>
      </w:pPr>
      <w:r w:rsidRPr="00993FF5">
        <w:rPr>
          <w:rFonts w:ascii="Arial" w:hAnsi="Arial" w:cs="Arial"/>
          <w:b/>
          <w:sz w:val="24"/>
          <w:szCs w:val="24"/>
          <w:lang w:val="es-CR"/>
        </w:rPr>
        <w:t>CONSIDERANDOS</w:t>
      </w:r>
    </w:p>
    <w:p w:rsidR="00993FF5" w:rsidRPr="00993FF5" w:rsidRDefault="00993FF5" w:rsidP="00993FF5">
      <w:pPr>
        <w:spacing w:after="0" w:line="240" w:lineRule="auto"/>
        <w:rPr>
          <w:rFonts w:ascii="Times New Roman" w:eastAsia="Times New Roman" w:hAnsi="Times New Roman" w:cs="Times New Roman"/>
          <w:sz w:val="24"/>
          <w:szCs w:val="24"/>
          <w:lang w:val="es-ES_tradnl" w:eastAsia="es-ES_tradnl"/>
        </w:rPr>
      </w:pPr>
    </w:p>
    <w:p w:rsidR="00993FF5" w:rsidRPr="00993FF5" w:rsidRDefault="00993FF5" w:rsidP="00C230E6">
      <w:pPr>
        <w:numPr>
          <w:ilvl w:val="0"/>
          <w:numId w:val="31"/>
        </w:numPr>
        <w:spacing w:after="0" w:line="360" w:lineRule="auto"/>
        <w:ind w:left="499" w:hanging="357"/>
        <w:contextualSpacing/>
        <w:jc w:val="both"/>
        <w:rPr>
          <w:rFonts w:ascii="Arial" w:eastAsia="Calibri" w:hAnsi="Arial" w:cs="Arial"/>
          <w:sz w:val="24"/>
          <w:szCs w:val="24"/>
          <w:lang w:val="es-ES_tradnl" w:eastAsia="es-ES_tradnl"/>
        </w:rPr>
      </w:pPr>
      <w:r w:rsidRPr="00993FF5">
        <w:rPr>
          <w:rFonts w:ascii="Arial" w:eastAsia="Calibri" w:hAnsi="Arial" w:cs="Arial"/>
          <w:sz w:val="24"/>
          <w:szCs w:val="24"/>
          <w:lang w:val="es-ES_tradnl" w:eastAsia="es-ES_tradnl"/>
        </w:rPr>
        <w:t>Oficio MSPH-AM-NI-178-2018, fechado 03 de octubre de 2018, suscrito por el Sr. Bernardo Porras López, Alcalde Municipal, donde remite el oficio MSPH-DDU-IP-NI-084-2018, el cual contiene tema para ser trasladado a la Comisión de Obras Públicas.</w:t>
      </w:r>
    </w:p>
    <w:p w:rsidR="00993FF5" w:rsidRPr="00993FF5" w:rsidRDefault="00993FF5" w:rsidP="00993FF5">
      <w:pPr>
        <w:spacing w:after="0" w:line="240" w:lineRule="auto"/>
        <w:rPr>
          <w:rFonts w:ascii="Times New Roman" w:eastAsia="Calibri" w:hAnsi="Times New Roman" w:cs="Times New Roman"/>
          <w:sz w:val="24"/>
          <w:szCs w:val="24"/>
          <w:lang w:val="es-ES_tradnl" w:eastAsia="es-ES_tradnl"/>
        </w:rPr>
      </w:pPr>
    </w:p>
    <w:p w:rsidR="00993FF5" w:rsidRPr="00993FF5" w:rsidRDefault="00993FF5" w:rsidP="00C230E6">
      <w:pPr>
        <w:numPr>
          <w:ilvl w:val="0"/>
          <w:numId w:val="31"/>
        </w:numPr>
        <w:spacing w:after="0" w:line="360" w:lineRule="auto"/>
        <w:ind w:left="499" w:hanging="357"/>
        <w:contextualSpacing/>
        <w:jc w:val="both"/>
        <w:rPr>
          <w:rFonts w:ascii="Arial" w:eastAsia="Calibri" w:hAnsi="Arial" w:cs="Arial"/>
          <w:sz w:val="24"/>
          <w:szCs w:val="24"/>
          <w:lang w:val="es-ES_tradnl" w:eastAsia="es-ES_tradnl"/>
        </w:rPr>
      </w:pPr>
      <w:r w:rsidRPr="00993FF5">
        <w:rPr>
          <w:rFonts w:ascii="Arial" w:eastAsia="Calibri" w:hAnsi="Arial" w:cs="Arial"/>
          <w:sz w:val="24"/>
          <w:szCs w:val="24"/>
          <w:lang w:val="es-ES_tradnl" w:eastAsia="es-ES_tradnl"/>
        </w:rPr>
        <w:t xml:space="preserve">Acuerdo municipal CM 548-18 adoptado en la sesión ordinaria N° 41-18 celebrada el día 08 de octubre de 2018, mediante el cual, se remite el oficio citado a la Comisión de Obras Públicas para su respectivo análisis y posterior dictamen. </w:t>
      </w:r>
    </w:p>
    <w:p w:rsidR="00993FF5" w:rsidRPr="00993FF5" w:rsidRDefault="00993FF5" w:rsidP="00993FF5">
      <w:pPr>
        <w:spacing w:after="0" w:line="240" w:lineRule="auto"/>
        <w:ind w:left="720"/>
        <w:contextualSpacing/>
        <w:rPr>
          <w:rFonts w:ascii="Arial" w:eastAsia="Calibri" w:hAnsi="Arial" w:cs="Arial"/>
          <w:sz w:val="24"/>
          <w:szCs w:val="24"/>
          <w:lang w:val="es-ES_tradnl" w:eastAsia="es-ES_tradnl"/>
        </w:rPr>
      </w:pPr>
    </w:p>
    <w:p w:rsidR="00993FF5" w:rsidRPr="00993FF5" w:rsidRDefault="00993FF5" w:rsidP="00C230E6">
      <w:pPr>
        <w:numPr>
          <w:ilvl w:val="0"/>
          <w:numId w:val="31"/>
        </w:numPr>
        <w:spacing w:after="0" w:line="360" w:lineRule="auto"/>
        <w:ind w:left="499" w:hanging="357"/>
        <w:contextualSpacing/>
        <w:jc w:val="both"/>
        <w:rPr>
          <w:rFonts w:ascii="Arial" w:eastAsia="Calibri" w:hAnsi="Arial" w:cs="Arial"/>
          <w:sz w:val="24"/>
          <w:szCs w:val="24"/>
          <w:lang w:val="es-ES_tradnl" w:eastAsia="es-ES_tradnl"/>
        </w:rPr>
      </w:pPr>
      <w:r w:rsidRPr="00993FF5">
        <w:rPr>
          <w:rFonts w:ascii="Arial" w:eastAsia="Calibri" w:hAnsi="Arial" w:cs="Arial"/>
          <w:sz w:val="24"/>
          <w:szCs w:val="24"/>
          <w:lang w:val="es-ES_tradnl" w:eastAsia="es-ES_tradnl"/>
        </w:rPr>
        <w:t xml:space="preserve">Nota con fecha 20 de setiembre de 2018, suscrita por el Ing. Efrén Murillo Martínez, donde aporta los nuevos requisitos y ajustes a la solicitud de desfogue pluvial y a la propuesta gráfica. </w:t>
      </w:r>
    </w:p>
    <w:p w:rsidR="00993FF5" w:rsidRPr="00993FF5" w:rsidRDefault="00993FF5" w:rsidP="00993FF5">
      <w:pPr>
        <w:spacing w:after="0" w:line="240" w:lineRule="auto"/>
        <w:rPr>
          <w:rFonts w:ascii="Times New Roman" w:eastAsia="Calibri" w:hAnsi="Times New Roman" w:cs="Times New Roman"/>
          <w:sz w:val="24"/>
          <w:szCs w:val="24"/>
          <w:lang w:val="es-ES_tradnl" w:eastAsia="es-ES_tradnl"/>
        </w:rPr>
      </w:pPr>
    </w:p>
    <w:p w:rsidR="00993FF5" w:rsidRPr="00993FF5" w:rsidRDefault="00993FF5" w:rsidP="00C230E6">
      <w:pPr>
        <w:numPr>
          <w:ilvl w:val="0"/>
          <w:numId w:val="31"/>
        </w:numPr>
        <w:spacing w:after="0" w:line="360" w:lineRule="auto"/>
        <w:ind w:left="499" w:hanging="357"/>
        <w:contextualSpacing/>
        <w:jc w:val="both"/>
        <w:rPr>
          <w:rFonts w:ascii="Arial" w:eastAsia="Calibri" w:hAnsi="Arial" w:cs="Arial"/>
          <w:sz w:val="24"/>
          <w:szCs w:val="24"/>
          <w:lang w:val="es-ES_tradnl" w:eastAsia="es-ES_tradnl"/>
        </w:rPr>
      </w:pPr>
      <w:r w:rsidRPr="00993FF5">
        <w:rPr>
          <w:rFonts w:ascii="Arial" w:eastAsia="Calibri" w:hAnsi="Arial" w:cs="Arial"/>
          <w:sz w:val="24"/>
          <w:szCs w:val="24"/>
          <w:lang w:val="es-ES_tradnl" w:eastAsia="es-ES_tradnl"/>
        </w:rPr>
        <w:lastRenderedPageBreak/>
        <w:t xml:space="preserve">Que con el propósito de continuar y/o resolver la problemática actual de filtraciones de aguas pluviales en el lindero este de la Urbanización Villa Adobe, el estudio de la Empresa DEHC, propone la construcción de un canal para transportar las aguas pluviales. Dicho caudal deberá construirse contiguo al lindero este de la Urbanización Villa Adobe, tal y como lo grafica en su propuesta esta empresa. </w:t>
      </w:r>
    </w:p>
    <w:p w:rsidR="00993FF5" w:rsidRPr="00993FF5" w:rsidRDefault="00993FF5" w:rsidP="00993FF5">
      <w:pPr>
        <w:spacing w:after="0" w:line="240" w:lineRule="auto"/>
        <w:rPr>
          <w:rFonts w:ascii="Times New Roman" w:eastAsia="Calibri" w:hAnsi="Times New Roman" w:cs="Times New Roman"/>
          <w:sz w:val="24"/>
          <w:szCs w:val="24"/>
          <w:lang w:val="es-ES_tradnl" w:eastAsia="es-ES_tradnl"/>
        </w:rPr>
      </w:pPr>
    </w:p>
    <w:p w:rsidR="00993FF5" w:rsidRPr="00993FF5" w:rsidRDefault="00993FF5" w:rsidP="00C230E6">
      <w:pPr>
        <w:numPr>
          <w:ilvl w:val="0"/>
          <w:numId w:val="31"/>
        </w:numPr>
        <w:spacing w:after="0" w:line="360" w:lineRule="auto"/>
        <w:ind w:left="499" w:hanging="357"/>
        <w:contextualSpacing/>
        <w:jc w:val="both"/>
        <w:rPr>
          <w:rFonts w:ascii="Arial" w:eastAsia="Calibri" w:hAnsi="Arial" w:cs="Arial"/>
          <w:sz w:val="24"/>
          <w:szCs w:val="24"/>
          <w:lang w:val="es-ES_tradnl" w:eastAsia="es-ES_tradnl"/>
        </w:rPr>
      </w:pPr>
      <w:r w:rsidRPr="00993FF5">
        <w:rPr>
          <w:rFonts w:ascii="Arial" w:eastAsia="Calibri" w:hAnsi="Arial" w:cs="Arial"/>
          <w:sz w:val="24"/>
          <w:szCs w:val="24"/>
          <w:lang w:val="es-ES_tradnl" w:eastAsia="es-ES_tradnl"/>
        </w:rPr>
        <w:t xml:space="preserve">Que en la propuesta gráfica se plantea la construcción de dispositivos de retardo de aguas pluviales (tanques de retardo) a fin de controlar y minimizar el impacto del caudal sobre la infraestructura pluvial localizada en calle pública. </w:t>
      </w:r>
    </w:p>
    <w:p w:rsidR="00993FF5" w:rsidRPr="00993FF5" w:rsidRDefault="00993FF5" w:rsidP="00993FF5">
      <w:pPr>
        <w:spacing w:after="0" w:line="240" w:lineRule="auto"/>
        <w:ind w:left="720"/>
        <w:contextualSpacing/>
        <w:rPr>
          <w:rFonts w:ascii="Arial" w:eastAsia="Calibri" w:hAnsi="Arial" w:cs="Arial"/>
          <w:sz w:val="24"/>
          <w:szCs w:val="24"/>
          <w:lang w:val="es-ES_tradnl" w:eastAsia="es-ES_tradnl"/>
        </w:rPr>
      </w:pPr>
    </w:p>
    <w:p w:rsidR="00993FF5" w:rsidRPr="00993FF5" w:rsidRDefault="00993FF5" w:rsidP="00C230E6">
      <w:pPr>
        <w:numPr>
          <w:ilvl w:val="0"/>
          <w:numId w:val="31"/>
        </w:numPr>
        <w:spacing w:after="0" w:line="360" w:lineRule="auto"/>
        <w:ind w:left="499" w:hanging="357"/>
        <w:contextualSpacing/>
        <w:jc w:val="both"/>
        <w:rPr>
          <w:rFonts w:ascii="Arial" w:eastAsia="Calibri" w:hAnsi="Arial" w:cs="Arial"/>
          <w:sz w:val="24"/>
          <w:szCs w:val="24"/>
          <w:lang w:val="es-ES_tradnl" w:eastAsia="es-ES_tradnl"/>
        </w:rPr>
      </w:pPr>
      <w:r w:rsidRPr="00993FF5">
        <w:rPr>
          <w:rFonts w:ascii="Arial" w:eastAsia="Calibri" w:hAnsi="Arial" w:cs="Arial"/>
          <w:sz w:val="24"/>
          <w:szCs w:val="24"/>
          <w:lang w:val="es-ES_tradnl" w:eastAsia="es-ES_tradnl"/>
        </w:rPr>
        <w:t xml:space="preserve">Que el solicitante ha cumplido con las observaciones tanto documentales como ajustes a la propuesta interna de desfogue indicadas durante el proceso de revisión por parte de la Dirección de Desarrollo Urbano e Infraestructura Privada. </w:t>
      </w:r>
    </w:p>
    <w:p w:rsidR="00993FF5" w:rsidRPr="00993FF5" w:rsidRDefault="00993FF5" w:rsidP="00C230E6">
      <w:pPr>
        <w:numPr>
          <w:ilvl w:val="0"/>
          <w:numId w:val="31"/>
        </w:numPr>
        <w:spacing w:after="0" w:line="360" w:lineRule="auto"/>
        <w:contextualSpacing/>
        <w:jc w:val="both"/>
        <w:rPr>
          <w:rFonts w:ascii="Arial" w:eastAsia="Calibri" w:hAnsi="Arial" w:cs="Arial"/>
          <w:sz w:val="24"/>
          <w:szCs w:val="24"/>
          <w:lang w:val="es-ES_tradnl" w:eastAsia="es-ES_tradnl"/>
        </w:rPr>
      </w:pPr>
      <w:r w:rsidRPr="00993FF5">
        <w:rPr>
          <w:rFonts w:ascii="Arial" w:eastAsia="Times New Roman" w:hAnsi="Arial" w:cs="Arial"/>
          <w:sz w:val="24"/>
          <w:szCs w:val="24"/>
          <w:lang w:val="es-ES_tradnl" w:eastAsia="es-ES_tradnl"/>
        </w:rPr>
        <w:t>Que en el diseño se deberá contemplar la propuesta  del estudio hidrológico citado para canalizar y desfogar las aguas generadas por el terreno que actualmente afectan a la Urbanización Villa Adobe que consiste en la construcción de un canal de sección transversal con una pendiente mínima del 1% para transportar el caudal de 0.45 m</w:t>
      </w:r>
      <w:r w:rsidRPr="00993FF5">
        <w:rPr>
          <w:rFonts w:ascii="Arial" w:eastAsia="Times New Roman" w:hAnsi="Arial" w:cs="Arial"/>
          <w:sz w:val="24"/>
          <w:szCs w:val="24"/>
          <w:vertAlign w:val="superscript"/>
          <w:lang w:val="es-ES_tradnl" w:eastAsia="es-ES_tradnl"/>
        </w:rPr>
        <w:t>3</w:t>
      </w:r>
      <w:r w:rsidRPr="00993FF5">
        <w:rPr>
          <w:rFonts w:ascii="Arial" w:eastAsia="Times New Roman" w:hAnsi="Arial" w:cs="Arial"/>
          <w:sz w:val="24"/>
          <w:szCs w:val="24"/>
          <w:lang w:val="es-ES_tradnl" w:eastAsia="es-ES_tradnl"/>
        </w:rPr>
        <w:t xml:space="preserve">/s generado por la </w:t>
      </w:r>
      <w:proofErr w:type="spellStart"/>
      <w:r w:rsidRPr="00993FF5">
        <w:rPr>
          <w:rFonts w:ascii="Arial" w:eastAsia="Times New Roman" w:hAnsi="Arial" w:cs="Arial"/>
          <w:sz w:val="24"/>
          <w:szCs w:val="24"/>
          <w:lang w:val="es-ES_tradnl" w:eastAsia="es-ES_tradnl"/>
        </w:rPr>
        <w:t>subcuenca</w:t>
      </w:r>
      <w:proofErr w:type="spellEnd"/>
      <w:r w:rsidRPr="00993FF5">
        <w:rPr>
          <w:rFonts w:ascii="Arial" w:eastAsia="Times New Roman" w:hAnsi="Arial" w:cs="Arial"/>
          <w:sz w:val="24"/>
          <w:szCs w:val="24"/>
          <w:lang w:val="es-ES_tradnl" w:eastAsia="es-ES_tradnl"/>
        </w:rPr>
        <w:t>.</w:t>
      </w:r>
    </w:p>
    <w:p w:rsidR="00993FF5" w:rsidRPr="00993FF5" w:rsidRDefault="00993FF5" w:rsidP="00993FF5">
      <w:pPr>
        <w:spacing w:after="0" w:line="240" w:lineRule="auto"/>
        <w:rPr>
          <w:rFonts w:ascii="Times New Roman" w:eastAsia="Calibri" w:hAnsi="Times New Roman" w:cs="Times New Roman"/>
          <w:sz w:val="24"/>
          <w:szCs w:val="24"/>
          <w:lang w:val="es-ES_tradnl" w:eastAsia="es-ES_tradnl"/>
        </w:rPr>
      </w:pPr>
    </w:p>
    <w:p w:rsidR="00993FF5" w:rsidRPr="00993FF5" w:rsidRDefault="00993FF5" w:rsidP="00C230E6">
      <w:pPr>
        <w:numPr>
          <w:ilvl w:val="0"/>
          <w:numId w:val="31"/>
        </w:numPr>
        <w:spacing w:after="0" w:line="360" w:lineRule="auto"/>
        <w:contextualSpacing/>
        <w:jc w:val="both"/>
        <w:rPr>
          <w:rFonts w:ascii="Arial" w:eastAsia="Calibri" w:hAnsi="Arial" w:cs="Arial"/>
          <w:sz w:val="24"/>
          <w:szCs w:val="24"/>
          <w:lang w:val="es-ES_tradnl" w:eastAsia="es-ES_tradnl"/>
        </w:rPr>
      </w:pPr>
      <w:r w:rsidRPr="00993FF5">
        <w:rPr>
          <w:rFonts w:ascii="Arial" w:eastAsia="Times New Roman" w:hAnsi="Arial" w:cs="Arial"/>
          <w:sz w:val="24"/>
          <w:szCs w:val="24"/>
          <w:lang w:val="es-ES_tradnl" w:eastAsia="es-ES_tradnl"/>
        </w:rPr>
        <w:t>Que el estudio hidrológico concluye que actualmente el sistema de alcantarillado pluvial público existente no tiene capacidad hidráulica para transportar las aguas generadas por sus áreas tributarias de la cuenca en estudio.</w:t>
      </w:r>
    </w:p>
    <w:p w:rsidR="00993FF5" w:rsidRPr="00993FF5" w:rsidRDefault="00993FF5" w:rsidP="00993FF5">
      <w:pPr>
        <w:spacing w:after="0" w:line="240" w:lineRule="auto"/>
        <w:rPr>
          <w:rFonts w:ascii="Times New Roman" w:eastAsia="Calibri" w:hAnsi="Times New Roman" w:cs="Times New Roman"/>
          <w:sz w:val="24"/>
          <w:szCs w:val="24"/>
          <w:lang w:val="es-ES_tradnl" w:eastAsia="es-ES_tradnl"/>
        </w:rPr>
      </w:pPr>
    </w:p>
    <w:p w:rsidR="00993FF5" w:rsidRPr="00993FF5" w:rsidRDefault="00993FF5" w:rsidP="00C230E6">
      <w:pPr>
        <w:numPr>
          <w:ilvl w:val="0"/>
          <w:numId w:val="31"/>
        </w:numPr>
        <w:spacing w:after="0" w:line="360" w:lineRule="auto"/>
        <w:contextualSpacing/>
        <w:jc w:val="both"/>
        <w:rPr>
          <w:rFonts w:ascii="Arial" w:eastAsia="Calibri" w:hAnsi="Arial" w:cs="Arial"/>
          <w:sz w:val="24"/>
          <w:szCs w:val="24"/>
          <w:lang w:val="es-ES_tradnl" w:eastAsia="es-ES_tradnl"/>
        </w:rPr>
      </w:pPr>
      <w:r w:rsidRPr="00993FF5">
        <w:rPr>
          <w:rFonts w:ascii="Arial" w:eastAsia="Times New Roman" w:hAnsi="Arial" w:cs="Arial"/>
          <w:sz w:val="24"/>
          <w:szCs w:val="24"/>
          <w:lang w:val="es-ES_tradnl" w:eastAsia="es-ES_tradnl"/>
        </w:rPr>
        <w:t>Que el desarrollador deberá inscribir la responsabilidad profesional</w:t>
      </w:r>
      <w:r w:rsidRPr="00993FF5">
        <w:rPr>
          <w:rFonts w:ascii="Times New Roman" w:eastAsia="Times New Roman" w:hAnsi="Times New Roman" w:cs="Times New Roman"/>
          <w:sz w:val="24"/>
          <w:szCs w:val="24"/>
          <w:lang w:val="es-ES_tradnl" w:eastAsia="es-ES_tradnl"/>
        </w:rPr>
        <w:t xml:space="preserve"> </w:t>
      </w:r>
      <w:r w:rsidRPr="00993FF5">
        <w:rPr>
          <w:rFonts w:ascii="Arial" w:eastAsia="Times New Roman" w:hAnsi="Arial" w:cs="Arial"/>
          <w:sz w:val="24"/>
          <w:szCs w:val="24"/>
          <w:lang w:val="es-ES_tradnl" w:eastAsia="es-ES_tradnl"/>
        </w:rPr>
        <w:t xml:space="preserve">ante el Colegio Federado de Ingenieros y Arquitectos de Costa Rica de la propuesta de desfogue pluvial a lo interno del inmueble con las correcciones propuestas por la Sección de Infraestructura Pública y la respectiva memoria de cálculo. </w:t>
      </w:r>
    </w:p>
    <w:p w:rsidR="00993FF5" w:rsidRPr="00993FF5" w:rsidRDefault="00993FF5" w:rsidP="00993FF5">
      <w:pPr>
        <w:spacing w:after="0" w:line="240" w:lineRule="auto"/>
        <w:rPr>
          <w:rFonts w:ascii="Times New Roman" w:eastAsia="Calibri" w:hAnsi="Times New Roman" w:cs="Times New Roman"/>
          <w:sz w:val="24"/>
          <w:szCs w:val="24"/>
          <w:lang w:val="es-ES_tradnl" w:eastAsia="es-ES_tradnl"/>
        </w:rPr>
      </w:pPr>
    </w:p>
    <w:p w:rsidR="00993FF5" w:rsidRPr="00993FF5" w:rsidRDefault="00993FF5" w:rsidP="00C230E6">
      <w:pPr>
        <w:numPr>
          <w:ilvl w:val="0"/>
          <w:numId w:val="31"/>
        </w:numPr>
        <w:spacing w:after="0" w:line="360" w:lineRule="auto"/>
        <w:contextualSpacing/>
        <w:jc w:val="both"/>
        <w:rPr>
          <w:rFonts w:ascii="Arial" w:eastAsia="Calibri" w:hAnsi="Arial" w:cs="Arial"/>
          <w:color w:val="FF0000"/>
          <w:sz w:val="24"/>
          <w:szCs w:val="24"/>
          <w:lang w:val="es-ES_tradnl" w:eastAsia="es-ES_tradnl"/>
        </w:rPr>
      </w:pPr>
      <w:r w:rsidRPr="00993FF5">
        <w:rPr>
          <w:rFonts w:ascii="Arial" w:eastAsia="Times New Roman" w:hAnsi="Arial" w:cs="Arial"/>
          <w:sz w:val="24"/>
          <w:szCs w:val="24"/>
          <w:lang w:val="es-ES_tradnl" w:eastAsia="es-ES_tradnl"/>
        </w:rPr>
        <w:lastRenderedPageBreak/>
        <w:t xml:space="preserve">Que existe un área tributaria ubicada en la jurisdicción del Cantón de Santo Domingo que por gravedad aporta un considerable caudal  al sistema de solución pluvial propuesto por la empresa DEHC INGENIEROS CONSULTORES; se recomienda al Concejo Municipal y a la Administración entablar un convenio con la Municipalidad de Santo Domingo de Heredia de manera que dicho municipio sea parte de la solución integral del problema de falta de capacidad hidráulica de la red existente; lo anterior conforme al artículo 07 de código municipal que reza lo siguiente: “ Artículo 7. Mediante convenio con otras municipalidades o con el ente u órgano público competente, la municipalidad podrá llevar a cabo, conjunta o individualmente, servicios u obras en su cantón o en su región territorial.” </w:t>
      </w:r>
    </w:p>
    <w:p w:rsidR="00993FF5" w:rsidRPr="005C46DF" w:rsidRDefault="00993FF5" w:rsidP="005C46DF">
      <w:pPr>
        <w:pStyle w:val="Sinespaciado"/>
        <w:rPr>
          <w:lang w:val="es-ES_tradnl"/>
        </w:rPr>
      </w:pPr>
    </w:p>
    <w:p w:rsidR="00993FF5" w:rsidRPr="00993FF5" w:rsidRDefault="00993FF5" w:rsidP="00C230E6">
      <w:pPr>
        <w:numPr>
          <w:ilvl w:val="0"/>
          <w:numId w:val="31"/>
        </w:numPr>
        <w:spacing w:after="0" w:line="360" w:lineRule="auto"/>
        <w:contextualSpacing/>
        <w:jc w:val="both"/>
        <w:rPr>
          <w:rFonts w:ascii="Arial" w:eastAsia="Calibri" w:hAnsi="Arial" w:cs="Arial"/>
          <w:sz w:val="24"/>
          <w:szCs w:val="24"/>
          <w:lang w:val="es-ES_tradnl" w:eastAsia="es-ES_tradnl"/>
        </w:rPr>
      </w:pPr>
      <w:r w:rsidRPr="00993FF5">
        <w:rPr>
          <w:rFonts w:ascii="Arial" w:eastAsia="Times New Roman" w:hAnsi="Arial" w:cs="Arial"/>
          <w:sz w:val="24"/>
          <w:szCs w:val="24"/>
          <w:lang w:val="es-ES_tradnl" w:eastAsia="es-ES_tradnl"/>
        </w:rPr>
        <w:t>Que para las obras de infraestructura pública en  la jurisdicción del Cantón de Santo Domingo De Heredia, el desarrollador deberá coordinar con dicho municipio los permisos que correspondan.</w:t>
      </w:r>
    </w:p>
    <w:p w:rsidR="00993FF5" w:rsidRPr="00993FF5" w:rsidRDefault="00993FF5" w:rsidP="00993FF5">
      <w:pPr>
        <w:spacing w:after="0" w:line="240" w:lineRule="auto"/>
        <w:rPr>
          <w:rFonts w:ascii="Times New Roman" w:eastAsia="Calibri" w:hAnsi="Times New Roman" w:cs="Times New Roman"/>
          <w:sz w:val="24"/>
          <w:szCs w:val="24"/>
          <w:lang w:val="es-ES_tradnl" w:eastAsia="es-ES_tradnl"/>
        </w:rPr>
      </w:pPr>
    </w:p>
    <w:p w:rsidR="00993FF5" w:rsidRPr="00993FF5" w:rsidRDefault="00993FF5" w:rsidP="00C230E6">
      <w:pPr>
        <w:numPr>
          <w:ilvl w:val="0"/>
          <w:numId w:val="31"/>
        </w:numPr>
        <w:spacing w:line="360" w:lineRule="auto"/>
        <w:ind w:left="499" w:hanging="357"/>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 xml:space="preserve">Con relación a las actividades que debe realizar el desarrollador en el derecho de vía en frente de la propiedad e internamente, a continuación se le instruyen las siguientes especificaciones:  </w:t>
      </w:r>
    </w:p>
    <w:p w:rsidR="00993FF5" w:rsidRPr="00993FF5" w:rsidRDefault="00993FF5" w:rsidP="00993FF5">
      <w:pPr>
        <w:spacing w:after="0" w:line="240" w:lineRule="auto"/>
        <w:ind w:left="1065"/>
        <w:contextualSpacing/>
        <w:jc w:val="both"/>
        <w:rPr>
          <w:rFonts w:ascii="Arial" w:eastAsia="Times New Roman" w:hAnsi="Arial" w:cs="Arial"/>
          <w:sz w:val="24"/>
          <w:szCs w:val="24"/>
          <w:lang w:val="es-ES_tradnl" w:eastAsia="es-ES_tradnl"/>
        </w:rPr>
      </w:pPr>
    </w:p>
    <w:p w:rsidR="00993FF5" w:rsidRPr="00993FF5" w:rsidRDefault="00993FF5" w:rsidP="00C230E6">
      <w:pPr>
        <w:numPr>
          <w:ilvl w:val="1"/>
          <w:numId w:val="31"/>
        </w:numPr>
        <w:spacing w:after="0" w:line="360" w:lineRule="auto"/>
        <w:ind w:left="1429"/>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Instalación de tubería e infraestructura pluvial, a saber: último pozo pluvial ubicado en las Coordenadas CRTM-05 (490756.1, 1104911.9) construido del fraccionamiento Villa Lantana hasta el lindero oeste del terreno del futuro cementerio ubicado en las Coordenadas CRTM-05(490695.5, 110409.7), colindando con la Urbanización Villa Adobe, hasta el vértice 2 del plano H-1677489-2013, exactamente 142 m</w:t>
      </w:r>
      <w:r w:rsidRPr="00993FF5">
        <w:rPr>
          <w:rFonts w:ascii="Arial" w:eastAsia="Times New Roman" w:hAnsi="Arial" w:cs="Arial"/>
          <w:b/>
          <w:sz w:val="24"/>
          <w:szCs w:val="24"/>
          <w:lang w:val="es-ES_tradnl" w:eastAsia="es-ES_tradnl"/>
        </w:rPr>
        <w:t>,</w:t>
      </w:r>
      <w:r w:rsidRPr="00993FF5">
        <w:rPr>
          <w:rFonts w:ascii="Arial" w:eastAsia="Times New Roman" w:hAnsi="Arial" w:cs="Arial"/>
          <w:sz w:val="24"/>
          <w:szCs w:val="24"/>
          <w:lang w:val="es-ES_tradnl" w:eastAsia="es-ES_tradnl"/>
        </w:rPr>
        <w:t xml:space="preserve"> dicha tubería de concreto reforzado debe ser de diámetro interno de 1200 mm, incluyendo pozo pluvial y tragantes. </w:t>
      </w:r>
    </w:p>
    <w:p w:rsidR="00993FF5" w:rsidRPr="00993FF5" w:rsidRDefault="00993FF5" w:rsidP="00C230E6">
      <w:pPr>
        <w:numPr>
          <w:ilvl w:val="1"/>
          <w:numId w:val="31"/>
        </w:numPr>
        <w:spacing w:after="0" w:line="360" w:lineRule="auto"/>
        <w:ind w:left="1429"/>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 xml:space="preserve">En el inmueble donde se pretende desarrollar el proyecto del cementerio se deberá construir el canal pluvial colindante con la Urbanización Villa Adobe, tal y como lo recomienda en el estudio </w:t>
      </w:r>
      <w:r w:rsidRPr="00993FF5">
        <w:rPr>
          <w:rFonts w:ascii="Arial" w:eastAsia="Times New Roman" w:hAnsi="Arial" w:cs="Arial"/>
          <w:sz w:val="24"/>
          <w:szCs w:val="24"/>
          <w:lang w:val="es-ES_tradnl" w:eastAsia="es-ES_tradnl"/>
        </w:rPr>
        <w:lastRenderedPageBreak/>
        <w:t xml:space="preserve">hidrológico elaborado por el Ing. Alejandro Chacón Vargas, Empresa DEHC. </w:t>
      </w:r>
    </w:p>
    <w:p w:rsidR="00993FF5" w:rsidRPr="00993FF5" w:rsidRDefault="00993FF5" w:rsidP="00C230E6">
      <w:pPr>
        <w:numPr>
          <w:ilvl w:val="1"/>
          <w:numId w:val="31"/>
        </w:numPr>
        <w:spacing w:after="0" w:line="360" w:lineRule="auto"/>
        <w:ind w:left="1429"/>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Colocación de estructura de camino (base y sub base de lastre).</w:t>
      </w:r>
    </w:p>
    <w:p w:rsidR="00993FF5" w:rsidRPr="00993FF5" w:rsidRDefault="00993FF5" w:rsidP="00C230E6">
      <w:pPr>
        <w:numPr>
          <w:ilvl w:val="1"/>
          <w:numId w:val="31"/>
        </w:numPr>
        <w:spacing w:line="360" w:lineRule="auto"/>
        <w:ind w:left="1429"/>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Las resistencias del concreto son:</w:t>
      </w:r>
    </w:p>
    <w:p w:rsidR="00993FF5" w:rsidRPr="00993FF5" w:rsidRDefault="00993FF5" w:rsidP="00C230E6">
      <w:pPr>
        <w:numPr>
          <w:ilvl w:val="2"/>
          <w:numId w:val="32"/>
        </w:numPr>
        <w:spacing w:line="360" w:lineRule="auto"/>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Para cordón de caño y cuneta 280 kg/cm</w:t>
      </w:r>
      <w:r w:rsidRPr="00993FF5">
        <w:rPr>
          <w:rFonts w:ascii="Arial" w:eastAsia="Times New Roman" w:hAnsi="Arial" w:cs="Arial"/>
          <w:sz w:val="24"/>
          <w:szCs w:val="24"/>
          <w:vertAlign w:val="superscript"/>
          <w:lang w:val="es-ES_tradnl" w:eastAsia="es-ES_tradnl"/>
        </w:rPr>
        <w:t>2</w:t>
      </w:r>
      <w:r w:rsidRPr="00993FF5">
        <w:rPr>
          <w:rFonts w:ascii="Arial" w:eastAsia="Times New Roman" w:hAnsi="Arial" w:cs="Arial"/>
          <w:sz w:val="24"/>
          <w:szCs w:val="24"/>
          <w:lang w:val="es-ES_tradnl" w:eastAsia="es-ES_tradnl"/>
        </w:rPr>
        <w:t>.</w:t>
      </w:r>
    </w:p>
    <w:p w:rsidR="00993FF5" w:rsidRPr="00993FF5" w:rsidRDefault="00993FF5" w:rsidP="00C230E6">
      <w:pPr>
        <w:numPr>
          <w:ilvl w:val="2"/>
          <w:numId w:val="32"/>
        </w:numPr>
        <w:spacing w:line="360" w:lineRule="auto"/>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Para aceras 210 kg/cm</w:t>
      </w:r>
      <w:r w:rsidRPr="00993FF5">
        <w:rPr>
          <w:rFonts w:ascii="Arial" w:eastAsia="Times New Roman" w:hAnsi="Arial" w:cs="Arial"/>
          <w:sz w:val="24"/>
          <w:szCs w:val="24"/>
          <w:vertAlign w:val="superscript"/>
          <w:lang w:val="es-ES_tradnl" w:eastAsia="es-ES_tradnl"/>
        </w:rPr>
        <w:t>2</w:t>
      </w:r>
    </w:p>
    <w:p w:rsidR="00993FF5" w:rsidRPr="00993FF5" w:rsidRDefault="00993FF5" w:rsidP="00C230E6">
      <w:pPr>
        <w:numPr>
          <w:ilvl w:val="2"/>
          <w:numId w:val="32"/>
        </w:numPr>
        <w:spacing w:line="360" w:lineRule="auto"/>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Para rampas para personas con discapacidad 210 kg/cm</w:t>
      </w:r>
      <w:r w:rsidRPr="00993FF5">
        <w:rPr>
          <w:rFonts w:ascii="Arial" w:eastAsia="Times New Roman" w:hAnsi="Arial" w:cs="Arial"/>
          <w:sz w:val="24"/>
          <w:szCs w:val="24"/>
          <w:vertAlign w:val="superscript"/>
          <w:lang w:val="es-ES_tradnl" w:eastAsia="es-ES_tradnl"/>
        </w:rPr>
        <w:t>2</w:t>
      </w:r>
      <w:r w:rsidRPr="00993FF5">
        <w:rPr>
          <w:rFonts w:ascii="Arial" w:eastAsia="Times New Roman" w:hAnsi="Arial" w:cs="Arial"/>
          <w:sz w:val="24"/>
          <w:szCs w:val="24"/>
          <w:lang w:val="es-ES_tradnl" w:eastAsia="es-ES_tradnl"/>
        </w:rPr>
        <w:t>.</w:t>
      </w:r>
    </w:p>
    <w:p w:rsidR="00993FF5" w:rsidRPr="00993FF5" w:rsidRDefault="00993FF5" w:rsidP="00C230E6">
      <w:pPr>
        <w:numPr>
          <w:ilvl w:val="1"/>
          <w:numId w:val="31"/>
        </w:numPr>
        <w:spacing w:line="360" w:lineRule="auto"/>
        <w:ind w:left="1429"/>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La sección transversal  del cordón y cuneta de deberá construir conforme  a  la  contemplada en el Manual denominado “Normas y Diseños Para La Construcción de Carreteras” Tal como se muestra en la siguiente imagen.</w:t>
      </w:r>
    </w:p>
    <w:p w:rsidR="00993FF5" w:rsidRPr="00993FF5" w:rsidRDefault="00993FF5" w:rsidP="00993FF5">
      <w:pPr>
        <w:jc w:val="center"/>
        <w:rPr>
          <w:rFonts w:ascii="Arial" w:hAnsi="Arial" w:cs="Arial"/>
          <w:lang w:val="es-CR"/>
        </w:rPr>
      </w:pPr>
      <w:r w:rsidRPr="00993FF5">
        <w:rPr>
          <w:rFonts w:ascii="Arial" w:hAnsi="Arial" w:cs="Arial"/>
          <w:noProof/>
          <w:lang w:val="es-CR" w:eastAsia="es-CR"/>
        </w:rPr>
        <w:drawing>
          <wp:inline distT="0" distB="0" distL="0" distR="0" wp14:anchorId="57C2F8AF" wp14:editId="6DCB3633">
            <wp:extent cx="2554605" cy="1426845"/>
            <wp:effectExtent l="0" t="0" r="0" b="190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4605" cy="1426845"/>
                    </a:xfrm>
                    <a:prstGeom prst="rect">
                      <a:avLst/>
                    </a:prstGeom>
                    <a:noFill/>
                  </pic:spPr>
                </pic:pic>
              </a:graphicData>
            </a:graphic>
          </wp:inline>
        </w:drawing>
      </w:r>
    </w:p>
    <w:p w:rsidR="00993FF5" w:rsidRPr="00993FF5" w:rsidRDefault="00993FF5" w:rsidP="00C230E6">
      <w:pPr>
        <w:numPr>
          <w:ilvl w:val="1"/>
          <w:numId w:val="31"/>
        </w:numPr>
        <w:spacing w:line="360" w:lineRule="auto"/>
        <w:ind w:left="1429"/>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Debe implementarla  señalización horizontal y vertical a la salida y entrada del proyecto; además señalización horizontal e la zona.</w:t>
      </w:r>
    </w:p>
    <w:p w:rsidR="00993FF5" w:rsidRPr="00993FF5" w:rsidRDefault="00993FF5" w:rsidP="00C230E6">
      <w:pPr>
        <w:numPr>
          <w:ilvl w:val="1"/>
          <w:numId w:val="31"/>
        </w:numPr>
        <w:spacing w:line="360" w:lineRule="auto"/>
        <w:ind w:left="1429"/>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Con relación a la sección transversal de las vías públicas los espesores requeridos son:</w:t>
      </w:r>
    </w:p>
    <w:p w:rsidR="00993FF5" w:rsidRPr="00993FF5" w:rsidRDefault="00993FF5" w:rsidP="00C230E6">
      <w:pPr>
        <w:numPr>
          <w:ilvl w:val="2"/>
          <w:numId w:val="31"/>
        </w:numPr>
        <w:spacing w:line="360" w:lineRule="auto"/>
        <w:ind w:left="1775"/>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Para sub base 0.35 metros de espesor compactado.</w:t>
      </w:r>
    </w:p>
    <w:p w:rsidR="00993FF5" w:rsidRPr="00993FF5" w:rsidRDefault="00993FF5" w:rsidP="00C230E6">
      <w:pPr>
        <w:numPr>
          <w:ilvl w:val="2"/>
          <w:numId w:val="31"/>
        </w:numPr>
        <w:spacing w:line="360" w:lineRule="auto"/>
        <w:ind w:left="1775"/>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Para base 0.15 metros de espesor compactado.</w:t>
      </w:r>
    </w:p>
    <w:p w:rsidR="00993FF5" w:rsidRPr="00993FF5" w:rsidRDefault="00993FF5" w:rsidP="00C230E6">
      <w:pPr>
        <w:numPr>
          <w:ilvl w:val="2"/>
          <w:numId w:val="31"/>
        </w:numPr>
        <w:spacing w:line="360" w:lineRule="auto"/>
        <w:ind w:left="1775"/>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Para carpeta asfáltica 0.06 metros de espesor compactado.</w:t>
      </w:r>
    </w:p>
    <w:p w:rsidR="00993FF5" w:rsidRPr="00993FF5" w:rsidRDefault="00993FF5" w:rsidP="00993FF5">
      <w:pPr>
        <w:spacing w:after="0" w:line="240" w:lineRule="auto"/>
        <w:rPr>
          <w:rFonts w:ascii="Times New Roman" w:eastAsia="Times New Roman" w:hAnsi="Times New Roman" w:cs="Times New Roman"/>
          <w:sz w:val="24"/>
          <w:szCs w:val="24"/>
          <w:lang w:val="es-ES_tradnl" w:eastAsia="es-ES_tradnl"/>
        </w:rPr>
      </w:pPr>
    </w:p>
    <w:p w:rsidR="00993FF5" w:rsidRPr="00993FF5" w:rsidRDefault="00993FF5" w:rsidP="00C230E6">
      <w:pPr>
        <w:numPr>
          <w:ilvl w:val="1"/>
          <w:numId w:val="31"/>
        </w:numPr>
        <w:spacing w:after="0" w:line="360" w:lineRule="auto"/>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Cualquier actividad constructiva que se desarrolle sobre el derecho de vía deberá satisfacer la  normativa vigente contemplada en las secciones del Manual CR-2010.</w:t>
      </w:r>
    </w:p>
    <w:p w:rsidR="00993FF5" w:rsidRPr="00993FF5" w:rsidRDefault="00993FF5" w:rsidP="00421D9A">
      <w:pPr>
        <w:pStyle w:val="Sinespaciado"/>
        <w:rPr>
          <w:lang w:val="es-ES_tradnl" w:eastAsia="es-ES_tradnl"/>
        </w:rPr>
      </w:pPr>
    </w:p>
    <w:p w:rsidR="00993FF5" w:rsidRPr="00993FF5" w:rsidRDefault="00993FF5" w:rsidP="00C230E6">
      <w:pPr>
        <w:numPr>
          <w:ilvl w:val="0"/>
          <w:numId w:val="31"/>
        </w:numPr>
        <w:spacing w:line="360" w:lineRule="auto"/>
        <w:ind w:left="499" w:hanging="357"/>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Que para todas las actividades constructivas el desarrollador deberá cumplir integralmente con los siguientes criterios de salvaguarda ambiental:</w:t>
      </w:r>
    </w:p>
    <w:p w:rsidR="00993FF5" w:rsidRPr="00993FF5" w:rsidRDefault="00993FF5" w:rsidP="00993FF5">
      <w:pPr>
        <w:ind w:left="502"/>
        <w:contextualSpacing/>
        <w:jc w:val="both"/>
        <w:rPr>
          <w:rFonts w:ascii="Arial" w:eastAsia="Times New Roman" w:hAnsi="Arial" w:cs="Arial"/>
          <w:sz w:val="24"/>
          <w:szCs w:val="24"/>
          <w:lang w:val="es-ES_tradnl" w:eastAsia="es-ES_tradnl"/>
        </w:rPr>
      </w:pPr>
    </w:p>
    <w:p w:rsidR="00993FF5" w:rsidRPr="00993FF5" w:rsidRDefault="00993FF5" w:rsidP="00C230E6">
      <w:pPr>
        <w:numPr>
          <w:ilvl w:val="1"/>
          <w:numId w:val="31"/>
        </w:numPr>
        <w:spacing w:line="360" w:lineRule="auto"/>
        <w:ind w:left="1429"/>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Toda obra o proyecto, deberá contar con un compromiso o plan de prácticas ambientales conforme con el Código de Buenas Prácticas Ambientales publicado en el Decreto Ejecutivo N° 32079-MINAE, en el cual, las obras deben prevenir, mitigar o corregir impactos ambientales aunque sean de muy baja significancia ambiental potencial. Este plan tiene como objetivo establecer un conjunto de medidas o prácticas ambientales que especifiquen las acciones a ejecutarse para prevenir y mitigar los posibles impactos negativos al medio ambiente o a la población de acuerdo con las características del proyecto a ejecutar.  Este plan será parte de los documentos que conforman la oferta técnica a presentar por el desarrollador.</w:t>
      </w:r>
    </w:p>
    <w:p w:rsidR="00993FF5" w:rsidRPr="00993FF5" w:rsidRDefault="00993FF5" w:rsidP="00C230E6">
      <w:pPr>
        <w:numPr>
          <w:ilvl w:val="1"/>
          <w:numId w:val="31"/>
        </w:numPr>
        <w:spacing w:line="360" w:lineRule="auto"/>
        <w:ind w:left="1429"/>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Los desechos sólidos o líquidos que se generen, sean escombros o residuos ordinarios, aceites y lubricantes entre otros, se deben recoger y depositar en los lugares autorizados por la autoridad competente. Los escombros producto de las obras constructivas como cunetas, alcantarillas y reparación de puentes, se trasladarán a escombreras que cuenten con los permisos correspondientes.  No se permitirá dejar escombros y éstos se retirarán de las obras tan pronto como se concluyan, tampoco se permitirá el uso del fuego para reducir escombros. En los frentes de trabajo se deben proponer prácticas para evitar derrames de combustibles y sustancias que puedan contaminar cursos de agua.</w:t>
      </w:r>
    </w:p>
    <w:p w:rsidR="00993FF5" w:rsidRPr="00993FF5" w:rsidRDefault="00993FF5" w:rsidP="00C230E6">
      <w:pPr>
        <w:numPr>
          <w:ilvl w:val="1"/>
          <w:numId w:val="31"/>
        </w:numPr>
        <w:spacing w:line="360" w:lineRule="auto"/>
        <w:ind w:left="1429"/>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Respetar la normativa y regulaciones que establece los límites máximos de ruido permitidos por el Ministerio de Salud que en ningún momento deberá ser superior a los 65 dB(A) en horas diurnas, acorde con lo indicado en el Reglamento sobre Higiene Industrial,  Decreto Ejecutivo N° 11492-SPPS.</w:t>
      </w:r>
    </w:p>
    <w:p w:rsidR="00993FF5" w:rsidRPr="00993FF5" w:rsidRDefault="00993FF5" w:rsidP="00C230E6">
      <w:pPr>
        <w:numPr>
          <w:ilvl w:val="1"/>
          <w:numId w:val="31"/>
        </w:numPr>
        <w:spacing w:line="360" w:lineRule="auto"/>
        <w:ind w:left="1429"/>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 xml:space="preserve">Sobre emisiones de gases y polvo a la atmósfera de fuentes móviles, todo vehículo a utilizar incluyendo las plantas de asfalto, deberá estar </w:t>
      </w:r>
      <w:r w:rsidRPr="00993FF5">
        <w:rPr>
          <w:rFonts w:ascii="Arial" w:eastAsia="Times New Roman" w:hAnsi="Arial" w:cs="Arial"/>
          <w:sz w:val="24"/>
          <w:szCs w:val="24"/>
          <w:lang w:val="es-ES_tradnl" w:eastAsia="es-ES_tradnl"/>
        </w:rPr>
        <w:lastRenderedPageBreak/>
        <w:t>al día con las revisiones técnicas a cargo de la Revisión Técnica Vehicular conforme lo ordena las leyes nacionales para automotores, asegurándose de esta forma, que las emisiones contaminantes estén dentro del rango permitido conforme la Ley de tránsito por vías públicas terrestres N° 7331 y sus reformas, que indica que los vehículos deben reunir las condiciones mecánicas, de seguridad y de emisiones contaminantes, entre otras, para optar por la tarjeta de derecho de circulación. Todo vehículo a utilizar en los proyectos de mejoramiento vial deberá estar en buen estado de funcionamiento constatado mediante la verificación de que portan los respectivos marchamos de cumplimiento con esta disposición legal.</w:t>
      </w:r>
    </w:p>
    <w:p w:rsidR="00993FF5" w:rsidRPr="00993FF5" w:rsidRDefault="00993FF5" w:rsidP="00C230E6">
      <w:pPr>
        <w:numPr>
          <w:ilvl w:val="1"/>
          <w:numId w:val="31"/>
        </w:numPr>
        <w:spacing w:line="360" w:lineRule="auto"/>
        <w:ind w:left="1429"/>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Se deberán establecer medidas para minimizar y mitigar el polvo producido por el tránsito de los vehículos principalmente vagonetas, que serán utilizadas para el transporte de material producto de los trabajos de desmonte y limpieza en el derecho de vía, para la colocación de las obras de drenaje, cunetas y alcantarillas, así también en el mejoramiento de la superficie de rodamiento.</w:t>
      </w:r>
    </w:p>
    <w:p w:rsidR="00993FF5" w:rsidRPr="00993FF5" w:rsidRDefault="00993FF5" w:rsidP="00C230E6">
      <w:pPr>
        <w:numPr>
          <w:ilvl w:val="1"/>
          <w:numId w:val="31"/>
        </w:numPr>
        <w:spacing w:line="360" w:lineRule="auto"/>
        <w:ind w:left="1429"/>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El contratista designará a un responsable que deberá velar por la ejecución y el seguimiento oportuno de las prácticas ambientales propuestas en un Plan de Buenas Prácticas Ambientales, capacitar al personal sobre las mismas y comprobar la operatividad de los equipos.</w:t>
      </w:r>
    </w:p>
    <w:p w:rsidR="00993FF5" w:rsidRPr="00993FF5" w:rsidRDefault="00993FF5" w:rsidP="00C230E6">
      <w:pPr>
        <w:numPr>
          <w:ilvl w:val="1"/>
          <w:numId w:val="31"/>
        </w:numPr>
        <w:spacing w:line="360" w:lineRule="auto"/>
        <w:ind w:left="1429"/>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Corresponde a la Municipalidad de San Pablo de Heredia, la fiscalización periódica de la implementación de las acciones del Código de Buenas Prácticas Ambientales propuestas por el contratista de la obra, actividad o proyecto.</w:t>
      </w:r>
    </w:p>
    <w:p w:rsidR="00993FF5" w:rsidRPr="00993FF5" w:rsidRDefault="00993FF5" w:rsidP="00993FF5">
      <w:pPr>
        <w:spacing w:line="240" w:lineRule="auto"/>
        <w:ind w:left="1429"/>
        <w:contextualSpacing/>
        <w:jc w:val="both"/>
        <w:rPr>
          <w:rFonts w:ascii="Arial" w:eastAsia="Times New Roman" w:hAnsi="Arial" w:cs="Arial"/>
          <w:sz w:val="24"/>
          <w:szCs w:val="24"/>
          <w:lang w:val="es-ES_tradnl" w:eastAsia="es-ES_tradnl"/>
        </w:rPr>
      </w:pPr>
    </w:p>
    <w:p w:rsidR="00993FF5" w:rsidRPr="00993FF5" w:rsidRDefault="00993FF5" w:rsidP="00C230E6">
      <w:pPr>
        <w:numPr>
          <w:ilvl w:val="0"/>
          <w:numId w:val="31"/>
        </w:numPr>
        <w:spacing w:after="0" w:line="360" w:lineRule="auto"/>
        <w:contextualSpacing/>
        <w:jc w:val="both"/>
        <w:rPr>
          <w:rFonts w:ascii="Arial" w:eastAsia="Times New Roman" w:hAnsi="Arial" w:cs="Arial"/>
          <w:sz w:val="24"/>
          <w:szCs w:val="24"/>
          <w:lang w:val="es-ES_tradnl" w:eastAsia="es-ES_tradnl"/>
        </w:rPr>
      </w:pPr>
      <w:r w:rsidRPr="00993FF5">
        <w:rPr>
          <w:rFonts w:ascii="Arial" w:hAnsi="Arial" w:cs="Arial"/>
          <w:sz w:val="24"/>
          <w:szCs w:val="24"/>
          <w:lang w:val="es-ES_tradnl" w:eastAsia="es-ES_tradnl"/>
        </w:rPr>
        <w:t xml:space="preserve">Qué </w:t>
      </w:r>
      <w:r w:rsidRPr="00993FF5">
        <w:rPr>
          <w:rFonts w:ascii="Arial" w:eastAsia="Times New Roman" w:hAnsi="Arial" w:cs="Arial"/>
          <w:sz w:val="24"/>
          <w:szCs w:val="24"/>
          <w:lang w:val="es-ES_tradnl" w:eastAsia="es-ES_tradnl"/>
        </w:rPr>
        <w:t xml:space="preserve">Para efectos del permiso de construcción; sobre las actividades constructivas sobre el derecho de vía  y sistema de mitigación pluvial se requiere: </w:t>
      </w:r>
    </w:p>
    <w:p w:rsidR="00993FF5" w:rsidRPr="00993FF5" w:rsidRDefault="00993FF5" w:rsidP="00993FF5">
      <w:pPr>
        <w:spacing w:after="0" w:line="240" w:lineRule="auto"/>
        <w:rPr>
          <w:rFonts w:ascii="Times New Roman" w:eastAsia="Times New Roman" w:hAnsi="Times New Roman" w:cs="Times New Roman"/>
          <w:sz w:val="24"/>
          <w:szCs w:val="24"/>
          <w:lang w:val="es-ES_tradnl" w:eastAsia="es-ES_tradnl"/>
        </w:rPr>
      </w:pPr>
    </w:p>
    <w:p w:rsidR="00993FF5" w:rsidRPr="00993FF5" w:rsidRDefault="00993FF5" w:rsidP="00C230E6">
      <w:pPr>
        <w:numPr>
          <w:ilvl w:val="1"/>
          <w:numId w:val="31"/>
        </w:numPr>
        <w:spacing w:line="360" w:lineRule="auto"/>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lastRenderedPageBreak/>
        <w:t>En planos la propuesta gráfica presentada en forma detallada de todos los elementos necesarios que intervienen en el funcionamiento integral del sistema de desfogue pluvial, tanto obra interna (Privada) como obra externa (Pública).</w:t>
      </w:r>
    </w:p>
    <w:p w:rsidR="00993FF5" w:rsidRPr="00993FF5" w:rsidRDefault="00993FF5" w:rsidP="00C230E6">
      <w:pPr>
        <w:numPr>
          <w:ilvl w:val="1"/>
          <w:numId w:val="31"/>
        </w:numPr>
        <w:spacing w:line="360" w:lineRule="auto"/>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En planos el detalle de todas las obras sobre el derecho de vía de los cuales se hace referencia en el anterior inciso 12. y  que el señor Luis Fernando Oquendo Zapata Cedula 117000512020 representante legal de la desarrolladora en reunión en el despacho del señor alcalde verbalmente se comprometió a realizar.</w:t>
      </w:r>
    </w:p>
    <w:p w:rsidR="00993FF5" w:rsidRPr="00993FF5" w:rsidRDefault="00993FF5" w:rsidP="00C230E6">
      <w:pPr>
        <w:numPr>
          <w:ilvl w:val="0"/>
          <w:numId w:val="31"/>
        </w:numPr>
        <w:spacing w:after="0" w:line="360" w:lineRule="auto"/>
        <w:contextualSpacing/>
        <w:jc w:val="both"/>
        <w:rPr>
          <w:rFonts w:ascii="Arial" w:hAnsi="Arial" w:cs="Arial"/>
          <w:sz w:val="24"/>
          <w:szCs w:val="24"/>
          <w:lang w:val="es-ES_tradnl" w:eastAsia="es-ES_tradnl"/>
        </w:rPr>
      </w:pPr>
      <w:r w:rsidRPr="00993FF5">
        <w:rPr>
          <w:rFonts w:ascii="Arial" w:hAnsi="Arial" w:cs="Arial"/>
          <w:sz w:val="24"/>
          <w:szCs w:val="24"/>
          <w:lang w:val="es-ES_tradnl" w:eastAsia="es-ES_tradnl"/>
        </w:rPr>
        <w:t xml:space="preserve">Que los avances de la obra privada debe ser paralelo a las obras públicas, por lo que el desarrollador deberá aportar el cronograma respectivo ante las Secciones de Infraestructura Pública y Privada. </w:t>
      </w:r>
    </w:p>
    <w:p w:rsidR="00993FF5" w:rsidRPr="00993FF5" w:rsidRDefault="00993FF5" w:rsidP="00993FF5">
      <w:pPr>
        <w:spacing w:after="0" w:line="240" w:lineRule="auto"/>
        <w:rPr>
          <w:rFonts w:ascii="Times New Roman" w:hAnsi="Times New Roman" w:cs="Times New Roman"/>
          <w:sz w:val="24"/>
          <w:szCs w:val="24"/>
          <w:lang w:val="es-ES_tradnl" w:eastAsia="es-ES_tradnl"/>
        </w:rPr>
      </w:pPr>
    </w:p>
    <w:p w:rsidR="00993FF5" w:rsidRPr="00993FF5" w:rsidRDefault="00993FF5" w:rsidP="00C230E6">
      <w:pPr>
        <w:numPr>
          <w:ilvl w:val="0"/>
          <w:numId w:val="31"/>
        </w:numPr>
        <w:spacing w:after="0" w:line="360" w:lineRule="auto"/>
        <w:contextualSpacing/>
        <w:jc w:val="both"/>
        <w:rPr>
          <w:rFonts w:ascii="Arial" w:eastAsia="Calibri" w:hAnsi="Arial" w:cs="Arial"/>
          <w:sz w:val="24"/>
          <w:szCs w:val="24"/>
          <w:lang w:val="es-ES_tradnl" w:eastAsia="es-ES_tradnl"/>
        </w:rPr>
      </w:pPr>
      <w:r w:rsidRPr="00993FF5">
        <w:rPr>
          <w:rFonts w:ascii="Arial" w:eastAsia="Times New Roman" w:hAnsi="Arial" w:cs="Arial"/>
          <w:sz w:val="24"/>
          <w:szCs w:val="24"/>
          <w:lang w:val="es-ES_tradnl" w:eastAsia="es-ES_tradnl"/>
        </w:rPr>
        <w:t xml:space="preserve">Que el desarrollador deberá ejecutar las siguientes obras por concepto de carga urbana: </w:t>
      </w:r>
    </w:p>
    <w:p w:rsidR="00993FF5" w:rsidRPr="00993FF5" w:rsidRDefault="00993FF5" w:rsidP="00993FF5">
      <w:pPr>
        <w:spacing w:after="0" w:line="240" w:lineRule="auto"/>
        <w:ind w:left="720"/>
        <w:contextualSpacing/>
        <w:rPr>
          <w:rFonts w:ascii="Arial" w:eastAsia="Calibri" w:hAnsi="Arial" w:cs="Arial"/>
          <w:sz w:val="24"/>
          <w:szCs w:val="24"/>
          <w:lang w:val="es-ES_tradnl" w:eastAsia="es-ES_tradnl"/>
        </w:rPr>
      </w:pPr>
    </w:p>
    <w:p w:rsidR="00993FF5" w:rsidRPr="00993FF5" w:rsidRDefault="00993FF5" w:rsidP="00C230E6">
      <w:pPr>
        <w:numPr>
          <w:ilvl w:val="1"/>
          <w:numId w:val="31"/>
        </w:numPr>
        <w:spacing w:after="0" w:line="360" w:lineRule="auto"/>
        <w:contextualSpacing/>
        <w:jc w:val="both"/>
        <w:rPr>
          <w:rFonts w:ascii="Arial" w:eastAsia="Calibri" w:hAnsi="Arial" w:cs="Arial"/>
          <w:sz w:val="24"/>
          <w:szCs w:val="24"/>
          <w:lang w:val="es-ES_tradnl" w:eastAsia="es-ES_tradnl"/>
        </w:rPr>
      </w:pPr>
      <w:r w:rsidRPr="00993FF5">
        <w:rPr>
          <w:rFonts w:ascii="Arial" w:eastAsia="Calibri" w:hAnsi="Arial" w:cs="Arial"/>
          <w:sz w:val="24"/>
          <w:szCs w:val="24"/>
          <w:lang w:val="es-ES_tradnl" w:eastAsia="es-ES_tradnl"/>
        </w:rPr>
        <w:t xml:space="preserve">Construcción de tres pozos-tubería-cabezal de salida como se indica en la imagen, pozos con el nombre de </w:t>
      </w:r>
      <w:r w:rsidRPr="00993FF5">
        <w:rPr>
          <w:rFonts w:ascii="Arial" w:eastAsia="Calibri" w:hAnsi="Arial" w:cs="Arial"/>
          <w:b/>
          <w:sz w:val="24"/>
          <w:szCs w:val="24"/>
          <w:lang w:val="es-ES_tradnl" w:eastAsia="es-ES_tradnl"/>
        </w:rPr>
        <w:t>PPNº20, PPNº21 y Pozo Tragante</w:t>
      </w:r>
      <w:r w:rsidRPr="00993FF5">
        <w:rPr>
          <w:rFonts w:ascii="Arial" w:eastAsia="Calibri" w:hAnsi="Arial" w:cs="Arial"/>
          <w:sz w:val="24"/>
          <w:szCs w:val="24"/>
          <w:lang w:val="es-ES_tradnl" w:eastAsia="es-ES_tradnl"/>
        </w:rPr>
        <w:t xml:space="preserve">, el ultimo ubicado a 5,02 m del cabezal de salida. Construcción de cabezal de salida y zampeado, colocación de tubería con diámetro de 1200 mm en una longitud total de 53.77 m de acuerdo a los detalles que se estable en estudio hidrológico DEHC y sus planos. </w:t>
      </w:r>
    </w:p>
    <w:p w:rsidR="00993FF5" w:rsidRPr="00993FF5" w:rsidRDefault="00993FF5" w:rsidP="00993FF5">
      <w:pPr>
        <w:spacing w:after="0" w:line="360" w:lineRule="auto"/>
        <w:ind w:left="502"/>
        <w:contextualSpacing/>
        <w:jc w:val="center"/>
        <w:rPr>
          <w:rFonts w:ascii="Arial" w:eastAsia="Calibri" w:hAnsi="Arial" w:cs="Arial"/>
          <w:color w:val="FF0000"/>
          <w:sz w:val="24"/>
          <w:szCs w:val="24"/>
          <w:lang w:val="es-ES_tradnl" w:eastAsia="es-ES_tradnl"/>
        </w:rPr>
      </w:pPr>
      <w:r w:rsidRPr="00993FF5">
        <w:rPr>
          <w:rFonts w:ascii="Times New Roman" w:eastAsia="Times New Roman" w:hAnsi="Times New Roman" w:cs="Times New Roman"/>
          <w:noProof/>
          <w:sz w:val="24"/>
          <w:szCs w:val="24"/>
          <w:lang w:val="es-CR" w:eastAsia="es-CR"/>
        </w:rPr>
        <w:lastRenderedPageBreak/>
        <w:drawing>
          <wp:inline distT="0" distB="0" distL="0" distR="0" wp14:anchorId="27EB408F" wp14:editId="07187582">
            <wp:extent cx="2274073" cy="2210056"/>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16510" cy="2251299"/>
                    </a:xfrm>
                    <a:prstGeom prst="rect">
                      <a:avLst/>
                    </a:prstGeom>
                  </pic:spPr>
                </pic:pic>
              </a:graphicData>
            </a:graphic>
          </wp:inline>
        </w:drawing>
      </w:r>
    </w:p>
    <w:p w:rsidR="00993FF5" w:rsidRPr="00993FF5" w:rsidRDefault="00993FF5" w:rsidP="00993FF5">
      <w:pPr>
        <w:spacing w:after="0" w:line="360" w:lineRule="auto"/>
        <w:ind w:left="502"/>
        <w:contextualSpacing/>
        <w:jc w:val="center"/>
        <w:rPr>
          <w:rFonts w:ascii="Arial" w:eastAsia="Calibri" w:hAnsi="Arial" w:cs="Arial"/>
          <w:sz w:val="24"/>
          <w:szCs w:val="24"/>
          <w:lang w:val="es-ES_tradnl" w:eastAsia="es-ES_tradnl"/>
        </w:rPr>
      </w:pPr>
      <w:r w:rsidRPr="00993FF5">
        <w:rPr>
          <w:rFonts w:ascii="Arial" w:eastAsia="Calibri" w:hAnsi="Arial" w:cs="Arial"/>
          <w:sz w:val="24"/>
          <w:szCs w:val="24"/>
          <w:lang w:val="es-ES_tradnl" w:eastAsia="es-ES_tradnl"/>
        </w:rPr>
        <w:t>Imagen de Planta tomada de los planos constructivos de Empresa DEHC.</w:t>
      </w:r>
    </w:p>
    <w:p w:rsidR="00993FF5" w:rsidRPr="00993FF5" w:rsidRDefault="00993FF5" w:rsidP="00C230E6">
      <w:pPr>
        <w:numPr>
          <w:ilvl w:val="0"/>
          <w:numId w:val="31"/>
        </w:numPr>
        <w:spacing w:after="0" w:line="360" w:lineRule="auto"/>
        <w:ind w:left="714" w:hanging="357"/>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 xml:space="preserve">Oficio MSPH-CU-IPUB-NI-017-2019, suscrito por el Ing. Oscar Campos Garita, Sección de Infraestructura Pública, donde recomienda que se apruebe la solicitud de desfogue. </w:t>
      </w:r>
    </w:p>
    <w:p w:rsidR="00993FF5" w:rsidRPr="00993FF5" w:rsidRDefault="00993FF5" w:rsidP="00993FF5">
      <w:pPr>
        <w:spacing w:after="0" w:line="240" w:lineRule="auto"/>
        <w:rPr>
          <w:rFonts w:ascii="Times New Roman" w:eastAsia="Times New Roman" w:hAnsi="Times New Roman" w:cs="Times New Roman"/>
          <w:sz w:val="24"/>
          <w:szCs w:val="24"/>
          <w:lang w:val="es-ES_tradnl" w:eastAsia="es-ES_tradnl"/>
        </w:rPr>
      </w:pPr>
    </w:p>
    <w:p w:rsidR="00993FF5" w:rsidRPr="00993FF5" w:rsidRDefault="00993FF5" w:rsidP="00C230E6">
      <w:pPr>
        <w:numPr>
          <w:ilvl w:val="0"/>
          <w:numId w:val="31"/>
        </w:numPr>
        <w:spacing w:after="0" w:line="360" w:lineRule="auto"/>
        <w:ind w:left="499" w:hanging="357"/>
        <w:contextualSpacing/>
        <w:jc w:val="both"/>
        <w:rPr>
          <w:rFonts w:ascii="Arial" w:eastAsia="Calibri" w:hAnsi="Arial" w:cs="Arial"/>
          <w:sz w:val="24"/>
          <w:szCs w:val="24"/>
          <w:lang w:val="es-ES_tradnl" w:eastAsia="es-ES_tradnl"/>
        </w:rPr>
      </w:pPr>
      <w:r w:rsidRPr="00993FF5">
        <w:rPr>
          <w:rFonts w:ascii="Arial" w:eastAsia="Calibri" w:hAnsi="Arial" w:cs="Arial"/>
          <w:sz w:val="24"/>
          <w:szCs w:val="24"/>
          <w:lang w:val="es-ES_tradnl" w:eastAsia="es-ES_tradnl"/>
        </w:rPr>
        <w:t>Oficio MSPH-DDU-IP-NI-099-2018, recibido el día 19 de diciembre de 2018, suscrito por el Arq. Allan Alfaro Arias, Sección de Infraestructura Privada y por el Arq. Santiago Baizán Hidalgo, Director de Desarrollo Urbano, informando que sobre la</w:t>
      </w:r>
      <w:r w:rsidRPr="00993FF5">
        <w:rPr>
          <w:rFonts w:ascii="Arial" w:eastAsia="Calibri" w:hAnsi="Arial" w:cs="Arial"/>
          <w:b/>
          <w:sz w:val="24"/>
          <w:szCs w:val="24"/>
          <w:lang w:val="es-ES_tradnl" w:eastAsia="es-ES_tradnl"/>
        </w:rPr>
        <w:t xml:space="preserve"> </w:t>
      </w:r>
      <w:r w:rsidRPr="00993FF5">
        <w:rPr>
          <w:rFonts w:ascii="Arial" w:eastAsia="Calibri" w:hAnsi="Arial" w:cs="Arial"/>
          <w:sz w:val="24"/>
          <w:szCs w:val="24"/>
          <w:lang w:val="es-ES_tradnl" w:eastAsia="es-ES_tradnl"/>
        </w:rPr>
        <w:t xml:space="preserve">propuesta de desfogue pluvial planteada internamente en el terreno con plano catastrado H-1677489-2013, no se encuentra ninguna objeción a lo planteado, toda vez que resuelva la problemática de inundaciones en la colindancia este de Villa Adobe; además de que plantea la construcción de los tanques de retardo de aguas pluviales con el fin de controlar el impacto hacia la infraestructura pluvial en vía pública frente al terreno. </w:t>
      </w:r>
    </w:p>
    <w:p w:rsidR="00993FF5" w:rsidRPr="00993FF5" w:rsidRDefault="00993FF5" w:rsidP="00993FF5">
      <w:pPr>
        <w:spacing w:after="0" w:line="240" w:lineRule="auto"/>
        <w:rPr>
          <w:rFonts w:ascii="Times New Roman" w:eastAsia="Times New Roman" w:hAnsi="Times New Roman" w:cs="Times New Roman"/>
          <w:sz w:val="24"/>
          <w:szCs w:val="24"/>
          <w:lang w:val="es-ES_tradnl" w:eastAsia="es-ES_tradnl"/>
        </w:rPr>
      </w:pPr>
    </w:p>
    <w:p w:rsidR="00993FF5" w:rsidRPr="00993FF5" w:rsidRDefault="00993FF5" w:rsidP="00C230E6">
      <w:pPr>
        <w:numPr>
          <w:ilvl w:val="0"/>
          <w:numId w:val="31"/>
        </w:numPr>
        <w:spacing w:after="0" w:line="360" w:lineRule="auto"/>
        <w:ind w:left="714" w:hanging="357"/>
        <w:contextualSpacing/>
        <w:jc w:val="both"/>
        <w:rPr>
          <w:rFonts w:ascii="Arial" w:eastAsia="Times New Roman" w:hAnsi="Arial" w:cs="Arial"/>
          <w:sz w:val="24"/>
          <w:szCs w:val="24"/>
          <w:lang w:val="es-ES_tradnl" w:eastAsia="es-ES_tradnl"/>
        </w:rPr>
      </w:pPr>
      <w:r w:rsidRPr="00993FF5">
        <w:rPr>
          <w:rFonts w:ascii="Arial" w:eastAsia="Times New Roman" w:hAnsi="Arial" w:cs="Arial"/>
          <w:sz w:val="24"/>
          <w:szCs w:val="24"/>
          <w:lang w:val="es-ES_tradnl" w:eastAsia="es-ES_tradnl"/>
        </w:rPr>
        <w:t xml:space="preserve">Acta N° 08-19 celebrada el día 20 de marzo de 2019, donde se procedió con el análisis del tema. </w:t>
      </w:r>
    </w:p>
    <w:p w:rsidR="00993FF5" w:rsidRPr="00993FF5" w:rsidRDefault="00993FF5" w:rsidP="00993FF5">
      <w:pPr>
        <w:spacing w:after="0" w:line="240" w:lineRule="auto"/>
        <w:ind w:left="720"/>
        <w:contextualSpacing/>
        <w:jc w:val="center"/>
        <w:rPr>
          <w:rFonts w:ascii="Arial" w:eastAsia="Times New Roman" w:hAnsi="Arial" w:cs="Arial"/>
          <w:b/>
          <w:sz w:val="24"/>
          <w:szCs w:val="24"/>
          <w:lang w:val="es-ES_tradnl" w:eastAsia="es-ES_tradnl"/>
        </w:rPr>
      </w:pPr>
      <w:r w:rsidRPr="00993FF5">
        <w:rPr>
          <w:rFonts w:ascii="Arial" w:eastAsia="Times New Roman" w:hAnsi="Arial" w:cs="Arial"/>
          <w:b/>
          <w:sz w:val="24"/>
          <w:szCs w:val="24"/>
          <w:lang w:val="es-ES_tradnl" w:eastAsia="es-ES_tradnl"/>
        </w:rPr>
        <w:t>RECOMENDACIONES</w:t>
      </w:r>
    </w:p>
    <w:p w:rsidR="00993FF5" w:rsidRPr="00993FF5" w:rsidRDefault="00993FF5" w:rsidP="00993FF5">
      <w:pPr>
        <w:spacing w:after="0" w:line="240" w:lineRule="auto"/>
        <w:ind w:left="720"/>
        <w:contextualSpacing/>
        <w:rPr>
          <w:rFonts w:ascii="Arial" w:eastAsia="Times New Roman" w:hAnsi="Arial" w:cs="Arial"/>
          <w:sz w:val="24"/>
          <w:szCs w:val="24"/>
          <w:lang w:val="es-ES_tradnl" w:eastAsia="es-ES_tradnl"/>
        </w:rPr>
      </w:pPr>
    </w:p>
    <w:p w:rsidR="00993FF5" w:rsidRPr="00993FF5" w:rsidRDefault="00993FF5" w:rsidP="00993FF5">
      <w:pPr>
        <w:rPr>
          <w:rFonts w:ascii="Arial" w:hAnsi="Arial" w:cs="Arial"/>
          <w:sz w:val="24"/>
          <w:szCs w:val="24"/>
          <w:lang w:val="es-CR"/>
        </w:rPr>
      </w:pPr>
      <w:r w:rsidRPr="00993FF5">
        <w:rPr>
          <w:rFonts w:ascii="Arial" w:hAnsi="Arial" w:cs="Arial"/>
          <w:sz w:val="24"/>
          <w:szCs w:val="24"/>
          <w:lang w:val="es-CR"/>
        </w:rPr>
        <w:t>Se le recomienda al honorable Concejo Municipal:</w:t>
      </w:r>
    </w:p>
    <w:p w:rsidR="00993FF5" w:rsidRPr="00993FF5" w:rsidRDefault="00993FF5" w:rsidP="00993FF5">
      <w:pPr>
        <w:spacing w:after="0" w:line="240" w:lineRule="auto"/>
        <w:rPr>
          <w:rFonts w:ascii="Times New Roman" w:eastAsia="Times New Roman" w:hAnsi="Times New Roman" w:cs="Times New Roman"/>
          <w:sz w:val="24"/>
          <w:szCs w:val="24"/>
          <w:lang w:val="es-ES_tradnl" w:eastAsia="es-ES_tradnl"/>
        </w:rPr>
      </w:pPr>
    </w:p>
    <w:p w:rsidR="00993FF5" w:rsidRPr="00993FF5" w:rsidRDefault="00993FF5" w:rsidP="00993FF5">
      <w:pPr>
        <w:spacing w:line="360" w:lineRule="auto"/>
        <w:jc w:val="both"/>
        <w:rPr>
          <w:rFonts w:ascii="Arial" w:hAnsi="Arial" w:cs="Arial"/>
          <w:lang w:val="es-CR"/>
        </w:rPr>
      </w:pPr>
      <w:r w:rsidRPr="00993FF5">
        <w:rPr>
          <w:rFonts w:ascii="Arial" w:hAnsi="Arial" w:cs="Arial"/>
          <w:sz w:val="24"/>
          <w:szCs w:val="24"/>
          <w:lang w:val="es-CR"/>
        </w:rPr>
        <w:t xml:space="preserve">Aprobar la solicitud de aprobación del desfogue pluvial para el Proyecto Campo Santo Jardines de Vida, terreno con plano catastrado H-1677489-2013, folio real N° </w:t>
      </w:r>
      <w:r w:rsidRPr="00993FF5">
        <w:rPr>
          <w:rFonts w:ascii="Arial" w:hAnsi="Arial" w:cs="Arial"/>
          <w:sz w:val="24"/>
          <w:szCs w:val="24"/>
          <w:lang w:val="es-CR"/>
        </w:rPr>
        <w:lastRenderedPageBreak/>
        <w:t>238095-000, instruyendo al desarrollador para que se le dé prioridad a las obras pluviales</w:t>
      </w:r>
      <w:r w:rsidRPr="00993FF5">
        <w:rPr>
          <w:rFonts w:ascii="Arial" w:hAnsi="Arial" w:cs="Arial"/>
          <w:lang w:val="es-CR"/>
        </w:rPr>
        <w:t>.</w:t>
      </w:r>
      <w:r w:rsidRPr="00993FF5">
        <w:rPr>
          <w:rFonts w:ascii="Arial" w:hAnsi="Arial" w:cs="Arial"/>
          <w:sz w:val="24"/>
          <w:szCs w:val="24"/>
          <w:lang w:val="es-CR"/>
        </w:rPr>
        <w:t xml:space="preserve"> Inclúyase como parte de este acuerdo todos los considerandos citados anteriormente. </w:t>
      </w:r>
    </w:p>
    <w:p w:rsidR="00993FF5" w:rsidRPr="00993FF5" w:rsidRDefault="00993FF5" w:rsidP="00993FF5">
      <w:pPr>
        <w:spacing w:line="360" w:lineRule="auto"/>
        <w:jc w:val="both"/>
        <w:rPr>
          <w:rFonts w:ascii="Arial" w:hAnsi="Arial" w:cs="Arial"/>
          <w:lang w:val="es-CR"/>
        </w:rPr>
      </w:pPr>
      <w:r w:rsidRPr="00993FF5">
        <w:rPr>
          <w:rFonts w:ascii="Arial" w:hAnsi="Arial" w:cs="Arial"/>
          <w:sz w:val="24"/>
          <w:szCs w:val="24"/>
          <w:lang w:val="es-CR"/>
        </w:rPr>
        <w:t>Firma de los miembros de la Comisión de Obras Públicas</w:t>
      </w:r>
      <w:r w:rsidRPr="00993FF5">
        <w:rPr>
          <w:rFonts w:ascii="Arial" w:hAnsi="Arial" w:cs="Arial"/>
          <w:lang w:val="es-CR"/>
        </w:rPr>
        <w:t xml:space="preserve">: </w:t>
      </w:r>
    </w:p>
    <w:p w:rsidR="00993FF5" w:rsidRPr="00993FF5" w:rsidRDefault="00993FF5" w:rsidP="00993FF5">
      <w:pPr>
        <w:spacing w:line="360" w:lineRule="auto"/>
        <w:jc w:val="both"/>
        <w:rPr>
          <w:rFonts w:ascii="Arial" w:hAnsi="Arial" w:cs="Arial"/>
          <w:lang w:val="es-CR"/>
        </w:rPr>
      </w:pPr>
    </w:p>
    <w:p w:rsidR="00993FF5" w:rsidRPr="00993FF5" w:rsidRDefault="00993FF5" w:rsidP="00993FF5">
      <w:pPr>
        <w:spacing w:line="360" w:lineRule="auto"/>
        <w:jc w:val="both"/>
        <w:rPr>
          <w:rFonts w:ascii="Arial" w:hAnsi="Arial" w:cs="Arial"/>
          <w:sz w:val="24"/>
          <w:szCs w:val="24"/>
          <w:lang w:val="es-CR"/>
        </w:rPr>
      </w:pPr>
      <w:r w:rsidRPr="00993FF5">
        <w:rPr>
          <w:rFonts w:ascii="Arial" w:hAnsi="Arial" w:cs="Arial"/>
          <w:sz w:val="24"/>
          <w:szCs w:val="24"/>
          <w:lang w:val="es-CR"/>
        </w:rPr>
        <w:t xml:space="preserve">Sr. José Fernando Méndez Vindas                            Sra. Betty Castillo Ortiz </w:t>
      </w:r>
    </w:p>
    <w:p w:rsidR="00993FF5" w:rsidRPr="00993FF5" w:rsidRDefault="00993FF5" w:rsidP="00993FF5">
      <w:pPr>
        <w:spacing w:line="360" w:lineRule="auto"/>
        <w:jc w:val="both"/>
        <w:rPr>
          <w:rFonts w:ascii="Arial" w:hAnsi="Arial" w:cs="Arial"/>
          <w:sz w:val="24"/>
          <w:szCs w:val="24"/>
          <w:lang w:val="es-CR"/>
        </w:rPr>
      </w:pPr>
      <w:r w:rsidRPr="00993FF5">
        <w:rPr>
          <w:rFonts w:ascii="Arial" w:hAnsi="Arial" w:cs="Arial"/>
          <w:sz w:val="24"/>
          <w:szCs w:val="24"/>
          <w:lang w:val="es-CR"/>
        </w:rPr>
        <w:t xml:space="preserve">         Regidor Propietario                                                Regidora Propietario </w:t>
      </w:r>
    </w:p>
    <w:p w:rsidR="00993FF5" w:rsidRPr="00993FF5" w:rsidRDefault="00993FF5" w:rsidP="00993FF5">
      <w:pPr>
        <w:spacing w:line="360" w:lineRule="auto"/>
        <w:jc w:val="both"/>
        <w:rPr>
          <w:rFonts w:ascii="Arial" w:hAnsi="Arial" w:cs="Arial"/>
          <w:sz w:val="24"/>
          <w:szCs w:val="24"/>
          <w:lang w:val="es-CR"/>
        </w:rPr>
      </w:pPr>
      <w:r w:rsidRPr="00993FF5">
        <w:rPr>
          <w:rFonts w:ascii="Arial" w:hAnsi="Arial" w:cs="Arial"/>
          <w:sz w:val="24"/>
          <w:szCs w:val="24"/>
          <w:lang w:val="es-CR"/>
        </w:rPr>
        <w:t>______________________________UL_________________________________</w:t>
      </w:r>
    </w:p>
    <w:p w:rsidR="00993FF5" w:rsidRPr="00993FF5" w:rsidRDefault="00993FF5" w:rsidP="00993FF5">
      <w:pPr>
        <w:spacing w:after="0" w:line="240" w:lineRule="auto"/>
        <w:jc w:val="both"/>
        <w:rPr>
          <w:rFonts w:ascii="Arial" w:eastAsia="Calibri" w:hAnsi="Arial" w:cs="Arial"/>
          <w:b/>
          <w:sz w:val="24"/>
          <w:szCs w:val="24"/>
        </w:rPr>
      </w:pPr>
      <w:r w:rsidRPr="00993FF5">
        <w:rPr>
          <w:rFonts w:ascii="Arial" w:eastAsia="Calibri" w:hAnsi="Arial" w:cs="Arial"/>
          <w:b/>
          <w:sz w:val="24"/>
          <w:szCs w:val="24"/>
        </w:rPr>
        <w:t>ESTE CONCEJO MUNICIPAL ACUERDA</w:t>
      </w:r>
    </w:p>
    <w:p w:rsidR="00993FF5" w:rsidRPr="00993FF5" w:rsidRDefault="00993FF5" w:rsidP="00993FF5">
      <w:pPr>
        <w:spacing w:after="0" w:line="240" w:lineRule="auto"/>
        <w:rPr>
          <w:rFonts w:ascii="Arial" w:eastAsia="Calibri" w:hAnsi="Arial" w:cs="Arial"/>
          <w:b/>
          <w:sz w:val="24"/>
          <w:szCs w:val="24"/>
        </w:rPr>
      </w:pPr>
    </w:p>
    <w:p w:rsidR="00993FF5" w:rsidRPr="00993FF5" w:rsidRDefault="00993FF5" w:rsidP="00993FF5">
      <w:pPr>
        <w:spacing w:after="0" w:line="240" w:lineRule="auto"/>
        <w:jc w:val="both"/>
        <w:rPr>
          <w:rFonts w:ascii="Arial" w:eastAsia="Calibri" w:hAnsi="Arial" w:cs="Arial"/>
          <w:sz w:val="24"/>
          <w:szCs w:val="24"/>
        </w:rPr>
      </w:pPr>
      <w:r w:rsidRPr="00993FF5">
        <w:rPr>
          <w:rFonts w:ascii="Arial" w:eastAsia="Calibri" w:hAnsi="Arial" w:cs="Arial"/>
          <w:sz w:val="24"/>
          <w:szCs w:val="24"/>
        </w:rPr>
        <w:t xml:space="preserve">Avalar dicho dictamen y aprobar </w:t>
      </w:r>
      <w:r w:rsidRPr="00993FF5">
        <w:rPr>
          <w:rFonts w:ascii="Arial" w:hAnsi="Arial" w:cs="Arial"/>
          <w:sz w:val="24"/>
          <w:szCs w:val="24"/>
          <w:lang w:val="es-CR"/>
        </w:rPr>
        <w:t>la solicitud de aprobación del desfogue pluvial para el Proyecto Campo Santo Jardines de Vida, terreno con plano catastrado H-1677489-2013, folio real N° 238095-000, instruyendo al desarrollador para que se le dé prioridad a las obras pluviales</w:t>
      </w:r>
      <w:r w:rsidRPr="00993FF5">
        <w:rPr>
          <w:rFonts w:ascii="Arial" w:hAnsi="Arial" w:cs="Arial"/>
          <w:lang w:val="es-CR"/>
        </w:rPr>
        <w:t>.</w:t>
      </w:r>
      <w:r w:rsidRPr="00993FF5">
        <w:rPr>
          <w:rFonts w:ascii="Arial" w:hAnsi="Arial" w:cs="Arial"/>
          <w:sz w:val="24"/>
          <w:szCs w:val="24"/>
          <w:lang w:val="es-CR"/>
        </w:rPr>
        <w:t xml:space="preserve"> Inclúyase como parte de este acuerdo todos los considerandos citados anteriormente.</w:t>
      </w:r>
    </w:p>
    <w:p w:rsidR="00993FF5" w:rsidRPr="00993FF5" w:rsidRDefault="00993FF5" w:rsidP="00993FF5">
      <w:pPr>
        <w:spacing w:after="0" w:line="240" w:lineRule="auto"/>
        <w:jc w:val="both"/>
        <w:rPr>
          <w:rFonts w:ascii="Arial" w:eastAsia="Calibri" w:hAnsi="Arial" w:cs="Arial"/>
          <w:b/>
        </w:rPr>
      </w:pPr>
    </w:p>
    <w:p w:rsidR="00993FF5" w:rsidRPr="00993FF5" w:rsidRDefault="00993FF5" w:rsidP="00993FF5">
      <w:pPr>
        <w:spacing w:after="0" w:line="240" w:lineRule="auto"/>
        <w:jc w:val="both"/>
        <w:rPr>
          <w:rFonts w:ascii="Arial" w:eastAsia="Calibri" w:hAnsi="Arial" w:cs="Arial"/>
          <w:b/>
        </w:rPr>
      </w:pPr>
      <w:r w:rsidRPr="00993FF5">
        <w:rPr>
          <w:rFonts w:ascii="Arial" w:eastAsia="Calibri" w:hAnsi="Arial" w:cs="Arial"/>
          <w:b/>
        </w:rPr>
        <w:t>ACUERDO UNÁNIME Y DECLARADO DEFINITIVAMENTE APROBADO N° 178-19</w:t>
      </w:r>
    </w:p>
    <w:p w:rsidR="00993FF5" w:rsidRPr="00993FF5" w:rsidRDefault="00993FF5" w:rsidP="00993FF5">
      <w:pPr>
        <w:spacing w:after="0" w:line="240" w:lineRule="auto"/>
        <w:jc w:val="both"/>
        <w:rPr>
          <w:rFonts w:ascii="Arial" w:eastAsia="Calibri" w:hAnsi="Arial" w:cs="Arial"/>
          <w:sz w:val="24"/>
          <w:szCs w:val="24"/>
        </w:rPr>
      </w:pPr>
    </w:p>
    <w:p w:rsidR="00993FF5" w:rsidRPr="00993FF5" w:rsidRDefault="00993FF5" w:rsidP="00993FF5">
      <w:pPr>
        <w:spacing w:after="0" w:line="240" w:lineRule="auto"/>
        <w:jc w:val="both"/>
        <w:rPr>
          <w:rFonts w:ascii="Arial" w:eastAsia="Calibri" w:hAnsi="Arial" w:cs="Arial"/>
          <w:sz w:val="24"/>
          <w:szCs w:val="24"/>
          <w:lang w:val="es-CR"/>
        </w:rPr>
      </w:pPr>
      <w:r w:rsidRPr="00993FF5">
        <w:rPr>
          <w:rFonts w:ascii="Arial" w:eastAsia="Calibri" w:hAnsi="Arial" w:cs="Arial"/>
          <w:sz w:val="24"/>
          <w:szCs w:val="24"/>
          <w:lang w:val="es-CR"/>
        </w:rPr>
        <w:t>Acuerdo con el voto positivo de los regidores</w:t>
      </w:r>
    </w:p>
    <w:p w:rsidR="00993FF5" w:rsidRPr="00993FF5" w:rsidRDefault="00993FF5" w:rsidP="00993FF5">
      <w:pPr>
        <w:spacing w:after="0" w:line="240" w:lineRule="auto"/>
        <w:ind w:left="2145" w:right="-799"/>
        <w:rPr>
          <w:rFonts w:ascii="Arial" w:eastAsia="Calibri" w:hAnsi="Arial" w:cs="Arial"/>
          <w:sz w:val="24"/>
          <w:szCs w:val="24"/>
          <w:lang w:val="es-CR"/>
        </w:rPr>
      </w:pPr>
    </w:p>
    <w:p w:rsidR="00993FF5" w:rsidRPr="00993FF5" w:rsidRDefault="00993FF5" w:rsidP="00C230E6">
      <w:pPr>
        <w:numPr>
          <w:ilvl w:val="0"/>
          <w:numId w:val="28"/>
        </w:numPr>
        <w:spacing w:after="0" w:line="240" w:lineRule="auto"/>
        <w:ind w:right="-799"/>
        <w:rPr>
          <w:rFonts w:ascii="Arial" w:eastAsia="Calibri" w:hAnsi="Arial" w:cs="Arial"/>
          <w:sz w:val="24"/>
          <w:szCs w:val="24"/>
          <w:lang w:val="es-CR"/>
        </w:rPr>
      </w:pPr>
      <w:r w:rsidRPr="00993FF5">
        <w:rPr>
          <w:rFonts w:ascii="Arial" w:eastAsia="Calibri" w:hAnsi="Arial" w:cs="Arial"/>
          <w:sz w:val="24"/>
          <w:szCs w:val="24"/>
          <w:lang w:val="es-CR"/>
        </w:rPr>
        <w:t>José Fernando Méndez Vindas, Regidor Propietario</w:t>
      </w:r>
    </w:p>
    <w:p w:rsidR="00993FF5" w:rsidRPr="00993FF5" w:rsidRDefault="00993FF5" w:rsidP="00C230E6">
      <w:pPr>
        <w:numPr>
          <w:ilvl w:val="0"/>
          <w:numId w:val="28"/>
        </w:numPr>
        <w:spacing w:after="0" w:line="240" w:lineRule="auto"/>
        <w:ind w:right="-799"/>
        <w:rPr>
          <w:rFonts w:ascii="Arial" w:eastAsia="Calibri" w:hAnsi="Arial" w:cs="Arial"/>
          <w:sz w:val="24"/>
          <w:szCs w:val="24"/>
          <w:lang w:val="es-CR"/>
        </w:rPr>
      </w:pPr>
      <w:r w:rsidRPr="00993FF5">
        <w:rPr>
          <w:rFonts w:ascii="Arial" w:eastAsia="Calibri" w:hAnsi="Arial" w:cs="Arial"/>
          <w:sz w:val="24"/>
          <w:szCs w:val="24"/>
          <w:lang w:val="es-CR"/>
        </w:rPr>
        <w:t>Julio César Benavides Espinoza, Partido Unidad Social Cristiana</w:t>
      </w:r>
    </w:p>
    <w:p w:rsidR="00993FF5" w:rsidRPr="00993FF5" w:rsidRDefault="00993FF5" w:rsidP="00C230E6">
      <w:pPr>
        <w:numPr>
          <w:ilvl w:val="0"/>
          <w:numId w:val="28"/>
        </w:numPr>
        <w:spacing w:after="0" w:line="240" w:lineRule="auto"/>
        <w:ind w:right="-799"/>
        <w:rPr>
          <w:rFonts w:ascii="Arial" w:eastAsia="Calibri" w:hAnsi="Arial" w:cs="Arial"/>
          <w:sz w:val="24"/>
          <w:szCs w:val="24"/>
          <w:lang w:val="es-CR"/>
        </w:rPr>
      </w:pPr>
      <w:r w:rsidRPr="00993FF5">
        <w:rPr>
          <w:rFonts w:ascii="Arial" w:eastAsia="Calibri" w:hAnsi="Arial" w:cs="Arial"/>
          <w:sz w:val="24"/>
          <w:szCs w:val="24"/>
          <w:lang w:val="es-CR"/>
        </w:rPr>
        <w:t>Damaris Gamboa Hernández, Partido Unidad Social Cristiana</w:t>
      </w:r>
    </w:p>
    <w:p w:rsidR="00993FF5" w:rsidRPr="00993FF5" w:rsidRDefault="00993FF5" w:rsidP="00C230E6">
      <w:pPr>
        <w:numPr>
          <w:ilvl w:val="0"/>
          <w:numId w:val="28"/>
        </w:numPr>
        <w:spacing w:after="0" w:line="240" w:lineRule="auto"/>
        <w:rPr>
          <w:rFonts w:ascii="Arial" w:eastAsia="Calibri" w:hAnsi="Arial" w:cs="Arial"/>
          <w:sz w:val="24"/>
          <w:szCs w:val="24"/>
          <w:lang w:val="es-CR"/>
        </w:rPr>
      </w:pPr>
      <w:r w:rsidRPr="00993FF5">
        <w:rPr>
          <w:rFonts w:ascii="Arial" w:eastAsia="Calibri" w:hAnsi="Arial" w:cs="Arial"/>
          <w:sz w:val="24"/>
          <w:szCs w:val="24"/>
          <w:lang w:val="es-CR"/>
        </w:rPr>
        <w:t>Yojhan Cubero Ramírez, Partido Liberación Nacional</w:t>
      </w:r>
    </w:p>
    <w:p w:rsidR="00993FF5" w:rsidRPr="00993FF5" w:rsidRDefault="00993FF5" w:rsidP="00C230E6">
      <w:pPr>
        <w:numPr>
          <w:ilvl w:val="0"/>
          <w:numId w:val="28"/>
        </w:numPr>
        <w:spacing w:after="0" w:line="240" w:lineRule="auto"/>
        <w:rPr>
          <w:rFonts w:ascii="Arial" w:eastAsia="Calibri" w:hAnsi="Arial" w:cs="Arial"/>
          <w:sz w:val="24"/>
          <w:szCs w:val="24"/>
          <w:lang w:val="es-CR"/>
        </w:rPr>
      </w:pPr>
      <w:r w:rsidRPr="00993FF5">
        <w:rPr>
          <w:rFonts w:ascii="Arial" w:eastAsia="SimSun" w:hAnsi="Arial" w:cs="Arial"/>
          <w:sz w:val="24"/>
          <w:szCs w:val="24"/>
          <w:lang w:val="es-CR"/>
        </w:rPr>
        <w:t>Betty Castillo Ortiz, Partido Liberación Nacional</w:t>
      </w: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Pr="004E1F96" w:rsidRDefault="00993FF5" w:rsidP="00993FF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993FF5" w:rsidRPr="009A4D9D" w:rsidRDefault="00993FF5" w:rsidP="00993FF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993FF5" w:rsidRDefault="00993FF5" w:rsidP="00993FF5">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B65B85F" wp14:editId="485ED8D9">
            <wp:extent cx="213459" cy="152400"/>
            <wp:effectExtent l="0" t="0" r="0" b="0"/>
            <wp:docPr id="35" name="Imagen 3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993FF5" w:rsidRDefault="00993FF5" w:rsidP="00A3075C">
      <w:pPr>
        <w:spacing w:after="0" w:line="240" w:lineRule="auto"/>
        <w:ind w:left="360"/>
        <w:rPr>
          <w:rFonts w:ascii="Arial" w:eastAsia="Calibri" w:hAnsi="Arial" w:cs="Arial"/>
          <w:sz w:val="16"/>
          <w:szCs w:val="16"/>
          <w:lang w:val="es-CR"/>
        </w:rPr>
      </w:pPr>
      <w:r w:rsidRPr="004E1F96">
        <w:rPr>
          <w:rFonts w:ascii="Arial" w:eastAsia="Calibri" w:hAnsi="Arial" w:cs="Arial"/>
          <w:noProof/>
          <w:sz w:val="16"/>
          <w:szCs w:val="16"/>
          <w:lang w:val="es-CR" w:eastAsia="es-CR"/>
        </w:rPr>
        <w:drawing>
          <wp:inline distT="0" distB="0" distL="0" distR="0" wp14:anchorId="348B6CEB" wp14:editId="63DE4950">
            <wp:extent cx="213459" cy="152400"/>
            <wp:effectExtent l="0" t="0" r="0" b="0"/>
            <wp:docPr id="36" name="Imagen 3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lang w:val="es-CR"/>
        </w:rPr>
        <w:t>C/c: Sección de Infraestructura Pública y Privada, Municipalidad de San Pablo de Heredia</w:t>
      </w: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Pr="004E1F96" w:rsidRDefault="00993FF5" w:rsidP="00993FF5">
      <w:pPr>
        <w:jc w:val="right"/>
        <w:rPr>
          <w:rFonts w:ascii="Arial" w:hAnsi="Arial" w:cs="Arial"/>
          <w:b/>
          <w:sz w:val="24"/>
          <w:szCs w:val="24"/>
        </w:rPr>
      </w:pPr>
      <w:r>
        <w:rPr>
          <w:rFonts w:ascii="Arial" w:hAnsi="Arial" w:cs="Arial"/>
          <w:b/>
          <w:sz w:val="24"/>
          <w:szCs w:val="24"/>
        </w:rPr>
        <w:lastRenderedPageBreak/>
        <w:t>OFICIO MSPH-CM-ACUER-179</w:t>
      </w:r>
      <w:r w:rsidRPr="004E1F96">
        <w:rPr>
          <w:rFonts w:ascii="Arial" w:hAnsi="Arial" w:cs="Arial"/>
          <w:b/>
          <w:sz w:val="24"/>
          <w:szCs w:val="24"/>
        </w:rPr>
        <w:t>-19</w:t>
      </w:r>
    </w:p>
    <w:p w:rsidR="00993FF5" w:rsidRPr="004E1F96" w:rsidRDefault="00993FF5" w:rsidP="00993FF5">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abril</w:t>
      </w:r>
      <w:r w:rsidRPr="004E1F96">
        <w:rPr>
          <w:rFonts w:ascii="Arial" w:eastAsia="Calibri" w:hAnsi="Arial" w:cs="Arial"/>
          <w:sz w:val="24"/>
          <w:szCs w:val="24"/>
        </w:rPr>
        <w:t xml:space="preserve"> de 2019</w:t>
      </w:r>
    </w:p>
    <w:p w:rsidR="00993FF5" w:rsidRPr="004E1F96" w:rsidRDefault="00993FF5" w:rsidP="00993FF5">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993FF5" w:rsidRDefault="00993FF5" w:rsidP="00993FF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993FF5" w:rsidRDefault="00993FF5" w:rsidP="00993FF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Especial del Plan Regulador</w:t>
      </w:r>
    </w:p>
    <w:p w:rsidR="00993FF5" w:rsidRDefault="00993FF5" w:rsidP="00993FF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993FF5" w:rsidRDefault="00993FF5" w:rsidP="00993FF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993FF5" w:rsidRDefault="00993FF5" w:rsidP="00993FF5">
      <w:pPr>
        <w:spacing w:after="0" w:line="276" w:lineRule="auto"/>
        <w:jc w:val="both"/>
        <w:rPr>
          <w:rFonts w:ascii="Arial" w:eastAsia="Times New Roman" w:hAnsi="Arial" w:cs="Arial"/>
          <w:sz w:val="24"/>
          <w:szCs w:val="24"/>
          <w:lang w:val="es-ES_tradnl" w:eastAsia="es-ES_tradnl"/>
        </w:rPr>
      </w:pPr>
    </w:p>
    <w:p w:rsidR="00993FF5" w:rsidRPr="004E1F96" w:rsidRDefault="00993FF5" w:rsidP="00993FF5">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993FF5" w:rsidRPr="004E1F96" w:rsidRDefault="00993FF5" w:rsidP="00993FF5">
      <w:pPr>
        <w:spacing w:after="0" w:line="240" w:lineRule="auto"/>
        <w:rPr>
          <w:rFonts w:ascii="Calibri" w:eastAsia="Calibri" w:hAnsi="Calibri" w:cs="Times New Roman"/>
        </w:rPr>
      </w:pPr>
    </w:p>
    <w:p w:rsidR="00993FF5" w:rsidRPr="004E1F96" w:rsidRDefault="00993FF5" w:rsidP="00993FF5">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993FF5" w:rsidRPr="004E1F96" w:rsidRDefault="00993FF5" w:rsidP="00993FF5">
      <w:pPr>
        <w:spacing w:after="0" w:line="240" w:lineRule="auto"/>
        <w:rPr>
          <w:rFonts w:ascii="Calibri" w:eastAsia="Calibri" w:hAnsi="Calibri" w:cs="Times New Roman"/>
          <w:lang w:eastAsia="es-ES"/>
        </w:rPr>
      </w:pPr>
    </w:p>
    <w:p w:rsidR="00993FF5" w:rsidRPr="004E1F96" w:rsidRDefault="00993FF5" w:rsidP="00993FF5">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993FF5" w:rsidRPr="00993FF5" w:rsidRDefault="00993FF5" w:rsidP="00993FF5">
      <w:pPr>
        <w:ind w:right="-93" w:firstLine="708"/>
        <w:jc w:val="center"/>
        <w:rPr>
          <w:rFonts w:ascii="Arial" w:hAnsi="Arial" w:cs="Arial"/>
          <w:b/>
          <w:sz w:val="24"/>
          <w:szCs w:val="24"/>
        </w:rPr>
      </w:pPr>
      <w:r>
        <w:rPr>
          <w:rFonts w:ascii="Arial" w:hAnsi="Arial" w:cs="Arial"/>
          <w:b/>
          <w:sz w:val="24"/>
          <w:szCs w:val="24"/>
        </w:rPr>
        <w:t>SESIÓN ORDINARIA 16-19</w:t>
      </w:r>
      <w:r w:rsidRPr="004E1F96">
        <w:rPr>
          <w:rFonts w:ascii="Arial" w:hAnsi="Arial" w:cs="Arial"/>
          <w:b/>
          <w:sz w:val="24"/>
          <w:szCs w:val="24"/>
        </w:rPr>
        <w:t xml:space="preserve"> CELEBRADA EL DÍA </w:t>
      </w:r>
      <w:r>
        <w:rPr>
          <w:rFonts w:ascii="Arial" w:hAnsi="Arial" w:cs="Arial"/>
          <w:b/>
          <w:sz w:val="24"/>
          <w:szCs w:val="24"/>
        </w:rPr>
        <w:t>DIEZ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993FF5" w:rsidRPr="00993FF5" w:rsidRDefault="00993FF5" w:rsidP="00993FF5">
      <w:pPr>
        <w:spacing w:after="0" w:line="240" w:lineRule="auto"/>
        <w:jc w:val="both"/>
        <w:rPr>
          <w:rFonts w:ascii="Arial" w:eastAsia="Calibri" w:hAnsi="Arial" w:cs="Arial"/>
          <w:b/>
          <w:sz w:val="24"/>
          <w:szCs w:val="24"/>
          <w:lang w:val="es-CR"/>
        </w:rPr>
      </w:pPr>
      <w:r w:rsidRPr="00993FF5">
        <w:rPr>
          <w:rFonts w:ascii="Arial" w:eastAsia="Calibri" w:hAnsi="Arial" w:cs="Arial"/>
          <w:b/>
          <w:sz w:val="24"/>
          <w:szCs w:val="24"/>
          <w:lang w:val="es-CR"/>
        </w:rPr>
        <w:t>CONSIDERANDO</w:t>
      </w:r>
    </w:p>
    <w:p w:rsidR="00993FF5" w:rsidRPr="00993FF5" w:rsidRDefault="00993FF5" w:rsidP="00993FF5">
      <w:pPr>
        <w:pStyle w:val="Sinespaciado"/>
        <w:rPr>
          <w:lang w:val="es-CR"/>
        </w:rPr>
      </w:pPr>
    </w:p>
    <w:p w:rsidR="00993FF5" w:rsidRPr="00993FF5" w:rsidRDefault="00993FF5" w:rsidP="00993FF5">
      <w:pPr>
        <w:spacing w:after="0" w:line="240" w:lineRule="auto"/>
        <w:jc w:val="both"/>
        <w:rPr>
          <w:rFonts w:ascii="Arial" w:eastAsia="Calibri" w:hAnsi="Arial" w:cs="Arial"/>
          <w:color w:val="FF0000"/>
          <w:sz w:val="24"/>
          <w:szCs w:val="24"/>
          <w:lang w:val="es-CR"/>
        </w:rPr>
      </w:pPr>
      <w:r w:rsidRPr="00993FF5">
        <w:rPr>
          <w:rFonts w:ascii="Arial" w:eastAsia="Calibri" w:hAnsi="Arial" w:cs="Arial"/>
          <w:sz w:val="24"/>
          <w:szCs w:val="24"/>
          <w:lang w:val="es-CR"/>
        </w:rPr>
        <w:t xml:space="preserve">Moción presentada por el Sr. José Fernando Méndez Vindas, Regidor Propietario para que se envíe a la Comisión Especial del Plan Regulador </w:t>
      </w:r>
      <w:r w:rsidR="00B82B77">
        <w:rPr>
          <w:rFonts w:ascii="Arial" w:eastAsia="Calibri" w:hAnsi="Arial" w:cs="Arial"/>
          <w:sz w:val="24"/>
          <w:szCs w:val="24"/>
          <w:lang w:val="es-CR"/>
        </w:rPr>
        <w:t xml:space="preserve">el oficio MSPH-DDU-NI-011-2019, suscrito por el Arq. Allan Alfaro Arias, Arq. Santiago Baizán Hidalgo, Ing. Oscar Campos Garita, Lic. Miguel Cortés Sánchez y el Lic. Bernardo Porras López para su respectivo </w:t>
      </w:r>
      <w:r w:rsidR="002A2BB7">
        <w:rPr>
          <w:rFonts w:ascii="Arial" w:eastAsia="Calibri" w:hAnsi="Arial" w:cs="Arial"/>
          <w:sz w:val="24"/>
          <w:szCs w:val="24"/>
          <w:lang w:val="es-CR"/>
        </w:rPr>
        <w:t>análisis</w:t>
      </w:r>
      <w:r w:rsidR="00B82B77">
        <w:rPr>
          <w:rFonts w:ascii="Arial" w:eastAsia="Calibri" w:hAnsi="Arial" w:cs="Arial"/>
          <w:sz w:val="24"/>
          <w:szCs w:val="24"/>
          <w:lang w:val="es-CR"/>
        </w:rPr>
        <w:t>.</w:t>
      </w:r>
    </w:p>
    <w:p w:rsidR="00993FF5" w:rsidRPr="00993FF5" w:rsidRDefault="00993FF5" w:rsidP="00993FF5">
      <w:pPr>
        <w:spacing w:after="0" w:line="240" w:lineRule="auto"/>
        <w:jc w:val="both"/>
        <w:rPr>
          <w:rFonts w:ascii="Arial" w:eastAsia="Calibri" w:hAnsi="Arial" w:cs="Arial"/>
          <w:sz w:val="24"/>
          <w:szCs w:val="24"/>
          <w:lang w:val="es-CR"/>
        </w:rPr>
      </w:pPr>
    </w:p>
    <w:p w:rsidR="00993FF5" w:rsidRPr="00993FF5" w:rsidRDefault="00993FF5" w:rsidP="00993FF5">
      <w:pPr>
        <w:spacing w:after="0" w:line="240" w:lineRule="auto"/>
        <w:jc w:val="both"/>
        <w:rPr>
          <w:rFonts w:ascii="Arial" w:eastAsia="Calibri" w:hAnsi="Arial" w:cs="Arial"/>
          <w:b/>
          <w:sz w:val="24"/>
          <w:szCs w:val="24"/>
          <w:lang w:val="es-CR"/>
        </w:rPr>
      </w:pPr>
      <w:r w:rsidRPr="00993FF5">
        <w:rPr>
          <w:rFonts w:ascii="Arial" w:eastAsia="Calibri" w:hAnsi="Arial" w:cs="Arial"/>
          <w:b/>
          <w:sz w:val="24"/>
          <w:szCs w:val="24"/>
          <w:lang w:val="es-CR"/>
        </w:rPr>
        <w:t>EST CONCEJO MUNICIPAL ACUERDA</w:t>
      </w:r>
    </w:p>
    <w:p w:rsidR="00993FF5" w:rsidRPr="00993FF5" w:rsidRDefault="00993FF5" w:rsidP="00993FF5">
      <w:pPr>
        <w:spacing w:after="0" w:line="240" w:lineRule="auto"/>
        <w:rPr>
          <w:rFonts w:ascii="Calibri" w:eastAsia="Calibri" w:hAnsi="Calibri" w:cs="Times New Roman"/>
          <w:lang w:val="es-CR"/>
        </w:rPr>
      </w:pPr>
    </w:p>
    <w:p w:rsidR="00993FF5" w:rsidRPr="00993FF5" w:rsidRDefault="00993FF5" w:rsidP="00993FF5">
      <w:pPr>
        <w:spacing w:after="0" w:line="240" w:lineRule="auto"/>
        <w:jc w:val="both"/>
        <w:rPr>
          <w:rFonts w:ascii="Arial" w:eastAsia="Calibri" w:hAnsi="Arial" w:cs="Arial"/>
          <w:sz w:val="24"/>
          <w:szCs w:val="24"/>
        </w:rPr>
      </w:pPr>
      <w:r w:rsidRPr="00993FF5">
        <w:rPr>
          <w:rFonts w:ascii="Arial" w:eastAsia="Calibri" w:hAnsi="Arial" w:cs="Arial"/>
          <w:sz w:val="24"/>
          <w:szCs w:val="24"/>
        </w:rPr>
        <w:t xml:space="preserve">Avalar dicha petición y remitir a la Comisión Especial del Plan Regulador la documentación mencionada. </w:t>
      </w:r>
    </w:p>
    <w:p w:rsidR="00993FF5" w:rsidRPr="00993FF5" w:rsidRDefault="00993FF5" w:rsidP="00993FF5">
      <w:pPr>
        <w:spacing w:after="0" w:line="240" w:lineRule="auto"/>
        <w:rPr>
          <w:rFonts w:ascii="Arial" w:eastAsia="Calibri" w:hAnsi="Arial" w:cs="Arial"/>
          <w:b/>
          <w:sz w:val="24"/>
          <w:szCs w:val="24"/>
        </w:rPr>
      </w:pPr>
    </w:p>
    <w:p w:rsidR="00993FF5" w:rsidRPr="00993FF5" w:rsidRDefault="00993FF5" w:rsidP="00993FF5">
      <w:pPr>
        <w:spacing w:after="0" w:line="240" w:lineRule="auto"/>
        <w:jc w:val="both"/>
        <w:rPr>
          <w:rFonts w:ascii="Arial" w:eastAsia="Calibri" w:hAnsi="Arial" w:cs="Arial"/>
          <w:b/>
        </w:rPr>
      </w:pPr>
      <w:r w:rsidRPr="00993FF5">
        <w:rPr>
          <w:rFonts w:ascii="Arial" w:eastAsia="Calibri" w:hAnsi="Arial" w:cs="Arial"/>
          <w:b/>
        </w:rPr>
        <w:t>ACUERDO UNÁNIME Y DECLARADO DEFINITIVAMENTE APROBADO N° 179-19</w:t>
      </w:r>
    </w:p>
    <w:p w:rsidR="00993FF5" w:rsidRPr="00993FF5" w:rsidRDefault="00993FF5" w:rsidP="00993FF5">
      <w:pPr>
        <w:spacing w:after="0" w:line="240" w:lineRule="auto"/>
        <w:jc w:val="both"/>
        <w:rPr>
          <w:rFonts w:ascii="Arial" w:eastAsia="Calibri" w:hAnsi="Arial" w:cs="Arial"/>
          <w:sz w:val="24"/>
          <w:szCs w:val="24"/>
        </w:rPr>
      </w:pPr>
    </w:p>
    <w:p w:rsidR="00993FF5" w:rsidRPr="00993FF5" w:rsidRDefault="00993FF5" w:rsidP="00993FF5">
      <w:pPr>
        <w:spacing w:after="0" w:line="240" w:lineRule="auto"/>
        <w:jc w:val="both"/>
        <w:rPr>
          <w:rFonts w:ascii="Arial" w:eastAsia="Calibri" w:hAnsi="Arial" w:cs="Arial"/>
          <w:sz w:val="24"/>
          <w:szCs w:val="24"/>
          <w:lang w:val="es-CR"/>
        </w:rPr>
      </w:pPr>
      <w:r w:rsidRPr="00993FF5">
        <w:rPr>
          <w:rFonts w:ascii="Arial" w:eastAsia="Calibri" w:hAnsi="Arial" w:cs="Arial"/>
          <w:sz w:val="24"/>
          <w:szCs w:val="24"/>
          <w:lang w:val="es-CR"/>
        </w:rPr>
        <w:t>Acuerdo con el voto positivo de los regidores</w:t>
      </w:r>
    </w:p>
    <w:p w:rsidR="00993FF5" w:rsidRPr="00993FF5" w:rsidRDefault="00993FF5" w:rsidP="00993FF5">
      <w:pPr>
        <w:spacing w:after="0" w:line="240" w:lineRule="auto"/>
        <w:ind w:left="2145" w:right="-799"/>
        <w:rPr>
          <w:rFonts w:ascii="Arial" w:eastAsia="Calibri" w:hAnsi="Arial" w:cs="Arial"/>
          <w:sz w:val="24"/>
          <w:szCs w:val="24"/>
          <w:lang w:val="es-CR"/>
        </w:rPr>
      </w:pPr>
    </w:p>
    <w:p w:rsidR="00993FF5" w:rsidRPr="00993FF5" w:rsidRDefault="00993FF5" w:rsidP="00C230E6">
      <w:pPr>
        <w:numPr>
          <w:ilvl w:val="0"/>
          <w:numId w:val="33"/>
        </w:numPr>
        <w:spacing w:after="0" w:line="240" w:lineRule="auto"/>
        <w:ind w:right="-799"/>
        <w:rPr>
          <w:rFonts w:ascii="Arial" w:eastAsia="Calibri" w:hAnsi="Arial" w:cs="Arial"/>
          <w:sz w:val="24"/>
          <w:szCs w:val="24"/>
          <w:lang w:val="es-CR"/>
        </w:rPr>
      </w:pPr>
      <w:r w:rsidRPr="00993FF5">
        <w:rPr>
          <w:rFonts w:ascii="Arial" w:eastAsia="Calibri" w:hAnsi="Arial" w:cs="Arial"/>
          <w:sz w:val="24"/>
          <w:szCs w:val="24"/>
          <w:lang w:val="es-CR"/>
        </w:rPr>
        <w:t>José Fernando Méndez Vindas, Regidor Propietario</w:t>
      </w:r>
    </w:p>
    <w:p w:rsidR="00993FF5" w:rsidRPr="00993FF5" w:rsidRDefault="00993FF5" w:rsidP="00C230E6">
      <w:pPr>
        <w:numPr>
          <w:ilvl w:val="0"/>
          <w:numId w:val="33"/>
        </w:numPr>
        <w:spacing w:after="0" w:line="240" w:lineRule="auto"/>
        <w:ind w:right="-799"/>
        <w:rPr>
          <w:rFonts w:ascii="Arial" w:eastAsia="Calibri" w:hAnsi="Arial" w:cs="Arial"/>
          <w:sz w:val="24"/>
          <w:szCs w:val="24"/>
          <w:lang w:val="es-CR"/>
        </w:rPr>
      </w:pPr>
      <w:r w:rsidRPr="00993FF5">
        <w:rPr>
          <w:rFonts w:ascii="Arial" w:eastAsia="Calibri" w:hAnsi="Arial" w:cs="Arial"/>
          <w:sz w:val="24"/>
          <w:szCs w:val="24"/>
          <w:lang w:val="es-CR"/>
        </w:rPr>
        <w:t>Julio César Benavides Espinoza, Partido Unidad Social Cristiana</w:t>
      </w:r>
    </w:p>
    <w:p w:rsidR="00993FF5" w:rsidRPr="00993FF5" w:rsidRDefault="00993FF5" w:rsidP="00C230E6">
      <w:pPr>
        <w:numPr>
          <w:ilvl w:val="0"/>
          <w:numId w:val="33"/>
        </w:numPr>
        <w:spacing w:after="0" w:line="240" w:lineRule="auto"/>
        <w:ind w:right="-799"/>
        <w:rPr>
          <w:rFonts w:ascii="Arial" w:eastAsia="Calibri" w:hAnsi="Arial" w:cs="Arial"/>
          <w:sz w:val="24"/>
          <w:szCs w:val="24"/>
          <w:lang w:val="es-CR"/>
        </w:rPr>
      </w:pPr>
      <w:r w:rsidRPr="00993FF5">
        <w:rPr>
          <w:rFonts w:ascii="Arial" w:eastAsia="Calibri" w:hAnsi="Arial" w:cs="Arial"/>
          <w:sz w:val="24"/>
          <w:szCs w:val="24"/>
          <w:lang w:val="es-CR"/>
        </w:rPr>
        <w:t>Damaris Gamboa Hernández, Partido Unidad Social Cristiana</w:t>
      </w:r>
    </w:p>
    <w:p w:rsidR="00993FF5" w:rsidRPr="00993FF5" w:rsidRDefault="00993FF5" w:rsidP="00C230E6">
      <w:pPr>
        <w:numPr>
          <w:ilvl w:val="0"/>
          <w:numId w:val="33"/>
        </w:numPr>
        <w:spacing w:after="0" w:line="240" w:lineRule="auto"/>
        <w:rPr>
          <w:rFonts w:ascii="Arial" w:eastAsia="Calibri" w:hAnsi="Arial" w:cs="Arial"/>
          <w:sz w:val="24"/>
          <w:szCs w:val="24"/>
          <w:lang w:val="es-CR"/>
        </w:rPr>
      </w:pPr>
      <w:r w:rsidRPr="00993FF5">
        <w:rPr>
          <w:rFonts w:ascii="Arial" w:eastAsia="Calibri" w:hAnsi="Arial" w:cs="Arial"/>
          <w:sz w:val="24"/>
          <w:szCs w:val="24"/>
          <w:lang w:val="es-CR"/>
        </w:rPr>
        <w:t>Yojhan Cubero Ramírez, Partido Liberación Nacional</w:t>
      </w:r>
    </w:p>
    <w:p w:rsidR="00993FF5" w:rsidRPr="00993FF5" w:rsidRDefault="00993FF5" w:rsidP="00C230E6">
      <w:pPr>
        <w:numPr>
          <w:ilvl w:val="0"/>
          <w:numId w:val="33"/>
        </w:numPr>
        <w:spacing w:after="0" w:line="240" w:lineRule="auto"/>
        <w:rPr>
          <w:rFonts w:ascii="Arial" w:eastAsia="Calibri" w:hAnsi="Arial" w:cs="Arial"/>
          <w:sz w:val="24"/>
          <w:szCs w:val="24"/>
          <w:lang w:val="es-CR"/>
        </w:rPr>
      </w:pPr>
      <w:r w:rsidRPr="00993FF5">
        <w:rPr>
          <w:rFonts w:ascii="Arial" w:eastAsia="SimSun" w:hAnsi="Arial" w:cs="Arial"/>
          <w:sz w:val="24"/>
          <w:szCs w:val="24"/>
          <w:lang w:val="es-CR"/>
        </w:rPr>
        <w:t>Betty Castillo Ortiz, Partido Liberación Nacional</w:t>
      </w:r>
    </w:p>
    <w:p w:rsidR="00993FF5" w:rsidRDefault="00993FF5" w:rsidP="00A3075C">
      <w:pPr>
        <w:spacing w:after="0" w:line="240" w:lineRule="auto"/>
        <w:ind w:left="360"/>
        <w:rPr>
          <w:rFonts w:ascii="Arial" w:eastAsia="Calibri" w:hAnsi="Arial" w:cs="Arial"/>
          <w:sz w:val="16"/>
          <w:szCs w:val="16"/>
          <w:lang w:val="es-CR"/>
        </w:rPr>
      </w:pPr>
    </w:p>
    <w:p w:rsidR="00993FF5" w:rsidRDefault="00993FF5" w:rsidP="00A3075C">
      <w:pPr>
        <w:spacing w:after="0" w:line="240" w:lineRule="auto"/>
        <w:ind w:left="360"/>
        <w:rPr>
          <w:rFonts w:ascii="Arial" w:eastAsia="Calibri" w:hAnsi="Arial" w:cs="Arial"/>
          <w:sz w:val="16"/>
          <w:szCs w:val="16"/>
          <w:lang w:val="es-CR"/>
        </w:rPr>
      </w:pPr>
    </w:p>
    <w:p w:rsidR="00993FF5" w:rsidRPr="004E1F96" w:rsidRDefault="00993FF5" w:rsidP="00993FF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993FF5" w:rsidRPr="009A4D9D" w:rsidRDefault="00993FF5" w:rsidP="00993FF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993FF5" w:rsidRDefault="00993FF5" w:rsidP="00993FF5">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BBA3DD7" wp14:editId="72E3292F">
            <wp:extent cx="213459" cy="152400"/>
            <wp:effectExtent l="0" t="0" r="0" b="0"/>
            <wp:docPr id="37" name="Imagen 3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E91F8F" w:rsidRPr="004E1F96" w:rsidRDefault="00E91F8F" w:rsidP="00E91F8F">
      <w:pPr>
        <w:jc w:val="right"/>
        <w:rPr>
          <w:rFonts w:ascii="Arial" w:hAnsi="Arial" w:cs="Arial"/>
          <w:b/>
          <w:sz w:val="24"/>
          <w:szCs w:val="24"/>
        </w:rPr>
      </w:pPr>
      <w:r>
        <w:rPr>
          <w:rFonts w:ascii="Arial" w:hAnsi="Arial" w:cs="Arial"/>
          <w:b/>
          <w:sz w:val="24"/>
          <w:szCs w:val="24"/>
        </w:rPr>
        <w:lastRenderedPageBreak/>
        <w:t>OFICIO MSPH-CM-ACUER-180</w:t>
      </w:r>
      <w:r w:rsidRPr="004E1F96">
        <w:rPr>
          <w:rFonts w:ascii="Arial" w:hAnsi="Arial" w:cs="Arial"/>
          <w:b/>
          <w:sz w:val="24"/>
          <w:szCs w:val="24"/>
        </w:rPr>
        <w:t>-19</w:t>
      </w:r>
    </w:p>
    <w:p w:rsidR="00E91F8F" w:rsidRPr="004E1F96" w:rsidRDefault="00E91F8F" w:rsidP="00E91F8F">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abril</w:t>
      </w:r>
      <w:r w:rsidRPr="004E1F96">
        <w:rPr>
          <w:rFonts w:ascii="Arial" w:eastAsia="Calibri" w:hAnsi="Arial" w:cs="Arial"/>
          <w:sz w:val="24"/>
          <w:szCs w:val="24"/>
        </w:rPr>
        <w:t xml:space="preserve"> de 2019</w:t>
      </w:r>
    </w:p>
    <w:p w:rsidR="00E91F8F" w:rsidRPr="004E1F96" w:rsidRDefault="00E91F8F" w:rsidP="00E91F8F">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91F8F" w:rsidRDefault="00E91F8F" w:rsidP="00E91F8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E91F8F" w:rsidRDefault="002445A8" w:rsidP="00E91F8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Arq. Ricardo Sánchez Monge, Profesional Responsable</w:t>
      </w:r>
    </w:p>
    <w:p w:rsidR="002445A8" w:rsidRDefault="002445A8" w:rsidP="00E91F8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Proyecto Condominio Horizontal Residencial Vía Heredia</w:t>
      </w:r>
    </w:p>
    <w:p w:rsidR="00E91F8F" w:rsidRDefault="00E91F8F" w:rsidP="00E91F8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D26102" w:rsidRDefault="00D26102" w:rsidP="00E91F8F">
      <w:pPr>
        <w:spacing w:after="0" w:line="276" w:lineRule="auto"/>
        <w:jc w:val="both"/>
        <w:rPr>
          <w:rFonts w:ascii="Arial" w:eastAsia="Times New Roman" w:hAnsi="Arial" w:cs="Arial"/>
          <w:sz w:val="24"/>
          <w:szCs w:val="24"/>
          <w:lang w:val="es-ES_tradnl" w:eastAsia="es-ES_tradnl"/>
        </w:rPr>
      </w:pPr>
    </w:p>
    <w:p w:rsidR="00D26102" w:rsidRDefault="00D26102" w:rsidP="00E91F8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D26102" w:rsidRDefault="00D26102" w:rsidP="00E91F8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D26102" w:rsidRDefault="00D26102" w:rsidP="00E91F8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D26102" w:rsidRDefault="00D26102" w:rsidP="00E91F8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E91F8F" w:rsidRDefault="00E91F8F" w:rsidP="00E91F8F">
      <w:pPr>
        <w:spacing w:after="0" w:line="276" w:lineRule="auto"/>
        <w:jc w:val="both"/>
        <w:rPr>
          <w:rFonts w:ascii="Arial" w:eastAsia="Times New Roman" w:hAnsi="Arial" w:cs="Arial"/>
          <w:sz w:val="24"/>
          <w:szCs w:val="24"/>
          <w:lang w:val="es-ES_tradnl" w:eastAsia="es-ES_tradnl"/>
        </w:rPr>
      </w:pPr>
    </w:p>
    <w:p w:rsidR="00E91F8F" w:rsidRPr="004E1F96" w:rsidRDefault="00E91F8F" w:rsidP="00E91F8F">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w:t>
      </w:r>
      <w:r w:rsidR="00D26102">
        <w:rPr>
          <w:rFonts w:ascii="Arial" w:eastAsia="Times New Roman" w:hAnsi="Arial" w:cs="Arial"/>
          <w:sz w:val="24"/>
          <w:szCs w:val="24"/>
          <w:lang w:eastAsia="es-ES"/>
        </w:rPr>
        <w:t>s</w:t>
      </w:r>
      <w:r>
        <w:rPr>
          <w:rFonts w:ascii="Arial" w:eastAsia="Times New Roman" w:hAnsi="Arial" w:cs="Arial"/>
          <w:sz w:val="24"/>
          <w:szCs w:val="24"/>
          <w:lang w:eastAsia="es-ES"/>
        </w:rPr>
        <w:t xml:space="preserve"> señor</w:t>
      </w:r>
      <w:r w:rsidR="00D26102">
        <w:rPr>
          <w:rFonts w:ascii="Arial" w:eastAsia="Times New Roman" w:hAnsi="Arial" w:cs="Arial"/>
          <w:sz w:val="24"/>
          <w:szCs w:val="24"/>
          <w:lang w:eastAsia="es-ES"/>
        </w:rPr>
        <w:t>es</w:t>
      </w:r>
      <w:r w:rsidRPr="004E1F96">
        <w:rPr>
          <w:rFonts w:ascii="Arial" w:eastAsia="Times New Roman" w:hAnsi="Arial" w:cs="Arial"/>
          <w:sz w:val="24"/>
          <w:szCs w:val="24"/>
          <w:lang w:eastAsia="es-ES"/>
        </w:rPr>
        <w:t>:</w:t>
      </w:r>
    </w:p>
    <w:p w:rsidR="00E91F8F" w:rsidRPr="004E1F96" w:rsidRDefault="00E91F8F" w:rsidP="00E91F8F">
      <w:pPr>
        <w:spacing w:after="0" w:line="240" w:lineRule="auto"/>
        <w:rPr>
          <w:rFonts w:ascii="Calibri" w:eastAsia="Calibri" w:hAnsi="Calibri" w:cs="Times New Roman"/>
        </w:rPr>
      </w:pPr>
    </w:p>
    <w:p w:rsidR="00E91F8F" w:rsidRPr="004E1F96" w:rsidRDefault="00E91F8F" w:rsidP="00E91F8F">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91F8F" w:rsidRPr="004E1F96" w:rsidRDefault="00E91F8F" w:rsidP="00E91F8F">
      <w:pPr>
        <w:spacing w:after="0" w:line="240" w:lineRule="auto"/>
        <w:rPr>
          <w:rFonts w:ascii="Calibri" w:eastAsia="Calibri" w:hAnsi="Calibri" w:cs="Times New Roman"/>
          <w:lang w:eastAsia="es-ES"/>
        </w:rPr>
      </w:pPr>
    </w:p>
    <w:p w:rsidR="00E91F8F" w:rsidRPr="004E1F96" w:rsidRDefault="00E91F8F" w:rsidP="00E91F8F">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91F8F" w:rsidRPr="00993FF5" w:rsidRDefault="00E91F8F" w:rsidP="00E91F8F">
      <w:pPr>
        <w:ind w:right="-93" w:firstLine="708"/>
        <w:jc w:val="center"/>
        <w:rPr>
          <w:rFonts w:ascii="Arial" w:hAnsi="Arial" w:cs="Arial"/>
          <w:b/>
          <w:sz w:val="24"/>
          <w:szCs w:val="24"/>
        </w:rPr>
      </w:pPr>
      <w:r>
        <w:rPr>
          <w:rFonts w:ascii="Arial" w:hAnsi="Arial" w:cs="Arial"/>
          <w:b/>
          <w:sz w:val="24"/>
          <w:szCs w:val="24"/>
        </w:rPr>
        <w:t>SESIÓN ORDINARIA 16-19</w:t>
      </w:r>
      <w:r w:rsidRPr="004E1F96">
        <w:rPr>
          <w:rFonts w:ascii="Arial" w:hAnsi="Arial" w:cs="Arial"/>
          <w:b/>
          <w:sz w:val="24"/>
          <w:szCs w:val="24"/>
        </w:rPr>
        <w:t xml:space="preserve"> CELEBRADA EL DÍA </w:t>
      </w:r>
      <w:r>
        <w:rPr>
          <w:rFonts w:ascii="Arial" w:hAnsi="Arial" w:cs="Arial"/>
          <w:b/>
          <w:sz w:val="24"/>
          <w:szCs w:val="24"/>
        </w:rPr>
        <w:t>DIEZ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E91F8F" w:rsidRPr="00E91F8F" w:rsidRDefault="00E91F8F" w:rsidP="00E91F8F">
      <w:pPr>
        <w:spacing w:after="0" w:line="240" w:lineRule="auto"/>
        <w:rPr>
          <w:rFonts w:ascii="Arial" w:eastAsia="Calibri" w:hAnsi="Arial" w:cs="Arial"/>
          <w:b/>
          <w:sz w:val="24"/>
          <w:szCs w:val="24"/>
        </w:rPr>
      </w:pPr>
      <w:r w:rsidRPr="00E91F8F">
        <w:rPr>
          <w:rFonts w:ascii="Arial" w:eastAsia="Calibri" w:hAnsi="Arial" w:cs="Arial"/>
          <w:b/>
          <w:sz w:val="24"/>
          <w:szCs w:val="24"/>
        </w:rPr>
        <w:t>CONSIDERANDO</w:t>
      </w:r>
    </w:p>
    <w:p w:rsidR="00E91F8F" w:rsidRPr="00E91F8F" w:rsidRDefault="00E91F8F" w:rsidP="00E91F8F">
      <w:pPr>
        <w:spacing w:after="0" w:line="240" w:lineRule="auto"/>
        <w:rPr>
          <w:rFonts w:ascii="Arial" w:eastAsia="Calibri" w:hAnsi="Arial" w:cs="Arial"/>
          <w:b/>
          <w:sz w:val="24"/>
          <w:szCs w:val="24"/>
        </w:rPr>
      </w:pPr>
    </w:p>
    <w:p w:rsidR="00E91F8F" w:rsidRPr="00E91F8F" w:rsidRDefault="00E91F8F" w:rsidP="00E91F8F">
      <w:pPr>
        <w:spacing w:after="0" w:line="360" w:lineRule="auto"/>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Dictamen N° DCOP-007-2019 de la Comisión de Obras Públicas de la reunión celebrada el día 09 de abril de 2019, que versa:</w:t>
      </w:r>
    </w:p>
    <w:p w:rsidR="00E91F8F" w:rsidRPr="00E91F8F" w:rsidRDefault="00E91F8F" w:rsidP="00E91F8F">
      <w:pPr>
        <w:spacing w:after="0" w:line="240" w:lineRule="auto"/>
        <w:rPr>
          <w:rFonts w:ascii="Times New Roman" w:eastAsia="Times New Roman" w:hAnsi="Times New Roman" w:cs="Times New Roman"/>
          <w:sz w:val="24"/>
          <w:szCs w:val="24"/>
          <w:lang w:val="es-ES_tradnl" w:eastAsia="es-ES_tradnl"/>
        </w:rPr>
      </w:pPr>
    </w:p>
    <w:p w:rsidR="00E91F8F" w:rsidRPr="00E91F8F" w:rsidRDefault="00E91F8F" w:rsidP="00E91F8F">
      <w:pPr>
        <w:spacing w:line="360" w:lineRule="auto"/>
        <w:jc w:val="both"/>
        <w:rPr>
          <w:rFonts w:ascii="Arial" w:hAnsi="Arial" w:cs="Arial"/>
          <w:b/>
          <w:sz w:val="24"/>
          <w:szCs w:val="24"/>
          <w:u w:val="single"/>
          <w:lang w:val="es-CR"/>
        </w:rPr>
      </w:pPr>
      <w:r w:rsidRPr="00E91F8F">
        <w:rPr>
          <w:rFonts w:ascii="Arial" w:hAnsi="Arial" w:cs="Arial"/>
          <w:b/>
          <w:sz w:val="24"/>
          <w:szCs w:val="24"/>
          <w:u w:val="single"/>
          <w:lang w:val="es-CR"/>
        </w:rPr>
        <w:t>Preside:</w:t>
      </w:r>
    </w:p>
    <w:p w:rsidR="00E91F8F" w:rsidRPr="00E91F8F" w:rsidRDefault="00E91F8F" w:rsidP="00C230E6">
      <w:pPr>
        <w:numPr>
          <w:ilvl w:val="0"/>
          <w:numId w:val="29"/>
        </w:numPr>
        <w:spacing w:after="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Sr. José Fernando Méndez Vindas, Regidor Propietario</w:t>
      </w:r>
    </w:p>
    <w:p w:rsidR="00E91F8F" w:rsidRPr="00E91F8F" w:rsidRDefault="00E91F8F" w:rsidP="00421D9A">
      <w:pPr>
        <w:pStyle w:val="Sinespaciado"/>
        <w:rPr>
          <w:lang w:val="es-ES_tradnl" w:eastAsia="es-ES_tradnl"/>
        </w:rPr>
      </w:pPr>
    </w:p>
    <w:p w:rsidR="00E91F8F" w:rsidRPr="00E91F8F" w:rsidRDefault="00E91F8F" w:rsidP="00E91F8F">
      <w:pPr>
        <w:spacing w:line="360" w:lineRule="auto"/>
        <w:jc w:val="both"/>
        <w:rPr>
          <w:rFonts w:ascii="Arial" w:hAnsi="Arial" w:cs="Arial"/>
          <w:b/>
          <w:sz w:val="24"/>
          <w:szCs w:val="24"/>
          <w:u w:val="single"/>
          <w:lang w:val="es-CR"/>
        </w:rPr>
      </w:pPr>
      <w:r w:rsidRPr="00E91F8F">
        <w:rPr>
          <w:rFonts w:ascii="Arial" w:hAnsi="Arial" w:cs="Arial"/>
          <w:b/>
          <w:sz w:val="24"/>
          <w:szCs w:val="24"/>
          <w:u w:val="single"/>
          <w:lang w:val="es-CR"/>
        </w:rPr>
        <w:t xml:space="preserve">Miembros de la Comisión: </w:t>
      </w:r>
    </w:p>
    <w:p w:rsidR="00E91F8F" w:rsidRPr="00E91F8F" w:rsidRDefault="00E91F8F" w:rsidP="00C230E6">
      <w:pPr>
        <w:numPr>
          <w:ilvl w:val="0"/>
          <w:numId w:val="29"/>
        </w:numPr>
        <w:spacing w:after="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Sra. Betty Castillo Ortiz, Regidora Propietaria </w:t>
      </w:r>
    </w:p>
    <w:p w:rsidR="00E91F8F" w:rsidRPr="00E91F8F" w:rsidRDefault="00E91F8F" w:rsidP="00421D9A">
      <w:pPr>
        <w:pStyle w:val="Sinespaciado"/>
        <w:rPr>
          <w:lang w:val="es-ES_tradnl" w:eastAsia="es-ES_tradnl"/>
        </w:rPr>
      </w:pPr>
    </w:p>
    <w:p w:rsidR="00E91F8F" w:rsidRPr="00E91F8F" w:rsidRDefault="00E91F8F" w:rsidP="00E91F8F">
      <w:pPr>
        <w:spacing w:line="360" w:lineRule="auto"/>
        <w:jc w:val="both"/>
        <w:rPr>
          <w:rFonts w:ascii="Arial" w:hAnsi="Arial" w:cs="Arial"/>
          <w:sz w:val="24"/>
          <w:szCs w:val="24"/>
          <w:lang w:val="es-CR"/>
        </w:rPr>
      </w:pPr>
      <w:r w:rsidRPr="00E91F8F">
        <w:rPr>
          <w:rFonts w:ascii="Arial" w:hAnsi="Arial" w:cs="Arial"/>
          <w:b/>
          <w:sz w:val="24"/>
          <w:szCs w:val="24"/>
          <w:u w:val="single"/>
          <w:lang w:val="es-CR"/>
        </w:rPr>
        <w:t>Asesores de la Comisión</w:t>
      </w:r>
      <w:r w:rsidRPr="00E91F8F">
        <w:rPr>
          <w:rFonts w:ascii="Arial" w:hAnsi="Arial" w:cs="Arial"/>
          <w:sz w:val="24"/>
          <w:szCs w:val="24"/>
          <w:lang w:val="es-CR"/>
        </w:rPr>
        <w:t xml:space="preserve">: </w:t>
      </w:r>
    </w:p>
    <w:p w:rsidR="00E91F8F" w:rsidRPr="00E91F8F" w:rsidRDefault="00E91F8F" w:rsidP="00C230E6">
      <w:pPr>
        <w:numPr>
          <w:ilvl w:val="0"/>
          <w:numId w:val="30"/>
        </w:numPr>
        <w:spacing w:after="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Sra. María de los Ángeles Artavia Zeledón, Regidora Suplente </w:t>
      </w:r>
    </w:p>
    <w:p w:rsidR="00E91F8F" w:rsidRPr="00E91F8F" w:rsidRDefault="00E91F8F" w:rsidP="00C230E6">
      <w:pPr>
        <w:numPr>
          <w:ilvl w:val="0"/>
          <w:numId w:val="30"/>
        </w:numPr>
        <w:spacing w:after="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Srta. Judith Obando Miranda, Asesora </w:t>
      </w:r>
    </w:p>
    <w:p w:rsidR="00E91F8F" w:rsidRPr="00E91F8F" w:rsidRDefault="00E91F8F" w:rsidP="00C230E6">
      <w:pPr>
        <w:numPr>
          <w:ilvl w:val="0"/>
          <w:numId w:val="30"/>
        </w:numPr>
        <w:spacing w:after="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lastRenderedPageBreak/>
        <w:t xml:space="preserve">Ing. Oscar Campos Garita, Jefe de Sección de Infraestructura Pública </w:t>
      </w:r>
    </w:p>
    <w:p w:rsidR="00E91F8F" w:rsidRPr="00E91F8F" w:rsidRDefault="00E91F8F" w:rsidP="00C230E6">
      <w:pPr>
        <w:numPr>
          <w:ilvl w:val="0"/>
          <w:numId w:val="30"/>
        </w:numPr>
        <w:spacing w:after="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Arq. Santiago Baizán Hidalgo, Director de Control y Desarrollo Urbano </w:t>
      </w:r>
    </w:p>
    <w:p w:rsidR="00E91F8F" w:rsidRPr="00E91F8F" w:rsidRDefault="00E91F8F" w:rsidP="00C230E6">
      <w:pPr>
        <w:numPr>
          <w:ilvl w:val="0"/>
          <w:numId w:val="30"/>
        </w:numPr>
        <w:spacing w:after="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Arq. Allan Alfaro Arias, Jefe de Sección de Infraestructura Privada </w:t>
      </w:r>
    </w:p>
    <w:p w:rsidR="00E91F8F" w:rsidRPr="00E91F8F" w:rsidRDefault="00E91F8F" w:rsidP="00C230E6">
      <w:pPr>
        <w:numPr>
          <w:ilvl w:val="0"/>
          <w:numId w:val="30"/>
        </w:numPr>
        <w:spacing w:after="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Sr. Andrés Brenes Ovares, Asistente de la Sección de Infraestructura Pública  </w:t>
      </w:r>
    </w:p>
    <w:p w:rsidR="00E91F8F" w:rsidRPr="00E91F8F" w:rsidRDefault="00E91F8F" w:rsidP="00C230E6">
      <w:pPr>
        <w:numPr>
          <w:ilvl w:val="0"/>
          <w:numId w:val="30"/>
        </w:numPr>
        <w:spacing w:after="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Lic. Miguel Cortés Sánchez, Jefe de Sección de Ordenamiento Territorial </w:t>
      </w:r>
    </w:p>
    <w:p w:rsidR="00E91F8F" w:rsidRPr="00E91F8F" w:rsidRDefault="00E91F8F" w:rsidP="00421D9A">
      <w:pPr>
        <w:pStyle w:val="Sinespaciado"/>
        <w:rPr>
          <w:lang w:val="es-ES_tradnl" w:eastAsia="es-ES_tradnl"/>
        </w:rPr>
      </w:pPr>
    </w:p>
    <w:p w:rsidR="00E91F8F" w:rsidRPr="00E91F8F" w:rsidRDefault="00E91F8F" w:rsidP="00E91F8F">
      <w:pPr>
        <w:spacing w:line="360" w:lineRule="auto"/>
        <w:jc w:val="both"/>
        <w:rPr>
          <w:rFonts w:ascii="Arial" w:hAnsi="Arial" w:cs="Arial"/>
          <w:b/>
          <w:sz w:val="24"/>
          <w:szCs w:val="24"/>
          <w:u w:val="single"/>
          <w:lang w:val="es-CR"/>
        </w:rPr>
      </w:pPr>
      <w:r w:rsidRPr="00E91F8F">
        <w:rPr>
          <w:rFonts w:ascii="Arial" w:hAnsi="Arial" w:cs="Arial"/>
          <w:b/>
          <w:sz w:val="24"/>
          <w:szCs w:val="24"/>
          <w:u w:val="single"/>
          <w:lang w:val="es-CR"/>
        </w:rPr>
        <w:t xml:space="preserve">Ausentes: </w:t>
      </w:r>
    </w:p>
    <w:p w:rsidR="00E91F8F" w:rsidRPr="00E91F8F" w:rsidRDefault="00E91F8F" w:rsidP="00E91F8F">
      <w:pPr>
        <w:numPr>
          <w:ilvl w:val="0"/>
          <w:numId w:val="3"/>
        </w:numPr>
        <w:spacing w:after="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Sr. David Zúñiga Arce, Vicealcalde Municipal </w:t>
      </w:r>
    </w:p>
    <w:p w:rsidR="00E91F8F" w:rsidRPr="00E91F8F" w:rsidRDefault="00E91F8F" w:rsidP="00E91F8F">
      <w:pPr>
        <w:numPr>
          <w:ilvl w:val="0"/>
          <w:numId w:val="3"/>
        </w:numPr>
        <w:spacing w:after="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Sr. Julio Benavides Espinoza, Regidor Propietario </w:t>
      </w:r>
    </w:p>
    <w:p w:rsidR="00E91F8F" w:rsidRPr="00E91F8F" w:rsidRDefault="00E91F8F" w:rsidP="00E91F8F">
      <w:pPr>
        <w:numPr>
          <w:ilvl w:val="0"/>
          <w:numId w:val="3"/>
        </w:numPr>
        <w:spacing w:after="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Sra. Hazel Aguirre Álvarez, Regidora Suplente </w:t>
      </w:r>
    </w:p>
    <w:p w:rsidR="00E91F8F" w:rsidRPr="00E91F8F" w:rsidRDefault="00E91F8F" w:rsidP="00E91F8F">
      <w:pPr>
        <w:numPr>
          <w:ilvl w:val="0"/>
          <w:numId w:val="3"/>
        </w:numPr>
        <w:spacing w:after="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Srta. Daniela Azofeifa Sandoval, Asesora</w:t>
      </w:r>
    </w:p>
    <w:p w:rsidR="00E91F8F" w:rsidRPr="00E91F8F" w:rsidRDefault="00E91F8F" w:rsidP="00E91F8F">
      <w:pPr>
        <w:numPr>
          <w:ilvl w:val="0"/>
          <w:numId w:val="3"/>
        </w:numPr>
        <w:spacing w:after="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Sr. Omar Sequeira </w:t>
      </w:r>
      <w:proofErr w:type="spellStart"/>
      <w:r w:rsidRPr="00E91F8F">
        <w:rPr>
          <w:rFonts w:ascii="Arial" w:eastAsia="Times New Roman" w:hAnsi="Arial" w:cs="Arial"/>
          <w:sz w:val="24"/>
          <w:szCs w:val="24"/>
          <w:lang w:val="es-ES_tradnl" w:eastAsia="es-ES_tradnl"/>
        </w:rPr>
        <w:t>Sequeira</w:t>
      </w:r>
      <w:proofErr w:type="spellEnd"/>
      <w:r w:rsidRPr="00E91F8F">
        <w:rPr>
          <w:rFonts w:ascii="Arial" w:eastAsia="Times New Roman" w:hAnsi="Arial" w:cs="Arial"/>
          <w:sz w:val="24"/>
          <w:szCs w:val="24"/>
          <w:lang w:val="es-ES_tradnl" w:eastAsia="es-ES_tradnl"/>
        </w:rPr>
        <w:t>, Regidor Suplente</w:t>
      </w:r>
    </w:p>
    <w:p w:rsidR="00E91F8F" w:rsidRPr="00E91F8F" w:rsidRDefault="00E91F8F" w:rsidP="00421D9A">
      <w:pPr>
        <w:pStyle w:val="Sinespaciado"/>
        <w:rPr>
          <w:lang w:val="es-ES_tradnl" w:eastAsia="es-ES_tradnl"/>
        </w:rPr>
      </w:pPr>
    </w:p>
    <w:p w:rsidR="00E91F8F" w:rsidRPr="00E91F8F" w:rsidRDefault="00E91F8F" w:rsidP="00E91F8F">
      <w:pPr>
        <w:spacing w:line="360" w:lineRule="auto"/>
        <w:jc w:val="both"/>
        <w:rPr>
          <w:rFonts w:ascii="Arial" w:hAnsi="Arial" w:cs="Arial"/>
          <w:sz w:val="24"/>
          <w:szCs w:val="24"/>
          <w:lang w:val="es-CR"/>
        </w:rPr>
      </w:pPr>
      <w:r w:rsidRPr="00E91F8F">
        <w:rPr>
          <w:rFonts w:ascii="Arial" w:hAnsi="Arial" w:cs="Arial"/>
          <w:b/>
          <w:sz w:val="24"/>
          <w:szCs w:val="24"/>
          <w:u w:val="single"/>
          <w:lang w:val="es-CR"/>
        </w:rPr>
        <w:t>Tema:</w:t>
      </w:r>
      <w:r w:rsidRPr="00E91F8F">
        <w:rPr>
          <w:rFonts w:ascii="Arial" w:hAnsi="Arial" w:cs="Arial"/>
          <w:sz w:val="24"/>
          <w:szCs w:val="24"/>
          <w:lang w:val="es-CR"/>
        </w:rPr>
        <w:t xml:space="preserve"> Solicitud de transformación de Urbanización Don Eloy tercera etapa a Condominio Horizontal Residencial Vía Heredia, en terreno con folio real N° 4-243841-000 y plano catastrado N° 1794574-2015, el cual consta de 198 fincas filiales. Esta solicitud es gest</w:t>
      </w:r>
      <w:r w:rsidR="00CC257D">
        <w:rPr>
          <w:rFonts w:ascii="Arial" w:hAnsi="Arial" w:cs="Arial"/>
          <w:sz w:val="24"/>
          <w:szCs w:val="24"/>
          <w:lang w:val="es-CR"/>
        </w:rPr>
        <w:t xml:space="preserve">ionada por el Arq. Ricardo Sánchez Monge, </w:t>
      </w:r>
      <w:r w:rsidRPr="00E91F8F">
        <w:rPr>
          <w:rFonts w:ascii="Arial" w:hAnsi="Arial" w:cs="Arial"/>
          <w:sz w:val="24"/>
          <w:szCs w:val="24"/>
          <w:lang w:val="es-CR"/>
        </w:rPr>
        <w:t xml:space="preserve">en su calidad de </w:t>
      </w:r>
      <w:r w:rsidR="00CC257D">
        <w:rPr>
          <w:rFonts w:ascii="Arial" w:hAnsi="Arial" w:cs="Arial"/>
          <w:sz w:val="24"/>
          <w:szCs w:val="24"/>
          <w:lang w:val="es-CR"/>
        </w:rPr>
        <w:t>profesional responsable</w:t>
      </w:r>
      <w:r w:rsidRPr="00E91F8F">
        <w:rPr>
          <w:rFonts w:ascii="Arial" w:hAnsi="Arial" w:cs="Arial"/>
          <w:sz w:val="24"/>
          <w:szCs w:val="24"/>
          <w:lang w:val="es-CR"/>
        </w:rPr>
        <w:t>.</w:t>
      </w:r>
    </w:p>
    <w:p w:rsidR="00E91F8F" w:rsidRPr="00E91F8F" w:rsidRDefault="00E91F8F" w:rsidP="00E91F8F">
      <w:pPr>
        <w:jc w:val="center"/>
        <w:rPr>
          <w:rFonts w:ascii="Arial" w:hAnsi="Arial" w:cs="Arial"/>
          <w:b/>
          <w:sz w:val="24"/>
          <w:szCs w:val="24"/>
          <w:lang w:val="es-CR"/>
        </w:rPr>
      </w:pPr>
      <w:r w:rsidRPr="00E91F8F">
        <w:rPr>
          <w:rFonts w:ascii="Arial" w:hAnsi="Arial" w:cs="Arial"/>
          <w:b/>
          <w:sz w:val="24"/>
          <w:szCs w:val="24"/>
          <w:lang w:val="es-CR"/>
        </w:rPr>
        <w:t>CONSIDERANDOS</w:t>
      </w:r>
    </w:p>
    <w:p w:rsidR="00E91F8F" w:rsidRPr="00E91F8F" w:rsidRDefault="00E91F8F" w:rsidP="00E91F8F">
      <w:pPr>
        <w:spacing w:after="0" w:line="240" w:lineRule="auto"/>
        <w:rPr>
          <w:rFonts w:ascii="Times New Roman" w:eastAsia="Times New Roman" w:hAnsi="Times New Roman" w:cs="Times New Roman"/>
          <w:sz w:val="24"/>
          <w:szCs w:val="24"/>
          <w:lang w:val="es-ES_tradnl" w:eastAsia="es-ES_tradnl"/>
        </w:rPr>
      </w:pPr>
    </w:p>
    <w:p w:rsidR="00E91F8F" w:rsidRPr="00E91F8F" w:rsidRDefault="00E91F8F" w:rsidP="00C230E6">
      <w:pPr>
        <w:numPr>
          <w:ilvl w:val="0"/>
          <w:numId w:val="34"/>
        </w:numPr>
        <w:spacing w:after="0" w:line="360" w:lineRule="auto"/>
        <w:ind w:left="714" w:hanging="357"/>
        <w:contextualSpacing/>
        <w:jc w:val="both"/>
        <w:rPr>
          <w:rFonts w:ascii="Arial" w:eastAsia="Calibri" w:hAnsi="Arial" w:cs="Arial"/>
          <w:sz w:val="24"/>
          <w:szCs w:val="24"/>
          <w:lang w:val="es-ES_tradnl" w:eastAsia="es-ES_tradnl"/>
        </w:rPr>
      </w:pPr>
      <w:r w:rsidRPr="00E91F8F">
        <w:rPr>
          <w:rFonts w:ascii="Arial" w:eastAsia="Calibri" w:hAnsi="Arial" w:cs="Arial"/>
          <w:sz w:val="24"/>
          <w:szCs w:val="24"/>
          <w:lang w:val="es-ES_tradnl" w:eastAsia="es-ES_tradnl"/>
        </w:rPr>
        <w:t>Oficio MSPH-AM-NI-034-2019, de fecha 18 de febrero de 2019, suscrito por el Sr. Bernardo Porras López, Alcalde Municipal, donde remite copia del oficio MSPH-DDU-IP-NI-014-2019, que se refiere a solicitud de transformación de Urbanización Don Eloy tercera Etapa a Condominio Horizontal Residencial Vía Heredia, en terreno con folio real N° 4-243841-000 y plano catastrado N° 1794574-2015, el cual consta de 198 fincas filiales.</w:t>
      </w:r>
    </w:p>
    <w:p w:rsidR="00E91F8F" w:rsidRPr="00E91F8F" w:rsidRDefault="00E91F8F" w:rsidP="00E91F8F">
      <w:pPr>
        <w:spacing w:after="0" w:line="240" w:lineRule="auto"/>
        <w:rPr>
          <w:rFonts w:ascii="Times New Roman" w:eastAsia="Calibri" w:hAnsi="Times New Roman" w:cs="Times New Roman"/>
          <w:sz w:val="24"/>
          <w:szCs w:val="24"/>
          <w:lang w:val="es-ES_tradnl" w:eastAsia="es-ES_tradnl"/>
        </w:rPr>
      </w:pPr>
    </w:p>
    <w:p w:rsidR="00E91F8F" w:rsidRPr="00E91F8F" w:rsidRDefault="00E91F8F" w:rsidP="00C230E6">
      <w:pPr>
        <w:numPr>
          <w:ilvl w:val="0"/>
          <w:numId w:val="34"/>
        </w:numPr>
        <w:spacing w:after="0" w:line="360" w:lineRule="auto"/>
        <w:ind w:left="714" w:hanging="357"/>
        <w:contextualSpacing/>
        <w:jc w:val="both"/>
        <w:rPr>
          <w:rFonts w:ascii="Arial" w:eastAsia="Calibri" w:hAnsi="Arial" w:cs="Arial"/>
          <w:sz w:val="24"/>
          <w:szCs w:val="24"/>
          <w:lang w:val="es-ES_tradnl" w:eastAsia="es-ES_tradnl"/>
        </w:rPr>
      </w:pPr>
      <w:r w:rsidRPr="00E91F8F">
        <w:rPr>
          <w:rFonts w:ascii="Arial" w:eastAsia="Calibri" w:hAnsi="Arial" w:cs="Arial"/>
          <w:sz w:val="24"/>
          <w:szCs w:val="24"/>
          <w:lang w:val="es-ES_tradnl" w:eastAsia="es-ES_tradnl"/>
        </w:rPr>
        <w:t xml:space="preserve">Acuerdo municipal CM 69-19 adoptado en la sesión ordinaria N° 08-19 celebrada el día 18 de febrero de 2019, mediante el cual, se remite el oficio </w:t>
      </w:r>
      <w:r w:rsidRPr="00E91F8F">
        <w:rPr>
          <w:rFonts w:ascii="Arial" w:eastAsia="Calibri" w:hAnsi="Arial" w:cs="Arial"/>
          <w:sz w:val="24"/>
          <w:szCs w:val="24"/>
          <w:lang w:val="es-ES_tradnl" w:eastAsia="es-ES_tradnl"/>
        </w:rPr>
        <w:lastRenderedPageBreak/>
        <w:t xml:space="preserve">citado a la Comisión de Obras Públicas para su respectivo análisis y posterior dictamen. </w:t>
      </w:r>
    </w:p>
    <w:p w:rsidR="00E91F8F" w:rsidRPr="00E91F8F" w:rsidRDefault="00E91F8F" w:rsidP="00E91F8F">
      <w:pPr>
        <w:spacing w:after="0" w:line="240" w:lineRule="auto"/>
        <w:ind w:left="720"/>
        <w:contextualSpacing/>
        <w:rPr>
          <w:rFonts w:ascii="Arial" w:eastAsia="Calibri" w:hAnsi="Arial" w:cs="Arial"/>
          <w:sz w:val="24"/>
          <w:szCs w:val="24"/>
          <w:lang w:val="es-ES_tradnl" w:eastAsia="es-ES_tradnl"/>
        </w:rPr>
      </w:pPr>
    </w:p>
    <w:p w:rsidR="00E91F8F" w:rsidRPr="00E91F8F" w:rsidRDefault="00E91F8F" w:rsidP="00C230E6">
      <w:pPr>
        <w:numPr>
          <w:ilvl w:val="0"/>
          <w:numId w:val="34"/>
        </w:numPr>
        <w:spacing w:after="0" w:line="360" w:lineRule="auto"/>
        <w:ind w:left="714" w:hanging="357"/>
        <w:contextualSpacing/>
        <w:jc w:val="both"/>
        <w:rPr>
          <w:rFonts w:ascii="Arial" w:eastAsia="Calibri" w:hAnsi="Arial" w:cs="Arial"/>
          <w:sz w:val="24"/>
          <w:szCs w:val="24"/>
          <w:lang w:val="es-ES_tradnl" w:eastAsia="es-ES_tradnl"/>
        </w:rPr>
      </w:pPr>
      <w:r w:rsidRPr="00E91F8F">
        <w:rPr>
          <w:rFonts w:ascii="Arial" w:eastAsia="Calibri" w:hAnsi="Arial" w:cs="Arial"/>
          <w:sz w:val="24"/>
          <w:szCs w:val="24"/>
          <w:lang w:val="es-ES_tradnl" w:eastAsia="es-ES_tradnl"/>
        </w:rPr>
        <w:t>Que esta Municipalidad otorgó el permiso de construcción N° 6169-2016, aprobado mediante el acuerdo municipal CM 352-14, para el proyecto Urbanización Don Eloy III etapa, proyecto que consta de 94 lotes a desarrollarse en terreno con plano catastrado H-1565074-2012 y folio real 4-232640-000.</w:t>
      </w:r>
    </w:p>
    <w:p w:rsidR="00E91F8F" w:rsidRPr="00E91F8F" w:rsidRDefault="00E91F8F" w:rsidP="00E91F8F">
      <w:pPr>
        <w:spacing w:after="0" w:line="240" w:lineRule="auto"/>
        <w:ind w:left="720"/>
        <w:contextualSpacing/>
        <w:rPr>
          <w:rFonts w:ascii="Arial" w:eastAsia="Calibri" w:hAnsi="Arial" w:cs="Arial"/>
          <w:sz w:val="24"/>
          <w:szCs w:val="24"/>
          <w:lang w:val="es-ES_tradnl" w:eastAsia="es-ES_tradnl"/>
        </w:rPr>
      </w:pPr>
    </w:p>
    <w:p w:rsidR="00E91F8F" w:rsidRPr="00E91F8F" w:rsidRDefault="00E91F8F" w:rsidP="00C230E6">
      <w:pPr>
        <w:numPr>
          <w:ilvl w:val="0"/>
          <w:numId w:val="34"/>
        </w:numPr>
        <w:spacing w:after="0" w:line="360" w:lineRule="auto"/>
        <w:ind w:left="714" w:hanging="357"/>
        <w:contextualSpacing/>
        <w:jc w:val="both"/>
        <w:rPr>
          <w:rFonts w:ascii="Arial" w:eastAsia="Calibri" w:hAnsi="Arial" w:cs="Arial"/>
          <w:sz w:val="24"/>
          <w:szCs w:val="24"/>
          <w:lang w:val="es-ES_tradnl" w:eastAsia="es-ES_tradnl"/>
        </w:rPr>
      </w:pPr>
      <w:r w:rsidRPr="00E91F8F">
        <w:rPr>
          <w:rFonts w:ascii="Arial" w:eastAsia="Calibri" w:hAnsi="Arial" w:cs="Arial"/>
          <w:sz w:val="24"/>
          <w:szCs w:val="24"/>
          <w:lang w:val="es-ES_tradnl" w:eastAsia="es-ES_tradnl"/>
        </w:rPr>
        <w:t xml:space="preserve">Que mediante acuerdo CM 162-16, el Concejo Municipal de San Pablo de Heredia, aprueba la modificación N° 1 al Proyecto Urbanización Don Eloy III etapa, que consistía en lo siguiente: </w:t>
      </w:r>
    </w:p>
    <w:p w:rsidR="00E91F8F" w:rsidRPr="00E91F8F" w:rsidRDefault="00E91F8F" w:rsidP="00E91F8F">
      <w:pPr>
        <w:spacing w:after="0" w:line="240" w:lineRule="auto"/>
        <w:ind w:left="720"/>
        <w:contextualSpacing/>
        <w:rPr>
          <w:rFonts w:ascii="Arial" w:eastAsia="Calibri" w:hAnsi="Arial" w:cs="Arial"/>
          <w:sz w:val="24"/>
          <w:szCs w:val="24"/>
          <w:lang w:val="es-ES_tradnl" w:eastAsia="es-ES_tradnl"/>
        </w:rPr>
      </w:pPr>
    </w:p>
    <w:p w:rsidR="00E91F8F" w:rsidRPr="00E91F8F" w:rsidRDefault="00E91F8F" w:rsidP="00E91F8F">
      <w:pPr>
        <w:spacing w:after="0" w:line="360" w:lineRule="auto"/>
        <w:ind w:left="714"/>
        <w:contextualSpacing/>
        <w:jc w:val="center"/>
        <w:rPr>
          <w:rFonts w:ascii="Arial" w:eastAsia="Calibri" w:hAnsi="Arial" w:cs="Arial"/>
          <w:sz w:val="24"/>
          <w:szCs w:val="24"/>
          <w:lang w:val="es-ES_tradnl" w:eastAsia="es-ES_tradnl"/>
        </w:rPr>
      </w:pPr>
      <w:r w:rsidRPr="00E91F8F">
        <w:rPr>
          <w:rFonts w:ascii="Arial" w:eastAsia="Times New Roman" w:hAnsi="Arial" w:cs="Arial"/>
          <w:noProof/>
          <w:sz w:val="24"/>
          <w:szCs w:val="24"/>
          <w:lang w:val="es-CR" w:eastAsia="es-CR"/>
        </w:rPr>
        <w:lastRenderedPageBreak/>
        <w:drawing>
          <wp:inline distT="0" distB="0" distL="0" distR="0" wp14:anchorId="093EF51F" wp14:editId="4F4E51DF">
            <wp:extent cx="3092591" cy="780097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093368" cy="7802935"/>
                    </a:xfrm>
                    <a:prstGeom prst="rect">
                      <a:avLst/>
                    </a:prstGeom>
                    <a:noFill/>
                    <a:ln w="9525">
                      <a:noFill/>
                      <a:miter lim="800000"/>
                      <a:headEnd/>
                      <a:tailEnd/>
                    </a:ln>
                  </pic:spPr>
                </pic:pic>
              </a:graphicData>
            </a:graphic>
          </wp:inline>
        </w:drawing>
      </w:r>
    </w:p>
    <w:p w:rsidR="00E91F8F" w:rsidRPr="00E91F8F" w:rsidRDefault="00E91F8F" w:rsidP="00C230E6">
      <w:pPr>
        <w:numPr>
          <w:ilvl w:val="0"/>
          <w:numId w:val="34"/>
        </w:numPr>
        <w:spacing w:after="0" w:line="360" w:lineRule="auto"/>
        <w:contextualSpacing/>
        <w:jc w:val="both"/>
        <w:rPr>
          <w:rFonts w:ascii="Arial" w:eastAsia="Calibri" w:hAnsi="Arial" w:cs="Arial"/>
          <w:sz w:val="24"/>
          <w:szCs w:val="24"/>
          <w:lang w:val="es-ES_tradnl" w:eastAsia="es-ES_tradnl"/>
        </w:rPr>
      </w:pPr>
      <w:r w:rsidRPr="00E91F8F">
        <w:rPr>
          <w:rFonts w:ascii="Arial" w:eastAsia="Calibri" w:hAnsi="Arial" w:cs="Arial"/>
          <w:sz w:val="24"/>
          <w:szCs w:val="24"/>
          <w:lang w:val="es-ES_tradnl" w:eastAsia="es-ES_tradnl"/>
        </w:rPr>
        <w:lastRenderedPageBreak/>
        <w:t xml:space="preserve">Que dicha modificación ha sido aprobada por todas las instituciones correspondientes, llámese: Colegio de Ingenieros y Arquitectos, Instituto Costarricense de Acueductos y Alcantarillados, Bomberos, Ministerio de Salud y por el Instituto Nacional de Vivienda y Urbanismo. </w:t>
      </w:r>
    </w:p>
    <w:p w:rsidR="00E91F8F" w:rsidRPr="00E91F8F" w:rsidRDefault="00E91F8F" w:rsidP="00421D9A">
      <w:pPr>
        <w:pStyle w:val="Sinespaciado"/>
        <w:rPr>
          <w:lang w:val="es-ES_tradnl" w:eastAsia="es-ES_tradnl"/>
        </w:rPr>
      </w:pPr>
    </w:p>
    <w:p w:rsidR="00E91F8F" w:rsidRPr="00E91F8F" w:rsidRDefault="00E91F8F" w:rsidP="00C230E6">
      <w:pPr>
        <w:numPr>
          <w:ilvl w:val="0"/>
          <w:numId w:val="34"/>
        </w:numPr>
        <w:spacing w:after="0" w:line="360" w:lineRule="auto"/>
        <w:ind w:left="714" w:hanging="357"/>
        <w:contextualSpacing/>
        <w:jc w:val="both"/>
        <w:rPr>
          <w:rFonts w:ascii="Arial" w:eastAsia="Calibri" w:hAnsi="Arial" w:cs="Arial"/>
          <w:sz w:val="24"/>
          <w:szCs w:val="24"/>
          <w:lang w:val="es-ES_tradnl" w:eastAsia="es-ES_tradnl"/>
        </w:rPr>
      </w:pPr>
      <w:r w:rsidRPr="00E91F8F">
        <w:rPr>
          <w:rFonts w:ascii="Arial" w:eastAsia="Calibri" w:hAnsi="Arial" w:cs="Arial"/>
          <w:sz w:val="24"/>
          <w:szCs w:val="24"/>
          <w:lang w:val="es-ES_tradnl" w:eastAsia="es-ES_tradnl"/>
        </w:rPr>
        <w:t xml:space="preserve">Que el día 20 de marzo de 2018, se registra formalmente en los archivos municipales la empresa Vía Heredia Diecisiete, Sociedad Anónima con cédula jurídica 3-101-749201, como nuevo propietario del terreno con plano catastrado H-1794574-2015 y folio real 4-243841-000, proyecto en el cual se desarrolla la Urbanización Don Eloy III etapa. </w:t>
      </w:r>
    </w:p>
    <w:p w:rsidR="00E91F8F" w:rsidRPr="00E91F8F" w:rsidRDefault="00E91F8F" w:rsidP="00421D9A">
      <w:pPr>
        <w:pStyle w:val="Sinespaciado"/>
        <w:rPr>
          <w:lang w:val="es-ES_tradnl" w:eastAsia="es-ES_tradnl"/>
        </w:rPr>
      </w:pPr>
    </w:p>
    <w:p w:rsidR="00E91F8F" w:rsidRPr="00E91F8F" w:rsidRDefault="00E91F8F" w:rsidP="00C230E6">
      <w:pPr>
        <w:numPr>
          <w:ilvl w:val="0"/>
          <w:numId w:val="34"/>
        </w:numPr>
        <w:spacing w:after="0" w:line="360" w:lineRule="auto"/>
        <w:ind w:left="714" w:hanging="357"/>
        <w:contextualSpacing/>
        <w:jc w:val="both"/>
        <w:rPr>
          <w:rFonts w:ascii="Arial" w:eastAsia="Calibri" w:hAnsi="Arial" w:cs="Arial"/>
          <w:sz w:val="24"/>
          <w:szCs w:val="24"/>
          <w:lang w:val="es-ES_tradnl" w:eastAsia="es-ES_tradnl"/>
        </w:rPr>
      </w:pPr>
      <w:r w:rsidRPr="00E91F8F">
        <w:rPr>
          <w:rFonts w:ascii="Arial" w:eastAsia="Calibri" w:hAnsi="Arial" w:cs="Arial"/>
          <w:sz w:val="24"/>
          <w:szCs w:val="24"/>
          <w:lang w:val="es-ES_tradnl" w:eastAsia="es-ES_tradnl"/>
        </w:rPr>
        <w:t>Que el día 07 de febrero de 2019, ingresa por primer vez a la Plataforma APC, el proyecto de transformación de urbanización Don Eloy III etapa a Condominio Vía Heredia con un total de 198 fincas filiales individualizadas.</w:t>
      </w:r>
    </w:p>
    <w:p w:rsidR="00E91F8F" w:rsidRPr="00E91F8F" w:rsidRDefault="00E91F8F" w:rsidP="00421D9A">
      <w:pPr>
        <w:pStyle w:val="Sinespaciado"/>
        <w:rPr>
          <w:lang w:val="es-ES_tradnl" w:eastAsia="es-ES_tradnl"/>
        </w:rPr>
      </w:pPr>
      <w:r w:rsidRPr="00E91F8F">
        <w:rPr>
          <w:lang w:val="es-ES_tradnl" w:eastAsia="es-ES_tradnl"/>
        </w:rPr>
        <w:t xml:space="preserve"> </w:t>
      </w:r>
    </w:p>
    <w:p w:rsidR="00E91F8F" w:rsidRPr="00E91F8F" w:rsidRDefault="00E91F8F" w:rsidP="00C230E6">
      <w:pPr>
        <w:numPr>
          <w:ilvl w:val="0"/>
          <w:numId w:val="34"/>
        </w:numPr>
        <w:spacing w:after="0" w:line="360" w:lineRule="auto"/>
        <w:ind w:left="714" w:hanging="357"/>
        <w:contextualSpacing/>
        <w:jc w:val="both"/>
        <w:rPr>
          <w:rFonts w:ascii="Arial" w:eastAsia="Calibri" w:hAnsi="Arial" w:cs="Arial"/>
          <w:sz w:val="24"/>
          <w:szCs w:val="24"/>
          <w:lang w:val="es-ES_tradnl" w:eastAsia="es-ES_tradnl"/>
        </w:rPr>
      </w:pPr>
      <w:r w:rsidRPr="00E91F8F">
        <w:rPr>
          <w:rFonts w:ascii="Arial" w:eastAsia="Calibri" w:hAnsi="Arial" w:cs="Arial"/>
          <w:sz w:val="24"/>
          <w:szCs w:val="24"/>
          <w:lang w:val="es-ES_tradnl" w:eastAsia="es-ES_tradnl"/>
        </w:rPr>
        <w:t xml:space="preserve">Que el proyecto se rechaza el 21 de febrero de 2018, a fin que realice las correcciones, ajustes tanto a los planos como al expediente administrativo e incluya la planta de tratamiento aprobada por las instituciones correspondientes. </w:t>
      </w:r>
    </w:p>
    <w:p w:rsidR="00E91F8F" w:rsidRPr="00E91F8F" w:rsidRDefault="00E91F8F" w:rsidP="00421D9A">
      <w:pPr>
        <w:pStyle w:val="Sinespaciado"/>
        <w:rPr>
          <w:lang w:val="es-ES_tradnl" w:eastAsia="es-ES_tradnl"/>
        </w:rPr>
      </w:pPr>
    </w:p>
    <w:p w:rsidR="00E91F8F" w:rsidRPr="00E91F8F" w:rsidRDefault="00E91F8F" w:rsidP="00C230E6">
      <w:pPr>
        <w:numPr>
          <w:ilvl w:val="0"/>
          <w:numId w:val="34"/>
        </w:numPr>
        <w:spacing w:after="0" w:line="360" w:lineRule="auto"/>
        <w:ind w:left="714" w:hanging="357"/>
        <w:contextualSpacing/>
        <w:jc w:val="both"/>
        <w:rPr>
          <w:rFonts w:ascii="Arial" w:eastAsia="Calibri" w:hAnsi="Arial" w:cs="Arial"/>
          <w:sz w:val="24"/>
          <w:szCs w:val="24"/>
          <w:lang w:val="es-ES_tradnl" w:eastAsia="es-ES_tradnl"/>
        </w:rPr>
      </w:pPr>
      <w:r w:rsidRPr="00E91F8F">
        <w:rPr>
          <w:rFonts w:ascii="Arial" w:eastAsia="Calibri" w:hAnsi="Arial" w:cs="Arial"/>
          <w:sz w:val="24"/>
          <w:szCs w:val="24"/>
          <w:lang w:val="es-ES_tradnl" w:eastAsia="es-ES_tradnl"/>
        </w:rPr>
        <w:t>Que este proyecto ingresa a la Plataforma APC nuevamente para el trámite municipal el día 05 de marzo de 2019, aportando toda la documentación, requisitos y ajustes a los planos constructivos.</w:t>
      </w:r>
    </w:p>
    <w:p w:rsidR="00E91F8F" w:rsidRPr="00E91F8F" w:rsidRDefault="00E91F8F" w:rsidP="00E91F8F">
      <w:pPr>
        <w:spacing w:after="0" w:line="240" w:lineRule="auto"/>
        <w:rPr>
          <w:rFonts w:ascii="Times New Roman" w:eastAsia="Calibri" w:hAnsi="Times New Roman" w:cs="Times New Roman"/>
          <w:sz w:val="24"/>
          <w:szCs w:val="24"/>
          <w:lang w:val="es-ES_tradnl" w:eastAsia="es-ES_tradnl"/>
        </w:rPr>
      </w:pPr>
    </w:p>
    <w:p w:rsidR="00E91F8F" w:rsidRPr="00E91F8F" w:rsidRDefault="00E91F8F" w:rsidP="00C230E6">
      <w:pPr>
        <w:numPr>
          <w:ilvl w:val="0"/>
          <w:numId w:val="34"/>
        </w:numPr>
        <w:spacing w:after="0" w:line="360" w:lineRule="auto"/>
        <w:ind w:left="714" w:hanging="357"/>
        <w:contextualSpacing/>
        <w:jc w:val="both"/>
        <w:rPr>
          <w:rFonts w:ascii="Arial" w:eastAsia="Calibri" w:hAnsi="Arial" w:cs="Arial"/>
          <w:sz w:val="24"/>
          <w:szCs w:val="24"/>
          <w:lang w:val="es-ES_tradnl" w:eastAsia="es-ES_tradnl"/>
        </w:rPr>
      </w:pPr>
      <w:r w:rsidRPr="00E91F8F">
        <w:rPr>
          <w:rFonts w:ascii="Arial" w:eastAsia="Calibri" w:hAnsi="Arial" w:cs="Arial"/>
          <w:sz w:val="24"/>
          <w:szCs w:val="24"/>
          <w:lang w:val="es-ES_tradnl" w:eastAsia="es-ES_tradnl"/>
        </w:rPr>
        <w:t xml:space="preserve">Que el proyecto de transformación de la Urbanización Don Eloy III etapa a Condominio Residencial Vía Heredia con Fincas Filiales Primarias Individualizadas (FFPI), en su etapa de obras de infraestructura únicamente, ha sido revisado y avalado por todas las instituciones que deben participar en la revisión de este tipo de proyecto, a saber: Instituto Costarricense de Acueductos y Alcantarillados, Instituto Nacional de Vivienda y Urbanismo, Bombero y por el Ministerio de Salud.  </w:t>
      </w:r>
    </w:p>
    <w:p w:rsidR="00E91F8F" w:rsidRPr="00E91F8F" w:rsidRDefault="00E91F8F" w:rsidP="00C230E6">
      <w:pPr>
        <w:numPr>
          <w:ilvl w:val="0"/>
          <w:numId w:val="34"/>
        </w:numPr>
        <w:spacing w:after="0" w:line="360" w:lineRule="auto"/>
        <w:ind w:left="714" w:hanging="357"/>
        <w:contextualSpacing/>
        <w:jc w:val="both"/>
        <w:rPr>
          <w:rFonts w:ascii="Arial" w:eastAsia="Calibri" w:hAnsi="Arial" w:cs="Arial"/>
          <w:sz w:val="24"/>
          <w:szCs w:val="24"/>
          <w:lang w:val="es-ES_tradnl" w:eastAsia="es-ES_tradnl"/>
        </w:rPr>
      </w:pPr>
      <w:r w:rsidRPr="00E91F8F">
        <w:rPr>
          <w:rFonts w:ascii="Arial" w:eastAsia="Calibri" w:hAnsi="Arial" w:cs="Arial"/>
          <w:sz w:val="24"/>
          <w:szCs w:val="24"/>
          <w:lang w:val="es-ES_tradnl" w:eastAsia="es-ES_tradnl"/>
        </w:rPr>
        <w:lastRenderedPageBreak/>
        <w:t>Que la Dirección de Desarrollo Urbano, Sección de Obra Privada y Pública, han procedido a revisar y/o atender esta solicitud de transformación de urbanización a condominio, considerando lo estipulado en el Reglamento para el trámite de revisión de planos para la construcción, establecido según Decreto Ejecutivo N° 36550-MP-MIVAH-S-MEIC. Además de considerar todo lo establecido en la normativa urbana vigente.</w:t>
      </w:r>
    </w:p>
    <w:p w:rsidR="00E91F8F" w:rsidRPr="00E91F8F" w:rsidRDefault="00E91F8F" w:rsidP="00E91F8F">
      <w:pPr>
        <w:spacing w:after="0" w:line="240" w:lineRule="auto"/>
        <w:rPr>
          <w:rFonts w:ascii="Times New Roman" w:eastAsia="Calibri" w:hAnsi="Times New Roman" w:cs="Times New Roman"/>
          <w:sz w:val="24"/>
          <w:szCs w:val="24"/>
          <w:lang w:val="es-ES_tradnl" w:eastAsia="es-ES_tradnl"/>
        </w:rPr>
      </w:pPr>
      <w:r w:rsidRPr="00E91F8F">
        <w:rPr>
          <w:rFonts w:ascii="Times New Roman" w:eastAsia="Calibri" w:hAnsi="Times New Roman" w:cs="Times New Roman"/>
          <w:sz w:val="24"/>
          <w:szCs w:val="24"/>
          <w:lang w:val="es-ES_tradnl" w:eastAsia="es-ES_tradnl"/>
        </w:rPr>
        <w:tab/>
      </w:r>
    </w:p>
    <w:p w:rsidR="00E91F8F" w:rsidRPr="00E91F8F" w:rsidRDefault="00E91F8F" w:rsidP="00C230E6">
      <w:pPr>
        <w:numPr>
          <w:ilvl w:val="0"/>
          <w:numId w:val="34"/>
        </w:numPr>
        <w:spacing w:after="0" w:line="360" w:lineRule="auto"/>
        <w:ind w:left="714" w:hanging="357"/>
        <w:contextualSpacing/>
        <w:jc w:val="both"/>
        <w:rPr>
          <w:rFonts w:ascii="Arial" w:eastAsia="Calibri" w:hAnsi="Arial" w:cs="Arial"/>
          <w:sz w:val="24"/>
          <w:szCs w:val="24"/>
          <w:lang w:val="es-ES_tradnl" w:eastAsia="es-ES_tradnl"/>
        </w:rPr>
      </w:pPr>
      <w:r w:rsidRPr="00E91F8F">
        <w:rPr>
          <w:rFonts w:ascii="Arial" w:eastAsia="Calibri" w:hAnsi="Arial" w:cs="Arial"/>
          <w:sz w:val="24"/>
          <w:szCs w:val="24"/>
          <w:lang w:val="es-ES_tradnl" w:eastAsia="es-ES_tradnl"/>
        </w:rPr>
        <w:t xml:space="preserve">Que en el capítulo III del supracitado Reglamento, específicamente en su artículo N°7, se establecen los requerimientos a cumplirse para transformaciones de urbanizaciones a condominio, mismos que están incluidos en las leyes especiales y conexas que corresponden a estas materias y que se detallan en la sección 4. “Urbanización, Condominios y Conjuntos Residencial del Manual de Sub-Clasificaciones de Proyectos de Construcción”. </w:t>
      </w:r>
    </w:p>
    <w:p w:rsidR="00E91F8F" w:rsidRPr="00E91F8F" w:rsidRDefault="00E91F8F" w:rsidP="00E91F8F">
      <w:pPr>
        <w:spacing w:after="0" w:line="240" w:lineRule="auto"/>
        <w:ind w:left="720"/>
        <w:contextualSpacing/>
        <w:rPr>
          <w:rFonts w:ascii="Arial" w:eastAsia="Calibri" w:hAnsi="Arial" w:cs="Arial"/>
          <w:sz w:val="24"/>
          <w:szCs w:val="24"/>
          <w:lang w:val="es-ES_tradnl" w:eastAsia="es-ES_tradnl"/>
        </w:rPr>
      </w:pPr>
    </w:p>
    <w:p w:rsidR="00E91F8F" w:rsidRPr="00E91F8F" w:rsidRDefault="00E91F8F" w:rsidP="00C230E6">
      <w:pPr>
        <w:numPr>
          <w:ilvl w:val="0"/>
          <w:numId w:val="34"/>
        </w:numPr>
        <w:spacing w:after="0" w:line="360" w:lineRule="auto"/>
        <w:ind w:left="714" w:hanging="357"/>
        <w:contextualSpacing/>
        <w:jc w:val="both"/>
        <w:rPr>
          <w:rFonts w:ascii="Arial" w:eastAsia="Calibri" w:hAnsi="Arial" w:cs="Arial"/>
          <w:sz w:val="24"/>
          <w:szCs w:val="24"/>
          <w:lang w:val="es-ES_tradnl" w:eastAsia="es-ES_tradnl"/>
        </w:rPr>
      </w:pPr>
      <w:r w:rsidRPr="00E91F8F">
        <w:rPr>
          <w:rFonts w:ascii="Arial" w:eastAsia="Calibri" w:hAnsi="Arial" w:cs="Arial"/>
          <w:sz w:val="24"/>
          <w:szCs w:val="24"/>
          <w:lang w:val="es-ES_tradnl" w:eastAsia="es-ES_tradnl"/>
        </w:rPr>
        <w:t xml:space="preserve">Que el Manual de Sub-Clasificaciones de Proyectos de Construcción ha sido oficializado en el sitio </w:t>
      </w:r>
      <w:hyperlink r:id="rId12" w:history="1">
        <w:r w:rsidRPr="00E91F8F">
          <w:rPr>
            <w:rFonts w:ascii="Arial" w:eastAsia="Calibri" w:hAnsi="Arial" w:cs="Arial"/>
            <w:sz w:val="24"/>
            <w:szCs w:val="24"/>
            <w:u w:val="single"/>
            <w:lang w:val="es-ES_tradnl" w:eastAsia="es-ES_tradnl"/>
          </w:rPr>
          <w:t>www.tramitesconstruccion.go</w:t>
        </w:r>
        <w:r w:rsidRPr="00E91F8F">
          <w:rPr>
            <w:rFonts w:ascii="Arial" w:eastAsia="Calibri" w:hAnsi="Arial" w:cs="Arial"/>
            <w:sz w:val="24"/>
            <w:szCs w:val="24"/>
            <w:lang w:val="es-ES_tradnl" w:eastAsia="es-ES_tradnl"/>
          </w:rPr>
          <w:t>.cr</w:t>
        </w:r>
      </w:hyperlink>
      <w:r w:rsidRPr="00E91F8F">
        <w:rPr>
          <w:rFonts w:ascii="Arial" w:eastAsia="Calibri" w:hAnsi="Arial" w:cs="Arial"/>
          <w:sz w:val="24"/>
          <w:szCs w:val="24"/>
          <w:lang w:val="es-ES_tradnl" w:eastAsia="es-ES_tradnl"/>
        </w:rPr>
        <w:t xml:space="preserve"> de conformidad con el Decreto Ejecutivo N° 33615-MP-MEIC-SALUD-MIVAH, publicado en el Diario Oficial La Gaceta N° 50 del 12 de marzo de 2007, oficialización en el portal del Gobierno de Costa Rica para trámites de construcción. </w:t>
      </w:r>
    </w:p>
    <w:p w:rsidR="00E91F8F" w:rsidRPr="00E91F8F" w:rsidRDefault="00E91F8F" w:rsidP="00E91F8F">
      <w:pPr>
        <w:spacing w:after="0" w:line="240" w:lineRule="auto"/>
        <w:rPr>
          <w:rFonts w:ascii="Times New Roman" w:eastAsia="Calibri" w:hAnsi="Times New Roman" w:cs="Times New Roman"/>
          <w:sz w:val="24"/>
          <w:szCs w:val="24"/>
          <w:lang w:val="es-ES_tradnl" w:eastAsia="es-ES_tradnl"/>
        </w:rPr>
      </w:pPr>
    </w:p>
    <w:p w:rsidR="00E91F8F" w:rsidRPr="00E91F8F" w:rsidRDefault="00E91F8F" w:rsidP="00C230E6">
      <w:pPr>
        <w:numPr>
          <w:ilvl w:val="0"/>
          <w:numId w:val="34"/>
        </w:numPr>
        <w:spacing w:after="0" w:line="360" w:lineRule="auto"/>
        <w:ind w:left="714" w:hanging="357"/>
        <w:contextualSpacing/>
        <w:jc w:val="both"/>
        <w:rPr>
          <w:rFonts w:ascii="Arial" w:eastAsia="Calibri" w:hAnsi="Arial" w:cs="Arial"/>
          <w:sz w:val="24"/>
          <w:szCs w:val="24"/>
          <w:lang w:val="es-ES_tradnl" w:eastAsia="es-ES_tradnl"/>
        </w:rPr>
      </w:pPr>
      <w:r w:rsidRPr="00E91F8F">
        <w:rPr>
          <w:rFonts w:ascii="Arial" w:eastAsia="Calibri" w:hAnsi="Arial" w:cs="Arial"/>
          <w:sz w:val="24"/>
          <w:szCs w:val="24"/>
          <w:lang w:val="es-ES_tradnl" w:eastAsia="es-ES_tradnl"/>
        </w:rPr>
        <w:t>Que el acto de recepción de obras de urbanización está incluido en el Reglamento requisitos para trámites de visados de planos constructivos, visados de planos de catastro, recepción de obras de urbanización y otros trámites relacionados con el ordenamiento urbano del cantón, publicado por esta Municipalidad en el Diario Oficial La Gaceta N° 200 del 17 de octubre del 2003.</w:t>
      </w:r>
    </w:p>
    <w:p w:rsidR="00E91F8F" w:rsidRPr="00E91F8F" w:rsidRDefault="00E91F8F" w:rsidP="00E91F8F">
      <w:pPr>
        <w:spacing w:after="0" w:line="240" w:lineRule="auto"/>
        <w:ind w:left="720"/>
        <w:contextualSpacing/>
        <w:rPr>
          <w:rFonts w:ascii="Arial" w:eastAsia="Calibri" w:hAnsi="Arial" w:cs="Arial"/>
          <w:sz w:val="24"/>
          <w:szCs w:val="24"/>
          <w:lang w:val="es-ES_tradnl" w:eastAsia="es-ES_tradnl"/>
        </w:rPr>
      </w:pPr>
    </w:p>
    <w:p w:rsidR="00E91F8F" w:rsidRPr="00E91F8F" w:rsidRDefault="00E91F8F" w:rsidP="00C230E6">
      <w:pPr>
        <w:numPr>
          <w:ilvl w:val="0"/>
          <w:numId w:val="34"/>
        </w:numPr>
        <w:spacing w:after="0" w:line="360" w:lineRule="auto"/>
        <w:ind w:left="714" w:hanging="357"/>
        <w:contextualSpacing/>
        <w:jc w:val="both"/>
        <w:rPr>
          <w:rFonts w:ascii="Arial" w:eastAsia="Calibri" w:hAnsi="Arial" w:cs="Arial"/>
          <w:sz w:val="24"/>
          <w:szCs w:val="24"/>
          <w:lang w:val="es-ES_tradnl" w:eastAsia="es-ES_tradnl"/>
        </w:rPr>
      </w:pPr>
      <w:r w:rsidRPr="00E91F8F">
        <w:rPr>
          <w:rFonts w:ascii="Arial" w:eastAsia="Calibri" w:hAnsi="Arial" w:cs="Arial"/>
          <w:sz w:val="24"/>
          <w:szCs w:val="24"/>
          <w:lang w:val="es-ES_tradnl" w:eastAsia="es-ES_tradnl"/>
        </w:rPr>
        <w:t xml:space="preserve">Que en una inspección de campo realizada por parte de la Sección de Infraestructura Privada y Pública,  se determina que el proceso constructivo </w:t>
      </w:r>
      <w:r w:rsidRPr="00E91F8F">
        <w:rPr>
          <w:rFonts w:ascii="Arial" w:eastAsia="Calibri" w:hAnsi="Arial" w:cs="Arial"/>
          <w:sz w:val="24"/>
          <w:szCs w:val="24"/>
          <w:lang w:val="es-ES_tradnl" w:eastAsia="es-ES_tradnl"/>
        </w:rPr>
        <w:lastRenderedPageBreak/>
        <w:t>del proyecto se encuentra paralizado, encontrándose realizadas únicamente obras de desfogue pluvial y algunas de infraestructura.</w:t>
      </w:r>
    </w:p>
    <w:p w:rsidR="00E91F8F" w:rsidRPr="00E91F8F" w:rsidRDefault="00E91F8F" w:rsidP="00E91F8F">
      <w:pPr>
        <w:spacing w:after="0" w:line="240" w:lineRule="auto"/>
        <w:rPr>
          <w:rFonts w:ascii="Times New Roman" w:eastAsia="Calibri" w:hAnsi="Times New Roman" w:cs="Times New Roman"/>
          <w:sz w:val="24"/>
          <w:szCs w:val="24"/>
          <w:lang w:val="es-ES_tradnl" w:eastAsia="es-ES_tradnl"/>
        </w:rPr>
      </w:pPr>
    </w:p>
    <w:p w:rsidR="00E91F8F" w:rsidRPr="00E91F8F" w:rsidRDefault="00E91F8F" w:rsidP="00C230E6">
      <w:pPr>
        <w:numPr>
          <w:ilvl w:val="0"/>
          <w:numId w:val="34"/>
        </w:numPr>
        <w:spacing w:after="0" w:line="360" w:lineRule="auto"/>
        <w:ind w:left="714" w:hanging="357"/>
        <w:contextualSpacing/>
        <w:jc w:val="both"/>
        <w:rPr>
          <w:rFonts w:ascii="Arial" w:eastAsia="Calibri" w:hAnsi="Arial" w:cs="Arial"/>
          <w:sz w:val="24"/>
          <w:szCs w:val="24"/>
          <w:lang w:val="es-ES_tradnl" w:eastAsia="es-ES_tradnl"/>
        </w:rPr>
      </w:pPr>
      <w:r w:rsidRPr="00E91F8F">
        <w:rPr>
          <w:rFonts w:ascii="Arial" w:eastAsia="Calibri" w:hAnsi="Arial" w:cs="Arial"/>
          <w:sz w:val="24"/>
          <w:szCs w:val="24"/>
          <w:lang w:val="es-ES_tradnl" w:eastAsia="es-ES_tradnl"/>
        </w:rPr>
        <w:t xml:space="preserve">Oficio N° MSPH-DDU-IP-EX115-2018, suscrito por el Arq. Allan Alfaro Arias, Sección de Infraestructura Privada y por el Arq. Santiago Baizán Hidalgo, Director de Desarrollo Urbano, externando que no han sido autorizado segregaciones, visado de planos de conjunto o plano mosaico, ni ha procedido con el acto de recepción de obras de la urbanización, calles y terreno públicos de dicho proyecto. </w:t>
      </w:r>
    </w:p>
    <w:p w:rsidR="00E91F8F" w:rsidRPr="00E91F8F" w:rsidRDefault="00E91F8F" w:rsidP="00E91F8F">
      <w:pPr>
        <w:spacing w:after="0" w:line="240" w:lineRule="auto"/>
        <w:ind w:left="720"/>
        <w:contextualSpacing/>
        <w:rPr>
          <w:rFonts w:ascii="Arial" w:eastAsia="Calibri" w:hAnsi="Arial" w:cs="Arial"/>
          <w:sz w:val="24"/>
          <w:szCs w:val="24"/>
          <w:lang w:val="es-ES_tradnl" w:eastAsia="es-ES_tradnl"/>
        </w:rPr>
      </w:pPr>
    </w:p>
    <w:p w:rsidR="00E91F8F" w:rsidRPr="00E91F8F" w:rsidRDefault="00E91F8F" w:rsidP="00C230E6">
      <w:pPr>
        <w:numPr>
          <w:ilvl w:val="0"/>
          <w:numId w:val="34"/>
        </w:numPr>
        <w:spacing w:after="0" w:line="360" w:lineRule="auto"/>
        <w:ind w:left="714" w:hanging="357"/>
        <w:contextualSpacing/>
        <w:jc w:val="both"/>
        <w:rPr>
          <w:rFonts w:ascii="Arial" w:eastAsia="Calibri" w:hAnsi="Arial" w:cs="Arial"/>
          <w:sz w:val="24"/>
          <w:szCs w:val="24"/>
          <w:lang w:val="es-ES_tradnl" w:eastAsia="es-ES_tradnl"/>
        </w:rPr>
      </w:pPr>
      <w:r w:rsidRPr="00E91F8F">
        <w:rPr>
          <w:rFonts w:ascii="Arial" w:eastAsia="Calibri" w:hAnsi="Arial" w:cs="Arial"/>
          <w:sz w:val="24"/>
          <w:szCs w:val="24"/>
          <w:lang w:val="es-ES_tradnl" w:eastAsia="es-ES_tradnl"/>
        </w:rPr>
        <w:t xml:space="preserve">Que para mejor resolver y asegurar el acto administrativo que se ha encomendado, se han revisado diversos votos de la Sala Constitucional, así como a criterios y pronunciamientos de la Procuraduría General de la República, específicamente para consultar: a partir de qué momento los planos de un proyecto se convierten en mapa oficial y las áreas reservadas para uso público adquieren la condición de bienes dominicales. </w:t>
      </w:r>
    </w:p>
    <w:p w:rsidR="00E91F8F" w:rsidRPr="00E91F8F" w:rsidRDefault="00E91F8F" w:rsidP="00E91F8F">
      <w:pPr>
        <w:spacing w:after="0" w:line="240" w:lineRule="auto"/>
        <w:ind w:left="720"/>
        <w:contextualSpacing/>
        <w:rPr>
          <w:rFonts w:ascii="Arial" w:eastAsia="Calibri" w:hAnsi="Arial" w:cs="Arial"/>
          <w:sz w:val="24"/>
          <w:szCs w:val="24"/>
          <w:lang w:val="es-ES_tradnl" w:eastAsia="es-ES_tradnl"/>
        </w:rPr>
      </w:pPr>
    </w:p>
    <w:p w:rsidR="00E91F8F" w:rsidRPr="00E91F8F" w:rsidRDefault="00E91F8F" w:rsidP="00C230E6">
      <w:pPr>
        <w:numPr>
          <w:ilvl w:val="0"/>
          <w:numId w:val="34"/>
        </w:numPr>
        <w:spacing w:after="0" w:line="360" w:lineRule="auto"/>
        <w:ind w:left="714" w:hanging="357"/>
        <w:contextualSpacing/>
        <w:jc w:val="both"/>
        <w:rPr>
          <w:rFonts w:ascii="Arial" w:eastAsia="Calibri" w:hAnsi="Arial" w:cs="Arial"/>
          <w:sz w:val="24"/>
          <w:szCs w:val="24"/>
          <w:lang w:val="es-ES_tradnl" w:eastAsia="es-ES_tradnl"/>
        </w:rPr>
      </w:pPr>
      <w:r w:rsidRPr="00E91F8F">
        <w:rPr>
          <w:rFonts w:ascii="Arial" w:eastAsia="Calibri" w:hAnsi="Arial" w:cs="Arial"/>
          <w:sz w:val="24"/>
          <w:szCs w:val="24"/>
          <w:lang w:val="es-ES_tradnl" w:eastAsia="es-ES_tradnl"/>
        </w:rPr>
        <w:t xml:space="preserve">Que dentro de los criterios consultados, se encuentra el dictamen C-380-2003 de la Procuraduría General de la República, que como parte de su contenido se extrae lo siguiente: </w:t>
      </w:r>
    </w:p>
    <w:p w:rsidR="00E91F8F" w:rsidRPr="00421D9A" w:rsidRDefault="00E91F8F" w:rsidP="00421D9A">
      <w:pPr>
        <w:pStyle w:val="Sinespaciado"/>
      </w:pPr>
    </w:p>
    <w:p w:rsidR="00E91F8F" w:rsidRPr="00E91F8F" w:rsidRDefault="00E91F8F" w:rsidP="00E91F8F">
      <w:pPr>
        <w:spacing w:after="0" w:line="240" w:lineRule="auto"/>
        <w:ind w:left="705"/>
        <w:jc w:val="both"/>
        <w:rPr>
          <w:rFonts w:ascii="Agency FB" w:eastAsia="Times New Roman" w:hAnsi="Agency FB" w:cs="Times New Roman"/>
          <w:color w:val="000000"/>
          <w:sz w:val="27"/>
          <w:szCs w:val="27"/>
          <w:lang w:val="es-ES_tradnl" w:eastAsia="es-ES_tradnl"/>
        </w:rPr>
      </w:pPr>
      <w:r w:rsidRPr="00E91F8F">
        <w:rPr>
          <w:rFonts w:ascii="Agency FB" w:eastAsia="Times New Roman" w:hAnsi="Agency FB" w:cs="Times New Roman"/>
          <w:color w:val="000000"/>
          <w:sz w:val="27"/>
          <w:szCs w:val="27"/>
          <w:lang w:val="es-ES_tradnl" w:eastAsia="es-ES_tradnl"/>
        </w:rPr>
        <w:t xml:space="preserve">Es con la aceptación de obras y áreas públicas que estas adquieren su carácter </w:t>
      </w:r>
      <w:proofErr w:type="spellStart"/>
      <w:r w:rsidRPr="00E91F8F">
        <w:rPr>
          <w:rFonts w:ascii="Agency FB" w:eastAsia="Times New Roman" w:hAnsi="Agency FB" w:cs="Times New Roman"/>
          <w:color w:val="000000"/>
          <w:sz w:val="27"/>
          <w:szCs w:val="27"/>
          <w:lang w:val="es-ES_tradnl" w:eastAsia="es-ES_tradnl"/>
        </w:rPr>
        <w:t>demanial</w:t>
      </w:r>
      <w:proofErr w:type="spellEnd"/>
      <w:r w:rsidRPr="00E91F8F">
        <w:rPr>
          <w:rFonts w:ascii="Agency FB" w:eastAsia="Times New Roman" w:hAnsi="Agency FB" w:cs="Times New Roman"/>
          <w:color w:val="000000"/>
          <w:sz w:val="27"/>
          <w:szCs w:val="27"/>
          <w:lang w:val="es-ES_tradnl" w:eastAsia="es-ES_tradnl"/>
        </w:rPr>
        <w:t xml:space="preserve">, antes de lo cual, dichas áreas se entienden reservadas para ser destinadas al uso comunal previsto a partir del momento en que la municipalidad respectiva las acepte. Es decir, su ubicación en planos como áreas destinadas al uso y servicio comunal es parte de las condiciones bajo las cuales fue otorgado el permiso de construcción respectivo. Pero en esto hay que tener presente que el permiso de construcción no obliga al urbanizador a hacer la urbanización proyectada quien puede, simplemente, dejar caducar el mismo, según lo hemos visto, pues se trata de una autorización administrativa. Con la cual, no puede entenderse como cedidas e incorporadas al </w:t>
      </w:r>
      <w:proofErr w:type="spellStart"/>
      <w:r w:rsidRPr="00E91F8F">
        <w:rPr>
          <w:rFonts w:ascii="Agency FB" w:eastAsia="Times New Roman" w:hAnsi="Agency FB" w:cs="Times New Roman"/>
          <w:color w:val="000000"/>
          <w:sz w:val="27"/>
          <w:szCs w:val="27"/>
          <w:lang w:val="es-ES_tradnl" w:eastAsia="es-ES_tradnl"/>
        </w:rPr>
        <w:t>demanio</w:t>
      </w:r>
      <w:proofErr w:type="spellEnd"/>
      <w:r w:rsidRPr="00E91F8F">
        <w:rPr>
          <w:rFonts w:ascii="Agency FB" w:eastAsia="Times New Roman" w:hAnsi="Agency FB" w:cs="Times New Roman"/>
          <w:color w:val="000000"/>
          <w:sz w:val="27"/>
          <w:szCs w:val="27"/>
          <w:lang w:val="es-ES_tradnl" w:eastAsia="es-ES_tradnl"/>
        </w:rPr>
        <w:t xml:space="preserve"> municipal las áreas públicas desde que los planos constructivos de una urbanización son visados, ya que si el permiso caduca y la urbanización no se construye la cesión de tales áreas carece de finalidad y su </w:t>
      </w:r>
      <w:proofErr w:type="spellStart"/>
      <w:r w:rsidRPr="00E91F8F">
        <w:rPr>
          <w:rFonts w:ascii="Agency FB" w:eastAsia="Times New Roman" w:hAnsi="Agency FB" w:cs="Times New Roman"/>
          <w:color w:val="000000"/>
          <w:sz w:val="27"/>
          <w:szCs w:val="27"/>
          <w:lang w:val="es-ES_tradnl" w:eastAsia="es-ES_tradnl"/>
        </w:rPr>
        <w:t>demanialización</w:t>
      </w:r>
      <w:proofErr w:type="spellEnd"/>
      <w:r w:rsidRPr="00E91F8F">
        <w:rPr>
          <w:rFonts w:ascii="Agency FB" w:eastAsia="Times New Roman" w:hAnsi="Agency FB" w:cs="Times New Roman"/>
          <w:color w:val="000000"/>
          <w:sz w:val="27"/>
          <w:szCs w:val="27"/>
          <w:lang w:val="es-ES_tradnl" w:eastAsia="es-ES_tradnl"/>
        </w:rPr>
        <w:t xml:space="preserve"> puede ser incluso inconstitucional si no hay previa indemnización, pues ha de tomarse en cuenta que una vez incorporadas al dominio público municipal su desafectación sólo puede darse por ley. </w:t>
      </w:r>
    </w:p>
    <w:p w:rsidR="00E91F8F" w:rsidRPr="00E91F8F" w:rsidRDefault="00E91F8F" w:rsidP="00E91F8F">
      <w:pPr>
        <w:spacing w:after="0" w:line="240" w:lineRule="auto"/>
        <w:ind w:left="705"/>
        <w:jc w:val="both"/>
        <w:rPr>
          <w:rFonts w:ascii="Agency FB" w:eastAsia="Times New Roman" w:hAnsi="Agency FB" w:cs="Times New Roman"/>
          <w:color w:val="000000"/>
          <w:sz w:val="27"/>
          <w:szCs w:val="27"/>
          <w:lang w:val="es-ES_tradnl" w:eastAsia="es-ES_tradnl"/>
        </w:rPr>
      </w:pPr>
      <w:r w:rsidRPr="00E91F8F">
        <w:rPr>
          <w:rFonts w:ascii="Agency FB" w:eastAsia="Times New Roman" w:hAnsi="Agency FB" w:cs="Times New Roman"/>
          <w:color w:val="000000"/>
          <w:sz w:val="27"/>
          <w:szCs w:val="27"/>
          <w:lang w:val="es-ES_tradnl" w:eastAsia="es-ES_tradnl"/>
        </w:rPr>
        <w:lastRenderedPageBreak/>
        <w:t>:::::::::::::::::::::::::::::::::::::::::::::::::::::::::::::::::::::::::::::::::::::::::::::::::::::::::::::::::::::::::::::::::::::::::::::::::::::::::::::::::::::::::::::::::::::</w:t>
      </w:r>
    </w:p>
    <w:p w:rsidR="00E91F8F" w:rsidRPr="00E91F8F" w:rsidRDefault="00E91F8F" w:rsidP="00E91F8F">
      <w:pPr>
        <w:spacing w:after="0" w:line="240" w:lineRule="auto"/>
        <w:ind w:left="705"/>
        <w:jc w:val="both"/>
        <w:rPr>
          <w:rFonts w:ascii="Agency FB" w:eastAsia="Times New Roman" w:hAnsi="Agency FB" w:cs="Times New Roman"/>
          <w:color w:val="000000"/>
          <w:sz w:val="27"/>
          <w:szCs w:val="27"/>
          <w:lang w:val="es-ES_tradnl" w:eastAsia="es-ES_tradnl"/>
        </w:rPr>
      </w:pPr>
      <w:r w:rsidRPr="00E91F8F">
        <w:rPr>
          <w:rFonts w:ascii="Agency FB" w:eastAsia="Times New Roman" w:hAnsi="Agency FB" w:cs="Times New Roman"/>
          <w:color w:val="000000"/>
          <w:sz w:val="27"/>
          <w:szCs w:val="27"/>
          <w:lang w:val="es-ES_tradnl" w:eastAsia="es-ES_tradnl"/>
        </w:rPr>
        <w:t>“Por lo anterior, es que hasta el momento en que el desarrollador hace entrega material de las obras y áreas públicas y se efectúa la inspección -previa a la aceptación- en la que se constata su conformidad con los planos aprobados, en orden a la cabida, ubicación y diseño de las obras y áreas públicas, se consolida la cesión a favor de la municipalidad. La aceptación de obras y áreas públicas por parte de la municipalidad respectiva debe ser formalizada en un acuerdo del Concejo Municipal, parque que adquiera validez y eficacia jurídica (artículo 13 inciso o) de la Ley número 7794 de 30 de abril de 1994 y sus reformas)”.</w:t>
      </w:r>
    </w:p>
    <w:p w:rsidR="00E91F8F" w:rsidRPr="00E91F8F" w:rsidRDefault="00E91F8F" w:rsidP="00E91F8F">
      <w:pPr>
        <w:spacing w:after="0" w:line="240" w:lineRule="auto"/>
        <w:ind w:left="705"/>
        <w:jc w:val="both"/>
        <w:rPr>
          <w:rFonts w:ascii="Agency FB" w:eastAsia="Times New Roman" w:hAnsi="Agency FB" w:cs="Times New Roman"/>
          <w:color w:val="000000"/>
          <w:sz w:val="27"/>
          <w:szCs w:val="27"/>
          <w:lang w:val="es-ES_tradnl" w:eastAsia="es-ES_tradnl"/>
        </w:rPr>
      </w:pPr>
      <w:r w:rsidRPr="00E91F8F">
        <w:rPr>
          <w:rFonts w:ascii="Agency FB" w:eastAsia="Times New Roman" w:hAnsi="Agency FB" w:cs="Times New Roman"/>
          <w:color w:val="000000"/>
          <w:sz w:val="27"/>
          <w:szCs w:val="27"/>
          <w:lang w:val="es-ES_tradnl" w:eastAsia="es-ES_tradnl"/>
        </w:rPr>
        <w:t xml:space="preserve">Es criterio de esta Procuraduría que con el acto formal de aceptación de las obras y áreas públicas por parte de la Municipalidad, se entienden cedidas al uso público comunal, las obras y áreas públicas que contempla el artículo 40 de la ley 40 de la Ley de Planificación Urbano, las cuales pasan a formar parte del </w:t>
      </w:r>
      <w:proofErr w:type="spellStart"/>
      <w:r w:rsidRPr="00E91F8F">
        <w:rPr>
          <w:rFonts w:ascii="Agency FB" w:eastAsia="Times New Roman" w:hAnsi="Agency FB" w:cs="Times New Roman"/>
          <w:color w:val="000000"/>
          <w:sz w:val="27"/>
          <w:szCs w:val="27"/>
          <w:lang w:val="es-ES_tradnl" w:eastAsia="es-ES_tradnl"/>
        </w:rPr>
        <w:t>demanio</w:t>
      </w:r>
      <w:proofErr w:type="spellEnd"/>
      <w:r w:rsidRPr="00E91F8F">
        <w:rPr>
          <w:rFonts w:ascii="Agency FB" w:eastAsia="Times New Roman" w:hAnsi="Agency FB" w:cs="Times New Roman"/>
          <w:color w:val="000000"/>
          <w:sz w:val="27"/>
          <w:szCs w:val="27"/>
          <w:lang w:val="es-ES_tradnl" w:eastAsia="es-ES_tradnl"/>
        </w:rPr>
        <w:t xml:space="preserve"> Municipal. A partir de esa formalización, el conjunto de planos de la urbanización se consideran mapa oficial, pues indica con exactitud cuáles son los terrenos o espacios entregados al uso y servicio comunal.</w:t>
      </w:r>
    </w:p>
    <w:p w:rsidR="00E91F8F" w:rsidRPr="00E91F8F" w:rsidRDefault="00E91F8F" w:rsidP="00E91F8F">
      <w:pPr>
        <w:spacing w:after="0" w:line="240" w:lineRule="auto"/>
        <w:ind w:left="705"/>
        <w:jc w:val="both"/>
        <w:rPr>
          <w:rFonts w:ascii="Agency FB" w:eastAsia="Times New Roman" w:hAnsi="Agency FB" w:cs="Arial"/>
          <w:sz w:val="24"/>
          <w:szCs w:val="24"/>
          <w:lang w:val="es-ES_tradnl" w:eastAsia="es-ES_tradnl"/>
        </w:rPr>
      </w:pPr>
      <w:r w:rsidRPr="00E91F8F">
        <w:rPr>
          <w:rFonts w:ascii="Agency FB" w:eastAsia="Times New Roman" w:hAnsi="Agency FB" w:cs="Arial"/>
          <w:sz w:val="24"/>
          <w:szCs w:val="24"/>
          <w:lang w:val="es-ES_tradnl" w:eastAsia="es-ES_tradnl"/>
        </w:rPr>
        <w:t>:::::::::::::::::::::::::::::::::::::::::::::::::::::::::::::::::::::::::::::::::::::::::::::::::::::::::::::::::::::::::::::::::::::::::::::::::::::::::::::::::::::::::::::::::::::::::::::::::::::::::::</w:t>
      </w:r>
    </w:p>
    <w:p w:rsidR="00E91F8F" w:rsidRPr="00E91F8F" w:rsidRDefault="00E91F8F" w:rsidP="00E91F8F">
      <w:pPr>
        <w:spacing w:after="0" w:line="240" w:lineRule="auto"/>
        <w:ind w:left="705"/>
        <w:jc w:val="both"/>
        <w:rPr>
          <w:rFonts w:ascii="Agency FB" w:eastAsia="Times New Roman" w:hAnsi="Agency FB" w:cs="Times New Roman"/>
          <w:color w:val="000000"/>
          <w:sz w:val="27"/>
          <w:szCs w:val="27"/>
          <w:lang w:val="es-ES_tradnl" w:eastAsia="es-ES_tradnl"/>
        </w:rPr>
      </w:pPr>
      <w:r w:rsidRPr="00E91F8F">
        <w:rPr>
          <w:rFonts w:ascii="Agency FB" w:eastAsia="Times New Roman" w:hAnsi="Agency FB" w:cs="Times New Roman"/>
          <w:color w:val="000000"/>
          <w:sz w:val="27"/>
          <w:szCs w:val="27"/>
          <w:lang w:val="es-ES_tradnl" w:eastAsia="es-ES_tradnl"/>
        </w:rPr>
        <w:t> En concordancia con lo dicho, el plano o el conjunto de planos de una urbanización adquieren el carácter de mapa oficial con la aceptación de las obras y áreas públicas por parte de la municipalidad correspondiente. Esto quiere decir, que en la etapa de aceptación de la urbanización por parte de la municipalidad -y en el acto formal por medio del cual se da dicha aceptación- coinciden la cesión a favor de ésta, de las áreas y obras destinadas a uso y servicio comunal y la constitución del plano y el conjunto de planos de una urbanización, en mapa oficial. Luego, y a partir de ese momento, es que el mapa oficial constituye un registro de las áreas públicas efectivamente cedidas y destinadas al uso público, según lo que dispone el artículo 43 de la ley de planificación urbana.</w:t>
      </w:r>
    </w:p>
    <w:p w:rsidR="00E91F8F" w:rsidRPr="00E91F8F" w:rsidRDefault="00E91F8F" w:rsidP="00E91F8F">
      <w:pPr>
        <w:spacing w:after="0" w:line="240" w:lineRule="auto"/>
        <w:ind w:left="705"/>
        <w:jc w:val="both"/>
        <w:rPr>
          <w:rFonts w:ascii="Agency FB" w:eastAsia="Times New Roman" w:hAnsi="Agency FB" w:cs="Times New Roman"/>
          <w:color w:val="000000"/>
          <w:sz w:val="27"/>
          <w:szCs w:val="27"/>
          <w:lang w:val="es-ES_tradnl" w:eastAsia="es-ES_tradnl"/>
        </w:rPr>
      </w:pPr>
      <w:r w:rsidRPr="00E91F8F">
        <w:rPr>
          <w:rFonts w:ascii="Agency FB" w:eastAsia="Times New Roman" w:hAnsi="Agency FB" w:cs="Times New Roman"/>
          <w:color w:val="000000"/>
          <w:sz w:val="27"/>
          <w:szCs w:val="27"/>
          <w:lang w:val="es-ES_tradnl" w:eastAsia="es-ES_tradnl"/>
        </w:rPr>
        <w:t>:::::::::::::::::::::::::::::::::::::::::::::::::::::::::::::::::::::::::::::::::::::::::::::::::::::::::::::::::::::::::::::::::::::::::::::::::::::::::::::::::::::::::::::::::::::</w:t>
      </w:r>
    </w:p>
    <w:p w:rsidR="00E91F8F" w:rsidRPr="00E91F8F" w:rsidRDefault="00E91F8F" w:rsidP="00E91F8F">
      <w:pPr>
        <w:spacing w:after="0" w:line="240" w:lineRule="auto"/>
        <w:ind w:left="705"/>
        <w:jc w:val="both"/>
        <w:rPr>
          <w:rFonts w:ascii="Agency FB" w:eastAsia="Times New Roman" w:hAnsi="Agency FB" w:cs="Times New Roman"/>
          <w:color w:val="000000"/>
          <w:sz w:val="27"/>
          <w:szCs w:val="27"/>
          <w:lang w:val="es-ES_tradnl" w:eastAsia="es-ES_tradnl"/>
        </w:rPr>
      </w:pPr>
      <w:r w:rsidRPr="00E91F8F">
        <w:rPr>
          <w:rFonts w:ascii="Agency FB" w:eastAsia="Times New Roman" w:hAnsi="Agency FB" w:cs="Times New Roman"/>
          <w:color w:val="000000"/>
          <w:sz w:val="27"/>
          <w:szCs w:val="27"/>
          <w:lang w:val="es-ES_tradnl" w:eastAsia="es-ES_tradnl"/>
        </w:rPr>
        <w:t> Por lo tanto, de conformidad con la normativa citada y atendiendo a las consideraciones emitidas por la junta directiva de ese Instituto, se reconsidera de oficio lo señalado en el dictamen 059-2002, de 25 de febrero de 2002, únicamente en cuanto allí se interpretó que a partir del primer visado de los planos de una urbanización, se entienden cedidas a la municipalidad respectiva, las áreas contempladas en el artículo 40 de la ley número 4240 y II.3, III.3.6, III.3.6.1, III.3.6.2, III.3.6.3 y VI.6.1 del reglamento nacional de fraccionamientos y urbanizaciones.</w:t>
      </w:r>
    </w:p>
    <w:p w:rsidR="00E91F8F" w:rsidRPr="00E91F8F" w:rsidRDefault="00E91F8F" w:rsidP="00E91F8F">
      <w:pPr>
        <w:spacing w:after="0" w:line="240" w:lineRule="auto"/>
        <w:ind w:left="705"/>
        <w:jc w:val="both"/>
        <w:rPr>
          <w:rFonts w:ascii="Agency FB" w:eastAsia="Times New Roman" w:hAnsi="Agency FB" w:cs="Arial"/>
          <w:b/>
          <w:bCs/>
          <w:color w:val="000000"/>
          <w:sz w:val="24"/>
          <w:szCs w:val="24"/>
          <w:lang w:val="es-ES_tradnl" w:eastAsia="es-ES_tradnl"/>
        </w:rPr>
      </w:pPr>
      <w:r w:rsidRPr="00E91F8F">
        <w:rPr>
          <w:rFonts w:ascii="Agency FB" w:eastAsia="Times New Roman" w:hAnsi="Agency FB" w:cs="Times New Roman"/>
          <w:color w:val="000000"/>
          <w:sz w:val="27"/>
          <w:szCs w:val="27"/>
          <w:lang w:val="es-ES_tradnl" w:eastAsia="es-ES_tradnl"/>
        </w:rPr>
        <w:t>:::::::::::::::::::::::::::::::::::::::::::::::::::::::::::::::::::::::::::::::::::::::::::::::::::::::::::::::::::::::::::::::::::::::::::::::::::::::::::::::::::::::::::::::::::::</w:t>
      </w:r>
      <w:r w:rsidRPr="00E91F8F">
        <w:rPr>
          <w:rFonts w:ascii="Agency FB" w:eastAsia="Times New Roman" w:hAnsi="Agency FB" w:cs="Arial"/>
          <w:b/>
          <w:bCs/>
          <w:color w:val="000000"/>
          <w:sz w:val="24"/>
          <w:szCs w:val="24"/>
          <w:lang w:val="es-ES_tradnl" w:eastAsia="es-ES_tradnl"/>
        </w:rPr>
        <w:t>IV.- Conclusión</w:t>
      </w:r>
    </w:p>
    <w:p w:rsidR="00E91F8F" w:rsidRPr="00E91F8F" w:rsidRDefault="00E91F8F" w:rsidP="00E91F8F">
      <w:pPr>
        <w:spacing w:after="0" w:line="240" w:lineRule="auto"/>
        <w:ind w:left="705"/>
        <w:jc w:val="both"/>
        <w:rPr>
          <w:rFonts w:ascii="Agency FB" w:eastAsia="Times New Roman" w:hAnsi="Agency FB" w:cs="Times New Roman"/>
          <w:color w:val="000000"/>
          <w:sz w:val="27"/>
          <w:szCs w:val="27"/>
          <w:lang w:val="es-ES_tradnl" w:eastAsia="es-ES_tradnl"/>
        </w:rPr>
      </w:pPr>
      <w:r w:rsidRPr="00E91F8F">
        <w:rPr>
          <w:rFonts w:ascii="Agency FB" w:eastAsia="Times New Roman" w:hAnsi="Agency FB" w:cs="Times New Roman"/>
          <w:color w:val="000000"/>
          <w:sz w:val="27"/>
          <w:szCs w:val="27"/>
          <w:lang w:val="es-ES_tradnl" w:eastAsia="es-ES_tradnl"/>
        </w:rPr>
        <w:t xml:space="preserve">Es criterio de esta Procuraduría que con el acto formal de aceptación de las obras y áreas públicas por parte de la municipalidad, se entienden cedidas al uso comunal, las obras y áreas públicas que contempla el artículo 40 de la ley de planificación urbana, las cuales pasan a formar parte del </w:t>
      </w:r>
      <w:proofErr w:type="spellStart"/>
      <w:r w:rsidRPr="00E91F8F">
        <w:rPr>
          <w:rFonts w:ascii="Agency FB" w:eastAsia="Times New Roman" w:hAnsi="Agency FB" w:cs="Times New Roman"/>
          <w:color w:val="000000"/>
          <w:sz w:val="27"/>
          <w:szCs w:val="27"/>
          <w:lang w:val="es-ES_tradnl" w:eastAsia="es-ES_tradnl"/>
        </w:rPr>
        <w:t>demanio</w:t>
      </w:r>
      <w:proofErr w:type="spellEnd"/>
      <w:r w:rsidRPr="00E91F8F">
        <w:rPr>
          <w:rFonts w:ascii="Agency FB" w:eastAsia="Times New Roman" w:hAnsi="Agency FB" w:cs="Times New Roman"/>
          <w:color w:val="000000"/>
          <w:sz w:val="27"/>
          <w:szCs w:val="27"/>
          <w:lang w:val="es-ES_tradnl" w:eastAsia="es-ES_tradnl"/>
        </w:rPr>
        <w:t xml:space="preserve"> municipal. A partir de esa formalización, el conjunto de planos de la </w:t>
      </w:r>
      <w:r w:rsidRPr="00E91F8F">
        <w:rPr>
          <w:rFonts w:ascii="Agency FB" w:eastAsia="Times New Roman" w:hAnsi="Agency FB" w:cs="Times New Roman"/>
          <w:color w:val="000000"/>
          <w:sz w:val="27"/>
          <w:szCs w:val="27"/>
          <w:lang w:val="es-ES_tradnl" w:eastAsia="es-ES_tradnl"/>
        </w:rPr>
        <w:lastRenderedPageBreak/>
        <w:t>urbanización se consideran mapa oficial, pues indica con exactitud cuáles son los terrenos o espacios entregados al uso y servicio comunal.</w:t>
      </w:r>
    </w:p>
    <w:p w:rsidR="00E91F8F" w:rsidRPr="00E91F8F" w:rsidRDefault="00E91F8F" w:rsidP="00E91F8F">
      <w:pPr>
        <w:spacing w:after="0" w:line="240" w:lineRule="auto"/>
        <w:ind w:left="705"/>
        <w:jc w:val="both"/>
        <w:rPr>
          <w:rFonts w:ascii="Agency FB" w:eastAsia="Times New Roman" w:hAnsi="Agency FB" w:cs="Times New Roman"/>
          <w:color w:val="000000"/>
          <w:sz w:val="27"/>
          <w:szCs w:val="27"/>
          <w:lang w:val="es-ES_tradnl" w:eastAsia="es-ES_tradnl"/>
        </w:rPr>
      </w:pPr>
      <w:r w:rsidRPr="00E91F8F">
        <w:rPr>
          <w:rFonts w:ascii="Agency FB" w:eastAsia="Times New Roman" w:hAnsi="Agency FB" w:cs="Times New Roman"/>
          <w:color w:val="000000"/>
          <w:sz w:val="27"/>
          <w:szCs w:val="27"/>
          <w:lang w:val="es-ES_tradnl" w:eastAsia="es-ES_tradnl"/>
        </w:rPr>
        <w:t>:::::::::::::::::::::::::::::::::::::::::::::::::::::::::::::::::::::::::::::::::::::::::::::::::::::::::::::::::::::::::::::::::::::::::::::::::::::::::::::::::::::::::::::::::::::</w:t>
      </w:r>
    </w:p>
    <w:p w:rsidR="00E91F8F" w:rsidRPr="00E91F8F" w:rsidRDefault="00E91F8F" w:rsidP="00E91F8F">
      <w:pPr>
        <w:spacing w:after="0" w:line="240" w:lineRule="auto"/>
        <w:ind w:left="705"/>
        <w:jc w:val="both"/>
        <w:rPr>
          <w:rFonts w:ascii="Agency FB" w:eastAsia="Times New Roman" w:hAnsi="Agency FB" w:cs="Times New Roman"/>
          <w:color w:val="000000"/>
          <w:sz w:val="27"/>
          <w:szCs w:val="27"/>
          <w:lang w:val="es-ES_tradnl" w:eastAsia="es-ES_tradnl"/>
        </w:rPr>
      </w:pPr>
      <w:r w:rsidRPr="00E91F8F">
        <w:rPr>
          <w:rFonts w:ascii="Agency FB" w:eastAsia="Times New Roman" w:hAnsi="Agency FB" w:cs="Times New Roman"/>
          <w:color w:val="000000"/>
          <w:sz w:val="27"/>
          <w:szCs w:val="27"/>
          <w:lang w:val="es-ES_tradnl" w:eastAsia="es-ES_tradnl"/>
        </w:rPr>
        <w:t>El artículo 45 de la Constitución Política consagra el derecho de propiedad.  En el párrafo primero señala su carácter de "inviolable" y establece la obligación por parte del Estado de indemnizar al propietario previamente, cuando deba suprimirla por razones de "interés público legalmente comprobado". En el párrafo segundo establece la posibilidad de establecer limitaciones de interés social a la propiedad, mediante ley aprobada por votación calificada -votación de los dos tercios de la totalidad de los miembros de la Asamblea Legislativa-. De manera que la obligación de indemnizar por parte del Estado está constitucionalmente prevista única y exclusivamente cuando se trata de expropiar y no rige para las limitaciones de interés social que se establezcan mediante ley aprobada por votación calificada.  Sin embargo, estas limitaciones deberán afectar a la colectividad en general y no podrán exceder los parámetros de razonabilidad o proporcionalidad, ni vaciar de su contenido esencial el derecho de propiedad. La restricción al derecho de propiedad que vacíe de su contenido esencial el derecho, se convierte en una expropiación encubierta y, en consecuencia, genera la obligación de indemnizar.  Las limitaciones establecidas con fines urbanísticos, integran el derecho de propiedad y, por lo tanto, no son susceptibles de indemnización, a menos que implique una reducción del contenido esencial del derecho, como se indicó supra.  Sentencias 15763-15   3822-13.</w:t>
      </w:r>
    </w:p>
    <w:p w:rsidR="00E91F8F" w:rsidRPr="00E91F8F" w:rsidRDefault="00E91F8F" w:rsidP="00E91F8F">
      <w:pPr>
        <w:rPr>
          <w:rFonts w:ascii="Arial" w:eastAsia="Calibri" w:hAnsi="Arial" w:cs="Arial"/>
          <w:lang w:val="es-CR"/>
        </w:rPr>
      </w:pPr>
    </w:p>
    <w:p w:rsidR="00E91F8F" w:rsidRPr="00E91F8F" w:rsidRDefault="00E91F8F" w:rsidP="00C230E6">
      <w:pPr>
        <w:numPr>
          <w:ilvl w:val="0"/>
          <w:numId w:val="34"/>
        </w:numPr>
        <w:spacing w:after="0" w:line="360" w:lineRule="auto"/>
        <w:ind w:left="714" w:hanging="357"/>
        <w:contextualSpacing/>
        <w:jc w:val="both"/>
        <w:rPr>
          <w:rFonts w:ascii="Arial" w:eastAsia="Calibri" w:hAnsi="Arial" w:cs="Arial"/>
          <w:sz w:val="24"/>
          <w:szCs w:val="24"/>
          <w:lang w:val="es-ES_tradnl" w:eastAsia="es-ES_tradnl"/>
        </w:rPr>
      </w:pPr>
      <w:r w:rsidRPr="00E91F8F">
        <w:rPr>
          <w:rFonts w:ascii="Arial" w:eastAsia="Calibri" w:hAnsi="Arial" w:cs="Arial"/>
          <w:sz w:val="24"/>
          <w:szCs w:val="24"/>
          <w:lang w:val="es-ES_tradnl" w:eastAsia="es-ES_tradnl"/>
        </w:rPr>
        <w:t xml:space="preserve">Que como parte de la documentación y requisitos que aporta el desarrollador, se ha extendido certificado de uso de suelo municipal mediante el oficio N° MSPH-DCU-PT-CUS-286-2018, para la actividad de Condominio Residencial en la propiedad con plano catastrado 1794574-2015 y folio real 4-243841. </w:t>
      </w:r>
    </w:p>
    <w:p w:rsidR="00E91F8F" w:rsidRPr="00E91F8F" w:rsidRDefault="00E91F8F" w:rsidP="00E91F8F">
      <w:pPr>
        <w:spacing w:after="0" w:line="240" w:lineRule="auto"/>
        <w:rPr>
          <w:rFonts w:ascii="Times New Roman" w:eastAsia="Times New Roman" w:hAnsi="Times New Roman" w:cs="Times New Roman"/>
          <w:sz w:val="24"/>
          <w:szCs w:val="24"/>
          <w:lang w:val="es-ES_tradnl" w:eastAsia="es-ES_tradnl"/>
        </w:rPr>
      </w:pPr>
    </w:p>
    <w:p w:rsidR="00E91F8F" w:rsidRPr="00E91F8F" w:rsidRDefault="00E91F8F" w:rsidP="00C230E6">
      <w:pPr>
        <w:numPr>
          <w:ilvl w:val="0"/>
          <w:numId w:val="34"/>
        </w:numPr>
        <w:spacing w:after="0" w:line="360" w:lineRule="auto"/>
        <w:ind w:left="714" w:hanging="357"/>
        <w:contextualSpacing/>
        <w:jc w:val="both"/>
        <w:rPr>
          <w:rFonts w:ascii="Arial" w:eastAsia="Calibri" w:hAnsi="Arial" w:cs="Arial"/>
          <w:sz w:val="24"/>
          <w:szCs w:val="24"/>
          <w:lang w:val="es-ES_tradnl" w:eastAsia="es-ES_tradnl"/>
        </w:rPr>
      </w:pPr>
      <w:r w:rsidRPr="00E91F8F">
        <w:rPr>
          <w:rFonts w:ascii="Arial" w:eastAsia="Times New Roman" w:hAnsi="Arial" w:cs="Arial"/>
          <w:sz w:val="24"/>
          <w:szCs w:val="24"/>
          <w:lang w:val="es-ES_tradnl" w:eastAsia="es-ES_tradnl"/>
        </w:rPr>
        <w:t>Que como parte de las áreas públicas a ceder a dominio público, debe el desarrollador inscribir a nombre de la Municipalidad, la sección de terreno colindante a la planta de tratamiento indicada en los planos constructivos bajo la naturaleza de facilidades comunales con un área de 582.67m</w:t>
      </w:r>
      <w:r w:rsidRPr="00E91F8F">
        <w:rPr>
          <w:rFonts w:ascii="Arial" w:eastAsia="Times New Roman" w:hAnsi="Arial" w:cs="Arial"/>
          <w:sz w:val="24"/>
          <w:szCs w:val="24"/>
          <w:vertAlign w:val="superscript"/>
          <w:lang w:val="es-ES_tradnl" w:eastAsia="es-ES_tradnl"/>
        </w:rPr>
        <w:t>2</w:t>
      </w:r>
      <w:r w:rsidRPr="00E91F8F">
        <w:rPr>
          <w:rFonts w:ascii="Arial" w:eastAsia="Times New Roman" w:hAnsi="Arial" w:cs="Arial"/>
          <w:sz w:val="24"/>
          <w:szCs w:val="24"/>
          <w:lang w:val="es-ES_tradnl" w:eastAsia="es-ES_tradnl"/>
        </w:rPr>
        <w:t>. Esta área deberá reunirse con  el terreno ubicado contiguo al Centro Diurno del Adulto Mayor de Miraflores permitiendo su ampliación.</w:t>
      </w:r>
    </w:p>
    <w:p w:rsidR="00E91F8F" w:rsidRPr="00E91F8F" w:rsidRDefault="00E91F8F" w:rsidP="00E91F8F">
      <w:pPr>
        <w:spacing w:after="0" w:line="240" w:lineRule="auto"/>
        <w:rPr>
          <w:rFonts w:ascii="Times New Roman" w:eastAsia="Times New Roman" w:hAnsi="Times New Roman" w:cs="Times New Roman"/>
          <w:sz w:val="24"/>
          <w:szCs w:val="24"/>
          <w:lang w:val="es-ES_tradnl" w:eastAsia="es-ES_tradnl"/>
        </w:rPr>
      </w:pPr>
    </w:p>
    <w:p w:rsidR="00E91F8F" w:rsidRPr="00E91F8F" w:rsidRDefault="00E91F8F" w:rsidP="00C230E6">
      <w:pPr>
        <w:numPr>
          <w:ilvl w:val="0"/>
          <w:numId w:val="34"/>
        </w:numPr>
        <w:spacing w:after="0" w:line="360" w:lineRule="auto"/>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Que con relación a la carga urbana asignada al proyecto se establece lo siguiente:</w:t>
      </w:r>
    </w:p>
    <w:p w:rsidR="00E91F8F" w:rsidRPr="00E91F8F" w:rsidRDefault="00E91F8F" w:rsidP="00E91F8F">
      <w:pPr>
        <w:spacing w:after="0" w:line="240" w:lineRule="auto"/>
        <w:rPr>
          <w:rFonts w:ascii="Times New Roman" w:eastAsia="Times New Roman" w:hAnsi="Times New Roman" w:cs="Times New Roman"/>
          <w:sz w:val="24"/>
          <w:szCs w:val="24"/>
          <w:lang w:val="es-ES_tradnl" w:eastAsia="es-ES_tradnl"/>
        </w:rPr>
      </w:pPr>
    </w:p>
    <w:p w:rsidR="00E91F8F" w:rsidRPr="00E91F8F" w:rsidRDefault="00E91F8F" w:rsidP="00C230E6">
      <w:pPr>
        <w:numPr>
          <w:ilvl w:val="1"/>
          <w:numId w:val="36"/>
        </w:numPr>
        <w:spacing w:after="0" w:line="360" w:lineRule="auto"/>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Que además de efectuar la cesión de dicho terreno al Centro del Adulto Mayor, deberá proceder con el acondicionamiento del mismo, a saber: movimientos de tierra, muros, mobiliario urbano, malla perimetral, arborización y aceras peatonales de acuerdo a la ley N° 7600. El diseño correspondiente será aportado por la Municipalidad en un plazo de un mes calendario, a partir de la notificación del acuerdo correspondiente </w:t>
      </w:r>
    </w:p>
    <w:p w:rsidR="00E91F8F" w:rsidRPr="00E91F8F" w:rsidRDefault="00E91F8F" w:rsidP="00C230E6">
      <w:pPr>
        <w:numPr>
          <w:ilvl w:val="1"/>
          <w:numId w:val="36"/>
        </w:numPr>
        <w:spacing w:after="0" w:line="360" w:lineRule="auto"/>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Que debe implementar todos los elementos necesarios e instalar la infraestructura pluvial  a fin de articularla al desfogue pluvial construido, de forma tal que permita resolver la problemática de inundaciones en la calle “La Cazuela “ubicada al norte del proyecto Condominio Residencial Vía Heredia. </w:t>
      </w:r>
    </w:p>
    <w:p w:rsidR="00E91F8F" w:rsidRPr="00E91F8F" w:rsidRDefault="00E91F8F" w:rsidP="00C230E6">
      <w:pPr>
        <w:numPr>
          <w:ilvl w:val="1"/>
          <w:numId w:val="36"/>
        </w:numPr>
        <w:spacing w:after="0" w:line="360" w:lineRule="auto"/>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Construir la acera peatonal con loseta táctil que permita el acceso directo al Centro Diurno del Adulto Mayor  que se ubica en la alameda N° 8 del sector de Miraflores, en su lado derecho sentido oeste-este, con un ancho de 1.5 m, colocación de barandas en los tramos de rampas que por diferencia de nivel se requieran. Así como acondicionar el resto de la alameda para el ingreso de vehículos oficiales (ambulancia, policías, bomberos, municipales) y los vehículos de los residentes de dicha alameda, esto mediante la construcción de la calzada según diseño que aportará la Municipalidad en un plazo de un mes calendario, a  partir de la notificación del acuerdo correspondiente.    </w:t>
      </w:r>
    </w:p>
    <w:p w:rsidR="00E91F8F" w:rsidRPr="00E91F8F" w:rsidRDefault="00E91F8F" w:rsidP="00C230E6">
      <w:pPr>
        <w:numPr>
          <w:ilvl w:val="1"/>
          <w:numId w:val="36"/>
        </w:numPr>
        <w:spacing w:after="0" w:line="360" w:lineRule="auto"/>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Deberá aportar para la construcción de las obras públicas y carga urbana, un cronograma de ejecución de obras, donde se establezcan las fechas de inicio y conclusión de las mismas. El proceso de construcción de obra pública deberá ejecutarse paralelamente con las obras de infraestructura del proyecto. Lo </w:t>
      </w:r>
      <w:r w:rsidRPr="00E91F8F">
        <w:rPr>
          <w:rFonts w:ascii="Arial" w:eastAsia="Times New Roman" w:hAnsi="Arial" w:cs="Arial"/>
          <w:sz w:val="24"/>
          <w:szCs w:val="24"/>
          <w:lang w:val="es-ES_tradnl" w:eastAsia="es-ES_tradnl"/>
        </w:rPr>
        <w:lastRenderedPageBreak/>
        <w:t xml:space="preserve">anterior será fiscalizado por las Secciones de Infraestructura Privada y Pública. </w:t>
      </w:r>
    </w:p>
    <w:p w:rsidR="00E91F8F" w:rsidRPr="00E91F8F" w:rsidRDefault="00E91F8F" w:rsidP="00C230E6">
      <w:pPr>
        <w:numPr>
          <w:ilvl w:val="1"/>
          <w:numId w:val="36"/>
        </w:numPr>
        <w:spacing w:after="0" w:line="360" w:lineRule="auto"/>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Que en el muro colindante con el derecho de vía con INCOFER, ya sea las secciones de tapia perimetral de los Condominios </w:t>
      </w:r>
      <w:proofErr w:type="spellStart"/>
      <w:r w:rsidRPr="00E91F8F">
        <w:rPr>
          <w:rFonts w:ascii="Arial" w:eastAsia="Times New Roman" w:hAnsi="Arial" w:cs="Arial"/>
          <w:sz w:val="24"/>
          <w:szCs w:val="24"/>
          <w:lang w:val="es-ES_tradnl" w:eastAsia="es-ES_tradnl"/>
        </w:rPr>
        <w:t>Terrazul</w:t>
      </w:r>
      <w:proofErr w:type="spellEnd"/>
      <w:r w:rsidRPr="00E91F8F">
        <w:rPr>
          <w:rFonts w:ascii="Arial" w:eastAsia="Times New Roman" w:hAnsi="Arial" w:cs="Arial"/>
          <w:sz w:val="24"/>
          <w:szCs w:val="24"/>
          <w:lang w:val="es-ES_tradnl" w:eastAsia="es-ES_tradnl"/>
        </w:rPr>
        <w:t xml:space="preserve"> e Interamericana, deberá el desarrollador aportar los insumos de base y pintura para la elaboración de un grafiti con la historia del cantón de San Pablo de Heredia, mismo que será ejecutado por los estudiantes de las carreras de arte y diseño  de la Universidad Latina de Costa Rica, materiales que se deberán suministrar en el momento que este municipio le indique. </w:t>
      </w:r>
    </w:p>
    <w:p w:rsidR="00E91F8F" w:rsidRPr="00E91F8F" w:rsidRDefault="00E91F8F" w:rsidP="00C230E6">
      <w:pPr>
        <w:numPr>
          <w:ilvl w:val="1"/>
          <w:numId w:val="36"/>
        </w:numPr>
        <w:spacing w:after="0" w:line="360" w:lineRule="auto"/>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Que paralelo a la acera peatonal a lo largo de la vía férrea, deberá el desarrollador instalar una baranda, cuyo diseño será aportado por la Municipalidad en un plazo de un mes calendario, a partir de la notificación del acuerdo correspondiente. </w:t>
      </w:r>
    </w:p>
    <w:p w:rsidR="00E91F8F" w:rsidRPr="00E91F8F" w:rsidRDefault="00E91F8F" w:rsidP="00E91F8F">
      <w:pPr>
        <w:tabs>
          <w:tab w:val="left" w:pos="708"/>
          <w:tab w:val="left" w:pos="2940"/>
        </w:tabs>
        <w:spacing w:after="0" w:line="240" w:lineRule="auto"/>
        <w:rPr>
          <w:rFonts w:ascii="Times New Roman" w:eastAsia="Times New Roman" w:hAnsi="Times New Roman" w:cs="Times New Roman"/>
          <w:sz w:val="24"/>
          <w:szCs w:val="24"/>
          <w:lang w:val="es-ES_tradnl" w:eastAsia="es-ES_tradnl"/>
        </w:rPr>
      </w:pPr>
      <w:r w:rsidRPr="00E91F8F">
        <w:rPr>
          <w:rFonts w:ascii="Times New Roman" w:eastAsia="Times New Roman" w:hAnsi="Times New Roman" w:cs="Times New Roman"/>
          <w:sz w:val="24"/>
          <w:szCs w:val="24"/>
          <w:lang w:val="es-ES_tradnl" w:eastAsia="es-ES_tradnl"/>
        </w:rPr>
        <w:tab/>
      </w:r>
      <w:r w:rsidRPr="00E91F8F">
        <w:rPr>
          <w:rFonts w:ascii="Times New Roman" w:eastAsia="Times New Roman" w:hAnsi="Times New Roman" w:cs="Times New Roman"/>
          <w:sz w:val="24"/>
          <w:szCs w:val="24"/>
          <w:lang w:val="es-ES_tradnl" w:eastAsia="es-ES_tradnl"/>
        </w:rPr>
        <w:tab/>
      </w:r>
    </w:p>
    <w:p w:rsidR="00E91F8F" w:rsidRPr="00E91F8F" w:rsidRDefault="00E91F8F" w:rsidP="00C230E6">
      <w:pPr>
        <w:numPr>
          <w:ilvl w:val="0"/>
          <w:numId w:val="34"/>
        </w:numPr>
        <w:spacing w:after="0" w:line="360" w:lineRule="auto"/>
        <w:ind w:left="714" w:hanging="357"/>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Que consta en el expediente administrativo que el proyecto cumple con la viabilidad ambiental, según oficio N</w:t>
      </w:r>
      <w:r w:rsidRPr="00E91F8F">
        <w:rPr>
          <w:rFonts w:ascii="Arial" w:eastAsia="Times New Roman" w:hAnsi="Arial" w:cs="Arial"/>
          <w:sz w:val="24"/>
          <w:szCs w:val="24"/>
          <w:vertAlign w:val="superscript"/>
          <w:lang w:val="es-ES_tradnl" w:eastAsia="es-ES_tradnl"/>
        </w:rPr>
        <w:t>o</w:t>
      </w:r>
      <w:r w:rsidRPr="00E91F8F">
        <w:rPr>
          <w:rFonts w:ascii="Arial" w:eastAsia="Times New Roman" w:hAnsi="Arial" w:cs="Arial"/>
          <w:sz w:val="24"/>
          <w:szCs w:val="24"/>
          <w:lang w:val="es-ES_tradnl" w:eastAsia="es-ES_tradnl"/>
        </w:rPr>
        <w:t xml:space="preserve"> FEAP-138-2001-SETENA, misma que ha sido ampliada mediante certificado de garantía de cumplimiento N</w:t>
      </w:r>
      <w:r w:rsidRPr="00E91F8F">
        <w:rPr>
          <w:rFonts w:ascii="Arial" w:eastAsia="Times New Roman" w:hAnsi="Arial" w:cs="Arial"/>
          <w:sz w:val="24"/>
          <w:szCs w:val="24"/>
          <w:vertAlign w:val="superscript"/>
          <w:lang w:val="es-ES_tradnl" w:eastAsia="es-ES_tradnl"/>
        </w:rPr>
        <w:t>o</w:t>
      </w:r>
      <w:r w:rsidRPr="00E91F8F">
        <w:rPr>
          <w:rFonts w:ascii="Arial" w:eastAsia="Times New Roman" w:hAnsi="Arial" w:cs="Arial"/>
          <w:sz w:val="24"/>
          <w:szCs w:val="24"/>
          <w:lang w:val="es-ES_tradnl" w:eastAsia="es-ES_tradnl"/>
        </w:rPr>
        <w:t xml:space="preserve"> 4667211.</w:t>
      </w:r>
    </w:p>
    <w:p w:rsidR="00E91F8F" w:rsidRPr="00E91F8F" w:rsidRDefault="00E91F8F" w:rsidP="00124E25">
      <w:pPr>
        <w:pStyle w:val="Sinespaciado"/>
        <w:rPr>
          <w:lang w:val="es-ES_tradnl" w:eastAsia="es-ES_tradnl"/>
        </w:rPr>
      </w:pPr>
    </w:p>
    <w:p w:rsidR="00E91F8F" w:rsidRPr="00E91F8F" w:rsidRDefault="00E91F8F" w:rsidP="00C230E6">
      <w:pPr>
        <w:numPr>
          <w:ilvl w:val="0"/>
          <w:numId w:val="34"/>
        </w:numPr>
        <w:spacing w:after="0" w:line="360" w:lineRule="auto"/>
        <w:ind w:left="714" w:hanging="357"/>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Que tanto los planos constructivos como la documentación complementaria, cumplen con la minuta de calificación de proyectos urbanos, disponible en la Sección de Infraestructura Privada, instrumento fundamental para el análisis, el cual ha sido aprobado mediante acuerdo municipal CM-219-11.</w:t>
      </w:r>
    </w:p>
    <w:p w:rsidR="00E91F8F" w:rsidRPr="00E91F8F" w:rsidRDefault="00E91F8F" w:rsidP="00124E25">
      <w:pPr>
        <w:pStyle w:val="Sinespaciado"/>
        <w:rPr>
          <w:lang w:val="es-ES_tradnl" w:eastAsia="es-ES_tradnl"/>
        </w:rPr>
      </w:pPr>
    </w:p>
    <w:p w:rsidR="00E91F8F" w:rsidRPr="00E91F8F" w:rsidRDefault="00E91F8F" w:rsidP="00C230E6">
      <w:pPr>
        <w:numPr>
          <w:ilvl w:val="0"/>
          <w:numId w:val="34"/>
        </w:numPr>
        <w:spacing w:after="0" w:line="360" w:lineRule="auto"/>
        <w:ind w:left="714" w:hanging="357"/>
        <w:jc w:val="both"/>
        <w:rPr>
          <w:rFonts w:ascii="Times New Roman" w:eastAsia="Times New Roman" w:hAnsi="Times New Roman" w:cs="Times New Roman"/>
          <w:sz w:val="24"/>
          <w:szCs w:val="24"/>
          <w:lang w:val="es-ES_tradnl" w:eastAsia="es-ES_tradnl"/>
        </w:rPr>
      </w:pPr>
      <w:r w:rsidRPr="00E91F8F">
        <w:rPr>
          <w:rFonts w:ascii="Arial" w:eastAsia="Times New Roman" w:hAnsi="Arial" w:cs="Arial"/>
          <w:sz w:val="24"/>
          <w:szCs w:val="24"/>
          <w:lang w:val="es-ES_tradnl" w:eastAsia="es-ES_tradnl"/>
        </w:rPr>
        <w:t xml:space="preserve">Que como parte de sus obligaciones el desarrollador deberá implementar todas las obras públicas, de acuerdo a la normativa urbana. a saber: muros, sub-base, base de lastre, cordón de caño, acera 1.5 m con loseta táctil, zona verde de 1m de ancho, carpeta asfáltica y demás detalles necesarios para su correcto  funcionamiento según el Manual CR-2010. Además debe el desarrollador al momento de realizar la entrega oficial de las obras públicas, </w:t>
      </w:r>
      <w:r w:rsidRPr="00E91F8F">
        <w:rPr>
          <w:rFonts w:ascii="Arial" w:eastAsia="Times New Roman" w:hAnsi="Arial" w:cs="Arial"/>
          <w:sz w:val="24"/>
          <w:szCs w:val="24"/>
          <w:lang w:val="es-ES_tradnl" w:eastAsia="es-ES_tradnl"/>
        </w:rPr>
        <w:lastRenderedPageBreak/>
        <w:t>presentar ante la Sección de Infraestructura Pública, las pruebas de laboratorio que cumplan con lo dispuesto en dicho manual para la construcción de carreteras, caminos y puentes.</w:t>
      </w:r>
    </w:p>
    <w:p w:rsidR="00E91F8F" w:rsidRPr="00E91F8F" w:rsidRDefault="00E91F8F" w:rsidP="00E91F8F">
      <w:pPr>
        <w:spacing w:after="0" w:line="240" w:lineRule="auto"/>
        <w:rPr>
          <w:rFonts w:ascii="Times New Roman" w:eastAsia="Times New Roman" w:hAnsi="Times New Roman" w:cs="Times New Roman"/>
          <w:sz w:val="24"/>
          <w:szCs w:val="24"/>
          <w:lang w:val="es-ES_tradnl" w:eastAsia="es-ES_tradnl"/>
        </w:rPr>
      </w:pPr>
    </w:p>
    <w:p w:rsidR="00E91F8F" w:rsidRPr="00E91F8F" w:rsidRDefault="00E91F8F" w:rsidP="00C230E6">
      <w:pPr>
        <w:numPr>
          <w:ilvl w:val="1"/>
          <w:numId w:val="34"/>
        </w:numPr>
        <w:spacing w:after="200" w:line="360" w:lineRule="auto"/>
        <w:contextualSpacing/>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Las resistencias del concreto son:</w:t>
      </w:r>
    </w:p>
    <w:p w:rsidR="00E91F8F" w:rsidRPr="00E91F8F" w:rsidRDefault="00E91F8F" w:rsidP="00C230E6">
      <w:pPr>
        <w:numPr>
          <w:ilvl w:val="2"/>
          <w:numId w:val="34"/>
        </w:numPr>
        <w:spacing w:after="200" w:line="360" w:lineRule="auto"/>
        <w:contextualSpacing/>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Para cordón de caño y cuneta 280 kg/cm</w:t>
      </w:r>
      <w:r w:rsidRPr="00E91F8F">
        <w:rPr>
          <w:rFonts w:ascii="Arial" w:eastAsia="Times New Roman" w:hAnsi="Arial" w:cs="Arial"/>
          <w:sz w:val="24"/>
          <w:szCs w:val="24"/>
          <w:vertAlign w:val="superscript"/>
          <w:lang w:val="es-ES_tradnl" w:eastAsia="es-ES_tradnl"/>
        </w:rPr>
        <w:t>2</w:t>
      </w:r>
      <w:r w:rsidRPr="00E91F8F">
        <w:rPr>
          <w:rFonts w:ascii="Arial" w:eastAsia="Times New Roman" w:hAnsi="Arial" w:cs="Arial"/>
          <w:sz w:val="24"/>
          <w:szCs w:val="24"/>
          <w:lang w:val="es-ES_tradnl" w:eastAsia="es-ES_tradnl"/>
        </w:rPr>
        <w:t>.</w:t>
      </w:r>
    </w:p>
    <w:p w:rsidR="00E91F8F" w:rsidRPr="00E91F8F" w:rsidRDefault="00E91F8F" w:rsidP="00C230E6">
      <w:pPr>
        <w:numPr>
          <w:ilvl w:val="2"/>
          <w:numId w:val="34"/>
        </w:numPr>
        <w:spacing w:after="200" w:line="360" w:lineRule="auto"/>
        <w:contextualSpacing/>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Aceras 210 kg/cm</w:t>
      </w:r>
      <w:r w:rsidRPr="00E91F8F">
        <w:rPr>
          <w:rFonts w:ascii="Arial" w:eastAsia="Times New Roman" w:hAnsi="Arial" w:cs="Arial"/>
          <w:sz w:val="24"/>
          <w:szCs w:val="24"/>
          <w:vertAlign w:val="superscript"/>
          <w:lang w:val="es-ES_tradnl" w:eastAsia="es-ES_tradnl"/>
        </w:rPr>
        <w:t>2</w:t>
      </w:r>
      <w:r w:rsidRPr="00E91F8F">
        <w:rPr>
          <w:rFonts w:ascii="Arial" w:eastAsia="Times New Roman" w:hAnsi="Arial" w:cs="Arial"/>
          <w:sz w:val="24"/>
          <w:szCs w:val="24"/>
          <w:lang w:val="es-ES_tradnl" w:eastAsia="es-ES_tradnl"/>
        </w:rPr>
        <w:t>.</w:t>
      </w:r>
    </w:p>
    <w:p w:rsidR="00E91F8F" w:rsidRPr="00E91F8F" w:rsidRDefault="00E91F8F" w:rsidP="00C230E6">
      <w:pPr>
        <w:numPr>
          <w:ilvl w:val="2"/>
          <w:numId w:val="34"/>
        </w:numPr>
        <w:spacing w:after="200" w:line="360" w:lineRule="auto"/>
        <w:contextualSpacing/>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Para rampas para personas con discapacidad 210 kg/cm</w:t>
      </w:r>
      <w:r w:rsidRPr="00E91F8F">
        <w:rPr>
          <w:rFonts w:ascii="Arial" w:eastAsia="Times New Roman" w:hAnsi="Arial" w:cs="Arial"/>
          <w:sz w:val="24"/>
          <w:szCs w:val="24"/>
          <w:vertAlign w:val="superscript"/>
          <w:lang w:val="es-ES_tradnl" w:eastAsia="es-ES_tradnl"/>
        </w:rPr>
        <w:t>2</w:t>
      </w:r>
      <w:r w:rsidRPr="00E91F8F">
        <w:rPr>
          <w:rFonts w:ascii="Arial" w:eastAsia="Times New Roman" w:hAnsi="Arial" w:cs="Arial"/>
          <w:sz w:val="24"/>
          <w:szCs w:val="24"/>
          <w:lang w:val="es-ES_tradnl" w:eastAsia="es-ES_tradnl"/>
        </w:rPr>
        <w:t>.</w:t>
      </w:r>
    </w:p>
    <w:p w:rsidR="00E91F8F" w:rsidRPr="00E91F8F" w:rsidRDefault="00E91F8F" w:rsidP="00E91F8F">
      <w:pPr>
        <w:spacing w:after="200" w:line="360" w:lineRule="auto"/>
        <w:ind w:left="2160"/>
        <w:contextualSpacing/>
        <w:rPr>
          <w:rFonts w:ascii="Arial" w:eastAsia="Times New Roman" w:hAnsi="Arial" w:cs="Arial"/>
          <w:sz w:val="24"/>
          <w:szCs w:val="24"/>
          <w:lang w:val="es-ES_tradnl" w:eastAsia="es-ES_tradnl"/>
        </w:rPr>
      </w:pPr>
    </w:p>
    <w:p w:rsidR="00E91F8F" w:rsidRPr="00E91F8F" w:rsidRDefault="00E91F8F" w:rsidP="00C230E6">
      <w:pPr>
        <w:numPr>
          <w:ilvl w:val="1"/>
          <w:numId w:val="34"/>
        </w:numPr>
        <w:spacing w:after="20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La sección transversal  del cordón y cuneta de deberá construir conforme  a  la  contemplada en el Manual denominado "Normas y Diseños Para La Construcción de Carreteras" Tal como se muestra en la siguiente imagen.</w:t>
      </w:r>
    </w:p>
    <w:p w:rsidR="00E91F8F" w:rsidRPr="00E91F8F" w:rsidRDefault="00E91F8F" w:rsidP="00E91F8F">
      <w:pPr>
        <w:jc w:val="center"/>
        <w:rPr>
          <w:rFonts w:ascii="Arial" w:hAnsi="Arial" w:cs="Arial"/>
          <w:sz w:val="24"/>
          <w:szCs w:val="24"/>
          <w:lang w:val="es-CR"/>
        </w:rPr>
      </w:pPr>
      <w:r w:rsidRPr="00E91F8F">
        <w:rPr>
          <w:rFonts w:ascii="Arial" w:hAnsi="Arial" w:cs="Arial"/>
          <w:noProof/>
          <w:sz w:val="24"/>
          <w:szCs w:val="24"/>
          <w:lang w:val="es-CR" w:eastAsia="es-CR"/>
        </w:rPr>
        <w:drawing>
          <wp:inline distT="0" distB="0" distL="0" distR="0" wp14:anchorId="0AA7A6EA" wp14:editId="5CBB1CBF">
            <wp:extent cx="4523740" cy="2533650"/>
            <wp:effectExtent l="0" t="0" r="0" b="0"/>
            <wp:docPr id="3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3740" cy="2533650"/>
                    </a:xfrm>
                    <a:prstGeom prst="rect">
                      <a:avLst/>
                    </a:prstGeom>
                    <a:noFill/>
                  </pic:spPr>
                </pic:pic>
              </a:graphicData>
            </a:graphic>
          </wp:inline>
        </w:drawing>
      </w:r>
    </w:p>
    <w:p w:rsidR="00E91F8F" w:rsidRPr="00E91F8F" w:rsidRDefault="00E91F8F" w:rsidP="00C230E6">
      <w:pPr>
        <w:numPr>
          <w:ilvl w:val="0"/>
          <w:numId w:val="34"/>
        </w:numPr>
        <w:spacing w:after="0" w:line="360" w:lineRule="auto"/>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SALVAGUARDA AMBIENTAL.</w:t>
      </w:r>
      <w:r w:rsidRPr="00E91F8F">
        <w:rPr>
          <w:rFonts w:ascii="Arial" w:eastAsia="Times New Roman" w:hAnsi="Arial" w:cs="Arial"/>
          <w:sz w:val="24"/>
          <w:szCs w:val="24"/>
          <w:lang w:val="es-ES_tradnl" w:eastAsia="es-ES_tradnl"/>
        </w:rPr>
        <w:tab/>
        <w:t>Para todas las actividades constructivas se deberá cumplir integralmente con los siguientes criterios de salvaguarda ambiental:</w:t>
      </w:r>
    </w:p>
    <w:p w:rsidR="00E91F8F" w:rsidRPr="00E91F8F" w:rsidRDefault="00E91F8F" w:rsidP="00124E25">
      <w:pPr>
        <w:pStyle w:val="Sinespaciado"/>
        <w:rPr>
          <w:lang w:val="es-ES_tradnl" w:eastAsia="es-ES_tradnl"/>
        </w:rPr>
      </w:pPr>
    </w:p>
    <w:p w:rsidR="00E91F8F" w:rsidRPr="00E91F8F" w:rsidRDefault="00E91F8F" w:rsidP="00E91F8F">
      <w:pPr>
        <w:spacing w:after="200" w:line="360" w:lineRule="auto"/>
        <w:ind w:left="1650"/>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25.1 Toda obra o proyecto, deberá contar con un compromiso o plan de prácticas ambientales conforme con el Código de Buenas Prácticas Ambientales publicado en el Decreto Ejecutivo N° 32079-</w:t>
      </w:r>
      <w:r w:rsidRPr="00E91F8F">
        <w:rPr>
          <w:rFonts w:ascii="Arial" w:eastAsia="Times New Roman" w:hAnsi="Arial" w:cs="Arial"/>
          <w:sz w:val="24"/>
          <w:szCs w:val="24"/>
          <w:lang w:val="es-ES_tradnl" w:eastAsia="es-ES_tradnl"/>
        </w:rPr>
        <w:lastRenderedPageBreak/>
        <w:t>MINAE, en el cual, las obras deben prevenir, mitigar o corregir impactos ambientales aunque sean de muy baja significancia ambiental potencial. Este plan tiene como objetivo establecer un conjunto de medidas o prácticas ambientales que especifiquen las acciones a ejecutarse para prevenir y mitigar los posibles impactos negativos al medio ambiente o a la población de acuerdo con las características del proyecto a ejecutar.  Este plan será parte de los documentos que conforman la oferta técnica a presentar por el desarrollador.</w:t>
      </w:r>
    </w:p>
    <w:p w:rsidR="00E91F8F" w:rsidRPr="00E91F8F" w:rsidRDefault="00E91F8F" w:rsidP="00C230E6">
      <w:pPr>
        <w:numPr>
          <w:ilvl w:val="1"/>
          <w:numId w:val="35"/>
        </w:numPr>
        <w:spacing w:after="20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 Los desechos sólidos o líquidos que se generen, sean escombros o residuos ordinarios, aceites y lubricantes entre otros, se deben recoger y depositar en los lugares autorizados por la autoridad competente. Los escombros producto de las obras constructivas como cunetas, alcantarillas y reparación de puentes, se trasladarán a escombreras que cuenten con los permisos correspondientes.  No se permitirá dejar escombros y éstos se retirarán de las obras tan pronto como se concluyan, tampoco se permitirá el uso del fuego para reducir escombros. En los frentes de trabajo se deben proponer prácticas para evitar derrames de combustibles y sustancias que puedan contaminar cursos de agua.</w:t>
      </w:r>
    </w:p>
    <w:p w:rsidR="00E91F8F" w:rsidRPr="00E91F8F" w:rsidRDefault="00E91F8F" w:rsidP="00C230E6">
      <w:pPr>
        <w:numPr>
          <w:ilvl w:val="1"/>
          <w:numId w:val="35"/>
        </w:numPr>
        <w:spacing w:after="20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 Respetar la normativa y regulaciones que establece los límites. máximos de ruido permitidos por el Ministerio de Salud que en ningún momento deberá ser superior a los 65 dB(A) en horas diurnas, acorde con lo indicado en el Reglamento sobre Higiene Industrial,  Decreto Ejecutivo N° 11492-SPPS.</w:t>
      </w:r>
    </w:p>
    <w:p w:rsidR="00E91F8F" w:rsidRPr="00E91F8F" w:rsidRDefault="00E91F8F" w:rsidP="00C230E6">
      <w:pPr>
        <w:numPr>
          <w:ilvl w:val="1"/>
          <w:numId w:val="35"/>
        </w:numPr>
        <w:spacing w:after="20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 Sobre emisiones de gases y polvo a la atmósfera de fuentes móviles, todo vehículo a utilizar incluyendo las plantas de asfalto, deberá estar al día con las revisiones técnicas a cargo de la Revisión Técnica Vehicular conforme lo ordena las leyes </w:t>
      </w:r>
      <w:r w:rsidRPr="00E91F8F">
        <w:rPr>
          <w:rFonts w:ascii="Arial" w:eastAsia="Times New Roman" w:hAnsi="Arial" w:cs="Arial"/>
          <w:sz w:val="24"/>
          <w:szCs w:val="24"/>
          <w:lang w:val="es-ES_tradnl" w:eastAsia="es-ES_tradnl"/>
        </w:rPr>
        <w:lastRenderedPageBreak/>
        <w:t>nacionales para automotores, asegurándose de esta forma, que las emisiones contaminantes estén dentro del rango permitido conforme la Ley de tránsito por vías públicas terrestres N° 7331 y sus reformas, que indica que los vehículos deben reunir las condiciones mecánicas, de seguridad y de emisiones contaminantes, entre otras, para optar por la tarjeta de derecho de circulación. Todo vehículo a utilizar en los proyectos de mejoramiento vial deberá estar en buen estado de funcionamiento constatado mediante la verificación de que portan los respectivos marchamos de cumplimiento con esta disposición legal.</w:t>
      </w:r>
    </w:p>
    <w:p w:rsidR="00E91F8F" w:rsidRPr="00E91F8F" w:rsidRDefault="00E91F8F" w:rsidP="00C230E6">
      <w:pPr>
        <w:numPr>
          <w:ilvl w:val="1"/>
          <w:numId w:val="35"/>
        </w:numPr>
        <w:spacing w:after="20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 Se deberán establecer medidas para minimizar y mitigar el polvo producido por el tránsito de los vehículos principalmente vagonetas, que serán utilizadas para el transporte de material producto de los trabajos de desmonte y limpieza en el derecho de vía, para la colocación de las obras de drenaje, cunetas y alcantarillas, así también en el mejoramiento de la superficie de rodamiento.</w:t>
      </w:r>
    </w:p>
    <w:p w:rsidR="00E91F8F" w:rsidRPr="00E91F8F" w:rsidRDefault="00E91F8F" w:rsidP="00C230E6">
      <w:pPr>
        <w:numPr>
          <w:ilvl w:val="1"/>
          <w:numId w:val="35"/>
        </w:numPr>
        <w:spacing w:after="20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 El contratista designará a un responsable que deberá velar por la ejecución y el seguimiento oportuno de las prácticas ambientales propuestas en un Plan de Buenas Prácticas Ambientales, capacitar al personal sobre las mismas y comprobar la operatividad de los equipos.</w:t>
      </w:r>
    </w:p>
    <w:p w:rsidR="00E91F8F" w:rsidRPr="00E91F8F" w:rsidRDefault="00E91F8F" w:rsidP="00E91F8F">
      <w:pPr>
        <w:spacing w:after="0" w:line="360" w:lineRule="auto"/>
        <w:ind w:left="2115" w:firstLine="9"/>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Corresponde a la Municipalidad de San Pablo de Heredia, la fiscalización periódica de la implementación de las acciones del Código de Buenas Prácticas Ambientales propuestas por el contratista de la obra, actividad o proyecto.</w:t>
      </w:r>
    </w:p>
    <w:p w:rsidR="00E91F8F" w:rsidRPr="00E91F8F" w:rsidRDefault="00E91F8F" w:rsidP="00E91F8F">
      <w:pPr>
        <w:spacing w:after="0" w:line="240" w:lineRule="auto"/>
        <w:rPr>
          <w:rFonts w:ascii="Times New Roman" w:eastAsia="Times New Roman" w:hAnsi="Times New Roman" w:cs="Times New Roman"/>
          <w:sz w:val="24"/>
          <w:szCs w:val="24"/>
          <w:lang w:val="es-ES_tradnl" w:eastAsia="es-ES_tradnl"/>
        </w:rPr>
      </w:pPr>
    </w:p>
    <w:p w:rsidR="00E91F8F" w:rsidRPr="00E91F8F" w:rsidRDefault="00E91F8F" w:rsidP="00C230E6">
      <w:pPr>
        <w:numPr>
          <w:ilvl w:val="0"/>
          <w:numId w:val="34"/>
        </w:numPr>
        <w:spacing w:after="0" w:line="360" w:lineRule="auto"/>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Oficio MSPH-AM-DL-09-2019, suscrito por el Lic. Luis Fernando Vargas Mora, Asesor Legal Interno, mediante el cual, indica que es procedente la </w:t>
      </w:r>
      <w:r w:rsidRPr="00E91F8F">
        <w:rPr>
          <w:rFonts w:ascii="Arial" w:eastAsia="Times New Roman" w:hAnsi="Arial" w:cs="Arial"/>
          <w:sz w:val="24"/>
          <w:szCs w:val="24"/>
          <w:lang w:val="es-ES_tradnl" w:eastAsia="es-ES_tradnl"/>
        </w:rPr>
        <w:lastRenderedPageBreak/>
        <w:t>aprobación de la solicitud de transformación de urbanización a condominio, esto según la normativa urbana actual y los criterios que constan en el expediente administrativo.</w:t>
      </w:r>
    </w:p>
    <w:p w:rsidR="00E91F8F" w:rsidRPr="00E91F8F" w:rsidRDefault="00E91F8F" w:rsidP="00E91F8F">
      <w:pPr>
        <w:spacing w:after="0" w:line="240" w:lineRule="auto"/>
        <w:rPr>
          <w:rFonts w:ascii="Times New Roman" w:eastAsia="Times New Roman" w:hAnsi="Times New Roman" w:cs="Times New Roman"/>
          <w:sz w:val="24"/>
          <w:szCs w:val="24"/>
          <w:lang w:val="es-ES_tradnl" w:eastAsia="es-ES_tradnl"/>
        </w:rPr>
      </w:pPr>
    </w:p>
    <w:p w:rsidR="00E91F8F" w:rsidRPr="00E91F8F" w:rsidRDefault="00E91F8F" w:rsidP="00C230E6">
      <w:pPr>
        <w:numPr>
          <w:ilvl w:val="0"/>
          <w:numId w:val="34"/>
        </w:numPr>
        <w:spacing w:after="0" w:line="360" w:lineRule="auto"/>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Oficio MSPH-DDU-IP-NI-17-2019, suscrito por el Arq. Allan Alfaro Arias, Sección de Infraestructura Privada, Arq. Santiago Baizán Hidalgo, Director de Desarrollo Urbano y por el Ing. Oscar Campos Garita, Sección de Infraestructura Pública, donde externan que salvo mejor criterio y fundamentado en el artículo N° 45 de la Constitución Política, artículo N° 43 de la Ley de Planificación Urbana, Ley N° 4240, artículo N° 16 de la Ley General de Administración Pública, decretos N° 33615-MP- MP-MEIC-SALUD-MIVAH y 36550-MP-MIVAH-SALUD-MEIC, dictamen de la Procuraduría General de la República C-059-2002 y C-380-2003 y demás normativa urbana conexa, recomiendan la aprobación del proyecto denominado “transformación de la urbanización Don Eloy III etapa a Condominio Residencial Vía Heredia”. </w:t>
      </w:r>
    </w:p>
    <w:p w:rsidR="00E91F8F" w:rsidRPr="00E91F8F" w:rsidRDefault="00E91F8F" w:rsidP="00E91F8F">
      <w:pPr>
        <w:spacing w:after="0" w:line="240" w:lineRule="auto"/>
        <w:rPr>
          <w:rFonts w:ascii="Times New Roman" w:eastAsia="Calibri" w:hAnsi="Times New Roman" w:cs="Times New Roman"/>
          <w:sz w:val="24"/>
          <w:szCs w:val="24"/>
          <w:lang w:val="es-ES_tradnl" w:eastAsia="es-ES_tradnl"/>
        </w:rPr>
      </w:pPr>
    </w:p>
    <w:p w:rsidR="00E91F8F" w:rsidRPr="00E91F8F" w:rsidRDefault="00E91F8F" w:rsidP="00C230E6">
      <w:pPr>
        <w:numPr>
          <w:ilvl w:val="0"/>
          <w:numId w:val="34"/>
        </w:numPr>
        <w:spacing w:after="0" w:line="360" w:lineRule="auto"/>
        <w:ind w:left="714" w:hanging="357"/>
        <w:contextualSpacing/>
        <w:jc w:val="both"/>
        <w:rPr>
          <w:rFonts w:ascii="Arial" w:eastAsia="Calibri"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Acta N° 10-19 celebrada el día 09 de abril de 2019, donde se procedió con el análisis del tema. </w:t>
      </w:r>
    </w:p>
    <w:p w:rsidR="00E91F8F" w:rsidRPr="00E91F8F" w:rsidRDefault="00E91F8F" w:rsidP="00E91F8F">
      <w:pPr>
        <w:spacing w:after="0" w:line="240" w:lineRule="auto"/>
        <w:ind w:left="720"/>
        <w:contextualSpacing/>
        <w:jc w:val="center"/>
        <w:rPr>
          <w:rFonts w:ascii="Arial" w:eastAsia="Times New Roman" w:hAnsi="Arial" w:cs="Arial"/>
          <w:b/>
          <w:sz w:val="24"/>
          <w:szCs w:val="24"/>
          <w:lang w:val="es-ES_tradnl" w:eastAsia="es-ES_tradnl"/>
        </w:rPr>
      </w:pPr>
      <w:r w:rsidRPr="00E91F8F">
        <w:rPr>
          <w:rFonts w:ascii="Arial" w:eastAsia="Times New Roman" w:hAnsi="Arial" w:cs="Arial"/>
          <w:b/>
          <w:sz w:val="24"/>
          <w:szCs w:val="24"/>
          <w:lang w:val="es-ES_tradnl" w:eastAsia="es-ES_tradnl"/>
        </w:rPr>
        <w:t>RECOMENDACIONES</w:t>
      </w:r>
    </w:p>
    <w:p w:rsidR="00E91F8F" w:rsidRPr="00E91F8F" w:rsidRDefault="00E91F8F" w:rsidP="00E91F8F">
      <w:pPr>
        <w:spacing w:after="0" w:line="240" w:lineRule="auto"/>
        <w:ind w:left="720"/>
        <w:contextualSpacing/>
        <w:rPr>
          <w:rFonts w:ascii="Arial" w:eastAsia="Times New Roman" w:hAnsi="Arial" w:cs="Arial"/>
          <w:sz w:val="24"/>
          <w:szCs w:val="24"/>
          <w:lang w:val="es-ES_tradnl" w:eastAsia="es-ES_tradnl"/>
        </w:rPr>
      </w:pPr>
    </w:p>
    <w:p w:rsidR="00E91F8F" w:rsidRPr="00E91F8F" w:rsidRDefault="00E91F8F" w:rsidP="00E91F8F">
      <w:pPr>
        <w:rPr>
          <w:rFonts w:ascii="Arial" w:hAnsi="Arial" w:cs="Arial"/>
          <w:sz w:val="24"/>
          <w:szCs w:val="24"/>
          <w:lang w:val="es-CR"/>
        </w:rPr>
      </w:pPr>
      <w:r w:rsidRPr="00E91F8F">
        <w:rPr>
          <w:rFonts w:ascii="Arial" w:hAnsi="Arial" w:cs="Arial"/>
          <w:sz w:val="24"/>
          <w:szCs w:val="24"/>
          <w:lang w:val="es-CR"/>
        </w:rPr>
        <w:t>Se le recomienda al honorable Concejo Municipal:</w:t>
      </w:r>
    </w:p>
    <w:p w:rsidR="00E91F8F" w:rsidRPr="00E91F8F" w:rsidRDefault="00E91F8F" w:rsidP="00124E25">
      <w:pPr>
        <w:pStyle w:val="Sinespaciado"/>
        <w:rPr>
          <w:lang w:val="es-ES_tradnl" w:eastAsia="es-ES_tradnl"/>
        </w:rPr>
      </w:pPr>
    </w:p>
    <w:p w:rsidR="00E91F8F" w:rsidRPr="00E91F8F" w:rsidRDefault="00E91F8F" w:rsidP="00C230E6">
      <w:pPr>
        <w:numPr>
          <w:ilvl w:val="0"/>
          <w:numId w:val="37"/>
        </w:numPr>
        <w:spacing w:after="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Aprobar</w:t>
      </w:r>
      <w:r w:rsidRPr="00E91F8F">
        <w:rPr>
          <w:rFonts w:ascii="Arial" w:eastAsia="Times New Roman" w:hAnsi="Arial" w:cs="Arial"/>
          <w:color w:val="FF0000"/>
          <w:sz w:val="24"/>
          <w:szCs w:val="24"/>
          <w:lang w:val="es-ES_tradnl" w:eastAsia="es-ES_tradnl"/>
        </w:rPr>
        <w:t xml:space="preserve"> </w:t>
      </w:r>
      <w:r w:rsidRPr="00E91F8F">
        <w:rPr>
          <w:rFonts w:ascii="Arial" w:eastAsia="Times New Roman" w:hAnsi="Arial" w:cs="Arial"/>
          <w:sz w:val="24"/>
          <w:szCs w:val="24"/>
          <w:lang w:val="es-ES_tradnl" w:eastAsia="es-ES_tradnl"/>
        </w:rPr>
        <w:t>la solicitud de transformación de Urbanización Don Eloy tercera etapa a Condominio Horizontal Residencial Vía Heredia, en terreno con folio real N° 4-243841-000 y plano catastrado N° 1794574-2015, el cual consta de 198 fincas filiales.</w:t>
      </w:r>
    </w:p>
    <w:p w:rsidR="00E91F8F" w:rsidRPr="00E91F8F" w:rsidRDefault="00E91F8F" w:rsidP="00E91F8F">
      <w:pPr>
        <w:spacing w:after="0" w:line="240" w:lineRule="auto"/>
        <w:rPr>
          <w:rFonts w:ascii="Times New Roman" w:eastAsia="Times New Roman" w:hAnsi="Times New Roman" w:cs="Times New Roman"/>
          <w:sz w:val="24"/>
          <w:szCs w:val="24"/>
          <w:lang w:val="es-ES_tradnl" w:eastAsia="es-ES_tradnl"/>
        </w:rPr>
      </w:pPr>
    </w:p>
    <w:p w:rsidR="00E91F8F" w:rsidRPr="00E91F8F" w:rsidRDefault="00E91F8F" w:rsidP="00C230E6">
      <w:pPr>
        <w:numPr>
          <w:ilvl w:val="0"/>
          <w:numId w:val="37"/>
        </w:numPr>
        <w:spacing w:after="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Instruir a la Administración Municipal para que los diseños que se mencionan en los considerandos N° 21.1, 21.3 y 21.6, sean remitidos a la Comisión de Obras Públicas para su análisis. </w:t>
      </w:r>
    </w:p>
    <w:p w:rsidR="00E91F8F" w:rsidRPr="00E91F8F" w:rsidRDefault="00E91F8F" w:rsidP="00E91F8F">
      <w:pPr>
        <w:spacing w:after="0" w:line="240" w:lineRule="auto"/>
        <w:rPr>
          <w:rFonts w:ascii="Times New Roman" w:eastAsia="Times New Roman" w:hAnsi="Times New Roman" w:cs="Times New Roman"/>
          <w:sz w:val="24"/>
          <w:szCs w:val="24"/>
          <w:lang w:val="es-ES_tradnl" w:eastAsia="es-ES_tradnl"/>
        </w:rPr>
      </w:pPr>
    </w:p>
    <w:p w:rsidR="00E91F8F" w:rsidRPr="00E91F8F" w:rsidRDefault="00E91F8F" w:rsidP="00C230E6">
      <w:pPr>
        <w:numPr>
          <w:ilvl w:val="0"/>
          <w:numId w:val="37"/>
        </w:numPr>
        <w:spacing w:after="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lastRenderedPageBreak/>
        <w:t>Inclúyase parte de este acuerdo todos los considerados citados anteriormente.</w:t>
      </w:r>
    </w:p>
    <w:p w:rsidR="00E91F8F" w:rsidRPr="00E91F8F" w:rsidRDefault="00E91F8F" w:rsidP="00E91F8F">
      <w:pPr>
        <w:spacing w:after="0" w:line="240" w:lineRule="auto"/>
        <w:rPr>
          <w:rFonts w:ascii="Times New Roman" w:eastAsia="Times New Roman" w:hAnsi="Times New Roman" w:cs="Times New Roman"/>
          <w:sz w:val="24"/>
          <w:szCs w:val="24"/>
          <w:lang w:val="es-ES_tradnl" w:eastAsia="es-ES_tradnl"/>
        </w:rPr>
      </w:pPr>
    </w:p>
    <w:p w:rsidR="00E91F8F" w:rsidRPr="00E91F8F" w:rsidRDefault="00E91F8F" w:rsidP="00E91F8F">
      <w:pPr>
        <w:spacing w:line="360" w:lineRule="auto"/>
        <w:jc w:val="both"/>
        <w:rPr>
          <w:rFonts w:ascii="Arial" w:hAnsi="Arial" w:cs="Arial"/>
          <w:lang w:val="es-CR"/>
        </w:rPr>
      </w:pPr>
      <w:r w:rsidRPr="00E91F8F">
        <w:rPr>
          <w:rFonts w:ascii="Arial" w:hAnsi="Arial" w:cs="Arial"/>
          <w:sz w:val="24"/>
          <w:szCs w:val="24"/>
          <w:lang w:val="es-CR"/>
        </w:rPr>
        <w:t>Firma de los miembros de la Comisión de Obras Públicas</w:t>
      </w:r>
      <w:r w:rsidRPr="00E91F8F">
        <w:rPr>
          <w:rFonts w:ascii="Arial" w:hAnsi="Arial" w:cs="Arial"/>
          <w:lang w:val="es-CR"/>
        </w:rPr>
        <w:t xml:space="preserve">: </w:t>
      </w:r>
    </w:p>
    <w:p w:rsidR="00E91F8F" w:rsidRPr="00E91F8F" w:rsidRDefault="00E91F8F" w:rsidP="00421D9A">
      <w:pPr>
        <w:pStyle w:val="Sinespaciado"/>
        <w:rPr>
          <w:lang w:val="es-CR"/>
        </w:rPr>
      </w:pPr>
    </w:p>
    <w:p w:rsidR="00E91F8F" w:rsidRPr="00E91F8F" w:rsidRDefault="00E91F8F" w:rsidP="00E91F8F">
      <w:pPr>
        <w:spacing w:line="360" w:lineRule="auto"/>
        <w:jc w:val="both"/>
        <w:rPr>
          <w:rFonts w:ascii="Arial" w:hAnsi="Arial" w:cs="Arial"/>
          <w:sz w:val="24"/>
          <w:szCs w:val="24"/>
          <w:lang w:val="es-CR"/>
        </w:rPr>
      </w:pPr>
      <w:r w:rsidRPr="00E91F8F">
        <w:rPr>
          <w:rFonts w:ascii="Arial" w:hAnsi="Arial" w:cs="Arial"/>
          <w:sz w:val="24"/>
          <w:szCs w:val="24"/>
          <w:lang w:val="es-CR"/>
        </w:rPr>
        <w:t xml:space="preserve">Sr. José Fernando Méndez Vindas                            Sra. Betty Castillo Ortiz </w:t>
      </w:r>
    </w:p>
    <w:p w:rsidR="00E91F8F" w:rsidRPr="00E91F8F" w:rsidRDefault="00E91F8F" w:rsidP="00E91F8F">
      <w:pPr>
        <w:spacing w:line="360" w:lineRule="auto"/>
        <w:jc w:val="both"/>
        <w:rPr>
          <w:rFonts w:ascii="Arial" w:hAnsi="Arial" w:cs="Arial"/>
          <w:sz w:val="24"/>
          <w:szCs w:val="24"/>
          <w:lang w:val="es-CR"/>
        </w:rPr>
      </w:pPr>
      <w:r w:rsidRPr="00E91F8F">
        <w:rPr>
          <w:rFonts w:ascii="Arial" w:hAnsi="Arial" w:cs="Arial"/>
          <w:sz w:val="24"/>
          <w:szCs w:val="24"/>
          <w:lang w:val="es-CR"/>
        </w:rPr>
        <w:t xml:space="preserve">         Regidor Propietario                                                Regidora Propietaria </w:t>
      </w:r>
    </w:p>
    <w:p w:rsidR="00E91F8F" w:rsidRPr="00E91F8F" w:rsidRDefault="00E91F8F" w:rsidP="00E91F8F">
      <w:pPr>
        <w:spacing w:after="0" w:line="240" w:lineRule="auto"/>
        <w:rPr>
          <w:rFonts w:ascii="Arial" w:eastAsia="Calibri" w:hAnsi="Arial" w:cs="Arial"/>
          <w:b/>
          <w:sz w:val="24"/>
          <w:szCs w:val="24"/>
        </w:rPr>
      </w:pPr>
      <w:r w:rsidRPr="00E91F8F">
        <w:rPr>
          <w:rFonts w:ascii="Arial" w:hAnsi="Arial" w:cs="Arial"/>
          <w:sz w:val="24"/>
          <w:szCs w:val="24"/>
          <w:lang w:val="es-CR"/>
        </w:rPr>
        <w:t>______________________________UL_____________</w:t>
      </w:r>
    </w:p>
    <w:p w:rsidR="00E91F8F" w:rsidRPr="00E91F8F" w:rsidRDefault="00E91F8F" w:rsidP="00E91F8F">
      <w:pPr>
        <w:spacing w:after="0" w:line="240" w:lineRule="auto"/>
        <w:rPr>
          <w:rFonts w:ascii="Arial" w:eastAsia="Calibri" w:hAnsi="Arial" w:cs="Arial"/>
          <w:b/>
          <w:sz w:val="24"/>
          <w:szCs w:val="24"/>
        </w:rPr>
      </w:pPr>
    </w:p>
    <w:p w:rsidR="00E91F8F" w:rsidRPr="00E91F8F" w:rsidRDefault="00E91F8F" w:rsidP="00E91F8F">
      <w:pPr>
        <w:spacing w:after="0" w:line="240" w:lineRule="auto"/>
        <w:rPr>
          <w:rFonts w:ascii="Arial" w:eastAsia="Calibri" w:hAnsi="Arial" w:cs="Arial"/>
          <w:b/>
          <w:sz w:val="24"/>
          <w:szCs w:val="24"/>
        </w:rPr>
      </w:pPr>
      <w:r w:rsidRPr="00E91F8F">
        <w:rPr>
          <w:rFonts w:ascii="Arial" w:eastAsia="Calibri" w:hAnsi="Arial" w:cs="Arial"/>
          <w:b/>
          <w:sz w:val="24"/>
          <w:szCs w:val="24"/>
        </w:rPr>
        <w:t>ESTE CONCEJO MUNICIPAL ACUERDA</w:t>
      </w:r>
    </w:p>
    <w:p w:rsidR="00E91F8F" w:rsidRPr="00E91F8F" w:rsidRDefault="00E91F8F" w:rsidP="00E91F8F">
      <w:pPr>
        <w:spacing w:after="0" w:line="240" w:lineRule="auto"/>
        <w:rPr>
          <w:rFonts w:ascii="Arial" w:eastAsia="Calibri" w:hAnsi="Arial" w:cs="Arial"/>
          <w:b/>
          <w:sz w:val="24"/>
          <w:szCs w:val="24"/>
        </w:rPr>
      </w:pPr>
    </w:p>
    <w:p w:rsidR="00E91F8F" w:rsidRPr="00E91F8F" w:rsidRDefault="00E91F8F" w:rsidP="00E91F8F">
      <w:pPr>
        <w:spacing w:after="0" w:line="240" w:lineRule="auto"/>
        <w:rPr>
          <w:rFonts w:ascii="Arial" w:eastAsia="Calibri" w:hAnsi="Arial" w:cs="Arial"/>
          <w:sz w:val="24"/>
          <w:szCs w:val="24"/>
        </w:rPr>
      </w:pPr>
      <w:r w:rsidRPr="00E91F8F">
        <w:rPr>
          <w:rFonts w:ascii="Arial" w:eastAsia="Calibri" w:hAnsi="Arial" w:cs="Arial"/>
          <w:sz w:val="24"/>
          <w:szCs w:val="24"/>
        </w:rPr>
        <w:t>Avalar dicho dictamen en sus siguientes recomendaciones:</w:t>
      </w:r>
    </w:p>
    <w:p w:rsidR="00E91F8F" w:rsidRPr="00E91F8F" w:rsidRDefault="00E91F8F" w:rsidP="00E91F8F">
      <w:pPr>
        <w:spacing w:after="0" w:line="240" w:lineRule="auto"/>
        <w:rPr>
          <w:rFonts w:ascii="Arial" w:eastAsia="Calibri" w:hAnsi="Arial" w:cs="Arial"/>
          <w:b/>
          <w:sz w:val="24"/>
          <w:szCs w:val="24"/>
        </w:rPr>
      </w:pPr>
    </w:p>
    <w:p w:rsidR="00E91F8F" w:rsidRPr="00E91F8F" w:rsidRDefault="00E91F8F" w:rsidP="00C230E6">
      <w:pPr>
        <w:numPr>
          <w:ilvl w:val="0"/>
          <w:numId w:val="38"/>
        </w:numPr>
        <w:spacing w:after="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Aprobar</w:t>
      </w:r>
      <w:r w:rsidRPr="00E91F8F">
        <w:rPr>
          <w:rFonts w:ascii="Arial" w:eastAsia="Times New Roman" w:hAnsi="Arial" w:cs="Arial"/>
          <w:color w:val="FF0000"/>
          <w:sz w:val="24"/>
          <w:szCs w:val="24"/>
          <w:lang w:val="es-ES_tradnl" w:eastAsia="es-ES_tradnl"/>
        </w:rPr>
        <w:t xml:space="preserve"> </w:t>
      </w:r>
      <w:r w:rsidRPr="00E91F8F">
        <w:rPr>
          <w:rFonts w:ascii="Arial" w:eastAsia="Times New Roman" w:hAnsi="Arial" w:cs="Arial"/>
          <w:sz w:val="24"/>
          <w:szCs w:val="24"/>
          <w:lang w:val="es-ES_tradnl" w:eastAsia="es-ES_tradnl"/>
        </w:rPr>
        <w:t>la solicitud de transformación de Urbanización Don Eloy tercera etapa a Condominio Horizontal Residencial Vía Heredia, en terreno con folio real N° 4-243841-000 y plano catastrado N° 1794574-2015, el cual consta de 198 fincas filiales.</w:t>
      </w:r>
    </w:p>
    <w:p w:rsidR="00E91F8F" w:rsidRPr="00E91F8F" w:rsidRDefault="00E91F8F" w:rsidP="00E91F8F">
      <w:pPr>
        <w:spacing w:after="0" w:line="240" w:lineRule="auto"/>
        <w:rPr>
          <w:rFonts w:ascii="Times New Roman" w:eastAsia="Times New Roman" w:hAnsi="Times New Roman" w:cs="Times New Roman"/>
          <w:sz w:val="24"/>
          <w:szCs w:val="24"/>
          <w:lang w:val="es-ES_tradnl" w:eastAsia="es-ES_tradnl"/>
        </w:rPr>
      </w:pPr>
    </w:p>
    <w:p w:rsidR="00E91F8F" w:rsidRPr="00E91F8F" w:rsidRDefault="00E91F8F" w:rsidP="00C230E6">
      <w:pPr>
        <w:numPr>
          <w:ilvl w:val="0"/>
          <w:numId w:val="38"/>
        </w:numPr>
        <w:spacing w:after="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 xml:space="preserve">Instruir a la Administración Municipal para que los diseños que se mencionan en los considerandos N° 21.1, 21.3 y 21.6, sean remitidos a la Comisión de Obras Públicas para su análisis. </w:t>
      </w:r>
    </w:p>
    <w:p w:rsidR="00E91F8F" w:rsidRPr="00E91F8F" w:rsidRDefault="00E91F8F" w:rsidP="00E91F8F">
      <w:pPr>
        <w:spacing w:after="0" w:line="240" w:lineRule="auto"/>
        <w:rPr>
          <w:rFonts w:ascii="Times New Roman" w:eastAsia="Times New Roman" w:hAnsi="Times New Roman" w:cs="Times New Roman"/>
          <w:sz w:val="24"/>
          <w:szCs w:val="24"/>
          <w:lang w:val="es-ES_tradnl" w:eastAsia="es-ES_tradnl"/>
        </w:rPr>
      </w:pPr>
    </w:p>
    <w:p w:rsidR="00E91F8F" w:rsidRPr="00E91F8F" w:rsidRDefault="00E91F8F" w:rsidP="00C230E6">
      <w:pPr>
        <w:numPr>
          <w:ilvl w:val="0"/>
          <w:numId w:val="38"/>
        </w:numPr>
        <w:spacing w:after="0" w:line="360" w:lineRule="auto"/>
        <w:contextualSpacing/>
        <w:jc w:val="both"/>
        <w:rPr>
          <w:rFonts w:ascii="Arial" w:eastAsia="Times New Roman" w:hAnsi="Arial" w:cs="Arial"/>
          <w:sz w:val="24"/>
          <w:szCs w:val="24"/>
          <w:lang w:val="es-ES_tradnl" w:eastAsia="es-ES_tradnl"/>
        </w:rPr>
      </w:pPr>
      <w:r w:rsidRPr="00E91F8F">
        <w:rPr>
          <w:rFonts w:ascii="Arial" w:eastAsia="Times New Roman" w:hAnsi="Arial" w:cs="Arial"/>
          <w:sz w:val="24"/>
          <w:szCs w:val="24"/>
          <w:lang w:val="es-ES_tradnl" w:eastAsia="es-ES_tradnl"/>
        </w:rPr>
        <w:t>Inclúyase parte de este acuerdo todos los considerados citados anteriormente.</w:t>
      </w:r>
    </w:p>
    <w:p w:rsidR="00E91F8F" w:rsidRPr="00E91F8F" w:rsidRDefault="00E91F8F" w:rsidP="00E91F8F">
      <w:pPr>
        <w:spacing w:after="0" w:line="240" w:lineRule="auto"/>
        <w:jc w:val="both"/>
        <w:rPr>
          <w:rFonts w:ascii="Arial" w:eastAsia="Calibri" w:hAnsi="Arial" w:cs="Arial"/>
          <w:b/>
        </w:rPr>
      </w:pPr>
      <w:r w:rsidRPr="00E91F8F">
        <w:rPr>
          <w:rFonts w:ascii="Arial" w:eastAsia="Calibri" w:hAnsi="Arial" w:cs="Arial"/>
          <w:b/>
        </w:rPr>
        <w:t>ACUERDO UNÁNIME Y DECLARADO DEFINITIVAMENTE APROBADO N° 180-19</w:t>
      </w:r>
    </w:p>
    <w:p w:rsidR="00E91F8F" w:rsidRPr="00E91F8F" w:rsidRDefault="00E91F8F" w:rsidP="00E91F8F">
      <w:pPr>
        <w:spacing w:after="0" w:line="240" w:lineRule="auto"/>
        <w:jc w:val="both"/>
        <w:rPr>
          <w:rFonts w:ascii="Arial" w:eastAsia="Calibri" w:hAnsi="Arial" w:cs="Arial"/>
          <w:sz w:val="24"/>
          <w:szCs w:val="24"/>
        </w:rPr>
      </w:pPr>
    </w:p>
    <w:p w:rsidR="00E91F8F" w:rsidRPr="00E91F8F" w:rsidRDefault="00E91F8F" w:rsidP="00E91F8F">
      <w:pPr>
        <w:spacing w:after="0" w:line="240" w:lineRule="auto"/>
        <w:jc w:val="both"/>
        <w:rPr>
          <w:rFonts w:ascii="Arial" w:eastAsia="Calibri" w:hAnsi="Arial" w:cs="Arial"/>
          <w:sz w:val="24"/>
          <w:szCs w:val="24"/>
          <w:lang w:val="es-CR"/>
        </w:rPr>
      </w:pPr>
      <w:r w:rsidRPr="00E91F8F">
        <w:rPr>
          <w:rFonts w:ascii="Arial" w:eastAsia="Calibri" w:hAnsi="Arial" w:cs="Arial"/>
          <w:sz w:val="24"/>
          <w:szCs w:val="24"/>
          <w:lang w:val="es-CR"/>
        </w:rPr>
        <w:t>Acuerdo con el voto positivo de los regidores</w:t>
      </w:r>
    </w:p>
    <w:p w:rsidR="00E91F8F" w:rsidRPr="00E91F8F" w:rsidRDefault="00E91F8F" w:rsidP="00E91F8F">
      <w:pPr>
        <w:spacing w:after="0" w:line="240" w:lineRule="auto"/>
        <w:ind w:left="2145" w:right="-799"/>
        <w:rPr>
          <w:rFonts w:ascii="Arial" w:eastAsia="Calibri" w:hAnsi="Arial" w:cs="Arial"/>
          <w:sz w:val="24"/>
          <w:szCs w:val="24"/>
          <w:lang w:val="es-CR"/>
        </w:rPr>
      </w:pPr>
    </w:p>
    <w:p w:rsidR="00E91F8F" w:rsidRPr="00E91F8F" w:rsidRDefault="00E91F8F" w:rsidP="00C230E6">
      <w:pPr>
        <w:numPr>
          <w:ilvl w:val="0"/>
          <w:numId w:val="39"/>
        </w:numPr>
        <w:spacing w:after="0" w:line="240" w:lineRule="auto"/>
        <w:ind w:right="-799"/>
        <w:rPr>
          <w:rFonts w:ascii="Arial" w:eastAsia="Calibri" w:hAnsi="Arial" w:cs="Arial"/>
          <w:sz w:val="24"/>
          <w:szCs w:val="24"/>
          <w:lang w:val="es-CR"/>
        </w:rPr>
      </w:pPr>
      <w:r w:rsidRPr="00E91F8F">
        <w:rPr>
          <w:rFonts w:ascii="Arial" w:eastAsia="Calibri" w:hAnsi="Arial" w:cs="Arial"/>
          <w:sz w:val="24"/>
          <w:szCs w:val="24"/>
          <w:lang w:val="es-CR"/>
        </w:rPr>
        <w:t>José Fernando Méndez Vindas, Regidor Propietario</w:t>
      </w:r>
    </w:p>
    <w:p w:rsidR="00E91F8F" w:rsidRPr="00E91F8F" w:rsidRDefault="00E91F8F" w:rsidP="00C230E6">
      <w:pPr>
        <w:numPr>
          <w:ilvl w:val="0"/>
          <w:numId w:val="39"/>
        </w:numPr>
        <w:spacing w:after="0" w:line="240" w:lineRule="auto"/>
        <w:ind w:right="-799"/>
        <w:rPr>
          <w:rFonts w:ascii="Arial" w:eastAsia="Calibri" w:hAnsi="Arial" w:cs="Arial"/>
          <w:sz w:val="24"/>
          <w:szCs w:val="24"/>
          <w:lang w:val="es-CR"/>
        </w:rPr>
      </w:pPr>
      <w:r w:rsidRPr="00E91F8F">
        <w:rPr>
          <w:rFonts w:ascii="Arial" w:eastAsia="Calibri" w:hAnsi="Arial" w:cs="Arial"/>
          <w:sz w:val="24"/>
          <w:szCs w:val="24"/>
          <w:lang w:val="es-CR"/>
        </w:rPr>
        <w:t>Julio César Benavides Espinoza, Partido Unidad Social Cristiana</w:t>
      </w:r>
    </w:p>
    <w:p w:rsidR="00E91F8F" w:rsidRPr="00E91F8F" w:rsidRDefault="00E91F8F" w:rsidP="00C230E6">
      <w:pPr>
        <w:numPr>
          <w:ilvl w:val="0"/>
          <w:numId w:val="39"/>
        </w:numPr>
        <w:spacing w:after="0" w:line="240" w:lineRule="auto"/>
        <w:ind w:right="-799"/>
        <w:rPr>
          <w:rFonts w:ascii="Arial" w:eastAsia="Calibri" w:hAnsi="Arial" w:cs="Arial"/>
          <w:sz w:val="24"/>
          <w:szCs w:val="24"/>
          <w:lang w:val="es-CR"/>
        </w:rPr>
      </w:pPr>
      <w:r w:rsidRPr="00E91F8F">
        <w:rPr>
          <w:rFonts w:ascii="Arial" w:eastAsia="Calibri" w:hAnsi="Arial" w:cs="Arial"/>
          <w:sz w:val="24"/>
          <w:szCs w:val="24"/>
          <w:lang w:val="es-CR"/>
        </w:rPr>
        <w:t>Damaris Gamboa Hernández, Partido Unidad Social Cristiana</w:t>
      </w:r>
    </w:p>
    <w:p w:rsidR="00E91F8F" w:rsidRPr="00E91F8F" w:rsidRDefault="00E91F8F" w:rsidP="00C230E6">
      <w:pPr>
        <w:numPr>
          <w:ilvl w:val="0"/>
          <w:numId w:val="39"/>
        </w:numPr>
        <w:spacing w:after="0" w:line="240" w:lineRule="auto"/>
        <w:rPr>
          <w:rFonts w:ascii="Arial" w:eastAsia="Calibri" w:hAnsi="Arial" w:cs="Arial"/>
          <w:sz w:val="24"/>
          <w:szCs w:val="24"/>
          <w:lang w:val="es-CR"/>
        </w:rPr>
      </w:pPr>
      <w:r w:rsidRPr="00E91F8F">
        <w:rPr>
          <w:rFonts w:ascii="Arial" w:eastAsia="Calibri" w:hAnsi="Arial" w:cs="Arial"/>
          <w:sz w:val="24"/>
          <w:szCs w:val="24"/>
          <w:lang w:val="es-CR"/>
        </w:rPr>
        <w:t>Yojhan Cubero Ramírez, Partido Liberación Nacional</w:t>
      </w:r>
    </w:p>
    <w:p w:rsidR="00E91F8F" w:rsidRPr="00E91F8F" w:rsidRDefault="00E91F8F" w:rsidP="00C230E6">
      <w:pPr>
        <w:numPr>
          <w:ilvl w:val="0"/>
          <w:numId w:val="39"/>
        </w:numPr>
        <w:spacing w:after="0" w:line="240" w:lineRule="auto"/>
        <w:rPr>
          <w:rFonts w:ascii="Arial" w:eastAsia="Calibri" w:hAnsi="Arial" w:cs="Arial"/>
          <w:sz w:val="24"/>
          <w:szCs w:val="24"/>
          <w:lang w:val="es-CR"/>
        </w:rPr>
      </w:pPr>
      <w:r w:rsidRPr="00E91F8F">
        <w:rPr>
          <w:rFonts w:ascii="Arial" w:eastAsia="SimSun" w:hAnsi="Arial" w:cs="Arial"/>
          <w:sz w:val="24"/>
          <w:szCs w:val="24"/>
          <w:lang w:val="es-CR"/>
        </w:rPr>
        <w:t>Betty Castillo Ortiz, Partido Liberación Nacional</w:t>
      </w:r>
    </w:p>
    <w:p w:rsidR="00993FF5" w:rsidRDefault="00993FF5"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421D9A" w:rsidRDefault="00421D9A" w:rsidP="00E91F8F">
      <w:pPr>
        <w:spacing w:after="0" w:line="240" w:lineRule="auto"/>
        <w:jc w:val="center"/>
        <w:rPr>
          <w:rFonts w:ascii="Arial" w:eastAsia="Arial Unicode MS" w:hAnsi="Arial" w:cs="Arial"/>
          <w:b/>
          <w:sz w:val="24"/>
          <w:szCs w:val="24"/>
          <w:lang w:val="es-CR"/>
        </w:rPr>
      </w:pPr>
    </w:p>
    <w:p w:rsidR="00E91F8F" w:rsidRPr="004E1F96" w:rsidRDefault="00E91F8F" w:rsidP="00E91F8F">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E91F8F" w:rsidRPr="009A4D9D" w:rsidRDefault="00E91F8F" w:rsidP="00E91F8F">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E91F8F" w:rsidRDefault="00E91F8F" w:rsidP="00E91F8F">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6DF6F31" wp14:editId="64B983F7">
            <wp:extent cx="213459" cy="152400"/>
            <wp:effectExtent l="0" t="0" r="0" b="0"/>
            <wp:docPr id="40" name="Imagen 4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E91F8F" w:rsidRDefault="00E91F8F" w:rsidP="00E91F8F">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C4D0CA0" wp14:editId="22EA20FB">
            <wp:extent cx="213459" cy="152400"/>
            <wp:effectExtent l="0" t="0" r="0" b="0"/>
            <wp:docPr id="41" name="Imagen 4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Sección de Infraestructura Pública y Privada</w:t>
      </w: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Pr="004E1F96" w:rsidRDefault="00E91F8F" w:rsidP="00E91F8F">
      <w:pPr>
        <w:jc w:val="right"/>
        <w:rPr>
          <w:rFonts w:ascii="Arial" w:hAnsi="Arial" w:cs="Arial"/>
          <w:b/>
          <w:sz w:val="24"/>
          <w:szCs w:val="24"/>
        </w:rPr>
      </w:pPr>
      <w:r>
        <w:rPr>
          <w:rFonts w:ascii="Arial" w:hAnsi="Arial" w:cs="Arial"/>
          <w:b/>
          <w:sz w:val="24"/>
          <w:szCs w:val="24"/>
        </w:rPr>
        <w:lastRenderedPageBreak/>
        <w:t>OFICIO MSPH-CM-ACUER-181</w:t>
      </w:r>
      <w:r w:rsidRPr="004E1F96">
        <w:rPr>
          <w:rFonts w:ascii="Arial" w:hAnsi="Arial" w:cs="Arial"/>
          <w:b/>
          <w:sz w:val="24"/>
          <w:szCs w:val="24"/>
        </w:rPr>
        <w:t>-19</w:t>
      </w:r>
    </w:p>
    <w:p w:rsidR="00E91F8F" w:rsidRPr="004E1F96" w:rsidRDefault="00E91F8F" w:rsidP="00E91F8F">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abril</w:t>
      </w:r>
      <w:r w:rsidRPr="004E1F96">
        <w:rPr>
          <w:rFonts w:ascii="Arial" w:eastAsia="Calibri" w:hAnsi="Arial" w:cs="Arial"/>
          <w:sz w:val="24"/>
          <w:szCs w:val="24"/>
        </w:rPr>
        <w:t xml:space="preserve"> de 2019</w:t>
      </w:r>
    </w:p>
    <w:p w:rsidR="00E91F8F" w:rsidRPr="004E1F96" w:rsidRDefault="00E91F8F" w:rsidP="00E91F8F">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91F8F" w:rsidRDefault="00E91F8F" w:rsidP="00E91F8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E91F8F" w:rsidRDefault="00E91F8F" w:rsidP="00E91F8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Marcela Espinoza Alvarado, Auditora Interna</w:t>
      </w:r>
    </w:p>
    <w:p w:rsidR="00E91F8F" w:rsidRDefault="00E91F8F" w:rsidP="00E91F8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E91F8F" w:rsidRDefault="00E91F8F" w:rsidP="00E91F8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E91F8F" w:rsidRDefault="00E91F8F" w:rsidP="00E91F8F">
      <w:pPr>
        <w:spacing w:after="0" w:line="276" w:lineRule="auto"/>
        <w:jc w:val="both"/>
        <w:rPr>
          <w:rFonts w:ascii="Arial" w:eastAsia="Times New Roman" w:hAnsi="Arial" w:cs="Arial"/>
          <w:sz w:val="24"/>
          <w:szCs w:val="24"/>
          <w:lang w:val="es-ES_tradnl" w:eastAsia="es-ES_tradnl"/>
        </w:rPr>
      </w:pPr>
    </w:p>
    <w:p w:rsidR="00E91F8F" w:rsidRPr="004E1F96" w:rsidRDefault="00E91F8F" w:rsidP="00E91F8F">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Pr="004E1F96">
        <w:rPr>
          <w:rFonts w:ascii="Arial" w:eastAsia="Times New Roman" w:hAnsi="Arial" w:cs="Arial"/>
          <w:sz w:val="24"/>
          <w:szCs w:val="24"/>
          <w:lang w:eastAsia="es-ES"/>
        </w:rPr>
        <w:t>:</w:t>
      </w:r>
    </w:p>
    <w:p w:rsidR="00E91F8F" w:rsidRPr="004E1F96" w:rsidRDefault="00E91F8F" w:rsidP="00E91F8F">
      <w:pPr>
        <w:spacing w:after="0" w:line="240" w:lineRule="auto"/>
        <w:rPr>
          <w:rFonts w:ascii="Calibri" w:eastAsia="Calibri" w:hAnsi="Calibri" w:cs="Times New Roman"/>
        </w:rPr>
      </w:pPr>
    </w:p>
    <w:p w:rsidR="00E91F8F" w:rsidRPr="004E1F96" w:rsidRDefault="00E91F8F" w:rsidP="00E91F8F">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91F8F" w:rsidRPr="004E1F96" w:rsidRDefault="00E91F8F" w:rsidP="00E91F8F">
      <w:pPr>
        <w:spacing w:after="0" w:line="240" w:lineRule="auto"/>
        <w:rPr>
          <w:rFonts w:ascii="Calibri" w:eastAsia="Calibri" w:hAnsi="Calibri" w:cs="Times New Roman"/>
          <w:lang w:eastAsia="es-ES"/>
        </w:rPr>
      </w:pPr>
    </w:p>
    <w:p w:rsidR="00E91F8F" w:rsidRPr="004E1F96" w:rsidRDefault="00E91F8F" w:rsidP="00E91F8F">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91F8F" w:rsidRPr="00993FF5" w:rsidRDefault="00E91F8F" w:rsidP="00E91F8F">
      <w:pPr>
        <w:ind w:right="-93" w:firstLine="708"/>
        <w:jc w:val="center"/>
        <w:rPr>
          <w:rFonts w:ascii="Arial" w:hAnsi="Arial" w:cs="Arial"/>
          <w:b/>
          <w:sz w:val="24"/>
          <w:szCs w:val="24"/>
        </w:rPr>
      </w:pPr>
      <w:r>
        <w:rPr>
          <w:rFonts w:ascii="Arial" w:hAnsi="Arial" w:cs="Arial"/>
          <w:b/>
          <w:sz w:val="24"/>
          <w:szCs w:val="24"/>
        </w:rPr>
        <w:t>SESIÓN ORDINARIA 16-19</w:t>
      </w:r>
      <w:r w:rsidRPr="004E1F96">
        <w:rPr>
          <w:rFonts w:ascii="Arial" w:hAnsi="Arial" w:cs="Arial"/>
          <w:b/>
          <w:sz w:val="24"/>
          <w:szCs w:val="24"/>
        </w:rPr>
        <w:t xml:space="preserve"> CELEBRADA EL DÍA </w:t>
      </w:r>
      <w:r>
        <w:rPr>
          <w:rFonts w:ascii="Arial" w:hAnsi="Arial" w:cs="Arial"/>
          <w:b/>
          <w:sz w:val="24"/>
          <w:szCs w:val="24"/>
        </w:rPr>
        <w:t>DIEZ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E91F8F" w:rsidRPr="00E91F8F" w:rsidRDefault="00E91F8F" w:rsidP="00E91F8F">
      <w:pPr>
        <w:spacing w:after="0" w:line="240" w:lineRule="auto"/>
        <w:jc w:val="both"/>
        <w:rPr>
          <w:rFonts w:ascii="Arial" w:eastAsia="Calibri" w:hAnsi="Arial" w:cs="Arial"/>
          <w:b/>
          <w:sz w:val="24"/>
          <w:szCs w:val="24"/>
        </w:rPr>
      </w:pPr>
      <w:r w:rsidRPr="00E91F8F">
        <w:rPr>
          <w:rFonts w:ascii="Arial" w:eastAsia="Calibri" w:hAnsi="Arial" w:cs="Arial"/>
          <w:b/>
          <w:sz w:val="24"/>
          <w:szCs w:val="24"/>
        </w:rPr>
        <w:t>CONSIDERANDO</w:t>
      </w:r>
    </w:p>
    <w:p w:rsidR="00E91F8F" w:rsidRPr="00E91F8F" w:rsidRDefault="00E91F8F" w:rsidP="00E91F8F">
      <w:pPr>
        <w:spacing w:after="0" w:line="240" w:lineRule="auto"/>
        <w:jc w:val="both"/>
        <w:rPr>
          <w:rFonts w:ascii="Arial" w:eastAsia="Calibri" w:hAnsi="Arial" w:cs="Arial"/>
          <w:sz w:val="24"/>
          <w:szCs w:val="24"/>
        </w:rPr>
      </w:pPr>
    </w:p>
    <w:p w:rsidR="00E91F8F" w:rsidRPr="00E91F8F" w:rsidRDefault="00E91F8F" w:rsidP="00C230E6">
      <w:pPr>
        <w:numPr>
          <w:ilvl w:val="0"/>
          <w:numId w:val="41"/>
        </w:numPr>
        <w:contextualSpacing/>
        <w:jc w:val="both"/>
        <w:rPr>
          <w:rFonts w:ascii="Arial" w:hAnsi="Arial" w:cs="Arial"/>
          <w:sz w:val="24"/>
          <w:szCs w:val="24"/>
          <w:lang w:val="es-CR"/>
        </w:rPr>
      </w:pPr>
      <w:r w:rsidRPr="00E91F8F">
        <w:rPr>
          <w:rFonts w:ascii="Arial" w:hAnsi="Arial" w:cs="Arial"/>
          <w:sz w:val="24"/>
          <w:szCs w:val="24"/>
          <w:lang w:val="es-CR"/>
        </w:rPr>
        <w:t>Acuerdo municipal CM 256-17 adoptado en la sesión ordinaria N° 23-17 celebrada el día 05 de junio de 2017, donde se le solicita a la Sra. Marcela Espinoza Alvarado, Auditora Interna, que de acuerdo a sus responsabilidades proceda a pronunciarse sobre la transferencia de recursos municipales a la Unión Cantonal de Asociaciones para el Festival de Cultura Popular 2017, por un monto de tres millones de colones.</w:t>
      </w:r>
    </w:p>
    <w:p w:rsidR="00E91F8F" w:rsidRPr="00E91F8F" w:rsidRDefault="00E91F8F" w:rsidP="00E91F8F">
      <w:pPr>
        <w:ind w:left="720"/>
        <w:contextualSpacing/>
        <w:jc w:val="both"/>
        <w:rPr>
          <w:rFonts w:ascii="Arial" w:hAnsi="Arial" w:cs="Arial"/>
          <w:sz w:val="24"/>
          <w:szCs w:val="24"/>
          <w:lang w:val="es-CR"/>
        </w:rPr>
      </w:pPr>
    </w:p>
    <w:p w:rsidR="00E91F8F" w:rsidRPr="00E91F8F" w:rsidRDefault="00E91F8F" w:rsidP="00C230E6">
      <w:pPr>
        <w:numPr>
          <w:ilvl w:val="0"/>
          <w:numId w:val="41"/>
        </w:numPr>
        <w:contextualSpacing/>
        <w:jc w:val="both"/>
        <w:rPr>
          <w:rFonts w:ascii="Arial" w:hAnsi="Arial" w:cs="Arial"/>
          <w:sz w:val="24"/>
          <w:szCs w:val="24"/>
          <w:lang w:val="es-CR"/>
        </w:rPr>
      </w:pPr>
      <w:r w:rsidRPr="00E91F8F">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E91F8F" w:rsidRPr="00E91F8F" w:rsidRDefault="00E91F8F" w:rsidP="00E91F8F">
      <w:pPr>
        <w:ind w:left="720"/>
        <w:contextualSpacing/>
        <w:jc w:val="both"/>
        <w:rPr>
          <w:rFonts w:ascii="Arial" w:hAnsi="Arial" w:cs="Arial"/>
          <w:sz w:val="24"/>
          <w:szCs w:val="24"/>
          <w:lang w:val="es-CR"/>
        </w:rPr>
      </w:pPr>
    </w:p>
    <w:p w:rsidR="00E91F8F" w:rsidRPr="00E91F8F" w:rsidRDefault="00E91F8F" w:rsidP="00E91F8F">
      <w:pPr>
        <w:rPr>
          <w:rFonts w:ascii="Arial" w:hAnsi="Arial" w:cs="Arial"/>
          <w:b/>
          <w:sz w:val="24"/>
          <w:szCs w:val="24"/>
          <w:lang w:val="es-CR"/>
        </w:rPr>
      </w:pPr>
      <w:r w:rsidRPr="00E91F8F">
        <w:rPr>
          <w:rFonts w:ascii="Arial" w:hAnsi="Arial" w:cs="Arial"/>
          <w:b/>
          <w:sz w:val="24"/>
          <w:szCs w:val="24"/>
          <w:lang w:val="es-CR"/>
        </w:rPr>
        <w:t>ESTE CONCEJO MUNICIPAL ACUERDA</w:t>
      </w:r>
    </w:p>
    <w:p w:rsidR="00E91F8F" w:rsidRPr="00E91F8F" w:rsidRDefault="00E91F8F" w:rsidP="00E91F8F">
      <w:pPr>
        <w:jc w:val="both"/>
        <w:rPr>
          <w:rFonts w:ascii="Arial" w:hAnsi="Arial" w:cs="Arial"/>
          <w:sz w:val="24"/>
          <w:szCs w:val="24"/>
          <w:lang w:val="es-CR"/>
        </w:rPr>
      </w:pPr>
      <w:r w:rsidRPr="00E91F8F">
        <w:rPr>
          <w:rFonts w:ascii="Arial" w:hAnsi="Arial" w:cs="Arial"/>
          <w:sz w:val="24"/>
          <w:szCs w:val="24"/>
          <w:lang w:val="es-CR"/>
        </w:rPr>
        <w:t xml:space="preserve">Ratificar el acuerdo CM 256-17, para que la Sra. Marcela Espinoza Alvarado, Auditora Interna, proceda a remitir el informe correspondiente. </w:t>
      </w:r>
    </w:p>
    <w:p w:rsidR="00E91F8F" w:rsidRPr="00E91F8F" w:rsidRDefault="00E91F8F" w:rsidP="00E91F8F">
      <w:pPr>
        <w:spacing w:after="0" w:line="240" w:lineRule="auto"/>
        <w:jc w:val="both"/>
        <w:rPr>
          <w:rFonts w:ascii="Arial" w:eastAsia="Calibri" w:hAnsi="Arial" w:cs="Arial"/>
          <w:b/>
        </w:rPr>
      </w:pPr>
      <w:r w:rsidRPr="00E91F8F">
        <w:rPr>
          <w:rFonts w:ascii="Arial" w:eastAsia="Calibri" w:hAnsi="Arial" w:cs="Arial"/>
          <w:b/>
        </w:rPr>
        <w:t>ACUERDO UNÁNIME Y DECLARADO DEFINITIVAMENTE APROBADO N° 181-19</w:t>
      </w:r>
    </w:p>
    <w:p w:rsidR="00E91F8F" w:rsidRPr="00E91F8F" w:rsidRDefault="00E91F8F" w:rsidP="00E91F8F">
      <w:pPr>
        <w:spacing w:after="0" w:line="240" w:lineRule="auto"/>
        <w:jc w:val="both"/>
        <w:rPr>
          <w:rFonts w:ascii="Arial" w:eastAsia="Calibri" w:hAnsi="Arial" w:cs="Arial"/>
          <w:sz w:val="24"/>
          <w:szCs w:val="24"/>
        </w:rPr>
      </w:pPr>
    </w:p>
    <w:p w:rsidR="00E91F8F" w:rsidRPr="00E91F8F" w:rsidRDefault="00E91F8F" w:rsidP="00E91F8F">
      <w:pPr>
        <w:spacing w:after="0" w:line="240" w:lineRule="auto"/>
        <w:jc w:val="both"/>
        <w:rPr>
          <w:rFonts w:ascii="Arial" w:eastAsia="Calibri" w:hAnsi="Arial" w:cs="Arial"/>
          <w:sz w:val="24"/>
          <w:szCs w:val="24"/>
          <w:lang w:val="es-CR"/>
        </w:rPr>
      </w:pPr>
      <w:r w:rsidRPr="00E91F8F">
        <w:rPr>
          <w:rFonts w:ascii="Arial" w:eastAsia="Calibri" w:hAnsi="Arial" w:cs="Arial"/>
          <w:sz w:val="24"/>
          <w:szCs w:val="24"/>
          <w:lang w:val="es-CR"/>
        </w:rPr>
        <w:t>Acuerdo con el voto positivo de los regidores</w:t>
      </w:r>
    </w:p>
    <w:p w:rsidR="00E91F8F" w:rsidRPr="00E91F8F" w:rsidRDefault="00E91F8F" w:rsidP="00E91F8F">
      <w:pPr>
        <w:spacing w:after="0" w:line="240" w:lineRule="auto"/>
        <w:ind w:left="2145" w:right="-799"/>
        <w:rPr>
          <w:rFonts w:ascii="Arial" w:eastAsia="Calibri" w:hAnsi="Arial" w:cs="Arial"/>
          <w:sz w:val="24"/>
          <w:szCs w:val="24"/>
          <w:lang w:val="es-CR"/>
        </w:rPr>
      </w:pPr>
    </w:p>
    <w:p w:rsidR="00E91F8F" w:rsidRPr="00E91F8F" w:rsidRDefault="00E91F8F" w:rsidP="00C230E6">
      <w:pPr>
        <w:numPr>
          <w:ilvl w:val="0"/>
          <w:numId w:val="40"/>
        </w:numPr>
        <w:spacing w:after="0" w:line="240" w:lineRule="auto"/>
        <w:ind w:right="-799"/>
        <w:rPr>
          <w:rFonts w:ascii="Arial" w:eastAsia="Calibri" w:hAnsi="Arial" w:cs="Arial"/>
          <w:sz w:val="24"/>
          <w:szCs w:val="24"/>
          <w:lang w:val="es-CR"/>
        </w:rPr>
      </w:pPr>
      <w:r w:rsidRPr="00E91F8F">
        <w:rPr>
          <w:rFonts w:ascii="Arial" w:eastAsia="Calibri" w:hAnsi="Arial" w:cs="Arial"/>
          <w:sz w:val="24"/>
          <w:szCs w:val="24"/>
          <w:lang w:val="es-CR"/>
        </w:rPr>
        <w:t>José Fernando Méndez Vindas, Regidor Propietario</w:t>
      </w:r>
    </w:p>
    <w:p w:rsidR="00E91F8F" w:rsidRPr="00E91F8F" w:rsidRDefault="00E91F8F" w:rsidP="00C230E6">
      <w:pPr>
        <w:numPr>
          <w:ilvl w:val="0"/>
          <w:numId w:val="40"/>
        </w:numPr>
        <w:spacing w:after="0" w:line="240" w:lineRule="auto"/>
        <w:ind w:right="-799"/>
        <w:rPr>
          <w:rFonts w:ascii="Arial" w:eastAsia="Calibri" w:hAnsi="Arial" w:cs="Arial"/>
          <w:sz w:val="24"/>
          <w:szCs w:val="24"/>
          <w:lang w:val="es-CR"/>
        </w:rPr>
      </w:pPr>
      <w:r w:rsidRPr="00E91F8F">
        <w:rPr>
          <w:rFonts w:ascii="Arial" w:eastAsia="Calibri" w:hAnsi="Arial" w:cs="Arial"/>
          <w:sz w:val="24"/>
          <w:szCs w:val="24"/>
          <w:lang w:val="es-CR"/>
        </w:rPr>
        <w:t>Julio César Benavides Espinoza, Partido Unidad Social Cristiana</w:t>
      </w:r>
    </w:p>
    <w:p w:rsidR="00E91F8F" w:rsidRPr="00E91F8F" w:rsidRDefault="00E91F8F" w:rsidP="00C230E6">
      <w:pPr>
        <w:numPr>
          <w:ilvl w:val="0"/>
          <w:numId w:val="40"/>
        </w:numPr>
        <w:spacing w:after="0" w:line="240" w:lineRule="auto"/>
        <w:ind w:right="-799"/>
        <w:rPr>
          <w:rFonts w:ascii="Arial" w:eastAsia="Calibri" w:hAnsi="Arial" w:cs="Arial"/>
          <w:sz w:val="24"/>
          <w:szCs w:val="24"/>
          <w:lang w:val="es-CR"/>
        </w:rPr>
      </w:pPr>
      <w:r w:rsidRPr="00E91F8F">
        <w:rPr>
          <w:rFonts w:ascii="Arial" w:eastAsia="Calibri" w:hAnsi="Arial" w:cs="Arial"/>
          <w:sz w:val="24"/>
          <w:szCs w:val="24"/>
          <w:lang w:val="es-CR"/>
        </w:rPr>
        <w:t>Damaris Gamboa Hernández, Partido Unidad Social Cristiana</w:t>
      </w:r>
    </w:p>
    <w:p w:rsidR="00E91F8F" w:rsidRPr="00E91F8F" w:rsidRDefault="00E91F8F" w:rsidP="00C230E6">
      <w:pPr>
        <w:numPr>
          <w:ilvl w:val="0"/>
          <w:numId w:val="40"/>
        </w:numPr>
        <w:spacing w:after="0" w:line="240" w:lineRule="auto"/>
        <w:rPr>
          <w:rFonts w:ascii="Arial" w:eastAsia="Calibri" w:hAnsi="Arial" w:cs="Arial"/>
          <w:sz w:val="24"/>
          <w:szCs w:val="24"/>
          <w:lang w:val="es-CR"/>
        </w:rPr>
      </w:pPr>
      <w:r w:rsidRPr="00E91F8F">
        <w:rPr>
          <w:rFonts w:ascii="Arial" w:eastAsia="Calibri" w:hAnsi="Arial" w:cs="Arial"/>
          <w:sz w:val="24"/>
          <w:szCs w:val="24"/>
          <w:lang w:val="es-CR"/>
        </w:rPr>
        <w:lastRenderedPageBreak/>
        <w:t>Yojhan Cubero Ramírez, Partido Liberación Nacional</w:t>
      </w:r>
    </w:p>
    <w:p w:rsidR="00E91F8F" w:rsidRPr="00E91F8F" w:rsidRDefault="00E91F8F" w:rsidP="00C230E6">
      <w:pPr>
        <w:numPr>
          <w:ilvl w:val="0"/>
          <w:numId w:val="40"/>
        </w:numPr>
        <w:spacing w:after="0" w:line="240" w:lineRule="auto"/>
        <w:rPr>
          <w:rFonts w:ascii="Arial" w:eastAsia="Calibri" w:hAnsi="Arial" w:cs="Arial"/>
          <w:sz w:val="24"/>
          <w:szCs w:val="24"/>
          <w:lang w:val="es-CR"/>
        </w:rPr>
      </w:pPr>
      <w:r w:rsidRPr="00E91F8F">
        <w:rPr>
          <w:rFonts w:ascii="Arial" w:eastAsia="SimSun" w:hAnsi="Arial" w:cs="Arial"/>
          <w:sz w:val="24"/>
          <w:szCs w:val="24"/>
          <w:lang w:val="es-CR"/>
        </w:rPr>
        <w:t>Betty Castillo Ortiz, Partido Liberación Nacional</w:t>
      </w: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E91F8F" w:rsidRPr="004E1F96" w:rsidRDefault="00E91F8F" w:rsidP="00E91F8F">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E91F8F" w:rsidRPr="009A4D9D" w:rsidRDefault="00E91F8F" w:rsidP="00E91F8F">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E91F8F" w:rsidRDefault="00E91F8F" w:rsidP="00E91F8F">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5CC6013" wp14:editId="4C8EA2ED">
            <wp:extent cx="213459" cy="152400"/>
            <wp:effectExtent l="0" t="0" r="0" b="0"/>
            <wp:docPr id="42" name="Imagen 4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E91F8F" w:rsidRDefault="00E91F8F" w:rsidP="00A3075C">
      <w:pPr>
        <w:spacing w:after="0" w:line="240" w:lineRule="auto"/>
        <w:ind w:left="360"/>
        <w:rPr>
          <w:rFonts w:ascii="Arial" w:eastAsia="Calibri" w:hAnsi="Arial" w:cs="Arial"/>
          <w:sz w:val="16"/>
          <w:szCs w:val="16"/>
          <w:lang w:val="es-CR"/>
        </w:rPr>
      </w:pPr>
    </w:p>
    <w:p w:rsidR="00E91F8F" w:rsidRDefault="00E91F8F"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Pr="004E1F96" w:rsidRDefault="00AA34BE" w:rsidP="00AA34BE">
      <w:pPr>
        <w:jc w:val="right"/>
        <w:rPr>
          <w:rFonts w:ascii="Arial" w:hAnsi="Arial" w:cs="Arial"/>
          <w:b/>
          <w:sz w:val="24"/>
          <w:szCs w:val="24"/>
        </w:rPr>
      </w:pPr>
      <w:r>
        <w:rPr>
          <w:rFonts w:ascii="Arial" w:hAnsi="Arial" w:cs="Arial"/>
          <w:b/>
          <w:sz w:val="24"/>
          <w:szCs w:val="24"/>
        </w:rPr>
        <w:lastRenderedPageBreak/>
        <w:t>OFICIO MSPH-CM-ACUER-182</w:t>
      </w:r>
      <w:r w:rsidRPr="004E1F96">
        <w:rPr>
          <w:rFonts w:ascii="Arial" w:hAnsi="Arial" w:cs="Arial"/>
          <w:b/>
          <w:sz w:val="24"/>
          <w:szCs w:val="24"/>
        </w:rPr>
        <w:t>-19</w:t>
      </w:r>
    </w:p>
    <w:p w:rsidR="00AA34BE" w:rsidRPr="004E1F96" w:rsidRDefault="00AA34BE" w:rsidP="00AA34BE">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abril</w:t>
      </w:r>
      <w:r w:rsidRPr="004E1F96">
        <w:rPr>
          <w:rFonts w:ascii="Arial" w:eastAsia="Calibri" w:hAnsi="Arial" w:cs="Arial"/>
          <w:sz w:val="24"/>
          <w:szCs w:val="24"/>
        </w:rPr>
        <w:t xml:space="preserve"> de 2019</w:t>
      </w:r>
    </w:p>
    <w:p w:rsidR="00AA34BE" w:rsidRPr="004E1F96" w:rsidRDefault="00AA34BE" w:rsidP="00AA34B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AA34BE" w:rsidRDefault="00AA34BE" w:rsidP="00AA34B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AA34BE" w:rsidRDefault="00AA34BE" w:rsidP="00AA34B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AA34BE" w:rsidRDefault="00AA34BE" w:rsidP="00AA34B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AA34BE" w:rsidRDefault="00AA34BE" w:rsidP="00AA34B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AA34BE" w:rsidRDefault="00AA34BE" w:rsidP="00AA34BE">
      <w:pPr>
        <w:spacing w:after="0" w:line="276" w:lineRule="auto"/>
        <w:jc w:val="both"/>
        <w:rPr>
          <w:rFonts w:ascii="Arial" w:eastAsia="Times New Roman" w:hAnsi="Arial" w:cs="Arial"/>
          <w:sz w:val="24"/>
          <w:szCs w:val="24"/>
          <w:lang w:val="es-ES_tradnl" w:eastAsia="es-ES_tradnl"/>
        </w:rPr>
      </w:pPr>
    </w:p>
    <w:p w:rsidR="00AA34BE" w:rsidRPr="004E1F96" w:rsidRDefault="00AA34BE" w:rsidP="00AA34BE">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AA34BE" w:rsidRPr="004E1F96" w:rsidRDefault="00AA34BE" w:rsidP="00AA34BE">
      <w:pPr>
        <w:spacing w:after="0" w:line="240" w:lineRule="auto"/>
        <w:rPr>
          <w:rFonts w:ascii="Calibri" w:eastAsia="Calibri" w:hAnsi="Calibri" w:cs="Times New Roman"/>
        </w:rPr>
      </w:pPr>
    </w:p>
    <w:p w:rsidR="00AA34BE" w:rsidRPr="004E1F96" w:rsidRDefault="00AA34BE" w:rsidP="00AA34B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AA34BE" w:rsidRPr="004E1F96" w:rsidRDefault="00AA34BE" w:rsidP="00AA34BE">
      <w:pPr>
        <w:spacing w:after="0" w:line="240" w:lineRule="auto"/>
        <w:rPr>
          <w:rFonts w:ascii="Calibri" w:eastAsia="Calibri" w:hAnsi="Calibri" w:cs="Times New Roman"/>
          <w:lang w:eastAsia="es-ES"/>
        </w:rPr>
      </w:pPr>
    </w:p>
    <w:p w:rsidR="00AA34BE" w:rsidRPr="004E1F96" w:rsidRDefault="00AA34BE" w:rsidP="00AA34B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AA34BE" w:rsidRPr="00993FF5" w:rsidRDefault="00AA34BE" w:rsidP="00AA34BE">
      <w:pPr>
        <w:ind w:right="-93" w:firstLine="708"/>
        <w:jc w:val="center"/>
        <w:rPr>
          <w:rFonts w:ascii="Arial" w:hAnsi="Arial" w:cs="Arial"/>
          <w:b/>
          <w:sz w:val="24"/>
          <w:szCs w:val="24"/>
        </w:rPr>
      </w:pPr>
      <w:r>
        <w:rPr>
          <w:rFonts w:ascii="Arial" w:hAnsi="Arial" w:cs="Arial"/>
          <w:b/>
          <w:sz w:val="24"/>
          <w:szCs w:val="24"/>
        </w:rPr>
        <w:t>SESIÓN ORDINARIA 16-19</w:t>
      </w:r>
      <w:r w:rsidRPr="004E1F96">
        <w:rPr>
          <w:rFonts w:ascii="Arial" w:hAnsi="Arial" w:cs="Arial"/>
          <w:b/>
          <w:sz w:val="24"/>
          <w:szCs w:val="24"/>
        </w:rPr>
        <w:t xml:space="preserve"> CELEBRADA EL DÍA </w:t>
      </w:r>
      <w:r>
        <w:rPr>
          <w:rFonts w:ascii="Arial" w:hAnsi="Arial" w:cs="Arial"/>
          <w:b/>
          <w:sz w:val="24"/>
          <w:szCs w:val="24"/>
        </w:rPr>
        <w:t>DIEZ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AA34BE" w:rsidRPr="00AA34BE" w:rsidRDefault="00AA34BE" w:rsidP="00AA34BE">
      <w:pPr>
        <w:rPr>
          <w:rFonts w:ascii="Arial" w:hAnsi="Arial" w:cs="Arial"/>
          <w:b/>
          <w:sz w:val="24"/>
          <w:szCs w:val="24"/>
          <w:lang w:val="es-CR"/>
        </w:rPr>
      </w:pPr>
      <w:r w:rsidRPr="00AA34BE">
        <w:rPr>
          <w:rFonts w:ascii="Arial" w:hAnsi="Arial" w:cs="Arial"/>
          <w:b/>
          <w:sz w:val="24"/>
          <w:szCs w:val="24"/>
          <w:lang w:val="es-CR"/>
        </w:rPr>
        <w:t xml:space="preserve">CONSIDERANDO </w:t>
      </w:r>
    </w:p>
    <w:p w:rsidR="00AA34BE" w:rsidRPr="00AA34BE" w:rsidRDefault="00AA34BE" w:rsidP="00C230E6">
      <w:pPr>
        <w:numPr>
          <w:ilvl w:val="0"/>
          <w:numId w:val="42"/>
        </w:numPr>
        <w:contextualSpacing/>
        <w:jc w:val="both"/>
        <w:rPr>
          <w:rFonts w:ascii="Arial" w:hAnsi="Arial" w:cs="Arial"/>
          <w:sz w:val="24"/>
          <w:szCs w:val="24"/>
          <w:lang w:val="es-CR"/>
        </w:rPr>
      </w:pPr>
      <w:r w:rsidRPr="00AA34BE">
        <w:rPr>
          <w:rFonts w:ascii="Arial" w:hAnsi="Arial" w:cs="Arial"/>
          <w:sz w:val="24"/>
          <w:szCs w:val="24"/>
          <w:lang w:val="es-CR"/>
        </w:rPr>
        <w:t xml:space="preserve">Acuerdo municipal CM 391-17 adoptado en la sesión ordinaria N° 14-17E celebrada el día 23 de agosto de 2017, donde específicamente en el considerando N° 06, se le solicitó a la Administración Municipal la confección de un documento que contenga las políticas libres de discriminación para que las mismas se puedan empezar a implementar dentro del cantón antes de terminar el año 2018. </w:t>
      </w:r>
    </w:p>
    <w:p w:rsidR="00AA34BE" w:rsidRPr="00AA34BE" w:rsidRDefault="00AA34BE" w:rsidP="00AA34BE">
      <w:pPr>
        <w:ind w:left="720"/>
        <w:contextualSpacing/>
        <w:jc w:val="both"/>
        <w:rPr>
          <w:rFonts w:ascii="Arial" w:hAnsi="Arial" w:cs="Arial"/>
          <w:sz w:val="24"/>
          <w:szCs w:val="24"/>
          <w:lang w:val="es-CR"/>
        </w:rPr>
      </w:pPr>
    </w:p>
    <w:p w:rsidR="00AA34BE" w:rsidRPr="00AA34BE" w:rsidRDefault="00AA34BE" w:rsidP="00C230E6">
      <w:pPr>
        <w:numPr>
          <w:ilvl w:val="0"/>
          <w:numId w:val="42"/>
        </w:numPr>
        <w:contextualSpacing/>
        <w:jc w:val="both"/>
        <w:rPr>
          <w:rFonts w:ascii="Arial" w:hAnsi="Arial" w:cs="Arial"/>
          <w:sz w:val="24"/>
          <w:szCs w:val="24"/>
          <w:lang w:val="es-CR"/>
        </w:rPr>
      </w:pPr>
      <w:r w:rsidRPr="00AA34BE">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AA34BE" w:rsidRPr="00AA34BE" w:rsidRDefault="00AA34BE" w:rsidP="00AA34BE">
      <w:pPr>
        <w:spacing w:after="0" w:line="240" w:lineRule="auto"/>
        <w:rPr>
          <w:rFonts w:ascii="Calibri" w:eastAsia="Calibri" w:hAnsi="Calibri" w:cs="Times New Roman"/>
          <w:lang w:val="es-CR"/>
        </w:rPr>
      </w:pPr>
    </w:p>
    <w:p w:rsidR="00AA34BE" w:rsidRPr="00AA34BE" w:rsidRDefault="00AA34BE" w:rsidP="00AA34BE">
      <w:pPr>
        <w:rPr>
          <w:rFonts w:ascii="Arial" w:hAnsi="Arial" w:cs="Arial"/>
          <w:b/>
          <w:sz w:val="24"/>
          <w:szCs w:val="24"/>
          <w:lang w:val="es-CR"/>
        </w:rPr>
      </w:pPr>
      <w:r w:rsidRPr="00AA34BE">
        <w:rPr>
          <w:rFonts w:ascii="Arial" w:hAnsi="Arial" w:cs="Arial"/>
          <w:b/>
          <w:sz w:val="24"/>
          <w:szCs w:val="24"/>
          <w:lang w:val="es-CR"/>
        </w:rPr>
        <w:t xml:space="preserve">ESTE CONCEJO MUNICIPAL ACUERDA </w:t>
      </w:r>
    </w:p>
    <w:p w:rsidR="00AA34BE" w:rsidRPr="00AA34BE" w:rsidRDefault="00AA34BE" w:rsidP="00AA34BE">
      <w:pPr>
        <w:jc w:val="both"/>
        <w:rPr>
          <w:rFonts w:ascii="Century Gothic" w:hAnsi="Century Gothic"/>
          <w:lang w:val="es-CR"/>
        </w:rPr>
      </w:pPr>
      <w:r w:rsidRPr="00AA34BE">
        <w:rPr>
          <w:rFonts w:ascii="Arial" w:hAnsi="Arial" w:cs="Arial"/>
          <w:sz w:val="24"/>
          <w:szCs w:val="24"/>
          <w:lang w:val="es-CR"/>
        </w:rPr>
        <w:t xml:space="preserve">Ratificar el acuerdo CM 391-17, para que la Administración Municipal, se pronuncie en los términos que corresponda en un plazo no mayor diez días hábiles. </w:t>
      </w:r>
    </w:p>
    <w:p w:rsidR="00AA34BE" w:rsidRPr="00AA34BE" w:rsidRDefault="00AA34BE" w:rsidP="00AA34BE">
      <w:pPr>
        <w:spacing w:after="0" w:line="240" w:lineRule="auto"/>
        <w:jc w:val="both"/>
        <w:rPr>
          <w:rFonts w:ascii="Arial" w:eastAsia="Calibri" w:hAnsi="Arial" w:cs="Arial"/>
          <w:b/>
        </w:rPr>
      </w:pPr>
      <w:r w:rsidRPr="00AA34BE">
        <w:rPr>
          <w:rFonts w:ascii="Arial" w:eastAsia="Calibri" w:hAnsi="Arial" w:cs="Arial"/>
          <w:b/>
        </w:rPr>
        <w:t>ACUERDO UNÁNIME Y DECLARADO DEFINITIVAMENTE APROBADO N° 182-19</w:t>
      </w:r>
    </w:p>
    <w:p w:rsidR="00AA34BE" w:rsidRPr="00AA34BE" w:rsidRDefault="00AA34BE" w:rsidP="00AA34BE">
      <w:pPr>
        <w:spacing w:after="0" w:line="240" w:lineRule="auto"/>
        <w:jc w:val="both"/>
        <w:rPr>
          <w:rFonts w:ascii="Arial" w:eastAsia="Calibri" w:hAnsi="Arial" w:cs="Arial"/>
          <w:sz w:val="24"/>
          <w:szCs w:val="24"/>
        </w:rPr>
      </w:pPr>
    </w:p>
    <w:p w:rsidR="00AA34BE" w:rsidRPr="00AA34BE" w:rsidRDefault="00AA34BE" w:rsidP="00AA34BE">
      <w:pPr>
        <w:spacing w:after="0" w:line="240" w:lineRule="auto"/>
        <w:jc w:val="both"/>
        <w:rPr>
          <w:rFonts w:ascii="Arial" w:eastAsia="Calibri" w:hAnsi="Arial" w:cs="Arial"/>
          <w:sz w:val="24"/>
          <w:szCs w:val="24"/>
          <w:lang w:val="es-CR"/>
        </w:rPr>
      </w:pPr>
      <w:r w:rsidRPr="00AA34BE">
        <w:rPr>
          <w:rFonts w:ascii="Arial" w:eastAsia="Calibri" w:hAnsi="Arial" w:cs="Arial"/>
          <w:sz w:val="24"/>
          <w:szCs w:val="24"/>
          <w:lang w:val="es-CR"/>
        </w:rPr>
        <w:t>Acuerdo con el voto positivo de los regidores</w:t>
      </w:r>
    </w:p>
    <w:p w:rsidR="00AA34BE" w:rsidRPr="00AA34BE" w:rsidRDefault="00AA34BE" w:rsidP="00AA34BE">
      <w:pPr>
        <w:spacing w:after="0" w:line="240" w:lineRule="auto"/>
        <w:ind w:left="2145" w:right="-799"/>
        <w:rPr>
          <w:rFonts w:ascii="Arial" w:eastAsia="Calibri" w:hAnsi="Arial" w:cs="Arial"/>
          <w:sz w:val="24"/>
          <w:szCs w:val="24"/>
          <w:lang w:val="es-CR"/>
        </w:rPr>
      </w:pPr>
    </w:p>
    <w:p w:rsidR="00AA34BE" w:rsidRPr="00AA34BE" w:rsidRDefault="00AA34BE" w:rsidP="00C230E6">
      <w:pPr>
        <w:numPr>
          <w:ilvl w:val="0"/>
          <w:numId w:val="43"/>
        </w:numPr>
        <w:spacing w:after="0" w:line="240" w:lineRule="auto"/>
        <w:ind w:right="-799"/>
        <w:rPr>
          <w:rFonts w:ascii="Arial" w:eastAsia="Calibri" w:hAnsi="Arial" w:cs="Arial"/>
          <w:sz w:val="24"/>
          <w:szCs w:val="24"/>
          <w:lang w:val="es-CR"/>
        </w:rPr>
      </w:pPr>
      <w:r w:rsidRPr="00AA34BE">
        <w:rPr>
          <w:rFonts w:ascii="Arial" w:eastAsia="Calibri" w:hAnsi="Arial" w:cs="Arial"/>
          <w:sz w:val="24"/>
          <w:szCs w:val="24"/>
          <w:lang w:val="es-CR"/>
        </w:rPr>
        <w:t>José Fernando Méndez Vindas, Regidor Propietario</w:t>
      </w:r>
    </w:p>
    <w:p w:rsidR="00AA34BE" w:rsidRPr="00AA34BE" w:rsidRDefault="00AA34BE" w:rsidP="00C230E6">
      <w:pPr>
        <w:numPr>
          <w:ilvl w:val="0"/>
          <w:numId w:val="43"/>
        </w:numPr>
        <w:spacing w:after="0" w:line="240" w:lineRule="auto"/>
        <w:ind w:right="-799"/>
        <w:rPr>
          <w:rFonts w:ascii="Arial" w:eastAsia="Calibri" w:hAnsi="Arial" w:cs="Arial"/>
          <w:sz w:val="24"/>
          <w:szCs w:val="24"/>
          <w:lang w:val="es-CR"/>
        </w:rPr>
      </w:pPr>
      <w:r w:rsidRPr="00AA34BE">
        <w:rPr>
          <w:rFonts w:ascii="Arial" w:eastAsia="Calibri" w:hAnsi="Arial" w:cs="Arial"/>
          <w:sz w:val="24"/>
          <w:szCs w:val="24"/>
          <w:lang w:val="es-CR"/>
        </w:rPr>
        <w:t>Julio César Benavides Espinoza, Partido Unidad Social Cristiana</w:t>
      </w:r>
    </w:p>
    <w:p w:rsidR="00AA34BE" w:rsidRPr="00AA34BE" w:rsidRDefault="00AA34BE" w:rsidP="00C230E6">
      <w:pPr>
        <w:numPr>
          <w:ilvl w:val="0"/>
          <w:numId w:val="43"/>
        </w:numPr>
        <w:spacing w:after="0" w:line="240" w:lineRule="auto"/>
        <w:ind w:right="-799"/>
        <w:rPr>
          <w:rFonts w:ascii="Arial" w:eastAsia="Calibri" w:hAnsi="Arial" w:cs="Arial"/>
          <w:sz w:val="24"/>
          <w:szCs w:val="24"/>
          <w:lang w:val="es-CR"/>
        </w:rPr>
      </w:pPr>
      <w:r w:rsidRPr="00AA34BE">
        <w:rPr>
          <w:rFonts w:ascii="Arial" w:eastAsia="Calibri" w:hAnsi="Arial" w:cs="Arial"/>
          <w:sz w:val="24"/>
          <w:szCs w:val="24"/>
          <w:lang w:val="es-CR"/>
        </w:rPr>
        <w:t>Damaris Gamboa Hernández, Partido Unidad Social Cristiana</w:t>
      </w:r>
    </w:p>
    <w:p w:rsidR="00AA34BE" w:rsidRPr="00AA34BE" w:rsidRDefault="00AA34BE" w:rsidP="00C230E6">
      <w:pPr>
        <w:numPr>
          <w:ilvl w:val="0"/>
          <w:numId w:val="43"/>
        </w:numPr>
        <w:spacing w:after="0" w:line="240" w:lineRule="auto"/>
        <w:rPr>
          <w:rFonts w:ascii="Arial" w:eastAsia="Calibri" w:hAnsi="Arial" w:cs="Arial"/>
          <w:sz w:val="24"/>
          <w:szCs w:val="24"/>
          <w:lang w:val="es-CR"/>
        </w:rPr>
      </w:pPr>
      <w:r w:rsidRPr="00AA34BE">
        <w:rPr>
          <w:rFonts w:ascii="Arial" w:eastAsia="Calibri" w:hAnsi="Arial" w:cs="Arial"/>
          <w:sz w:val="24"/>
          <w:szCs w:val="24"/>
          <w:lang w:val="es-CR"/>
        </w:rPr>
        <w:lastRenderedPageBreak/>
        <w:t>Yojhan Cubero Ramírez, Partido Liberación Nacional</w:t>
      </w:r>
    </w:p>
    <w:p w:rsidR="00AA34BE" w:rsidRPr="00AA34BE" w:rsidRDefault="00AA34BE" w:rsidP="00C230E6">
      <w:pPr>
        <w:numPr>
          <w:ilvl w:val="0"/>
          <w:numId w:val="43"/>
        </w:numPr>
        <w:spacing w:after="0" w:line="240" w:lineRule="auto"/>
        <w:rPr>
          <w:rFonts w:ascii="Arial" w:eastAsia="Calibri" w:hAnsi="Arial" w:cs="Arial"/>
          <w:sz w:val="24"/>
          <w:szCs w:val="24"/>
          <w:lang w:val="es-CR"/>
        </w:rPr>
      </w:pPr>
      <w:r w:rsidRPr="00AA34BE">
        <w:rPr>
          <w:rFonts w:ascii="Arial" w:eastAsia="SimSun" w:hAnsi="Arial" w:cs="Arial"/>
          <w:sz w:val="24"/>
          <w:szCs w:val="24"/>
          <w:lang w:val="es-CR"/>
        </w:rPr>
        <w:t>Betty Castillo Ortiz, Partido Liberación Nacional</w:t>
      </w:r>
    </w:p>
    <w:p w:rsidR="00AA34BE" w:rsidRP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AA34BE" w:rsidRPr="004E1F96" w:rsidRDefault="00AA34BE" w:rsidP="00AA34B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AA34BE" w:rsidRPr="009A4D9D" w:rsidRDefault="00AA34BE" w:rsidP="00AA34B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AA34BE" w:rsidRDefault="00AA34BE" w:rsidP="00AA34BE">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59097766" wp14:editId="5B36726C">
            <wp:extent cx="213459" cy="152400"/>
            <wp:effectExtent l="0" t="0" r="0" b="0"/>
            <wp:docPr id="43" name="Imagen 4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AA34BE" w:rsidRDefault="00AA34BE" w:rsidP="00AA34BE">
      <w:pPr>
        <w:spacing w:after="0" w:line="240" w:lineRule="auto"/>
        <w:ind w:left="360"/>
        <w:rPr>
          <w:rFonts w:ascii="Arial" w:eastAsia="Calibri" w:hAnsi="Arial" w:cs="Arial"/>
          <w:sz w:val="16"/>
          <w:szCs w:val="16"/>
          <w:lang w:val="es-CR"/>
        </w:rPr>
      </w:pPr>
    </w:p>
    <w:p w:rsidR="00AA34BE" w:rsidRDefault="00AA34BE" w:rsidP="00AA34BE">
      <w:pPr>
        <w:spacing w:after="0" w:line="240" w:lineRule="auto"/>
        <w:ind w:left="360"/>
        <w:rPr>
          <w:rFonts w:ascii="Arial" w:eastAsia="Calibri" w:hAnsi="Arial" w:cs="Arial"/>
          <w:sz w:val="16"/>
          <w:szCs w:val="16"/>
          <w:lang w:val="es-CR"/>
        </w:rPr>
      </w:pPr>
    </w:p>
    <w:p w:rsidR="00AA34BE" w:rsidRDefault="00AA34BE"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Pr="004E1F96" w:rsidRDefault="00C230E6" w:rsidP="00C230E6">
      <w:pPr>
        <w:jc w:val="right"/>
        <w:rPr>
          <w:rFonts w:ascii="Arial" w:hAnsi="Arial" w:cs="Arial"/>
          <w:b/>
          <w:sz w:val="24"/>
          <w:szCs w:val="24"/>
        </w:rPr>
      </w:pPr>
      <w:r>
        <w:rPr>
          <w:rFonts w:ascii="Arial" w:hAnsi="Arial" w:cs="Arial"/>
          <w:b/>
          <w:sz w:val="24"/>
          <w:szCs w:val="24"/>
        </w:rPr>
        <w:lastRenderedPageBreak/>
        <w:t>OFICIO MSPH-CM-ACUER-183</w:t>
      </w:r>
      <w:r w:rsidRPr="004E1F96">
        <w:rPr>
          <w:rFonts w:ascii="Arial" w:hAnsi="Arial" w:cs="Arial"/>
          <w:b/>
          <w:sz w:val="24"/>
          <w:szCs w:val="24"/>
        </w:rPr>
        <w:t>-19</w:t>
      </w:r>
    </w:p>
    <w:p w:rsidR="00C230E6" w:rsidRPr="004E1F96" w:rsidRDefault="00C230E6" w:rsidP="00C230E6">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abril</w:t>
      </w:r>
      <w:r w:rsidRPr="004E1F96">
        <w:rPr>
          <w:rFonts w:ascii="Arial" w:eastAsia="Calibri" w:hAnsi="Arial" w:cs="Arial"/>
          <w:sz w:val="24"/>
          <w:szCs w:val="24"/>
        </w:rPr>
        <w:t xml:space="preserve"> de 2019</w:t>
      </w:r>
    </w:p>
    <w:p w:rsidR="00C230E6" w:rsidRPr="004E1F96" w:rsidRDefault="00C230E6" w:rsidP="00C230E6">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C230E6" w:rsidRDefault="00C230E6" w:rsidP="00C230E6">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C230E6" w:rsidRDefault="00C230E6" w:rsidP="00C230E6">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C230E6" w:rsidRDefault="00C230E6" w:rsidP="00C230E6">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C230E6" w:rsidRDefault="00C230E6" w:rsidP="00C230E6">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C230E6" w:rsidRDefault="00C230E6" w:rsidP="00C230E6">
      <w:pPr>
        <w:spacing w:after="0" w:line="276" w:lineRule="auto"/>
        <w:jc w:val="both"/>
        <w:rPr>
          <w:rFonts w:ascii="Arial" w:eastAsia="Times New Roman" w:hAnsi="Arial" w:cs="Arial"/>
          <w:sz w:val="24"/>
          <w:szCs w:val="24"/>
          <w:lang w:val="es-ES_tradnl" w:eastAsia="es-ES_tradnl"/>
        </w:rPr>
      </w:pPr>
    </w:p>
    <w:p w:rsidR="00C230E6" w:rsidRPr="004E1F96" w:rsidRDefault="00C230E6" w:rsidP="00C230E6">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C230E6" w:rsidRPr="004E1F96" w:rsidRDefault="00C230E6" w:rsidP="00C230E6">
      <w:pPr>
        <w:spacing w:after="0" w:line="240" w:lineRule="auto"/>
        <w:rPr>
          <w:rFonts w:ascii="Calibri" w:eastAsia="Calibri" w:hAnsi="Calibri" w:cs="Times New Roman"/>
        </w:rPr>
      </w:pPr>
    </w:p>
    <w:p w:rsidR="00C230E6" w:rsidRPr="004E1F96" w:rsidRDefault="00C230E6" w:rsidP="00C230E6">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C230E6" w:rsidRPr="004E1F96" w:rsidRDefault="00C230E6" w:rsidP="00C230E6">
      <w:pPr>
        <w:spacing w:after="0" w:line="240" w:lineRule="auto"/>
        <w:rPr>
          <w:rFonts w:ascii="Calibri" w:eastAsia="Calibri" w:hAnsi="Calibri" w:cs="Times New Roman"/>
          <w:lang w:eastAsia="es-ES"/>
        </w:rPr>
      </w:pPr>
    </w:p>
    <w:p w:rsidR="00C230E6" w:rsidRPr="004E1F96" w:rsidRDefault="00C230E6" w:rsidP="00C230E6">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C230E6" w:rsidRPr="00C230E6" w:rsidRDefault="00C230E6" w:rsidP="00C230E6">
      <w:pPr>
        <w:ind w:right="-93" w:firstLine="708"/>
        <w:jc w:val="center"/>
        <w:rPr>
          <w:rFonts w:ascii="Arial" w:hAnsi="Arial" w:cs="Arial"/>
          <w:b/>
          <w:sz w:val="24"/>
          <w:szCs w:val="24"/>
        </w:rPr>
      </w:pPr>
      <w:r>
        <w:rPr>
          <w:rFonts w:ascii="Arial" w:hAnsi="Arial" w:cs="Arial"/>
          <w:b/>
          <w:sz w:val="24"/>
          <w:szCs w:val="24"/>
        </w:rPr>
        <w:t>SESIÓN ORDINARIA 16-19</w:t>
      </w:r>
      <w:r w:rsidRPr="004E1F96">
        <w:rPr>
          <w:rFonts w:ascii="Arial" w:hAnsi="Arial" w:cs="Arial"/>
          <w:b/>
          <w:sz w:val="24"/>
          <w:szCs w:val="24"/>
        </w:rPr>
        <w:t xml:space="preserve"> CELEBRADA EL DÍA </w:t>
      </w:r>
      <w:r>
        <w:rPr>
          <w:rFonts w:ascii="Arial" w:hAnsi="Arial" w:cs="Arial"/>
          <w:b/>
          <w:sz w:val="24"/>
          <w:szCs w:val="24"/>
        </w:rPr>
        <w:t>DIEZ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C230E6" w:rsidRPr="00C230E6" w:rsidRDefault="00C230E6" w:rsidP="00C230E6">
      <w:pPr>
        <w:rPr>
          <w:rFonts w:ascii="Century Gothic" w:hAnsi="Century Gothic"/>
          <w:b/>
          <w:sz w:val="24"/>
          <w:szCs w:val="24"/>
          <w:lang w:val="es-CR"/>
        </w:rPr>
      </w:pPr>
      <w:r w:rsidRPr="00C230E6">
        <w:rPr>
          <w:rFonts w:ascii="Century Gothic" w:hAnsi="Century Gothic"/>
          <w:b/>
          <w:sz w:val="24"/>
          <w:szCs w:val="24"/>
          <w:lang w:val="es-CR"/>
        </w:rPr>
        <w:t xml:space="preserve">CONSIDERANDO </w:t>
      </w:r>
    </w:p>
    <w:p w:rsidR="00C230E6" w:rsidRPr="00C230E6" w:rsidRDefault="00C230E6" w:rsidP="00C230E6">
      <w:pPr>
        <w:numPr>
          <w:ilvl w:val="0"/>
          <w:numId w:val="44"/>
        </w:numPr>
        <w:spacing w:after="0" w:line="240" w:lineRule="auto"/>
        <w:contextualSpacing/>
        <w:jc w:val="both"/>
        <w:rPr>
          <w:rFonts w:ascii="Arial" w:eastAsiaTheme="minorEastAsia" w:hAnsi="Arial" w:cs="Arial"/>
          <w:sz w:val="24"/>
          <w:szCs w:val="24"/>
          <w:lang w:val="es-MX" w:eastAsia="es-ES_tradnl"/>
        </w:rPr>
      </w:pPr>
      <w:r w:rsidRPr="00C230E6">
        <w:rPr>
          <w:rFonts w:ascii="Arial" w:eastAsiaTheme="minorEastAsia" w:hAnsi="Arial" w:cs="Arial"/>
          <w:sz w:val="24"/>
          <w:szCs w:val="24"/>
          <w:lang w:val="es-MX" w:eastAsia="es-ES_tradnl"/>
        </w:rPr>
        <w:t xml:space="preserve">Correo electrónico recibido por parte del Sr. José Fernando Méndez Vindas, Regidor Propietario el día 21 de noviembre de 2018, remitido por la Sra. Laura Jiménez Alfaro, vecina del sector de la Quintana, donde solicita apoyo para desarrollar el proyecto del parque en dicho sector  basado en diseños entregados por los vecinos ante el municipio. </w:t>
      </w:r>
    </w:p>
    <w:p w:rsidR="00C230E6" w:rsidRPr="00C230E6" w:rsidRDefault="00C230E6" w:rsidP="00C230E6">
      <w:pPr>
        <w:spacing w:after="0" w:line="240" w:lineRule="auto"/>
        <w:ind w:left="720"/>
        <w:contextualSpacing/>
        <w:jc w:val="both"/>
        <w:rPr>
          <w:rFonts w:ascii="Arial" w:eastAsiaTheme="minorEastAsia" w:hAnsi="Arial" w:cs="Arial"/>
          <w:sz w:val="24"/>
          <w:szCs w:val="24"/>
          <w:lang w:val="es-MX" w:eastAsia="es-ES_tradnl"/>
        </w:rPr>
      </w:pPr>
    </w:p>
    <w:p w:rsidR="00C230E6" w:rsidRPr="00C230E6" w:rsidRDefault="00C230E6" w:rsidP="00C230E6">
      <w:pPr>
        <w:numPr>
          <w:ilvl w:val="0"/>
          <w:numId w:val="44"/>
        </w:numPr>
        <w:contextualSpacing/>
        <w:jc w:val="both"/>
        <w:rPr>
          <w:rFonts w:ascii="Arial" w:hAnsi="Arial" w:cs="Arial"/>
          <w:sz w:val="24"/>
          <w:szCs w:val="24"/>
          <w:lang w:val="es-CR"/>
        </w:rPr>
      </w:pPr>
      <w:r w:rsidRPr="00C230E6">
        <w:rPr>
          <w:rFonts w:ascii="Arial" w:hAnsi="Arial" w:cs="Arial"/>
          <w:sz w:val="24"/>
          <w:szCs w:val="24"/>
          <w:lang w:val="es-CR"/>
        </w:rPr>
        <w:t>Acuerdo municipal CM 02-19 celebrada el día 07 de enero de 2019, donde se remitió dicho oficio a la Administración Municipal para que brinde el seguimiento que a derecho corresponda y copie a este Concejo Municipal sobre la respuesta brindada a los ciudadanos.</w:t>
      </w:r>
    </w:p>
    <w:p w:rsidR="00C230E6" w:rsidRPr="00C230E6" w:rsidRDefault="00C230E6" w:rsidP="00C230E6">
      <w:pPr>
        <w:ind w:left="720"/>
        <w:contextualSpacing/>
        <w:rPr>
          <w:rFonts w:ascii="Arial" w:hAnsi="Arial" w:cs="Arial"/>
          <w:sz w:val="24"/>
          <w:szCs w:val="24"/>
          <w:lang w:val="es-CR"/>
        </w:rPr>
      </w:pPr>
    </w:p>
    <w:p w:rsidR="00C230E6" w:rsidRPr="00C230E6" w:rsidRDefault="00C230E6" w:rsidP="00C230E6">
      <w:pPr>
        <w:numPr>
          <w:ilvl w:val="0"/>
          <w:numId w:val="44"/>
        </w:numPr>
        <w:contextualSpacing/>
        <w:jc w:val="both"/>
        <w:rPr>
          <w:rFonts w:ascii="Arial" w:hAnsi="Arial" w:cs="Arial"/>
          <w:sz w:val="24"/>
          <w:szCs w:val="24"/>
          <w:lang w:val="es-CR"/>
        </w:rPr>
      </w:pPr>
      <w:r w:rsidRPr="00C230E6">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C230E6" w:rsidRPr="00C230E6" w:rsidRDefault="00C230E6" w:rsidP="00C230E6">
      <w:pPr>
        <w:ind w:left="720"/>
        <w:contextualSpacing/>
        <w:jc w:val="both"/>
        <w:rPr>
          <w:rFonts w:ascii="Arial" w:hAnsi="Arial" w:cs="Arial"/>
          <w:sz w:val="24"/>
          <w:szCs w:val="24"/>
          <w:lang w:val="es-CR"/>
        </w:rPr>
      </w:pPr>
    </w:p>
    <w:p w:rsidR="00C230E6" w:rsidRPr="00C230E6" w:rsidRDefault="00C230E6" w:rsidP="00C230E6">
      <w:pPr>
        <w:rPr>
          <w:rFonts w:ascii="Century Gothic" w:hAnsi="Century Gothic"/>
          <w:b/>
          <w:sz w:val="24"/>
          <w:szCs w:val="24"/>
          <w:lang w:val="es-CR"/>
        </w:rPr>
      </w:pPr>
      <w:r w:rsidRPr="00C230E6">
        <w:rPr>
          <w:rFonts w:ascii="Century Gothic" w:hAnsi="Century Gothic"/>
          <w:b/>
          <w:sz w:val="24"/>
          <w:szCs w:val="24"/>
          <w:lang w:val="es-CR"/>
        </w:rPr>
        <w:t xml:space="preserve">ESTE CONCEJO MUNICIPAL ACUERDA </w:t>
      </w:r>
    </w:p>
    <w:p w:rsidR="00C230E6" w:rsidRPr="00C230E6" w:rsidRDefault="00C230E6" w:rsidP="00C230E6">
      <w:pPr>
        <w:jc w:val="both"/>
        <w:rPr>
          <w:rFonts w:ascii="Arial" w:hAnsi="Arial" w:cs="Arial"/>
          <w:sz w:val="24"/>
          <w:szCs w:val="24"/>
          <w:lang w:val="es-CR"/>
        </w:rPr>
      </w:pPr>
      <w:r w:rsidRPr="00C230E6">
        <w:rPr>
          <w:rFonts w:ascii="Arial" w:hAnsi="Arial" w:cs="Arial"/>
          <w:sz w:val="24"/>
          <w:szCs w:val="24"/>
          <w:lang w:val="es-CR"/>
        </w:rPr>
        <w:t>Ratificar el acuerdo CM 02-19, para que la Administración Municipal, se pronuncie en los términos que corresponda en un plazo no mayor diez días hábiles.</w:t>
      </w:r>
    </w:p>
    <w:p w:rsidR="00C230E6" w:rsidRPr="00C230E6" w:rsidRDefault="00C230E6" w:rsidP="00C230E6">
      <w:pPr>
        <w:spacing w:after="0" w:line="240" w:lineRule="auto"/>
        <w:jc w:val="both"/>
        <w:rPr>
          <w:rFonts w:ascii="Arial" w:eastAsia="Calibri" w:hAnsi="Arial" w:cs="Arial"/>
          <w:b/>
        </w:rPr>
      </w:pPr>
      <w:r w:rsidRPr="00C230E6">
        <w:rPr>
          <w:rFonts w:ascii="Arial" w:eastAsia="Calibri" w:hAnsi="Arial" w:cs="Arial"/>
          <w:b/>
        </w:rPr>
        <w:t>ACUERDO UNÁNIME Y DECLARADO DEFINITIVAMENTE APROBADO N° 183-19</w:t>
      </w:r>
    </w:p>
    <w:p w:rsidR="00C230E6" w:rsidRPr="00C230E6" w:rsidRDefault="00C230E6" w:rsidP="00C230E6">
      <w:pPr>
        <w:spacing w:after="0" w:line="240" w:lineRule="auto"/>
        <w:jc w:val="both"/>
        <w:rPr>
          <w:rFonts w:ascii="Arial" w:eastAsia="Calibri" w:hAnsi="Arial" w:cs="Arial"/>
          <w:sz w:val="24"/>
          <w:szCs w:val="24"/>
        </w:rPr>
      </w:pPr>
    </w:p>
    <w:p w:rsidR="00C230E6" w:rsidRPr="00C230E6" w:rsidRDefault="00C230E6" w:rsidP="00C230E6">
      <w:pPr>
        <w:spacing w:after="0" w:line="240" w:lineRule="auto"/>
        <w:jc w:val="both"/>
        <w:rPr>
          <w:rFonts w:ascii="Arial" w:eastAsia="Calibri" w:hAnsi="Arial" w:cs="Arial"/>
          <w:sz w:val="24"/>
          <w:szCs w:val="24"/>
          <w:lang w:val="es-CR"/>
        </w:rPr>
      </w:pPr>
      <w:r w:rsidRPr="00C230E6">
        <w:rPr>
          <w:rFonts w:ascii="Arial" w:eastAsia="Calibri" w:hAnsi="Arial" w:cs="Arial"/>
          <w:sz w:val="24"/>
          <w:szCs w:val="24"/>
          <w:lang w:val="es-CR"/>
        </w:rPr>
        <w:t>Acuerdo con el voto positivo de los regidores</w:t>
      </w:r>
    </w:p>
    <w:p w:rsidR="00C230E6" w:rsidRPr="00C230E6" w:rsidRDefault="00C230E6" w:rsidP="00C230E6">
      <w:pPr>
        <w:numPr>
          <w:ilvl w:val="0"/>
          <w:numId w:val="45"/>
        </w:numPr>
        <w:spacing w:after="0" w:line="240" w:lineRule="auto"/>
        <w:ind w:right="-799"/>
        <w:rPr>
          <w:rFonts w:ascii="Arial" w:eastAsia="Calibri" w:hAnsi="Arial" w:cs="Arial"/>
          <w:sz w:val="24"/>
          <w:szCs w:val="24"/>
          <w:lang w:val="es-CR"/>
        </w:rPr>
      </w:pPr>
      <w:r w:rsidRPr="00C230E6">
        <w:rPr>
          <w:rFonts w:ascii="Arial" w:eastAsia="Calibri" w:hAnsi="Arial" w:cs="Arial"/>
          <w:sz w:val="24"/>
          <w:szCs w:val="24"/>
          <w:lang w:val="es-CR"/>
        </w:rPr>
        <w:lastRenderedPageBreak/>
        <w:t>José Fernando Méndez Vindas, Regidor Propietario</w:t>
      </w:r>
    </w:p>
    <w:p w:rsidR="00C230E6" w:rsidRPr="00C230E6" w:rsidRDefault="00C230E6" w:rsidP="00C230E6">
      <w:pPr>
        <w:numPr>
          <w:ilvl w:val="0"/>
          <w:numId w:val="45"/>
        </w:numPr>
        <w:spacing w:after="0" w:line="240" w:lineRule="auto"/>
        <w:ind w:right="-799"/>
        <w:rPr>
          <w:rFonts w:ascii="Arial" w:eastAsia="Calibri" w:hAnsi="Arial" w:cs="Arial"/>
          <w:sz w:val="24"/>
          <w:szCs w:val="24"/>
          <w:lang w:val="es-CR"/>
        </w:rPr>
      </w:pPr>
      <w:r w:rsidRPr="00C230E6">
        <w:rPr>
          <w:rFonts w:ascii="Arial" w:eastAsia="Calibri" w:hAnsi="Arial" w:cs="Arial"/>
          <w:sz w:val="24"/>
          <w:szCs w:val="24"/>
          <w:lang w:val="es-CR"/>
        </w:rPr>
        <w:t>Julio César Benavides Espinoza, Partido Unidad Social Cristiana</w:t>
      </w:r>
    </w:p>
    <w:p w:rsidR="00C230E6" w:rsidRPr="00C230E6" w:rsidRDefault="00C230E6" w:rsidP="00C230E6">
      <w:pPr>
        <w:numPr>
          <w:ilvl w:val="0"/>
          <w:numId w:val="45"/>
        </w:numPr>
        <w:spacing w:after="0" w:line="240" w:lineRule="auto"/>
        <w:ind w:right="-799"/>
        <w:rPr>
          <w:rFonts w:ascii="Arial" w:eastAsia="Calibri" w:hAnsi="Arial" w:cs="Arial"/>
          <w:sz w:val="24"/>
          <w:szCs w:val="24"/>
          <w:lang w:val="es-CR"/>
        </w:rPr>
      </w:pPr>
      <w:r w:rsidRPr="00C230E6">
        <w:rPr>
          <w:rFonts w:ascii="Arial" w:eastAsia="Calibri" w:hAnsi="Arial" w:cs="Arial"/>
          <w:sz w:val="24"/>
          <w:szCs w:val="24"/>
          <w:lang w:val="es-CR"/>
        </w:rPr>
        <w:t>Damaris Gamboa Hernández, Partido Unidad Social Cristiana</w:t>
      </w:r>
    </w:p>
    <w:p w:rsidR="00C230E6" w:rsidRPr="00C230E6" w:rsidRDefault="00C230E6" w:rsidP="00C230E6">
      <w:pPr>
        <w:numPr>
          <w:ilvl w:val="0"/>
          <w:numId w:val="45"/>
        </w:numPr>
        <w:spacing w:after="0" w:line="240" w:lineRule="auto"/>
        <w:rPr>
          <w:rFonts w:ascii="Arial" w:eastAsia="Calibri" w:hAnsi="Arial" w:cs="Arial"/>
          <w:sz w:val="24"/>
          <w:szCs w:val="24"/>
          <w:lang w:val="es-CR"/>
        </w:rPr>
      </w:pPr>
      <w:r w:rsidRPr="00C230E6">
        <w:rPr>
          <w:rFonts w:ascii="Arial" w:eastAsia="Calibri" w:hAnsi="Arial" w:cs="Arial"/>
          <w:sz w:val="24"/>
          <w:szCs w:val="24"/>
          <w:lang w:val="es-CR"/>
        </w:rPr>
        <w:t>Yojhan Cubero Ramírez, Partido Liberación Nacional</w:t>
      </w:r>
    </w:p>
    <w:p w:rsidR="00C230E6" w:rsidRPr="00C230E6" w:rsidRDefault="00C230E6" w:rsidP="00C230E6">
      <w:pPr>
        <w:numPr>
          <w:ilvl w:val="0"/>
          <w:numId w:val="45"/>
        </w:numPr>
        <w:spacing w:after="0" w:line="240" w:lineRule="auto"/>
        <w:rPr>
          <w:rFonts w:ascii="Arial" w:eastAsia="Calibri" w:hAnsi="Arial" w:cs="Arial"/>
          <w:sz w:val="24"/>
          <w:szCs w:val="24"/>
          <w:lang w:val="es-CR"/>
        </w:rPr>
      </w:pPr>
      <w:r w:rsidRPr="00C230E6">
        <w:rPr>
          <w:rFonts w:ascii="Arial" w:eastAsia="SimSun" w:hAnsi="Arial" w:cs="Arial"/>
          <w:sz w:val="24"/>
          <w:szCs w:val="24"/>
          <w:lang w:val="es-CR"/>
        </w:rPr>
        <w:t>Betty Castillo Ortiz, Partido Liberación Nacional</w:t>
      </w: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Pr="004E1F96" w:rsidRDefault="00C230E6" w:rsidP="00C230E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C230E6" w:rsidRPr="009A4D9D" w:rsidRDefault="00C230E6" w:rsidP="00C230E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C230E6" w:rsidRDefault="00C230E6" w:rsidP="00C230E6">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5D60FA7" wp14:editId="40234DAA">
            <wp:extent cx="213459" cy="152400"/>
            <wp:effectExtent l="0" t="0" r="0" b="0"/>
            <wp:docPr id="44" name="Imagen 4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C230E6" w:rsidRDefault="00C230E6" w:rsidP="00C230E6">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Pr="004E1F96" w:rsidRDefault="00C230E6" w:rsidP="00C230E6">
      <w:pPr>
        <w:jc w:val="right"/>
        <w:rPr>
          <w:rFonts w:ascii="Arial" w:hAnsi="Arial" w:cs="Arial"/>
          <w:b/>
          <w:sz w:val="24"/>
          <w:szCs w:val="24"/>
        </w:rPr>
      </w:pPr>
      <w:r>
        <w:rPr>
          <w:rFonts w:ascii="Arial" w:hAnsi="Arial" w:cs="Arial"/>
          <w:b/>
          <w:sz w:val="24"/>
          <w:szCs w:val="24"/>
        </w:rPr>
        <w:lastRenderedPageBreak/>
        <w:t>OFICIO MSPH-CM-ACUER-184</w:t>
      </w:r>
      <w:r w:rsidRPr="004E1F96">
        <w:rPr>
          <w:rFonts w:ascii="Arial" w:hAnsi="Arial" w:cs="Arial"/>
          <w:b/>
          <w:sz w:val="24"/>
          <w:szCs w:val="24"/>
        </w:rPr>
        <w:t>-19</w:t>
      </w:r>
    </w:p>
    <w:p w:rsidR="00C230E6" w:rsidRPr="004E1F96" w:rsidRDefault="00C230E6" w:rsidP="00C230E6">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abril</w:t>
      </w:r>
      <w:r w:rsidRPr="004E1F96">
        <w:rPr>
          <w:rFonts w:ascii="Arial" w:eastAsia="Calibri" w:hAnsi="Arial" w:cs="Arial"/>
          <w:sz w:val="24"/>
          <w:szCs w:val="24"/>
        </w:rPr>
        <w:t xml:space="preserve"> de 2019</w:t>
      </w:r>
    </w:p>
    <w:p w:rsidR="00C230E6" w:rsidRPr="004E1F96" w:rsidRDefault="00C230E6" w:rsidP="00C230E6">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C230E6" w:rsidRDefault="00C230E6" w:rsidP="00C230E6">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C230E6" w:rsidRDefault="00C230E6" w:rsidP="00C230E6">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C230E6" w:rsidRDefault="00C230E6" w:rsidP="00C230E6">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C230E6" w:rsidRDefault="00C230E6" w:rsidP="00C230E6">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C230E6" w:rsidRDefault="00C230E6" w:rsidP="00C230E6">
      <w:pPr>
        <w:spacing w:after="0" w:line="276" w:lineRule="auto"/>
        <w:jc w:val="both"/>
        <w:rPr>
          <w:rFonts w:ascii="Arial" w:eastAsia="Times New Roman" w:hAnsi="Arial" w:cs="Arial"/>
          <w:sz w:val="24"/>
          <w:szCs w:val="24"/>
          <w:lang w:val="es-ES_tradnl" w:eastAsia="es-ES_tradnl"/>
        </w:rPr>
      </w:pPr>
    </w:p>
    <w:p w:rsidR="00C230E6" w:rsidRPr="004E1F96" w:rsidRDefault="00C230E6" w:rsidP="00C230E6">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C230E6" w:rsidRPr="004E1F96" w:rsidRDefault="00C230E6" w:rsidP="00C230E6">
      <w:pPr>
        <w:spacing w:after="0" w:line="240" w:lineRule="auto"/>
        <w:rPr>
          <w:rFonts w:ascii="Calibri" w:eastAsia="Calibri" w:hAnsi="Calibri" w:cs="Times New Roman"/>
        </w:rPr>
      </w:pPr>
    </w:p>
    <w:p w:rsidR="00C230E6" w:rsidRPr="004E1F96" w:rsidRDefault="00C230E6" w:rsidP="00C230E6">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C230E6" w:rsidRPr="004E1F96" w:rsidRDefault="00C230E6" w:rsidP="00C230E6">
      <w:pPr>
        <w:spacing w:after="0" w:line="240" w:lineRule="auto"/>
        <w:rPr>
          <w:rFonts w:ascii="Calibri" w:eastAsia="Calibri" w:hAnsi="Calibri" w:cs="Times New Roman"/>
          <w:lang w:eastAsia="es-ES"/>
        </w:rPr>
      </w:pPr>
    </w:p>
    <w:p w:rsidR="00C230E6" w:rsidRPr="004E1F96" w:rsidRDefault="00C230E6" w:rsidP="00C230E6">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C230E6" w:rsidRPr="00C230E6" w:rsidRDefault="00C230E6" w:rsidP="00C230E6">
      <w:pPr>
        <w:ind w:right="-93" w:firstLine="708"/>
        <w:jc w:val="center"/>
        <w:rPr>
          <w:rFonts w:ascii="Arial" w:hAnsi="Arial" w:cs="Arial"/>
          <w:b/>
          <w:sz w:val="24"/>
          <w:szCs w:val="24"/>
        </w:rPr>
      </w:pPr>
      <w:r>
        <w:rPr>
          <w:rFonts w:ascii="Arial" w:hAnsi="Arial" w:cs="Arial"/>
          <w:b/>
          <w:sz w:val="24"/>
          <w:szCs w:val="24"/>
        </w:rPr>
        <w:t>SESIÓN ORDINARIA 16-19</w:t>
      </w:r>
      <w:r w:rsidRPr="004E1F96">
        <w:rPr>
          <w:rFonts w:ascii="Arial" w:hAnsi="Arial" w:cs="Arial"/>
          <w:b/>
          <w:sz w:val="24"/>
          <w:szCs w:val="24"/>
        </w:rPr>
        <w:t xml:space="preserve"> CELEBRADA EL DÍA </w:t>
      </w:r>
      <w:r>
        <w:rPr>
          <w:rFonts w:ascii="Arial" w:hAnsi="Arial" w:cs="Arial"/>
          <w:b/>
          <w:sz w:val="24"/>
          <w:szCs w:val="24"/>
        </w:rPr>
        <w:t>DIEZ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C230E6" w:rsidRPr="00C230E6" w:rsidRDefault="00C230E6" w:rsidP="00C230E6">
      <w:pPr>
        <w:jc w:val="both"/>
        <w:rPr>
          <w:rFonts w:ascii="Arial" w:hAnsi="Arial" w:cs="Arial"/>
          <w:b/>
          <w:sz w:val="24"/>
          <w:szCs w:val="24"/>
          <w:lang w:val="es-CR"/>
        </w:rPr>
      </w:pPr>
      <w:r w:rsidRPr="00C230E6">
        <w:rPr>
          <w:rFonts w:ascii="Arial" w:hAnsi="Arial" w:cs="Arial"/>
          <w:b/>
          <w:sz w:val="24"/>
          <w:szCs w:val="24"/>
          <w:lang w:val="es-CR"/>
        </w:rPr>
        <w:t xml:space="preserve">CONSIDERANDO </w:t>
      </w:r>
    </w:p>
    <w:p w:rsidR="00C230E6" w:rsidRPr="00C230E6" w:rsidRDefault="00C230E6" w:rsidP="00C230E6">
      <w:pPr>
        <w:numPr>
          <w:ilvl w:val="0"/>
          <w:numId w:val="46"/>
        </w:numPr>
        <w:spacing w:after="0" w:line="240" w:lineRule="auto"/>
        <w:contextualSpacing/>
        <w:jc w:val="both"/>
        <w:rPr>
          <w:rFonts w:ascii="Arial" w:eastAsia="Calibri" w:hAnsi="Arial" w:cs="Arial"/>
          <w:b/>
          <w:sz w:val="24"/>
          <w:szCs w:val="24"/>
          <w:lang w:val="es-CR"/>
        </w:rPr>
      </w:pPr>
      <w:r w:rsidRPr="00C230E6">
        <w:rPr>
          <w:rFonts w:ascii="Arial" w:eastAsia="Times New Roman" w:hAnsi="Arial" w:cs="Arial"/>
          <w:sz w:val="24"/>
          <w:szCs w:val="24"/>
          <w:lang w:val="es-ES_tradnl" w:eastAsia="es-ES_tradnl"/>
        </w:rPr>
        <w:t>Oficio AI-065-12-2018, recibido el día 10 de diciembre de 2018, suscrito por la Sra. Marcela Espinoza Alvarado, Auditora Interna, brindando respuesta a lo solicitado mediante el acuerdo municipal CM 663-18, en relación al nombramiento del Sr. Sergio Salazar Rivera, como Supervisor de Obras y Proyectos.</w:t>
      </w:r>
    </w:p>
    <w:p w:rsidR="00C230E6" w:rsidRPr="00C230E6" w:rsidRDefault="00C230E6" w:rsidP="00C230E6">
      <w:pPr>
        <w:spacing w:after="0" w:line="240" w:lineRule="auto"/>
        <w:ind w:left="720"/>
        <w:contextualSpacing/>
        <w:jc w:val="both"/>
        <w:rPr>
          <w:rFonts w:ascii="Arial" w:eastAsia="Calibri" w:hAnsi="Arial" w:cs="Arial"/>
          <w:b/>
          <w:sz w:val="24"/>
          <w:szCs w:val="24"/>
          <w:lang w:val="es-CR"/>
        </w:rPr>
      </w:pPr>
    </w:p>
    <w:p w:rsidR="00C230E6" w:rsidRPr="00C230E6" w:rsidRDefault="00C230E6" w:rsidP="00C230E6">
      <w:pPr>
        <w:numPr>
          <w:ilvl w:val="0"/>
          <w:numId w:val="46"/>
        </w:numPr>
        <w:spacing w:after="0" w:line="240" w:lineRule="auto"/>
        <w:contextualSpacing/>
        <w:jc w:val="both"/>
        <w:rPr>
          <w:rFonts w:ascii="Arial" w:eastAsia="Calibri" w:hAnsi="Arial" w:cs="Arial"/>
          <w:sz w:val="24"/>
          <w:szCs w:val="24"/>
          <w:lang w:val="es-CR"/>
        </w:rPr>
      </w:pPr>
      <w:r w:rsidRPr="00C230E6">
        <w:rPr>
          <w:rFonts w:ascii="Arial" w:eastAsia="Calibri" w:hAnsi="Arial" w:cs="Arial"/>
          <w:sz w:val="24"/>
          <w:szCs w:val="24"/>
          <w:lang w:val="es-CR"/>
        </w:rPr>
        <w:t xml:space="preserve">Acuerdo municipal CM 08-19 adoptado en la sesión ordinaria N° 01-19 celebrada el día 07 de enero de 2019, donde se le remite el oficio citado a la Administración Municipal para que analice las recomendaciones ahí consignadas y brinde un informe a este Concejo Municipal al respecto. </w:t>
      </w:r>
    </w:p>
    <w:p w:rsidR="00C230E6" w:rsidRPr="00C230E6" w:rsidRDefault="00C230E6" w:rsidP="00C230E6">
      <w:pPr>
        <w:ind w:left="720"/>
        <w:contextualSpacing/>
        <w:rPr>
          <w:rFonts w:ascii="Arial" w:eastAsia="Calibri" w:hAnsi="Arial" w:cs="Arial"/>
          <w:sz w:val="24"/>
          <w:szCs w:val="24"/>
          <w:lang w:val="es-CR"/>
        </w:rPr>
      </w:pPr>
    </w:p>
    <w:p w:rsidR="00C230E6" w:rsidRPr="00C230E6" w:rsidRDefault="00C230E6" w:rsidP="00C230E6">
      <w:pPr>
        <w:numPr>
          <w:ilvl w:val="0"/>
          <w:numId w:val="46"/>
        </w:numPr>
        <w:contextualSpacing/>
        <w:jc w:val="both"/>
        <w:rPr>
          <w:rFonts w:ascii="Arial" w:hAnsi="Arial" w:cs="Arial"/>
          <w:sz w:val="24"/>
          <w:szCs w:val="24"/>
          <w:lang w:val="es-CR"/>
        </w:rPr>
      </w:pPr>
      <w:r w:rsidRPr="00C230E6">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C230E6" w:rsidRPr="00C230E6" w:rsidRDefault="00C230E6" w:rsidP="00C230E6">
      <w:pPr>
        <w:ind w:left="720"/>
        <w:contextualSpacing/>
        <w:jc w:val="both"/>
        <w:rPr>
          <w:rFonts w:ascii="Arial" w:hAnsi="Arial" w:cs="Arial"/>
          <w:sz w:val="24"/>
          <w:szCs w:val="24"/>
          <w:lang w:val="es-CR"/>
        </w:rPr>
      </w:pPr>
    </w:p>
    <w:p w:rsidR="00C230E6" w:rsidRPr="00C230E6" w:rsidRDefault="00C230E6" w:rsidP="00C230E6">
      <w:pPr>
        <w:jc w:val="both"/>
        <w:rPr>
          <w:rFonts w:ascii="Arial" w:hAnsi="Arial" w:cs="Arial"/>
          <w:b/>
          <w:sz w:val="24"/>
          <w:szCs w:val="24"/>
          <w:lang w:val="es-CR"/>
        </w:rPr>
      </w:pPr>
      <w:r w:rsidRPr="00C230E6">
        <w:rPr>
          <w:rFonts w:ascii="Arial" w:hAnsi="Arial" w:cs="Arial"/>
          <w:b/>
          <w:sz w:val="24"/>
          <w:szCs w:val="24"/>
          <w:lang w:val="es-CR"/>
        </w:rPr>
        <w:t>ESTE CONCEJO MUNICIPAL ACUERDA</w:t>
      </w:r>
    </w:p>
    <w:p w:rsidR="00C230E6" w:rsidRPr="00C230E6" w:rsidRDefault="00C230E6" w:rsidP="00C230E6">
      <w:pPr>
        <w:jc w:val="both"/>
        <w:rPr>
          <w:rFonts w:ascii="Arial" w:hAnsi="Arial" w:cs="Arial"/>
          <w:sz w:val="24"/>
          <w:szCs w:val="24"/>
          <w:lang w:val="es-CR"/>
        </w:rPr>
      </w:pPr>
      <w:r w:rsidRPr="00C230E6">
        <w:rPr>
          <w:rFonts w:ascii="Arial" w:hAnsi="Arial" w:cs="Arial"/>
          <w:sz w:val="24"/>
          <w:szCs w:val="24"/>
          <w:lang w:val="es-CR"/>
        </w:rPr>
        <w:t>Ratificar el acuerdo CM 08-19, para que la Administración Municipal, se pronuncie en los términos que corresponda en un plazo no mayor diez días hábiles.</w:t>
      </w:r>
    </w:p>
    <w:p w:rsidR="00C230E6" w:rsidRPr="00C230E6" w:rsidRDefault="00C230E6" w:rsidP="00C230E6">
      <w:pPr>
        <w:spacing w:after="0" w:line="240" w:lineRule="auto"/>
        <w:jc w:val="both"/>
        <w:rPr>
          <w:rFonts w:ascii="Arial" w:eastAsia="Calibri" w:hAnsi="Arial" w:cs="Arial"/>
          <w:b/>
        </w:rPr>
      </w:pPr>
      <w:r w:rsidRPr="00C230E6">
        <w:rPr>
          <w:rFonts w:ascii="Arial" w:eastAsia="Calibri" w:hAnsi="Arial" w:cs="Arial"/>
          <w:b/>
        </w:rPr>
        <w:t>ACUERDO UNÁNIME Y DECLARADO DEFINITIVAMENTE APROBADO N° 184-19</w:t>
      </w:r>
    </w:p>
    <w:p w:rsidR="00C230E6" w:rsidRPr="00C230E6" w:rsidRDefault="00C230E6" w:rsidP="00C230E6">
      <w:pPr>
        <w:spacing w:after="0" w:line="240" w:lineRule="auto"/>
        <w:jc w:val="both"/>
        <w:rPr>
          <w:rFonts w:ascii="Arial" w:eastAsia="Calibri" w:hAnsi="Arial" w:cs="Arial"/>
          <w:sz w:val="24"/>
          <w:szCs w:val="24"/>
        </w:rPr>
      </w:pPr>
    </w:p>
    <w:p w:rsidR="00C230E6" w:rsidRPr="00C230E6" w:rsidRDefault="00C230E6" w:rsidP="00C230E6">
      <w:pPr>
        <w:spacing w:after="0" w:line="240" w:lineRule="auto"/>
        <w:jc w:val="both"/>
        <w:rPr>
          <w:rFonts w:ascii="Arial" w:eastAsia="Calibri" w:hAnsi="Arial" w:cs="Arial"/>
          <w:sz w:val="24"/>
          <w:szCs w:val="24"/>
          <w:lang w:val="es-CR"/>
        </w:rPr>
      </w:pPr>
      <w:r w:rsidRPr="00C230E6">
        <w:rPr>
          <w:rFonts w:ascii="Arial" w:eastAsia="Calibri" w:hAnsi="Arial" w:cs="Arial"/>
          <w:sz w:val="24"/>
          <w:szCs w:val="24"/>
          <w:lang w:val="es-CR"/>
        </w:rPr>
        <w:t>Acuerdo con el voto positivo de los regidores</w:t>
      </w:r>
    </w:p>
    <w:p w:rsidR="00C230E6" w:rsidRPr="00C230E6" w:rsidRDefault="00C230E6" w:rsidP="00C230E6">
      <w:pPr>
        <w:numPr>
          <w:ilvl w:val="0"/>
          <w:numId w:val="47"/>
        </w:numPr>
        <w:spacing w:after="0" w:line="240" w:lineRule="auto"/>
        <w:ind w:right="-799"/>
        <w:rPr>
          <w:rFonts w:ascii="Arial" w:eastAsia="Calibri" w:hAnsi="Arial" w:cs="Arial"/>
          <w:sz w:val="24"/>
          <w:szCs w:val="24"/>
          <w:lang w:val="es-CR"/>
        </w:rPr>
      </w:pPr>
      <w:r w:rsidRPr="00C230E6">
        <w:rPr>
          <w:rFonts w:ascii="Arial" w:eastAsia="Calibri" w:hAnsi="Arial" w:cs="Arial"/>
          <w:sz w:val="24"/>
          <w:szCs w:val="24"/>
          <w:lang w:val="es-CR"/>
        </w:rPr>
        <w:lastRenderedPageBreak/>
        <w:t>José Fernando Méndez Vindas, Regidor Propietario</w:t>
      </w:r>
    </w:p>
    <w:p w:rsidR="00C230E6" w:rsidRPr="00C230E6" w:rsidRDefault="00C230E6" w:rsidP="00C230E6">
      <w:pPr>
        <w:numPr>
          <w:ilvl w:val="0"/>
          <w:numId w:val="47"/>
        </w:numPr>
        <w:spacing w:after="0" w:line="240" w:lineRule="auto"/>
        <w:ind w:right="-799"/>
        <w:rPr>
          <w:rFonts w:ascii="Arial" w:eastAsia="Calibri" w:hAnsi="Arial" w:cs="Arial"/>
          <w:sz w:val="24"/>
          <w:szCs w:val="24"/>
          <w:lang w:val="es-CR"/>
        </w:rPr>
      </w:pPr>
      <w:r w:rsidRPr="00C230E6">
        <w:rPr>
          <w:rFonts w:ascii="Arial" w:eastAsia="Calibri" w:hAnsi="Arial" w:cs="Arial"/>
          <w:sz w:val="24"/>
          <w:szCs w:val="24"/>
          <w:lang w:val="es-CR"/>
        </w:rPr>
        <w:t>Julio César Benavides Espinoza, Partido Unidad Social Cristiana</w:t>
      </w:r>
    </w:p>
    <w:p w:rsidR="00C230E6" w:rsidRPr="00C230E6" w:rsidRDefault="00C230E6" w:rsidP="00C230E6">
      <w:pPr>
        <w:numPr>
          <w:ilvl w:val="0"/>
          <w:numId w:val="47"/>
        </w:numPr>
        <w:spacing w:after="0" w:line="240" w:lineRule="auto"/>
        <w:ind w:right="-799"/>
        <w:rPr>
          <w:rFonts w:ascii="Arial" w:eastAsia="Calibri" w:hAnsi="Arial" w:cs="Arial"/>
          <w:sz w:val="24"/>
          <w:szCs w:val="24"/>
          <w:lang w:val="es-CR"/>
        </w:rPr>
      </w:pPr>
      <w:r w:rsidRPr="00C230E6">
        <w:rPr>
          <w:rFonts w:ascii="Arial" w:eastAsia="Calibri" w:hAnsi="Arial" w:cs="Arial"/>
          <w:sz w:val="24"/>
          <w:szCs w:val="24"/>
          <w:lang w:val="es-CR"/>
        </w:rPr>
        <w:t>Damaris Gamboa Hernández, Partido Unidad Social Cristiana</w:t>
      </w:r>
    </w:p>
    <w:p w:rsidR="00C230E6" w:rsidRPr="00C230E6" w:rsidRDefault="00C230E6" w:rsidP="00C230E6">
      <w:pPr>
        <w:numPr>
          <w:ilvl w:val="0"/>
          <w:numId w:val="47"/>
        </w:numPr>
        <w:spacing w:after="0" w:line="240" w:lineRule="auto"/>
        <w:rPr>
          <w:rFonts w:ascii="Arial" w:eastAsia="Calibri" w:hAnsi="Arial" w:cs="Arial"/>
          <w:sz w:val="24"/>
          <w:szCs w:val="24"/>
          <w:lang w:val="es-CR"/>
        </w:rPr>
      </w:pPr>
      <w:r w:rsidRPr="00C230E6">
        <w:rPr>
          <w:rFonts w:ascii="Arial" w:eastAsia="Calibri" w:hAnsi="Arial" w:cs="Arial"/>
          <w:sz w:val="24"/>
          <w:szCs w:val="24"/>
          <w:lang w:val="es-CR"/>
        </w:rPr>
        <w:t>Yojhan Cubero Ramírez, Partido Liberación Nacional</w:t>
      </w:r>
    </w:p>
    <w:p w:rsidR="00C230E6" w:rsidRPr="00C230E6" w:rsidRDefault="00C230E6" w:rsidP="00C230E6">
      <w:pPr>
        <w:numPr>
          <w:ilvl w:val="0"/>
          <w:numId w:val="47"/>
        </w:numPr>
        <w:spacing w:after="0" w:line="240" w:lineRule="auto"/>
        <w:rPr>
          <w:rFonts w:ascii="Arial" w:eastAsia="Calibri" w:hAnsi="Arial" w:cs="Arial"/>
          <w:sz w:val="24"/>
          <w:szCs w:val="24"/>
          <w:lang w:val="es-CR"/>
        </w:rPr>
      </w:pPr>
      <w:r w:rsidRPr="00C230E6">
        <w:rPr>
          <w:rFonts w:ascii="Arial" w:eastAsia="SimSun" w:hAnsi="Arial" w:cs="Arial"/>
          <w:sz w:val="24"/>
          <w:szCs w:val="24"/>
          <w:lang w:val="es-CR"/>
        </w:rPr>
        <w:t>Betty Castillo Ortiz, Partido Liberación Nacional</w:t>
      </w:r>
    </w:p>
    <w:p w:rsidR="00C230E6" w:rsidRP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Pr="004E1F96" w:rsidRDefault="00C230E6" w:rsidP="00C230E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C230E6" w:rsidRPr="009A4D9D" w:rsidRDefault="00C230E6" w:rsidP="00C230E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C230E6" w:rsidRDefault="00C230E6" w:rsidP="00C230E6">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1A5DE6F" wp14:editId="435303BE">
            <wp:extent cx="213459" cy="152400"/>
            <wp:effectExtent l="0" t="0" r="0" b="0"/>
            <wp:docPr id="45" name="Imagen 4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C230E6" w:rsidRDefault="00C230E6" w:rsidP="00C230E6">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Pr="004E1F96" w:rsidRDefault="00C230E6" w:rsidP="00C230E6">
      <w:pPr>
        <w:jc w:val="right"/>
        <w:rPr>
          <w:rFonts w:ascii="Arial" w:hAnsi="Arial" w:cs="Arial"/>
          <w:b/>
          <w:sz w:val="24"/>
          <w:szCs w:val="24"/>
        </w:rPr>
      </w:pPr>
      <w:r>
        <w:rPr>
          <w:rFonts w:ascii="Arial" w:hAnsi="Arial" w:cs="Arial"/>
          <w:b/>
          <w:sz w:val="24"/>
          <w:szCs w:val="24"/>
        </w:rPr>
        <w:lastRenderedPageBreak/>
        <w:t>OFICIO MSPH-CM-ACUER-185</w:t>
      </w:r>
      <w:r w:rsidRPr="004E1F96">
        <w:rPr>
          <w:rFonts w:ascii="Arial" w:hAnsi="Arial" w:cs="Arial"/>
          <w:b/>
          <w:sz w:val="24"/>
          <w:szCs w:val="24"/>
        </w:rPr>
        <w:t>-19</w:t>
      </w:r>
    </w:p>
    <w:p w:rsidR="00C230E6" w:rsidRPr="004E1F96" w:rsidRDefault="00C230E6" w:rsidP="00C230E6">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abril</w:t>
      </w:r>
      <w:r w:rsidRPr="004E1F96">
        <w:rPr>
          <w:rFonts w:ascii="Arial" w:eastAsia="Calibri" w:hAnsi="Arial" w:cs="Arial"/>
          <w:sz w:val="24"/>
          <w:szCs w:val="24"/>
        </w:rPr>
        <w:t xml:space="preserve"> de 2019</w:t>
      </w:r>
    </w:p>
    <w:p w:rsidR="00C230E6" w:rsidRPr="004E1F96" w:rsidRDefault="00C230E6" w:rsidP="00C230E6">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C230E6" w:rsidRDefault="00C230E6" w:rsidP="00C230E6">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C230E6" w:rsidRDefault="00C230E6" w:rsidP="00C230E6">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C230E6" w:rsidRDefault="00C230E6" w:rsidP="00C230E6">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C230E6" w:rsidRDefault="00C230E6" w:rsidP="00C230E6">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C230E6" w:rsidRDefault="00C230E6" w:rsidP="00C230E6">
      <w:pPr>
        <w:spacing w:after="0" w:line="276" w:lineRule="auto"/>
        <w:jc w:val="both"/>
        <w:rPr>
          <w:rFonts w:ascii="Arial" w:eastAsia="Times New Roman" w:hAnsi="Arial" w:cs="Arial"/>
          <w:sz w:val="24"/>
          <w:szCs w:val="24"/>
          <w:lang w:val="es-ES_tradnl" w:eastAsia="es-ES_tradnl"/>
        </w:rPr>
      </w:pPr>
    </w:p>
    <w:p w:rsidR="00C230E6" w:rsidRPr="004E1F96" w:rsidRDefault="00C230E6" w:rsidP="00C230E6">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C230E6" w:rsidRPr="004E1F96" w:rsidRDefault="00C230E6" w:rsidP="00C230E6">
      <w:pPr>
        <w:spacing w:after="0" w:line="240" w:lineRule="auto"/>
        <w:rPr>
          <w:rFonts w:ascii="Calibri" w:eastAsia="Calibri" w:hAnsi="Calibri" w:cs="Times New Roman"/>
        </w:rPr>
      </w:pPr>
    </w:p>
    <w:p w:rsidR="00C230E6" w:rsidRPr="004E1F96" w:rsidRDefault="00C230E6" w:rsidP="00C230E6">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C230E6" w:rsidRPr="004E1F96" w:rsidRDefault="00C230E6" w:rsidP="00C230E6">
      <w:pPr>
        <w:spacing w:after="0" w:line="240" w:lineRule="auto"/>
        <w:rPr>
          <w:rFonts w:ascii="Calibri" w:eastAsia="Calibri" w:hAnsi="Calibri" w:cs="Times New Roman"/>
          <w:lang w:eastAsia="es-ES"/>
        </w:rPr>
      </w:pPr>
    </w:p>
    <w:p w:rsidR="00C230E6" w:rsidRPr="004E1F96" w:rsidRDefault="00C230E6" w:rsidP="00C230E6">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C230E6" w:rsidRPr="00C230E6" w:rsidRDefault="00C230E6" w:rsidP="00C230E6">
      <w:pPr>
        <w:ind w:right="-93" w:firstLine="708"/>
        <w:jc w:val="center"/>
        <w:rPr>
          <w:rFonts w:ascii="Arial" w:hAnsi="Arial" w:cs="Arial"/>
          <w:b/>
          <w:sz w:val="24"/>
          <w:szCs w:val="24"/>
        </w:rPr>
      </w:pPr>
      <w:r>
        <w:rPr>
          <w:rFonts w:ascii="Arial" w:hAnsi="Arial" w:cs="Arial"/>
          <w:b/>
          <w:sz w:val="24"/>
          <w:szCs w:val="24"/>
        </w:rPr>
        <w:t>SESIÓN ORDINARIA 16-19</w:t>
      </w:r>
      <w:r w:rsidRPr="004E1F96">
        <w:rPr>
          <w:rFonts w:ascii="Arial" w:hAnsi="Arial" w:cs="Arial"/>
          <w:b/>
          <w:sz w:val="24"/>
          <w:szCs w:val="24"/>
        </w:rPr>
        <w:t xml:space="preserve"> CELEBRADA EL DÍA </w:t>
      </w:r>
      <w:r>
        <w:rPr>
          <w:rFonts w:ascii="Arial" w:hAnsi="Arial" w:cs="Arial"/>
          <w:b/>
          <w:sz w:val="24"/>
          <w:szCs w:val="24"/>
        </w:rPr>
        <w:t>DIEZ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C230E6" w:rsidRPr="00C230E6" w:rsidRDefault="00C230E6" w:rsidP="00C230E6">
      <w:pPr>
        <w:jc w:val="both"/>
        <w:rPr>
          <w:rFonts w:ascii="Arial" w:hAnsi="Arial" w:cs="Arial"/>
          <w:b/>
          <w:sz w:val="24"/>
          <w:szCs w:val="24"/>
          <w:lang w:val="es-CR"/>
        </w:rPr>
      </w:pPr>
      <w:r w:rsidRPr="00C230E6">
        <w:rPr>
          <w:rFonts w:ascii="Arial" w:hAnsi="Arial" w:cs="Arial"/>
          <w:b/>
          <w:sz w:val="24"/>
          <w:szCs w:val="24"/>
          <w:lang w:val="es-CR"/>
        </w:rPr>
        <w:t xml:space="preserve">CONSIDERANDO </w:t>
      </w:r>
    </w:p>
    <w:p w:rsidR="00C230E6" w:rsidRPr="00C230E6" w:rsidRDefault="00C230E6" w:rsidP="00C230E6">
      <w:pPr>
        <w:numPr>
          <w:ilvl w:val="0"/>
          <w:numId w:val="48"/>
        </w:numPr>
        <w:contextualSpacing/>
        <w:jc w:val="both"/>
        <w:rPr>
          <w:rFonts w:ascii="Arial" w:hAnsi="Arial" w:cs="Arial"/>
          <w:sz w:val="24"/>
          <w:szCs w:val="24"/>
          <w:lang w:val="es-CR"/>
        </w:rPr>
      </w:pPr>
      <w:r w:rsidRPr="00C230E6">
        <w:rPr>
          <w:rFonts w:ascii="Arial" w:hAnsi="Arial" w:cs="Arial"/>
          <w:sz w:val="24"/>
          <w:szCs w:val="24"/>
          <w:lang w:val="es-CR"/>
        </w:rPr>
        <w:t xml:space="preserve">Acuerdo municipal CM 68-19 adoptado en la sesión ordinaria N° 04-19 celebrada el día 21 de enero de 2019, donde se le solicita a la Alcaldía Municipal </w:t>
      </w:r>
      <w:r w:rsidRPr="00C230E6">
        <w:rPr>
          <w:rFonts w:ascii="Arial" w:hAnsi="Arial" w:cs="Arial"/>
          <w:color w:val="000000"/>
          <w:sz w:val="24"/>
          <w:szCs w:val="24"/>
          <w:lang w:val="es-CR"/>
        </w:rPr>
        <w:t xml:space="preserve">realice las gestiones pertinentes de coordinación con la Dirección Nacional de Empleo del Ministerio de Trabajo y Seguridad Social, Departamento de Intermediación,  a fin de estudiar la viabilidad de suscripción de un convenio de cooperación técnica y operativa interinstitucional, con la finalidad de ejecutar los programas ofrecidos en esa Dirección, dirigidos a la población en condiciones de pobreza y en estado de vulnerabilidad socioeconómica de nuestras comunidades y en un plazo de 30 días, informe a este Concejo sobre las acciones realizadas y los resultados de dicha coordinación. </w:t>
      </w:r>
    </w:p>
    <w:p w:rsidR="00C230E6" w:rsidRPr="00C230E6" w:rsidRDefault="00C230E6" w:rsidP="00C230E6">
      <w:pPr>
        <w:ind w:left="720"/>
        <w:contextualSpacing/>
        <w:jc w:val="both"/>
        <w:rPr>
          <w:rFonts w:ascii="Arial" w:hAnsi="Arial" w:cs="Arial"/>
          <w:sz w:val="24"/>
          <w:szCs w:val="24"/>
          <w:lang w:val="es-CR"/>
        </w:rPr>
      </w:pPr>
    </w:p>
    <w:p w:rsidR="00C230E6" w:rsidRPr="00C230E6" w:rsidRDefault="00C230E6" w:rsidP="00C230E6">
      <w:pPr>
        <w:numPr>
          <w:ilvl w:val="0"/>
          <w:numId w:val="48"/>
        </w:numPr>
        <w:contextualSpacing/>
        <w:jc w:val="both"/>
        <w:rPr>
          <w:rFonts w:ascii="Arial" w:hAnsi="Arial" w:cs="Arial"/>
          <w:sz w:val="24"/>
          <w:szCs w:val="24"/>
          <w:lang w:val="es-CR"/>
        </w:rPr>
      </w:pPr>
      <w:r w:rsidRPr="00C230E6">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C230E6" w:rsidRPr="00C230E6" w:rsidRDefault="00C230E6" w:rsidP="00C230E6">
      <w:pPr>
        <w:ind w:left="720"/>
        <w:contextualSpacing/>
        <w:jc w:val="both"/>
        <w:rPr>
          <w:rFonts w:ascii="Arial" w:hAnsi="Arial" w:cs="Arial"/>
          <w:sz w:val="24"/>
          <w:szCs w:val="24"/>
          <w:lang w:val="es-CR"/>
        </w:rPr>
      </w:pPr>
    </w:p>
    <w:p w:rsidR="00C230E6" w:rsidRPr="00C230E6" w:rsidRDefault="00C230E6" w:rsidP="00C230E6">
      <w:pPr>
        <w:jc w:val="both"/>
        <w:rPr>
          <w:rFonts w:ascii="Arial" w:hAnsi="Arial" w:cs="Arial"/>
          <w:b/>
          <w:sz w:val="24"/>
          <w:szCs w:val="24"/>
          <w:lang w:val="es-CR"/>
        </w:rPr>
      </w:pPr>
      <w:r w:rsidRPr="00C230E6">
        <w:rPr>
          <w:rFonts w:ascii="Arial" w:hAnsi="Arial" w:cs="Arial"/>
          <w:b/>
          <w:sz w:val="24"/>
          <w:szCs w:val="24"/>
          <w:lang w:val="es-CR"/>
        </w:rPr>
        <w:t xml:space="preserve">ESTE CONCEJO MUNICIPAL ACUERDA </w:t>
      </w:r>
    </w:p>
    <w:p w:rsidR="00C230E6" w:rsidRPr="00C230E6" w:rsidRDefault="00C230E6" w:rsidP="00C230E6">
      <w:pPr>
        <w:jc w:val="both"/>
        <w:rPr>
          <w:rFonts w:ascii="Arial" w:hAnsi="Arial" w:cs="Arial"/>
          <w:sz w:val="24"/>
          <w:szCs w:val="24"/>
          <w:lang w:val="es-CR"/>
        </w:rPr>
      </w:pPr>
      <w:r w:rsidRPr="00C230E6">
        <w:rPr>
          <w:rFonts w:ascii="Arial" w:hAnsi="Arial" w:cs="Arial"/>
          <w:sz w:val="24"/>
          <w:szCs w:val="24"/>
          <w:lang w:val="es-CR"/>
        </w:rPr>
        <w:t>Ratificar el acuerdo CM 68-19, para que la Administración Municipal, se pronuncie en los términos que corresponda en un plazo no mayor diez días hábiles.</w:t>
      </w:r>
    </w:p>
    <w:p w:rsidR="00C230E6" w:rsidRPr="00C230E6" w:rsidRDefault="00C230E6" w:rsidP="00C230E6">
      <w:pPr>
        <w:spacing w:after="0" w:line="240" w:lineRule="auto"/>
        <w:jc w:val="both"/>
        <w:rPr>
          <w:rFonts w:ascii="Arial" w:eastAsia="Calibri" w:hAnsi="Arial" w:cs="Arial"/>
          <w:b/>
        </w:rPr>
      </w:pPr>
      <w:r w:rsidRPr="00C230E6">
        <w:rPr>
          <w:rFonts w:ascii="Arial" w:eastAsia="Calibri" w:hAnsi="Arial" w:cs="Arial"/>
          <w:b/>
        </w:rPr>
        <w:t>ACUERDO UNÁNIME Y DECLARADO DEFINITIVAMENTE APROBADO N° 185-19</w:t>
      </w:r>
    </w:p>
    <w:p w:rsidR="00C230E6" w:rsidRPr="00C230E6" w:rsidRDefault="00C230E6" w:rsidP="00C230E6">
      <w:pPr>
        <w:spacing w:after="0" w:line="240" w:lineRule="auto"/>
        <w:jc w:val="both"/>
        <w:rPr>
          <w:rFonts w:ascii="Arial" w:eastAsia="Calibri" w:hAnsi="Arial" w:cs="Arial"/>
          <w:sz w:val="24"/>
          <w:szCs w:val="24"/>
        </w:rPr>
      </w:pPr>
    </w:p>
    <w:p w:rsidR="00C230E6" w:rsidRPr="00C230E6" w:rsidRDefault="00C230E6" w:rsidP="00C230E6">
      <w:pPr>
        <w:spacing w:after="0" w:line="240" w:lineRule="auto"/>
        <w:jc w:val="both"/>
        <w:rPr>
          <w:rFonts w:ascii="Arial" w:eastAsia="Calibri" w:hAnsi="Arial" w:cs="Arial"/>
          <w:sz w:val="24"/>
          <w:szCs w:val="24"/>
          <w:lang w:val="es-CR"/>
        </w:rPr>
      </w:pPr>
      <w:r w:rsidRPr="00C230E6">
        <w:rPr>
          <w:rFonts w:ascii="Arial" w:eastAsia="Calibri" w:hAnsi="Arial" w:cs="Arial"/>
          <w:sz w:val="24"/>
          <w:szCs w:val="24"/>
          <w:lang w:val="es-CR"/>
        </w:rPr>
        <w:lastRenderedPageBreak/>
        <w:t>Acuerdo con el voto positivo de los regidores</w:t>
      </w:r>
    </w:p>
    <w:p w:rsidR="00C230E6" w:rsidRPr="00C230E6" w:rsidRDefault="00C230E6" w:rsidP="00C230E6">
      <w:pPr>
        <w:spacing w:after="0" w:line="240" w:lineRule="auto"/>
        <w:ind w:left="2145" w:right="-799"/>
        <w:rPr>
          <w:rFonts w:ascii="Arial" w:eastAsia="Calibri" w:hAnsi="Arial" w:cs="Arial"/>
          <w:sz w:val="24"/>
          <w:szCs w:val="24"/>
          <w:lang w:val="es-CR"/>
        </w:rPr>
      </w:pPr>
    </w:p>
    <w:p w:rsidR="00C230E6" w:rsidRPr="00C230E6" w:rsidRDefault="00C230E6" w:rsidP="00C230E6">
      <w:pPr>
        <w:numPr>
          <w:ilvl w:val="0"/>
          <w:numId w:val="49"/>
        </w:numPr>
        <w:spacing w:after="0" w:line="240" w:lineRule="auto"/>
        <w:ind w:right="-799"/>
        <w:rPr>
          <w:rFonts w:ascii="Arial" w:eastAsia="Calibri" w:hAnsi="Arial" w:cs="Arial"/>
          <w:sz w:val="24"/>
          <w:szCs w:val="24"/>
          <w:lang w:val="es-CR"/>
        </w:rPr>
      </w:pPr>
      <w:r w:rsidRPr="00C230E6">
        <w:rPr>
          <w:rFonts w:ascii="Arial" w:eastAsia="Calibri" w:hAnsi="Arial" w:cs="Arial"/>
          <w:sz w:val="24"/>
          <w:szCs w:val="24"/>
          <w:lang w:val="es-CR"/>
        </w:rPr>
        <w:t>José Fernando Méndez Vindas, Regidor Propietario</w:t>
      </w:r>
    </w:p>
    <w:p w:rsidR="00C230E6" w:rsidRPr="00C230E6" w:rsidRDefault="00C230E6" w:rsidP="00C230E6">
      <w:pPr>
        <w:numPr>
          <w:ilvl w:val="0"/>
          <w:numId w:val="49"/>
        </w:numPr>
        <w:spacing w:after="0" w:line="240" w:lineRule="auto"/>
        <w:ind w:right="-799"/>
        <w:rPr>
          <w:rFonts w:ascii="Arial" w:eastAsia="Calibri" w:hAnsi="Arial" w:cs="Arial"/>
          <w:sz w:val="24"/>
          <w:szCs w:val="24"/>
          <w:lang w:val="es-CR"/>
        </w:rPr>
      </w:pPr>
      <w:r w:rsidRPr="00C230E6">
        <w:rPr>
          <w:rFonts w:ascii="Arial" w:eastAsia="Calibri" w:hAnsi="Arial" w:cs="Arial"/>
          <w:sz w:val="24"/>
          <w:szCs w:val="24"/>
          <w:lang w:val="es-CR"/>
        </w:rPr>
        <w:t>Julio César Benavides Espinoza, Partido Unidad Social Cristiana</w:t>
      </w:r>
    </w:p>
    <w:p w:rsidR="00C230E6" w:rsidRPr="00C230E6" w:rsidRDefault="00C230E6" w:rsidP="00C230E6">
      <w:pPr>
        <w:numPr>
          <w:ilvl w:val="0"/>
          <w:numId w:val="49"/>
        </w:numPr>
        <w:spacing w:after="0" w:line="240" w:lineRule="auto"/>
        <w:ind w:right="-799"/>
        <w:rPr>
          <w:rFonts w:ascii="Arial" w:eastAsia="Calibri" w:hAnsi="Arial" w:cs="Arial"/>
          <w:sz w:val="24"/>
          <w:szCs w:val="24"/>
          <w:lang w:val="es-CR"/>
        </w:rPr>
      </w:pPr>
      <w:r w:rsidRPr="00C230E6">
        <w:rPr>
          <w:rFonts w:ascii="Arial" w:eastAsia="Calibri" w:hAnsi="Arial" w:cs="Arial"/>
          <w:sz w:val="24"/>
          <w:szCs w:val="24"/>
          <w:lang w:val="es-CR"/>
        </w:rPr>
        <w:t>Damaris Gamboa Hernández, Partido Unidad Social Cristiana</w:t>
      </w:r>
    </w:p>
    <w:p w:rsidR="00C230E6" w:rsidRPr="00C230E6" w:rsidRDefault="00C230E6" w:rsidP="00C230E6">
      <w:pPr>
        <w:numPr>
          <w:ilvl w:val="0"/>
          <w:numId w:val="49"/>
        </w:numPr>
        <w:spacing w:after="0" w:line="240" w:lineRule="auto"/>
        <w:rPr>
          <w:rFonts w:ascii="Arial" w:eastAsia="Calibri" w:hAnsi="Arial" w:cs="Arial"/>
          <w:sz w:val="24"/>
          <w:szCs w:val="24"/>
          <w:lang w:val="es-CR"/>
        </w:rPr>
      </w:pPr>
      <w:r w:rsidRPr="00C230E6">
        <w:rPr>
          <w:rFonts w:ascii="Arial" w:eastAsia="Calibri" w:hAnsi="Arial" w:cs="Arial"/>
          <w:sz w:val="24"/>
          <w:szCs w:val="24"/>
          <w:lang w:val="es-CR"/>
        </w:rPr>
        <w:t>Yojhan Cubero Ramírez, Partido Liberación Nacional</w:t>
      </w:r>
    </w:p>
    <w:p w:rsidR="00C230E6" w:rsidRPr="00C230E6" w:rsidRDefault="00C230E6" w:rsidP="00C230E6">
      <w:pPr>
        <w:numPr>
          <w:ilvl w:val="0"/>
          <w:numId w:val="49"/>
        </w:numPr>
        <w:spacing w:after="0" w:line="240" w:lineRule="auto"/>
        <w:rPr>
          <w:rFonts w:ascii="Arial" w:eastAsia="Calibri" w:hAnsi="Arial" w:cs="Arial"/>
          <w:sz w:val="24"/>
          <w:szCs w:val="24"/>
          <w:lang w:val="es-CR"/>
        </w:rPr>
      </w:pPr>
      <w:r w:rsidRPr="00C230E6">
        <w:rPr>
          <w:rFonts w:ascii="Arial" w:eastAsia="SimSun" w:hAnsi="Arial" w:cs="Arial"/>
          <w:sz w:val="24"/>
          <w:szCs w:val="24"/>
          <w:lang w:val="es-CR"/>
        </w:rPr>
        <w:t>Betty Castillo Ortiz, Partido Liberación Nacional</w:t>
      </w: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Pr="004E1F96" w:rsidRDefault="00C230E6" w:rsidP="00C230E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C230E6" w:rsidRPr="009A4D9D" w:rsidRDefault="00C230E6" w:rsidP="00C230E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C230E6" w:rsidRDefault="00C230E6" w:rsidP="00C230E6">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8A16B17" wp14:editId="63963934">
            <wp:extent cx="213459" cy="152400"/>
            <wp:effectExtent l="0" t="0" r="0" b="0"/>
            <wp:docPr id="46" name="Imagen 4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C230E6" w:rsidRDefault="00C230E6" w:rsidP="00C230E6">
      <w:pPr>
        <w:spacing w:after="0" w:line="240" w:lineRule="auto"/>
        <w:ind w:left="360"/>
        <w:rPr>
          <w:rFonts w:ascii="Arial" w:eastAsia="Calibri" w:hAnsi="Arial" w:cs="Arial"/>
          <w:sz w:val="16"/>
          <w:szCs w:val="16"/>
          <w:lang w:val="es-CR"/>
        </w:rPr>
      </w:pPr>
    </w:p>
    <w:p w:rsidR="00C230E6" w:rsidRDefault="00C230E6" w:rsidP="00C230E6">
      <w:pPr>
        <w:spacing w:after="0" w:line="240" w:lineRule="auto"/>
        <w:ind w:left="360"/>
        <w:rPr>
          <w:rFonts w:ascii="Arial" w:eastAsia="Calibri" w:hAnsi="Arial" w:cs="Arial"/>
          <w:sz w:val="16"/>
          <w:szCs w:val="16"/>
          <w:lang w:val="es-CR"/>
        </w:rPr>
      </w:pPr>
    </w:p>
    <w:p w:rsidR="00C230E6" w:rsidRDefault="00C230E6" w:rsidP="00C230E6">
      <w:pPr>
        <w:spacing w:after="0" w:line="240" w:lineRule="auto"/>
        <w:ind w:left="360"/>
        <w:rPr>
          <w:rFonts w:ascii="Arial" w:eastAsia="Calibri" w:hAnsi="Arial" w:cs="Arial"/>
          <w:sz w:val="16"/>
          <w:szCs w:val="16"/>
          <w:lang w:val="es-CR"/>
        </w:rPr>
      </w:pPr>
    </w:p>
    <w:p w:rsidR="00C230E6" w:rsidRDefault="00C230E6" w:rsidP="00C230E6">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Pr="004E1F96" w:rsidRDefault="00C230E6" w:rsidP="00C230E6">
      <w:pPr>
        <w:jc w:val="right"/>
        <w:rPr>
          <w:rFonts w:ascii="Arial" w:hAnsi="Arial" w:cs="Arial"/>
          <w:b/>
          <w:sz w:val="24"/>
          <w:szCs w:val="24"/>
        </w:rPr>
      </w:pPr>
      <w:r>
        <w:rPr>
          <w:rFonts w:ascii="Arial" w:hAnsi="Arial" w:cs="Arial"/>
          <w:b/>
          <w:sz w:val="24"/>
          <w:szCs w:val="24"/>
        </w:rPr>
        <w:lastRenderedPageBreak/>
        <w:t>OFICIO MSPH-CM-ACUER-186</w:t>
      </w:r>
      <w:r w:rsidRPr="004E1F96">
        <w:rPr>
          <w:rFonts w:ascii="Arial" w:hAnsi="Arial" w:cs="Arial"/>
          <w:b/>
          <w:sz w:val="24"/>
          <w:szCs w:val="24"/>
        </w:rPr>
        <w:t>-19</w:t>
      </w:r>
    </w:p>
    <w:p w:rsidR="00C230E6" w:rsidRPr="004E1F96" w:rsidRDefault="00C230E6" w:rsidP="00C230E6">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abril</w:t>
      </w:r>
      <w:r w:rsidRPr="004E1F96">
        <w:rPr>
          <w:rFonts w:ascii="Arial" w:eastAsia="Calibri" w:hAnsi="Arial" w:cs="Arial"/>
          <w:sz w:val="24"/>
          <w:szCs w:val="24"/>
        </w:rPr>
        <w:t xml:space="preserve"> de 2019</w:t>
      </w:r>
    </w:p>
    <w:p w:rsidR="00C230E6" w:rsidRPr="004E1F96" w:rsidRDefault="00C230E6" w:rsidP="00C230E6">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C230E6" w:rsidRDefault="00C230E6" w:rsidP="00C230E6">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C230E6" w:rsidRDefault="00C230E6" w:rsidP="00C230E6">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C230E6" w:rsidRDefault="00C230E6" w:rsidP="00C230E6">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C230E6" w:rsidRDefault="00C230E6" w:rsidP="00C230E6">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C230E6" w:rsidRDefault="00C230E6" w:rsidP="00C230E6">
      <w:pPr>
        <w:spacing w:after="0" w:line="276" w:lineRule="auto"/>
        <w:jc w:val="both"/>
        <w:rPr>
          <w:rFonts w:ascii="Arial" w:eastAsia="Times New Roman" w:hAnsi="Arial" w:cs="Arial"/>
          <w:sz w:val="24"/>
          <w:szCs w:val="24"/>
          <w:lang w:val="es-ES_tradnl" w:eastAsia="es-ES_tradnl"/>
        </w:rPr>
      </w:pPr>
    </w:p>
    <w:p w:rsidR="00C230E6" w:rsidRPr="004E1F96" w:rsidRDefault="00C230E6" w:rsidP="00C230E6">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C230E6" w:rsidRPr="004E1F96" w:rsidRDefault="00C230E6" w:rsidP="00C230E6">
      <w:pPr>
        <w:spacing w:after="0" w:line="240" w:lineRule="auto"/>
        <w:rPr>
          <w:rFonts w:ascii="Calibri" w:eastAsia="Calibri" w:hAnsi="Calibri" w:cs="Times New Roman"/>
        </w:rPr>
      </w:pPr>
    </w:p>
    <w:p w:rsidR="00C230E6" w:rsidRPr="004E1F96" w:rsidRDefault="00C230E6" w:rsidP="00C230E6">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C230E6" w:rsidRPr="004E1F96" w:rsidRDefault="00C230E6" w:rsidP="00C230E6">
      <w:pPr>
        <w:spacing w:after="0" w:line="240" w:lineRule="auto"/>
        <w:rPr>
          <w:rFonts w:ascii="Calibri" w:eastAsia="Calibri" w:hAnsi="Calibri" w:cs="Times New Roman"/>
          <w:lang w:eastAsia="es-ES"/>
        </w:rPr>
      </w:pPr>
    </w:p>
    <w:p w:rsidR="00C230E6" w:rsidRPr="004E1F96" w:rsidRDefault="00C230E6" w:rsidP="00C230E6">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C230E6" w:rsidRPr="00C230E6" w:rsidRDefault="00C230E6" w:rsidP="00C230E6">
      <w:pPr>
        <w:ind w:right="-93" w:firstLine="708"/>
        <w:jc w:val="center"/>
        <w:rPr>
          <w:rFonts w:ascii="Arial" w:hAnsi="Arial" w:cs="Arial"/>
          <w:b/>
          <w:sz w:val="24"/>
          <w:szCs w:val="24"/>
        </w:rPr>
      </w:pPr>
      <w:r>
        <w:rPr>
          <w:rFonts w:ascii="Arial" w:hAnsi="Arial" w:cs="Arial"/>
          <w:b/>
          <w:sz w:val="24"/>
          <w:szCs w:val="24"/>
        </w:rPr>
        <w:t>SESIÓN ORDINARIA 16-19</w:t>
      </w:r>
      <w:r w:rsidRPr="004E1F96">
        <w:rPr>
          <w:rFonts w:ascii="Arial" w:hAnsi="Arial" w:cs="Arial"/>
          <w:b/>
          <w:sz w:val="24"/>
          <w:szCs w:val="24"/>
        </w:rPr>
        <w:t xml:space="preserve"> CELEBRADA EL DÍA </w:t>
      </w:r>
      <w:r>
        <w:rPr>
          <w:rFonts w:ascii="Arial" w:hAnsi="Arial" w:cs="Arial"/>
          <w:b/>
          <w:sz w:val="24"/>
          <w:szCs w:val="24"/>
        </w:rPr>
        <w:t>DIEZ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C230E6" w:rsidRPr="00C230E6" w:rsidRDefault="00C230E6" w:rsidP="00C230E6">
      <w:pPr>
        <w:jc w:val="both"/>
        <w:rPr>
          <w:rFonts w:ascii="Arial" w:hAnsi="Arial" w:cs="Arial"/>
          <w:b/>
          <w:sz w:val="24"/>
          <w:szCs w:val="24"/>
          <w:lang w:val="es-CR"/>
        </w:rPr>
      </w:pPr>
      <w:r w:rsidRPr="00C230E6">
        <w:rPr>
          <w:rFonts w:ascii="Arial" w:hAnsi="Arial" w:cs="Arial"/>
          <w:b/>
          <w:sz w:val="24"/>
          <w:szCs w:val="24"/>
          <w:lang w:val="es-CR"/>
        </w:rPr>
        <w:t xml:space="preserve">CONSIDERANDO </w:t>
      </w:r>
    </w:p>
    <w:p w:rsidR="00C230E6" w:rsidRPr="00C230E6" w:rsidRDefault="00C230E6" w:rsidP="00C230E6">
      <w:pPr>
        <w:numPr>
          <w:ilvl w:val="0"/>
          <w:numId w:val="50"/>
        </w:numPr>
        <w:contextualSpacing/>
        <w:jc w:val="both"/>
        <w:rPr>
          <w:rFonts w:ascii="Arial" w:hAnsi="Arial" w:cs="Arial"/>
          <w:sz w:val="24"/>
          <w:szCs w:val="24"/>
          <w:lang w:val="es-CR"/>
        </w:rPr>
      </w:pPr>
      <w:r w:rsidRPr="00C230E6">
        <w:rPr>
          <w:rFonts w:ascii="Arial" w:hAnsi="Arial" w:cs="Arial"/>
          <w:sz w:val="24"/>
          <w:szCs w:val="24"/>
          <w:lang w:val="es-CR"/>
        </w:rPr>
        <w:t xml:space="preserve">Acuerdo municipal CM 85-19 adoptado en la sesión ordinaria N° 09-19 celebrada el día 25 de febrero de 2019, donde se le </w:t>
      </w:r>
      <w:r w:rsidRPr="00C230E6">
        <w:rPr>
          <w:rFonts w:ascii="Arial" w:eastAsia="Calibri" w:hAnsi="Arial" w:cs="Arial"/>
          <w:sz w:val="24"/>
          <w:szCs w:val="24"/>
          <w:lang w:val="es-CR"/>
        </w:rPr>
        <w:t>solicitó a la Administración Municipal coordinar una inspección en conjunto con el MINAET para verificar el tipo de herbicidas utilizados en dicho sector, esto con el objetivo de prevenir una posible contaminación o afectación en la Naciente Las Pilas.</w:t>
      </w:r>
    </w:p>
    <w:p w:rsidR="00C230E6" w:rsidRPr="00C230E6" w:rsidRDefault="00C230E6" w:rsidP="00C230E6">
      <w:pPr>
        <w:ind w:left="720"/>
        <w:contextualSpacing/>
        <w:jc w:val="both"/>
        <w:rPr>
          <w:rFonts w:ascii="Arial" w:hAnsi="Arial" w:cs="Arial"/>
          <w:sz w:val="24"/>
          <w:szCs w:val="24"/>
          <w:lang w:val="es-CR"/>
        </w:rPr>
      </w:pPr>
    </w:p>
    <w:p w:rsidR="00C230E6" w:rsidRPr="00C230E6" w:rsidRDefault="00C230E6" w:rsidP="00C230E6">
      <w:pPr>
        <w:numPr>
          <w:ilvl w:val="0"/>
          <w:numId w:val="50"/>
        </w:numPr>
        <w:contextualSpacing/>
        <w:jc w:val="both"/>
        <w:rPr>
          <w:rFonts w:ascii="Arial" w:hAnsi="Arial" w:cs="Arial"/>
          <w:sz w:val="24"/>
          <w:szCs w:val="24"/>
          <w:lang w:val="es-CR"/>
        </w:rPr>
      </w:pPr>
      <w:r w:rsidRPr="00C230E6">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C230E6" w:rsidRPr="00C230E6" w:rsidRDefault="00C230E6" w:rsidP="00C230E6">
      <w:pPr>
        <w:ind w:left="720"/>
        <w:contextualSpacing/>
        <w:jc w:val="both"/>
        <w:rPr>
          <w:rFonts w:ascii="Arial" w:hAnsi="Arial" w:cs="Arial"/>
          <w:sz w:val="24"/>
          <w:szCs w:val="24"/>
          <w:lang w:val="es-CR"/>
        </w:rPr>
      </w:pPr>
    </w:p>
    <w:p w:rsidR="00C230E6" w:rsidRPr="00C230E6" w:rsidRDefault="00C230E6" w:rsidP="00C230E6">
      <w:pPr>
        <w:jc w:val="both"/>
        <w:rPr>
          <w:rFonts w:ascii="Arial" w:hAnsi="Arial" w:cs="Arial"/>
          <w:b/>
          <w:sz w:val="24"/>
          <w:szCs w:val="24"/>
          <w:lang w:val="es-CR"/>
        </w:rPr>
      </w:pPr>
      <w:r w:rsidRPr="00C230E6">
        <w:rPr>
          <w:rFonts w:ascii="Arial" w:hAnsi="Arial" w:cs="Arial"/>
          <w:b/>
          <w:sz w:val="24"/>
          <w:szCs w:val="24"/>
          <w:lang w:val="es-CR"/>
        </w:rPr>
        <w:t xml:space="preserve">ESTE CONCEJO MUNICIPAL ACUERDA </w:t>
      </w:r>
    </w:p>
    <w:p w:rsidR="00C230E6" w:rsidRPr="00C230E6" w:rsidRDefault="00C230E6" w:rsidP="00C230E6">
      <w:pPr>
        <w:jc w:val="both"/>
        <w:rPr>
          <w:rFonts w:ascii="Arial" w:hAnsi="Arial" w:cs="Arial"/>
          <w:sz w:val="24"/>
          <w:szCs w:val="24"/>
          <w:lang w:val="es-CR"/>
        </w:rPr>
      </w:pPr>
      <w:r w:rsidRPr="00C230E6">
        <w:rPr>
          <w:rFonts w:ascii="Arial" w:hAnsi="Arial" w:cs="Arial"/>
          <w:sz w:val="24"/>
          <w:szCs w:val="24"/>
          <w:lang w:val="es-CR"/>
        </w:rPr>
        <w:t>Ratificar el acuerdo CM 85-19, para que la Administración Municipal, se pronuncie en los términos que corresponda en un plazo no mayor diez días hábiles.</w:t>
      </w:r>
    </w:p>
    <w:p w:rsidR="00C230E6" w:rsidRPr="00C230E6" w:rsidRDefault="00C230E6" w:rsidP="00C230E6">
      <w:pPr>
        <w:spacing w:after="0" w:line="240" w:lineRule="auto"/>
        <w:jc w:val="both"/>
        <w:rPr>
          <w:rFonts w:ascii="Arial" w:eastAsia="Calibri" w:hAnsi="Arial" w:cs="Arial"/>
          <w:b/>
        </w:rPr>
      </w:pPr>
      <w:r w:rsidRPr="00C230E6">
        <w:rPr>
          <w:rFonts w:ascii="Arial" w:eastAsia="Calibri" w:hAnsi="Arial" w:cs="Arial"/>
          <w:b/>
        </w:rPr>
        <w:t>ACUERDO UNÁNIME Y DECLARADO DEFINITIVAMENTE APROBADO N° 186-19</w:t>
      </w:r>
    </w:p>
    <w:p w:rsidR="00C230E6" w:rsidRPr="00C230E6" w:rsidRDefault="00C230E6" w:rsidP="00C230E6">
      <w:pPr>
        <w:spacing w:after="0" w:line="240" w:lineRule="auto"/>
        <w:jc w:val="both"/>
        <w:rPr>
          <w:rFonts w:ascii="Arial" w:eastAsia="Calibri" w:hAnsi="Arial" w:cs="Arial"/>
          <w:sz w:val="24"/>
          <w:szCs w:val="24"/>
        </w:rPr>
      </w:pPr>
    </w:p>
    <w:p w:rsidR="00C230E6" w:rsidRPr="00C230E6" w:rsidRDefault="00C230E6" w:rsidP="00C230E6">
      <w:pPr>
        <w:spacing w:after="0" w:line="240" w:lineRule="auto"/>
        <w:jc w:val="both"/>
        <w:rPr>
          <w:rFonts w:ascii="Arial" w:eastAsia="Calibri" w:hAnsi="Arial" w:cs="Arial"/>
          <w:sz w:val="24"/>
          <w:szCs w:val="24"/>
          <w:lang w:val="es-CR"/>
        </w:rPr>
      </w:pPr>
      <w:r w:rsidRPr="00C230E6">
        <w:rPr>
          <w:rFonts w:ascii="Arial" w:eastAsia="Calibri" w:hAnsi="Arial" w:cs="Arial"/>
          <w:sz w:val="24"/>
          <w:szCs w:val="24"/>
          <w:lang w:val="es-CR"/>
        </w:rPr>
        <w:t>Acuerdo con el voto positivo de los regidores</w:t>
      </w:r>
    </w:p>
    <w:p w:rsidR="00C230E6" w:rsidRPr="00C230E6" w:rsidRDefault="00C230E6" w:rsidP="00C230E6">
      <w:pPr>
        <w:spacing w:after="0" w:line="240" w:lineRule="auto"/>
        <w:ind w:left="2145" w:right="-799"/>
        <w:rPr>
          <w:rFonts w:ascii="Arial" w:eastAsia="Calibri" w:hAnsi="Arial" w:cs="Arial"/>
          <w:sz w:val="24"/>
          <w:szCs w:val="24"/>
          <w:lang w:val="es-CR"/>
        </w:rPr>
      </w:pPr>
    </w:p>
    <w:p w:rsidR="00C230E6" w:rsidRPr="00C230E6" w:rsidRDefault="00C230E6" w:rsidP="00C230E6">
      <w:pPr>
        <w:numPr>
          <w:ilvl w:val="0"/>
          <w:numId w:val="51"/>
        </w:numPr>
        <w:spacing w:after="0" w:line="240" w:lineRule="auto"/>
        <w:ind w:right="-799"/>
        <w:rPr>
          <w:rFonts w:ascii="Arial" w:eastAsia="Calibri" w:hAnsi="Arial" w:cs="Arial"/>
          <w:sz w:val="24"/>
          <w:szCs w:val="24"/>
          <w:lang w:val="es-CR"/>
        </w:rPr>
      </w:pPr>
      <w:r w:rsidRPr="00C230E6">
        <w:rPr>
          <w:rFonts w:ascii="Arial" w:eastAsia="Calibri" w:hAnsi="Arial" w:cs="Arial"/>
          <w:sz w:val="24"/>
          <w:szCs w:val="24"/>
          <w:lang w:val="es-CR"/>
        </w:rPr>
        <w:t>José Fernando Méndez Vindas, Regidor Propietario</w:t>
      </w:r>
    </w:p>
    <w:p w:rsidR="00C230E6" w:rsidRPr="00C230E6" w:rsidRDefault="00C230E6" w:rsidP="00C230E6">
      <w:pPr>
        <w:numPr>
          <w:ilvl w:val="0"/>
          <w:numId w:val="51"/>
        </w:numPr>
        <w:spacing w:after="0" w:line="240" w:lineRule="auto"/>
        <w:ind w:right="-799"/>
        <w:rPr>
          <w:rFonts w:ascii="Arial" w:eastAsia="Calibri" w:hAnsi="Arial" w:cs="Arial"/>
          <w:sz w:val="24"/>
          <w:szCs w:val="24"/>
          <w:lang w:val="es-CR"/>
        </w:rPr>
      </w:pPr>
      <w:r w:rsidRPr="00C230E6">
        <w:rPr>
          <w:rFonts w:ascii="Arial" w:eastAsia="Calibri" w:hAnsi="Arial" w:cs="Arial"/>
          <w:sz w:val="24"/>
          <w:szCs w:val="24"/>
          <w:lang w:val="es-CR"/>
        </w:rPr>
        <w:t>Julio César Benavides Espinoza, Partido Unidad Social Cristiana</w:t>
      </w:r>
    </w:p>
    <w:p w:rsidR="00C230E6" w:rsidRPr="00C230E6" w:rsidRDefault="00C230E6" w:rsidP="00C230E6">
      <w:pPr>
        <w:numPr>
          <w:ilvl w:val="0"/>
          <w:numId w:val="51"/>
        </w:numPr>
        <w:spacing w:after="0" w:line="240" w:lineRule="auto"/>
        <w:ind w:right="-799"/>
        <w:rPr>
          <w:rFonts w:ascii="Arial" w:eastAsia="Calibri" w:hAnsi="Arial" w:cs="Arial"/>
          <w:sz w:val="24"/>
          <w:szCs w:val="24"/>
          <w:lang w:val="es-CR"/>
        </w:rPr>
      </w:pPr>
      <w:r w:rsidRPr="00C230E6">
        <w:rPr>
          <w:rFonts w:ascii="Arial" w:eastAsia="Calibri" w:hAnsi="Arial" w:cs="Arial"/>
          <w:sz w:val="24"/>
          <w:szCs w:val="24"/>
          <w:lang w:val="es-CR"/>
        </w:rPr>
        <w:t>Damaris Gamboa Hernández, Partido Unidad Social Cristiana</w:t>
      </w:r>
    </w:p>
    <w:p w:rsidR="00C230E6" w:rsidRPr="00C230E6" w:rsidRDefault="00C230E6" w:rsidP="00C230E6">
      <w:pPr>
        <w:numPr>
          <w:ilvl w:val="0"/>
          <w:numId w:val="51"/>
        </w:numPr>
        <w:spacing w:after="0" w:line="240" w:lineRule="auto"/>
        <w:rPr>
          <w:rFonts w:ascii="Arial" w:eastAsia="Calibri" w:hAnsi="Arial" w:cs="Arial"/>
          <w:sz w:val="24"/>
          <w:szCs w:val="24"/>
          <w:lang w:val="es-CR"/>
        </w:rPr>
      </w:pPr>
      <w:r w:rsidRPr="00C230E6">
        <w:rPr>
          <w:rFonts w:ascii="Arial" w:eastAsia="Calibri" w:hAnsi="Arial" w:cs="Arial"/>
          <w:sz w:val="24"/>
          <w:szCs w:val="24"/>
          <w:lang w:val="es-CR"/>
        </w:rPr>
        <w:lastRenderedPageBreak/>
        <w:t>Yojhan Cubero Ramírez, Partido Liberación Nacional</w:t>
      </w:r>
    </w:p>
    <w:p w:rsidR="00C230E6" w:rsidRPr="00C230E6" w:rsidRDefault="00C230E6" w:rsidP="00C230E6">
      <w:pPr>
        <w:numPr>
          <w:ilvl w:val="0"/>
          <w:numId w:val="51"/>
        </w:numPr>
        <w:spacing w:after="0" w:line="240" w:lineRule="auto"/>
        <w:rPr>
          <w:rFonts w:ascii="Arial" w:eastAsia="Calibri" w:hAnsi="Arial" w:cs="Arial"/>
          <w:sz w:val="24"/>
          <w:szCs w:val="24"/>
          <w:lang w:val="es-CR"/>
        </w:rPr>
      </w:pPr>
      <w:r w:rsidRPr="00C230E6">
        <w:rPr>
          <w:rFonts w:ascii="Arial" w:eastAsia="SimSun" w:hAnsi="Arial" w:cs="Arial"/>
          <w:sz w:val="24"/>
          <w:szCs w:val="24"/>
          <w:lang w:val="es-CR"/>
        </w:rPr>
        <w:t>Betty Castillo Ortiz, Partido Liberación Nacional</w:t>
      </w:r>
    </w:p>
    <w:p w:rsidR="00C230E6" w:rsidRP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C230E6" w:rsidRDefault="00C230E6" w:rsidP="00C230E6">
      <w:pPr>
        <w:spacing w:after="0" w:line="240" w:lineRule="auto"/>
        <w:jc w:val="center"/>
        <w:rPr>
          <w:rFonts w:ascii="Arial" w:eastAsia="Arial Unicode MS" w:hAnsi="Arial" w:cs="Arial"/>
          <w:b/>
          <w:sz w:val="24"/>
          <w:szCs w:val="24"/>
          <w:lang w:val="es-CR"/>
        </w:rPr>
      </w:pPr>
    </w:p>
    <w:p w:rsidR="00C230E6" w:rsidRPr="004E1F96" w:rsidRDefault="00C230E6" w:rsidP="00C230E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C230E6" w:rsidRPr="009A4D9D" w:rsidRDefault="00C230E6" w:rsidP="00C230E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C230E6" w:rsidRDefault="00C230E6" w:rsidP="00C230E6">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0E491D6E" wp14:editId="25FAB19F">
            <wp:extent cx="213459" cy="152400"/>
            <wp:effectExtent l="0" t="0" r="0" b="0"/>
            <wp:docPr id="47" name="Imagen 4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C230E6" w:rsidRDefault="00C230E6" w:rsidP="00C230E6">
      <w:pPr>
        <w:spacing w:after="0" w:line="240" w:lineRule="auto"/>
        <w:ind w:left="360"/>
        <w:rPr>
          <w:rFonts w:ascii="Arial" w:eastAsia="Calibri" w:hAnsi="Arial" w:cs="Arial"/>
          <w:sz w:val="16"/>
          <w:szCs w:val="16"/>
          <w:lang w:val="es-CR"/>
        </w:rPr>
      </w:pPr>
    </w:p>
    <w:p w:rsidR="00C230E6" w:rsidRDefault="00C230E6" w:rsidP="00C230E6">
      <w:pPr>
        <w:spacing w:after="0" w:line="240" w:lineRule="auto"/>
        <w:ind w:left="360"/>
        <w:rPr>
          <w:rFonts w:ascii="Arial" w:eastAsia="Calibri" w:hAnsi="Arial" w:cs="Arial"/>
          <w:sz w:val="16"/>
          <w:szCs w:val="16"/>
          <w:lang w:val="es-CR"/>
        </w:rPr>
      </w:pPr>
    </w:p>
    <w:p w:rsidR="00C230E6" w:rsidRDefault="00C230E6"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Pr="004E1F96" w:rsidRDefault="00E97648" w:rsidP="00E97648">
      <w:pPr>
        <w:jc w:val="right"/>
        <w:rPr>
          <w:rFonts w:ascii="Arial" w:hAnsi="Arial" w:cs="Arial"/>
          <w:b/>
          <w:sz w:val="24"/>
          <w:szCs w:val="24"/>
        </w:rPr>
      </w:pPr>
      <w:r>
        <w:rPr>
          <w:rFonts w:ascii="Arial" w:hAnsi="Arial" w:cs="Arial"/>
          <w:b/>
          <w:sz w:val="24"/>
          <w:szCs w:val="24"/>
        </w:rPr>
        <w:lastRenderedPageBreak/>
        <w:t>OFICIO MSPH-CM-ACUER-187</w:t>
      </w:r>
      <w:r w:rsidRPr="004E1F96">
        <w:rPr>
          <w:rFonts w:ascii="Arial" w:hAnsi="Arial" w:cs="Arial"/>
          <w:b/>
          <w:sz w:val="24"/>
          <w:szCs w:val="24"/>
        </w:rPr>
        <w:t>-19</w:t>
      </w:r>
    </w:p>
    <w:p w:rsidR="00E97648" w:rsidRPr="004E1F96" w:rsidRDefault="00E97648" w:rsidP="00E97648">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abril</w:t>
      </w:r>
      <w:r w:rsidRPr="004E1F96">
        <w:rPr>
          <w:rFonts w:ascii="Arial" w:eastAsia="Calibri" w:hAnsi="Arial" w:cs="Arial"/>
          <w:sz w:val="24"/>
          <w:szCs w:val="24"/>
        </w:rPr>
        <w:t xml:space="preserve"> de 2019</w:t>
      </w:r>
    </w:p>
    <w:p w:rsidR="00E97648" w:rsidRPr="004E1F96" w:rsidRDefault="00E97648" w:rsidP="00E97648">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97648" w:rsidRDefault="00E97648" w:rsidP="00E9764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E97648" w:rsidRDefault="00E97648" w:rsidP="00E9764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Julio César Benavides Espinoza, Regidor Propietario</w:t>
      </w:r>
    </w:p>
    <w:p w:rsidR="00E97648" w:rsidRDefault="00E97648" w:rsidP="00E9764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E97648" w:rsidRDefault="00E97648" w:rsidP="00E9764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E97648" w:rsidRDefault="00E97648" w:rsidP="00E97648">
      <w:pPr>
        <w:spacing w:after="0" w:line="276" w:lineRule="auto"/>
        <w:jc w:val="both"/>
        <w:rPr>
          <w:rFonts w:ascii="Arial" w:eastAsia="Times New Roman" w:hAnsi="Arial" w:cs="Arial"/>
          <w:sz w:val="24"/>
          <w:szCs w:val="24"/>
          <w:lang w:val="es-ES_tradnl" w:eastAsia="es-ES_tradnl"/>
        </w:rPr>
      </w:pPr>
    </w:p>
    <w:p w:rsidR="00E97648" w:rsidRPr="004E1F96" w:rsidRDefault="00E97648" w:rsidP="00E97648">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E97648" w:rsidRPr="004E1F96" w:rsidRDefault="00E97648" w:rsidP="00E97648">
      <w:pPr>
        <w:spacing w:after="0" w:line="240" w:lineRule="auto"/>
        <w:rPr>
          <w:rFonts w:ascii="Calibri" w:eastAsia="Calibri" w:hAnsi="Calibri" w:cs="Times New Roman"/>
        </w:rPr>
      </w:pPr>
    </w:p>
    <w:p w:rsidR="00E97648" w:rsidRPr="004E1F96" w:rsidRDefault="00E97648" w:rsidP="00E97648">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97648" w:rsidRPr="004E1F96" w:rsidRDefault="00E97648" w:rsidP="00E97648">
      <w:pPr>
        <w:spacing w:after="0" w:line="240" w:lineRule="auto"/>
        <w:rPr>
          <w:rFonts w:ascii="Calibri" w:eastAsia="Calibri" w:hAnsi="Calibri" w:cs="Times New Roman"/>
          <w:lang w:eastAsia="es-ES"/>
        </w:rPr>
      </w:pPr>
    </w:p>
    <w:p w:rsidR="00E97648" w:rsidRPr="004E1F96" w:rsidRDefault="00E97648" w:rsidP="00E97648">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97648" w:rsidRPr="00E97648" w:rsidRDefault="00E97648" w:rsidP="00E97648">
      <w:pPr>
        <w:ind w:right="-93" w:firstLine="708"/>
        <w:jc w:val="center"/>
        <w:rPr>
          <w:rFonts w:ascii="Arial" w:hAnsi="Arial" w:cs="Arial"/>
          <w:b/>
          <w:sz w:val="24"/>
          <w:szCs w:val="24"/>
        </w:rPr>
      </w:pPr>
      <w:r>
        <w:rPr>
          <w:rFonts w:ascii="Arial" w:hAnsi="Arial" w:cs="Arial"/>
          <w:b/>
          <w:sz w:val="24"/>
          <w:szCs w:val="24"/>
        </w:rPr>
        <w:t>SESIÓN ORDINARIA 16-19</w:t>
      </w:r>
      <w:r w:rsidRPr="004E1F96">
        <w:rPr>
          <w:rFonts w:ascii="Arial" w:hAnsi="Arial" w:cs="Arial"/>
          <w:b/>
          <w:sz w:val="24"/>
          <w:szCs w:val="24"/>
        </w:rPr>
        <w:t xml:space="preserve"> CELEBRADA EL DÍA </w:t>
      </w:r>
      <w:r>
        <w:rPr>
          <w:rFonts w:ascii="Arial" w:hAnsi="Arial" w:cs="Arial"/>
          <w:b/>
          <w:sz w:val="24"/>
          <w:szCs w:val="24"/>
        </w:rPr>
        <w:t>DIEZ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E97648" w:rsidRPr="00E97648" w:rsidRDefault="00E97648" w:rsidP="00E97648">
      <w:pPr>
        <w:spacing w:after="0" w:line="240" w:lineRule="auto"/>
        <w:jc w:val="both"/>
        <w:rPr>
          <w:rFonts w:ascii="Arial" w:eastAsia="Calibri" w:hAnsi="Arial" w:cs="Arial"/>
          <w:b/>
          <w:sz w:val="24"/>
          <w:szCs w:val="24"/>
        </w:rPr>
      </w:pPr>
      <w:r w:rsidRPr="00E97648">
        <w:rPr>
          <w:rFonts w:ascii="Arial" w:eastAsia="Calibri" w:hAnsi="Arial" w:cs="Arial"/>
          <w:b/>
          <w:sz w:val="24"/>
          <w:szCs w:val="24"/>
        </w:rPr>
        <w:t>CONSIDERANDO</w:t>
      </w:r>
    </w:p>
    <w:p w:rsidR="00E97648" w:rsidRPr="00E97648" w:rsidRDefault="00E97648" w:rsidP="00E97648">
      <w:pPr>
        <w:pStyle w:val="Sinespaciado"/>
      </w:pPr>
    </w:p>
    <w:p w:rsidR="00E97648" w:rsidRPr="00E97648" w:rsidRDefault="00E97648" w:rsidP="00E97648">
      <w:pPr>
        <w:spacing w:after="0" w:line="240" w:lineRule="auto"/>
        <w:jc w:val="both"/>
        <w:rPr>
          <w:rFonts w:ascii="Arial" w:eastAsia="Calibri" w:hAnsi="Arial" w:cs="Arial"/>
          <w:sz w:val="24"/>
          <w:szCs w:val="24"/>
        </w:rPr>
      </w:pPr>
      <w:r w:rsidRPr="00E97648">
        <w:rPr>
          <w:rFonts w:ascii="Arial" w:eastAsia="Calibri" w:hAnsi="Arial" w:cs="Arial"/>
          <w:sz w:val="24"/>
          <w:szCs w:val="24"/>
        </w:rPr>
        <w:t xml:space="preserve">Moción de orden presentada por el Sr. Julio César Benavides Espinoza, Regidor Propietario para que se traslade la atención de los vecinos de la Urbanización Villa Lantana al Capítulo VII y así conocer sobre el proyecto del parque recreativo. </w:t>
      </w:r>
    </w:p>
    <w:p w:rsidR="00E97648" w:rsidRPr="00E97648" w:rsidRDefault="00E97648" w:rsidP="00E97648">
      <w:pPr>
        <w:pStyle w:val="Sinespaciado"/>
      </w:pPr>
    </w:p>
    <w:p w:rsidR="00E97648" w:rsidRPr="00E97648" w:rsidRDefault="00E97648" w:rsidP="00E97648">
      <w:pPr>
        <w:spacing w:after="0" w:line="240" w:lineRule="auto"/>
        <w:jc w:val="both"/>
        <w:rPr>
          <w:rFonts w:ascii="Arial" w:eastAsia="Calibri" w:hAnsi="Arial" w:cs="Arial"/>
          <w:b/>
          <w:sz w:val="24"/>
          <w:szCs w:val="24"/>
        </w:rPr>
      </w:pPr>
      <w:r w:rsidRPr="00E97648">
        <w:rPr>
          <w:rFonts w:ascii="Arial" w:eastAsia="Calibri" w:hAnsi="Arial" w:cs="Arial"/>
          <w:b/>
          <w:sz w:val="24"/>
          <w:szCs w:val="24"/>
        </w:rPr>
        <w:t>ESTE CONCEJO MUNICIPAL ACUERDA</w:t>
      </w:r>
    </w:p>
    <w:p w:rsidR="00E97648" w:rsidRPr="00E97648" w:rsidRDefault="00E97648" w:rsidP="00E97648">
      <w:pPr>
        <w:pStyle w:val="Sinespaciado"/>
      </w:pPr>
    </w:p>
    <w:p w:rsidR="00E97648" w:rsidRPr="00E97648" w:rsidRDefault="00E97648" w:rsidP="00E97648">
      <w:pPr>
        <w:spacing w:after="0" w:line="240" w:lineRule="auto"/>
        <w:jc w:val="both"/>
        <w:rPr>
          <w:rFonts w:ascii="Arial" w:eastAsia="Calibri" w:hAnsi="Arial" w:cs="Arial"/>
          <w:sz w:val="24"/>
          <w:szCs w:val="24"/>
        </w:rPr>
      </w:pPr>
      <w:r w:rsidRPr="00E97648">
        <w:rPr>
          <w:rFonts w:ascii="Arial" w:eastAsia="Calibri" w:hAnsi="Arial" w:cs="Arial"/>
          <w:sz w:val="24"/>
          <w:szCs w:val="24"/>
        </w:rPr>
        <w:t>Avalar dicha m</w:t>
      </w:r>
      <w:r w:rsidR="00124E25">
        <w:rPr>
          <w:rFonts w:ascii="Arial" w:eastAsia="Calibri" w:hAnsi="Arial" w:cs="Arial"/>
          <w:sz w:val="24"/>
          <w:szCs w:val="24"/>
        </w:rPr>
        <w:t xml:space="preserve">oción y trasladar seguidamente </w:t>
      </w:r>
      <w:r w:rsidRPr="00E97648">
        <w:rPr>
          <w:rFonts w:ascii="Arial" w:eastAsia="Calibri" w:hAnsi="Arial" w:cs="Arial"/>
          <w:sz w:val="24"/>
          <w:szCs w:val="24"/>
        </w:rPr>
        <w:t>l</w:t>
      </w:r>
      <w:r w:rsidR="00124E25">
        <w:rPr>
          <w:rFonts w:ascii="Arial" w:eastAsia="Calibri" w:hAnsi="Arial" w:cs="Arial"/>
          <w:sz w:val="24"/>
          <w:szCs w:val="24"/>
        </w:rPr>
        <w:t>a</w:t>
      </w:r>
      <w:r w:rsidRPr="00E97648">
        <w:rPr>
          <w:rFonts w:ascii="Arial" w:eastAsia="Calibri" w:hAnsi="Arial" w:cs="Arial"/>
          <w:sz w:val="24"/>
          <w:szCs w:val="24"/>
        </w:rPr>
        <w:t xml:space="preserve"> audiencia brindada para que los vecinos de Villa Lantana procedan con la presentación del proyecto en mención.</w:t>
      </w:r>
    </w:p>
    <w:p w:rsidR="00E97648" w:rsidRPr="00E97648" w:rsidRDefault="00E97648" w:rsidP="00E97648">
      <w:pPr>
        <w:spacing w:after="0" w:line="240" w:lineRule="auto"/>
        <w:rPr>
          <w:rFonts w:ascii="Calibri" w:eastAsia="Calibri" w:hAnsi="Calibri" w:cs="Times New Roman"/>
        </w:rPr>
      </w:pPr>
    </w:p>
    <w:p w:rsidR="00E97648" w:rsidRPr="00E97648" w:rsidRDefault="00E97648" w:rsidP="00E97648">
      <w:pPr>
        <w:spacing w:after="0" w:line="240" w:lineRule="auto"/>
        <w:jc w:val="both"/>
        <w:rPr>
          <w:rFonts w:ascii="Arial" w:eastAsia="Calibri" w:hAnsi="Arial" w:cs="Arial"/>
          <w:b/>
        </w:rPr>
      </w:pPr>
      <w:r w:rsidRPr="00E97648">
        <w:rPr>
          <w:rFonts w:ascii="Arial" w:eastAsia="Calibri" w:hAnsi="Arial" w:cs="Arial"/>
          <w:b/>
        </w:rPr>
        <w:t>ACUERDO APROBADO POR MAYORÍA CALIFICADA N° 187-19</w:t>
      </w:r>
    </w:p>
    <w:p w:rsidR="00E97648" w:rsidRPr="00E97648" w:rsidRDefault="00E97648" w:rsidP="00E97648">
      <w:pPr>
        <w:spacing w:after="0" w:line="240" w:lineRule="auto"/>
        <w:jc w:val="both"/>
        <w:rPr>
          <w:rFonts w:ascii="Arial" w:eastAsia="Calibri" w:hAnsi="Arial" w:cs="Arial"/>
          <w:sz w:val="24"/>
          <w:szCs w:val="24"/>
        </w:rPr>
      </w:pPr>
    </w:p>
    <w:p w:rsidR="00E97648" w:rsidRPr="00E97648" w:rsidRDefault="00E97648" w:rsidP="00E97648">
      <w:pPr>
        <w:spacing w:after="0" w:line="240" w:lineRule="auto"/>
        <w:jc w:val="both"/>
        <w:rPr>
          <w:rFonts w:ascii="Arial" w:eastAsia="Calibri" w:hAnsi="Arial" w:cs="Arial"/>
          <w:sz w:val="24"/>
          <w:szCs w:val="24"/>
          <w:lang w:val="es-CR"/>
        </w:rPr>
      </w:pPr>
      <w:r w:rsidRPr="00E97648">
        <w:rPr>
          <w:rFonts w:ascii="Arial" w:eastAsia="Calibri" w:hAnsi="Arial" w:cs="Arial"/>
          <w:sz w:val="24"/>
          <w:szCs w:val="24"/>
          <w:lang w:val="es-CR"/>
        </w:rPr>
        <w:t>Acuerdo con el voto positivo de los regidores</w:t>
      </w:r>
    </w:p>
    <w:p w:rsidR="00E97648" w:rsidRPr="00E97648" w:rsidRDefault="00E97648" w:rsidP="00E97648">
      <w:pPr>
        <w:spacing w:after="0" w:line="240" w:lineRule="auto"/>
        <w:ind w:left="2145" w:right="-799"/>
        <w:rPr>
          <w:rFonts w:ascii="Arial" w:eastAsia="Calibri" w:hAnsi="Arial" w:cs="Arial"/>
          <w:sz w:val="24"/>
          <w:szCs w:val="24"/>
          <w:lang w:val="es-CR"/>
        </w:rPr>
      </w:pPr>
    </w:p>
    <w:p w:rsidR="00E97648" w:rsidRPr="00E97648" w:rsidRDefault="00E97648" w:rsidP="00E97648">
      <w:pPr>
        <w:numPr>
          <w:ilvl w:val="0"/>
          <w:numId w:val="52"/>
        </w:numPr>
        <w:spacing w:after="0" w:line="240" w:lineRule="auto"/>
        <w:ind w:right="-799"/>
        <w:rPr>
          <w:rFonts w:ascii="Arial" w:eastAsia="Calibri" w:hAnsi="Arial" w:cs="Arial"/>
          <w:sz w:val="24"/>
          <w:szCs w:val="24"/>
          <w:lang w:val="es-CR"/>
        </w:rPr>
      </w:pPr>
      <w:r w:rsidRPr="00E97648">
        <w:rPr>
          <w:rFonts w:ascii="Arial" w:eastAsia="Calibri" w:hAnsi="Arial" w:cs="Arial"/>
          <w:sz w:val="24"/>
          <w:szCs w:val="24"/>
          <w:lang w:val="es-CR"/>
        </w:rPr>
        <w:t>Julio César Benavides Espinoza, Partido Unidad Social Cristiana</w:t>
      </w:r>
    </w:p>
    <w:p w:rsidR="00E97648" w:rsidRPr="00E97648" w:rsidRDefault="00E97648" w:rsidP="00E97648">
      <w:pPr>
        <w:numPr>
          <w:ilvl w:val="0"/>
          <w:numId w:val="52"/>
        </w:numPr>
        <w:spacing w:after="0" w:line="240" w:lineRule="auto"/>
        <w:ind w:right="-799"/>
        <w:rPr>
          <w:rFonts w:ascii="Arial" w:eastAsia="Calibri" w:hAnsi="Arial" w:cs="Arial"/>
          <w:sz w:val="24"/>
          <w:szCs w:val="24"/>
          <w:lang w:val="es-CR"/>
        </w:rPr>
      </w:pPr>
      <w:r w:rsidRPr="00E97648">
        <w:rPr>
          <w:rFonts w:ascii="Arial" w:eastAsia="Calibri" w:hAnsi="Arial" w:cs="Arial"/>
          <w:sz w:val="24"/>
          <w:szCs w:val="24"/>
          <w:lang w:val="es-CR"/>
        </w:rPr>
        <w:t>Damaris Gamboa Hernández, Partido Unidad Social Cristiana</w:t>
      </w:r>
    </w:p>
    <w:p w:rsidR="00E97648" w:rsidRPr="00E97648" w:rsidRDefault="00E97648" w:rsidP="00E97648">
      <w:pPr>
        <w:numPr>
          <w:ilvl w:val="0"/>
          <w:numId w:val="52"/>
        </w:numPr>
        <w:spacing w:after="0" w:line="240" w:lineRule="auto"/>
        <w:rPr>
          <w:rFonts w:ascii="Arial" w:eastAsia="Calibri" w:hAnsi="Arial" w:cs="Arial"/>
          <w:sz w:val="24"/>
          <w:szCs w:val="24"/>
          <w:lang w:val="es-CR"/>
        </w:rPr>
      </w:pPr>
      <w:r w:rsidRPr="00E97648">
        <w:rPr>
          <w:rFonts w:ascii="Arial" w:eastAsia="Calibri" w:hAnsi="Arial" w:cs="Arial"/>
          <w:sz w:val="24"/>
          <w:szCs w:val="24"/>
          <w:lang w:val="es-CR"/>
        </w:rPr>
        <w:t>Yojhan Cubero Ramírez, Partido Liberación Nacional</w:t>
      </w:r>
    </w:p>
    <w:p w:rsidR="00E97648" w:rsidRPr="00E97648" w:rsidRDefault="00E97648" w:rsidP="00E97648">
      <w:pPr>
        <w:numPr>
          <w:ilvl w:val="0"/>
          <w:numId w:val="52"/>
        </w:numPr>
        <w:spacing w:after="0" w:line="240" w:lineRule="auto"/>
        <w:rPr>
          <w:rFonts w:ascii="Arial" w:eastAsia="Calibri" w:hAnsi="Arial" w:cs="Arial"/>
          <w:sz w:val="24"/>
          <w:szCs w:val="24"/>
          <w:lang w:val="es-CR"/>
        </w:rPr>
      </w:pPr>
      <w:r w:rsidRPr="00E97648">
        <w:rPr>
          <w:rFonts w:ascii="Arial" w:eastAsia="SimSun" w:hAnsi="Arial" w:cs="Arial"/>
          <w:sz w:val="24"/>
          <w:szCs w:val="24"/>
          <w:lang w:val="es-CR"/>
        </w:rPr>
        <w:t>Betty Castillo Ortiz, Partido Liberación Nacional</w:t>
      </w:r>
    </w:p>
    <w:p w:rsidR="00E97648" w:rsidRPr="00E97648" w:rsidRDefault="00E97648" w:rsidP="00E97648">
      <w:pPr>
        <w:spacing w:after="0" w:line="240" w:lineRule="auto"/>
        <w:rPr>
          <w:rFonts w:ascii="Arial" w:eastAsia="Calibri" w:hAnsi="Arial" w:cs="Arial"/>
          <w:b/>
          <w:sz w:val="24"/>
          <w:szCs w:val="24"/>
          <w:lang w:val="es-CR"/>
        </w:rPr>
      </w:pPr>
    </w:p>
    <w:p w:rsidR="00E97648" w:rsidRPr="00E97648" w:rsidRDefault="00E97648" w:rsidP="00E97648">
      <w:pPr>
        <w:spacing w:after="0" w:line="240" w:lineRule="auto"/>
        <w:jc w:val="both"/>
        <w:rPr>
          <w:rFonts w:ascii="Arial" w:eastAsia="Calibri" w:hAnsi="Arial" w:cs="Arial"/>
          <w:sz w:val="24"/>
          <w:szCs w:val="24"/>
          <w:lang w:val="es-CR"/>
        </w:rPr>
      </w:pPr>
      <w:r w:rsidRPr="00E97648">
        <w:rPr>
          <w:rFonts w:ascii="Arial" w:eastAsia="Calibri" w:hAnsi="Arial" w:cs="Arial"/>
          <w:sz w:val="24"/>
          <w:szCs w:val="24"/>
          <w:lang w:val="es-CR"/>
        </w:rPr>
        <w:t>Acuerdo con el voto negativo del regidor</w:t>
      </w:r>
    </w:p>
    <w:p w:rsidR="00E97648" w:rsidRPr="00E97648" w:rsidRDefault="00E97648" w:rsidP="00E97648">
      <w:pPr>
        <w:spacing w:after="0" w:line="240" w:lineRule="auto"/>
        <w:jc w:val="both"/>
        <w:rPr>
          <w:rFonts w:ascii="Arial" w:eastAsia="Calibri" w:hAnsi="Arial" w:cs="Arial"/>
          <w:sz w:val="24"/>
          <w:szCs w:val="24"/>
          <w:lang w:val="es-CR"/>
        </w:rPr>
      </w:pPr>
    </w:p>
    <w:p w:rsidR="00E97648" w:rsidRPr="00E97648" w:rsidRDefault="00E97648" w:rsidP="00E97648">
      <w:pPr>
        <w:numPr>
          <w:ilvl w:val="0"/>
          <w:numId w:val="53"/>
        </w:numPr>
        <w:spacing w:after="0" w:line="240" w:lineRule="auto"/>
        <w:ind w:right="-799"/>
        <w:rPr>
          <w:rFonts w:ascii="Arial" w:eastAsia="Calibri" w:hAnsi="Arial" w:cs="Arial"/>
          <w:sz w:val="24"/>
          <w:szCs w:val="24"/>
          <w:lang w:val="es-CR"/>
        </w:rPr>
      </w:pPr>
      <w:r w:rsidRPr="00E97648">
        <w:rPr>
          <w:rFonts w:ascii="Arial" w:eastAsia="Calibri" w:hAnsi="Arial" w:cs="Arial"/>
          <w:sz w:val="24"/>
          <w:szCs w:val="24"/>
          <w:lang w:val="es-CR"/>
        </w:rPr>
        <w:t>José Fernando Méndez Vindas, Regidor Propietario</w:t>
      </w:r>
    </w:p>
    <w:p w:rsidR="00E97648" w:rsidRPr="00E97648" w:rsidRDefault="00E97648" w:rsidP="00E97648">
      <w:pPr>
        <w:spacing w:after="0" w:line="240" w:lineRule="auto"/>
        <w:jc w:val="both"/>
        <w:rPr>
          <w:rFonts w:ascii="Arial" w:eastAsia="Calibri" w:hAnsi="Arial" w:cs="Arial"/>
          <w:sz w:val="24"/>
          <w:szCs w:val="24"/>
          <w:lang w:val="es-CR"/>
        </w:rPr>
      </w:pPr>
    </w:p>
    <w:p w:rsidR="00E97648" w:rsidRPr="00E97648" w:rsidRDefault="00E97648" w:rsidP="00E97648">
      <w:pPr>
        <w:spacing w:after="0" w:line="240" w:lineRule="auto"/>
        <w:jc w:val="both"/>
        <w:rPr>
          <w:rFonts w:ascii="Arial" w:eastAsia="Calibri" w:hAnsi="Arial" w:cs="Arial"/>
          <w:sz w:val="24"/>
          <w:szCs w:val="24"/>
        </w:rPr>
      </w:pPr>
      <w:r w:rsidRPr="00E97648">
        <w:rPr>
          <w:rFonts w:ascii="Arial" w:eastAsia="Calibri" w:hAnsi="Arial" w:cs="Arial"/>
          <w:sz w:val="24"/>
          <w:szCs w:val="24"/>
        </w:rPr>
        <w:t xml:space="preserve">Razona su voto: </w:t>
      </w:r>
    </w:p>
    <w:p w:rsidR="00E97648" w:rsidRPr="00E97648" w:rsidRDefault="00E97648" w:rsidP="00E97648">
      <w:pPr>
        <w:spacing w:after="0" w:line="240" w:lineRule="auto"/>
        <w:jc w:val="both"/>
        <w:rPr>
          <w:rFonts w:ascii="Arial" w:eastAsia="Calibri" w:hAnsi="Arial" w:cs="Arial"/>
          <w:sz w:val="24"/>
          <w:szCs w:val="24"/>
        </w:rPr>
      </w:pPr>
      <w:r w:rsidRPr="00E97648">
        <w:rPr>
          <w:rFonts w:ascii="Arial" w:eastAsia="Calibri" w:hAnsi="Arial" w:cs="Arial"/>
          <w:sz w:val="24"/>
          <w:szCs w:val="24"/>
        </w:rPr>
        <w:lastRenderedPageBreak/>
        <w:t xml:space="preserve">Considera que se debe mantener la agenda establecida tal y como se informó ya que tanto los vecinos de Villa Lantana como los miembros de la Asociación de las Artesas y Universidad Latina conocían con antelación el orden de atención. </w:t>
      </w:r>
    </w:p>
    <w:p w:rsidR="00E97648" w:rsidRPr="00E97648" w:rsidRDefault="00E97648" w:rsidP="00A3075C">
      <w:pPr>
        <w:spacing w:after="0" w:line="240" w:lineRule="auto"/>
        <w:ind w:left="360"/>
        <w:rPr>
          <w:rFonts w:ascii="Arial" w:eastAsia="Calibri" w:hAnsi="Arial" w:cs="Arial"/>
          <w:sz w:val="16"/>
          <w:szCs w:val="16"/>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4A2770" w:rsidRPr="004E1F96" w:rsidRDefault="004A2770" w:rsidP="004A277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4A2770" w:rsidRPr="009A4D9D" w:rsidRDefault="004A2770" w:rsidP="004A277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4A2770" w:rsidRDefault="004A2770" w:rsidP="004A2770">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05354F51" wp14:editId="69307D76">
            <wp:extent cx="213459" cy="152400"/>
            <wp:effectExtent l="0" t="0" r="0" b="0"/>
            <wp:docPr id="48" name="Imagen 4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E97648" w:rsidRDefault="00E97648" w:rsidP="00A3075C">
      <w:pPr>
        <w:spacing w:after="0" w:line="240" w:lineRule="auto"/>
        <w:ind w:left="360"/>
        <w:rPr>
          <w:rFonts w:ascii="Arial" w:eastAsia="Calibri" w:hAnsi="Arial" w:cs="Arial"/>
          <w:sz w:val="16"/>
          <w:szCs w:val="16"/>
          <w:lang w:val="es-CR"/>
        </w:rPr>
      </w:pPr>
    </w:p>
    <w:p w:rsidR="00E97648" w:rsidRDefault="00E97648"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Pr="004E1F96" w:rsidRDefault="00E460E1" w:rsidP="00E460E1">
      <w:pPr>
        <w:jc w:val="right"/>
        <w:rPr>
          <w:rFonts w:ascii="Arial" w:hAnsi="Arial" w:cs="Arial"/>
          <w:b/>
          <w:sz w:val="24"/>
          <w:szCs w:val="24"/>
        </w:rPr>
      </w:pPr>
      <w:r>
        <w:rPr>
          <w:rFonts w:ascii="Arial" w:hAnsi="Arial" w:cs="Arial"/>
          <w:b/>
          <w:sz w:val="24"/>
          <w:szCs w:val="24"/>
        </w:rPr>
        <w:lastRenderedPageBreak/>
        <w:t>OFICIO MSPH-CM-ACUER-188</w:t>
      </w:r>
      <w:r w:rsidRPr="004E1F96">
        <w:rPr>
          <w:rFonts w:ascii="Arial" w:hAnsi="Arial" w:cs="Arial"/>
          <w:b/>
          <w:sz w:val="24"/>
          <w:szCs w:val="24"/>
        </w:rPr>
        <w:t>-19</w:t>
      </w:r>
    </w:p>
    <w:p w:rsidR="00E460E1" w:rsidRPr="004E1F96" w:rsidRDefault="00E460E1" w:rsidP="00E460E1">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abril</w:t>
      </w:r>
      <w:r w:rsidRPr="004E1F96">
        <w:rPr>
          <w:rFonts w:ascii="Arial" w:eastAsia="Calibri" w:hAnsi="Arial" w:cs="Arial"/>
          <w:sz w:val="24"/>
          <w:szCs w:val="24"/>
        </w:rPr>
        <w:t xml:space="preserve"> de 2019</w:t>
      </w:r>
    </w:p>
    <w:p w:rsidR="00E460E1" w:rsidRPr="004E1F96" w:rsidRDefault="00E460E1" w:rsidP="00E460E1">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460E1" w:rsidRDefault="00E460E1" w:rsidP="00E460E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E460E1" w:rsidRDefault="005C6A8D" w:rsidP="00E460E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Arq. Carlos Esteban Quesada Villegas, Coordinador Académico Nacional</w:t>
      </w:r>
    </w:p>
    <w:p w:rsidR="005C6A8D" w:rsidRDefault="005C6A8D" w:rsidP="00E460E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Departamento Arquitectura, Diseño y Decoración de Interiores</w:t>
      </w:r>
    </w:p>
    <w:p w:rsidR="005C6A8D" w:rsidRDefault="005C6A8D" w:rsidP="00E460E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Universidad Latina</w:t>
      </w:r>
    </w:p>
    <w:p w:rsidR="00E460E1" w:rsidRDefault="00E460E1" w:rsidP="00E460E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E460E1" w:rsidRDefault="00E460E1" w:rsidP="00E460E1">
      <w:pPr>
        <w:spacing w:after="0" w:line="276" w:lineRule="auto"/>
        <w:jc w:val="both"/>
        <w:rPr>
          <w:rFonts w:ascii="Arial" w:eastAsia="Times New Roman" w:hAnsi="Arial" w:cs="Arial"/>
          <w:sz w:val="24"/>
          <w:szCs w:val="24"/>
          <w:lang w:val="es-ES_tradnl" w:eastAsia="es-ES_tradnl"/>
        </w:rPr>
      </w:pPr>
    </w:p>
    <w:p w:rsidR="00E460E1" w:rsidRPr="004E1F96" w:rsidRDefault="00E460E1" w:rsidP="00E460E1">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E460E1" w:rsidRPr="004E1F96" w:rsidRDefault="00E460E1" w:rsidP="00E460E1">
      <w:pPr>
        <w:spacing w:after="0" w:line="240" w:lineRule="auto"/>
        <w:rPr>
          <w:rFonts w:ascii="Calibri" w:eastAsia="Calibri" w:hAnsi="Calibri" w:cs="Times New Roman"/>
        </w:rPr>
      </w:pPr>
    </w:p>
    <w:p w:rsidR="00E460E1" w:rsidRPr="004E1F96" w:rsidRDefault="00E460E1" w:rsidP="00E460E1">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460E1" w:rsidRPr="004E1F96" w:rsidRDefault="00E460E1" w:rsidP="00E460E1">
      <w:pPr>
        <w:spacing w:after="0" w:line="240" w:lineRule="auto"/>
        <w:rPr>
          <w:rFonts w:ascii="Calibri" w:eastAsia="Calibri" w:hAnsi="Calibri" w:cs="Times New Roman"/>
          <w:lang w:eastAsia="es-ES"/>
        </w:rPr>
      </w:pPr>
    </w:p>
    <w:p w:rsidR="00E460E1" w:rsidRPr="004E1F96" w:rsidRDefault="00E460E1" w:rsidP="00E460E1">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460E1" w:rsidRPr="00E97648" w:rsidRDefault="00E460E1" w:rsidP="00E460E1">
      <w:pPr>
        <w:ind w:right="-93" w:firstLine="708"/>
        <w:jc w:val="center"/>
        <w:rPr>
          <w:rFonts w:ascii="Arial" w:hAnsi="Arial" w:cs="Arial"/>
          <w:b/>
          <w:sz w:val="24"/>
          <w:szCs w:val="24"/>
        </w:rPr>
      </w:pPr>
      <w:r>
        <w:rPr>
          <w:rFonts w:ascii="Arial" w:hAnsi="Arial" w:cs="Arial"/>
          <w:b/>
          <w:sz w:val="24"/>
          <w:szCs w:val="24"/>
        </w:rPr>
        <w:t>SESIÓN ORDINARIA 16-19</w:t>
      </w:r>
      <w:r w:rsidRPr="004E1F96">
        <w:rPr>
          <w:rFonts w:ascii="Arial" w:hAnsi="Arial" w:cs="Arial"/>
          <w:b/>
          <w:sz w:val="24"/>
          <w:szCs w:val="24"/>
        </w:rPr>
        <w:t xml:space="preserve"> CELEBRADA EL DÍA </w:t>
      </w:r>
      <w:r>
        <w:rPr>
          <w:rFonts w:ascii="Arial" w:hAnsi="Arial" w:cs="Arial"/>
          <w:b/>
          <w:sz w:val="24"/>
          <w:szCs w:val="24"/>
        </w:rPr>
        <w:t>DIEZ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E460E1" w:rsidRPr="00E460E1" w:rsidRDefault="00E460E1" w:rsidP="00A3075C">
      <w:pPr>
        <w:spacing w:after="0" w:line="240" w:lineRule="auto"/>
        <w:ind w:left="360"/>
        <w:rPr>
          <w:rFonts w:ascii="Arial" w:eastAsia="Calibri" w:hAnsi="Arial" w:cs="Arial"/>
          <w:sz w:val="16"/>
          <w:szCs w:val="16"/>
        </w:rPr>
      </w:pPr>
    </w:p>
    <w:p w:rsidR="005C6A8D" w:rsidRPr="005C6A8D" w:rsidRDefault="005C6A8D" w:rsidP="005C6A8D">
      <w:pPr>
        <w:spacing w:line="252" w:lineRule="auto"/>
        <w:jc w:val="both"/>
        <w:rPr>
          <w:rFonts w:ascii="Arial" w:eastAsia="Calibri" w:hAnsi="Arial" w:cs="Arial"/>
          <w:b/>
          <w:sz w:val="24"/>
          <w:szCs w:val="24"/>
          <w:lang w:val="es-ES_tradnl"/>
        </w:rPr>
      </w:pPr>
      <w:r w:rsidRPr="005C6A8D">
        <w:rPr>
          <w:rFonts w:ascii="Arial" w:eastAsia="Calibri" w:hAnsi="Arial" w:cs="Arial"/>
          <w:b/>
          <w:sz w:val="24"/>
          <w:szCs w:val="24"/>
          <w:lang w:val="es-ES_tradnl"/>
        </w:rPr>
        <w:t xml:space="preserve">CONSIDERANDO </w:t>
      </w:r>
    </w:p>
    <w:p w:rsidR="005C6A8D" w:rsidRPr="005C6A8D" w:rsidRDefault="005C6A8D" w:rsidP="005C6A8D">
      <w:pPr>
        <w:spacing w:line="252" w:lineRule="auto"/>
        <w:jc w:val="center"/>
        <w:rPr>
          <w:rFonts w:ascii="Arial" w:eastAsia="Calibri" w:hAnsi="Arial" w:cs="Arial"/>
          <w:sz w:val="24"/>
          <w:szCs w:val="24"/>
          <w:lang w:val="es-CR"/>
        </w:rPr>
      </w:pPr>
      <w:r w:rsidRPr="005C6A8D">
        <w:rPr>
          <w:rFonts w:ascii="Arial" w:eastAsia="Calibri" w:hAnsi="Arial" w:cs="Arial"/>
          <w:sz w:val="24"/>
          <w:szCs w:val="24"/>
          <w:lang w:val="es-CR"/>
        </w:rPr>
        <w:t>Moción presentada por el Presidente del Directorio del Concejo Municipal de San Pablo de Heredia</w:t>
      </w:r>
    </w:p>
    <w:p w:rsidR="005C6A8D" w:rsidRPr="005C6A8D" w:rsidRDefault="005C6A8D" w:rsidP="005C6A8D">
      <w:pPr>
        <w:spacing w:line="252" w:lineRule="auto"/>
        <w:jc w:val="center"/>
        <w:rPr>
          <w:rFonts w:ascii="Arial" w:eastAsia="Calibri" w:hAnsi="Arial" w:cs="Arial"/>
          <w:b/>
          <w:sz w:val="24"/>
          <w:szCs w:val="24"/>
          <w:lang w:val="es-CR"/>
        </w:rPr>
      </w:pPr>
      <w:r w:rsidRPr="005C6A8D">
        <w:rPr>
          <w:rFonts w:ascii="Arial" w:eastAsia="Calibri" w:hAnsi="Arial" w:cs="Arial"/>
          <w:b/>
          <w:sz w:val="24"/>
          <w:szCs w:val="24"/>
          <w:lang w:val="es-CR"/>
        </w:rPr>
        <w:t>Considerando</w:t>
      </w:r>
    </w:p>
    <w:p w:rsidR="005C6A8D" w:rsidRPr="005C6A8D" w:rsidRDefault="005C6A8D" w:rsidP="005C6A8D">
      <w:pPr>
        <w:numPr>
          <w:ilvl w:val="0"/>
          <w:numId w:val="54"/>
        </w:numPr>
        <w:spacing w:line="252" w:lineRule="auto"/>
        <w:contextualSpacing/>
        <w:jc w:val="both"/>
        <w:rPr>
          <w:rFonts w:ascii="Arial" w:hAnsi="Arial" w:cs="Arial"/>
          <w:sz w:val="24"/>
          <w:szCs w:val="24"/>
          <w:lang w:val="es-CR"/>
        </w:rPr>
      </w:pPr>
      <w:r w:rsidRPr="005C6A8D">
        <w:rPr>
          <w:rFonts w:ascii="Arial" w:hAnsi="Arial" w:cs="Arial"/>
          <w:sz w:val="24"/>
          <w:szCs w:val="24"/>
          <w:lang w:val="es-CR"/>
        </w:rPr>
        <w:t>Que la Universidad Latina de Costa Rica por medio del señor Arq. Carlos Esteban Quesada Villegas, Coordinador Académico Nacional, Departamento Arquitectura, Diseño y Decoración de Interiores, Coordinador Certificación NABA, Facultad de Arte, Diseño y Comunicación Colectiva, ha acompañado durante meses a muchos estudiantes de la carrera de arquitectura para la realización del anteproyecto denominado “Mercado de Artesanos y Afines de San Pablo de Heredia“, por lo que la colaboración de esta universidad privada se convierte en pilar imprescindible del desarrollo social del cantón de San Pablo.</w:t>
      </w:r>
    </w:p>
    <w:p w:rsidR="005C6A8D" w:rsidRPr="005C6A8D" w:rsidRDefault="005C6A8D" w:rsidP="005C6A8D">
      <w:pPr>
        <w:spacing w:line="252" w:lineRule="auto"/>
        <w:jc w:val="center"/>
        <w:rPr>
          <w:rFonts w:ascii="Arial" w:eastAsia="Calibri" w:hAnsi="Arial" w:cs="Arial"/>
          <w:b/>
          <w:sz w:val="24"/>
          <w:szCs w:val="24"/>
          <w:lang w:val="es-CR"/>
        </w:rPr>
      </w:pPr>
      <w:r w:rsidRPr="005C6A8D">
        <w:rPr>
          <w:rFonts w:ascii="Arial" w:eastAsia="Calibri" w:hAnsi="Arial" w:cs="Arial"/>
          <w:b/>
          <w:sz w:val="24"/>
          <w:szCs w:val="24"/>
          <w:lang w:val="es-CR"/>
        </w:rPr>
        <w:t>Mociono para:</w:t>
      </w:r>
    </w:p>
    <w:p w:rsidR="005C6A8D" w:rsidRPr="005C6A8D" w:rsidRDefault="005C6A8D" w:rsidP="005C6A8D">
      <w:pPr>
        <w:spacing w:line="252" w:lineRule="auto"/>
        <w:jc w:val="both"/>
        <w:rPr>
          <w:rFonts w:ascii="Arial" w:eastAsia="Calibri" w:hAnsi="Arial" w:cs="Arial"/>
          <w:sz w:val="24"/>
          <w:szCs w:val="24"/>
          <w:lang w:val="es-CR"/>
        </w:rPr>
      </w:pPr>
      <w:r w:rsidRPr="005C6A8D">
        <w:rPr>
          <w:rFonts w:ascii="Arial" w:eastAsia="Calibri" w:hAnsi="Arial" w:cs="Arial"/>
          <w:sz w:val="24"/>
          <w:szCs w:val="24"/>
          <w:lang w:val="es-CR"/>
        </w:rPr>
        <w:t>Otorgar el máximo reconocimiento de este Gobierno local al Arq. Carlos Esteban Quesada Villegas, así como a los estudiantes de la Escuela de Arquitectura de la Universidad Latina de Costa Rica, por el trabajo realizado en todos los proyectos gestionados por las organizaciones comunales del cantón de San Pablo de Heredia tratando de buscar un mejor nivel de vida para miles de pableños y pableñas a través de la acción comunal.</w:t>
      </w:r>
    </w:p>
    <w:p w:rsidR="005C6A8D" w:rsidRPr="005C6A8D" w:rsidRDefault="005C6A8D" w:rsidP="005C6A8D">
      <w:pPr>
        <w:spacing w:line="252" w:lineRule="auto"/>
        <w:jc w:val="center"/>
        <w:rPr>
          <w:rFonts w:ascii="Arial" w:eastAsia="Calibri" w:hAnsi="Arial" w:cs="Arial"/>
          <w:sz w:val="24"/>
          <w:szCs w:val="24"/>
          <w:lang w:val="es-CR"/>
        </w:rPr>
      </w:pPr>
      <w:r w:rsidRPr="005C6A8D">
        <w:rPr>
          <w:rFonts w:ascii="Arial" w:eastAsia="Calibri" w:hAnsi="Arial" w:cs="Arial"/>
          <w:sz w:val="24"/>
          <w:szCs w:val="24"/>
          <w:lang w:val="es-CR"/>
        </w:rPr>
        <w:lastRenderedPageBreak/>
        <w:t>____________________________</w:t>
      </w:r>
    </w:p>
    <w:p w:rsidR="005C6A8D" w:rsidRPr="005C6A8D" w:rsidRDefault="005C6A8D" w:rsidP="005C6A8D">
      <w:pPr>
        <w:spacing w:line="252" w:lineRule="auto"/>
        <w:jc w:val="center"/>
        <w:rPr>
          <w:rFonts w:ascii="Arial" w:eastAsia="Calibri" w:hAnsi="Arial" w:cs="Arial"/>
          <w:sz w:val="24"/>
          <w:szCs w:val="24"/>
          <w:lang w:val="es-CR"/>
        </w:rPr>
      </w:pPr>
      <w:r w:rsidRPr="005C6A8D">
        <w:rPr>
          <w:rFonts w:ascii="Arial" w:eastAsia="Calibri" w:hAnsi="Arial" w:cs="Arial"/>
          <w:sz w:val="24"/>
          <w:szCs w:val="24"/>
          <w:lang w:val="es-CR"/>
        </w:rPr>
        <w:t>Dr. José Fernando Méndez Vindas</w:t>
      </w:r>
    </w:p>
    <w:p w:rsidR="005C6A8D" w:rsidRPr="005C6A8D" w:rsidRDefault="005C6A8D" w:rsidP="005C6A8D">
      <w:pPr>
        <w:spacing w:line="252" w:lineRule="auto"/>
        <w:jc w:val="center"/>
        <w:rPr>
          <w:rFonts w:ascii="Arial" w:eastAsia="Calibri" w:hAnsi="Arial" w:cs="Arial"/>
          <w:sz w:val="24"/>
          <w:szCs w:val="24"/>
          <w:lang w:val="es-CR"/>
        </w:rPr>
      </w:pPr>
      <w:r w:rsidRPr="005C6A8D">
        <w:rPr>
          <w:rFonts w:ascii="Arial" w:eastAsia="Calibri" w:hAnsi="Arial" w:cs="Arial"/>
          <w:sz w:val="24"/>
          <w:szCs w:val="24"/>
          <w:lang w:val="es-CR"/>
        </w:rPr>
        <w:t>Regidor Propietario</w:t>
      </w:r>
    </w:p>
    <w:p w:rsidR="005C6A8D" w:rsidRPr="005C6A8D" w:rsidRDefault="005C6A8D" w:rsidP="005C6A8D">
      <w:pPr>
        <w:spacing w:line="252" w:lineRule="auto"/>
        <w:jc w:val="both"/>
        <w:rPr>
          <w:rFonts w:ascii="Arial" w:eastAsia="Calibri" w:hAnsi="Arial" w:cs="Arial"/>
          <w:b/>
          <w:sz w:val="24"/>
          <w:szCs w:val="24"/>
          <w:lang w:val="es-CR"/>
        </w:rPr>
      </w:pPr>
      <w:r w:rsidRPr="005C6A8D">
        <w:rPr>
          <w:rFonts w:ascii="Arial" w:eastAsia="Calibri" w:hAnsi="Arial" w:cs="Arial"/>
          <w:b/>
          <w:sz w:val="24"/>
          <w:szCs w:val="24"/>
          <w:lang w:val="es-CR"/>
        </w:rPr>
        <w:t xml:space="preserve">ESTE CONCEJO MUNICIPAL </w:t>
      </w:r>
    </w:p>
    <w:p w:rsidR="005C6A8D" w:rsidRPr="005C6A8D" w:rsidRDefault="005C6A8D" w:rsidP="005C6A8D">
      <w:pPr>
        <w:spacing w:line="252" w:lineRule="auto"/>
        <w:jc w:val="both"/>
        <w:rPr>
          <w:rFonts w:ascii="Arial" w:eastAsia="Calibri" w:hAnsi="Arial" w:cs="Arial"/>
          <w:sz w:val="24"/>
          <w:szCs w:val="24"/>
          <w:lang w:val="es-CR"/>
        </w:rPr>
      </w:pPr>
      <w:r w:rsidRPr="005C6A8D">
        <w:rPr>
          <w:rFonts w:ascii="Arial" w:eastAsia="Calibri" w:hAnsi="Arial" w:cs="Arial"/>
          <w:sz w:val="24"/>
          <w:szCs w:val="24"/>
          <w:lang w:val="es-CR"/>
        </w:rPr>
        <w:t>Otorgar el máximo reconocimiento de este Gobierno local al Arq. Carlos Esteban Quesada Villegas, así como a los estudiantes de la Escuela de Arquitectura de la Universidad Latina de Costa Rica, por el trabajo realizado en todos los proyectos gestionados por las organizaciones comunales del cantón de San Pablo de Heredia tratando de buscar un mejor nivel de vida para miles de pableños y pableñas a través de la acción comunal.</w:t>
      </w:r>
    </w:p>
    <w:p w:rsidR="005C6A8D" w:rsidRPr="005C6A8D" w:rsidRDefault="005C6A8D" w:rsidP="005C6A8D">
      <w:pPr>
        <w:spacing w:after="0" w:line="240" w:lineRule="auto"/>
        <w:jc w:val="both"/>
        <w:rPr>
          <w:rFonts w:ascii="Arial" w:eastAsia="Calibri" w:hAnsi="Arial" w:cs="Arial"/>
          <w:b/>
          <w:lang w:val="es-CR"/>
        </w:rPr>
      </w:pPr>
      <w:r w:rsidRPr="005C6A8D">
        <w:rPr>
          <w:rFonts w:ascii="Arial" w:eastAsia="Calibri" w:hAnsi="Arial" w:cs="Arial"/>
          <w:b/>
          <w:lang w:val="es-CR"/>
        </w:rPr>
        <w:t>ACUERDO UNÁNIME Y DECLARADO DEFINITIVAMENTE APROBADO N° 188-19</w:t>
      </w:r>
    </w:p>
    <w:p w:rsidR="005C6A8D" w:rsidRPr="005C6A8D" w:rsidRDefault="005C6A8D" w:rsidP="005C6A8D">
      <w:pPr>
        <w:spacing w:after="0" w:line="240" w:lineRule="auto"/>
        <w:rPr>
          <w:rFonts w:ascii="Calibri" w:eastAsia="Calibri" w:hAnsi="Calibri" w:cs="Times New Roman"/>
        </w:rPr>
      </w:pPr>
    </w:p>
    <w:p w:rsidR="005C6A8D" w:rsidRPr="005C6A8D" w:rsidRDefault="005C6A8D" w:rsidP="005C6A8D">
      <w:pPr>
        <w:spacing w:after="0" w:line="240" w:lineRule="auto"/>
        <w:jc w:val="both"/>
        <w:rPr>
          <w:rFonts w:ascii="Arial" w:eastAsia="Calibri" w:hAnsi="Arial" w:cs="Arial"/>
          <w:sz w:val="24"/>
          <w:szCs w:val="24"/>
          <w:lang w:val="es-CR"/>
        </w:rPr>
      </w:pPr>
      <w:r w:rsidRPr="005C6A8D">
        <w:rPr>
          <w:rFonts w:ascii="Arial" w:eastAsia="Calibri" w:hAnsi="Arial" w:cs="Arial"/>
          <w:sz w:val="24"/>
          <w:szCs w:val="24"/>
          <w:lang w:val="es-CR"/>
        </w:rPr>
        <w:t>Acuerdo con el voto positivo de los regidores</w:t>
      </w:r>
    </w:p>
    <w:p w:rsidR="005C6A8D" w:rsidRPr="005C6A8D" w:rsidRDefault="005C6A8D" w:rsidP="005C6A8D">
      <w:pPr>
        <w:spacing w:after="0" w:line="240" w:lineRule="auto"/>
        <w:ind w:left="2145" w:right="-799"/>
        <w:rPr>
          <w:rFonts w:ascii="Arial" w:eastAsia="Calibri" w:hAnsi="Arial" w:cs="Arial"/>
          <w:sz w:val="24"/>
          <w:szCs w:val="24"/>
          <w:lang w:val="es-CR"/>
        </w:rPr>
      </w:pPr>
    </w:p>
    <w:p w:rsidR="005C6A8D" w:rsidRPr="005C6A8D" w:rsidRDefault="005C6A8D" w:rsidP="005C6A8D">
      <w:pPr>
        <w:numPr>
          <w:ilvl w:val="0"/>
          <w:numId w:val="55"/>
        </w:numPr>
        <w:spacing w:after="0" w:line="240" w:lineRule="auto"/>
        <w:ind w:right="-799"/>
        <w:rPr>
          <w:rFonts w:ascii="Arial" w:eastAsia="Calibri" w:hAnsi="Arial" w:cs="Arial"/>
          <w:sz w:val="24"/>
          <w:szCs w:val="24"/>
          <w:lang w:val="es-CR"/>
        </w:rPr>
      </w:pPr>
      <w:r w:rsidRPr="005C6A8D">
        <w:rPr>
          <w:rFonts w:ascii="Arial" w:eastAsia="Calibri" w:hAnsi="Arial" w:cs="Arial"/>
          <w:sz w:val="24"/>
          <w:szCs w:val="24"/>
          <w:lang w:val="es-CR"/>
        </w:rPr>
        <w:t xml:space="preserve">José Fernando Méndez Vindas, Partido Unidad Social Cristiana </w:t>
      </w:r>
    </w:p>
    <w:p w:rsidR="005C6A8D" w:rsidRPr="005C6A8D" w:rsidRDefault="005C6A8D" w:rsidP="005C6A8D">
      <w:pPr>
        <w:numPr>
          <w:ilvl w:val="0"/>
          <w:numId w:val="55"/>
        </w:numPr>
        <w:spacing w:after="0" w:line="240" w:lineRule="auto"/>
        <w:ind w:right="-799"/>
        <w:rPr>
          <w:rFonts w:ascii="Arial" w:eastAsia="Calibri" w:hAnsi="Arial" w:cs="Arial"/>
          <w:sz w:val="24"/>
          <w:szCs w:val="24"/>
          <w:lang w:val="es-CR"/>
        </w:rPr>
      </w:pPr>
      <w:r w:rsidRPr="005C6A8D">
        <w:rPr>
          <w:rFonts w:ascii="Arial" w:eastAsia="Calibri" w:hAnsi="Arial" w:cs="Arial"/>
          <w:sz w:val="24"/>
          <w:szCs w:val="24"/>
          <w:lang w:val="es-CR"/>
        </w:rPr>
        <w:t>Julio César Benavides Espinoza, Partido Unidad Social Cristiana</w:t>
      </w:r>
    </w:p>
    <w:p w:rsidR="005C6A8D" w:rsidRPr="005C6A8D" w:rsidRDefault="005C6A8D" w:rsidP="005C6A8D">
      <w:pPr>
        <w:numPr>
          <w:ilvl w:val="0"/>
          <w:numId w:val="55"/>
        </w:numPr>
        <w:spacing w:after="0" w:line="240" w:lineRule="auto"/>
        <w:ind w:right="-799"/>
        <w:rPr>
          <w:rFonts w:ascii="Arial" w:eastAsia="Calibri" w:hAnsi="Arial" w:cs="Arial"/>
          <w:sz w:val="24"/>
          <w:szCs w:val="24"/>
          <w:lang w:val="es-CR"/>
        </w:rPr>
      </w:pPr>
      <w:r w:rsidRPr="005C6A8D">
        <w:rPr>
          <w:rFonts w:ascii="Arial" w:eastAsia="Calibri" w:hAnsi="Arial" w:cs="Arial"/>
          <w:sz w:val="24"/>
          <w:szCs w:val="24"/>
          <w:lang w:val="es-CR"/>
        </w:rPr>
        <w:t>Damaris Gamboa Hernández, Partido Unidad Social Cristiana</w:t>
      </w:r>
    </w:p>
    <w:p w:rsidR="005C6A8D" w:rsidRPr="005C6A8D" w:rsidRDefault="005C6A8D" w:rsidP="005C6A8D">
      <w:pPr>
        <w:numPr>
          <w:ilvl w:val="0"/>
          <w:numId w:val="55"/>
        </w:numPr>
        <w:spacing w:after="0" w:line="240" w:lineRule="auto"/>
        <w:rPr>
          <w:rFonts w:ascii="Arial" w:eastAsia="Calibri" w:hAnsi="Arial" w:cs="Arial"/>
          <w:sz w:val="24"/>
          <w:szCs w:val="24"/>
          <w:lang w:val="es-CR"/>
        </w:rPr>
      </w:pPr>
      <w:r w:rsidRPr="005C6A8D">
        <w:rPr>
          <w:rFonts w:ascii="Arial" w:eastAsia="Calibri" w:hAnsi="Arial" w:cs="Arial"/>
          <w:sz w:val="24"/>
          <w:szCs w:val="24"/>
          <w:lang w:val="es-CR"/>
        </w:rPr>
        <w:t>Yojhan Cubero Ramírez, Partido Liberación Nacional</w:t>
      </w:r>
    </w:p>
    <w:p w:rsidR="005C6A8D" w:rsidRPr="005C6A8D" w:rsidRDefault="005C6A8D" w:rsidP="005C6A8D">
      <w:pPr>
        <w:numPr>
          <w:ilvl w:val="0"/>
          <w:numId w:val="55"/>
        </w:numPr>
        <w:spacing w:after="0" w:line="240" w:lineRule="auto"/>
        <w:rPr>
          <w:rFonts w:ascii="Arial" w:eastAsia="Calibri" w:hAnsi="Arial" w:cs="Arial"/>
          <w:sz w:val="24"/>
          <w:szCs w:val="24"/>
          <w:lang w:val="es-CR"/>
        </w:rPr>
      </w:pPr>
      <w:r w:rsidRPr="005C6A8D">
        <w:rPr>
          <w:rFonts w:ascii="Arial" w:eastAsia="SimSun" w:hAnsi="Arial" w:cs="Arial"/>
          <w:sz w:val="24"/>
          <w:szCs w:val="24"/>
          <w:lang w:val="es-CR"/>
        </w:rPr>
        <w:t>Betty Castillo Ortiz, Partido Liberación Nacional</w:t>
      </w: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5C6A8D" w:rsidRPr="004E1F96" w:rsidRDefault="005C6A8D" w:rsidP="005C6A8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5C6A8D" w:rsidRPr="009A4D9D" w:rsidRDefault="005C6A8D" w:rsidP="005C6A8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5C6A8D" w:rsidRDefault="005C6A8D" w:rsidP="005C6A8D">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5283E00A" wp14:editId="2836BF9E">
            <wp:extent cx="213459" cy="152400"/>
            <wp:effectExtent l="0" t="0" r="0" b="0"/>
            <wp:docPr id="49" name="Imagen 4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5C6A8D" w:rsidRDefault="005C6A8D" w:rsidP="005C6A8D">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E460E1" w:rsidRDefault="00E460E1" w:rsidP="00A3075C">
      <w:pPr>
        <w:spacing w:after="0" w:line="240" w:lineRule="auto"/>
        <w:ind w:left="360"/>
        <w:rPr>
          <w:rFonts w:ascii="Arial" w:eastAsia="Calibri" w:hAnsi="Arial" w:cs="Arial"/>
          <w:sz w:val="16"/>
          <w:szCs w:val="16"/>
          <w:lang w:val="es-CR"/>
        </w:rPr>
      </w:pPr>
    </w:p>
    <w:p w:rsidR="00394462" w:rsidRDefault="00394462" w:rsidP="00A3075C">
      <w:pPr>
        <w:spacing w:after="0" w:line="240" w:lineRule="auto"/>
        <w:ind w:left="360"/>
        <w:rPr>
          <w:rFonts w:ascii="Arial" w:eastAsia="Calibri" w:hAnsi="Arial" w:cs="Arial"/>
          <w:sz w:val="16"/>
          <w:szCs w:val="16"/>
          <w:lang w:val="es-CR"/>
        </w:rPr>
      </w:pPr>
    </w:p>
    <w:p w:rsidR="00394462" w:rsidRDefault="00394462" w:rsidP="00A3075C">
      <w:pPr>
        <w:spacing w:after="0" w:line="240" w:lineRule="auto"/>
        <w:ind w:left="360"/>
        <w:rPr>
          <w:rFonts w:ascii="Arial" w:eastAsia="Calibri" w:hAnsi="Arial" w:cs="Arial"/>
          <w:sz w:val="16"/>
          <w:szCs w:val="16"/>
          <w:lang w:val="es-CR"/>
        </w:rPr>
      </w:pPr>
    </w:p>
    <w:p w:rsidR="00394462" w:rsidRDefault="00394462" w:rsidP="00A3075C">
      <w:pPr>
        <w:spacing w:after="0" w:line="240" w:lineRule="auto"/>
        <w:ind w:left="360"/>
        <w:rPr>
          <w:rFonts w:ascii="Arial" w:eastAsia="Calibri" w:hAnsi="Arial" w:cs="Arial"/>
          <w:sz w:val="16"/>
          <w:szCs w:val="16"/>
          <w:lang w:val="es-CR"/>
        </w:rPr>
      </w:pPr>
    </w:p>
    <w:p w:rsidR="00394462" w:rsidRDefault="00394462" w:rsidP="00A3075C">
      <w:pPr>
        <w:spacing w:after="0" w:line="240" w:lineRule="auto"/>
        <w:ind w:left="360"/>
        <w:rPr>
          <w:rFonts w:ascii="Arial" w:eastAsia="Calibri" w:hAnsi="Arial" w:cs="Arial"/>
          <w:sz w:val="16"/>
          <w:szCs w:val="16"/>
          <w:lang w:val="es-CR"/>
        </w:rPr>
      </w:pPr>
    </w:p>
    <w:p w:rsidR="00394462" w:rsidRDefault="00394462" w:rsidP="00A3075C">
      <w:pPr>
        <w:spacing w:after="0" w:line="240" w:lineRule="auto"/>
        <w:ind w:left="360"/>
        <w:rPr>
          <w:rFonts w:ascii="Arial" w:eastAsia="Calibri" w:hAnsi="Arial" w:cs="Arial"/>
          <w:sz w:val="16"/>
          <w:szCs w:val="16"/>
          <w:lang w:val="es-CR"/>
        </w:rPr>
      </w:pPr>
    </w:p>
    <w:p w:rsidR="00394462" w:rsidRDefault="00394462" w:rsidP="00A3075C">
      <w:pPr>
        <w:spacing w:after="0" w:line="240" w:lineRule="auto"/>
        <w:ind w:left="360"/>
        <w:rPr>
          <w:rFonts w:ascii="Arial" w:eastAsia="Calibri" w:hAnsi="Arial" w:cs="Arial"/>
          <w:sz w:val="16"/>
          <w:szCs w:val="16"/>
          <w:lang w:val="es-CR"/>
        </w:rPr>
      </w:pPr>
    </w:p>
    <w:p w:rsidR="00394462" w:rsidRDefault="00394462" w:rsidP="00A3075C">
      <w:pPr>
        <w:spacing w:after="0" w:line="240" w:lineRule="auto"/>
        <w:ind w:left="360"/>
        <w:rPr>
          <w:rFonts w:ascii="Arial" w:eastAsia="Calibri" w:hAnsi="Arial" w:cs="Arial"/>
          <w:sz w:val="16"/>
          <w:szCs w:val="16"/>
          <w:lang w:val="es-CR"/>
        </w:rPr>
      </w:pPr>
    </w:p>
    <w:p w:rsidR="00394462" w:rsidRDefault="00394462" w:rsidP="00A3075C">
      <w:pPr>
        <w:spacing w:after="0" w:line="240" w:lineRule="auto"/>
        <w:ind w:left="360"/>
        <w:rPr>
          <w:rFonts w:ascii="Arial" w:eastAsia="Calibri" w:hAnsi="Arial" w:cs="Arial"/>
          <w:sz w:val="16"/>
          <w:szCs w:val="16"/>
          <w:lang w:val="es-CR"/>
        </w:rPr>
      </w:pPr>
    </w:p>
    <w:p w:rsidR="00394462" w:rsidRDefault="00394462" w:rsidP="00A3075C">
      <w:pPr>
        <w:spacing w:after="0" w:line="240" w:lineRule="auto"/>
        <w:ind w:left="360"/>
        <w:rPr>
          <w:rFonts w:ascii="Arial" w:eastAsia="Calibri" w:hAnsi="Arial" w:cs="Arial"/>
          <w:sz w:val="16"/>
          <w:szCs w:val="16"/>
          <w:lang w:val="es-CR"/>
        </w:rPr>
      </w:pPr>
    </w:p>
    <w:p w:rsidR="00394462" w:rsidRDefault="00394462" w:rsidP="00A3075C">
      <w:pPr>
        <w:spacing w:after="0" w:line="240" w:lineRule="auto"/>
        <w:ind w:left="360"/>
        <w:rPr>
          <w:rFonts w:ascii="Arial" w:eastAsia="Calibri" w:hAnsi="Arial" w:cs="Arial"/>
          <w:sz w:val="16"/>
          <w:szCs w:val="16"/>
          <w:lang w:val="es-CR"/>
        </w:rPr>
      </w:pPr>
    </w:p>
    <w:p w:rsidR="00394462" w:rsidRDefault="00394462" w:rsidP="00A3075C">
      <w:pPr>
        <w:spacing w:after="0" w:line="240" w:lineRule="auto"/>
        <w:ind w:left="360"/>
        <w:rPr>
          <w:rFonts w:ascii="Arial" w:eastAsia="Calibri" w:hAnsi="Arial" w:cs="Arial"/>
          <w:sz w:val="16"/>
          <w:szCs w:val="16"/>
          <w:lang w:val="es-CR"/>
        </w:rPr>
      </w:pPr>
    </w:p>
    <w:p w:rsidR="00394462" w:rsidRDefault="00394462" w:rsidP="00A3075C">
      <w:pPr>
        <w:spacing w:after="0" w:line="240" w:lineRule="auto"/>
        <w:ind w:left="360"/>
        <w:rPr>
          <w:rFonts w:ascii="Arial" w:eastAsia="Calibri" w:hAnsi="Arial" w:cs="Arial"/>
          <w:sz w:val="16"/>
          <w:szCs w:val="16"/>
          <w:lang w:val="es-CR"/>
        </w:rPr>
      </w:pPr>
    </w:p>
    <w:p w:rsidR="00394462" w:rsidRDefault="00394462" w:rsidP="00A3075C">
      <w:pPr>
        <w:spacing w:after="0" w:line="240" w:lineRule="auto"/>
        <w:ind w:left="360"/>
        <w:rPr>
          <w:rFonts w:ascii="Arial" w:eastAsia="Calibri" w:hAnsi="Arial" w:cs="Arial"/>
          <w:sz w:val="16"/>
          <w:szCs w:val="16"/>
          <w:lang w:val="es-CR"/>
        </w:rPr>
      </w:pPr>
    </w:p>
    <w:p w:rsidR="00394462" w:rsidRDefault="00394462" w:rsidP="00A3075C">
      <w:pPr>
        <w:spacing w:after="0" w:line="240" w:lineRule="auto"/>
        <w:ind w:left="360"/>
        <w:rPr>
          <w:rFonts w:ascii="Arial" w:eastAsia="Calibri" w:hAnsi="Arial" w:cs="Arial"/>
          <w:sz w:val="16"/>
          <w:szCs w:val="16"/>
          <w:lang w:val="es-CR"/>
        </w:rPr>
      </w:pPr>
    </w:p>
    <w:p w:rsidR="00394462" w:rsidRDefault="00394462" w:rsidP="00A3075C">
      <w:pPr>
        <w:spacing w:after="0" w:line="240" w:lineRule="auto"/>
        <w:ind w:left="360"/>
        <w:rPr>
          <w:rFonts w:ascii="Arial" w:eastAsia="Calibri" w:hAnsi="Arial" w:cs="Arial"/>
          <w:sz w:val="16"/>
          <w:szCs w:val="16"/>
          <w:lang w:val="es-CR"/>
        </w:rPr>
      </w:pPr>
    </w:p>
    <w:p w:rsidR="00394462" w:rsidRPr="004E1F96" w:rsidRDefault="00394462" w:rsidP="00394462">
      <w:pPr>
        <w:jc w:val="right"/>
        <w:rPr>
          <w:rFonts w:ascii="Arial" w:hAnsi="Arial" w:cs="Arial"/>
          <w:b/>
          <w:sz w:val="24"/>
          <w:szCs w:val="24"/>
        </w:rPr>
      </w:pPr>
      <w:r>
        <w:rPr>
          <w:rFonts w:ascii="Arial" w:hAnsi="Arial" w:cs="Arial"/>
          <w:b/>
          <w:sz w:val="24"/>
          <w:szCs w:val="24"/>
        </w:rPr>
        <w:lastRenderedPageBreak/>
        <w:t>OFICIO MSPH-CM-ACUER-189</w:t>
      </w:r>
      <w:r w:rsidRPr="004E1F96">
        <w:rPr>
          <w:rFonts w:ascii="Arial" w:hAnsi="Arial" w:cs="Arial"/>
          <w:b/>
          <w:sz w:val="24"/>
          <w:szCs w:val="24"/>
        </w:rPr>
        <w:t>-19</w:t>
      </w:r>
    </w:p>
    <w:p w:rsidR="00394462" w:rsidRPr="004E1F96" w:rsidRDefault="00394462" w:rsidP="00394462">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abril</w:t>
      </w:r>
      <w:r w:rsidRPr="004E1F96">
        <w:rPr>
          <w:rFonts w:ascii="Arial" w:eastAsia="Calibri" w:hAnsi="Arial" w:cs="Arial"/>
          <w:sz w:val="24"/>
          <w:szCs w:val="24"/>
        </w:rPr>
        <w:t xml:space="preserve"> de 2019</w:t>
      </w:r>
    </w:p>
    <w:p w:rsidR="00394462" w:rsidRPr="004E1F96" w:rsidRDefault="00394462" w:rsidP="00394462">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394462" w:rsidRDefault="00394462" w:rsidP="0039446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394462" w:rsidRDefault="003A47A3" w:rsidP="0039446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López, Alcalde Municipal</w:t>
      </w:r>
    </w:p>
    <w:p w:rsidR="003A47A3" w:rsidRDefault="003A47A3" w:rsidP="0039446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394462" w:rsidRDefault="00394462" w:rsidP="0039446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394462" w:rsidRDefault="00394462" w:rsidP="00394462">
      <w:pPr>
        <w:spacing w:after="0" w:line="276" w:lineRule="auto"/>
        <w:jc w:val="both"/>
        <w:rPr>
          <w:rFonts w:ascii="Arial" w:eastAsia="Times New Roman" w:hAnsi="Arial" w:cs="Arial"/>
          <w:sz w:val="24"/>
          <w:szCs w:val="24"/>
          <w:lang w:val="es-ES_tradnl" w:eastAsia="es-ES_tradnl"/>
        </w:rPr>
      </w:pPr>
    </w:p>
    <w:p w:rsidR="00394462" w:rsidRPr="004E1F96" w:rsidRDefault="00394462" w:rsidP="00394462">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394462" w:rsidRPr="004E1F96" w:rsidRDefault="00394462" w:rsidP="00394462">
      <w:pPr>
        <w:spacing w:after="0" w:line="240" w:lineRule="auto"/>
        <w:rPr>
          <w:rFonts w:ascii="Calibri" w:eastAsia="Calibri" w:hAnsi="Calibri" w:cs="Times New Roman"/>
        </w:rPr>
      </w:pPr>
    </w:p>
    <w:p w:rsidR="00394462" w:rsidRPr="004E1F96" w:rsidRDefault="00394462" w:rsidP="00394462">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394462" w:rsidRPr="004E1F96" w:rsidRDefault="00394462" w:rsidP="00394462">
      <w:pPr>
        <w:spacing w:after="0" w:line="240" w:lineRule="auto"/>
        <w:rPr>
          <w:rFonts w:ascii="Calibri" w:eastAsia="Calibri" w:hAnsi="Calibri" w:cs="Times New Roman"/>
          <w:lang w:eastAsia="es-ES"/>
        </w:rPr>
      </w:pPr>
    </w:p>
    <w:p w:rsidR="00394462" w:rsidRPr="004E1F96" w:rsidRDefault="00394462" w:rsidP="00394462">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394462" w:rsidRPr="00E97648" w:rsidRDefault="00394462" w:rsidP="00394462">
      <w:pPr>
        <w:ind w:right="-93" w:firstLine="708"/>
        <w:jc w:val="center"/>
        <w:rPr>
          <w:rFonts w:ascii="Arial" w:hAnsi="Arial" w:cs="Arial"/>
          <w:b/>
          <w:sz w:val="24"/>
          <w:szCs w:val="24"/>
        </w:rPr>
      </w:pPr>
      <w:r>
        <w:rPr>
          <w:rFonts w:ascii="Arial" w:hAnsi="Arial" w:cs="Arial"/>
          <w:b/>
          <w:sz w:val="24"/>
          <w:szCs w:val="24"/>
        </w:rPr>
        <w:t>SESIÓN ORDINARIA 16-19</w:t>
      </w:r>
      <w:r w:rsidRPr="004E1F96">
        <w:rPr>
          <w:rFonts w:ascii="Arial" w:hAnsi="Arial" w:cs="Arial"/>
          <w:b/>
          <w:sz w:val="24"/>
          <w:szCs w:val="24"/>
        </w:rPr>
        <w:t xml:space="preserve"> CELEBRADA EL DÍA </w:t>
      </w:r>
      <w:r>
        <w:rPr>
          <w:rFonts w:ascii="Arial" w:hAnsi="Arial" w:cs="Arial"/>
          <w:b/>
          <w:sz w:val="24"/>
          <w:szCs w:val="24"/>
        </w:rPr>
        <w:t>DIEZ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394462" w:rsidRPr="00394462" w:rsidRDefault="00394462" w:rsidP="00394462">
      <w:pPr>
        <w:spacing w:line="252" w:lineRule="auto"/>
        <w:jc w:val="both"/>
        <w:rPr>
          <w:rFonts w:ascii="Arial" w:eastAsia="Calibri" w:hAnsi="Arial" w:cs="Arial"/>
          <w:b/>
          <w:sz w:val="24"/>
          <w:szCs w:val="24"/>
          <w:lang w:val="es-CR"/>
        </w:rPr>
      </w:pPr>
      <w:r w:rsidRPr="00394462">
        <w:rPr>
          <w:rFonts w:ascii="Arial" w:eastAsia="Calibri" w:hAnsi="Arial" w:cs="Arial"/>
          <w:b/>
          <w:sz w:val="24"/>
          <w:szCs w:val="24"/>
          <w:lang w:val="es-CR"/>
        </w:rPr>
        <w:t xml:space="preserve">CONSIDERANDO  </w:t>
      </w:r>
    </w:p>
    <w:p w:rsidR="00394462" w:rsidRPr="00394462" w:rsidRDefault="00394462" w:rsidP="00394462">
      <w:pPr>
        <w:spacing w:line="252" w:lineRule="auto"/>
        <w:jc w:val="center"/>
        <w:rPr>
          <w:rFonts w:ascii="Arial" w:eastAsia="Calibri" w:hAnsi="Arial" w:cs="Arial"/>
          <w:sz w:val="24"/>
          <w:szCs w:val="24"/>
          <w:lang w:val="es-CR"/>
        </w:rPr>
      </w:pPr>
      <w:r w:rsidRPr="00394462">
        <w:rPr>
          <w:rFonts w:ascii="Arial" w:eastAsia="Calibri" w:hAnsi="Arial" w:cs="Arial"/>
          <w:sz w:val="24"/>
          <w:szCs w:val="24"/>
          <w:lang w:val="es-CR"/>
        </w:rPr>
        <w:t>Moción presentada por el Sr. Rafael Ángel Vindas Cubillo, Sindico Propietario del Distrito de Rincón de Sabanilla y acogida por los regidores propietarios José Fernando Méndez Vindas y Julio Benavides Espinoza, Partido Unidad Social Cristiana</w:t>
      </w:r>
    </w:p>
    <w:p w:rsidR="00394462" w:rsidRPr="00394462" w:rsidRDefault="00394462" w:rsidP="00394462">
      <w:pPr>
        <w:spacing w:line="252" w:lineRule="auto"/>
        <w:jc w:val="center"/>
        <w:rPr>
          <w:rFonts w:ascii="Arial" w:eastAsia="Calibri" w:hAnsi="Arial" w:cs="Arial"/>
          <w:b/>
          <w:sz w:val="24"/>
          <w:szCs w:val="24"/>
          <w:lang w:val="es-CR"/>
        </w:rPr>
      </w:pPr>
      <w:r w:rsidRPr="00394462">
        <w:rPr>
          <w:rFonts w:ascii="Arial" w:eastAsia="Calibri" w:hAnsi="Arial" w:cs="Arial"/>
          <w:b/>
          <w:sz w:val="24"/>
          <w:szCs w:val="24"/>
          <w:lang w:val="es-CR"/>
        </w:rPr>
        <w:t>Considerando</w:t>
      </w:r>
    </w:p>
    <w:p w:rsidR="00394462" w:rsidRPr="00C9736D" w:rsidRDefault="00394462" w:rsidP="00394462">
      <w:pPr>
        <w:numPr>
          <w:ilvl w:val="0"/>
          <w:numId w:val="56"/>
        </w:numPr>
        <w:spacing w:line="252" w:lineRule="auto"/>
        <w:contextualSpacing/>
        <w:jc w:val="both"/>
        <w:rPr>
          <w:rFonts w:ascii="Arial" w:hAnsi="Arial" w:cs="Arial"/>
          <w:sz w:val="24"/>
          <w:szCs w:val="24"/>
          <w:lang w:val="es-CR"/>
        </w:rPr>
      </w:pPr>
      <w:r w:rsidRPr="00C9736D">
        <w:rPr>
          <w:rFonts w:ascii="Arial" w:hAnsi="Arial" w:cs="Arial"/>
          <w:sz w:val="24"/>
          <w:szCs w:val="24"/>
          <w:lang w:val="es-CR"/>
        </w:rPr>
        <w:t xml:space="preserve">Que en años anteriores se donó por parte de este gobierno local el terreno con folio real 4130587-000 y número de plano H-0956163-2014 a la Caja Costarricense del Seguro Social, para la construcción de la Clínica de San Pablo de Heredia. </w:t>
      </w:r>
    </w:p>
    <w:p w:rsidR="00394462" w:rsidRPr="00C9736D" w:rsidRDefault="00394462" w:rsidP="00394462">
      <w:pPr>
        <w:numPr>
          <w:ilvl w:val="0"/>
          <w:numId w:val="56"/>
        </w:numPr>
        <w:spacing w:line="252" w:lineRule="auto"/>
        <w:contextualSpacing/>
        <w:jc w:val="both"/>
        <w:rPr>
          <w:rFonts w:ascii="Arial" w:hAnsi="Arial" w:cs="Arial"/>
          <w:sz w:val="24"/>
          <w:szCs w:val="24"/>
          <w:lang w:val="es-CR"/>
        </w:rPr>
      </w:pPr>
      <w:r w:rsidRPr="00C9736D">
        <w:rPr>
          <w:rFonts w:ascii="Arial" w:hAnsi="Arial" w:cs="Arial"/>
          <w:sz w:val="24"/>
          <w:szCs w:val="24"/>
          <w:lang w:val="es-CR"/>
        </w:rPr>
        <w:t xml:space="preserve">Que a la fecha no se ha ejecutado dicho proyecto y ni se encuentra en los planes de mediano plazo de la Caja Costarricense del Seguro Social. </w:t>
      </w:r>
    </w:p>
    <w:p w:rsidR="00394462" w:rsidRPr="00C9736D" w:rsidRDefault="00394462" w:rsidP="00394462">
      <w:pPr>
        <w:numPr>
          <w:ilvl w:val="0"/>
          <w:numId w:val="56"/>
        </w:numPr>
        <w:spacing w:line="252" w:lineRule="auto"/>
        <w:contextualSpacing/>
        <w:jc w:val="both"/>
        <w:rPr>
          <w:rFonts w:ascii="Arial" w:hAnsi="Arial" w:cs="Arial"/>
          <w:sz w:val="24"/>
          <w:szCs w:val="24"/>
          <w:lang w:val="es-CR"/>
        </w:rPr>
      </w:pPr>
      <w:r w:rsidRPr="00C9736D">
        <w:rPr>
          <w:rFonts w:ascii="Arial" w:hAnsi="Arial" w:cs="Arial"/>
          <w:sz w:val="24"/>
          <w:szCs w:val="24"/>
          <w:lang w:val="es-CR"/>
        </w:rPr>
        <w:t xml:space="preserve">Que existen necesidades institucionales en cuanto a un espacio para la construcción de un plantel. </w:t>
      </w:r>
    </w:p>
    <w:p w:rsidR="00394462" w:rsidRPr="00C9736D" w:rsidRDefault="00394462" w:rsidP="00394462">
      <w:pPr>
        <w:numPr>
          <w:ilvl w:val="0"/>
          <w:numId w:val="56"/>
        </w:numPr>
        <w:spacing w:line="252" w:lineRule="auto"/>
        <w:contextualSpacing/>
        <w:jc w:val="both"/>
        <w:rPr>
          <w:rFonts w:ascii="Arial" w:hAnsi="Arial" w:cs="Arial"/>
          <w:sz w:val="24"/>
          <w:szCs w:val="24"/>
          <w:lang w:val="es-CR"/>
        </w:rPr>
      </w:pPr>
      <w:r w:rsidRPr="00C9736D">
        <w:rPr>
          <w:rFonts w:ascii="Arial" w:hAnsi="Arial" w:cs="Arial"/>
          <w:sz w:val="24"/>
          <w:szCs w:val="24"/>
          <w:lang w:val="es-CR"/>
        </w:rPr>
        <w:t xml:space="preserve">Que según estudios recientes hay un déficit de espacios públicos, según el número de habitantes del cantón.  </w:t>
      </w:r>
    </w:p>
    <w:p w:rsidR="00394462" w:rsidRPr="00394462" w:rsidRDefault="00394462" w:rsidP="00394462">
      <w:pPr>
        <w:spacing w:line="252" w:lineRule="auto"/>
        <w:ind w:left="720"/>
        <w:contextualSpacing/>
        <w:jc w:val="both"/>
        <w:rPr>
          <w:rFonts w:ascii="Arial" w:hAnsi="Arial" w:cs="Arial"/>
          <w:sz w:val="24"/>
          <w:szCs w:val="24"/>
          <w:lang w:val="es-CR"/>
        </w:rPr>
      </w:pPr>
    </w:p>
    <w:p w:rsidR="00394462" w:rsidRPr="00394462" w:rsidRDefault="00394462" w:rsidP="00394462">
      <w:pPr>
        <w:spacing w:line="252" w:lineRule="auto"/>
        <w:jc w:val="center"/>
        <w:rPr>
          <w:rFonts w:ascii="Arial" w:eastAsia="Calibri" w:hAnsi="Arial" w:cs="Arial"/>
          <w:b/>
          <w:sz w:val="24"/>
          <w:szCs w:val="24"/>
          <w:lang w:val="es-CR"/>
        </w:rPr>
      </w:pPr>
      <w:r w:rsidRPr="00394462">
        <w:rPr>
          <w:rFonts w:ascii="Arial" w:eastAsia="Calibri" w:hAnsi="Arial" w:cs="Arial"/>
          <w:b/>
          <w:sz w:val="24"/>
          <w:szCs w:val="24"/>
          <w:lang w:val="es-CR"/>
        </w:rPr>
        <w:t>Mocionamos</w:t>
      </w:r>
    </w:p>
    <w:p w:rsidR="00394462" w:rsidRDefault="00394462" w:rsidP="00394462">
      <w:pPr>
        <w:spacing w:line="252" w:lineRule="auto"/>
        <w:jc w:val="both"/>
        <w:rPr>
          <w:rFonts w:ascii="Arial" w:eastAsia="Calibri" w:hAnsi="Arial" w:cs="Arial"/>
          <w:sz w:val="24"/>
          <w:szCs w:val="24"/>
          <w:lang w:val="es-CR"/>
        </w:rPr>
      </w:pPr>
      <w:r w:rsidRPr="00394462">
        <w:rPr>
          <w:rFonts w:ascii="Arial" w:eastAsia="Calibri" w:hAnsi="Arial" w:cs="Arial"/>
          <w:sz w:val="24"/>
          <w:szCs w:val="24"/>
          <w:lang w:val="es-CR"/>
        </w:rPr>
        <w:t xml:space="preserve">Solicitar a la Administración Municipal realizar las gestiones necesarias para recuperar el terreno con folio real N° 4-130587-000 y número de plano H-0956163-2004. </w:t>
      </w:r>
    </w:p>
    <w:p w:rsidR="00C9736D" w:rsidRDefault="00C9736D" w:rsidP="00394462">
      <w:pPr>
        <w:spacing w:line="252" w:lineRule="auto"/>
        <w:jc w:val="both"/>
        <w:rPr>
          <w:rFonts w:ascii="Arial" w:eastAsia="Calibri" w:hAnsi="Arial" w:cs="Arial"/>
          <w:sz w:val="24"/>
          <w:szCs w:val="24"/>
          <w:lang w:val="es-CR"/>
        </w:rPr>
      </w:pPr>
    </w:p>
    <w:p w:rsidR="00C9736D" w:rsidRDefault="00C9736D" w:rsidP="00394462">
      <w:pPr>
        <w:spacing w:line="252" w:lineRule="auto"/>
        <w:jc w:val="both"/>
        <w:rPr>
          <w:rFonts w:ascii="Arial" w:eastAsia="Calibri" w:hAnsi="Arial" w:cs="Arial"/>
          <w:sz w:val="24"/>
          <w:szCs w:val="24"/>
          <w:lang w:val="es-CR"/>
        </w:rPr>
      </w:pPr>
      <w:r>
        <w:rPr>
          <w:rFonts w:ascii="Arial" w:eastAsia="Calibri" w:hAnsi="Arial" w:cs="Arial"/>
          <w:sz w:val="24"/>
          <w:szCs w:val="24"/>
          <w:lang w:val="es-CR"/>
        </w:rPr>
        <w:lastRenderedPageBreak/>
        <w:t>Julio César Benavides Espinoza</w:t>
      </w:r>
      <w:r>
        <w:rPr>
          <w:rFonts w:ascii="Arial" w:eastAsia="Calibri" w:hAnsi="Arial" w:cs="Arial"/>
          <w:sz w:val="24"/>
          <w:szCs w:val="24"/>
          <w:lang w:val="es-CR"/>
        </w:rPr>
        <w:tab/>
      </w:r>
      <w:r>
        <w:rPr>
          <w:rFonts w:ascii="Arial" w:eastAsia="Calibri" w:hAnsi="Arial" w:cs="Arial"/>
          <w:sz w:val="24"/>
          <w:szCs w:val="24"/>
          <w:lang w:val="es-CR"/>
        </w:rPr>
        <w:tab/>
      </w:r>
      <w:r>
        <w:rPr>
          <w:rFonts w:ascii="Arial" w:eastAsia="Calibri" w:hAnsi="Arial" w:cs="Arial"/>
          <w:sz w:val="24"/>
          <w:szCs w:val="24"/>
          <w:lang w:val="es-CR"/>
        </w:rPr>
        <w:tab/>
        <w:t>Rafael Ángel Vindas Cubillo</w:t>
      </w:r>
    </w:p>
    <w:p w:rsidR="00C9736D" w:rsidRPr="00394462" w:rsidRDefault="00C9736D" w:rsidP="00394462">
      <w:pPr>
        <w:spacing w:line="252" w:lineRule="auto"/>
        <w:jc w:val="both"/>
        <w:rPr>
          <w:rFonts w:ascii="Arial" w:eastAsia="Calibri" w:hAnsi="Arial" w:cs="Arial"/>
          <w:sz w:val="24"/>
          <w:szCs w:val="24"/>
          <w:lang w:val="es-CR"/>
        </w:rPr>
      </w:pPr>
      <w:r>
        <w:rPr>
          <w:rFonts w:ascii="Arial" w:eastAsia="Calibri" w:hAnsi="Arial" w:cs="Arial"/>
          <w:sz w:val="24"/>
          <w:szCs w:val="24"/>
          <w:lang w:val="es-CR"/>
        </w:rPr>
        <w:t>Regidor Propietario</w:t>
      </w:r>
      <w:r>
        <w:rPr>
          <w:rFonts w:ascii="Arial" w:eastAsia="Calibri" w:hAnsi="Arial" w:cs="Arial"/>
          <w:sz w:val="24"/>
          <w:szCs w:val="24"/>
          <w:lang w:val="es-CR"/>
        </w:rPr>
        <w:tab/>
      </w:r>
      <w:r>
        <w:rPr>
          <w:rFonts w:ascii="Arial" w:eastAsia="Calibri" w:hAnsi="Arial" w:cs="Arial"/>
          <w:sz w:val="24"/>
          <w:szCs w:val="24"/>
          <w:lang w:val="es-CR"/>
        </w:rPr>
        <w:tab/>
      </w:r>
      <w:r>
        <w:rPr>
          <w:rFonts w:ascii="Arial" w:eastAsia="Calibri" w:hAnsi="Arial" w:cs="Arial"/>
          <w:sz w:val="24"/>
          <w:szCs w:val="24"/>
          <w:lang w:val="es-CR"/>
        </w:rPr>
        <w:tab/>
      </w:r>
      <w:r>
        <w:rPr>
          <w:rFonts w:ascii="Arial" w:eastAsia="Calibri" w:hAnsi="Arial" w:cs="Arial"/>
          <w:sz w:val="24"/>
          <w:szCs w:val="24"/>
          <w:lang w:val="es-CR"/>
        </w:rPr>
        <w:tab/>
      </w:r>
      <w:r>
        <w:rPr>
          <w:rFonts w:ascii="Arial" w:eastAsia="Calibri" w:hAnsi="Arial" w:cs="Arial"/>
          <w:sz w:val="24"/>
          <w:szCs w:val="24"/>
          <w:lang w:val="es-CR"/>
        </w:rPr>
        <w:tab/>
        <w:t>Síndico Propietario Segundo Distrito</w:t>
      </w:r>
    </w:p>
    <w:p w:rsidR="00394462" w:rsidRPr="00394462" w:rsidRDefault="00394462" w:rsidP="00394462">
      <w:pPr>
        <w:spacing w:line="252" w:lineRule="auto"/>
        <w:jc w:val="both"/>
        <w:rPr>
          <w:rFonts w:ascii="Arial" w:eastAsia="Calibri" w:hAnsi="Arial" w:cs="Arial"/>
          <w:b/>
          <w:sz w:val="24"/>
          <w:szCs w:val="24"/>
          <w:lang w:val="es-CR"/>
        </w:rPr>
      </w:pPr>
      <w:r w:rsidRPr="00394462">
        <w:rPr>
          <w:rFonts w:ascii="Arial" w:eastAsia="Calibri" w:hAnsi="Arial" w:cs="Arial"/>
          <w:b/>
          <w:sz w:val="24"/>
          <w:szCs w:val="24"/>
          <w:lang w:val="es-CR"/>
        </w:rPr>
        <w:t xml:space="preserve">ESTE CONCEJO MUNICIPAL ACUERDA </w:t>
      </w:r>
    </w:p>
    <w:p w:rsidR="00394462" w:rsidRPr="00394462" w:rsidRDefault="00394462" w:rsidP="00394462">
      <w:pPr>
        <w:spacing w:line="252" w:lineRule="auto"/>
        <w:jc w:val="both"/>
        <w:rPr>
          <w:rFonts w:ascii="Arial" w:eastAsia="Calibri" w:hAnsi="Arial" w:cs="Arial"/>
          <w:sz w:val="24"/>
          <w:szCs w:val="24"/>
          <w:lang w:val="es-CR"/>
        </w:rPr>
      </w:pPr>
      <w:r w:rsidRPr="00394462">
        <w:rPr>
          <w:rFonts w:ascii="Arial" w:eastAsia="Calibri" w:hAnsi="Arial" w:cs="Arial"/>
          <w:sz w:val="24"/>
          <w:szCs w:val="24"/>
          <w:lang w:val="es-CR"/>
        </w:rPr>
        <w:t xml:space="preserve">Solicitar a la Administración Municipal realizar las gestiones necesarias para recuperar el terreno con folio real N° 4-130587-000 y número de plano H-0956163-2004. </w:t>
      </w:r>
    </w:p>
    <w:p w:rsidR="00394462" w:rsidRPr="00394462" w:rsidRDefault="00394462" w:rsidP="00394462">
      <w:pPr>
        <w:spacing w:after="0" w:line="240" w:lineRule="auto"/>
        <w:jc w:val="both"/>
        <w:rPr>
          <w:rFonts w:ascii="Arial" w:eastAsia="Calibri" w:hAnsi="Arial" w:cs="Arial"/>
          <w:b/>
          <w:lang w:val="es-CR"/>
        </w:rPr>
      </w:pPr>
      <w:r w:rsidRPr="00394462">
        <w:rPr>
          <w:rFonts w:ascii="Arial" w:eastAsia="Calibri" w:hAnsi="Arial" w:cs="Arial"/>
          <w:b/>
          <w:lang w:val="es-CR"/>
        </w:rPr>
        <w:t>ACUERDO UNÁNIME Y DECLARADO DEFINITIVAMENTE APROBADO N° 189-19</w:t>
      </w:r>
    </w:p>
    <w:p w:rsidR="00394462" w:rsidRPr="00394462" w:rsidRDefault="00394462" w:rsidP="00394462">
      <w:pPr>
        <w:spacing w:after="0" w:line="240" w:lineRule="auto"/>
        <w:rPr>
          <w:rFonts w:ascii="Calibri" w:eastAsia="Calibri" w:hAnsi="Calibri" w:cs="Times New Roman"/>
        </w:rPr>
      </w:pPr>
    </w:p>
    <w:p w:rsidR="00394462" w:rsidRPr="00394462" w:rsidRDefault="00394462" w:rsidP="00394462">
      <w:pPr>
        <w:spacing w:after="0" w:line="240" w:lineRule="auto"/>
        <w:jc w:val="both"/>
        <w:rPr>
          <w:rFonts w:ascii="Arial" w:eastAsia="Calibri" w:hAnsi="Arial" w:cs="Arial"/>
          <w:sz w:val="24"/>
          <w:szCs w:val="24"/>
          <w:lang w:val="es-CR"/>
        </w:rPr>
      </w:pPr>
      <w:r w:rsidRPr="00394462">
        <w:rPr>
          <w:rFonts w:ascii="Arial" w:eastAsia="Calibri" w:hAnsi="Arial" w:cs="Arial"/>
          <w:sz w:val="24"/>
          <w:szCs w:val="24"/>
          <w:lang w:val="es-CR"/>
        </w:rPr>
        <w:t>Acuerdo con el voto positivo de los regidores</w:t>
      </w:r>
    </w:p>
    <w:p w:rsidR="00394462" w:rsidRPr="00394462" w:rsidRDefault="00394462" w:rsidP="00394462">
      <w:pPr>
        <w:spacing w:after="0" w:line="240" w:lineRule="auto"/>
        <w:ind w:left="2145" w:right="-799"/>
        <w:rPr>
          <w:rFonts w:ascii="Arial" w:eastAsia="Calibri" w:hAnsi="Arial" w:cs="Arial"/>
          <w:sz w:val="24"/>
          <w:szCs w:val="24"/>
          <w:lang w:val="es-CR"/>
        </w:rPr>
      </w:pPr>
    </w:p>
    <w:p w:rsidR="00394462" w:rsidRPr="00394462" w:rsidRDefault="00394462" w:rsidP="00394462">
      <w:pPr>
        <w:numPr>
          <w:ilvl w:val="0"/>
          <w:numId w:val="57"/>
        </w:numPr>
        <w:spacing w:after="0" w:line="240" w:lineRule="auto"/>
        <w:ind w:right="-799"/>
        <w:rPr>
          <w:rFonts w:ascii="Arial" w:eastAsia="Calibri" w:hAnsi="Arial" w:cs="Arial"/>
          <w:sz w:val="24"/>
          <w:szCs w:val="24"/>
          <w:lang w:val="es-CR"/>
        </w:rPr>
      </w:pPr>
      <w:r w:rsidRPr="00394462">
        <w:rPr>
          <w:rFonts w:ascii="Arial" w:eastAsia="Calibri" w:hAnsi="Arial" w:cs="Arial"/>
          <w:sz w:val="24"/>
          <w:szCs w:val="24"/>
          <w:lang w:val="es-CR"/>
        </w:rPr>
        <w:t xml:space="preserve">José Fernando Méndez Vindas, Partido Unidad Social Cristiana </w:t>
      </w:r>
    </w:p>
    <w:p w:rsidR="00394462" w:rsidRPr="00394462" w:rsidRDefault="00394462" w:rsidP="00394462">
      <w:pPr>
        <w:numPr>
          <w:ilvl w:val="0"/>
          <w:numId w:val="57"/>
        </w:numPr>
        <w:spacing w:after="0" w:line="240" w:lineRule="auto"/>
        <w:ind w:right="-799"/>
        <w:rPr>
          <w:rFonts w:ascii="Arial" w:eastAsia="Calibri" w:hAnsi="Arial" w:cs="Arial"/>
          <w:sz w:val="24"/>
          <w:szCs w:val="24"/>
          <w:lang w:val="es-CR"/>
        </w:rPr>
      </w:pPr>
      <w:r w:rsidRPr="00394462">
        <w:rPr>
          <w:rFonts w:ascii="Arial" w:eastAsia="Calibri" w:hAnsi="Arial" w:cs="Arial"/>
          <w:sz w:val="24"/>
          <w:szCs w:val="24"/>
          <w:lang w:val="es-CR"/>
        </w:rPr>
        <w:t>Julio César Benavides Espinoza, Partido Unidad Social Cristiana</w:t>
      </w:r>
    </w:p>
    <w:p w:rsidR="00394462" w:rsidRPr="00394462" w:rsidRDefault="00394462" w:rsidP="00394462">
      <w:pPr>
        <w:numPr>
          <w:ilvl w:val="0"/>
          <w:numId w:val="57"/>
        </w:numPr>
        <w:spacing w:after="0" w:line="240" w:lineRule="auto"/>
        <w:ind w:right="-799"/>
        <w:rPr>
          <w:rFonts w:ascii="Arial" w:eastAsia="Calibri" w:hAnsi="Arial" w:cs="Arial"/>
          <w:sz w:val="24"/>
          <w:szCs w:val="24"/>
          <w:lang w:val="es-CR"/>
        </w:rPr>
      </w:pPr>
      <w:r w:rsidRPr="00394462">
        <w:rPr>
          <w:rFonts w:ascii="Arial" w:eastAsia="Calibri" w:hAnsi="Arial" w:cs="Arial"/>
          <w:sz w:val="24"/>
          <w:szCs w:val="24"/>
          <w:lang w:val="es-CR"/>
        </w:rPr>
        <w:t>Damaris Gamboa Hernández, Partido Unidad Social Cristiana</w:t>
      </w:r>
    </w:p>
    <w:p w:rsidR="00394462" w:rsidRPr="00394462" w:rsidRDefault="00394462" w:rsidP="00394462">
      <w:pPr>
        <w:numPr>
          <w:ilvl w:val="0"/>
          <w:numId w:val="57"/>
        </w:numPr>
        <w:spacing w:after="0" w:line="240" w:lineRule="auto"/>
        <w:rPr>
          <w:rFonts w:ascii="Arial" w:eastAsia="Calibri" w:hAnsi="Arial" w:cs="Arial"/>
          <w:sz w:val="24"/>
          <w:szCs w:val="24"/>
          <w:lang w:val="es-CR"/>
        </w:rPr>
      </w:pPr>
      <w:r w:rsidRPr="00394462">
        <w:rPr>
          <w:rFonts w:ascii="Arial" w:eastAsia="Calibri" w:hAnsi="Arial" w:cs="Arial"/>
          <w:sz w:val="24"/>
          <w:szCs w:val="24"/>
          <w:lang w:val="es-CR"/>
        </w:rPr>
        <w:t>Yojhan Cubero Ramírez, Partido Liberación Nacional</w:t>
      </w:r>
    </w:p>
    <w:p w:rsidR="00394462" w:rsidRPr="00394462" w:rsidRDefault="00394462" w:rsidP="00394462">
      <w:pPr>
        <w:numPr>
          <w:ilvl w:val="0"/>
          <w:numId w:val="57"/>
        </w:numPr>
        <w:spacing w:after="0" w:line="240" w:lineRule="auto"/>
        <w:rPr>
          <w:rFonts w:ascii="Arial" w:eastAsia="Calibri" w:hAnsi="Arial" w:cs="Arial"/>
          <w:sz w:val="24"/>
          <w:szCs w:val="24"/>
          <w:lang w:val="es-CR"/>
        </w:rPr>
      </w:pPr>
      <w:r w:rsidRPr="00394462">
        <w:rPr>
          <w:rFonts w:ascii="Arial" w:eastAsia="SimSun" w:hAnsi="Arial" w:cs="Arial"/>
          <w:sz w:val="24"/>
          <w:szCs w:val="24"/>
          <w:lang w:val="es-CR"/>
        </w:rPr>
        <w:t>Betty Castillo Ortiz, Partido Liberación Nacional</w:t>
      </w:r>
    </w:p>
    <w:p w:rsidR="00394462" w:rsidRPr="00394462" w:rsidRDefault="00394462" w:rsidP="00A3075C">
      <w:pPr>
        <w:spacing w:after="0" w:line="240" w:lineRule="auto"/>
        <w:ind w:left="360"/>
        <w:rPr>
          <w:rFonts w:ascii="Arial" w:eastAsia="Calibri" w:hAnsi="Arial" w:cs="Arial"/>
          <w:sz w:val="16"/>
          <w:szCs w:val="16"/>
          <w:lang w:val="es-CR"/>
        </w:rPr>
      </w:pPr>
    </w:p>
    <w:p w:rsidR="00394462" w:rsidRDefault="00394462" w:rsidP="00A3075C">
      <w:pPr>
        <w:spacing w:after="0" w:line="240" w:lineRule="auto"/>
        <w:ind w:left="360"/>
        <w:rPr>
          <w:rFonts w:ascii="Arial" w:eastAsia="Calibri" w:hAnsi="Arial" w:cs="Arial"/>
          <w:sz w:val="16"/>
          <w:szCs w:val="16"/>
          <w:lang w:val="es-CR"/>
        </w:rPr>
      </w:pPr>
    </w:p>
    <w:p w:rsidR="00394462" w:rsidRDefault="00394462" w:rsidP="00A3075C">
      <w:pPr>
        <w:spacing w:after="0" w:line="240" w:lineRule="auto"/>
        <w:ind w:left="360"/>
        <w:rPr>
          <w:rFonts w:ascii="Arial" w:eastAsia="Calibri" w:hAnsi="Arial" w:cs="Arial"/>
          <w:sz w:val="16"/>
          <w:szCs w:val="16"/>
          <w:lang w:val="es-CR"/>
        </w:rPr>
      </w:pPr>
    </w:p>
    <w:p w:rsidR="00394462" w:rsidRDefault="00394462" w:rsidP="00A3075C">
      <w:pPr>
        <w:spacing w:after="0" w:line="240" w:lineRule="auto"/>
        <w:ind w:left="360"/>
        <w:rPr>
          <w:rFonts w:ascii="Arial" w:eastAsia="Calibri" w:hAnsi="Arial" w:cs="Arial"/>
          <w:sz w:val="16"/>
          <w:szCs w:val="16"/>
          <w:lang w:val="es-CR"/>
        </w:rPr>
      </w:pPr>
    </w:p>
    <w:p w:rsidR="00394462" w:rsidRDefault="00394462" w:rsidP="00A3075C">
      <w:pPr>
        <w:spacing w:after="0" w:line="240" w:lineRule="auto"/>
        <w:ind w:left="360"/>
        <w:rPr>
          <w:rFonts w:ascii="Arial" w:eastAsia="Calibri" w:hAnsi="Arial" w:cs="Arial"/>
          <w:sz w:val="16"/>
          <w:szCs w:val="16"/>
          <w:lang w:val="es-CR"/>
        </w:rPr>
      </w:pPr>
    </w:p>
    <w:p w:rsidR="003A47A3" w:rsidRPr="004E1F96" w:rsidRDefault="003A47A3" w:rsidP="003A47A3">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3A47A3" w:rsidRPr="009A4D9D" w:rsidRDefault="003A47A3" w:rsidP="003A47A3">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3A47A3" w:rsidRDefault="003A47A3" w:rsidP="003A47A3">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804CDDA" wp14:editId="7B59F258">
            <wp:extent cx="213459" cy="152400"/>
            <wp:effectExtent l="0" t="0" r="0" b="0"/>
            <wp:docPr id="50" name="Imagen 5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394462" w:rsidRDefault="00394462" w:rsidP="00A3075C">
      <w:pPr>
        <w:spacing w:after="0" w:line="240" w:lineRule="auto"/>
        <w:ind w:left="360"/>
        <w:rPr>
          <w:rFonts w:ascii="Arial" w:eastAsia="Calibri" w:hAnsi="Arial" w:cs="Arial"/>
          <w:sz w:val="16"/>
          <w:szCs w:val="16"/>
          <w:lang w:val="es-CR"/>
        </w:rPr>
      </w:pPr>
    </w:p>
    <w:p w:rsidR="00394462" w:rsidRDefault="00394462" w:rsidP="00A3075C">
      <w:pPr>
        <w:spacing w:after="0" w:line="240" w:lineRule="auto"/>
        <w:ind w:left="360"/>
        <w:rPr>
          <w:rFonts w:ascii="Arial" w:eastAsia="Calibri" w:hAnsi="Arial" w:cs="Arial"/>
          <w:sz w:val="16"/>
          <w:szCs w:val="16"/>
          <w:lang w:val="es-CR"/>
        </w:rPr>
      </w:pPr>
    </w:p>
    <w:p w:rsidR="00394462" w:rsidRDefault="00394462" w:rsidP="00A3075C">
      <w:pPr>
        <w:spacing w:after="0" w:line="240" w:lineRule="auto"/>
        <w:ind w:left="360"/>
        <w:rPr>
          <w:rFonts w:ascii="Arial" w:eastAsia="Calibri" w:hAnsi="Arial" w:cs="Arial"/>
          <w:sz w:val="16"/>
          <w:szCs w:val="16"/>
          <w:lang w:val="es-CR"/>
        </w:rPr>
      </w:pPr>
    </w:p>
    <w:p w:rsidR="00394462" w:rsidRDefault="00394462"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Default="00557A2A" w:rsidP="00A3075C">
      <w:pPr>
        <w:spacing w:after="0" w:line="240" w:lineRule="auto"/>
        <w:ind w:left="360"/>
        <w:rPr>
          <w:rFonts w:ascii="Arial" w:eastAsia="Calibri" w:hAnsi="Arial" w:cs="Arial"/>
          <w:sz w:val="16"/>
          <w:szCs w:val="16"/>
          <w:lang w:val="es-CR"/>
        </w:rPr>
      </w:pPr>
    </w:p>
    <w:p w:rsidR="00557A2A" w:rsidRPr="004E1F96" w:rsidRDefault="00557A2A" w:rsidP="00557A2A">
      <w:pPr>
        <w:jc w:val="right"/>
        <w:rPr>
          <w:rFonts w:ascii="Arial" w:hAnsi="Arial" w:cs="Arial"/>
          <w:b/>
          <w:sz w:val="24"/>
          <w:szCs w:val="24"/>
        </w:rPr>
      </w:pPr>
      <w:r>
        <w:rPr>
          <w:rFonts w:ascii="Arial" w:hAnsi="Arial" w:cs="Arial"/>
          <w:b/>
          <w:sz w:val="24"/>
          <w:szCs w:val="24"/>
        </w:rPr>
        <w:lastRenderedPageBreak/>
        <w:t>OFICIO MSPH-CM-ACUER-190</w:t>
      </w:r>
      <w:r w:rsidRPr="004E1F96">
        <w:rPr>
          <w:rFonts w:ascii="Arial" w:hAnsi="Arial" w:cs="Arial"/>
          <w:b/>
          <w:sz w:val="24"/>
          <w:szCs w:val="24"/>
        </w:rPr>
        <w:t>-19</w:t>
      </w:r>
    </w:p>
    <w:p w:rsidR="00557A2A" w:rsidRPr="004E1F96" w:rsidRDefault="00557A2A" w:rsidP="00557A2A">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abril</w:t>
      </w:r>
      <w:r w:rsidRPr="004E1F96">
        <w:rPr>
          <w:rFonts w:ascii="Arial" w:eastAsia="Calibri" w:hAnsi="Arial" w:cs="Arial"/>
          <w:sz w:val="24"/>
          <w:szCs w:val="24"/>
        </w:rPr>
        <w:t xml:space="preserve"> de 2019</w:t>
      </w:r>
    </w:p>
    <w:p w:rsidR="00557A2A" w:rsidRPr="004E1F96" w:rsidRDefault="00557A2A" w:rsidP="00557A2A">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557A2A" w:rsidRDefault="00557A2A" w:rsidP="00557A2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sidR="00955363">
        <w:rPr>
          <w:rFonts w:ascii="Arial" w:eastAsia="Times New Roman" w:hAnsi="Arial" w:cs="Arial"/>
          <w:sz w:val="24"/>
          <w:szCs w:val="24"/>
          <w:lang w:val="es-ES_tradnl" w:eastAsia="es-ES_tradnl"/>
        </w:rPr>
        <w:t>es</w:t>
      </w:r>
    </w:p>
    <w:p w:rsidR="00557A2A" w:rsidRDefault="00955363" w:rsidP="00557A2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de Asuntos Jurídicos</w:t>
      </w:r>
    </w:p>
    <w:p w:rsidR="00557A2A" w:rsidRDefault="00557A2A" w:rsidP="00557A2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557A2A" w:rsidRDefault="00557A2A" w:rsidP="00557A2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557A2A" w:rsidRDefault="00557A2A" w:rsidP="00557A2A">
      <w:pPr>
        <w:spacing w:after="0" w:line="276" w:lineRule="auto"/>
        <w:jc w:val="both"/>
        <w:rPr>
          <w:rFonts w:ascii="Arial" w:eastAsia="Times New Roman" w:hAnsi="Arial" w:cs="Arial"/>
          <w:sz w:val="24"/>
          <w:szCs w:val="24"/>
          <w:lang w:val="es-ES_tradnl" w:eastAsia="es-ES_tradnl"/>
        </w:rPr>
      </w:pPr>
    </w:p>
    <w:p w:rsidR="00557A2A" w:rsidRPr="004E1F96" w:rsidRDefault="00557A2A" w:rsidP="00557A2A">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w:t>
      </w:r>
      <w:r w:rsidR="00DD23B0">
        <w:rPr>
          <w:rFonts w:ascii="Arial" w:eastAsia="Times New Roman" w:hAnsi="Arial" w:cs="Arial"/>
          <w:sz w:val="24"/>
          <w:szCs w:val="24"/>
          <w:lang w:eastAsia="es-ES"/>
        </w:rPr>
        <w:t>s</w:t>
      </w:r>
      <w:r>
        <w:rPr>
          <w:rFonts w:ascii="Arial" w:eastAsia="Times New Roman" w:hAnsi="Arial" w:cs="Arial"/>
          <w:sz w:val="24"/>
          <w:szCs w:val="24"/>
          <w:lang w:eastAsia="es-ES"/>
        </w:rPr>
        <w:t xml:space="preserve"> señor</w:t>
      </w:r>
      <w:r w:rsidR="00DD23B0">
        <w:rPr>
          <w:rFonts w:ascii="Arial" w:eastAsia="Times New Roman" w:hAnsi="Arial" w:cs="Arial"/>
          <w:sz w:val="24"/>
          <w:szCs w:val="24"/>
          <w:lang w:eastAsia="es-ES"/>
        </w:rPr>
        <w:t>es</w:t>
      </w:r>
      <w:r w:rsidRPr="004E1F96">
        <w:rPr>
          <w:rFonts w:ascii="Arial" w:eastAsia="Times New Roman" w:hAnsi="Arial" w:cs="Arial"/>
          <w:sz w:val="24"/>
          <w:szCs w:val="24"/>
          <w:lang w:eastAsia="es-ES"/>
        </w:rPr>
        <w:t>:</w:t>
      </w:r>
    </w:p>
    <w:p w:rsidR="00557A2A" w:rsidRPr="004E1F96" w:rsidRDefault="00557A2A" w:rsidP="00557A2A">
      <w:pPr>
        <w:spacing w:after="0" w:line="240" w:lineRule="auto"/>
        <w:rPr>
          <w:rFonts w:ascii="Calibri" w:eastAsia="Calibri" w:hAnsi="Calibri" w:cs="Times New Roman"/>
        </w:rPr>
      </w:pPr>
    </w:p>
    <w:p w:rsidR="00557A2A" w:rsidRPr="004E1F96" w:rsidRDefault="00557A2A" w:rsidP="00557A2A">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557A2A" w:rsidRPr="004E1F96" w:rsidRDefault="00557A2A" w:rsidP="00557A2A">
      <w:pPr>
        <w:spacing w:after="0" w:line="240" w:lineRule="auto"/>
        <w:rPr>
          <w:rFonts w:ascii="Calibri" w:eastAsia="Calibri" w:hAnsi="Calibri" w:cs="Times New Roman"/>
          <w:lang w:eastAsia="es-ES"/>
        </w:rPr>
      </w:pPr>
    </w:p>
    <w:p w:rsidR="00557A2A" w:rsidRPr="004E1F96" w:rsidRDefault="00557A2A" w:rsidP="00557A2A">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557A2A" w:rsidRPr="00E97648" w:rsidRDefault="00557A2A" w:rsidP="00557A2A">
      <w:pPr>
        <w:ind w:right="-93" w:firstLine="708"/>
        <w:jc w:val="center"/>
        <w:rPr>
          <w:rFonts w:ascii="Arial" w:hAnsi="Arial" w:cs="Arial"/>
          <w:b/>
          <w:sz w:val="24"/>
          <w:szCs w:val="24"/>
        </w:rPr>
      </w:pPr>
      <w:r>
        <w:rPr>
          <w:rFonts w:ascii="Arial" w:hAnsi="Arial" w:cs="Arial"/>
          <w:b/>
          <w:sz w:val="24"/>
          <w:szCs w:val="24"/>
        </w:rPr>
        <w:t>SESIÓN ORDINARIA 16-19</w:t>
      </w:r>
      <w:r w:rsidRPr="004E1F96">
        <w:rPr>
          <w:rFonts w:ascii="Arial" w:hAnsi="Arial" w:cs="Arial"/>
          <w:b/>
          <w:sz w:val="24"/>
          <w:szCs w:val="24"/>
        </w:rPr>
        <w:t xml:space="preserve"> CELEBRADA EL DÍA </w:t>
      </w:r>
      <w:r>
        <w:rPr>
          <w:rFonts w:ascii="Arial" w:hAnsi="Arial" w:cs="Arial"/>
          <w:b/>
          <w:sz w:val="24"/>
          <w:szCs w:val="24"/>
        </w:rPr>
        <w:t>DIEZ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955363" w:rsidRPr="00955363" w:rsidRDefault="00955363" w:rsidP="00955363">
      <w:pPr>
        <w:spacing w:line="252" w:lineRule="auto"/>
        <w:jc w:val="both"/>
        <w:rPr>
          <w:rFonts w:ascii="Arial" w:eastAsia="Calibri" w:hAnsi="Arial" w:cs="Arial"/>
          <w:b/>
          <w:sz w:val="24"/>
          <w:szCs w:val="24"/>
          <w:lang w:val="es-CR"/>
        </w:rPr>
      </w:pPr>
      <w:r w:rsidRPr="00955363">
        <w:rPr>
          <w:rFonts w:ascii="Arial" w:eastAsia="Calibri" w:hAnsi="Arial" w:cs="Arial"/>
          <w:b/>
          <w:sz w:val="24"/>
          <w:szCs w:val="24"/>
          <w:lang w:val="es-CR"/>
        </w:rPr>
        <w:t xml:space="preserve">CONSIDERANDO </w:t>
      </w:r>
    </w:p>
    <w:p w:rsidR="00955363" w:rsidRPr="00955363" w:rsidRDefault="00955363" w:rsidP="00955363">
      <w:pPr>
        <w:spacing w:line="252" w:lineRule="auto"/>
        <w:jc w:val="both"/>
        <w:rPr>
          <w:rFonts w:ascii="Arial" w:eastAsia="Calibri" w:hAnsi="Arial" w:cs="Arial"/>
          <w:b/>
          <w:sz w:val="24"/>
          <w:szCs w:val="24"/>
          <w:lang w:val="es-ES_tradnl"/>
        </w:rPr>
      </w:pPr>
      <w:r w:rsidRPr="00955363">
        <w:rPr>
          <w:rFonts w:ascii="Arial" w:eastAsia="Calibri" w:hAnsi="Arial" w:cs="Arial"/>
          <w:sz w:val="24"/>
          <w:szCs w:val="24"/>
          <w:lang w:val="es-CR"/>
        </w:rPr>
        <w:t>Oficio ECO-1157-2019, recibido vía correo el día 04 de abril de 2019, suscrito por el Sr. Leonardo Salmerón Castillo, Jefe de Área a.i., Sala de Comisiones V, Asamblea Legislativa, donde remite a consulta el Proyecto Ley Marco para la regularización del hospedaje no tradicional y su intermediación a través de plataformas digitales, Expediente N° 20.865.</w:t>
      </w:r>
    </w:p>
    <w:p w:rsidR="00955363" w:rsidRPr="00955363" w:rsidRDefault="00955363" w:rsidP="00955363">
      <w:pPr>
        <w:spacing w:line="252" w:lineRule="auto"/>
        <w:jc w:val="both"/>
        <w:rPr>
          <w:rFonts w:ascii="Arial" w:eastAsia="Calibri" w:hAnsi="Arial" w:cs="Arial"/>
          <w:b/>
          <w:sz w:val="24"/>
          <w:szCs w:val="24"/>
          <w:lang w:val="es-CR"/>
        </w:rPr>
      </w:pPr>
      <w:r w:rsidRPr="00955363">
        <w:rPr>
          <w:rFonts w:ascii="Arial" w:eastAsia="Calibri" w:hAnsi="Arial" w:cs="Arial"/>
          <w:b/>
          <w:sz w:val="24"/>
          <w:szCs w:val="24"/>
          <w:lang w:val="es-CR"/>
        </w:rPr>
        <w:t xml:space="preserve">ESTE CONCEJO MUNICIPAL ACUERDA </w:t>
      </w:r>
    </w:p>
    <w:p w:rsidR="00955363" w:rsidRPr="00955363" w:rsidRDefault="00955363" w:rsidP="00955363">
      <w:pPr>
        <w:spacing w:line="252" w:lineRule="auto"/>
        <w:jc w:val="both"/>
        <w:rPr>
          <w:rFonts w:ascii="Arial" w:eastAsia="Calibri" w:hAnsi="Arial" w:cs="Arial"/>
          <w:sz w:val="24"/>
          <w:szCs w:val="24"/>
          <w:lang w:val="es-CR"/>
        </w:rPr>
      </w:pPr>
      <w:r w:rsidRPr="00955363">
        <w:rPr>
          <w:rFonts w:ascii="Arial" w:eastAsia="Calibri" w:hAnsi="Arial" w:cs="Arial"/>
          <w:sz w:val="24"/>
          <w:szCs w:val="24"/>
          <w:lang w:val="es-CR"/>
        </w:rPr>
        <w:t xml:space="preserve">Remitir dicho oficio a la Comisión de Asuntos Jurídicos para su respectivo análisis y posterior dictamen. </w:t>
      </w:r>
    </w:p>
    <w:p w:rsidR="00955363" w:rsidRPr="00955363" w:rsidRDefault="00955363" w:rsidP="00955363">
      <w:pPr>
        <w:spacing w:after="0" w:line="240" w:lineRule="auto"/>
        <w:jc w:val="both"/>
        <w:rPr>
          <w:rFonts w:ascii="Arial" w:eastAsia="Calibri" w:hAnsi="Arial" w:cs="Arial"/>
          <w:b/>
          <w:lang w:val="es-CR"/>
        </w:rPr>
      </w:pPr>
      <w:r w:rsidRPr="00955363">
        <w:rPr>
          <w:rFonts w:ascii="Arial" w:eastAsia="Calibri" w:hAnsi="Arial" w:cs="Arial"/>
          <w:b/>
          <w:lang w:val="es-CR"/>
        </w:rPr>
        <w:t>ACUERDO UNÁNIME Y DECLARADO DEFINITIVAMENTE APROBADO N° 190-19</w:t>
      </w:r>
    </w:p>
    <w:p w:rsidR="00955363" w:rsidRPr="00955363" w:rsidRDefault="00955363" w:rsidP="00955363">
      <w:pPr>
        <w:spacing w:after="0" w:line="240" w:lineRule="auto"/>
        <w:jc w:val="both"/>
        <w:rPr>
          <w:rFonts w:ascii="Arial" w:eastAsia="Calibri" w:hAnsi="Arial" w:cs="Arial"/>
          <w:b/>
          <w:lang w:val="es-CR"/>
        </w:rPr>
      </w:pPr>
    </w:p>
    <w:p w:rsidR="00955363" w:rsidRPr="00955363" w:rsidRDefault="00955363" w:rsidP="00955363">
      <w:pPr>
        <w:spacing w:after="0" w:line="240" w:lineRule="auto"/>
        <w:jc w:val="both"/>
        <w:rPr>
          <w:rFonts w:ascii="Arial" w:eastAsia="Calibri" w:hAnsi="Arial" w:cs="Arial"/>
          <w:sz w:val="24"/>
          <w:szCs w:val="24"/>
          <w:lang w:val="es-CR"/>
        </w:rPr>
      </w:pPr>
      <w:r w:rsidRPr="00955363">
        <w:rPr>
          <w:rFonts w:ascii="Arial" w:eastAsia="Calibri" w:hAnsi="Arial" w:cs="Arial"/>
          <w:sz w:val="24"/>
          <w:szCs w:val="24"/>
          <w:lang w:val="es-CR"/>
        </w:rPr>
        <w:t>Acuerdo con el voto positivo de los regidores</w:t>
      </w:r>
    </w:p>
    <w:p w:rsidR="00955363" w:rsidRPr="00955363" w:rsidRDefault="00955363" w:rsidP="00955363">
      <w:pPr>
        <w:spacing w:after="0" w:line="240" w:lineRule="auto"/>
        <w:ind w:left="2145" w:right="-799"/>
        <w:rPr>
          <w:rFonts w:ascii="Arial" w:eastAsia="Calibri" w:hAnsi="Arial" w:cs="Arial"/>
          <w:sz w:val="24"/>
          <w:szCs w:val="24"/>
          <w:lang w:val="es-CR"/>
        </w:rPr>
      </w:pPr>
    </w:p>
    <w:p w:rsidR="00955363" w:rsidRPr="00955363" w:rsidRDefault="00955363" w:rsidP="00955363">
      <w:pPr>
        <w:numPr>
          <w:ilvl w:val="0"/>
          <w:numId w:val="58"/>
        </w:numPr>
        <w:spacing w:after="0" w:line="240" w:lineRule="auto"/>
        <w:ind w:right="-799"/>
        <w:rPr>
          <w:rFonts w:ascii="Arial" w:eastAsia="Calibri" w:hAnsi="Arial" w:cs="Arial"/>
          <w:sz w:val="24"/>
          <w:szCs w:val="24"/>
          <w:lang w:val="es-CR"/>
        </w:rPr>
      </w:pPr>
      <w:r w:rsidRPr="00955363">
        <w:rPr>
          <w:rFonts w:ascii="Arial" w:eastAsia="Calibri" w:hAnsi="Arial" w:cs="Arial"/>
          <w:sz w:val="24"/>
          <w:szCs w:val="24"/>
          <w:lang w:val="es-CR"/>
        </w:rPr>
        <w:t xml:space="preserve">José Fernando Méndez Vindas, Partido Unidad Social Cristiana </w:t>
      </w:r>
    </w:p>
    <w:p w:rsidR="00955363" w:rsidRPr="00955363" w:rsidRDefault="00955363" w:rsidP="00955363">
      <w:pPr>
        <w:numPr>
          <w:ilvl w:val="0"/>
          <w:numId w:val="58"/>
        </w:numPr>
        <w:spacing w:after="0" w:line="240" w:lineRule="auto"/>
        <w:ind w:right="-799"/>
        <w:rPr>
          <w:rFonts w:ascii="Arial" w:eastAsia="Calibri" w:hAnsi="Arial" w:cs="Arial"/>
          <w:sz w:val="24"/>
          <w:szCs w:val="24"/>
          <w:lang w:val="es-CR"/>
        </w:rPr>
      </w:pPr>
      <w:r w:rsidRPr="00955363">
        <w:rPr>
          <w:rFonts w:ascii="Arial" w:eastAsia="Calibri" w:hAnsi="Arial" w:cs="Arial"/>
          <w:sz w:val="24"/>
          <w:szCs w:val="24"/>
          <w:lang w:val="es-CR"/>
        </w:rPr>
        <w:t>Julio César Benavides Espinoza, Partido Unidad Social Cristiana</w:t>
      </w:r>
    </w:p>
    <w:p w:rsidR="00955363" w:rsidRPr="00955363" w:rsidRDefault="00955363" w:rsidP="00955363">
      <w:pPr>
        <w:numPr>
          <w:ilvl w:val="0"/>
          <w:numId w:val="58"/>
        </w:numPr>
        <w:spacing w:after="0" w:line="240" w:lineRule="auto"/>
        <w:ind w:right="-799"/>
        <w:rPr>
          <w:rFonts w:ascii="Arial" w:eastAsia="Calibri" w:hAnsi="Arial" w:cs="Arial"/>
          <w:sz w:val="24"/>
          <w:szCs w:val="24"/>
          <w:lang w:val="es-CR"/>
        </w:rPr>
      </w:pPr>
      <w:r w:rsidRPr="00955363">
        <w:rPr>
          <w:rFonts w:ascii="Arial" w:eastAsia="Calibri" w:hAnsi="Arial" w:cs="Arial"/>
          <w:sz w:val="24"/>
          <w:szCs w:val="24"/>
          <w:lang w:val="es-CR"/>
        </w:rPr>
        <w:t>Damaris Gamboa Hernández, Partido Unidad Social Cristiana</w:t>
      </w:r>
    </w:p>
    <w:p w:rsidR="00955363" w:rsidRPr="00955363" w:rsidRDefault="00955363" w:rsidP="00955363">
      <w:pPr>
        <w:numPr>
          <w:ilvl w:val="0"/>
          <w:numId w:val="58"/>
        </w:numPr>
        <w:spacing w:after="0" w:line="240" w:lineRule="auto"/>
        <w:rPr>
          <w:rFonts w:ascii="Arial" w:eastAsia="Calibri" w:hAnsi="Arial" w:cs="Arial"/>
          <w:sz w:val="24"/>
          <w:szCs w:val="24"/>
          <w:lang w:val="es-CR"/>
        </w:rPr>
      </w:pPr>
      <w:r w:rsidRPr="00955363">
        <w:rPr>
          <w:rFonts w:ascii="Arial" w:eastAsia="Calibri" w:hAnsi="Arial" w:cs="Arial"/>
          <w:sz w:val="24"/>
          <w:szCs w:val="24"/>
          <w:lang w:val="es-CR"/>
        </w:rPr>
        <w:t>Yojhan Cubero Ramírez, Partido Liberación Nacional</w:t>
      </w:r>
    </w:p>
    <w:p w:rsidR="00955363" w:rsidRPr="00955363" w:rsidRDefault="00955363" w:rsidP="00955363">
      <w:pPr>
        <w:numPr>
          <w:ilvl w:val="0"/>
          <w:numId w:val="58"/>
        </w:numPr>
        <w:spacing w:after="0" w:line="240" w:lineRule="auto"/>
        <w:rPr>
          <w:rFonts w:ascii="Arial" w:eastAsia="Calibri" w:hAnsi="Arial" w:cs="Arial"/>
          <w:sz w:val="24"/>
          <w:szCs w:val="24"/>
          <w:lang w:val="es-CR"/>
        </w:rPr>
      </w:pPr>
      <w:r w:rsidRPr="00955363">
        <w:rPr>
          <w:rFonts w:ascii="Arial" w:eastAsia="SimSun" w:hAnsi="Arial" w:cs="Arial"/>
          <w:sz w:val="24"/>
          <w:szCs w:val="24"/>
          <w:lang w:val="es-CR"/>
        </w:rPr>
        <w:t>Betty Castillo Ortiz, Partido Liberación Nacional</w:t>
      </w:r>
    </w:p>
    <w:p w:rsidR="00557A2A" w:rsidRDefault="00557A2A" w:rsidP="00A3075C">
      <w:pPr>
        <w:spacing w:after="0" w:line="240" w:lineRule="auto"/>
        <w:ind w:left="360"/>
        <w:rPr>
          <w:rFonts w:ascii="Arial" w:eastAsia="Calibri" w:hAnsi="Arial" w:cs="Arial"/>
          <w:sz w:val="16"/>
          <w:szCs w:val="16"/>
        </w:rPr>
      </w:pPr>
    </w:p>
    <w:p w:rsidR="00955363" w:rsidRDefault="00955363" w:rsidP="00C05E18">
      <w:pPr>
        <w:pStyle w:val="Sinespaciado"/>
      </w:pPr>
    </w:p>
    <w:p w:rsidR="00955363" w:rsidRPr="004E1F96" w:rsidRDefault="00955363" w:rsidP="00955363">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955363" w:rsidRPr="009A4D9D" w:rsidRDefault="00955363" w:rsidP="00955363">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955363" w:rsidRDefault="00955363" w:rsidP="00955363">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7DA22A0" wp14:editId="266F0581">
            <wp:extent cx="213459" cy="152400"/>
            <wp:effectExtent l="0" t="0" r="0" b="0"/>
            <wp:docPr id="51" name="Imagen 5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C05E18" w:rsidRDefault="00C05E18" w:rsidP="00C05E18">
      <w:pPr>
        <w:rPr>
          <w:rFonts w:ascii="Arial" w:hAnsi="Arial" w:cs="Arial"/>
          <w:b/>
          <w:sz w:val="24"/>
          <w:szCs w:val="24"/>
        </w:rPr>
      </w:pPr>
      <w:r>
        <w:rPr>
          <w:rFonts w:ascii="Arial" w:eastAsia="Calibri" w:hAnsi="Arial" w:cs="Arial"/>
          <w:noProof/>
          <w:sz w:val="16"/>
          <w:szCs w:val="16"/>
          <w:lang w:val="es-CR" w:eastAsia="es-CR"/>
        </w:rPr>
        <w:t xml:space="preserve">        </w:t>
      </w:r>
      <w:r w:rsidRPr="004E1F96">
        <w:rPr>
          <w:rFonts w:ascii="Arial" w:eastAsia="Calibri" w:hAnsi="Arial" w:cs="Arial"/>
          <w:noProof/>
          <w:sz w:val="16"/>
          <w:szCs w:val="16"/>
          <w:lang w:val="es-CR" w:eastAsia="es-CR"/>
        </w:rPr>
        <w:drawing>
          <wp:inline distT="0" distB="0" distL="0" distR="0" wp14:anchorId="23BD8166" wp14:editId="3819EB37">
            <wp:extent cx="213459" cy="152400"/>
            <wp:effectExtent l="0" t="0" r="0" b="0"/>
            <wp:docPr id="61" name="Imagen 6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val="es-CR" w:eastAsia="es-CR"/>
        </w:rPr>
        <w:t xml:space="preserve">C/c: Sr. </w:t>
      </w:r>
      <w:r w:rsidR="0060188D">
        <w:rPr>
          <w:rFonts w:ascii="Arial" w:eastAsia="Calibri" w:hAnsi="Arial" w:cs="Arial"/>
          <w:noProof/>
          <w:sz w:val="16"/>
          <w:szCs w:val="16"/>
          <w:lang w:val="es-CR" w:eastAsia="es-CR"/>
        </w:rPr>
        <w:t>Leonardo Salmeron Castillo, Jefe ARea, Sala Comisiones</w:t>
      </w:r>
    </w:p>
    <w:p w:rsidR="00DD23B0" w:rsidRPr="004E1F96" w:rsidRDefault="00DD23B0" w:rsidP="00DD23B0">
      <w:pPr>
        <w:jc w:val="right"/>
        <w:rPr>
          <w:rFonts w:ascii="Arial" w:hAnsi="Arial" w:cs="Arial"/>
          <w:b/>
          <w:sz w:val="24"/>
          <w:szCs w:val="24"/>
        </w:rPr>
      </w:pPr>
      <w:r>
        <w:rPr>
          <w:rFonts w:ascii="Arial" w:hAnsi="Arial" w:cs="Arial"/>
          <w:b/>
          <w:sz w:val="24"/>
          <w:szCs w:val="24"/>
        </w:rPr>
        <w:lastRenderedPageBreak/>
        <w:t>OFICIO MSPH-CM-ACUER-191</w:t>
      </w:r>
      <w:r w:rsidRPr="004E1F96">
        <w:rPr>
          <w:rFonts w:ascii="Arial" w:hAnsi="Arial" w:cs="Arial"/>
          <w:b/>
          <w:sz w:val="24"/>
          <w:szCs w:val="24"/>
        </w:rPr>
        <w:t>-19</w:t>
      </w:r>
    </w:p>
    <w:p w:rsidR="00DD23B0" w:rsidRPr="004E1F96" w:rsidRDefault="00DD23B0" w:rsidP="00DD23B0">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abril</w:t>
      </w:r>
      <w:r w:rsidRPr="004E1F96">
        <w:rPr>
          <w:rFonts w:ascii="Arial" w:eastAsia="Calibri" w:hAnsi="Arial" w:cs="Arial"/>
          <w:sz w:val="24"/>
          <w:szCs w:val="24"/>
        </w:rPr>
        <w:t xml:space="preserve"> de 2019</w:t>
      </w:r>
    </w:p>
    <w:p w:rsidR="00DD23B0" w:rsidRPr="004E1F96" w:rsidRDefault="00DD23B0" w:rsidP="00DD23B0">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DD23B0" w:rsidRDefault="00DD23B0" w:rsidP="00DD23B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DD23B0" w:rsidRDefault="00DD23B0" w:rsidP="00DD23B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Luis Álvarez Chaves, Asesor Legal Externo</w:t>
      </w:r>
    </w:p>
    <w:p w:rsidR="00DD23B0" w:rsidRDefault="00DD23B0" w:rsidP="00DD23B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Consultores de Servicios Públicos</w:t>
      </w:r>
    </w:p>
    <w:p w:rsidR="00DD23B0" w:rsidRDefault="00DD23B0" w:rsidP="00DD23B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DD23B0" w:rsidRDefault="00DD23B0" w:rsidP="00DD23B0">
      <w:pPr>
        <w:spacing w:after="0" w:line="276" w:lineRule="auto"/>
        <w:jc w:val="both"/>
        <w:rPr>
          <w:rFonts w:ascii="Arial" w:eastAsia="Times New Roman" w:hAnsi="Arial" w:cs="Arial"/>
          <w:sz w:val="24"/>
          <w:szCs w:val="24"/>
          <w:lang w:val="es-ES_tradnl" w:eastAsia="es-ES_tradnl"/>
        </w:rPr>
      </w:pPr>
    </w:p>
    <w:p w:rsidR="00DD23B0" w:rsidRPr="004E1F96" w:rsidRDefault="00DD23B0" w:rsidP="00DD23B0">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DD23B0" w:rsidRPr="004E1F96" w:rsidRDefault="00DD23B0" w:rsidP="00DD23B0">
      <w:pPr>
        <w:spacing w:after="0" w:line="240" w:lineRule="auto"/>
        <w:rPr>
          <w:rFonts w:ascii="Calibri" w:eastAsia="Calibri" w:hAnsi="Calibri" w:cs="Times New Roman"/>
        </w:rPr>
      </w:pPr>
    </w:p>
    <w:p w:rsidR="00DD23B0" w:rsidRPr="004E1F96" w:rsidRDefault="00DD23B0" w:rsidP="00DD23B0">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DD23B0" w:rsidRPr="004E1F96" w:rsidRDefault="00DD23B0" w:rsidP="00DD23B0">
      <w:pPr>
        <w:spacing w:after="0" w:line="240" w:lineRule="auto"/>
        <w:rPr>
          <w:rFonts w:ascii="Calibri" w:eastAsia="Calibri" w:hAnsi="Calibri" w:cs="Times New Roman"/>
          <w:lang w:eastAsia="es-ES"/>
        </w:rPr>
      </w:pPr>
    </w:p>
    <w:p w:rsidR="00DD23B0" w:rsidRPr="004E1F96" w:rsidRDefault="00DD23B0" w:rsidP="00DD23B0">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DD23B0" w:rsidRPr="00E97648" w:rsidRDefault="00DD23B0" w:rsidP="00DD23B0">
      <w:pPr>
        <w:ind w:right="-93" w:firstLine="708"/>
        <w:jc w:val="center"/>
        <w:rPr>
          <w:rFonts w:ascii="Arial" w:hAnsi="Arial" w:cs="Arial"/>
          <w:b/>
          <w:sz w:val="24"/>
          <w:szCs w:val="24"/>
        </w:rPr>
      </w:pPr>
      <w:r>
        <w:rPr>
          <w:rFonts w:ascii="Arial" w:hAnsi="Arial" w:cs="Arial"/>
          <w:b/>
          <w:sz w:val="24"/>
          <w:szCs w:val="24"/>
        </w:rPr>
        <w:t>SESIÓN ORDINARIA 16-19</w:t>
      </w:r>
      <w:r w:rsidRPr="004E1F96">
        <w:rPr>
          <w:rFonts w:ascii="Arial" w:hAnsi="Arial" w:cs="Arial"/>
          <w:b/>
          <w:sz w:val="24"/>
          <w:szCs w:val="24"/>
        </w:rPr>
        <w:t xml:space="preserve"> CELEBRADA EL DÍA </w:t>
      </w:r>
      <w:r>
        <w:rPr>
          <w:rFonts w:ascii="Arial" w:hAnsi="Arial" w:cs="Arial"/>
          <w:b/>
          <w:sz w:val="24"/>
          <w:szCs w:val="24"/>
        </w:rPr>
        <w:t>DIEZ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DD23B0" w:rsidRPr="00DD23B0" w:rsidRDefault="00DD23B0" w:rsidP="00DD23B0">
      <w:pPr>
        <w:spacing w:line="252" w:lineRule="auto"/>
        <w:jc w:val="both"/>
        <w:rPr>
          <w:rFonts w:ascii="Arial" w:eastAsia="Calibri" w:hAnsi="Arial" w:cs="Arial"/>
          <w:b/>
          <w:sz w:val="24"/>
          <w:szCs w:val="24"/>
          <w:lang w:val="es-CR"/>
        </w:rPr>
      </w:pPr>
      <w:r w:rsidRPr="00DD23B0">
        <w:rPr>
          <w:rFonts w:ascii="Arial" w:eastAsia="Calibri" w:hAnsi="Arial" w:cs="Arial"/>
          <w:b/>
          <w:sz w:val="24"/>
          <w:szCs w:val="24"/>
          <w:lang w:val="es-CR"/>
        </w:rPr>
        <w:t xml:space="preserve">CONSIDERANDO </w:t>
      </w:r>
    </w:p>
    <w:p w:rsidR="00DD23B0" w:rsidRPr="00DD23B0" w:rsidRDefault="00DD23B0" w:rsidP="00DD23B0">
      <w:pPr>
        <w:spacing w:line="252" w:lineRule="auto"/>
        <w:jc w:val="both"/>
        <w:rPr>
          <w:rFonts w:ascii="Arial" w:eastAsia="Calibri" w:hAnsi="Arial" w:cs="Arial"/>
          <w:b/>
          <w:sz w:val="24"/>
          <w:szCs w:val="24"/>
          <w:lang w:val="es-CR"/>
        </w:rPr>
      </w:pPr>
      <w:r w:rsidRPr="00DD23B0">
        <w:rPr>
          <w:rFonts w:ascii="Arial" w:eastAsia="Calibri" w:hAnsi="Arial" w:cs="Arial"/>
          <w:sz w:val="24"/>
          <w:szCs w:val="24"/>
          <w:lang w:val="es-CR"/>
        </w:rPr>
        <w:t>Recurso de Revocatoria con apelación en subsidio contra el acuerdo municipal CM-156-19 interpuesto por el Sr. Mauricio José Tristán Sánchez, apoderado de la sociedad con cédula jurídica 3-101-695514 S.A.</w:t>
      </w:r>
    </w:p>
    <w:p w:rsidR="00DD23B0" w:rsidRPr="00DD23B0" w:rsidRDefault="00DD23B0" w:rsidP="00DD23B0">
      <w:pPr>
        <w:spacing w:line="252" w:lineRule="auto"/>
        <w:jc w:val="both"/>
        <w:rPr>
          <w:rFonts w:ascii="Arial" w:eastAsia="Calibri" w:hAnsi="Arial" w:cs="Arial"/>
          <w:b/>
          <w:sz w:val="24"/>
          <w:szCs w:val="24"/>
          <w:lang w:val="es-CR"/>
        </w:rPr>
      </w:pPr>
      <w:r w:rsidRPr="00DD23B0">
        <w:rPr>
          <w:rFonts w:ascii="Arial" w:eastAsia="Calibri" w:hAnsi="Arial" w:cs="Arial"/>
          <w:b/>
          <w:sz w:val="24"/>
          <w:szCs w:val="24"/>
          <w:lang w:val="es-CR"/>
        </w:rPr>
        <w:t xml:space="preserve">ESTE CONCEJO MUNICIPAL ACUERDA </w:t>
      </w:r>
    </w:p>
    <w:p w:rsidR="00DD23B0" w:rsidRPr="00DD23B0" w:rsidRDefault="00DD23B0" w:rsidP="00DD23B0">
      <w:pPr>
        <w:spacing w:line="252" w:lineRule="auto"/>
        <w:jc w:val="both"/>
        <w:rPr>
          <w:rFonts w:ascii="Arial" w:eastAsia="Calibri" w:hAnsi="Arial" w:cs="Arial"/>
          <w:sz w:val="24"/>
          <w:szCs w:val="24"/>
          <w:lang w:val="es-CR"/>
        </w:rPr>
      </w:pPr>
      <w:r w:rsidRPr="00DD23B0">
        <w:rPr>
          <w:rFonts w:ascii="Arial" w:eastAsia="Calibri" w:hAnsi="Arial" w:cs="Arial"/>
          <w:sz w:val="24"/>
          <w:szCs w:val="24"/>
          <w:lang w:val="es-CR"/>
        </w:rPr>
        <w:t xml:space="preserve">Remitir dicho oficio al Lic. Luis Álvarez Chaves, Asesor Legal Externo, para que se pronuncie en los términos que corresponda. </w:t>
      </w:r>
    </w:p>
    <w:p w:rsidR="00DD23B0" w:rsidRPr="00DD23B0" w:rsidRDefault="00DD23B0" w:rsidP="00DD23B0">
      <w:pPr>
        <w:spacing w:after="0" w:line="240" w:lineRule="auto"/>
        <w:jc w:val="both"/>
        <w:rPr>
          <w:rFonts w:ascii="Arial" w:eastAsia="Calibri" w:hAnsi="Arial" w:cs="Arial"/>
          <w:b/>
          <w:lang w:val="es-CR"/>
        </w:rPr>
      </w:pPr>
      <w:r w:rsidRPr="00DD23B0">
        <w:rPr>
          <w:rFonts w:ascii="Arial" w:eastAsia="Calibri" w:hAnsi="Arial" w:cs="Arial"/>
          <w:b/>
          <w:lang w:val="es-CR"/>
        </w:rPr>
        <w:t>ACUERDO UNÁNIME Y DECLARADO DEFINITIVAMENTE APROBADO N° 191-19</w:t>
      </w:r>
    </w:p>
    <w:p w:rsidR="00DD23B0" w:rsidRPr="00DD23B0" w:rsidRDefault="00DD23B0" w:rsidP="00DD23B0">
      <w:pPr>
        <w:spacing w:after="0" w:line="240" w:lineRule="auto"/>
        <w:rPr>
          <w:rFonts w:ascii="Calibri" w:eastAsia="Calibri" w:hAnsi="Calibri" w:cs="Times New Roman"/>
        </w:rPr>
      </w:pPr>
    </w:p>
    <w:p w:rsidR="00DD23B0" w:rsidRPr="00DD23B0" w:rsidRDefault="00DD23B0" w:rsidP="00DD23B0">
      <w:pPr>
        <w:spacing w:after="0" w:line="240" w:lineRule="auto"/>
        <w:jc w:val="both"/>
        <w:rPr>
          <w:rFonts w:ascii="Arial" w:eastAsia="Calibri" w:hAnsi="Arial" w:cs="Arial"/>
          <w:sz w:val="24"/>
          <w:szCs w:val="24"/>
          <w:lang w:val="es-CR"/>
        </w:rPr>
      </w:pPr>
      <w:r w:rsidRPr="00DD23B0">
        <w:rPr>
          <w:rFonts w:ascii="Arial" w:eastAsia="Calibri" w:hAnsi="Arial" w:cs="Arial"/>
          <w:sz w:val="24"/>
          <w:szCs w:val="24"/>
          <w:lang w:val="es-CR"/>
        </w:rPr>
        <w:t>Acuerdo con el voto positivo de los regidores</w:t>
      </w:r>
    </w:p>
    <w:p w:rsidR="00DD23B0" w:rsidRPr="00DD23B0" w:rsidRDefault="00DD23B0" w:rsidP="00DD23B0">
      <w:pPr>
        <w:spacing w:after="0" w:line="240" w:lineRule="auto"/>
        <w:ind w:left="2145" w:right="-799"/>
        <w:rPr>
          <w:rFonts w:ascii="Arial" w:eastAsia="Calibri" w:hAnsi="Arial" w:cs="Arial"/>
          <w:sz w:val="24"/>
          <w:szCs w:val="24"/>
          <w:lang w:val="es-CR"/>
        </w:rPr>
      </w:pPr>
    </w:p>
    <w:p w:rsidR="00DD23B0" w:rsidRPr="00DD23B0" w:rsidRDefault="00DD23B0" w:rsidP="00DD23B0">
      <w:pPr>
        <w:numPr>
          <w:ilvl w:val="0"/>
          <w:numId w:val="59"/>
        </w:numPr>
        <w:spacing w:after="0" w:line="240" w:lineRule="auto"/>
        <w:ind w:right="-799"/>
        <w:rPr>
          <w:rFonts w:ascii="Arial" w:eastAsia="Calibri" w:hAnsi="Arial" w:cs="Arial"/>
          <w:sz w:val="24"/>
          <w:szCs w:val="24"/>
          <w:lang w:val="es-CR"/>
        </w:rPr>
      </w:pPr>
      <w:r w:rsidRPr="00DD23B0">
        <w:rPr>
          <w:rFonts w:ascii="Arial" w:eastAsia="Calibri" w:hAnsi="Arial" w:cs="Arial"/>
          <w:sz w:val="24"/>
          <w:szCs w:val="24"/>
          <w:lang w:val="es-CR"/>
        </w:rPr>
        <w:t xml:space="preserve">José Fernando Méndez Vindas, Partido Unidad Social Cristiana </w:t>
      </w:r>
    </w:p>
    <w:p w:rsidR="00DD23B0" w:rsidRPr="00DD23B0" w:rsidRDefault="00DD23B0" w:rsidP="00DD23B0">
      <w:pPr>
        <w:numPr>
          <w:ilvl w:val="0"/>
          <w:numId w:val="59"/>
        </w:numPr>
        <w:spacing w:after="0" w:line="240" w:lineRule="auto"/>
        <w:ind w:right="-799"/>
        <w:rPr>
          <w:rFonts w:ascii="Arial" w:eastAsia="Calibri" w:hAnsi="Arial" w:cs="Arial"/>
          <w:sz w:val="24"/>
          <w:szCs w:val="24"/>
          <w:lang w:val="es-CR"/>
        </w:rPr>
      </w:pPr>
      <w:r w:rsidRPr="00DD23B0">
        <w:rPr>
          <w:rFonts w:ascii="Arial" w:eastAsia="Calibri" w:hAnsi="Arial" w:cs="Arial"/>
          <w:sz w:val="24"/>
          <w:szCs w:val="24"/>
          <w:lang w:val="es-CR"/>
        </w:rPr>
        <w:t>Julio César Benavides Espinoza, Partido Unidad Social Cristiana</w:t>
      </w:r>
    </w:p>
    <w:p w:rsidR="00DD23B0" w:rsidRPr="00DD23B0" w:rsidRDefault="00DD23B0" w:rsidP="00DD23B0">
      <w:pPr>
        <w:numPr>
          <w:ilvl w:val="0"/>
          <w:numId w:val="59"/>
        </w:numPr>
        <w:spacing w:after="0" w:line="240" w:lineRule="auto"/>
        <w:ind w:right="-799"/>
        <w:rPr>
          <w:rFonts w:ascii="Arial" w:eastAsia="Calibri" w:hAnsi="Arial" w:cs="Arial"/>
          <w:sz w:val="24"/>
          <w:szCs w:val="24"/>
          <w:lang w:val="es-CR"/>
        </w:rPr>
      </w:pPr>
      <w:r w:rsidRPr="00DD23B0">
        <w:rPr>
          <w:rFonts w:ascii="Arial" w:eastAsia="Calibri" w:hAnsi="Arial" w:cs="Arial"/>
          <w:sz w:val="24"/>
          <w:szCs w:val="24"/>
          <w:lang w:val="es-CR"/>
        </w:rPr>
        <w:t>Damaris Gamboa Hernández, Partido Unidad Social Cristiana</w:t>
      </w:r>
    </w:p>
    <w:p w:rsidR="00DD23B0" w:rsidRPr="00DD23B0" w:rsidRDefault="00DD23B0" w:rsidP="00DD23B0">
      <w:pPr>
        <w:numPr>
          <w:ilvl w:val="0"/>
          <w:numId w:val="59"/>
        </w:numPr>
        <w:spacing w:after="0" w:line="240" w:lineRule="auto"/>
        <w:rPr>
          <w:rFonts w:ascii="Arial" w:eastAsia="Calibri" w:hAnsi="Arial" w:cs="Arial"/>
          <w:sz w:val="24"/>
          <w:szCs w:val="24"/>
          <w:lang w:val="es-CR"/>
        </w:rPr>
      </w:pPr>
      <w:r w:rsidRPr="00DD23B0">
        <w:rPr>
          <w:rFonts w:ascii="Arial" w:eastAsia="Calibri" w:hAnsi="Arial" w:cs="Arial"/>
          <w:sz w:val="24"/>
          <w:szCs w:val="24"/>
          <w:lang w:val="es-CR"/>
        </w:rPr>
        <w:t>Yojhan Cubero Ramírez, Partido Liberación Nacional</w:t>
      </w:r>
    </w:p>
    <w:p w:rsidR="00DD23B0" w:rsidRPr="00DD23B0" w:rsidRDefault="00DD23B0" w:rsidP="00DD23B0">
      <w:pPr>
        <w:numPr>
          <w:ilvl w:val="0"/>
          <w:numId w:val="59"/>
        </w:numPr>
        <w:spacing w:after="0" w:line="240" w:lineRule="auto"/>
        <w:rPr>
          <w:rFonts w:ascii="Arial" w:eastAsia="Calibri" w:hAnsi="Arial" w:cs="Arial"/>
          <w:sz w:val="24"/>
          <w:szCs w:val="24"/>
          <w:lang w:val="es-CR"/>
        </w:rPr>
      </w:pPr>
      <w:r w:rsidRPr="00DD23B0">
        <w:rPr>
          <w:rFonts w:ascii="Arial" w:eastAsia="SimSun" w:hAnsi="Arial" w:cs="Arial"/>
          <w:sz w:val="24"/>
          <w:szCs w:val="24"/>
          <w:lang w:val="es-CR"/>
        </w:rPr>
        <w:t>Betty Castillo Ortiz, Partido Liberación Nacional</w:t>
      </w:r>
    </w:p>
    <w:p w:rsidR="00955363" w:rsidRPr="00DD23B0" w:rsidRDefault="00955363" w:rsidP="00955363">
      <w:pPr>
        <w:spacing w:after="0" w:line="240" w:lineRule="auto"/>
        <w:ind w:left="360"/>
        <w:rPr>
          <w:rFonts w:ascii="Arial" w:eastAsia="Calibri" w:hAnsi="Arial" w:cs="Arial"/>
          <w:sz w:val="16"/>
          <w:szCs w:val="16"/>
          <w:lang w:val="es-CR"/>
        </w:rPr>
      </w:pPr>
    </w:p>
    <w:p w:rsidR="00955363" w:rsidRDefault="00955363" w:rsidP="00955363">
      <w:pPr>
        <w:spacing w:after="0" w:line="240" w:lineRule="auto"/>
        <w:ind w:left="360"/>
        <w:rPr>
          <w:rFonts w:ascii="Arial" w:eastAsia="Calibri" w:hAnsi="Arial" w:cs="Arial"/>
          <w:sz w:val="16"/>
          <w:szCs w:val="16"/>
          <w:lang w:val="es-CR"/>
        </w:rPr>
      </w:pPr>
    </w:p>
    <w:p w:rsidR="00955363" w:rsidRDefault="00955363" w:rsidP="00A3075C">
      <w:pPr>
        <w:spacing w:after="0" w:line="240" w:lineRule="auto"/>
        <w:ind w:left="360"/>
        <w:rPr>
          <w:rFonts w:ascii="Arial" w:eastAsia="Calibri" w:hAnsi="Arial" w:cs="Arial"/>
          <w:sz w:val="16"/>
          <w:szCs w:val="16"/>
        </w:rPr>
      </w:pPr>
    </w:p>
    <w:p w:rsidR="00DD23B0" w:rsidRDefault="00DD23B0" w:rsidP="00A3075C">
      <w:pPr>
        <w:spacing w:after="0" w:line="240" w:lineRule="auto"/>
        <w:ind w:left="360"/>
        <w:rPr>
          <w:rFonts w:ascii="Arial" w:eastAsia="Calibri" w:hAnsi="Arial" w:cs="Arial"/>
          <w:sz w:val="16"/>
          <w:szCs w:val="16"/>
        </w:rPr>
      </w:pPr>
    </w:p>
    <w:p w:rsidR="00DD23B0" w:rsidRDefault="00DD23B0" w:rsidP="00A3075C">
      <w:pPr>
        <w:spacing w:after="0" w:line="240" w:lineRule="auto"/>
        <w:ind w:left="360"/>
        <w:rPr>
          <w:rFonts w:ascii="Arial" w:eastAsia="Calibri" w:hAnsi="Arial" w:cs="Arial"/>
          <w:sz w:val="16"/>
          <w:szCs w:val="16"/>
        </w:rPr>
      </w:pPr>
    </w:p>
    <w:p w:rsidR="00DD23B0" w:rsidRPr="004E1F96" w:rsidRDefault="00DD23B0" w:rsidP="00DD23B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DD23B0" w:rsidRPr="009A4D9D" w:rsidRDefault="00DD23B0" w:rsidP="00DD23B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DD23B0" w:rsidRDefault="00DD23B0" w:rsidP="00DD23B0">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3B860E8" wp14:editId="736A756D">
            <wp:extent cx="213459" cy="152400"/>
            <wp:effectExtent l="0" t="0" r="0" b="0"/>
            <wp:docPr id="52" name="Imagen 5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DD23B0" w:rsidRDefault="00C74A0E" w:rsidP="00A3075C">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9A82617" wp14:editId="42CA41AF">
            <wp:extent cx="213459" cy="152400"/>
            <wp:effectExtent l="0" t="0" r="0" b="0"/>
            <wp:docPr id="53" name="Imagen 5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 Mauricio Tristán Sánchez</w:t>
      </w:r>
    </w:p>
    <w:p w:rsidR="007232D1" w:rsidRPr="004E1F96" w:rsidRDefault="007232D1" w:rsidP="007232D1">
      <w:pPr>
        <w:jc w:val="right"/>
        <w:rPr>
          <w:rFonts w:ascii="Arial" w:hAnsi="Arial" w:cs="Arial"/>
          <w:b/>
          <w:sz w:val="24"/>
          <w:szCs w:val="24"/>
        </w:rPr>
      </w:pPr>
      <w:r>
        <w:rPr>
          <w:rFonts w:ascii="Arial" w:hAnsi="Arial" w:cs="Arial"/>
          <w:b/>
          <w:sz w:val="24"/>
          <w:szCs w:val="24"/>
        </w:rPr>
        <w:lastRenderedPageBreak/>
        <w:t>OFICIO MSPH-CM-ACUER-192</w:t>
      </w:r>
      <w:r w:rsidRPr="004E1F96">
        <w:rPr>
          <w:rFonts w:ascii="Arial" w:hAnsi="Arial" w:cs="Arial"/>
          <w:b/>
          <w:sz w:val="24"/>
          <w:szCs w:val="24"/>
        </w:rPr>
        <w:t>-19</w:t>
      </w:r>
    </w:p>
    <w:p w:rsidR="007232D1" w:rsidRPr="004E1F96" w:rsidRDefault="007232D1" w:rsidP="007232D1">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abril</w:t>
      </w:r>
      <w:r w:rsidRPr="004E1F96">
        <w:rPr>
          <w:rFonts w:ascii="Arial" w:eastAsia="Calibri" w:hAnsi="Arial" w:cs="Arial"/>
          <w:sz w:val="24"/>
          <w:szCs w:val="24"/>
        </w:rPr>
        <w:t xml:space="preserve"> de 2019</w:t>
      </w:r>
    </w:p>
    <w:p w:rsidR="007232D1" w:rsidRPr="004E1F96" w:rsidRDefault="007232D1" w:rsidP="007232D1">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7232D1" w:rsidRDefault="007232D1" w:rsidP="007232D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7232D1" w:rsidRDefault="007232D1" w:rsidP="007232D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Comisión Especial de la Convención Colectiva de Trabajo</w:t>
      </w:r>
    </w:p>
    <w:p w:rsidR="007232D1" w:rsidRDefault="007232D1" w:rsidP="007232D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7232D1" w:rsidRDefault="007232D1" w:rsidP="007232D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7232D1" w:rsidRDefault="007232D1" w:rsidP="007232D1">
      <w:pPr>
        <w:spacing w:after="0" w:line="276" w:lineRule="auto"/>
        <w:jc w:val="both"/>
        <w:rPr>
          <w:rFonts w:ascii="Arial" w:eastAsia="Times New Roman" w:hAnsi="Arial" w:cs="Arial"/>
          <w:sz w:val="24"/>
          <w:szCs w:val="24"/>
          <w:lang w:val="es-ES_tradnl" w:eastAsia="es-ES_tradnl"/>
        </w:rPr>
      </w:pPr>
    </w:p>
    <w:p w:rsidR="007232D1" w:rsidRPr="004E1F96" w:rsidRDefault="007232D1" w:rsidP="007232D1">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7232D1" w:rsidRPr="004E1F96" w:rsidRDefault="007232D1" w:rsidP="007232D1">
      <w:pPr>
        <w:spacing w:after="0" w:line="240" w:lineRule="auto"/>
        <w:rPr>
          <w:rFonts w:ascii="Calibri" w:eastAsia="Calibri" w:hAnsi="Calibri" w:cs="Times New Roman"/>
        </w:rPr>
      </w:pPr>
    </w:p>
    <w:p w:rsidR="007232D1" w:rsidRPr="004E1F96" w:rsidRDefault="007232D1" w:rsidP="007232D1">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7232D1" w:rsidRPr="004E1F96" w:rsidRDefault="007232D1" w:rsidP="007232D1">
      <w:pPr>
        <w:spacing w:after="0" w:line="240" w:lineRule="auto"/>
        <w:rPr>
          <w:rFonts w:ascii="Calibri" w:eastAsia="Calibri" w:hAnsi="Calibri" w:cs="Times New Roman"/>
          <w:lang w:eastAsia="es-ES"/>
        </w:rPr>
      </w:pPr>
    </w:p>
    <w:p w:rsidR="007232D1" w:rsidRPr="004E1F96" w:rsidRDefault="007232D1" w:rsidP="007232D1">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7232D1" w:rsidRPr="00E97648" w:rsidRDefault="007232D1" w:rsidP="007232D1">
      <w:pPr>
        <w:ind w:right="-93" w:firstLine="708"/>
        <w:jc w:val="center"/>
        <w:rPr>
          <w:rFonts w:ascii="Arial" w:hAnsi="Arial" w:cs="Arial"/>
          <w:b/>
          <w:sz w:val="24"/>
          <w:szCs w:val="24"/>
        </w:rPr>
      </w:pPr>
      <w:r>
        <w:rPr>
          <w:rFonts w:ascii="Arial" w:hAnsi="Arial" w:cs="Arial"/>
          <w:b/>
          <w:sz w:val="24"/>
          <w:szCs w:val="24"/>
        </w:rPr>
        <w:t>SESIÓN ORDINARIA 16-19</w:t>
      </w:r>
      <w:r w:rsidRPr="004E1F96">
        <w:rPr>
          <w:rFonts w:ascii="Arial" w:hAnsi="Arial" w:cs="Arial"/>
          <w:b/>
          <w:sz w:val="24"/>
          <w:szCs w:val="24"/>
        </w:rPr>
        <w:t xml:space="preserve"> CELEBRADA EL DÍA </w:t>
      </w:r>
      <w:r>
        <w:rPr>
          <w:rFonts w:ascii="Arial" w:hAnsi="Arial" w:cs="Arial"/>
          <w:b/>
          <w:sz w:val="24"/>
          <w:szCs w:val="24"/>
        </w:rPr>
        <w:t>DIEZ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7232D1" w:rsidRPr="007232D1" w:rsidRDefault="007232D1" w:rsidP="007232D1">
      <w:pPr>
        <w:spacing w:line="252" w:lineRule="auto"/>
        <w:jc w:val="both"/>
        <w:rPr>
          <w:rFonts w:ascii="Arial" w:eastAsia="Calibri" w:hAnsi="Arial" w:cs="Arial"/>
          <w:b/>
          <w:sz w:val="24"/>
          <w:szCs w:val="24"/>
          <w:lang w:val="es-CR"/>
        </w:rPr>
      </w:pPr>
      <w:r w:rsidRPr="007232D1">
        <w:rPr>
          <w:rFonts w:ascii="Arial" w:eastAsia="Calibri" w:hAnsi="Arial" w:cs="Arial"/>
          <w:b/>
          <w:sz w:val="24"/>
          <w:szCs w:val="24"/>
          <w:lang w:val="es-CR"/>
        </w:rPr>
        <w:t>CONSIDERANDO</w:t>
      </w:r>
    </w:p>
    <w:p w:rsidR="007232D1" w:rsidRPr="007232D1" w:rsidRDefault="007232D1" w:rsidP="007232D1">
      <w:pPr>
        <w:spacing w:line="252" w:lineRule="auto"/>
        <w:jc w:val="both"/>
        <w:rPr>
          <w:rFonts w:ascii="Arial" w:eastAsia="Calibri" w:hAnsi="Arial" w:cs="Arial"/>
          <w:sz w:val="24"/>
          <w:szCs w:val="24"/>
          <w:lang w:val="es-CR"/>
        </w:rPr>
      </w:pPr>
      <w:r w:rsidRPr="007232D1">
        <w:rPr>
          <w:rFonts w:ascii="Arial" w:eastAsia="Calibri" w:hAnsi="Arial" w:cs="Arial"/>
          <w:sz w:val="24"/>
          <w:szCs w:val="24"/>
          <w:lang w:val="es-CR"/>
        </w:rPr>
        <w:t xml:space="preserve">Oficio CSP-SP-018-2019, recibido vía correo el día 08 de abril de 2019, suscrito por el Sr. Luis Álvarez Chaves, Asesor Legal Externo donde brinda respuesta al acuerdo municipal CM-42-19 con relación a revisión de artículos de la propuesta de la Convención Colectiva del Gobierno Local de San Pablo de Heredia. </w:t>
      </w:r>
    </w:p>
    <w:p w:rsidR="007232D1" w:rsidRPr="007232D1" w:rsidRDefault="007232D1" w:rsidP="007232D1">
      <w:pPr>
        <w:spacing w:line="252" w:lineRule="auto"/>
        <w:jc w:val="both"/>
        <w:rPr>
          <w:rFonts w:ascii="Arial" w:eastAsia="Calibri" w:hAnsi="Arial" w:cs="Arial"/>
          <w:b/>
          <w:sz w:val="24"/>
          <w:szCs w:val="24"/>
          <w:lang w:val="es-CR"/>
        </w:rPr>
      </w:pPr>
      <w:r w:rsidRPr="007232D1">
        <w:rPr>
          <w:rFonts w:ascii="Arial" w:eastAsia="Calibri" w:hAnsi="Arial" w:cs="Arial"/>
          <w:b/>
          <w:sz w:val="24"/>
          <w:szCs w:val="24"/>
          <w:lang w:val="es-CR"/>
        </w:rPr>
        <w:t xml:space="preserve">ESTE CONCEJO MUNICIPAL ACUERDA </w:t>
      </w:r>
    </w:p>
    <w:p w:rsidR="007232D1" w:rsidRPr="007232D1" w:rsidRDefault="007232D1" w:rsidP="007232D1">
      <w:pPr>
        <w:spacing w:line="252" w:lineRule="auto"/>
        <w:jc w:val="both"/>
        <w:rPr>
          <w:rFonts w:ascii="Arial" w:eastAsia="Calibri" w:hAnsi="Arial" w:cs="Arial"/>
          <w:b/>
          <w:sz w:val="24"/>
          <w:szCs w:val="24"/>
          <w:lang w:val="es-CR"/>
        </w:rPr>
      </w:pPr>
      <w:r w:rsidRPr="007232D1">
        <w:rPr>
          <w:rFonts w:ascii="Arial" w:eastAsia="Calibri" w:hAnsi="Arial" w:cs="Arial"/>
          <w:sz w:val="24"/>
          <w:szCs w:val="24"/>
          <w:lang w:val="es-CR"/>
        </w:rPr>
        <w:t>Remitir dicho oficio a la Comisión Especial de la Convención Colectiva para su respectivo análisis</w:t>
      </w:r>
      <w:r w:rsidRPr="007232D1">
        <w:rPr>
          <w:rFonts w:ascii="Arial" w:eastAsia="Calibri" w:hAnsi="Arial" w:cs="Arial"/>
          <w:b/>
          <w:sz w:val="24"/>
          <w:szCs w:val="24"/>
          <w:lang w:val="es-CR"/>
        </w:rPr>
        <w:t xml:space="preserve">. </w:t>
      </w:r>
    </w:p>
    <w:p w:rsidR="007232D1" w:rsidRPr="007232D1" w:rsidRDefault="007232D1" w:rsidP="007232D1">
      <w:pPr>
        <w:spacing w:after="0" w:line="240" w:lineRule="auto"/>
        <w:jc w:val="both"/>
        <w:rPr>
          <w:rFonts w:ascii="Arial" w:eastAsia="Calibri" w:hAnsi="Arial" w:cs="Arial"/>
          <w:b/>
          <w:lang w:val="es-CR"/>
        </w:rPr>
      </w:pPr>
      <w:r w:rsidRPr="007232D1">
        <w:rPr>
          <w:rFonts w:ascii="Arial" w:eastAsia="Calibri" w:hAnsi="Arial" w:cs="Arial"/>
          <w:b/>
          <w:lang w:val="es-CR"/>
        </w:rPr>
        <w:t>ACUERDO UNÁNIME Y DECLARADO DEFINITIVAMENTE APROBADO N° 192-19</w:t>
      </w:r>
    </w:p>
    <w:p w:rsidR="007232D1" w:rsidRPr="007232D1" w:rsidRDefault="007232D1" w:rsidP="007232D1">
      <w:pPr>
        <w:spacing w:after="0" w:line="240" w:lineRule="auto"/>
        <w:rPr>
          <w:rFonts w:ascii="Calibri" w:eastAsia="Calibri" w:hAnsi="Calibri" w:cs="Times New Roman"/>
        </w:rPr>
      </w:pPr>
    </w:p>
    <w:p w:rsidR="007232D1" w:rsidRPr="007232D1" w:rsidRDefault="007232D1" w:rsidP="007232D1">
      <w:pPr>
        <w:spacing w:after="0" w:line="240" w:lineRule="auto"/>
        <w:jc w:val="both"/>
        <w:rPr>
          <w:rFonts w:ascii="Arial" w:eastAsia="Calibri" w:hAnsi="Arial" w:cs="Arial"/>
          <w:sz w:val="24"/>
          <w:szCs w:val="24"/>
          <w:lang w:val="es-CR"/>
        </w:rPr>
      </w:pPr>
      <w:r w:rsidRPr="007232D1">
        <w:rPr>
          <w:rFonts w:ascii="Arial" w:eastAsia="Calibri" w:hAnsi="Arial" w:cs="Arial"/>
          <w:sz w:val="24"/>
          <w:szCs w:val="24"/>
          <w:lang w:val="es-CR"/>
        </w:rPr>
        <w:t>Acuerdo con el voto positivo de los regidores</w:t>
      </w:r>
    </w:p>
    <w:p w:rsidR="007232D1" w:rsidRPr="007232D1" w:rsidRDefault="007232D1" w:rsidP="007232D1">
      <w:pPr>
        <w:spacing w:after="0" w:line="240" w:lineRule="auto"/>
        <w:ind w:left="2145" w:right="-799"/>
        <w:rPr>
          <w:rFonts w:ascii="Arial" w:eastAsia="Calibri" w:hAnsi="Arial" w:cs="Arial"/>
          <w:sz w:val="24"/>
          <w:szCs w:val="24"/>
          <w:lang w:val="es-CR"/>
        </w:rPr>
      </w:pPr>
    </w:p>
    <w:p w:rsidR="007232D1" w:rsidRPr="007232D1" w:rsidRDefault="007232D1" w:rsidP="007232D1">
      <w:pPr>
        <w:numPr>
          <w:ilvl w:val="0"/>
          <w:numId w:val="60"/>
        </w:numPr>
        <w:spacing w:after="0" w:line="240" w:lineRule="auto"/>
        <w:ind w:right="-799"/>
        <w:rPr>
          <w:rFonts w:ascii="Arial" w:eastAsia="Calibri" w:hAnsi="Arial" w:cs="Arial"/>
          <w:sz w:val="24"/>
          <w:szCs w:val="24"/>
          <w:lang w:val="es-CR"/>
        </w:rPr>
      </w:pPr>
      <w:r w:rsidRPr="007232D1">
        <w:rPr>
          <w:rFonts w:ascii="Arial" w:eastAsia="Calibri" w:hAnsi="Arial" w:cs="Arial"/>
          <w:sz w:val="24"/>
          <w:szCs w:val="24"/>
          <w:lang w:val="es-CR"/>
        </w:rPr>
        <w:t xml:space="preserve">José Fernando Méndez Vindas, Partido Unidad Social Cristiana </w:t>
      </w:r>
    </w:p>
    <w:p w:rsidR="007232D1" w:rsidRPr="007232D1" w:rsidRDefault="007232D1" w:rsidP="007232D1">
      <w:pPr>
        <w:numPr>
          <w:ilvl w:val="0"/>
          <w:numId w:val="60"/>
        </w:numPr>
        <w:spacing w:after="0" w:line="240" w:lineRule="auto"/>
        <w:ind w:right="-799"/>
        <w:rPr>
          <w:rFonts w:ascii="Arial" w:eastAsia="Calibri" w:hAnsi="Arial" w:cs="Arial"/>
          <w:sz w:val="24"/>
          <w:szCs w:val="24"/>
          <w:lang w:val="es-CR"/>
        </w:rPr>
      </w:pPr>
      <w:r w:rsidRPr="007232D1">
        <w:rPr>
          <w:rFonts w:ascii="Arial" w:eastAsia="Calibri" w:hAnsi="Arial" w:cs="Arial"/>
          <w:sz w:val="24"/>
          <w:szCs w:val="24"/>
          <w:lang w:val="es-CR"/>
        </w:rPr>
        <w:t>Julio César Benavides Espinoza, Partido Unidad Social Cristiana</w:t>
      </w:r>
    </w:p>
    <w:p w:rsidR="007232D1" w:rsidRPr="007232D1" w:rsidRDefault="007232D1" w:rsidP="007232D1">
      <w:pPr>
        <w:numPr>
          <w:ilvl w:val="0"/>
          <w:numId w:val="60"/>
        </w:numPr>
        <w:spacing w:after="0" w:line="240" w:lineRule="auto"/>
        <w:ind w:right="-799"/>
        <w:rPr>
          <w:rFonts w:ascii="Arial" w:eastAsia="Calibri" w:hAnsi="Arial" w:cs="Arial"/>
          <w:sz w:val="24"/>
          <w:szCs w:val="24"/>
          <w:lang w:val="es-CR"/>
        </w:rPr>
      </w:pPr>
      <w:r w:rsidRPr="007232D1">
        <w:rPr>
          <w:rFonts w:ascii="Arial" w:eastAsia="Calibri" w:hAnsi="Arial" w:cs="Arial"/>
          <w:sz w:val="24"/>
          <w:szCs w:val="24"/>
          <w:lang w:val="es-CR"/>
        </w:rPr>
        <w:t>Damaris Gamboa Hernández, Partido Unidad Social Cristiana</w:t>
      </w:r>
    </w:p>
    <w:p w:rsidR="007232D1" w:rsidRPr="007232D1" w:rsidRDefault="007232D1" w:rsidP="007232D1">
      <w:pPr>
        <w:numPr>
          <w:ilvl w:val="0"/>
          <w:numId w:val="60"/>
        </w:numPr>
        <w:spacing w:after="0" w:line="240" w:lineRule="auto"/>
        <w:rPr>
          <w:rFonts w:ascii="Arial" w:eastAsia="Calibri" w:hAnsi="Arial" w:cs="Arial"/>
          <w:sz w:val="24"/>
          <w:szCs w:val="24"/>
          <w:lang w:val="es-CR"/>
        </w:rPr>
      </w:pPr>
      <w:r w:rsidRPr="007232D1">
        <w:rPr>
          <w:rFonts w:ascii="Arial" w:eastAsia="Calibri" w:hAnsi="Arial" w:cs="Arial"/>
          <w:sz w:val="24"/>
          <w:szCs w:val="24"/>
          <w:lang w:val="es-CR"/>
        </w:rPr>
        <w:t>Yojhan Cubero Ramírez, Partido Liberación Nacional</w:t>
      </w:r>
    </w:p>
    <w:p w:rsidR="007232D1" w:rsidRPr="007232D1" w:rsidRDefault="007232D1" w:rsidP="007232D1">
      <w:pPr>
        <w:numPr>
          <w:ilvl w:val="0"/>
          <w:numId w:val="60"/>
        </w:numPr>
        <w:spacing w:after="0" w:line="240" w:lineRule="auto"/>
        <w:rPr>
          <w:rFonts w:ascii="Arial" w:eastAsia="Calibri" w:hAnsi="Arial" w:cs="Arial"/>
          <w:sz w:val="24"/>
          <w:szCs w:val="24"/>
          <w:lang w:val="es-CR"/>
        </w:rPr>
      </w:pPr>
      <w:r w:rsidRPr="007232D1">
        <w:rPr>
          <w:rFonts w:ascii="Arial" w:eastAsia="SimSun" w:hAnsi="Arial" w:cs="Arial"/>
          <w:sz w:val="24"/>
          <w:szCs w:val="24"/>
          <w:lang w:val="es-CR"/>
        </w:rPr>
        <w:t>Betty Castillo Ortiz, Partido Liberación Nacional</w:t>
      </w:r>
    </w:p>
    <w:p w:rsidR="00C74A0E" w:rsidRPr="007232D1" w:rsidRDefault="00C74A0E" w:rsidP="00A3075C">
      <w:pPr>
        <w:spacing w:after="0" w:line="240" w:lineRule="auto"/>
        <w:ind w:left="360"/>
        <w:rPr>
          <w:rFonts w:ascii="Arial" w:eastAsia="Calibri" w:hAnsi="Arial" w:cs="Arial"/>
          <w:sz w:val="16"/>
          <w:szCs w:val="16"/>
          <w:lang w:val="es-CR"/>
        </w:rPr>
      </w:pPr>
    </w:p>
    <w:p w:rsidR="00C74A0E" w:rsidRDefault="00C74A0E" w:rsidP="00A3075C">
      <w:pPr>
        <w:spacing w:after="0" w:line="240" w:lineRule="auto"/>
        <w:ind w:left="360"/>
        <w:rPr>
          <w:rFonts w:ascii="Arial" w:eastAsia="Calibri" w:hAnsi="Arial" w:cs="Arial"/>
          <w:sz w:val="16"/>
          <w:szCs w:val="16"/>
        </w:rPr>
      </w:pPr>
    </w:p>
    <w:p w:rsidR="007232D1" w:rsidRDefault="007232D1" w:rsidP="00A3075C">
      <w:pPr>
        <w:spacing w:after="0" w:line="240" w:lineRule="auto"/>
        <w:ind w:left="360"/>
        <w:rPr>
          <w:rFonts w:ascii="Arial" w:eastAsia="Calibri" w:hAnsi="Arial" w:cs="Arial"/>
          <w:sz w:val="16"/>
          <w:szCs w:val="16"/>
        </w:rPr>
      </w:pPr>
    </w:p>
    <w:p w:rsidR="007232D1" w:rsidRPr="004E1F96" w:rsidRDefault="007232D1" w:rsidP="007232D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7232D1" w:rsidRPr="009A4D9D" w:rsidRDefault="007232D1" w:rsidP="007232D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7232D1" w:rsidRDefault="007232D1" w:rsidP="007232D1">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36B4DAF" wp14:editId="269030AE">
            <wp:extent cx="213459" cy="152400"/>
            <wp:effectExtent l="0" t="0" r="0" b="0"/>
            <wp:docPr id="54" name="Imagen 5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7232D1" w:rsidRDefault="007232D1" w:rsidP="007232D1">
      <w:pPr>
        <w:spacing w:after="0" w:line="240" w:lineRule="auto"/>
        <w:ind w:left="360"/>
        <w:rPr>
          <w:rFonts w:ascii="Arial" w:eastAsia="Calibri" w:hAnsi="Arial" w:cs="Arial"/>
          <w:sz w:val="16"/>
          <w:szCs w:val="16"/>
        </w:rPr>
      </w:pPr>
    </w:p>
    <w:p w:rsidR="007232D1" w:rsidRDefault="007232D1" w:rsidP="007232D1">
      <w:pPr>
        <w:spacing w:after="0" w:line="240" w:lineRule="auto"/>
        <w:ind w:left="360"/>
        <w:rPr>
          <w:rFonts w:ascii="Arial" w:eastAsia="Calibri" w:hAnsi="Arial" w:cs="Arial"/>
          <w:sz w:val="16"/>
          <w:szCs w:val="16"/>
        </w:rPr>
      </w:pPr>
    </w:p>
    <w:p w:rsidR="007232D1" w:rsidRPr="004E1F96" w:rsidRDefault="007232D1" w:rsidP="007232D1">
      <w:pPr>
        <w:jc w:val="right"/>
        <w:rPr>
          <w:rFonts w:ascii="Arial" w:hAnsi="Arial" w:cs="Arial"/>
          <w:b/>
          <w:sz w:val="24"/>
          <w:szCs w:val="24"/>
        </w:rPr>
      </w:pPr>
      <w:r>
        <w:rPr>
          <w:rFonts w:ascii="Arial" w:hAnsi="Arial" w:cs="Arial"/>
          <w:b/>
          <w:sz w:val="24"/>
          <w:szCs w:val="24"/>
        </w:rPr>
        <w:lastRenderedPageBreak/>
        <w:t>OFICIO MSPH-CM-ACUER-193</w:t>
      </w:r>
      <w:r w:rsidRPr="004E1F96">
        <w:rPr>
          <w:rFonts w:ascii="Arial" w:hAnsi="Arial" w:cs="Arial"/>
          <w:b/>
          <w:sz w:val="24"/>
          <w:szCs w:val="24"/>
        </w:rPr>
        <w:t>-19</w:t>
      </w:r>
    </w:p>
    <w:p w:rsidR="007232D1" w:rsidRPr="004E1F96" w:rsidRDefault="007232D1" w:rsidP="007232D1">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abril</w:t>
      </w:r>
      <w:r w:rsidRPr="004E1F96">
        <w:rPr>
          <w:rFonts w:ascii="Arial" w:eastAsia="Calibri" w:hAnsi="Arial" w:cs="Arial"/>
          <w:sz w:val="24"/>
          <w:szCs w:val="24"/>
        </w:rPr>
        <w:t xml:space="preserve"> de 2019</w:t>
      </w:r>
    </w:p>
    <w:p w:rsidR="007232D1" w:rsidRPr="004E1F96" w:rsidRDefault="007232D1" w:rsidP="007232D1">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7232D1" w:rsidRDefault="00235B8A" w:rsidP="007232D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7232D1" w:rsidRDefault="00235B8A" w:rsidP="007232D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Juan Carlos Vindas Villalobos, vecino del </w:t>
      </w:r>
      <w:r w:rsidR="003A3B9E">
        <w:rPr>
          <w:rFonts w:ascii="Arial" w:eastAsia="Times New Roman" w:hAnsi="Arial" w:cs="Arial"/>
          <w:sz w:val="24"/>
          <w:szCs w:val="24"/>
          <w:lang w:val="es-ES_tradnl" w:eastAsia="es-ES_tradnl"/>
        </w:rPr>
        <w:t>cantón</w:t>
      </w:r>
    </w:p>
    <w:p w:rsidR="007232D1" w:rsidRDefault="007232D1" w:rsidP="007232D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7232D1" w:rsidRDefault="007232D1" w:rsidP="007232D1">
      <w:pPr>
        <w:spacing w:after="0" w:line="276" w:lineRule="auto"/>
        <w:jc w:val="both"/>
        <w:rPr>
          <w:rFonts w:ascii="Arial" w:eastAsia="Times New Roman" w:hAnsi="Arial" w:cs="Arial"/>
          <w:sz w:val="24"/>
          <w:szCs w:val="24"/>
          <w:lang w:val="es-ES_tradnl" w:eastAsia="es-ES_tradnl"/>
        </w:rPr>
      </w:pPr>
    </w:p>
    <w:p w:rsidR="00235B8A" w:rsidRDefault="00235B8A" w:rsidP="007232D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t>Bernardo Porras López, Alcalde Municipal</w:t>
      </w:r>
    </w:p>
    <w:p w:rsidR="00235B8A" w:rsidRDefault="00235B8A" w:rsidP="007232D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235B8A" w:rsidRDefault="00235B8A" w:rsidP="007232D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235B8A" w:rsidRDefault="00235B8A" w:rsidP="007232D1">
      <w:pPr>
        <w:spacing w:after="0" w:line="276" w:lineRule="auto"/>
        <w:jc w:val="both"/>
        <w:rPr>
          <w:rFonts w:ascii="Arial" w:eastAsia="Times New Roman" w:hAnsi="Arial" w:cs="Arial"/>
          <w:sz w:val="24"/>
          <w:szCs w:val="24"/>
          <w:lang w:val="es-ES_tradnl" w:eastAsia="es-ES_tradnl"/>
        </w:rPr>
      </w:pPr>
    </w:p>
    <w:p w:rsidR="007232D1" w:rsidRPr="004E1F96" w:rsidRDefault="007232D1" w:rsidP="007232D1">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7232D1" w:rsidRPr="004E1F96" w:rsidRDefault="007232D1" w:rsidP="007232D1">
      <w:pPr>
        <w:spacing w:after="0" w:line="240" w:lineRule="auto"/>
        <w:rPr>
          <w:rFonts w:ascii="Calibri" w:eastAsia="Calibri" w:hAnsi="Calibri" w:cs="Times New Roman"/>
        </w:rPr>
      </w:pPr>
    </w:p>
    <w:p w:rsidR="007232D1" w:rsidRPr="004E1F96" w:rsidRDefault="007232D1" w:rsidP="007232D1">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7232D1" w:rsidRPr="004E1F96" w:rsidRDefault="007232D1" w:rsidP="007232D1">
      <w:pPr>
        <w:spacing w:after="0" w:line="240" w:lineRule="auto"/>
        <w:rPr>
          <w:rFonts w:ascii="Calibri" w:eastAsia="Calibri" w:hAnsi="Calibri" w:cs="Times New Roman"/>
          <w:lang w:eastAsia="es-ES"/>
        </w:rPr>
      </w:pPr>
    </w:p>
    <w:p w:rsidR="007232D1" w:rsidRPr="004E1F96" w:rsidRDefault="007232D1" w:rsidP="007232D1">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7232D1" w:rsidRPr="00E97648" w:rsidRDefault="007232D1" w:rsidP="007232D1">
      <w:pPr>
        <w:ind w:right="-93" w:firstLine="708"/>
        <w:jc w:val="center"/>
        <w:rPr>
          <w:rFonts w:ascii="Arial" w:hAnsi="Arial" w:cs="Arial"/>
          <w:b/>
          <w:sz w:val="24"/>
          <w:szCs w:val="24"/>
        </w:rPr>
      </w:pPr>
      <w:r>
        <w:rPr>
          <w:rFonts w:ascii="Arial" w:hAnsi="Arial" w:cs="Arial"/>
          <w:b/>
          <w:sz w:val="24"/>
          <w:szCs w:val="24"/>
        </w:rPr>
        <w:t>SESIÓN ORDINARIA 16-19</w:t>
      </w:r>
      <w:r w:rsidRPr="004E1F96">
        <w:rPr>
          <w:rFonts w:ascii="Arial" w:hAnsi="Arial" w:cs="Arial"/>
          <w:b/>
          <w:sz w:val="24"/>
          <w:szCs w:val="24"/>
        </w:rPr>
        <w:t xml:space="preserve"> CELEBRADA EL DÍA </w:t>
      </w:r>
      <w:r>
        <w:rPr>
          <w:rFonts w:ascii="Arial" w:hAnsi="Arial" w:cs="Arial"/>
          <w:b/>
          <w:sz w:val="24"/>
          <w:szCs w:val="24"/>
        </w:rPr>
        <w:t>DIEZ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7232D1" w:rsidRDefault="007232D1" w:rsidP="007232D1">
      <w:pPr>
        <w:spacing w:after="0" w:line="240" w:lineRule="auto"/>
        <w:ind w:left="360"/>
        <w:rPr>
          <w:rFonts w:ascii="Arial" w:eastAsia="Calibri" w:hAnsi="Arial" w:cs="Arial"/>
          <w:sz w:val="16"/>
          <w:szCs w:val="16"/>
        </w:rPr>
      </w:pPr>
    </w:p>
    <w:p w:rsidR="007232D1" w:rsidRPr="007232D1" w:rsidRDefault="007232D1" w:rsidP="007232D1">
      <w:pPr>
        <w:spacing w:line="252" w:lineRule="auto"/>
        <w:jc w:val="both"/>
        <w:rPr>
          <w:rFonts w:ascii="Arial" w:eastAsia="Calibri" w:hAnsi="Arial" w:cs="Arial"/>
          <w:b/>
          <w:sz w:val="24"/>
          <w:szCs w:val="24"/>
          <w:lang w:val="es-CR"/>
        </w:rPr>
      </w:pPr>
      <w:r w:rsidRPr="007232D1">
        <w:rPr>
          <w:rFonts w:ascii="Arial" w:eastAsia="Calibri" w:hAnsi="Arial" w:cs="Arial"/>
          <w:b/>
          <w:sz w:val="24"/>
          <w:szCs w:val="24"/>
          <w:lang w:val="es-CR"/>
        </w:rPr>
        <w:t>CONSIDERANDO</w:t>
      </w:r>
    </w:p>
    <w:p w:rsidR="007232D1" w:rsidRPr="007232D1" w:rsidRDefault="007232D1" w:rsidP="007232D1">
      <w:pPr>
        <w:suppressAutoHyphens/>
        <w:spacing w:after="0" w:line="276" w:lineRule="auto"/>
        <w:contextualSpacing/>
        <w:jc w:val="both"/>
        <w:rPr>
          <w:rFonts w:ascii="Arial" w:eastAsia="Calibri" w:hAnsi="Arial" w:cs="Arial"/>
          <w:sz w:val="24"/>
          <w:szCs w:val="24"/>
          <w:lang w:eastAsia="ar-SA"/>
        </w:rPr>
      </w:pPr>
      <w:r w:rsidRPr="007232D1">
        <w:rPr>
          <w:rFonts w:ascii="Arial" w:eastAsia="Calibri" w:hAnsi="Arial" w:cs="Arial"/>
          <w:sz w:val="24"/>
          <w:szCs w:val="24"/>
          <w:lang w:val="es-CR" w:eastAsia="ar-SA"/>
        </w:rPr>
        <w:t xml:space="preserve">Se pronuncia este Concejo Municipal de San Pablo con relación </w:t>
      </w:r>
      <w:r w:rsidRPr="007232D1">
        <w:rPr>
          <w:rFonts w:ascii="Arial" w:eastAsia="Calibri" w:hAnsi="Arial" w:cs="Arial"/>
          <w:sz w:val="24"/>
          <w:szCs w:val="24"/>
          <w:lang w:eastAsia="ar-SA"/>
        </w:rPr>
        <w:t>al oficio sin número, de fecha de recibido del 19 de noviembre del 2018, interpuesto por el señor Juan Carlos Vindas Villalobos, con relación al recurso de apelación interpuesto ante este órgano colegiado el 16 de enero del 2016, contra la resolución N° VBI-007-2016, del 5 de diciembre del 2016, de la Sección de Valoración de Bienes Inmuebles de la Municipalidad de San Pablo y se resuelve:</w:t>
      </w:r>
    </w:p>
    <w:p w:rsidR="007232D1" w:rsidRPr="007232D1" w:rsidRDefault="007232D1" w:rsidP="007232D1">
      <w:pPr>
        <w:suppressAutoHyphens/>
        <w:spacing w:after="0" w:line="276" w:lineRule="auto"/>
        <w:contextualSpacing/>
        <w:jc w:val="both"/>
        <w:rPr>
          <w:rFonts w:ascii="Arial" w:eastAsia="Calibri" w:hAnsi="Arial" w:cs="Arial"/>
          <w:sz w:val="24"/>
          <w:szCs w:val="24"/>
          <w:lang w:eastAsia="ar-SA"/>
        </w:rPr>
      </w:pPr>
    </w:p>
    <w:p w:rsidR="007232D1" w:rsidRPr="007232D1" w:rsidRDefault="007232D1" w:rsidP="007232D1">
      <w:pPr>
        <w:suppressAutoHyphens/>
        <w:spacing w:after="0" w:line="276" w:lineRule="auto"/>
        <w:contextualSpacing/>
        <w:jc w:val="center"/>
        <w:rPr>
          <w:rFonts w:ascii="Arial" w:eastAsia="Calibri" w:hAnsi="Arial" w:cs="Arial"/>
          <w:b/>
          <w:sz w:val="24"/>
          <w:szCs w:val="24"/>
          <w:u w:val="single"/>
          <w:lang w:val="es-CR" w:eastAsia="ar-SA"/>
        </w:rPr>
      </w:pPr>
      <w:r w:rsidRPr="007232D1">
        <w:rPr>
          <w:rFonts w:ascii="Arial" w:eastAsia="Calibri" w:hAnsi="Arial" w:cs="Arial"/>
          <w:b/>
          <w:sz w:val="24"/>
          <w:szCs w:val="24"/>
          <w:u w:val="single"/>
          <w:lang w:val="es-CR" w:eastAsia="ar-SA"/>
        </w:rPr>
        <w:t>RESULTANDO</w:t>
      </w:r>
    </w:p>
    <w:p w:rsidR="007232D1" w:rsidRPr="007232D1" w:rsidRDefault="007232D1" w:rsidP="007232D1">
      <w:pPr>
        <w:suppressAutoHyphens/>
        <w:spacing w:after="0" w:line="276" w:lineRule="auto"/>
        <w:contextualSpacing/>
        <w:jc w:val="both"/>
        <w:rPr>
          <w:rFonts w:ascii="Arial" w:eastAsia="Calibri" w:hAnsi="Arial" w:cs="Arial"/>
          <w:sz w:val="24"/>
          <w:szCs w:val="24"/>
          <w:lang w:val="es-CR" w:eastAsia="ar-SA"/>
        </w:rPr>
      </w:pPr>
    </w:p>
    <w:p w:rsidR="007232D1" w:rsidRPr="007232D1" w:rsidRDefault="007232D1" w:rsidP="007232D1">
      <w:pPr>
        <w:numPr>
          <w:ilvl w:val="0"/>
          <w:numId w:val="61"/>
        </w:numPr>
        <w:suppressAutoHyphens/>
        <w:spacing w:after="0" w:line="276" w:lineRule="auto"/>
        <w:ind w:left="284" w:hanging="284"/>
        <w:contextualSpacing/>
        <w:jc w:val="both"/>
        <w:rPr>
          <w:rFonts w:ascii="Arial" w:eastAsia="Calibri" w:hAnsi="Arial" w:cs="Arial"/>
          <w:sz w:val="24"/>
          <w:szCs w:val="24"/>
          <w:lang w:val="es-CR" w:eastAsia="ar-SA"/>
        </w:rPr>
      </w:pPr>
      <w:r w:rsidRPr="007232D1">
        <w:rPr>
          <w:rFonts w:ascii="Arial" w:eastAsia="Calibri" w:hAnsi="Arial" w:cs="Arial"/>
          <w:sz w:val="24"/>
          <w:szCs w:val="24"/>
          <w:lang w:val="es-CR" w:eastAsia="ar-SA"/>
        </w:rPr>
        <w:t>Mediante escrito presentado el 2 de diciembre del 2016, del señor Juan Carlos Vindas Villalobos, se interpuso recurso de revocatoria contra el avalúo municipal N° 081-2016, del 27 de octubre del 2016, practicado en el inmueble N° 4-141569-000, plano catastrado N° 4-0121538-1993 (visible a folio 40 del expediente administrativo).</w:t>
      </w:r>
    </w:p>
    <w:p w:rsidR="007232D1" w:rsidRPr="007232D1" w:rsidRDefault="007232D1" w:rsidP="007232D1">
      <w:pPr>
        <w:suppressAutoHyphens/>
        <w:spacing w:after="0" w:line="276" w:lineRule="auto"/>
        <w:ind w:left="284"/>
        <w:contextualSpacing/>
        <w:jc w:val="both"/>
        <w:rPr>
          <w:rFonts w:ascii="Arial" w:eastAsia="Calibri" w:hAnsi="Arial" w:cs="Arial"/>
          <w:sz w:val="24"/>
          <w:szCs w:val="24"/>
          <w:lang w:val="es-CR" w:eastAsia="ar-SA"/>
        </w:rPr>
      </w:pPr>
    </w:p>
    <w:p w:rsidR="007232D1" w:rsidRPr="007232D1" w:rsidRDefault="007232D1" w:rsidP="007232D1">
      <w:pPr>
        <w:numPr>
          <w:ilvl w:val="0"/>
          <w:numId w:val="61"/>
        </w:numPr>
        <w:suppressAutoHyphens/>
        <w:spacing w:after="0" w:line="276" w:lineRule="auto"/>
        <w:ind w:left="284" w:hanging="284"/>
        <w:contextualSpacing/>
        <w:jc w:val="both"/>
        <w:rPr>
          <w:rFonts w:ascii="Arial" w:eastAsia="Calibri" w:hAnsi="Arial" w:cs="Arial"/>
          <w:sz w:val="24"/>
          <w:szCs w:val="24"/>
          <w:lang w:val="es-CR" w:eastAsia="ar-SA"/>
        </w:rPr>
      </w:pPr>
      <w:r w:rsidRPr="007232D1">
        <w:rPr>
          <w:rFonts w:ascii="Arial" w:eastAsia="Calibri" w:hAnsi="Arial" w:cs="Arial"/>
          <w:sz w:val="24"/>
          <w:szCs w:val="24"/>
          <w:lang w:val="es-CR" w:eastAsia="ar-SA"/>
        </w:rPr>
        <w:t xml:space="preserve">Mediante resolución N° VBI-007-2016, </w:t>
      </w:r>
      <w:r w:rsidRPr="007232D1">
        <w:rPr>
          <w:rFonts w:ascii="Arial" w:eastAsia="Calibri" w:hAnsi="Arial" w:cs="Arial"/>
          <w:sz w:val="24"/>
          <w:szCs w:val="24"/>
          <w:lang w:eastAsia="ar-SA"/>
        </w:rPr>
        <w:t xml:space="preserve">del 5 de diciembre del 2016, de la Sección de Valoración de Bienes Inmuebles de la Municipalidad de San Pablo y </w:t>
      </w:r>
      <w:r w:rsidRPr="007232D1">
        <w:rPr>
          <w:rFonts w:ascii="Arial" w:eastAsia="Calibri" w:hAnsi="Arial" w:cs="Arial"/>
          <w:sz w:val="24"/>
          <w:szCs w:val="24"/>
          <w:lang w:eastAsia="ar-SA"/>
        </w:rPr>
        <w:lastRenderedPageBreak/>
        <w:t xml:space="preserve">comunicada al administrado personalmente el 14 de diciembre del 2016, se declaró sin lugar el recurso de revocatoria </w:t>
      </w:r>
      <w:r w:rsidRPr="007232D1">
        <w:rPr>
          <w:rFonts w:ascii="Arial" w:eastAsia="Calibri" w:hAnsi="Arial" w:cs="Arial"/>
          <w:sz w:val="24"/>
          <w:szCs w:val="24"/>
          <w:lang w:val="es-CR" w:eastAsia="ar-SA"/>
        </w:rPr>
        <w:t>contra el avalúo municipal N° 081-2016, del 27 de octubre del 2016 (visible a folio 71-73 del expediente administrativo).</w:t>
      </w:r>
    </w:p>
    <w:p w:rsidR="007232D1" w:rsidRPr="007232D1" w:rsidRDefault="007232D1" w:rsidP="007232D1">
      <w:pPr>
        <w:suppressAutoHyphens/>
        <w:spacing w:after="0" w:line="276" w:lineRule="auto"/>
        <w:ind w:left="284"/>
        <w:contextualSpacing/>
        <w:jc w:val="both"/>
        <w:rPr>
          <w:rFonts w:ascii="Arial" w:eastAsia="Calibri" w:hAnsi="Arial" w:cs="Arial"/>
          <w:sz w:val="24"/>
          <w:szCs w:val="24"/>
          <w:lang w:val="es-CR" w:eastAsia="ar-SA"/>
        </w:rPr>
      </w:pPr>
    </w:p>
    <w:p w:rsidR="007232D1" w:rsidRPr="007232D1" w:rsidRDefault="007232D1" w:rsidP="007232D1">
      <w:pPr>
        <w:numPr>
          <w:ilvl w:val="0"/>
          <w:numId w:val="61"/>
        </w:numPr>
        <w:suppressAutoHyphens/>
        <w:spacing w:after="0" w:line="276" w:lineRule="auto"/>
        <w:ind w:left="284" w:hanging="284"/>
        <w:contextualSpacing/>
        <w:jc w:val="both"/>
        <w:rPr>
          <w:rFonts w:ascii="Arial" w:eastAsia="Calibri" w:hAnsi="Arial" w:cs="Arial"/>
          <w:sz w:val="24"/>
          <w:szCs w:val="24"/>
          <w:lang w:val="es-CR" w:eastAsia="ar-SA"/>
        </w:rPr>
      </w:pPr>
      <w:r w:rsidRPr="007232D1">
        <w:rPr>
          <w:rFonts w:ascii="Arial" w:eastAsia="Calibri" w:hAnsi="Arial" w:cs="Arial"/>
          <w:sz w:val="24"/>
          <w:szCs w:val="24"/>
          <w:lang w:val="es-CR" w:eastAsia="ar-SA"/>
        </w:rPr>
        <w:t xml:space="preserve">No conforme con dicha decisión, mediante oficio sin número presentado ante la secretaría del Concejo en fecha 16 de enero del 2017, se interpuso recurso de apelación contra la resolución N° VBI-007-2016, </w:t>
      </w:r>
      <w:r w:rsidRPr="007232D1">
        <w:rPr>
          <w:rFonts w:ascii="Arial" w:eastAsia="Calibri" w:hAnsi="Arial" w:cs="Arial"/>
          <w:sz w:val="24"/>
          <w:szCs w:val="24"/>
          <w:lang w:eastAsia="ar-SA"/>
        </w:rPr>
        <w:t xml:space="preserve">del 5 de diciembre del 2016, de la Sección de Valoración de Bienes Inmuebles de la Municipalidad de San Pablo </w:t>
      </w:r>
      <w:r w:rsidRPr="007232D1">
        <w:rPr>
          <w:rFonts w:ascii="Arial" w:eastAsia="Calibri" w:hAnsi="Arial" w:cs="Arial"/>
          <w:sz w:val="24"/>
          <w:szCs w:val="24"/>
          <w:lang w:val="es-CR" w:eastAsia="ar-SA"/>
        </w:rPr>
        <w:t>(visible a folio 78 del expediente administrativo).</w:t>
      </w:r>
    </w:p>
    <w:p w:rsidR="007232D1" w:rsidRPr="007232D1" w:rsidRDefault="007232D1" w:rsidP="007232D1">
      <w:pPr>
        <w:spacing w:line="276" w:lineRule="auto"/>
        <w:ind w:left="720"/>
        <w:contextualSpacing/>
        <w:rPr>
          <w:rFonts w:ascii="Arial" w:hAnsi="Arial" w:cs="Arial"/>
          <w:sz w:val="24"/>
          <w:szCs w:val="24"/>
          <w:lang w:val="es-CR"/>
        </w:rPr>
      </w:pPr>
    </w:p>
    <w:p w:rsidR="007232D1" w:rsidRPr="007232D1" w:rsidRDefault="007232D1" w:rsidP="007232D1">
      <w:pPr>
        <w:numPr>
          <w:ilvl w:val="0"/>
          <w:numId w:val="61"/>
        </w:numPr>
        <w:suppressAutoHyphens/>
        <w:spacing w:after="0" w:line="276" w:lineRule="auto"/>
        <w:ind w:left="284" w:hanging="284"/>
        <w:contextualSpacing/>
        <w:jc w:val="both"/>
        <w:rPr>
          <w:rFonts w:ascii="Arial" w:eastAsia="Calibri" w:hAnsi="Arial" w:cs="Arial"/>
          <w:sz w:val="24"/>
          <w:szCs w:val="24"/>
          <w:lang w:val="es-CR" w:eastAsia="ar-SA"/>
        </w:rPr>
      </w:pPr>
      <w:r w:rsidRPr="007232D1">
        <w:rPr>
          <w:rFonts w:ascii="Arial" w:eastAsia="Calibri" w:hAnsi="Arial" w:cs="Arial"/>
          <w:sz w:val="24"/>
          <w:szCs w:val="24"/>
          <w:lang w:val="es-CR" w:eastAsia="ar-SA"/>
        </w:rPr>
        <w:t>Mediante acuerdo N° MSPH-CM-ACUER-031-17, del 27 de enero del 2017, adoptado en la Sesión Ordinaria N° 04-17, del 23 de enero del 2017, se conoció la nota del señor Juan Carlos Vindas Villalobos del 16 de enero del 2017 y se ordenó remitir dicho oficio a la Administración Municipal para que le brindara el trámite o seguimiento que correspondiera (visible a folio 79 del expediente administrativo).</w:t>
      </w:r>
    </w:p>
    <w:p w:rsidR="007232D1" w:rsidRPr="007232D1" w:rsidRDefault="007232D1" w:rsidP="007232D1">
      <w:pPr>
        <w:spacing w:line="276" w:lineRule="auto"/>
        <w:ind w:left="720"/>
        <w:contextualSpacing/>
        <w:rPr>
          <w:rFonts w:ascii="Arial" w:hAnsi="Arial" w:cs="Arial"/>
          <w:sz w:val="24"/>
          <w:szCs w:val="24"/>
          <w:lang w:val="es-CR"/>
        </w:rPr>
      </w:pPr>
    </w:p>
    <w:p w:rsidR="007232D1" w:rsidRPr="007232D1" w:rsidRDefault="007232D1" w:rsidP="007232D1">
      <w:pPr>
        <w:numPr>
          <w:ilvl w:val="0"/>
          <w:numId w:val="61"/>
        </w:numPr>
        <w:suppressAutoHyphens/>
        <w:spacing w:after="0" w:line="276" w:lineRule="auto"/>
        <w:ind w:left="284" w:hanging="284"/>
        <w:contextualSpacing/>
        <w:jc w:val="both"/>
        <w:rPr>
          <w:rFonts w:ascii="Arial" w:eastAsia="Calibri" w:hAnsi="Arial" w:cs="Arial"/>
          <w:sz w:val="24"/>
          <w:szCs w:val="24"/>
          <w:lang w:val="es-CR" w:eastAsia="ar-SA"/>
        </w:rPr>
      </w:pPr>
      <w:r w:rsidRPr="007232D1">
        <w:rPr>
          <w:rFonts w:ascii="Arial" w:eastAsia="Calibri" w:hAnsi="Arial" w:cs="Arial"/>
          <w:sz w:val="24"/>
          <w:szCs w:val="24"/>
          <w:lang w:val="es-CR" w:eastAsia="ar-SA"/>
        </w:rPr>
        <w:t xml:space="preserve">Mediante oficio sin número, presentado ante la secretaria del Concejo en fecha 19 de diciembre del 2018, se presentó formal solicitud del señor Juan Carlos Vindas Villalobos en la que solicita lo siguiente: 1. Se </w:t>
      </w:r>
      <w:proofErr w:type="spellStart"/>
      <w:r w:rsidRPr="007232D1">
        <w:rPr>
          <w:rFonts w:ascii="Arial" w:eastAsia="Calibri" w:hAnsi="Arial" w:cs="Arial"/>
          <w:sz w:val="24"/>
          <w:szCs w:val="24"/>
          <w:lang w:val="es-CR" w:eastAsia="ar-SA"/>
        </w:rPr>
        <w:t>de</w:t>
      </w:r>
      <w:proofErr w:type="spellEnd"/>
      <w:r w:rsidRPr="007232D1">
        <w:rPr>
          <w:rFonts w:ascii="Arial" w:eastAsia="Calibri" w:hAnsi="Arial" w:cs="Arial"/>
          <w:sz w:val="24"/>
          <w:szCs w:val="24"/>
          <w:lang w:val="es-CR" w:eastAsia="ar-SA"/>
        </w:rPr>
        <w:t xml:space="preserve"> respuesta al recurso de apelación interpuesto el 16 de enero del 2017 y 2. Se le informe si la oficina de Administración Tributaria está a cargo de un profesional capacitado en esta materia e incorporado al colegio respectivo indicando profesional a cargo, título profesional, número de carné y colegio profesional al que está agremiado.</w:t>
      </w:r>
    </w:p>
    <w:p w:rsidR="007232D1" w:rsidRPr="007232D1" w:rsidRDefault="007232D1" w:rsidP="007232D1">
      <w:pPr>
        <w:suppressAutoHyphens/>
        <w:spacing w:after="0" w:line="276" w:lineRule="auto"/>
        <w:contextualSpacing/>
        <w:jc w:val="both"/>
        <w:rPr>
          <w:rFonts w:ascii="Arial" w:eastAsia="Calibri" w:hAnsi="Arial" w:cs="Arial"/>
          <w:sz w:val="24"/>
          <w:szCs w:val="24"/>
          <w:lang w:val="es-CR" w:eastAsia="ar-SA"/>
        </w:rPr>
      </w:pPr>
    </w:p>
    <w:p w:rsidR="007232D1" w:rsidRPr="007232D1" w:rsidRDefault="007232D1" w:rsidP="007232D1">
      <w:pPr>
        <w:suppressAutoHyphens/>
        <w:spacing w:after="0" w:line="276" w:lineRule="auto"/>
        <w:contextualSpacing/>
        <w:jc w:val="center"/>
        <w:rPr>
          <w:rFonts w:ascii="Arial" w:eastAsia="Calibri" w:hAnsi="Arial" w:cs="Arial"/>
          <w:b/>
          <w:sz w:val="24"/>
          <w:szCs w:val="24"/>
          <w:u w:val="single"/>
          <w:lang w:val="es-CR" w:eastAsia="ar-SA"/>
        </w:rPr>
      </w:pPr>
      <w:r w:rsidRPr="007232D1">
        <w:rPr>
          <w:rFonts w:ascii="Arial" w:eastAsia="Calibri" w:hAnsi="Arial" w:cs="Arial"/>
          <w:b/>
          <w:sz w:val="24"/>
          <w:szCs w:val="24"/>
          <w:u w:val="single"/>
          <w:lang w:val="es-CR" w:eastAsia="ar-SA"/>
        </w:rPr>
        <w:t>CONSIDERANDO</w:t>
      </w:r>
    </w:p>
    <w:p w:rsidR="007232D1" w:rsidRPr="007232D1" w:rsidRDefault="007232D1" w:rsidP="007232D1">
      <w:pPr>
        <w:suppressAutoHyphens/>
        <w:spacing w:after="0" w:line="276" w:lineRule="auto"/>
        <w:contextualSpacing/>
        <w:jc w:val="both"/>
        <w:rPr>
          <w:rFonts w:ascii="Arial" w:eastAsia="Calibri" w:hAnsi="Arial" w:cs="Arial"/>
          <w:sz w:val="24"/>
          <w:szCs w:val="24"/>
          <w:lang w:val="es-CR" w:eastAsia="ar-SA"/>
        </w:rPr>
      </w:pPr>
    </w:p>
    <w:p w:rsidR="007232D1" w:rsidRPr="007232D1" w:rsidRDefault="007232D1" w:rsidP="007232D1">
      <w:pPr>
        <w:suppressAutoHyphens/>
        <w:spacing w:after="0" w:line="276" w:lineRule="auto"/>
        <w:contextualSpacing/>
        <w:jc w:val="both"/>
        <w:rPr>
          <w:rFonts w:ascii="Arial" w:eastAsia="Calibri" w:hAnsi="Arial" w:cs="Arial"/>
          <w:b/>
          <w:sz w:val="24"/>
          <w:szCs w:val="24"/>
          <w:lang w:val="es-CR" w:eastAsia="ar-SA"/>
        </w:rPr>
      </w:pPr>
      <w:r w:rsidRPr="007232D1">
        <w:rPr>
          <w:rFonts w:ascii="Arial" w:eastAsia="Calibri" w:hAnsi="Arial" w:cs="Arial"/>
          <w:b/>
          <w:sz w:val="24"/>
          <w:szCs w:val="24"/>
          <w:lang w:val="es-CR" w:eastAsia="ar-SA"/>
        </w:rPr>
        <w:t>I.- ADMISIBILIDAD DEL RECURSO</w:t>
      </w:r>
    </w:p>
    <w:p w:rsidR="007232D1" w:rsidRPr="007232D1" w:rsidRDefault="007232D1" w:rsidP="007232D1">
      <w:pPr>
        <w:pStyle w:val="Sinespaciado"/>
        <w:rPr>
          <w:lang w:val="es-CR" w:eastAsia="ar-SA"/>
        </w:rPr>
      </w:pPr>
    </w:p>
    <w:p w:rsidR="007232D1" w:rsidRPr="007232D1" w:rsidRDefault="007232D1" w:rsidP="007232D1">
      <w:pPr>
        <w:suppressAutoHyphens/>
        <w:spacing w:after="0" w:line="276" w:lineRule="auto"/>
        <w:contextualSpacing/>
        <w:jc w:val="both"/>
        <w:rPr>
          <w:rFonts w:ascii="Arial" w:eastAsia="Calibri" w:hAnsi="Arial" w:cs="Arial"/>
          <w:sz w:val="24"/>
          <w:szCs w:val="24"/>
          <w:lang w:val="es-ES_tradnl" w:eastAsia="es-ES"/>
        </w:rPr>
      </w:pPr>
      <w:r w:rsidRPr="007232D1">
        <w:rPr>
          <w:rFonts w:ascii="Arial" w:eastAsia="Calibri" w:hAnsi="Arial" w:cs="Arial"/>
          <w:sz w:val="24"/>
          <w:szCs w:val="24"/>
          <w:lang w:val="es-CR" w:eastAsia="ar-SA"/>
        </w:rPr>
        <w:t xml:space="preserve">De conformidad con el artículo 19 de la Ley de Impuesto sobre Bienes Inmuebles y 33 de su reglamento, se debe admitir para su trámite el recurso de apelación </w:t>
      </w:r>
      <w:r w:rsidRPr="007232D1">
        <w:rPr>
          <w:rFonts w:ascii="Arial" w:eastAsia="Calibri" w:hAnsi="Arial" w:cs="Arial"/>
          <w:sz w:val="24"/>
          <w:szCs w:val="24"/>
          <w:lang w:val="es-ES_tradnl" w:eastAsia="es-ES"/>
        </w:rPr>
        <w:t xml:space="preserve">contra la </w:t>
      </w:r>
      <w:r w:rsidRPr="007232D1">
        <w:rPr>
          <w:rFonts w:ascii="Arial" w:eastAsia="Calibri" w:hAnsi="Arial" w:cs="Arial"/>
          <w:sz w:val="24"/>
          <w:szCs w:val="24"/>
          <w:lang w:val="es-CR" w:eastAsia="ar-SA"/>
        </w:rPr>
        <w:t xml:space="preserve">resolución N° VBI-007-2016, </w:t>
      </w:r>
      <w:r w:rsidRPr="007232D1">
        <w:rPr>
          <w:rFonts w:ascii="Arial" w:eastAsia="Calibri" w:hAnsi="Arial" w:cs="Arial"/>
          <w:sz w:val="24"/>
          <w:szCs w:val="24"/>
          <w:lang w:eastAsia="ar-SA"/>
        </w:rPr>
        <w:t>del 5 de diciembre del 2016, de la Sección de Valoración de Bienes Inmuebles de la Municipalidad de San Pablo</w:t>
      </w:r>
      <w:r w:rsidRPr="007232D1">
        <w:rPr>
          <w:rFonts w:ascii="Arial" w:eastAsia="Calibri" w:hAnsi="Arial" w:cs="Arial"/>
          <w:sz w:val="24"/>
          <w:szCs w:val="24"/>
          <w:lang w:val="es-ES_tradnl" w:eastAsia="es-ES"/>
        </w:rPr>
        <w:t xml:space="preserve">, interpuesto por </w:t>
      </w:r>
      <w:r w:rsidRPr="007232D1">
        <w:rPr>
          <w:rFonts w:ascii="Arial" w:eastAsia="Calibri" w:hAnsi="Arial" w:cs="Arial"/>
          <w:sz w:val="24"/>
          <w:szCs w:val="24"/>
          <w:lang w:eastAsia="ar-SA"/>
        </w:rPr>
        <w:t>Juan Carlos Vindas Villalobos</w:t>
      </w:r>
      <w:r w:rsidRPr="007232D1">
        <w:rPr>
          <w:rFonts w:ascii="Arial" w:eastAsia="Calibri" w:hAnsi="Arial" w:cs="Arial"/>
          <w:sz w:val="24"/>
          <w:szCs w:val="24"/>
          <w:lang w:val="es-ES_tradnl" w:eastAsia="es-ES"/>
        </w:rPr>
        <w:t>, de calidades conocidas en autos.</w:t>
      </w:r>
    </w:p>
    <w:p w:rsidR="007232D1" w:rsidRPr="007232D1" w:rsidRDefault="007232D1" w:rsidP="007232D1">
      <w:pPr>
        <w:suppressAutoHyphens/>
        <w:spacing w:after="0" w:line="276" w:lineRule="auto"/>
        <w:contextualSpacing/>
        <w:jc w:val="both"/>
        <w:rPr>
          <w:rFonts w:ascii="Arial" w:eastAsia="Calibri" w:hAnsi="Arial" w:cs="Arial"/>
          <w:sz w:val="24"/>
          <w:szCs w:val="24"/>
          <w:lang w:val="es-CR" w:eastAsia="ar-SA"/>
        </w:rPr>
      </w:pPr>
    </w:p>
    <w:p w:rsidR="007232D1" w:rsidRPr="007232D1" w:rsidRDefault="007232D1" w:rsidP="007232D1">
      <w:pPr>
        <w:suppressAutoHyphens/>
        <w:spacing w:after="0" w:line="276" w:lineRule="auto"/>
        <w:contextualSpacing/>
        <w:jc w:val="both"/>
        <w:rPr>
          <w:rFonts w:ascii="Arial" w:eastAsia="Calibri" w:hAnsi="Arial" w:cs="Arial"/>
          <w:sz w:val="24"/>
          <w:szCs w:val="24"/>
          <w:lang w:val="es-CR" w:eastAsia="ar-SA"/>
        </w:rPr>
      </w:pPr>
      <w:r w:rsidRPr="007232D1">
        <w:rPr>
          <w:rFonts w:ascii="Arial" w:eastAsia="Calibri" w:hAnsi="Arial" w:cs="Arial"/>
          <w:sz w:val="24"/>
          <w:szCs w:val="24"/>
          <w:lang w:val="es-CR" w:eastAsia="ar-SA"/>
        </w:rPr>
        <w:t>Al respecto, disponen los numerales de cita, lo siguiente:</w:t>
      </w:r>
    </w:p>
    <w:p w:rsidR="007232D1" w:rsidRPr="007232D1" w:rsidRDefault="007232D1" w:rsidP="007232D1">
      <w:pPr>
        <w:suppressAutoHyphens/>
        <w:spacing w:after="0" w:line="276" w:lineRule="auto"/>
        <w:contextualSpacing/>
        <w:jc w:val="both"/>
        <w:rPr>
          <w:rFonts w:ascii="Arial" w:eastAsia="Calibri" w:hAnsi="Arial" w:cs="Arial"/>
          <w:sz w:val="24"/>
          <w:szCs w:val="24"/>
          <w:lang w:val="es-CR" w:eastAsia="ar-SA"/>
        </w:rPr>
      </w:pPr>
    </w:p>
    <w:p w:rsidR="007232D1" w:rsidRPr="003256B8" w:rsidRDefault="007232D1" w:rsidP="007232D1">
      <w:pPr>
        <w:suppressAutoHyphens/>
        <w:spacing w:after="0" w:line="276" w:lineRule="auto"/>
        <w:ind w:left="567" w:right="900"/>
        <w:contextualSpacing/>
        <w:jc w:val="both"/>
        <w:rPr>
          <w:rFonts w:ascii="Arial" w:eastAsia="Calibri" w:hAnsi="Arial" w:cs="Arial"/>
          <w:b/>
          <w:i/>
          <w:sz w:val="24"/>
          <w:szCs w:val="24"/>
          <w:lang w:val="es-CR" w:eastAsia="ar-SA"/>
        </w:rPr>
      </w:pPr>
      <w:r w:rsidRPr="007232D1">
        <w:rPr>
          <w:rFonts w:ascii="Arial" w:eastAsia="Calibri" w:hAnsi="Arial" w:cs="Arial"/>
          <w:i/>
          <w:sz w:val="24"/>
          <w:szCs w:val="24"/>
          <w:lang w:val="es-CR" w:eastAsia="ar-SA"/>
        </w:rPr>
        <w:t>“</w:t>
      </w:r>
      <w:r w:rsidRPr="007232D1">
        <w:rPr>
          <w:rFonts w:ascii="Arial" w:eastAsia="Calibri" w:hAnsi="Arial" w:cs="Arial"/>
          <w:b/>
          <w:i/>
          <w:sz w:val="24"/>
          <w:szCs w:val="24"/>
          <w:lang w:val="es-CR" w:eastAsia="ar-SA"/>
        </w:rPr>
        <w:t>Artículo 19. –</w:t>
      </w:r>
    </w:p>
    <w:p w:rsidR="007232D1" w:rsidRPr="007232D1" w:rsidRDefault="007232D1" w:rsidP="007232D1">
      <w:pPr>
        <w:suppressAutoHyphens/>
        <w:spacing w:after="0" w:line="276" w:lineRule="auto"/>
        <w:ind w:left="567" w:right="900"/>
        <w:contextualSpacing/>
        <w:jc w:val="both"/>
        <w:rPr>
          <w:rFonts w:ascii="Arial" w:eastAsia="Calibri" w:hAnsi="Arial" w:cs="Arial"/>
          <w:i/>
          <w:sz w:val="24"/>
          <w:szCs w:val="24"/>
          <w:lang w:val="es-CR" w:eastAsia="ar-SA"/>
        </w:rPr>
      </w:pPr>
      <w:r w:rsidRPr="007232D1">
        <w:rPr>
          <w:rFonts w:ascii="Arial" w:eastAsia="Calibri" w:hAnsi="Arial" w:cs="Arial"/>
          <w:i/>
          <w:sz w:val="24"/>
          <w:szCs w:val="24"/>
          <w:lang w:val="es-CR" w:eastAsia="ar-SA"/>
        </w:rPr>
        <w:lastRenderedPageBreak/>
        <w:t>(…)</w:t>
      </w:r>
    </w:p>
    <w:p w:rsidR="007232D1" w:rsidRPr="007232D1" w:rsidRDefault="007232D1" w:rsidP="007232D1">
      <w:pPr>
        <w:suppressAutoHyphens/>
        <w:spacing w:after="0" w:line="276" w:lineRule="auto"/>
        <w:ind w:left="567" w:right="900"/>
        <w:contextualSpacing/>
        <w:jc w:val="both"/>
        <w:rPr>
          <w:rFonts w:ascii="Arial" w:eastAsia="Calibri" w:hAnsi="Arial" w:cs="Arial"/>
          <w:i/>
          <w:sz w:val="24"/>
          <w:szCs w:val="24"/>
          <w:lang w:val="es-CR" w:eastAsia="ar-SA"/>
        </w:rPr>
      </w:pPr>
    </w:p>
    <w:p w:rsidR="007232D1" w:rsidRPr="007232D1" w:rsidRDefault="007232D1" w:rsidP="007232D1">
      <w:pPr>
        <w:spacing w:line="276" w:lineRule="auto"/>
        <w:ind w:left="567" w:right="900"/>
        <w:contextualSpacing/>
        <w:jc w:val="both"/>
        <w:rPr>
          <w:rFonts w:ascii="Arial" w:eastAsia="Calibri" w:hAnsi="Arial" w:cs="Arial"/>
          <w:i/>
          <w:sz w:val="24"/>
          <w:szCs w:val="24"/>
          <w:lang w:val="es-CR" w:eastAsia="ar-SA"/>
        </w:rPr>
      </w:pPr>
      <w:r w:rsidRPr="007232D1">
        <w:rPr>
          <w:rFonts w:ascii="Arial" w:eastAsia="Calibri" w:hAnsi="Arial" w:cs="Arial"/>
          <w:i/>
          <w:sz w:val="24"/>
          <w:szCs w:val="24"/>
          <w:lang w:val="es-CR" w:eastAsia="ar-SA"/>
        </w:rPr>
        <w:t>Cuando exista una valoración general o particular de bienes inmuebles realizada por la municipalidad, y el sujeto pasivo no acepté el monto asignado, este dispondrá de quince días hábiles, contados a partir de la notificación respectiva, para presentar formal recurso de revocatoria ante la oficina de valoraciones. Esta dependencia deberá resolverlo en un plazo máximo de quince días hábiles. Si el recurso fuere declarado sin lugar, el sujeto pasivo podrá presentar formal recurso de apelación ante el concejo municipal, dentro de los quince días hábiles siguientes a la notificación de la oficina.</w:t>
      </w:r>
    </w:p>
    <w:p w:rsidR="007232D1" w:rsidRPr="007232D1" w:rsidRDefault="007232D1" w:rsidP="007232D1">
      <w:pPr>
        <w:spacing w:line="276" w:lineRule="auto"/>
        <w:ind w:left="567" w:right="900"/>
        <w:contextualSpacing/>
        <w:jc w:val="both"/>
        <w:rPr>
          <w:rFonts w:ascii="Arial" w:eastAsia="Calibri" w:hAnsi="Arial" w:cs="Arial"/>
          <w:i/>
          <w:sz w:val="24"/>
          <w:szCs w:val="24"/>
          <w:lang w:val="es-CR" w:eastAsia="ar-SA"/>
        </w:rPr>
      </w:pPr>
    </w:p>
    <w:p w:rsidR="007232D1" w:rsidRPr="007232D1" w:rsidRDefault="007232D1" w:rsidP="007232D1">
      <w:pPr>
        <w:spacing w:line="276" w:lineRule="auto"/>
        <w:ind w:left="567" w:right="900"/>
        <w:contextualSpacing/>
        <w:jc w:val="both"/>
        <w:rPr>
          <w:rFonts w:ascii="Arial" w:eastAsia="Calibri" w:hAnsi="Arial" w:cs="Arial"/>
          <w:i/>
          <w:sz w:val="24"/>
          <w:szCs w:val="24"/>
          <w:lang w:val="es-CR" w:eastAsia="ar-SA"/>
        </w:rPr>
      </w:pPr>
      <w:r w:rsidRPr="007232D1">
        <w:rPr>
          <w:rFonts w:ascii="Arial" w:eastAsia="Calibri" w:hAnsi="Arial" w:cs="Arial"/>
          <w:i/>
          <w:sz w:val="24"/>
          <w:szCs w:val="24"/>
          <w:lang w:val="es-CR" w:eastAsia="ar-SA"/>
        </w:rPr>
        <w:t>(…)</w:t>
      </w:r>
    </w:p>
    <w:p w:rsidR="007232D1" w:rsidRPr="007232D1" w:rsidRDefault="007232D1" w:rsidP="007232D1">
      <w:pPr>
        <w:spacing w:line="276" w:lineRule="auto"/>
        <w:ind w:left="567" w:right="900"/>
        <w:contextualSpacing/>
        <w:jc w:val="both"/>
        <w:rPr>
          <w:rFonts w:ascii="Arial" w:eastAsia="Calibri" w:hAnsi="Arial" w:cs="Arial"/>
          <w:i/>
          <w:sz w:val="24"/>
          <w:szCs w:val="24"/>
          <w:lang w:val="es-CR" w:eastAsia="ar-SA"/>
        </w:rPr>
      </w:pPr>
    </w:p>
    <w:p w:rsidR="007232D1" w:rsidRPr="007232D1" w:rsidRDefault="007232D1" w:rsidP="007232D1">
      <w:pPr>
        <w:spacing w:line="276" w:lineRule="auto"/>
        <w:ind w:left="567" w:right="900"/>
        <w:contextualSpacing/>
        <w:jc w:val="both"/>
        <w:rPr>
          <w:rFonts w:ascii="Arial" w:eastAsia="Calibri" w:hAnsi="Arial" w:cs="Arial"/>
          <w:b/>
          <w:i/>
          <w:sz w:val="24"/>
          <w:szCs w:val="24"/>
          <w:lang w:val="es-CR" w:eastAsia="ar-SA"/>
        </w:rPr>
      </w:pPr>
      <w:r w:rsidRPr="007232D1">
        <w:rPr>
          <w:rFonts w:ascii="Arial" w:eastAsia="Calibri" w:hAnsi="Arial" w:cs="Arial"/>
          <w:b/>
          <w:i/>
          <w:sz w:val="24"/>
          <w:szCs w:val="24"/>
          <w:lang w:val="es-CR" w:eastAsia="ar-SA"/>
        </w:rPr>
        <w:t>Artículo 33. –</w:t>
      </w:r>
    </w:p>
    <w:p w:rsidR="007232D1" w:rsidRPr="007232D1" w:rsidRDefault="007232D1" w:rsidP="007232D1">
      <w:pPr>
        <w:spacing w:line="276" w:lineRule="auto"/>
        <w:ind w:left="567" w:right="900"/>
        <w:contextualSpacing/>
        <w:jc w:val="both"/>
        <w:rPr>
          <w:rFonts w:ascii="Arial" w:eastAsia="Calibri" w:hAnsi="Arial" w:cs="Arial"/>
          <w:i/>
          <w:sz w:val="24"/>
          <w:szCs w:val="24"/>
          <w:lang w:val="es-CR" w:eastAsia="ar-SA"/>
        </w:rPr>
      </w:pPr>
    </w:p>
    <w:p w:rsidR="007232D1" w:rsidRPr="007232D1" w:rsidRDefault="007232D1" w:rsidP="007232D1">
      <w:pPr>
        <w:spacing w:line="276" w:lineRule="auto"/>
        <w:ind w:left="567" w:right="900"/>
        <w:contextualSpacing/>
        <w:jc w:val="both"/>
        <w:rPr>
          <w:rFonts w:ascii="Arial" w:eastAsia="Calibri" w:hAnsi="Arial" w:cs="Arial"/>
          <w:i/>
          <w:sz w:val="24"/>
          <w:szCs w:val="24"/>
          <w:lang w:val="es-CR" w:eastAsia="ar-SA"/>
        </w:rPr>
      </w:pPr>
      <w:r w:rsidRPr="007232D1">
        <w:rPr>
          <w:rFonts w:ascii="Arial" w:eastAsia="Calibri" w:hAnsi="Arial" w:cs="Arial"/>
          <w:i/>
          <w:sz w:val="24"/>
          <w:szCs w:val="24"/>
          <w:lang w:val="es-CR" w:eastAsia="ar-SA"/>
        </w:rPr>
        <w:t>(…)</w:t>
      </w:r>
    </w:p>
    <w:p w:rsidR="007232D1" w:rsidRPr="007232D1" w:rsidRDefault="007232D1" w:rsidP="007232D1">
      <w:pPr>
        <w:spacing w:line="276" w:lineRule="auto"/>
        <w:ind w:left="567" w:right="900"/>
        <w:contextualSpacing/>
        <w:jc w:val="both"/>
        <w:rPr>
          <w:rFonts w:ascii="Arial" w:eastAsia="Calibri" w:hAnsi="Arial" w:cs="Arial"/>
          <w:i/>
          <w:sz w:val="24"/>
          <w:szCs w:val="24"/>
          <w:lang w:val="es-CR" w:eastAsia="ar-SA"/>
        </w:rPr>
      </w:pPr>
      <w:r w:rsidRPr="007232D1">
        <w:rPr>
          <w:rFonts w:ascii="Arial" w:eastAsia="Calibri" w:hAnsi="Arial" w:cs="Arial"/>
          <w:i/>
          <w:sz w:val="24"/>
          <w:szCs w:val="24"/>
          <w:lang w:val="es-CR" w:eastAsia="ar-SA"/>
        </w:rPr>
        <w:t>Si el recurso fuere declarado sin lugar, el contribuyente podrá presentar formal recurso de apelación para ante el Concejo Municipal, dentro de los quince días hábiles siguientes a la notificación de la oficina de Valoraciones.</w:t>
      </w:r>
    </w:p>
    <w:p w:rsidR="007232D1" w:rsidRPr="007232D1" w:rsidRDefault="007232D1" w:rsidP="007232D1">
      <w:pPr>
        <w:spacing w:line="276" w:lineRule="auto"/>
        <w:ind w:left="567" w:right="900"/>
        <w:contextualSpacing/>
        <w:jc w:val="both"/>
        <w:rPr>
          <w:rFonts w:ascii="Arial" w:eastAsia="Calibri" w:hAnsi="Arial" w:cs="Arial"/>
          <w:i/>
          <w:sz w:val="24"/>
          <w:szCs w:val="24"/>
          <w:lang w:val="es-CR" w:eastAsia="ar-SA"/>
        </w:rPr>
      </w:pPr>
    </w:p>
    <w:p w:rsidR="007232D1" w:rsidRPr="007232D1" w:rsidRDefault="007232D1" w:rsidP="007232D1">
      <w:pPr>
        <w:spacing w:line="276" w:lineRule="auto"/>
        <w:ind w:left="567" w:right="900"/>
        <w:contextualSpacing/>
        <w:jc w:val="both"/>
        <w:rPr>
          <w:rFonts w:ascii="Arial" w:eastAsia="Calibri" w:hAnsi="Arial" w:cs="Arial"/>
          <w:i/>
          <w:sz w:val="24"/>
          <w:szCs w:val="24"/>
          <w:lang w:val="es-CR" w:eastAsia="ar-SA"/>
        </w:rPr>
      </w:pPr>
      <w:r w:rsidRPr="007232D1">
        <w:rPr>
          <w:rFonts w:ascii="Arial" w:eastAsia="Calibri" w:hAnsi="Arial" w:cs="Arial"/>
          <w:i/>
          <w:sz w:val="24"/>
          <w:szCs w:val="24"/>
          <w:lang w:val="es-CR" w:eastAsia="ar-SA"/>
        </w:rPr>
        <w:t>(…)”.</w:t>
      </w:r>
    </w:p>
    <w:p w:rsidR="007232D1" w:rsidRPr="007232D1" w:rsidRDefault="007232D1" w:rsidP="007232D1">
      <w:pPr>
        <w:suppressAutoHyphens/>
        <w:spacing w:after="0" w:line="276" w:lineRule="auto"/>
        <w:contextualSpacing/>
        <w:jc w:val="both"/>
        <w:rPr>
          <w:rFonts w:ascii="Arial" w:eastAsia="Calibri" w:hAnsi="Arial" w:cs="Arial"/>
          <w:sz w:val="24"/>
          <w:szCs w:val="24"/>
          <w:lang w:val="es-CR" w:eastAsia="ar-SA"/>
        </w:rPr>
      </w:pPr>
    </w:p>
    <w:p w:rsidR="007232D1" w:rsidRPr="007232D1" w:rsidRDefault="007232D1" w:rsidP="007232D1">
      <w:pPr>
        <w:suppressAutoHyphens/>
        <w:spacing w:after="0" w:line="276" w:lineRule="auto"/>
        <w:contextualSpacing/>
        <w:jc w:val="both"/>
        <w:rPr>
          <w:rFonts w:ascii="Arial" w:eastAsia="Calibri" w:hAnsi="Arial" w:cs="Arial"/>
          <w:sz w:val="24"/>
          <w:szCs w:val="24"/>
          <w:lang w:val="es-CR" w:eastAsia="ar-SA"/>
        </w:rPr>
      </w:pPr>
      <w:r w:rsidRPr="007232D1">
        <w:rPr>
          <w:rFonts w:ascii="Arial" w:eastAsia="Calibri" w:hAnsi="Arial" w:cs="Arial"/>
          <w:sz w:val="24"/>
          <w:szCs w:val="24"/>
          <w:lang w:val="es-CR" w:eastAsia="ar-SA"/>
        </w:rPr>
        <w:t>Los artículos 19 de la Ley de Impuesto sobre Bienes Inmuebles y 33 de su reglamento son claros al disponer el plazo de 15 días hábiles para la interposición del recurso de apelación ante el Concejo Municipal.</w:t>
      </w:r>
    </w:p>
    <w:p w:rsidR="007232D1" w:rsidRPr="007232D1" w:rsidRDefault="007232D1" w:rsidP="007232D1">
      <w:pPr>
        <w:pStyle w:val="Sinespaciado"/>
        <w:rPr>
          <w:lang w:val="es-CR" w:eastAsia="ar-SA"/>
        </w:rPr>
      </w:pPr>
    </w:p>
    <w:p w:rsidR="007232D1" w:rsidRPr="007232D1" w:rsidRDefault="007232D1" w:rsidP="007232D1">
      <w:pPr>
        <w:suppressAutoHyphens/>
        <w:spacing w:after="0" w:line="276" w:lineRule="auto"/>
        <w:contextualSpacing/>
        <w:jc w:val="both"/>
        <w:rPr>
          <w:rFonts w:ascii="Arial" w:eastAsia="Calibri" w:hAnsi="Arial" w:cs="Arial"/>
          <w:sz w:val="24"/>
          <w:szCs w:val="24"/>
          <w:lang w:val="es-ES_tradnl" w:eastAsia="es-ES"/>
        </w:rPr>
      </w:pPr>
      <w:r w:rsidRPr="007232D1">
        <w:rPr>
          <w:rFonts w:ascii="Arial" w:eastAsia="Calibri" w:hAnsi="Arial" w:cs="Arial"/>
          <w:sz w:val="24"/>
          <w:szCs w:val="24"/>
          <w:lang w:val="es-CR" w:eastAsia="ar-SA"/>
        </w:rPr>
        <w:t xml:space="preserve">De conformidad con el expediente administrativo, la resolución N° VBI-007-2016, </w:t>
      </w:r>
      <w:r w:rsidRPr="007232D1">
        <w:rPr>
          <w:rFonts w:ascii="Arial" w:eastAsia="Calibri" w:hAnsi="Arial" w:cs="Arial"/>
          <w:sz w:val="24"/>
          <w:szCs w:val="24"/>
          <w:lang w:eastAsia="ar-SA"/>
        </w:rPr>
        <w:t>del 5 de diciembre del 2016, de la Sección de Valoración de Bienes Inmuebles de la Municipalidad de San Pablo</w:t>
      </w:r>
      <w:r w:rsidRPr="007232D1">
        <w:rPr>
          <w:rFonts w:ascii="Arial" w:eastAsia="Calibri" w:hAnsi="Arial" w:cs="Arial"/>
          <w:sz w:val="24"/>
          <w:szCs w:val="24"/>
          <w:lang w:val="es-ES_tradnl" w:eastAsia="es-ES"/>
        </w:rPr>
        <w:t>, fue notificada personalmente al recurrente el día 14 de diciembre del 2016.</w:t>
      </w:r>
    </w:p>
    <w:p w:rsidR="007232D1" w:rsidRPr="007232D1" w:rsidRDefault="007232D1" w:rsidP="007232D1">
      <w:pPr>
        <w:pStyle w:val="Sinespaciado"/>
        <w:rPr>
          <w:lang w:val="es-CR" w:eastAsia="ar-SA"/>
        </w:rPr>
      </w:pPr>
    </w:p>
    <w:p w:rsidR="007232D1" w:rsidRPr="007232D1" w:rsidRDefault="007232D1" w:rsidP="007232D1">
      <w:pPr>
        <w:suppressAutoHyphens/>
        <w:spacing w:after="0" w:line="276" w:lineRule="auto"/>
        <w:contextualSpacing/>
        <w:jc w:val="both"/>
        <w:rPr>
          <w:rFonts w:ascii="Arial" w:eastAsia="Calibri" w:hAnsi="Arial" w:cs="Arial"/>
          <w:sz w:val="24"/>
          <w:szCs w:val="24"/>
          <w:lang w:val="es-CR" w:eastAsia="ar-SA"/>
        </w:rPr>
      </w:pPr>
      <w:r w:rsidRPr="007232D1">
        <w:rPr>
          <w:rFonts w:ascii="Arial" w:eastAsia="Calibri" w:hAnsi="Arial" w:cs="Arial"/>
          <w:sz w:val="24"/>
          <w:szCs w:val="24"/>
          <w:lang w:val="es-CR" w:eastAsia="ar-SA"/>
        </w:rPr>
        <w:t>Así las cosas, siendo que el recurso de apelación que fue conocido el 16 de enero del 2017, sí se cumple en tiempo la interposición del libelo por haberse remitido dentro del plazo de los 15 días hábiles establecido por ley, para lo cual se admite para su trámite y resolución.</w:t>
      </w:r>
    </w:p>
    <w:p w:rsidR="007232D1" w:rsidRPr="007232D1" w:rsidRDefault="007232D1" w:rsidP="007232D1">
      <w:pPr>
        <w:suppressAutoHyphens/>
        <w:spacing w:after="0" w:line="276" w:lineRule="auto"/>
        <w:contextualSpacing/>
        <w:jc w:val="both"/>
        <w:rPr>
          <w:rFonts w:ascii="Arial" w:eastAsia="Calibri" w:hAnsi="Arial" w:cs="Arial"/>
          <w:sz w:val="24"/>
          <w:szCs w:val="24"/>
          <w:lang w:val="es-CR" w:eastAsia="ar-SA"/>
        </w:rPr>
      </w:pPr>
    </w:p>
    <w:p w:rsidR="007232D1" w:rsidRPr="007232D1" w:rsidRDefault="007232D1" w:rsidP="007232D1">
      <w:pPr>
        <w:suppressAutoHyphens/>
        <w:spacing w:after="0" w:line="276" w:lineRule="auto"/>
        <w:contextualSpacing/>
        <w:jc w:val="both"/>
        <w:rPr>
          <w:rFonts w:ascii="Arial" w:eastAsia="Calibri" w:hAnsi="Arial" w:cs="Arial"/>
          <w:b/>
          <w:sz w:val="24"/>
          <w:szCs w:val="24"/>
          <w:lang w:val="es-CR" w:eastAsia="ar-SA"/>
        </w:rPr>
      </w:pPr>
      <w:r w:rsidRPr="007232D1">
        <w:rPr>
          <w:rFonts w:ascii="Arial" w:eastAsia="Calibri" w:hAnsi="Arial" w:cs="Arial"/>
          <w:b/>
          <w:sz w:val="24"/>
          <w:szCs w:val="24"/>
          <w:lang w:val="es-CR" w:eastAsia="ar-SA"/>
        </w:rPr>
        <w:t>II.- SOBRE EL FONDO</w:t>
      </w:r>
    </w:p>
    <w:p w:rsidR="007232D1" w:rsidRPr="007232D1" w:rsidRDefault="007232D1" w:rsidP="007232D1">
      <w:pPr>
        <w:suppressAutoHyphens/>
        <w:spacing w:after="0" w:line="276" w:lineRule="auto"/>
        <w:contextualSpacing/>
        <w:jc w:val="both"/>
        <w:rPr>
          <w:rFonts w:ascii="Arial" w:eastAsia="Calibri" w:hAnsi="Arial" w:cs="Arial"/>
          <w:sz w:val="24"/>
          <w:szCs w:val="24"/>
          <w:lang w:val="es-CR" w:eastAsia="ar-SA"/>
        </w:rPr>
      </w:pPr>
      <w:r w:rsidRPr="007232D1">
        <w:rPr>
          <w:rFonts w:ascii="Arial" w:eastAsia="Calibri" w:hAnsi="Arial" w:cs="Arial"/>
          <w:sz w:val="24"/>
          <w:szCs w:val="24"/>
          <w:lang w:val="es-CR" w:eastAsia="ar-SA"/>
        </w:rPr>
        <w:lastRenderedPageBreak/>
        <w:t xml:space="preserve">Sin perjuicio de lo anteriormente expuesto, este cuerpo edil municipal debe rechazar el recurso de apelación interpuesto </w:t>
      </w:r>
      <w:r w:rsidRPr="007232D1">
        <w:rPr>
          <w:rFonts w:ascii="Arial" w:eastAsia="Calibri" w:hAnsi="Arial" w:cs="Arial"/>
          <w:sz w:val="24"/>
          <w:szCs w:val="24"/>
          <w:lang w:val="es-ES_tradnl" w:eastAsia="es-ES"/>
        </w:rPr>
        <w:t xml:space="preserve">contra la </w:t>
      </w:r>
      <w:r w:rsidRPr="007232D1">
        <w:rPr>
          <w:rFonts w:ascii="Arial" w:eastAsia="Calibri" w:hAnsi="Arial" w:cs="Arial"/>
          <w:sz w:val="24"/>
          <w:szCs w:val="24"/>
          <w:lang w:val="es-CR" w:eastAsia="ar-SA"/>
        </w:rPr>
        <w:t xml:space="preserve">resolución N° VBI-007-2016, </w:t>
      </w:r>
      <w:r w:rsidRPr="007232D1">
        <w:rPr>
          <w:rFonts w:ascii="Arial" w:eastAsia="Calibri" w:hAnsi="Arial" w:cs="Arial"/>
          <w:sz w:val="24"/>
          <w:szCs w:val="24"/>
          <w:lang w:eastAsia="ar-SA"/>
        </w:rPr>
        <w:t>del 5 de diciembre del 2016, de la Sección de Valoración de Bienes Inmuebles de la Municipalidad de San Pablo</w:t>
      </w:r>
      <w:r w:rsidRPr="007232D1">
        <w:rPr>
          <w:rFonts w:ascii="Arial" w:eastAsia="Calibri" w:hAnsi="Arial" w:cs="Arial"/>
          <w:sz w:val="24"/>
          <w:szCs w:val="24"/>
          <w:lang w:val="es-ES_tradnl" w:eastAsia="es-ES"/>
        </w:rPr>
        <w:t xml:space="preserve">, por cuanto el recurrente no aportó las pruebas ni los argumentos jurídicos suficientes para acoger el reclamo, contra los factores de ajuste aplicados a las características físicas del terreno inscrito con matrícula folio real </w:t>
      </w:r>
      <w:r w:rsidRPr="007232D1">
        <w:rPr>
          <w:rFonts w:ascii="Arial" w:eastAsia="Calibri" w:hAnsi="Arial" w:cs="Arial"/>
          <w:sz w:val="24"/>
          <w:szCs w:val="24"/>
          <w:lang w:val="es-CR" w:eastAsia="ar-SA"/>
        </w:rPr>
        <w:t>N° 4-141569-000, plano catastrado N° 4-0121538-1993</w:t>
      </w:r>
      <w:r w:rsidRPr="007232D1">
        <w:rPr>
          <w:rFonts w:ascii="Arial" w:eastAsia="Calibri" w:hAnsi="Arial" w:cs="Arial"/>
          <w:sz w:val="24"/>
          <w:szCs w:val="24"/>
          <w:lang w:val="es-ES_tradnl" w:eastAsia="es-ES"/>
        </w:rPr>
        <w:t>.</w:t>
      </w:r>
    </w:p>
    <w:p w:rsidR="007232D1" w:rsidRPr="007232D1" w:rsidRDefault="007232D1" w:rsidP="007232D1">
      <w:pPr>
        <w:suppressAutoHyphens/>
        <w:spacing w:after="0" w:line="276" w:lineRule="auto"/>
        <w:contextualSpacing/>
        <w:jc w:val="both"/>
        <w:rPr>
          <w:rFonts w:ascii="Arial" w:eastAsia="Calibri" w:hAnsi="Arial" w:cs="Arial"/>
          <w:sz w:val="24"/>
          <w:szCs w:val="24"/>
          <w:lang w:val="es-CR" w:eastAsia="ar-SA"/>
        </w:rPr>
      </w:pPr>
    </w:p>
    <w:p w:rsidR="007232D1" w:rsidRPr="007232D1" w:rsidRDefault="007232D1" w:rsidP="007232D1">
      <w:pPr>
        <w:suppressAutoHyphens/>
        <w:spacing w:after="0" w:line="276" w:lineRule="auto"/>
        <w:contextualSpacing/>
        <w:jc w:val="both"/>
        <w:rPr>
          <w:rFonts w:ascii="Arial" w:eastAsia="Calibri" w:hAnsi="Arial" w:cs="Arial"/>
          <w:sz w:val="24"/>
          <w:szCs w:val="24"/>
          <w:lang w:val="es-CR" w:eastAsia="ar-SA"/>
        </w:rPr>
      </w:pPr>
      <w:r w:rsidRPr="007232D1">
        <w:rPr>
          <w:rFonts w:ascii="Arial" w:eastAsia="Calibri" w:hAnsi="Arial" w:cs="Arial"/>
          <w:sz w:val="24"/>
          <w:szCs w:val="24"/>
          <w:lang w:val="es-CR" w:eastAsia="ar-SA"/>
        </w:rPr>
        <w:t>El artículo 33 anteriormente citado, del Reglamento a la Ley de Impuesto sobre Bienes Inmuebles, dispone claramente en su párrafo tercero que:</w:t>
      </w:r>
    </w:p>
    <w:p w:rsidR="007232D1" w:rsidRPr="007232D1" w:rsidRDefault="007232D1" w:rsidP="007232D1">
      <w:pPr>
        <w:pStyle w:val="Sinespaciado"/>
        <w:rPr>
          <w:lang w:val="es-CR" w:eastAsia="ar-SA"/>
        </w:rPr>
      </w:pPr>
    </w:p>
    <w:p w:rsidR="007232D1" w:rsidRPr="007232D1" w:rsidRDefault="007232D1" w:rsidP="007232D1">
      <w:pPr>
        <w:suppressAutoHyphens/>
        <w:spacing w:after="0" w:line="276" w:lineRule="auto"/>
        <w:ind w:left="567" w:right="900"/>
        <w:contextualSpacing/>
        <w:jc w:val="both"/>
        <w:rPr>
          <w:rFonts w:ascii="Arial" w:eastAsia="Calibri" w:hAnsi="Arial" w:cs="Arial"/>
          <w:i/>
          <w:sz w:val="24"/>
          <w:szCs w:val="24"/>
          <w:lang w:val="es-CR" w:eastAsia="ar-SA"/>
        </w:rPr>
      </w:pPr>
      <w:r w:rsidRPr="007232D1">
        <w:rPr>
          <w:rFonts w:ascii="Arial" w:eastAsia="Calibri" w:hAnsi="Arial" w:cs="Arial"/>
          <w:i/>
          <w:sz w:val="24"/>
          <w:szCs w:val="24"/>
          <w:lang w:val="es-CR" w:eastAsia="ar-SA"/>
        </w:rPr>
        <w:t>“</w:t>
      </w:r>
      <w:r w:rsidRPr="007232D1">
        <w:rPr>
          <w:rFonts w:ascii="Arial" w:eastAsia="Calibri" w:hAnsi="Arial" w:cs="Arial"/>
          <w:b/>
          <w:i/>
          <w:sz w:val="24"/>
          <w:szCs w:val="24"/>
          <w:lang w:val="es-CR" w:eastAsia="ar-SA"/>
        </w:rPr>
        <w:t>Artículo 33. –</w:t>
      </w:r>
    </w:p>
    <w:p w:rsidR="007232D1" w:rsidRPr="007232D1" w:rsidRDefault="007232D1" w:rsidP="007232D1">
      <w:pPr>
        <w:suppressAutoHyphens/>
        <w:spacing w:after="0" w:line="276" w:lineRule="auto"/>
        <w:ind w:left="567" w:right="900"/>
        <w:contextualSpacing/>
        <w:jc w:val="both"/>
        <w:rPr>
          <w:rFonts w:ascii="Arial" w:eastAsia="Calibri" w:hAnsi="Arial" w:cs="Arial"/>
          <w:i/>
          <w:sz w:val="24"/>
          <w:szCs w:val="24"/>
          <w:lang w:val="es-CR" w:eastAsia="ar-SA"/>
        </w:rPr>
      </w:pPr>
    </w:p>
    <w:p w:rsidR="007232D1" w:rsidRPr="007232D1" w:rsidRDefault="007232D1" w:rsidP="007232D1">
      <w:pPr>
        <w:suppressAutoHyphens/>
        <w:spacing w:after="0" w:line="276" w:lineRule="auto"/>
        <w:ind w:left="567" w:right="900"/>
        <w:contextualSpacing/>
        <w:jc w:val="both"/>
        <w:rPr>
          <w:rFonts w:ascii="Arial" w:eastAsia="Calibri" w:hAnsi="Arial" w:cs="Arial"/>
          <w:i/>
          <w:sz w:val="24"/>
          <w:szCs w:val="24"/>
          <w:lang w:val="es-CR" w:eastAsia="ar-SA"/>
        </w:rPr>
      </w:pPr>
      <w:r w:rsidRPr="007232D1">
        <w:rPr>
          <w:rFonts w:ascii="Arial" w:eastAsia="Calibri" w:hAnsi="Arial" w:cs="Arial"/>
          <w:i/>
          <w:sz w:val="24"/>
          <w:szCs w:val="24"/>
          <w:lang w:val="es-CR" w:eastAsia="ar-SA"/>
        </w:rPr>
        <w:t>(…)</w:t>
      </w:r>
    </w:p>
    <w:p w:rsidR="007232D1" w:rsidRPr="007232D1" w:rsidRDefault="007232D1" w:rsidP="007232D1">
      <w:pPr>
        <w:pStyle w:val="Sinespaciado"/>
        <w:rPr>
          <w:lang w:val="es-CR" w:eastAsia="ar-SA"/>
        </w:rPr>
      </w:pPr>
    </w:p>
    <w:p w:rsidR="007232D1" w:rsidRPr="007232D1" w:rsidRDefault="007232D1" w:rsidP="007232D1">
      <w:pPr>
        <w:suppressAutoHyphens/>
        <w:spacing w:after="0" w:line="276" w:lineRule="auto"/>
        <w:ind w:left="567" w:right="900"/>
        <w:contextualSpacing/>
        <w:jc w:val="both"/>
        <w:rPr>
          <w:rFonts w:ascii="Arial" w:eastAsia="Calibri" w:hAnsi="Arial" w:cs="Arial"/>
          <w:i/>
          <w:sz w:val="24"/>
          <w:szCs w:val="24"/>
          <w:lang w:val="es-CR" w:eastAsia="ar-SA"/>
        </w:rPr>
      </w:pPr>
      <w:r w:rsidRPr="007232D1">
        <w:rPr>
          <w:rFonts w:ascii="Arial" w:eastAsia="Calibri" w:hAnsi="Arial" w:cs="Arial"/>
          <w:i/>
          <w:sz w:val="24"/>
          <w:szCs w:val="24"/>
          <w:lang w:val="es-CR" w:eastAsia="ar-SA"/>
        </w:rPr>
        <w:t>En ambos recursos, el contribuyente debe señalar el factor o factores de ajuste aplicados a las características físicas del terreno o la construcción, con los cuales no está conforme, debiendo aportar forzosamente, las pruebas que fundamentan su reclamo.</w:t>
      </w:r>
    </w:p>
    <w:p w:rsidR="007232D1" w:rsidRPr="007232D1" w:rsidRDefault="007232D1" w:rsidP="007232D1">
      <w:pPr>
        <w:pStyle w:val="Sinespaciado"/>
        <w:rPr>
          <w:lang w:val="es-CR" w:eastAsia="ar-SA"/>
        </w:rPr>
      </w:pPr>
    </w:p>
    <w:p w:rsidR="007232D1" w:rsidRPr="007232D1" w:rsidRDefault="007232D1" w:rsidP="007232D1">
      <w:pPr>
        <w:suppressAutoHyphens/>
        <w:spacing w:after="0" w:line="276" w:lineRule="auto"/>
        <w:ind w:left="567" w:right="900"/>
        <w:contextualSpacing/>
        <w:jc w:val="both"/>
        <w:rPr>
          <w:rFonts w:ascii="Arial" w:eastAsia="Calibri" w:hAnsi="Arial" w:cs="Arial"/>
          <w:i/>
          <w:sz w:val="24"/>
          <w:szCs w:val="24"/>
          <w:lang w:val="es-CR" w:eastAsia="ar-SA"/>
        </w:rPr>
      </w:pPr>
      <w:r w:rsidRPr="007232D1">
        <w:rPr>
          <w:rFonts w:ascii="Arial" w:eastAsia="Calibri" w:hAnsi="Arial" w:cs="Arial"/>
          <w:i/>
          <w:sz w:val="24"/>
          <w:szCs w:val="24"/>
          <w:lang w:val="es-CR" w:eastAsia="ar-SA"/>
        </w:rPr>
        <w:t>(…)”.</w:t>
      </w:r>
    </w:p>
    <w:p w:rsidR="007232D1" w:rsidRPr="007232D1" w:rsidRDefault="007232D1" w:rsidP="007232D1">
      <w:pPr>
        <w:pStyle w:val="Sinespaciado"/>
        <w:rPr>
          <w:lang w:val="es-CR" w:eastAsia="ar-SA"/>
        </w:rPr>
      </w:pPr>
    </w:p>
    <w:p w:rsidR="007232D1" w:rsidRPr="007232D1" w:rsidRDefault="007232D1" w:rsidP="007232D1">
      <w:pPr>
        <w:spacing w:line="276" w:lineRule="auto"/>
        <w:contextualSpacing/>
        <w:jc w:val="both"/>
        <w:rPr>
          <w:rFonts w:ascii="Arial" w:eastAsia="Calibri" w:hAnsi="Arial" w:cs="Arial"/>
          <w:sz w:val="24"/>
          <w:szCs w:val="24"/>
          <w:lang w:val="es-CR"/>
        </w:rPr>
      </w:pPr>
      <w:r w:rsidRPr="007232D1">
        <w:rPr>
          <w:rFonts w:ascii="Arial" w:eastAsia="Calibri" w:hAnsi="Arial" w:cs="Arial"/>
          <w:sz w:val="24"/>
          <w:szCs w:val="24"/>
          <w:lang w:val="es-CR"/>
        </w:rPr>
        <w:t xml:space="preserve">Los alcances del artículo 33 </w:t>
      </w:r>
      <w:proofErr w:type="spellStart"/>
      <w:r w:rsidRPr="007232D1">
        <w:rPr>
          <w:rFonts w:ascii="Arial" w:eastAsia="Calibri" w:hAnsi="Arial" w:cs="Arial"/>
          <w:sz w:val="24"/>
          <w:szCs w:val="24"/>
          <w:lang w:val="es-CR"/>
        </w:rPr>
        <w:t>ibidem</w:t>
      </w:r>
      <w:proofErr w:type="spellEnd"/>
      <w:r w:rsidRPr="007232D1">
        <w:rPr>
          <w:rFonts w:ascii="Arial" w:eastAsia="Calibri" w:hAnsi="Arial" w:cs="Arial"/>
          <w:sz w:val="24"/>
          <w:szCs w:val="24"/>
          <w:lang w:val="es-CR"/>
        </w:rPr>
        <w:t xml:space="preserve"> son claros. El recurrente debe necesariamente aportar las pruebas que demuestren el yerro del órgano de valoración al aplicar los factores de ajuste a las características físicas del terreno en específico.</w:t>
      </w:r>
    </w:p>
    <w:p w:rsidR="007232D1" w:rsidRPr="007232D1" w:rsidRDefault="007232D1" w:rsidP="007232D1">
      <w:pPr>
        <w:spacing w:line="276" w:lineRule="auto"/>
        <w:contextualSpacing/>
        <w:jc w:val="both"/>
        <w:rPr>
          <w:rFonts w:ascii="Arial" w:eastAsia="Calibri" w:hAnsi="Arial" w:cs="Arial"/>
          <w:sz w:val="24"/>
          <w:szCs w:val="24"/>
          <w:lang w:val="es-CR"/>
        </w:rPr>
      </w:pPr>
    </w:p>
    <w:p w:rsidR="007232D1" w:rsidRPr="007232D1" w:rsidRDefault="007232D1" w:rsidP="007232D1">
      <w:pPr>
        <w:spacing w:line="276" w:lineRule="auto"/>
        <w:contextualSpacing/>
        <w:jc w:val="both"/>
        <w:rPr>
          <w:rFonts w:ascii="Arial" w:eastAsia="Calibri" w:hAnsi="Arial" w:cs="Arial"/>
          <w:sz w:val="24"/>
          <w:szCs w:val="24"/>
          <w:lang w:val="es-CR"/>
        </w:rPr>
      </w:pPr>
      <w:proofErr w:type="gramStart"/>
      <w:r w:rsidRPr="007232D1">
        <w:rPr>
          <w:rFonts w:ascii="Arial" w:eastAsia="Calibri" w:hAnsi="Arial" w:cs="Arial"/>
          <w:sz w:val="24"/>
          <w:szCs w:val="24"/>
          <w:lang w:val="es-CR"/>
        </w:rPr>
        <w:t>El</w:t>
      </w:r>
      <w:proofErr w:type="gramEnd"/>
      <w:r w:rsidRPr="007232D1">
        <w:rPr>
          <w:rFonts w:ascii="Arial" w:eastAsia="Calibri" w:hAnsi="Arial" w:cs="Arial"/>
          <w:sz w:val="24"/>
          <w:szCs w:val="24"/>
          <w:lang w:val="es-CR"/>
        </w:rPr>
        <w:t xml:space="preserve"> recurrente señala que el Concejo Municipal es quien debe demostrar: </w:t>
      </w:r>
    </w:p>
    <w:p w:rsidR="007232D1" w:rsidRPr="007232D1" w:rsidRDefault="007232D1" w:rsidP="007232D1">
      <w:pPr>
        <w:spacing w:line="276" w:lineRule="auto"/>
        <w:contextualSpacing/>
        <w:jc w:val="both"/>
        <w:rPr>
          <w:rFonts w:ascii="Arial" w:eastAsia="Calibri" w:hAnsi="Arial" w:cs="Arial"/>
          <w:sz w:val="24"/>
          <w:szCs w:val="24"/>
          <w:lang w:val="es-CR"/>
        </w:rPr>
      </w:pPr>
    </w:p>
    <w:p w:rsidR="007232D1" w:rsidRPr="007232D1" w:rsidRDefault="007232D1" w:rsidP="007232D1">
      <w:pPr>
        <w:spacing w:line="276" w:lineRule="auto"/>
        <w:ind w:left="567" w:right="900"/>
        <w:contextualSpacing/>
        <w:jc w:val="both"/>
        <w:rPr>
          <w:rFonts w:ascii="Arial" w:eastAsia="Calibri" w:hAnsi="Arial" w:cs="Arial"/>
          <w:i/>
          <w:sz w:val="24"/>
          <w:szCs w:val="24"/>
          <w:lang w:val="es-CR"/>
        </w:rPr>
      </w:pPr>
      <w:r w:rsidRPr="007232D1">
        <w:rPr>
          <w:rFonts w:ascii="Arial" w:eastAsia="Calibri" w:hAnsi="Arial" w:cs="Arial"/>
          <w:i/>
          <w:sz w:val="24"/>
          <w:szCs w:val="24"/>
          <w:lang w:val="es-CR"/>
        </w:rPr>
        <w:t xml:space="preserve">“1) que faltó a la verdad y que no es real y verdadero que mi casa la construí en el año 1994 con un costo de ¢5.000.000 millones con dos empréstitos: uno del INS y otro del Fondo de Ahorro del </w:t>
      </w:r>
      <w:proofErr w:type="spellStart"/>
      <w:r w:rsidRPr="007232D1">
        <w:rPr>
          <w:rFonts w:ascii="Arial" w:eastAsia="Calibri" w:hAnsi="Arial" w:cs="Arial"/>
          <w:i/>
          <w:sz w:val="24"/>
          <w:szCs w:val="24"/>
          <w:lang w:val="es-CR"/>
        </w:rPr>
        <w:t>AyA</w:t>
      </w:r>
      <w:proofErr w:type="spellEnd"/>
      <w:r w:rsidRPr="007232D1">
        <w:rPr>
          <w:rFonts w:ascii="Arial" w:eastAsia="Calibri" w:hAnsi="Arial" w:cs="Arial"/>
          <w:i/>
          <w:sz w:val="24"/>
          <w:szCs w:val="24"/>
          <w:lang w:val="es-CR"/>
        </w:rPr>
        <w:t xml:space="preserve">. 2) demostrar que los índices utilizados por </w:t>
      </w:r>
      <w:proofErr w:type="gramStart"/>
      <w:r w:rsidRPr="007232D1">
        <w:rPr>
          <w:rFonts w:ascii="Arial" w:eastAsia="Calibri" w:hAnsi="Arial" w:cs="Arial"/>
          <w:i/>
          <w:sz w:val="24"/>
          <w:szCs w:val="24"/>
          <w:lang w:val="es-CR"/>
        </w:rPr>
        <w:t>mi persona relativos</w:t>
      </w:r>
      <w:proofErr w:type="gramEnd"/>
      <w:r w:rsidRPr="007232D1">
        <w:rPr>
          <w:rFonts w:ascii="Arial" w:eastAsia="Calibri" w:hAnsi="Arial" w:cs="Arial"/>
          <w:i/>
          <w:sz w:val="24"/>
          <w:szCs w:val="24"/>
          <w:lang w:val="es-CR"/>
        </w:rPr>
        <w:t xml:space="preserve"> de construcción son incorrectos y que no son aplicables a la valoración de construcciones o que la </w:t>
      </w:r>
      <w:proofErr w:type="spellStart"/>
      <w:r w:rsidRPr="007232D1">
        <w:rPr>
          <w:rFonts w:ascii="Arial" w:eastAsia="Calibri" w:hAnsi="Arial" w:cs="Arial"/>
          <w:i/>
          <w:sz w:val="24"/>
          <w:szCs w:val="24"/>
          <w:lang w:val="es-CR"/>
        </w:rPr>
        <w:t>metología</w:t>
      </w:r>
      <w:proofErr w:type="spellEnd"/>
      <w:r w:rsidRPr="007232D1">
        <w:rPr>
          <w:rFonts w:ascii="Arial" w:eastAsia="Calibri" w:hAnsi="Arial" w:cs="Arial"/>
          <w:i/>
          <w:sz w:val="24"/>
          <w:szCs w:val="24"/>
          <w:lang w:val="es-CR"/>
        </w:rPr>
        <w:t xml:space="preserve"> (sic) aplicada por mi persona es incorrecta o no corresponde. 3) demostrar que la metodología de mi cálculo de la valoración de mi casa y su depreciación y revaloración son incorrectos o que tienen una desviación de +/- 10%. 4) demostrar que las cifras macroeconómicas que aporto en mi escrito son incorrectas y que no corresponden su utilización para la </w:t>
      </w:r>
      <w:r w:rsidRPr="007232D1">
        <w:rPr>
          <w:rFonts w:ascii="Arial" w:eastAsia="Calibri" w:hAnsi="Arial" w:cs="Arial"/>
          <w:i/>
          <w:sz w:val="24"/>
          <w:szCs w:val="24"/>
          <w:lang w:val="es-CR"/>
        </w:rPr>
        <w:lastRenderedPageBreak/>
        <w:t xml:space="preserve">argumentación de mi negatoria. 5) </w:t>
      </w:r>
      <w:proofErr w:type="gramStart"/>
      <w:r w:rsidRPr="007232D1">
        <w:rPr>
          <w:rFonts w:ascii="Arial" w:eastAsia="Calibri" w:hAnsi="Arial" w:cs="Arial"/>
          <w:i/>
          <w:sz w:val="24"/>
          <w:szCs w:val="24"/>
          <w:lang w:val="es-CR"/>
        </w:rPr>
        <w:t>demostrar</w:t>
      </w:r>
      <w:proofErr w:type="gramEnd"/>
      <w:r w:rsidRPr="007232D1">
        <w:rPr>
          <w:rFonts w:ascii="Arial" w:eastAsia="Calibri" w:hAnsi="Arial" w:cs="Arial"/>
          <w:i/>
          <w:sz w:val="24"/>
          <w:szCs w:val="24"/>
          <w:lang w:val="es-CR"/>
        </w:rPr>
        <w:t xml:space="preserve"> la lógica dentro del entorno económico nacional (entre ellos aumento a salarios de empleados públicos) un incremento del 75% no perjudica la economía familiar y que este monto es consecuente y totalmente justificable con base en qué argumentos económicos”.</w:t>
      </w:r>
    </w:p>
    <w:p w:rsidR="007232D1" w:rsidRPr="007232D1" w:rsidRDefault="007232D1" w:rsidP="007232D1">
      <w:pPr>
        <w:spacing w:line="276" w:lineRule="auto"/>
        <w:contextualSpacing/>
        <w:jc w:val="both"/>
        <w:rPr>
          <w:rFonts w:ascii="Arial" w:eastAsia="Calibri" w:hAnsi="Arial" w:cs="Arial"/>
          <w:sz w:val="24"/>
          <w:szCs w:val="24"/>
          <w:lang w:val="es-CR"/>
        </w:rPr>
      </w:pPr>
    </w:p>
    <w:p w:rsidR="007232D1" w:rsidRPr="007232D1" w:rsidRDefault="007232D1" w:rsidP="007232D1">
      <w:pPr>
        <w:spacing w:line="276" w:lineRule="auto"/>
        <w:contextualSpacing/>
        <w:jc w:val="both"/>
        <w:rPr>
          <w:rFonts w:ascii="Arial" w:eastAsia="Calibri" w:hAnsi="Arial" w:cs="Arial"/>
          <w:sz w:val="24"/>
          <w:szCs w:val="24"/>
          <w:lang w:val="es-CR"/>
        </w:rPr>
      </w:pPr>
      <w:r w:rsidRPr="007232D1">
        <w:rPr>
          <w:rFonts w:ascii="Arial" w:eastAsia="Calibri" w:hAnsi="Arial" w:cs="Arial"/>
          <w:sz w:val="24"/>
          <w:szCs w:val="24"/>
          <w:lang w:val="es-CR"/>
        </w:rPr>
        <w:t xml:space="preserve">Respecto a dicha manifestación, debe saber el recurrente que de conformidad con las reglas de los artículos 19 de la Ley sobre el Impuesto de Bienes Inmuebles y especialmente el numeral 33 de su reglamento anteriormente citado, la persona </w:t>
      </w:r>
      <w:r w:rsidRPr="007232D1">
        <w:rPr>
          <w:rFonts w:ascii="Arial" w:eastAsia="Calibri" w:hAnsi="Arial" w:cs="Arial"/>
          <w:b/>
          <w:sz w:val="24"/>
          <w:szCs w:val="24"/>
          <w:u w:val="single"/>
          <w:lang w:val="es-CR"/>
        </w:rPr>
        <w:t>quien tiene la carga de la prueba en materia de impugnación de avalúos municipales es el propio administrado y no la Municipalidad</w:t>
      </w:r>
      <w:r w:rsidRPr="007232D1">
        <w:rPr>
          <w:rFonts w:ascii="Arial" w:eastAsia="Calibri" w:hAnsi="Arial" w:cs="Arial"/>
          <w:sz w:val="24"/>
          <w:szCs w:val="24"/>
          <w:lang w:val="es-CR"/>
        </w:rPr>
        <w:t xml:space="preserve"> ya que la misma norma indica que el recurrente deberá “</w:t>
      </w:r>
      <w:r w:rsidRPr="007232D1">
        <w:rPr>
          <w:rFonts w:ascii="Arial" w:eastAsia="Calibri" w:hAnsi="Arial" w:cs="Arial"/>
          <w:i/>
          <w:sz w:val="24"/>
          <w:szCs w:val="24"/>
          <w:u w:val="single"/>
          <w:lang w:val="es-CR"/>
        </w:rPr>
        <w:t>aportar forzosamente, las pruebas que fundamentan su reclamo</w:t>
      </w:r>
      <w:r w:rsidRPr="007232D1">
        <w:rPr>
          <w:rFonts w:ascii="Arial" w:eastAsia="Calibri" w:hAnsi="Arial" w:cs="Arial"/>
          <w:sz w:val="24"/>
          <w:szCs w:val="24"/>
          <w:lang w:val="es-CR"/>
        </w:rPr>
        <w:t xml:space="preserve">”. </w:t>
      </w:r>
    </w:p>
    <w:p w:rsidR="007232D1" w:rsidRPr="007232D1" w:rsidRDefault="007232D1" w:rsidP="007232D1">
      <w:pPr>
        <w:spacing w:line="276" w:lineRule="auto"/>
        <w:contextualSpacing/>
        <w:jc w:val="both"/>
        <w:rPr>
          <w:rFonts w:ascii="Arial" w:eastAsia="Calibri" w:hAnsi="Arial" w:cs="Arial"/>
          <w:sz w:val="24"/>
          <w:szCs w:val="24"/>
          <w:lang w:val="es-CR"/>
        </w:rPr>
      </w:pPr>
    </w:p>
    <w:p w:rsidR="007232D1" w:rsidRPr="007232D1" w:rsidRDefault="007232D1" w:rsidP="007232D1">
      <w:pPr>
        <w:spacing w:line="276" w:lineRule="auto"/>
        <w:contextualSpacing/>
        <w:jc w:val="both"/>
        <w:rPr>
          <w:rFonts w:ascii="Arial" w:eastAsia="Calibri" w:hAnsi="Arial" w:cs="Arial"/>
          <w:sz w:val="24"/>
          <w:szCs w:val="24"/>
          <w:lang w:val="es-CR"/>
        </w:rPr>
      </w:pPr>
      <w:r w:rsidRPr="007232D1">
        <w:rPr>
          <w:rFonts w:ascii="Arial" w:eastAsia="Calibri" w:hAnsi="Arial" w:cs="Arial"/>
          <w:sz w:val="24"/>
          <w:szCs w:val="24"/>
          <w:lang w:val="es-CR"/>
        </w:rPr>
        <w:t>Siendo así, no le corresponde a este órgano desmeritar lo dicho por la unidad administrativa que rechazó la revocatoria, como lo pretende el señor Vindas Villalobos, sino que es el propio administrado, conforme las reglas del artículo 33 del Reglamento a la Ley de Impuestos sobre Bienes Inmuebles quien deberá demostrar de manera razonada, que lo dicho por el departamento administrativo es incorrecto o inexacto, lo cual en la especie no ocurre, ya que su escrito pretende que sea el propio Concejo Municipal quien demuestre lo que por mandato legal expreso le corresponde afirmar o desmeritar al propio administrado.</w:t>
      </w:r>
    </w:p>
    <w:p w:rsidR="007232D1" w:rsidRPr="007232D1" w:rsidRDefault="007232D1" w:rsidP="007232D1">
      <w:pPr>
        <w:spacing w:line="276" w:lineRule="auto"/>
        <w:contextualSpacing/>
        <w:jc w:val="both"/>
        <w:rPr>
          <w:rFonts w:ascii="Arial" w:eastAsia="Calibri" w:hAnsi="Arial" w:cs="Arial"/>
          <w:sz w:val="24"/>
          <w:szCs w:val="24"/>
          <w:lang w:val="es-CR"/>
        </w:rPr>
      </w:pPr>
    </w:p>
    <w:p w:rsidR="007232D1" w:rsidRPr="007232D1" w:rsidRDefault="007232D1" w:rsidP="007232D1">
      <w:pPr>
        <w:spacing w:line="276" w:lineRule="auto"/>
        <w:contextualSpacing/>
        <w:jc w:val="both"/>
        <w:rPr>
          <w:rFonts w:ascii="Arial" w:eastAsia="Calibri" w:hAnsi="Arial" w:cs="Arial"/>
          <w:sz w:val="24"/>
          <w:szCs w:val="24"/>
          <w:lang w:val="es-CR"/>
        </w:rPr>
      </w:pPr>
      <w:r w:rsidRPr="007232D1">
        <w:rPr>
          <w:rFonts w:ascii="Arial" w:eastAsia="Calibri" w:hAnsi="Arial" w:cs="Arial"/>
          <w:sz w:val="24"/>
          <w:szCs w:val="24"/>
          <w:lang w:val="es-CR"/>
        </w:rPr>
        <w:t>En segundo lugar, de conformidad con lo expuesto por la resolución N° VBI-007-2016, del 5 de diciembre del 2016, de la Sección de Valoración de Bienes Inmuebles de la Municipalidad de San Pablo, la actuación administrativa se ajustó efectivamente a las disposiciones contenidas en los artículos 11 de la Constitución Política, 11 y 16 de la Ley General de la Administración Pública, 24 del Reglamento de la Ley de Impuesto sobre Bienes Inmuebles y las Plataformas de Valores por Zonas Homogéneas 2015, publicadas en La Gaceta N° 115, del jueves de 7 julio del 2015, por lo cual la actuación es conforme a derecho.</w:t>
      </w:r>
    </w:p>
    <w:p w:rsidR="007232D1" w:rsidRPr="007232D1" w:rsidRDefault="007232D1" w:rsidP="007232D1">
      <w:pPr>
        <w:spacing w:line="276" w:lineRule="auto"/>
        <w:contextualSpacing/>
        <w:jc w:val="both"/>
        <w:rPr>
          <w:rFonts w:ascii="Arial" w:eastAsia="Calibri" w:hAnsi="Arial" w:cs="Arial"/>
          <w:sz w:val="24"/>
          <w:szCs w:val="24"/>
          <w:lang w:val="es-CR"/>
        </w:rPr>
      </w:pPr>
    </w:p>
    <w:p w:rsidR="007232D1" w:rsidRPr="007232D1" w:rsidRDefault="007232D1" w:rsidP="007232D1">
      <w:pPr>
        <w:spacing w:line="276" w:lineRule="auto"/>
        <w:contextualSpacing/>
        <w:jc w:val="both"/>
        <w:rPr>
          <w:rFonts w:ascii="Arial" w:eastAsia="Calibri" w:hAnsi="Arial" w:cs="Arial"/>
          <w:sz w:val="24"/>
          <w:szCs w:val="24"/>
          <w:lang w:val="es-CR"/>
        </w:rPr>
      </w:pPr>
      <w:r w:rsidRPr="007232D1">
        <w:rPr>
          <w:rFonts w:ascii="Arial" w:eastAsia="Calibri" w:hAnsi="Arial" w:cs="Arial"/>
          <w:sz w:val="24"/>
          <w:szCs w:val="24"/>
          <w:lang w:val="es-CR"/>
        </w:rPr>
        <w:t>Recordemos además que el artículo 16 de la Ley General de la Administración Pública dispone lo siguiente:</w:t>
      </w:r>
    </w:p>
    <w:p w:rsidR="007232D1" w:rsidRPr="007232D1" w:rsidRDefault="007232D1" w:rsidP="007232D1">
      <w:pPr>
        <w:spacing w:line="276" w:lineRule="auto"/>
        <w:ind w:left="567" w:right="900"/>
        <w:contextualSpacing/>
        <w:jc w:val="both"/>
        <w:rPr>
          <w:rFonts w:ascii="Arial" w:eastAsia="Calibri" w:hAnsi="Arial" w:cs="Arial"/>
          <w:i/>
          <w:sz w:val="24"/>
          <w:szCs w:val="24"/>
          <w:lang w:val="es-CR"/>
        </w:rPr>
      </w:pPr>
    </w:p>
    <w:p w:rsidR="007232D1" w:rsidRPr="007232D1" w:rsidRDefault="007232D1" w:rsidP="007232D1">
      <w:pPr>
        <w:spacing w:line="276" w:lineRule="auto"/>
        <w:ind w:left="567" w:right="900"/>
        <w:contextualSpacing/>
        <w:jc w:val="both"/>
        <w:rPr>
          <w:rFonts w:ascii="Arial" w:eastAsia="Calibri" w:hAnsi="Arial" w:cs="Arial"/>
          <w:i/>
          <w:sz w:val="24"/>
          <w:szCs w:val="24"/>
          <w:lang w:val="es-CR"/>
        </w:rPr>
      </w:pPr>
      <w:r w:rsidRPr="007232D1">
        <w:rPr>
          <w:rFonts w:ascii="Arial" w:eastAsia="Calibri" w:hAnsi="Arial" w:cs="Arial"/>
          <w:i/>
          <w:sz w:val="24"/>
          <w:szCs w:val="24"/>
          <w:lang w:val="es-CR"/>
        </w:rPr>
        <w:t>“</w:t>
      </w:r>
      <w:r w:rsidRPr="007232D1">
        <w:rPr>
          <w:rFonts w:ascii="Arial" w:eastAsia="Calibri" w:hAnsi="Arial" w:cs="Arial"/>
          <w:b/>
          <w:i/>
          <w:sz w:val="24"/>
          <w:szCs w:val="24"/>
          <w:lang w:val="es-CR"/>
        </w:rPr>
        <w:t>Artículo 16.-</w:t>
      </w:r>
    </w:p>
    <w:p w:rsidR="007232D1" w:rsidRPr="007232D1" w:rsidRDefault="007232D1" w:rsidP="007232D1">
      <w:pPr>
        <w:spacing w:line="276" w:lineRule="auto"/>
        <w:ind w:left="567" w:right="900"/>
        <w:contextualSpacing/>
        <w:jc w:val="both"/>
        <w:rPr>
          <w:rFonts w:ascii="Arial" w:eastAsia="Calibri" w:hAnsi="Arial" w:cs="Arial"/>
          <w:i/>
          <w:sz w:val="24"/>
          <w:szCs w:val="24"/>
          <w:lang w:val="es-CR"/>
        </w:rPr>
      </w:pPr>
    </w:p>
    <w:p w:rsidR="007232D1" w:rsidRPr="007232D1" w:rsidRDefault="007232D1" w:rsidP="007232D1">
      <w:pPr>
        <w:spacing w:line="276" w:lineRule="auto"/>
        <w:ind w:left="567" w:right="900"/>
        <w:contextualSpacing/>
        <w:jc w:val="both"/>
        <w:rPr>
          <w:rFonts w:ascii="Arial" w:eastAsia="Calibri" w:hAnsi="Arial" w:cs="Arial"/>
          <w:i/>
          <w:sz w:val="24"/>
          <w:szCs w:val="24"/>
          <w:lang w:val="es-CR"/>
        </w:rPr>
      </w:pPr>
      <w:r w:rsidRPr="007232D1">
        <w:rPr>
          <w:rFonts w:ascii="Arial" w:eastAsia="Calibri" w:hAnsi="Arial" w:cs="Arial"/>
          <w:i/>
          <w:sz w:val="24"/>
          <w:szCs w:val="24"/>
          <w:lang w:val="es-CR"/>
        </w:rPr>
        <w:lastRenderedPageBreak/>
        <w:t>1. En ningún caso podrán dictarse actos contrarios a reglas unívocas de la ciencia o de la técnica, o a principios elementales de justicia, lógica o conveniencia (…)”.</w:t>
      </w:r>
    </w:p>
    <w:p w:rsidR="007232D1" w:rsidRPr="007232D1" w:rsidRDefault="007232D1" w:rsidP="007232D1">
      <w:pPr>
        <w:spacing w:line="276" w:lineRule="auto"/>
        <w:contextualSpacing/>
        <w:jc w:val="both"/>
        <w:rPr>
          <w:rFonts w:ascii="Arial" w:eastAsia="Calibri" w:hAnsi="Arial" w:cs="Arial"/>
          <w:sz w:val="24"/>
          <w:szCs w:val="24"/>
          <w:lang w:val="es-CR"/>
        </w:rPr>
      </w:pPr>
    </w:p>
    <w:p w:rsidR="007232D1" w:rsidRPr="007232D1" w:rsidRDefault="007232D1" w:rsidP="007232D1">
      <w:pPr>
        <w:spacing w:line="276" w:lineRule="auto"/>
        <w:contextualSpacing/>
        <w:jc w:val="both"/>
        <w:rPr>
          <w:rFonts w:ascii="Arial" w:eastAsia="Calibri" w:hAnsi="Arial" w:cs="Arial"/>
          <w:sz w:val="24"/>
          <w:szCs w:val="24"/>
          <w:lang w:val="es-CR"/>
        </w:rPr>
      </w:pPr>
      <w:r w:rsidRPr="007232D1">
        <w:rPr>
          <w:rFonts w:ascii="Arial" w:eastAsia="Calibri" w:hAnsi="Arial" w:cs="Arial"/>
          <w:sz w:val="24"/>
          <w:szCs w:val="24"/>
          <w:lang w:val="es-CR"/>
        </w:rPr>
        <w:t>La letra de la norma en cuestión es sumamente clara para efectos de abordar el caso concreto. Los actos administrativos deben dictarse conforme a las reglas de la ciencia, la técnica y la lógica, so pena de incurrir en una nulidad absoluta.</w:t>
      </w:r>
    </w:p>
    <w:p w:rsidR="007232D1" w:rsidRPr="007232D1" w:rsidRDefault="007232D1" w:rsidP="007232D1">
      <w:pPr>
        <w:spacing w:line="276" w:lineRule="auto"/>
        <w:contextualSpacing/>
        <w:jc w:val="both"/>
        <w:rPr>
          <w:rFonts w:ascii="Arial" w:eastAsia="Calibri" w:hAnsi="Arial" w:cs="Arial"/>
          <w:sz w:val="24"/>
          <w:szCs w:val="24"/>
          <w:lang w:val="es-CR"/>
        </w:rPr>
      </w:pPr>
    </w:p>
    <w:p w:rsidR="007232D1" w:rsidRPr="007232D1" w:rsidRDefault="007232D1" w:rsidP="007232D1">
      <w:pPr>
        <w:spacing w:line="276" w:lineRule="auto"/>
        <w:ind w:right="-1"/>
        <w:contextualSpacing/>
        <w:jc w:val="both"/>
        <w:rPr>
          <w:rFonts w:ascii="Arial" w:eastAsia="Calibri" w:hAnsi="Arial" w:cs="Arial"/>
          <w:sz w:val="24"/>
          <w:szCs w:val="24"/>
          <w:lang w:val="es-CR"/>
        </w:rPr>
      </w:pPr>
      <w:r w:rsidRPr="007232D1">
        <w:rPr>
          <w:rFonts w:ascii="Arial" w:eastAsia="Calibri" w:hAnsi="Arial" w:cs="Arial"/>
          <w:sz w:val="24"/>
          <w:szCs w:val="24"/>
          <w:lang w:val="es-CR"/>
        </w:rPr>
        <w:t>En este caso, no se determina una conculcación al principio de interdicción de la arbitrariedad ni al deber de motivar la conducta administrativa conforme a las reglas unívocas de la técnica y la ciencia que dispone el ordinal 16 de la Ley General de la Administración Pública, motivo por el cual los argumentos ayunos de fundamentación invocados por la parte recurrente se deben rechazar por lo anteriormente expuesto.</w:t>
      </w:r>
    </w:p>
    <w:p w:rsidR="007232D1" w:rsidRPr="007232D1" w:rsidRDefault="007232D1" w:rsidP="007232D1">
      <w:pPr>
        <w:spacing w:line="276" w:lineRule="auto"/>
        <w:contextualSpacing/>
        <w:jc w:val="both"/>
        <w:rPr>
          <w:rFonts w:ascii="Arial" w:eastAsia="Calibri" w:hAnsi="Arial" w:cs="Arial"/>
          <w:sz w:val="24"/>
          <w:szCs w:val="24"/>
          <w:lang w:val="es-CR"/>
        </w:rPr>
      </w:pPr>
    </w:p>
    <w:p w:rsidR="007232D1" w:rsidRDefault="007232D1" w:rsidP="007232D1">
      <w:pPr>
        <w:spacing w:line="276" w:lineRule="auto"/>
        <w:contextualSpacing/>
        <w:jc w:val="both"/>
        <w:rPr>
          <w:rFonts w:ascii="Arial" w:eastAsia="Calibri" w:hAnsi="Arial" w:cs="Arial"/>
          <w:sz w:val="24"/>
          <w:szCs w:val="24"/>
          <w:lang w:val="es-CR"/>
        </w:rPr>
      </w:pPr>
      <w:r w:rsidRPr="007232D1">
        <w:rPr>
          <w:rFonts w:ascii="Arial" w:eastAsia="Calibri" w:hAnsi="Arial" w:cs="Arial"/>
          <w:sz w:val="24"/>
          <w:szCs w:val="24"/>
          <w:lang w:val="es-ES_tradnl" w:eastAsia="es-ES"/>
        </w:rPr>
        <w:t xml:space="preserve">La </w:t>
      </w:r>
      <w:r w:rsidRPr="007232D1">
        <w:rPr>
          <w:rFonts w:ascii="Arial" w:eastAsia="Calibri" w:hAnsi="Arial" w:cs="Arial"/>
          <w:sz w:val="24"/>
          <w:szCs w:val="24"/>
          <w:lang w:val="es-CR"/>
        </w:rPr>
        <w:t>resolución N° VBI-007-2016, del 5 de diciembre del 2016, de la Sección de Valoración de Bienes Inmuebles de la Municipalidad de San Pablo, se ajustó adecuadamente a las reglas inequívocas de la ciencia y la técnica y cumplieron a cabalidad las condiciones previstas en el artículo 16 de la Ley General de la Administración Pública, por cuanto dicha instancia administrativa actuó en conjunto con la asesoría del órgano de normalización técnica, conforme lo dispone el artículo 10 de la ley sobre el impuesto de bienes inmuebles, 13, 38 y 19 del reglamento sobre el impuesto de bienes inmuebles.</w:t>
      </w:r>
    </w:p>
    <w:p w:rsidR="007232D1" w:rsidRPr="007232D1" w:rsidRDefault="007232D1" w:rsidP="007232D1">
      <w:pPr>
        <w:spacing w:line="240" w:lineRule="auto"/>
        <w:contextualSpacing/>
        <w:jc w:val="both"/>
        <w:rPr>
          <w:rFonts w:ascii="Arial" w:eastAsia="Calibri" w:hAnsi="Arial" w:cs="Arial"/>
          <w:sz w:val="24"/>
          <w:szCs w:val="24"/>
          <w:lang w:val="es-CR"/>
        </w:rPr>
      </w:pPr>
    </w:p>
    <w:p w:rsidR="007232D1" w:rsidRDefault="007232D1" w:rsidP="007232D1">
      <w:pPr>
        <w:spacing w:line="276" w:lineRule="auto"/>
        <w:contextualSpacing/>
        <w:jc w:val="both"/>
        <w:rPr>
          <w:rFonts w:ascii="Arial" w:eastAsia="Calibri" w:hAnsi="Arial" w:cs="Arial"/>
          <w:sz w:val="24"/>
          <w:szCs w:val="24"/>
          <w:lang w:val="es-CR"/>
        </w:rPr>
      </w:pPr>
      <w:r w:rsidRPr="007232D1">
        <w:rPr>
          <w:rFonts w:ascii="Arial" w:eastAsia="Calibri" w:hAnsi="Arial" w:cs="Arial"/>
          <w:sz w:val="24"/>
          <w:szCs w:val="24"/>
          <w:lang w:val="es-CR"/>
        </w:rPr>
        <w:t xml:space="preserve">Por lo anterior, no es posible acoger la solicitud del apelante de revocar el avalúo, puesto que no aportó el fundamento legal ni el respaldo técnico que permitan modificar los valores resultantes de la aplicación de los mecanismos técnicos e ingenieriles de valoración. </w:t>
      </w:r>
    </w:p>
    <w:p w:rsidR="007232D1" w:rsidRPr="007232D1" w:rsidRDefault="007232D1" w:rsidP="007232D1">
      <w:pPr>
        <w:spacing w:line="276" w:lineRule="auto"/>
        <w:contextualSpacing/>
        <w:jc w:val="both"/>
        <w:rPr>
          <w:rFonts w:ascii="Arial" w:eastAsia="Calibri" w:hAnsi="Arial" w:cs="Arial"/>
          <w:sz w:val="24"/>
          <w:szCs w:val="24"/>
          <w:lang w:val="es-CR"/>
        </w:rPr>
      </w:pPr>
    </w:p>
    <w:p w:rsidR="007232D1" w:rsidRPr="007232D1" w:rsidRDefault="007232D1" w:rsidP="007232D1">
      <w:pPr>
        <w:spacing w:line="276" w:lineRule="auto"/>
        <w:contextualSpacing/>
        <w:jc w:val="both"/>
        <w:rPr>
          <w:rFonts w:ascii="Arial" w:eastAsia="Calibri" w:hAnsi="Arial" w:cs="Arial"/>
          <w:sz w:val="24"/>
          <w:szCs w:val="24"/>
          <w:lang w:val="es-CR"/>
        </w:rPr>
      </w:pPr>
      <w:r w:rsidRPr="007232D1">
        <w:rPr>
          <w:rFonts w:ascii="Arial" w:eastAsia="Calibri" w:hAnsi="Arial" w:cs="Arial"/>
          <w:sz w:val="24"/>
          <w:szCs w:val="24"/>
          <w:lang w:val="es-CR"/>
        </w:rPr>
        <w:t xml:space="preserve">Apartarse de estas disposiciones, o considerar condiciones distintas a las que indica este instrumento, sería contrario al principio de legalidad. Por lo anterior, al no haber señalado la apelante los factores ni las fórmulas ingenieriles que cuestionen el avalúo al que se opone y al no presentar la prueba en que fundamenta dicha oposición, debe declararse sin lugar. </w:t>
      </w:r>
    </w:p>
    <w:p w:rsidR="007232D1" w:rsidRPr="007232D1" w:rsidRDefault="007232D1" w:rsidP="007232D1">
      <w:pPr>
        <w:spacing w:line="276" w:lineRule="auto"/>
        <w:contextualSpacing/>
        <w:jc w:val="both"/>
        <w:rPr>
          <w:rFonts w:ascii="Arial" w:eastAsia="Calibri" w:hAnsi="Arial" w:cs="Arial"/>
          <w:sz w:val="24"/>
          <w:szCs w:val="24"/>
          <w:lang w:val="es-CR"/>
        </w:rPr>
      </w:pPr>
    </w:p>
    <w:p w:rsidR="007232D1" w:rsidRPr="007232D1" w:rsidRDefault="007232D1" w:rsidP="007232D1">
      <w:pPr>
        <w:spacing w:line="276" w:lineRule="auto"/>
        <w:contextualSpacing/>
        <w:jc w:val="both"/>
        <w:rPr>
          <w:rFonts w:ascii="Arial" w:eastAsia="Calibri" w:hAnsi="Arial" w:cs="Arial"/>
          <w:sz w:val="24"/>
          <w:szCs w:val="24"/>
          <w:lang w:val="es-CR"/>
        </w:rPr>
      </w:pPr>
      <w:r w:rsidRPr="007232D1">
        <w:rPr>
          <w:rFonts w:ascii="Arial" w:eastAsia="Calibri" w:hAnsi="Arial" w:cs="Arial"/>
          <w:sz w:val="24"/>
          <w:szCs w:val="24"/>
          <w:lang w:val="es-CR"/>
        </w:rPr>
        <w:t xml:space="preserve">Por tales razones, al estar ajustado a derecho el avalúo N° 081-2016, realizado en la finca N° 4-4-141569-000 y ratificado por medio de la resolución N° VBI-007-2016, del 5 de diciembre del 2016, de la Sección de Valoración de Bienes Inmuebles de </w:t>
      </w:r>
      <w:r w:rsidRPr="007232D1">
        <w:rPr>
          <w:rFonts w:ascii="Arial" w:eastAsia="Calibri" w:hAnsi="Arial" w:cs="Arial"/>
          <w:sz w:val="24"/>
          <w:szCs w:val="24"/>
          <w:lang w:val="es-CR"/>
        </w:rPr>
        <w:lastRenderedPageBreak/>
        <w:t>la Municipalidad de San Pablo, lo que corresponde es declarar sin lugar el recurso de apelación en todos sus extremos.</w:t>
      </w:r>
    </w:p>
    <w:p w:rsidR="007232D1" w:rsidRPr="007232D1" w:rsidRDefault="007232D1" w:rsidP="007232D1">
      <w:pPr>
        <w:spacing w:line="276" w:lineRule="auto"/>
        <w:contextualSpacing/>
        <w:jc w:val="both"/>
        <w:rPr>
          <w:rFonts w:ascii="Arial" w:eastAsia="Calibri" w:hAnsi="Arial" w:cs="Arial"/>
          <w:sz w:val="24"/>
          <w:szCs w:val="24"/>
          <w:lang w:val="es-CR"/>
        </w:rPr>
      </w:pPr>
    </w:p>
    <w:p w:rsidR="007232D1" w:rsidRPr="007232D1" w:rsidRDefault="007232D1" w:rsidP="007232D1">
      <w:pPr>
        <w:spacing w:line="252" w:lineRule="auto"/>
        <w:jc w:val="both"/>
        <w:rPr>
          <w:rFonts w:ascii="Arial" w:eastAsia="Calibri" w:hAnsi="Arial" w:cs="Arial"/>
          <w:b/>
          <w:sz w:val="24"/>
          <w:szCs w:val="24"/>
          <w:lang w:val="es-CR"/>
        </w:rPr>
      </w:pPr>
      <w:r w:rsidRPr="007232D1">
        <w:rPr>
          <w:rFonts w:ascii="Arial" w:eastAsia="Calibri" w:hAnsi="Arial" w:cs="Arial"/>
          <w:sz w:val="24"/>
          <w:szCs w:val="24"/>
          <w:lang w:val="es-CR"/>
        </w:rPr>
        <w:t>Por otro lado, respecto a la solicitud del administrado que cuestiona si la oficina de Administración Tributaria está a cargo de un profesional capacitado en esta materia e incorporado al colegio respectivo indicando profesional a cargo, título profesional, número de carné y colegio profesional al que está agremiado; se le informa que se le traslada dicha gestión para su oportuna respuesta ante la Alcaldía Municipal para que en tutela del principio de inter-coordinación administrativa y el ejercicio de sus competencias de administrador general y jefe de las dependencias administrativas municipales, de respuesta en tiempo y forma a dicho requerimiento presentado por el señor Vindas Villalobos.</w:t>
      </w:r>
    </w:p>
    <w:p w:rsidR="007232D1" w:rsidRPr="007232D1" w:rsidRDefault="007232D1" w:rsidP="007232D1">
      <w:pPr>
        <w:spacing w:line="252" w:lineRule="auto"/>
        <w:jc w:val="both"/>
        <w:rPr>
          <w:rFonts w:ascii="Arial" w:eastAsia="Calibri" w:hAnsi="Arial" w:cs="Arial"/>
          <w:b/>
          <w:sz w:val="24"/>
          <w:szCs w:val="24"/>
          <w:lang w:val="es-CR"/>
        </w:rPr>
      </w:pPr>
      <w:r w:rsidRPr="007232D1">
        <w:rPr>
          <w:rFonts w:ascii="Arial" w:eastAsia="Calibri" w:hAnsi="Arial" w:cs="Arial"/>
          <w:b/>
          <w:sz w:val="24"/>
          <w:szCs w:val="24"/>
          <w:lang w:val="es-CR"/>
        </w:rPr>
        <w:t xml:space="preserve">ESTE CONCEJO MUNICIPAL ACUERDA </w:t>
      </w:r>
    </w:p>
    <w:p w:rsidR="007232D1" w:rsidRPr="007232D1" w:rsidRDefault="007232D1" w:rsidP="007232D1">
      <w:pPr>
        <w:suppressAutoHyphens/>
        <w:spacing w:after="0" w:line="276" w:lineRule="auto"/>
        <w:contextualSpacing/>
        <w:jc w:val="both"/>
        <w:rPr>
          <w:rFonts w:ascii="Arial" w:eastAsia="Calibri" w:hAnsi="Arial" w:cs="Arial"/>
          <w:sz w:val="24"/>
          <w:szCs w:val="24"/>
          <w:lang w:val="es-CR" w:eastAsia="ar-SA"/>
        </w:rPr>
      </w:pPr>
      <w:r w:rsidRPr="007232D1">
        <w:rPr>
          <w:rFonts w:ascii="Arial" w:eastAsia="Calibri" w:hAnsi="Arial" w:cs="Arial"/>
          <w:sz w:val="24"/>
          <w:szCs w:val="24"/>
          <w:lang w:val="es-CR" w:eastAsia="ar-SA"/>
        </w:rPr>
        <w:t>DE CONFORMIDAD CON LO EXPUESTO Y CON BASE EN LO DISPUESTO POR LOS ARTÍCULOS 11 Y 173 DE LA CONSTITUCIÓN POLÍTICA, 11.1, 13.1 Y 16.1 DE LA LEY GENERAL DE LA ADMINISTRACIÓN PÚBLICA, 13 y 17, INCISO A), DEL CÓDIGO MUNICIPAL, 19 DE LA LEY DE IMPUESTO SOBRE BIENES INMUEBLES Y 33 DE SU REGLAMENTO, SE RESUELVE:</w:t>
      </w:r>
    </w:p>
    <w:p w:rsidR="007232D1" w:rsidRPr="007232D1" w:rsidRDefault="007232D1" w:rsidP="007232D1">
      <w:pPr>
        <w:suppressAutoHyphens/>
        <w:spacing w:after="0" w:line="276" w:lineRule="auto"/>
        <w:contextualSpacing/>
        <w:jc w:val="both"/>
        <w:rPr>
          <w:rFonts w:ascii="Arial" w:eastAsia="Calibri" w:hAnsi="Arial" w:cs="Arial"/>
          <w:b/>
          <w:sz w:val="24"/>
          <w:szCs w:val="24"/>
          <w:lang w:val="es-CR" w:eastAsia="ar-SA"/>
        </w:rPr>
      </w:pPr>
    </w:p>
    <w:p w:rsidR="007232D1" w:rsidRPr="007232D1" w:rsidRDefault="007232D1" w:rsidP="007232D1">
      <w:pPr>
        <w:suppressAutoHyphens/>
        <w:spacing w:after="0" w:line="276" w:lineRule="auto"/>
        <w:contextualSpacing/>
        <w:jc w:val="both"/>
        <w:rPr>
          <w:rFonts w:ascii="Arial" w:eastAsia="Calibri" w:hAnsi="Arial" w:cs="Arial"/>
          <w:sz w:val="24"/>
          <w:szCs w:val="24"/>
          <w:lang w:eastAsia="ar-SA"/>
        </w:rPr>
      </w:pPr>
      <w:r w:rsidRPr="007232D1">
        <w:rPr>
          <w:rFonts w:ascii="Arial" w:eastAsia="Calibri" w:hAnsi="Arial" w:cs="Arial"/>
          <w:b/>
          <w:sz w:val="24"/>
          <w:szCs w:val="24"/>
          <w:lang w:val="es-CR" w:eastAsia="ar-SA"/>
        </w:rPr>
        <w:t xml:space="preserve">PRIMERO: </w:t>
      </w:r>
      <w:r w:rsidRPr="007232D1">
        <w:rPr>
          <w:rFonts w:ascii="Arial" w:eastAsia="Calibri" w:hAnsi="Arial" w:cs="Arial"/>
          <w:sz w:val="24"/>
          <w:szCs w:val="24"/>
          <w:lang w:val="es-CR" w:eastAsia="ar-SA"/>
        </w:rPr>
        <w:t>Se declara sin lugar el recurso de apelación</w:t>
      </w:r>
      <w:r w:rsidRPr="007232D1">
        <w:rPr>
          <w:rFonts w:ascii="Arial" w:eastAsia="Calibri" w:hAnsi="Arial" w:cs="Arial"/>
          <w:sz w:val="24"/>
          <w:szCs w:val="24"/>
          <w:lang w:eastAsia="ar-SA"/>
        </w:rPr>
        <w:t xml:space="preserve"> contra la resolución N° VBI-007-2016, del 5 de diciembre del 2016, de la Sección de Valoración de Bienes Inmuebles de la Municipalidad de San Pablo, interpuesto por el señor Juan Carlos Vindas Villalobos, de conformidad con las consideraciones de hecho y de derecho expuestas en la parte considerativa de esta resolución.</w:t>
      </w:r>
    </w:p>
    <w:p w:rsidR="007232D1" w:rsidRPr="007232D1" w:rsidRDefault="007232D1" w:rsidP="007232D1">
      <w:pPr>
        <w:suppressAutoHyphens/>
        <w:spacing w:after="0" w:line="276" w:lineRule="auto"/>
        <w:contextualSpacing/>
        <w:jc w:val="both"/>
        <w:rPr>
          <w:rFonts w:ascii="Arial" w:eastAsia="Calibri" w:hAnsi="Arial" w:cs="Arial"/>
          <w:sz w:val="24"/>
          <w:szCs w:val="24"/>
          <w:lang w:eastAsia="ar-SA"/>
        </w:rPr>
      </w:pPr>
    </w:p>
    <w:p w:rsidR="003256B8" w:rsidRDefault="007232D1" w:rsidP="003256B8">
      <w:pPr>
        <w:spacing w:line="276" w:lineRule="auto"/>
        <w:contextualSpacing/>
        <w:jc w:val="both"/>
        <w:rPr>
          <w:rFonts w:ascii="Arial" w:eastAsia="Calibri" w:hAnsi="Arial" w:cs="Arial"/>
          <w:sz w:val="24"/>
          <w:szCs w:val="24"/>
          <w:lang w:val="es-CR"/>
        </w:rPr>
      </w:pPr>
      <w:r w:rsidRPr="007232D1">
        <w:rPr>
          <w:rFonts w:ascii="Arial" w:eastAsia="Calibri" w:hAnsi="Arial" w:cs="Arial"/>
          <w:b/>
          <w:sz w:val="24"/>
          <w:szCs w:val="24"/>
          <w:lang w:val="es-CR"/>
        </w:rPr>
        <w:t xml:space="preserve">SEGUNDO: </w:t>
      </w:r>
      <w:r w:rsidRPr="007232D1">
        <w:rPr>
          <w:rFonts w:ascii="Arial" w:eastAsia="Calibri" w:hAnsi="Arial" w:cs="Arial"/>
          <w:sz w:val="24"/>
          <w:szCs w:val="24"/>
          <w:lang w:val="es-CR"/>
        </w:rPr>
        <w:t>Se instruye a la Alcaldía Municipal, para que dé respuesta a la solicitud de información acerca de si la oficina de Administración Tributaria está a cargo de un profesional capacitado en esta materia e incorporado al colegio respectivo indicando profesional a cargo, título profesional, número de carné y colegio profesional al que está agremiado; para que en tutela del principio de inter-coordinación administrativa, el ejercicio de sus competencias de administrador general y jefe de las dependencias administrativas municipales y el derecho de petición, responda al requerimiento presentado por el señor Juan Carlos Vindas Villalobos.</w:t>
      </w:r>
    </w:p>
    <w:p w:rsidR="003256B8" w:rsidRPr="003256B8" w:rsidRDefault="003256B8" w:rsidP="003256B8">
      <w:pPr>
        <w:spacing w:line="276" w:lineRule="auto"/>
        <w:contextualSpacing/>
        <w:jc w:val="both"/>
        <w:rPr>
          <w:rFonts w:ascii="Arial" w:eastAsia="Calibri" w:hAnsi="Arial" w:cs="Arial"/>
          <w:sz w:val="24"/>
          <w:szCs w:val="24"/>
          <w:lang w:val="es-CR"/>
        </w:rPr>
      </w:pPr>
    </w:p>
    <w:p w:rsidR="007232D1" w:rsidRPr="007232D1" w:rsidRDefault="007232D1" w:rsidP="007232D1">
      <w:pPr>
        <w:suppressAutoHyphens/>
        <w:spacing w:after="0" w:line="276" w:lineRule="auto"/>
        <w:contextualSpacing/>
        <w:jc w:val="both"/>
        <w:rPr>
          <w:rFonts w:ascii="Arial" w:eastAsia="Calibri" w:hAnsi="Arial" w:cs="Arial"/>
          <w:sz w:val="24"/>
          <w:szCs w:val="24"/>
          <w:lang w:eastAsia="ar-SA"/>
        </w:rPr>
      </w:pPr>
      <w:r w:rsidRPr="007232D1">
        <w:rPr>
          <w:rFonts w:ascii="Arial" w:eastAsia="Calibri" w:hAnsi="Arial" w:cs="Arial"/>
          <w:b/>
          <w:sz w:val="24"/>
          <w:szCs w:val="24"/>
          <w:lang w:eastAsia="ar-SA"/>
        </w:rPr>
        <w:t xml:space="preserve">TERCERO: </w:t>
      </w:r>
      <w:r w:rsidRPr="007232D1">
        <w:rPr>
          <w:rFonts w:ascii="Arial" w:eastAsia="Calibri" w:hAnsi="Arial" w:cs="Arial"/>
          <w:sz w:val="24"/>
          <w:szCs w:val="24"/>
          <w:lang w:eastAsia="ar-SA"/>
        </w:rPr>
        <w:t xml:space="preserve">Notifíquese al recurrente, al medio señalado para atender notificaciones, sea el correo electrónico </w:t>
      </w:r>
      <w:hyperlink r:id="rId14" w:history="1">
        <w:r w:rsidRPr="007232D1">
          <w:rPr>
            <w:rFonts w:ascii="Arial" w:eastAsia="Calibri" w:hAnsi="Arial" w:cs="Arial"/>
            <w:color w:val="0563C1" w:themeColor="hyperlink"/>
            <w:sz w:val="24"/>
            <w:szCs w:val="24"/>
            <w:u w:val="single"/>
            <w:lang w:eastAsia="ar-SA"/>
          </w:rPr>
          <w:t>juancarlos.vindas@gmail.com</w:t>
        </w:r>
      </w:hyperlink>
      <w:r w:rsidRPr="007232D1">
        <w:rPr>
          <w:rFonts w:ascii="Arial" w:eastAsia="Calibri" w:hAnsi="Arial" w:cs="Arial"/>
          <w:sz w:val="24"/>
          <w:szCs w:val="24"/>
          <w:lang w:eastAsia="ar-SA"/>
        </w:rPr>
        <w:t xml:space="preserve"> y a la Alcaldía Municipal de San Pablo.</w:t>
      </w:r>
    </w:p>
    <w:p w:rsidR="007232D1" w:rsidRPr="007232D1" w:rsidRDefault="007232D1" w:rsidP="003256B8">
      <w:pPr>
        <w:spacing w:after="0" w:line="240" w:lineRule="auto"/>
        <w:jc w:val="center"/>
        <w:rPr>
          <w:rFonts w:ascii="Arial" w:eastAsia="Calibri" w:hAnsi="Arial" w:cs="Arial"/>
          <w:b/>
          <w:lang w:val="es-CR"/>
        </w:rPr>
      </w:pPr>
      <w:r w:rsidRPr="007232D1">
        <w:rPr>
          <w:rFonts w:ascii="Arial" w:eastAsia="Calibri" w:hAnsi="Arial" w:cs="Arial"/>
          <w:b/>
          <w:lang w:val="es-CR"/>
        </w:rPr>
        <w:lastRenderedPageBreak/>
        <w:t xml:space="preserve">ACUERDO </w:t>
      </w:r>
      <w:r w:rsidRPr="003256B8">
        <w:rPr>
          <w:rFonts w:ascii="Arial" w:eastAsia="Calibri" w:hAnsi="Arial" w:cs="Arial"/>
          <w:b/>
          <w:lang w:val="es-CR"/>
        </w:rPr>
        <w:t>UNÁNIME N</w:t>
      </w:r>
      <w:r w:rsidRPr="007232D1">
        <w:rPr>
          <w:rFonts w:ascii="Arial" w:eastAsia="Calibri" w:hAnsi="Arial" w:cs="Arial"/>
          <w:b/>
          <w:lang w:val="es-CR"/>
        </w:rPr>
        <w:t>° 193-19</w:t>
      </w:r>
      <w:r w:rsidR="003256B8">
        <w:rPr>
          <w:rFonts w:ascii="Arial" w:eastAsia="Calibri" w:hAnsi="Arial" w:cs="Arial"/>
          <w:b/>
          <w:lang w:val="es-CR"/>
        </w:rPr>
        <w:t xml:space="preserve"> Y RATIFICADO EN LA SESIÓN ORDINARIA N° 17-19 CELEBRADA EL DÍA 22 DE ABRIL DE 2019</w:t>
      </w:r>
    </w:p>
    <w:p w:rsidR="003256B8" w:rsidRDefault="003256B8" w:rsidP="003256B8">
      <w:pPr>
        <w:pStyle w:val="Sinespaciado"/>
        <w:rPr>
          <w:lang w:val="es-CR"/>
        </w:rPr>
      </w:pPr>
    </w:p>
    <w:p w:rsidR="007232D1" w:rsidRPr="007232D1" w:rsidRDefault="007232D1" w:rsidP="007232D1">
      <w:pPr>
        <w:spacing w:after="0" w:line="240" w:lineRule="auto"/>
        <w:jc w:val="both"/>
        <w:rPr>
          <w:rFonts w:ascii="Arial" w:eastAsia="Calibri" w:hAnsi="Arial" w:cs="Arial"/>
          <w:sz w:val="24"/>
          <w:szCs w:val="24"/>
          <w:lang w:val="es-CR"/>
        </w:rPr>
      </w:pPr>
      <w:r w:rsidRPr="007232D1">
        <w:rPr>
          <w:rFonts w:ascii="Arial" w:eastAsia="Calibri" w:hAnsi="Arial" w:cs="Arial"/>
          <w:sz w:val="24"/>
          <w:szCs w:val="24"/>
          <w:lang w:val="es-CR"/>
        </w:rPr>
        <w:t>Acuerdo con el voto positivo de los regidores</w:t>
      </w:r>
    </w:p>
    <w:p w:rsidR="007232D1" w:rsidRPr="007232D1" w:rsidRDefault="007232D1" w:rsidP="007232D1">
      <w:pPr>
        <w:spacing w:after="0" w:line="240" w:lineRule="auto"/>
        <w:ind w:left="2145" w:right="-799"/>
        <w:rPr>
          <w:rFonts w:ascii="Arial" w:eastAsia="Calibri" w:hAnsi="Arial" w:cs="Arial"/>
          <w:sz w:val="24"/>
          <w:szCs w:val="24"/>
          <w:lang w:val="es-CR"/>
        </w:rPr>
      </w:pPr>
    </w:p>
    <w:p w:rsidR="007232D1" w:rsidRPr="007232D1" w:rsidRDefault="007232D1" w:rsidP="007232D1">
      <w:pPr>
        <w:numPr>
          <w:ilvl w:val="0"/>
          <w:numId w:val="62"/>
        </w:numPr>
        <w:spacing w:after="0" w:line="240" w:lineRule="auto"/>
        <w:ind w:right="-799"/>
        <w:rPr>
          <w:rFonts w:ascii="Arial" w:eastAsia="Calibri" w:hAnsi="Arial" w:cs="Arial"/>
          <w:sz w:val="24"/>
          <w:szCs w:val="24"/>
          <w:lang w:val="es-CR"/>
        </w:rPr>
      </w:pPr>
      <w:r w:rsidRPr="007232D1">
        <w:rPr>
          <w:rFonts w:ascii="Arial" w:eastAsia="Calibri" w:hAnsi="Arial" w:cs="Arial"/>
          <w:sz w:val="24"/>
          <w:szCs w:val="24"/>
          <w:lang w:val="es-CR"/>
        </w:rPr>
        <w:t xml:space="preserve">José Fernando Méndez Vindas, Partido Unidad Social Cristiana </w:t>
      </w:r>
    </w:p>
    <w:p w:rsidR="007232D1" w:rsidRPr="007232D1" w:rsidRDefault="007232D1" w:rsidP="007232D1">
      <w:pPr>
        <w:numPr>
          <w:ilvl w:val="0"/>
          <w:numId w:val="62"/>
        </w:numPr>
        <w:spacing w:after="0" w:line="240" w:lineRule="auto"/>
        <w:ind w:right="-799"/>
        <w:rPr>
          <w:rFonts w:ascii="Arial" w:eastAsia="Calibri" w:hAnsi="Arial" w:cs="Arial"/>
          <w:sz w:val="24"/>
          <w:szCs w:val="24"/>
          <w:lang w:val="es-CR"/>
        </w:rPr>
      </w:pPr>
      <w:r w:rsidRPr="007232D1">
        <w:rPr>
          <w:rFonts w:ascii="Arial" w:eastAsia="Calibri" w:hAnsi="Arial" w:cs="Arial"/>
          <w:sz w:val="24"/>
          <w:szCs w:val="24"/>
          <w:lang w:val="es-CR"/>
        </w:rPr>
        <w:t>Julio César Benavides Espinoza, Partido Unidad Social Cristiana</w:t>
      </w:r>
    </w:p>
    <w:p w:rsidR="007232D1" w:rsidRPr="007232D1" w:rsidRDefault="007232D1" w:rsidP="007232D1">
      <w:pPr>
        <w:numPr>
          <w:ilvl w:val="0"/>
          <w:numId w:val="62"/>
        </w:numPr>
        <w:spacing w:after="0" w:line="240" w:lineRule="auto"/>
        <w:ind w:right="-799"/>
        <w:rPr>
          <w:rFonts w:ascii="Arial" w:eastAsia="Calibri" w:hAnsi="Arial" w:cs="Arial"/>
          <w:sz w:val="24"/>
          <w:szCs w:val="24"/>
          <w:lang w:val="es-CR"/>
        </w:rPr>
      </w:pPr>
      <w:r w:rsidRPr="007232D1">
        <w:rPr>
          <w:rFonts w:ascii="Arial" w:eastAsia="Calibri" w:hAnsi="Arial" w:cs="Arial"/>
          <w:sz w:val="24"/>
          <w:szCs w:val="24"/>
          <w:lang w:val="es-CR"/>
        </w:rPr>
        <w:t>Damaris Gamboa Hernández, Partido Unidad Social Cristiana</w:t>
      </w:r>
    </w:p>
    <w:p w:rsidR="007232D1" w:rsidRPr="007232D1" w:rsidRDefault="007232D1" w:rsidP="007232D1">
      <w:pPr>
        <w:numPr>
          <w:ilvl w:val="0"/>
          <w:numId w:val="62"/>
        </w:numPr>
        <w:spacing w:after="0" w:line="240" w:lineRule="auto"/>
        <w:rPr>
          <w:rFonts w:ascii="Arial" w:eastAsia="Calibri" w:hAnsi="Arial" w:cs="Arial"/>
          <w:sz w:val="24"/>
          <w:szCs w:val="24"/>
          <w:lang w:val="es-CR"/>
        </w:rPr>
      </w:pPr>
      <w:r w:rsidRPr="007232D1">
        <w:rPr>
          <w:rFonts w:ascii="Arial" w:eastAsia="Calibri" w:hAnsi="Arial" w:cs="Arial"/>
          <w:sz w:val="24"/>
          <w:szCs w:val="24"/>
          <w:lang w:val="es-CR"/>
        </w:rPr>
        <w:t>Yojhan Cubero Ramírez, Partido Liberación Nacional</w:t>
      </w:r>
    </w:p>
    <w:p w:rsidR="007232D1" w:rsidRPr="007232D1" w:rsidRDefault="007232D1" w:rsidP="007232D1">
      <w:pPr>
        <w:numPr>
          <w:ilvl w:val="0"/>
          <w:numId w:val="62"/>
        </w:numPr>
        <w:spacing w:after="0" w:line="240" w:lineRule="auto"/>
        <w:rPr>
          <w:rFonts w:ascii="Arial" w:eastAsia="Calibri" w:hAnsi="Arial" w:cs="Arial"/>
          <w:sz w:val="24"/>
          <w:szCs w:val="24"/>
          <w:lang w:val="es-CR"/>
        </w:rPr>
      </w:pPr>
      <w:r w:rsidRPr="007232D1">
        <w:rPr>
          <w:rFonts w:ascii="Arial" w:eastAsia="SimSun" w:hAnsi="Arial" w:cs="Arial"/>
          <w:sz w:val="24"/>
          <w:szCs w:val="24"/>
          <w:lang w:val="es-CR"/>
        </w:rPr>
        <w:t>Betty Castillo Ortiz, Partido Liberación Nacional</w:t>
      </w:r>
    </w:p>
    <w:p w:rsidR="007232D1" w:rsidRDefault="007232D1"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Pr="004E1F96" w:rsidRDefault="00B5386B" w:rsidP="00B5386B">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B5386B" w:rsidRPr="009A4D9D" w:rsidRDefault="00B5386B" w:rsidP="00B5386B">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B5386B" w:rsidRDefault="00B5386B" w:rsidP="00B5386B">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08B9368" wp14:editId="65A2DD5D">
            <wp:extent cx="213459" cy="152400"/>
            <wp:effectExtent l="0" t="0" r="0" b="0"/>
            <wp:docPr id="55" name="Imagen 5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B5386B" w:rsidRDefault="00B5386B" w:rsidP="00B5386B">
      <w:pPr>
        <w:spacing w:after="0" w:line="240" w:lineRule="auto"/>
        <w:ind w:left="360"/>
        <w:rPr>
          <w:rFonts w:ascii="Arial" w:eastAsia="Calibri" w:hAnsi="Arial" w:cs="Arial"/>
          <w:sz w:val="16"/>
          <w:szCs w:val="16"/>
        </w:rPr>
      </w:pPr>
    </w:p>
    <w:p w:rsidR="00B5386B" w:rsidRDefault="00B5386B" w:rsidP="00B5386B">
      <w:pPr>
        <w:spacing w:after="0" w:line="240" w:lineRule="auto"/>
        <w:ind w:left="360"/>
        <w:rPr>
          <w:rFonts w:ascii="Arial" w:eastAsia="Calibri" w:hAnsi="Arial" w:cs="Arial"/>
          <w:sz w:val="16"/>
          <w:szCs w:val="16"/>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Pr="004E1F96" w:rsidRDefault="00B5386B" w:rsidP="00B5386B">
      <w:pPr>
        <w:jc w:val="right"/>
        <w:rPr>
          <w:rFonts w:ascii="Arial" w:hAnsi="Arial" w:cs="Arial"/>
          <w:b/>
          <w:sz w:val="24"/>
          <w:szCs w:val="24"/>
        </w:rPr>
      </w:pPr>
      <w:r>
        <w:rPr>
          <w:rFonts w:ascii="Arial" w:hAnsi="Arial" w:cs="Arial"/>
          <w:b/>
          <w:sz w:val="24"/>
          <w:szCs w:val="24"/>
        </w:rPr>
        <w:t>OFICIO MSPH-CM-ACUER-194</w:t>
      </w:r>
      <w:r w:rsidRPr="004E1F96">
        <w:rPr>
          <w:rFonts w:ascii="Arial" w:hAnsi="Arial" w:cs="Arial"/>
          <w:b/>
          <w:sz w:val="24"/>
          <w:szCs w:val="24"/>
        </w:rPr>
        <w:t>-19</w:t>
      </w:r>
    </w:p>
    <w:p w:rsidR="00B5386B" w:rsidRPr="004E1F96" w:rsidRDefault="00B5386B" w:rsidP="00B5386B">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abril</w:t>
      </w:r>
      <w:r w:rsidRPr="004E1F96">
        <w:rPr>
          <w:rFonts w:ascii="Arial" w:eastAsia="Calibri" w:hAnsi="Arial" w:cs="Arial"/>
          <w:sz w:val="24"/>
          <w:szCs w:val="24"/>
        </w:rPr>
        <w:t xml:space="preserve"> de 2019</w:t>
      </w:r>
    </w:p>
    <w:p w:rsidR="00B5386B" w:rsidRPr="00B5386B" w:rsidRDefault="00B5386B" w:rsidP="00B5386B">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B5386B" w:rsidRDefault="00B5386B" w:rsidP="00B5386B">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t>Bernardo Porras López, Alcalde Municipal</w:t>
      </w:r>
    </w:p>
    <w:p w:rsidR="00B5386B" w:rsidRDefault="00B5386B" w:rsidP="00B5386B">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B5386B" w:rsidRDefault="00B5386B" w:rsidP="00B5386B">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B5386B" w:rsidRDefault="00B5386B" w:rsidP="00B5386B">
      <w:pPr>
        <w:spacing w:after="0" w:line="276" w:lineRule="auto"/>
        <w:jc w:val="both"/>
        <w:rPr>
          <w:rFonts w:ascii="Arial" w:eastAsia="Times New Roman" w:hAnsi="Arial" w:cs="Arial"/>
          <w:sz w:val="24"/>
          <w:szCs w:val="24"/>
          <w:lang w:val="es-ES_tradnl" w:eastAsia="es-ES_tradnl"/>
        </w:rPr>
      </w:pPr>
    </w:p>
    <w:p w:rsidR="00B5386B" w:rsidRPr="004E1F96" w:rsidRDefault="00B5386B" w:rsidP="00B5386B">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B5386B" w:rsidRPr="004E1F96" w:rsidRDefault="00B5386B" w:rsidP="00B5386B">
      <w:pPr>
        <w:spacing w:after="0" w:line="240" w:lineRule="auto"/>
        <w:rPr>
          <w:rFonts w:ascii="Calibri" w:eastAsia="Calibri" w:hAnsi="Calibri" w:cs="Times New Roman"/>
        </w:rPr>
      </w:pPr>
    </w:p>
    <w:p w:rsidR="00B5386B" w:rsidRPr="004E1F96" w:rsidRDefault="00B5386B" w:rsidP="00B5386B">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B5386B" w:rsidRPr="004E1F96" w:rsidRDefault="00B5386B" w:rsidP="00B5386B">
      <w:pPr>
        <w:spacing w:after="0" w:line="240" w:lineRule="auto"/>
        <w:rPr>
          <w:rFonts w:ascii="Calibri" w:eastAsia="Calibri" w:hAnsi="Calibri" w:cs="Times New Roman"/>
          <w:lang w:eastAsia="es-ES"/>
        </w:rPr>
      </w:pPr>
    </w:p>
    <w:p w:rsidR="00B5386B" w:rsidRPr="004E1F96" w:rsidRDefault="00B5386B" w:rsidP="00B5386B">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B5386B" w:rsidRPr="00E97648" w:rsidRDefault="00B5386B" w:rsidP="00B5386B">
      <w:pPr>
        <w:ind w:right="-93" w:firstLine="708"/>
        <w:jc w:val="center"/>
        <w:rPr>
          <w:rFonts w:ascii="Arial" w:hAnsi="Arial" w:cs="Arial"/>
          <w:b/>
          <w:sz w:val="24"/>
          <w:szCs w:val="24"/>
        </w:rPr>
      </w:pPr>
      <w:r>
        <w:rPr>
          <w:rFonts w:ascii="Arial" w:hAnsi="Arial" w:cs="Arial"/>
          <w:b/>
          <w:sz w:val="24"/>
          <w:szCs w:val="24"/>
        </w:rPr>
        <w:t>SESIÓN ORDINARIA 16-19</w:t>
      </w:r>
      <w:r w:rsidRPr="004E1F96">
        <w:rPr>
          <w:rFonts w:ascii="Arial" w:hAnsi="Arial" w:cs="Arial"/>
          <w:b/>
          <w:sz w:val="24"/>
          <w:szCs w:val="24"/>
        </w:rPr>
        <w:t xml:space="preserve"> CELEBRADA EL DÍA </w:t>
      </w:r>
      <w:r>
        <w:rPr>
          <w:rFonts w:ascii="Arial" w:hAnsi="Arial" w:cs="Arial"/>
          <w:b/>
          <w:sz w:val="24"/>
          <w:szCs w:val="24"/>
        </w:rPr>
        <w:t>DIEZ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B5386B" w:rsidRDefault="00B5386B" w:rsidP="00B5386B">
      <w:pPr>
        <w:spacing w:line="252" w:lineRule="auto"/>
        <w:jc w:val="both"/>
        <w:rPr>
          <w:rFonts w:ascii="Arial" w:eastAsia="Calibri" w:hAnsi="Arial" w:cs="Arial"/>
          <w:b/>
          <w:sz w:val="24"/>
          <w:szCs w:val="24"/>
          <w:lang w:val="es-CR"/>
        </w:rPr>
      </w:pPr>
      <w:r w:rsidRPr="00B5386B">
        <w:rPr>
          <w:rFonts w:ascii="Arial" w:eastAsia="Calibri" w:hAnsi="Arial" w:cs="Arial"/>
          <w:b/>
          <w:sz w:val="24"/>
          <w:szCs w:val="24"/>
          <w:lang w:val="es-CR"/>
        </w:rPr>
        <w:t xml:space="preserve">CONSIDERANDO </w:t>
      </w:r>
    </w:p>
    <w:p w:rsidR="00B5386B" w:rsidRPr="00B5386B" w:rsidRDefault="00B5386B" w:rsidP="00B5386B">
      <w:pPr>
        <w:pStyle w:val="Prrafodelista"/>
        <w:numPr>
          <w:ilvl w:val="0"/>
          <w:numId w:val="64"/>
        </w:numPr>
        <w:spacing w:after="0" w:line="240" w:lineRule="auto"/>
        <w:jc w:val="both"/>
        <w:rPr>
          <w:rFonts w:ascii="Arial" w:hAnsi="Arial" w:cs="Arial"/>
          <w:b/>
          <w:sz w:val="24"/>
          <w:szCs w:val="24"/>
        </w:rPr>
      </w:pPr>
      <w:r w:rsidRPr="00B5386B">
        <w:rPr>
          <w:rFonts w:ascii="Arial" w:hAnsi="Arial" w:cs="Arial"/>
          <w:sz w:val="24"/>
          <w:szCs w:val="24"/>
        </w:rPr>
        <w:t>Acuerdo municipal CM-28-19, adoptado en la Sesión Ordinaria N° 04-19 celebrada el día 21 de enero de 2019, donde se remite a la Administración Municipal nota recibida el día 16 de enero de 2019, suscrita por la Sra. Esmeralda Campos Vindas, vecina del cantón, donde expone situación con pago de impuesto sobre propiedad, para que le brinde respuesta.</w:t>
      </w:r>
    </w:p>
    <w:p w:rsidR="00B5386B" w:rsidRPr="00B5386B" w:rsidRDefault="00B5386B" w:rsidP="00B5386B">
      <w:pPr>
        <w:spacing w:after="0" w:line="240" w:lineRule="auto"/>
        <w:ind w:firstLine="708"/>
        <w:jc w:val="both"/>
        <w:rPr>
          <w:rFonts w:ascii="Arial" w:eastAsia="Calibri" w:hAnsi="Arial" w:cs="Arial"/>
          <w:b/>
          <w:sz w:val="24"/>
          <w:szCs w:val="24"/>
        </w:rPr>
      </w:pPr>
    </w:p>
    <w:p w:rsidR="00B5386B" w:rsidRPr="00B5386B" w:rsidRDefault="00B5386B" w:rsidP="00B5386B">
      <w:pPr>
        <w:pStyle w:val="Prrafodelista"/>
        <w:numPr>
          <w:ilvl w:val="0"/>
          <w:numId w:val="64"/>
        </w:numPr>
        <w:jc w:val="both"/>
        <w:rPr>
          <w:rFonts w:ascii="Arial" w:hAnsi="Arial" w:cs="Arial"/>
          <w:sz w:val="24"/>
          <w:szCs w:val="24"/>
        </w:rPr>
      </w:pPr>
      <w:r w:rsidRPr="00B5386B">
        <w:rPr>
          <w:rFonts w:ascii="Arial" w:hAnsi="Arial" w:cs="Arial"/>
          <w:sz w:val="24"/>
          <w:szCs w:val="24"/>
        </w:rPr>
        <w:t>Oficio MSPH-AM-NI-060-2019, recibido el día 08 de abril de 2019, suscrito por el Sr. Bernardo Porras López, Alcalde Municipal donde brinda seguimiento al acuerdo municipal CM-28-19 con relación a pago de impuesto sobre propiedad a nombre de la Sra. Esmeralda Campos Vindas, vecina del cantón.</w:t>
      </w:r>
    </w:p>
    <w:p w:rsidR="00B5386B" w:rsidRPr="00B5386B" w:rsidRDefault="00B5386B" w:rsidP="00B5386B">
      <w:pPr>
        <w:spacing w:line="252" w:lineRule="auto"/>
        <w:jc w:val="both"/>
        <w:rPr>
          <w:rFonts w:ascii="Arial" w:eastAsia="Calibri" w:hAnsi="Arial" w:cs="Arial"/>
          <w:b/>
          <w:sz w:val="24"/>
          <w:szCs w:val="24"/>
          <w:lang w:val="es-CR"/>
        </w:rPr>
      </w:pPr>
      <w:r w:rsidRPr="00B5386B">
        <w:rPr>
          <w:rFonts w:ascii="Arial" w:eastAsia="Calibri" w:hAnsi="Arial" w:cs="Arial"/>
          <w:b/>
          <w:sz w:val="24"/>
          <w:szCs w:val="24"/>
          <w:lang w:val="es-CR"/>
        </w:rPr>
        <w:t xml:space="preserve">ESTE CONCEJO MUNICIPAL ACUERDA </w:t>
      </w:r>
    </w:p>
    <w:p w:rsidR="00B5386B" w:rsidRPr="00B5386B" w:rsidRDefault="00B5386B" w:rsidP="00B5386B">
      <w:pPr>
        <w:spacing w:line="252" w:lineRule="auto"/>
        <w:jc w:val="both"/>
        <w:rPr>
          <w:rFonts w:ascii="Arial" w:eastAsia="Calibri" w:hAnsi="Arial" w:cs="Arial"/>
          <w:b/>
          <w:sz w:val="24"/>
          <w:szCs w:val="24"/>
          <w:lang w:val="es-CR"/>
        </w:rPr>
      </w:pPr>
      <w:r w:rsidRPr="00B5386B">
        <w:rPr>
          <w:rFonts w:ascii="Arial" w:eastAsia="Calibri" w:hAnsi="Arial" w:cs="Arial"/>
          <w:sz w:val="24"/>
          <w:szCs w:val="24"/>
          <w:lang w:val="es-CR"/>
        </w:rPr>
        <w:t>Dar por cumplido el acuerdo municipal CM 28-19, ya que la Administración Municipal está aportando la prueba documental</w:t>
      </w:r>
      <w:r>
        <w:rPr>
          <w:rFonts w:ascii="Arial" w:eastAsia="Calibri" w:hAnsi="Arial" w:cs="Arial"/>
          <w:sz w:val="24"/>
          <w:szCs w:val="24"/>
          <w:lang w:val="es-CR"/>
        </w:rPr>
        <w:t xml:space="preserve"> de cumplimiento respectiva</w:t>
      </w:r>
      <w:r w:rsidRPr="00B5386B">
        <w:rPr>
          <w:rFonts w:ascii="Arial" w:eastAsia="Calibri" w:hAnsi="Arial" w:cs="Arial"/>
          <w:b/>
          <w:sz w:val="24"/>
          <w:szCs w:val="24"/>
          <w:lang w:val="es-CR"/>
        </w:rPr>
        <w:t xml:space="preserve">. </w:t>
      </w:r>
    </w:p>
    <w:p w:rsidR="00B5386B" w:rsidRPr="00B5386B" w:rsidRDefault="00B5386B" w:rsidP="00B5386B">
      <w:pPr>
        <w:spacing w:after="0" w:line="240" w:lineRule="auto"/>
        <w:jc w:val="both"/>
        <w:rPr>
          <w:rFonts w:ascii="Arial" w:eastAsia="Calibri" w:hAnsi="Arial" w:cs="Arial"/>
          <w:b/>
          <w:lang w:val="es-CR"/>
        </w:rPr>
      </w:pPr>
      <w:r w:rsidRPr="00B5386B">
        <w:rPr>
          <w:rFonts w:ascii="Arial" w:eastAsia="Calibri" w:hAnsi="Arial" w:cs="Arial"/>
          <w:b/>
          <w:lang w:val="es-CR"/>
        </w:rPr>
        <w:t>ACUERDO UNÁNIME Y DECLARADO DEFINITIVAMENTE APROBADO N° 194-19</w:t>
      </w:r>
    </w:p>
    <w:p w:rsidR="00B5386B" w:rsidRPr="00B5386B" w:rsidRDefault="00B5386B" w:rsidP="00B5386B">
      <w:pPr>
        <w:spacing w:after="0" w:line="240" w:lineRule="auto"/>
        <w:rPr>
          <w:rFonts w:ascii="Calibri" w:eastAsia="Calibri" w:hAnsi="Calibri" w:cs="Times New Roman"/>
        </w:rPr>
      </w:pPr>
    </w:p>
    <w:p w:rsidR="00B5386B" w:rsidRPr="00B5386B" w:rsidRDefault="00B5386B" w:rsidP="00B5386B">
      <w:pPr>
        <w:spacing w:after="0" w:line="240" w:lineRule="auto"/>
        <w:jc w:val="both"/>
        <w:rPr>
          <w:rFonts w:ascii="Arial" w:eastAsia="Calibri" w:hAnsi="Arial" w:cs="Arial"/>
          <w:sz w:val="24"/>
          <w:szCs w:val="24"/>
          <w:lang w:val="es-CR"/>
        </w:rPr>
      </w:pPr>
      <w:r w:rsidRPr="00B5386B">
        <w:rPr>
          <w:rFonts w:ascii="Arial" w:eastAsia="Calibri" w:hAnsi="Arial" w:cs="Arial"/>
          <w:sz w:val="24"/>
          <w:szCs w:val="24"/>
          <w:lang w:val="es-CR"/>
        </w:rPr>
        <w:t>Acuerdo con el voto positivo de los regidores</w:t>
      </w:r>
    </w:p>
    <w:p w:rsidR="00B5386B" w:rsidRPr="00B5386B" w:rsidRDefault="00B5386B" w:rsidP="00B5386B">
      <w:pPr>
        <w:spacing w:after="0" w:line="240" w:lineRule="auto"/>
        <w:ind w:left="2145" w:right="-799"/>
        <w:rPr>
          <w:rFonts w:ascii="Arial" w:eastAsia="Calibri" w:hAnsi="Arial" w:cs="Arial"/>
          <w:sz w:val="24"/>
          <w:szCs w:val="24"/>
          <w:lang w:val="es-CR"/>
        </w:rPr>
      </w:pPr>
    </w:p>
    <w:p w:rsidR="00B5386B" w:rsidRPr="00B5386B" w:rsidRDefault="00B5386B" w:rsidP="00B5386B">
      <w:pPr>
        <w:numPr>
          <w:ilvl w:val="0"/>
          <w:numId w:val="63"/>
        </w:numPr>
        <w:spacing w:after="0" w:line="240" w:lineRule="auto"/>
        <w:ind w:right="-799"/>
        <w:rPr>
          <w:rFonts w:ascii="Arial" w:eastAsia="Calibri" w:hAnsi="Arial" w:cs="Arial"/>
          <w:sz w:val="24"/>
          <w:szCs w:val="24"/>
          <w:lang w:val="es-CR"/>
        </w:rPr>
      </w:pPr>
      <w:r w:rsidRPr="00B5386B">
        <w:rPr>
          <w:rFonts w:ascii="Arial" w:eastAsia="Calibri" w:hAnsi="Arial" w:cs="Arial"/>
          <w:sz w:val="24"/>
          <w:szCs w:val="24"/>
          <w:lang w:val="es-CR"/>
        </w:rPr>
        <w:t xml:space="preserve">José Fernando Méndez Vindas, Partido Unidad Social Cristiana </w:t>
      </w:r>
    </w:p>
    <w:p w:rsidR="00B5386B" w:rsidRPr="00B5386B" w:rsidRDefault="00B5386B" w:rsidP="00B5386B">
      <w:pPr>
        <w:numPr>
          <w:ilvl w:val="0"/>
          <w:numId w:val="63"/>
        </w:numPr>
        <w:spacing w:after="0" w:line="240" w:lineRule="auto"/>
        <w:ind w:right="-799"/>
        <w:rPr>
          <w:rFonts w:ascii="Arial" w:eastAsia="Calibri" w:hAnsi="Arial" w:cs="Arial"/>
          <w:sz w:val="24"/>
          <w:szCs w:val="24"/>
          <w:lang w:val="es-CR"/>
        </w:rPr>
      </w:pPr>
      <w:r w:rsidRPr="00B5386B">
        <w:rPr>
          <w:rFonts w:ascii="Arial" w:eastAsia="Calibri" w:hAnsi="Arial" w:cs="Arial"/>
          <w:sz w:val="24"/>
          <w:szCs w:val="24"/>
          <w:lang w:val="es-CR"/>
        </w:rPr>
        <w:t>Julio César Benavides Espinoza, Partido Unidad Social Cristiana</w:t>
      </w:r>
    </w:p>
    <w:p w:rsidR="00B5386B" w:rsidRPr="00B5386B" w:rsidRDefault="00B5386B" w:rsidP="00B5386B">
      <w:pPr>
        <w:numPr>
          <w:ilvl w:val="0"/>
          <w:numId w:val="63"/>
        </w:numPr>
        <w:spacing w:after="0" w:line="240" w:lineRule="auto"/>
        <w:ind w:right="-799"/>
        <w:rPr>
          <w:rFonts w:ascii="Arial" w:eastAsia="Calibri" w:hAnsi="Arial" w:cs="Arial"/>
          <w:sz w:val="24"/>
          <w:szCs w:val="24"/>
          <w:lang w:val="es-CR"/>
        </w:rPr>
      </w:pPr>
      <w:r w:rsidRPr="00B5386B">
        <w:rPr>
          <w:rFonts w:ascii="Arial" w:eastAsia="Calibri" w:hAnsi="Arial" w:cs="Arial"/>
          <w:sz w:val="24"/>
          <w:szCs w:val="24"/>
          <w:lang w:val="es-CR"/>
        </w:rPr>
        <w:lastRenderedPageBreak/>
        <w:t>Damaris Gamboa Hernández, Partido Unidad Social Cristiana</w:t>
      </w:r>
    </w:p>
    <w:p w:rsidR="00B5386B" w:rsidRPr="00B5386B" w:rsidRDefault="00B5386B" w:rsidP="00B5386B">
      <w:pPr>
        <w:numPr>
          <w:ilvl w:val="0"/>
          <w:numId w:val="63"/>
        </w:numPr>
        <w:spacing w:after="0" w:line="240" w:lineRule="auto"/>
        <w:rPr>
          <w:rFonts w:ascii="Arial" w:eastAsia="Calibri" w:hAnsi="Arial" w:cs="Arial"/>
          <w:sz w:val="24"/>
          <w:szCs w:val="24"/>
          <w:lang w:val="es-CR"/>
        </w:rPr>
      </w:pPr>
      <w:r w:rsidRPr="00B5386B">
        <w:rPr>
          <w:rFonts w:ascii="Arial" w:eastAsia="Calibri" w:hAnsi="Arial" w:cs="Arial"/>
          <w:sz w:val="24"/>
          <w:szCs w:val="24"/>
          <w:lang w:val="es-CR"/>
        </w:rPr>
        <w:t>Yojhan Cubero Ramírez, Partido Liberación Nacional</w:t>
      </w:r>
    </w:p>
    <w:p w:rsidR="00B5386B" w:rsidRPr="00B5386B" w:rsidRDefault="00B5386B" w:rsidP="00B5386B">
      <w:pPr>
        <w:numPr>
          <w:ilvl w:val="0"/>
          <w:numId w:val="63"/>
        </w:numPr>
        <w:spacing w:after="0" w:line="240" w:lineRule="auto"/>
        <w:rPr>
          <w:rFonts w:ascii="Arial" w:eastAsia="Calibri" w:hAnsi="Arial" w:cs="Arial"/>
          <w:sz w:val="24"/>
          <w:szCs w:val="24"/>
          <w:lang w:val="es-CR"/>
        </w:rPr>
      </w:pPr>
      <w:r w:rsidRPr="00B5386B">
        <w:rPr>
          <w:rFonts w:ascii="Arial" w:eastAsia="SimSun" w:hAnsi="Arial" w:cs="Arial"/>
          <w:sz w:val="24"/>
          <w:szCs w:val="24"/>
          <w:lang w:val="es-CR"/>
        </w:rPr>
        <w:t>Betty Castillo Ortiz, Partido Liberación Nacional</w:t>
      </w:r>
    </w:p>
    <w:p w:rsidR="00B5386B" w:rsidRP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B5386B" w:rsidRPr="004E1F96" w:rsidRDefault="00B5386B" w:rsidP="00B5386B">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B5386B" w:rsidRPr="009A4D9D" w:rsidRDefault="00B5386B" w:rsidP="00B5386B">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B5386B" w:rsidRDefault="00B5386B" w:rsidP="00B5386B">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56DB188A" wp14:editId="2E4940CC">
            <wp:extent cx="213459" cy="152400"/>
            <wp:effectExtent l="0" t="0" r="0" b="0"/>
            <wp:docPr id="56" name="Imagen 5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B5386B" w:rsidRDefault="00B5386B" w:rsidP="00B5386B">
      <w:pPr>
        <w:spacing w:after="0" w:line="240" w:lineRule="auto"/>
        <w:ind w:left="360"/>
        <w:rPr>
          <w:rFonts w:ascii="Arial" w:eastAsia="Calibri" w:hAnsi="Arial" w:cs="Arial"/>
          <w:sz w:val="16"/>
          <w:szCs w:val="16"/>
        </w:rPr>
      </w:pPr>
    </w:p>
    <w:p w:rsidR="00B5386B" w:rsidRDefault="00B5386B" w:rsidP="00B5386B">
      <w:pPr>
        <w:spacing w:after="0" w:line="240" w:lineRule="auto"/>
        <w:ind w:left="360"/>
        <w:rPr>
          <w:rFonts w:ascii="Arial" w:eastAsia="Calibri" w:hAnsi="Arial" w:cs="Arial"/>
          <w:sz w:val="16"/>
          <w:szCs w:val="16"/>
        </w:rPr>
      </w:pPr>
    </w:p>
    <w:p w:rsidR="00B5386B" w:rsidRDefault="00B5386B" w:rsidP="00B5386B">
      <w:pPr>
        <w:spacing w:after="0" w:line="240" w:lineRule="auto"/>
        <w:ind w:left="360"/>
        <w:rPr>
          <w:rFonts w:ascii="Arial" w:eastAsia="Calibri" w:hAnsi="Arial" w:cs="Arial"/>
          <w:sz w:val="16"/>
          <w:szCs w:val="16"/>
          <w:lang w:val="es-CR"/>
        </w:rPr>
      </w:pPr>
    </w:p>
    <w:p w:rsidR="00B5386B" w:rsidRDefault="00B5386B"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Pr="004E1F96" w:rsidRDefault="0002372A" w:rsidP="0002372A">
      <w:pPr>
        <w:jc w:val="right"/>
        <w:rPr>
          <w:rFonts w:ascii="Arial" w:hAnsi="Arial" w:cs="Arial"/>
          <w:b/>
          <w:sz w:val="24"/>
          <w:szCs w:val="24"/>
        </w:rPr>
      </w:pPr>
      <w:r>
        <w:rPr>
          <w:rFonts w:ascii="Arial" w:hAnsi="Arial" w:cs="Arial"/>
          <w:b/>
          <w:sz w:val="24"/>
          <w:szCs w:val="24"/>
        </w:rPr>
        <w:lastRenderedPageBreak/>
        <w:t>OFICIO MSPH-CM-ACUER-195</w:t>
      </w:r>
      <w:r w:rsidRPr="004E1F96">
        <w:rPr>
          <w:rFonts w:ascii="Arial" w:hAnsi="Arial" w:cs="Arial"/>
          <w:b/>
          <w:sz w:val="24"/>
          <w:szCs w:val="24"/>
        </w:rPr>
        <w:t>-19</w:t>
      </w:r>
    </w:p>
    <w:p w:rsidR="0002372A" w:rsidRPr="004E1F96" w:rsidRDefault="0002372A" w:rsidP="0002372A">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abril</w:t>
      </w:r>
      <w:r w:rsidRPr="004E1F96">
        <w:rPr>
          <w:rFonts w:ascii="Arial" w:eastAsia="Calibri" w:hAnsi="Arial" w:cs="Arial"/>
          <w:sz w:val="24"/>
          <w:szCs w:val="24"/>
        </w:rPr>
        <w:t xml:space="preserve"> de 2019</w:t>
      </w:r>
    </w:p>
    <w:p w:rsidR="0002372A" w:rsidRPr="00B5386B" w:rsidRDefault="0002372A" w:rsidP="0002372A">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02372A" w:rsidRDefault="0002372A" w:rsidP="0002372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t>Bernardo Porras López, Alcalde Municipal</w:t>
      </w:r>
    </w:p>
    <w:p w:rsidR="0002372A" w:rsidRDefault="0002372A" w:rsidP="0002372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02372A" w:rsidRDefault="0002372A" w:rsidP="0002372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02372A" w:rsidRDefault="0002372A" w:rsidP="0002372A">
      <w:pPr>
        <w:spacing w:after="0" w:line="276" w:lineRule="auto"/>
        <w:jc w:val="both"/>
        <w:rPr>
          <w:rFonts w:ascii="Arial" w:eastAsia="Times New Roman" w:hAnsi="Arial" w:cs="Arial"/>
          <w:sz w:val="24"/>
          <w:szCs w:val="24"/>
          <w:lang w:val="es-ES_tradnl" w:eastAsia="es-ES_tradnl"/>
        </w:rPr>
      </w:pPr>
    </w:p>
    <w:p w:rsidR="0002372A" w:rsidRPr="004E1F96" w:rsidRDefault="0002372A" w:rsidP="0002372A">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02372A" w:rsidRPr="004E1F96" w:rsidRDefault="0002372A" w:rsidP="0002372A">
      <w:pPr>
        <w:spacing w:after="0" w:line="240" w:lineRule="auto"/>
        <w:rPr>
          <w:rFonts w:ascii="Calibri" w:eastAsia="Calibri" w:hAnsi="Calibri" w:cs="Times New Roman"/>
        </w:rPr>
      </w:pPr>
    </w:p>
    <w:p w:rsidR="0002372A" w:rsidRPr="004E1F96" w:rsidRDefault="0002372A" w:rsidP="0002372A">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02372A" w:rsidRPr="004E1F96" w:rsidRDefault="0002372A" w:rsidP="0002372A">
      <w:pPr>
        <w:spacing w:after="0" w:line="240" w:lineRule="auto"/>
        <w:rPr>
          <w:rFonts w:ascii="Calibri" w:eastAsia="Calibri" w:hAnsi="Calibri" w:cs="Times New Roman"/>
          <w:lang w:eastAsia="es-ES"/>
        </w:rPr>
      </w:pPr>
    </w:p>
    <w:p w:rsidR="0002372A" w:rsidRPr="004E1F96" w:rsidRDefault="0002372A" w:rsidP="0002372A">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02372A" w:rsidRPr="00E97648" w:rsidRDefault="0002372A" w:rsidP="0002372A">
      <w:pPr>
        <w:ind w:right="-93" w:firstLine="708"/>
        <w:jc w:val="center"/>
        <w:rPr>
          <w:rFonts w:ascii="Arial" w:hAnsi="Arial" w:cs="Arial"/>
          <w:b/>
          <w:sz w:val="24"/>
          <w:szCs w:val="24"/>
        </w:rPr>
      </w:pPr>
      <w:r>
        <w:rPr>
          <w:rFonts w:ascii="Arial" w:hAnsi="Arial" w:cs="Arial"/>
          <w:b/>
          <w:sz w:val="24"/>
          <w:szCs w:val="24"/>
        </w:rPr>
        <w:t>SESIÓN ORDINARIA 16-19</w:t>
      </w:r>
      <w:r w:rsidRPr="004E1F96">
        <w:rPr>
          <w:rFonts w:ascii="Arial" w:hAnsi="Arial" w:cs="Arial"/>
          <w:b/>
          <w:sz w:val="24"/>
          <w:szCs w:val="24"/>
        </w:rPr>
        <w:t xml:space="preserve"> CELEBRADA EL DÍA </w:t>
      </w:r>
      <w:r>
        <w:rPr>
          <w:rFonts w:ascii="Arial" w:hAnsi="Arial" w:cs="Arial"/>
          <w:b/>
          <w:sz w:val="24"/>
          <w:szCs w:val="24"/>
        </w:rPr>
        <w:t>DIEZ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02372A" w:rsidRPr="0002372A" w:rsidRDefault="0002372A" w:rsidP="0002372A">
      <w:pPr>
        <w:spacing w:line="252" w:lineRule="auto"/>
        <w:jc w:val="both"/>
        <w:rPr>
          <w:rFonts w:ascii="Arial" w:eastAsia="Calibri" w:hAnsi="Arial" w:cs="Arial"/>
          <w:b/>
          <w:sz w:val="24"/>
          <w:szCs w:val="24"/>
          <w:lang w:val="es-CR"/>
        </w:rPr>
      </w:pPr>
      <w:r w:rsidRPr="0002372A">
        <w:rPr>
          <w:rFonts w:ascii="Arial" w:eastAsia="Calibri" w:hAnsi="Arial" w:cs="Arial"/>
          <w:b/>
          <w:sz w:val="24"/>
          <w:szCs w:val="24"/>
          <w:lang w:val="es-CR"/>
        </w:rPr>
        <w:t xml:space="preserve">CONSIDERANDO </w:t>
      </w:r>
    </w:p>
    <w:p w:rsidR="0002372A" w:rsidRPr="0002372A" w:rsidRDefault="0002372A" w:rsidP="0002372A">
      <w:pPr>
        <w:spacing w:line="252" w:lineRule="auto"/>
        <w:jc w:val="both"/>
        <w:rPr>
          <w:rFonts w:ascii="Arial" w:eastAsia="Calibri" w:hAnsi="Arial" w:cs="Arial"/>
          <w:sz w:val="24"/>
          <w:szCs w:val="24"/>
          <w:lang w:val="es-CR"/>
        </w:rPr>
      </w:pPr>
      <w:r w:rsidRPr="0002372A">
        <w:rPr>
          <w:rFonts w:ascii="Arial" w:eastAsia="Calibri" w:hAnsi="Arial" w:cs="Arial"/>
          <w:sz w:val="24"/>
          <w:szCs w:val="24"/>
          <w:lang w:val="es-CR"/>
        </w:rPr>
        <w:t xml:space="preserve">Nota recibida el día 08 de abril de 2019, suscrita por el Sr. Geovanny Calderón, vecino del cantón, donde externa situación que está afrontando su familia con vecinos de su comunidad. </w:t>
      </w:r>
    </w:p>
    <w:p w:rsidR="0002372A" w:rsidRPr="0002372A" w:rsidRDefault="0002372A" w:rsidP="0002372A">
      <w:pPr>
        <w:spacing w:line="252" w:lineRule="auto"/>
        <w:jc w:val="both"/>
        <w:rPr>
          <w:rFonts w:ascii="Arial" w:eastAsia="Calibri" w:hAnsi="Arial" w:cs="Arial"/>
          <w:b/>
          <w:sz w:val="24"/>
          <w:szCs w:val="24"/>
          <w:lang w:val="es-CR"/>
        </w:rPr>
      </w:pPr>
      <w:r w:rsidRPr="0002372A">
        <w:rPr>
          <w:rFonts w:ascii="Arial" w:eastAsia="Calibri" w:hAnsi="Arial" w:cs="Arial"/>
          <w:b/>
          <w:sz w:val="24"/>
          <w:szCs w:val="24"/>
          <w:lang w:val="es-CR"/>
        </w:rPr>
        <w:t xml:space="preserve">ESTE CONCEJO MUNICIPAL ACUERDA </w:t>
      </w:r>
    </w:p>
    <w:p w:rsidR="0002372A" w:rsidRPr="0002372A" w:rsidRDefault="0002372A" w:rsidP="0002372A">
      <w:pPr>
        <w:spacing w:line="252" w:lineRule="auto"/>
        <w:jc w:val="both"/>
        <w:rPr>
          <w:rFonts w:ascii="Arial" w:eastAsia="Calibri" w:hAnsi="Arial" w:cs="Arial"/>
          <w:sz w:val="24"/>
          <w:szCs w:val="24"/>
          <w:lang w:val="es-CR"/>
        </w:rPr>
      </w:pPr>
      <w:r w:rsidRPr="0002372A">
        <w:rPr>
          <w:rFonts w:ascii="Arial" w:eastAsia="Calibri" w:hAnsi="Arial" w:cs="Arial"/>
          <w:sz w:val="24"/>
          <w:szCs w:val="24"/>
          <w:lang w:val="es-CR"/>
        </w:rPr>
        <w:t xml:space="preserve">Remitir dicha nota a la Administración Municipal para que proceda como a derecho corresponda. </w:t>
      </w:r>
    </w:p>
    <w:p w:rsidR="0002372A" w:rsidRPr="0002372A" w:rsidRDefault="0002372A" w:rsidP="0002372A">
      <w:pPr>
        <w:spacing w:after="0" w:line="240" w:lineRule="auto"/>
        <w:jc w:val="both"/>
        <w:rPr>
          <w:rFonts w:ascii="Arial" w:eastAsia="Calibri" w:hAnsi="Arial" w:cs="Arial"/>
          <w:b/>
          <w:lang w:val="es-CR"/>
        </w:rPr>
      </w:pPr>
      <w:r w:rsidRPr="0002372A">
        <w:rPr>
          <w:rFonts w:ascii="Arial" w:eastAsia="Calibri" w:hAnsi="Arial" w:cs="Arial"/>
          <w:b/>
          <w:lang w:val="es-CR"/>
        </w:rPr>
        <w:t>ACUERDO UNÁNIME Y DECLARADO DEFINITIVAMENTE APROBADO N° 195-19</w:t>
      </w:r>
    </w:p>
    <w:p w:rsidR="0002372A" w:rsidRPr="0002372A" w:rsidRDefault="0002372A" w:rsidP="0002372A">
      <w:pPr>
        <w:spacing w:after="0" w:line="240" w:lineRule="auto"/>
        <w:rPr>
          <w:rFonts w:ascii="Calibri" w:eastAsia="Calibri" w:hAnsi="Calibri" w:cs="Times New Roman"/>
        </w:rPr>
      </w:pPr>
    </w:p>
    <w:p w:rsidR="0002372A" w:rsidRPr="0002372A" w:rsidRDefault="0002372A" w:rsidP="0002372A">
      <w:pPr>
        <w:spacing w:after="0" w:line="240" w:lineRule="auto"/>
        <w:jc w:val="both"/>
        <w:rPr>
          <w:rFonts w:ascii="Arial" w:eastAsia="Calibri" w:hAnsi="Arial" w:cs="Arial"/>
          <w:sz w:val="24"/>
          <w:szCs w:val="24"/>
          <w:lang w:val="es-CR"/>
        </w:rPr>
      </w:pPr>
      <w:r w:rsidRPr="0002372A">
        <w:rPr>
          <w:rFonts w:ascii="Arial" w:eastAsia="Calibri" w:hAnsi="Arial" w:cs="Arial"/>
          <w:sz w:val="24"/>
          <w:szCs w:val="24"/>
          <w:lang w:val="es-CR"/>
        </w:rPr>
        <w:t>Acuerdo con el voto positivo de los regidores</w:t>
      </w:r>
    </w:p>
    <w:p w:rsidR="0002372A" w:rsidRPr="0002372A" w:rsidRDefault="0002372A" w:rsidP="0002372A">
      <w:pPr>
        <w:spacing w:after="0" w:line="240" w:lineRule="auto"/>
        <w:ind w:left="2145" w:right="-799"/>
        <w:rPr>
          <w:rFonts w:ascii="Arial" w:eastAsia="Calibri" w:hAnsi="Arial" w:cs="Arial"/>
          <w:sz w:val="24"/>
          <w:szCs w:val="24"/>
          <w:lang w:val="es-CR"/>
        </w:rPr>
      </w:pPr>
    </w:p>
    <w:p w:rsidR="0002372A" w:rsidRPr="0002372A" w:rsidRDefault="0002372A" w:rsidP="0002372A">
      <w:pPr>
        <w:numPr>
          <w:ilvl w:val="0"/>
          <w:numId w:val="65"/>
        </w:numPr>
        <w:spacing w:after="0" w:line="240" w:lineRule="auto"/>
        <w:ind w:right="-799"/>
        <w:rPr>
          <w:rFonts w:ascii="Arial" w:eastAsia="Calibri" w:hAnsi="Arial" w:cs="Arial"/>
          <w:sz w:val="24"/>
          <w:szCs w:val="24"/>
          <w:lang w:val="es-CR"/>
        </w:rPr>
      </w:pPr>
      <w:r w:rsidRPr="0002372A">
        <w:rPr>
          <w:rFonts w:ascii="Arial" w:eastAsia="Calibri" w:hAnsi="Arial" w:cs="Arial"/>
          <w:sz w:val="24"/>
          <w:szCs w:val="24"/>
          <w:lang w:val="es-CR"/>
        </w:rPr>
        <w:t xml:space="preserve">José Fernando Méndez Vindas, Partido Unidad Social Cristiana </w:t>
      </w:r>
    </w:p>
    <w:p w:rsidR="0002372A" w:rsidRPr="0002372A" w:rsidRDefault="0002372A" w:rsidP="0002372A">
      <w:pPr>
        <w:numPr>
          <w:ilvl w:val="0"/>
          <w:numId w:val="65"/>
        </w:numPr>
        <w:spacing w:after="0" w:line="240" w:lineRule="auto"/>
        <w:ind w:right="-799"/>
        <w:rPr>
          <w:rFonts w:ascii="Arial" w:eastAsia="Calibri" w:hAnsi="Arial" w:cs="Arial"/>
          <w:sz w:val="24"/>
          <w:szCs w:val="24"/>
          <w:lang w:val="es-CR"/>
        </w:rPr>
      </w:pPr>
      <w:r w:rsidRPr="0002372A">
        <w:rPr>
          <w:rFonts w:ascii="Arial" w:eastAsia="Calibri" w:hAnsi="Arial" w:cs="Arial"/>
          <w:sz w:val="24"/>
          <w:szCs w:val="24"/>
          <w:lang w:val="es-CR"/>
        </w:rPr>
        <w:t>Julio César Benavides Espinoza, Partido Unidad Social Cristiana</w:t>
      </w:r>
    </w:p>
    <w:p w:rsidR="0002372A" w:rsidRPr="0002372A" w:rsidRDefault="0002372A" w:rsidP="0002372A">
      <w:pPr>
        <w:numPr>
          <w:ilvl w:val="0"/>
          <w:numId w:val="65"/>
        </w:numPr>
        <w:spacing w:after="0" w:line="240" w:lineRule="auto"/>
        <w:ind w:right="-799"/>
        <w:rPr>
          <w:rFonts w:ascii="Arial" w:eastAsia="Calibri" w:hAnsi="Arial" w:cs="Arial"/>
          <w:sz w:val="24"/>
          <w:szCs w:val="24"/>
          <w:lang w:val="es-CR"/>
        </w:rPr>
      </w:pPr>
      <w:r w:rsidRPr="0002372A">
        <w:rPr>
          <w:rFonts w:ascii="Arial" w:eastAsia="Calibri" w:hAnsi="Arial" w:cs="Arial"/>
          <w:sz w:val="24"/>
          <w:szCs w:val="24"/>
          <w:lang w:val="es-CR"/>
        </w:rPr>
        <w:t>Damaris Gamboa Hernández, Partido Unidad Social Cristiana</w:t>
      </w:r>
    </w:p>
    <w:p w:rsidR="0002372A" w:rsidRPr="0002372A" w:rsidRDefault="0002372A" w:rsidP="0002372A">
      <w:pPr>
        <w:numPr>
          <w:ilvl w:val="0"/>
          <w:numId w:val="65"/>
        </w:numPr>
        <w:spacing w:after="0" w:line="240" w:lineRule="auto"/>
        <w:rPr>
          <w:rFonts w:ascii="Arial" w:eastAsia="Calibri" w:hAnsi="Arial" w:cs="Arial"/>
          <w:sz w:val="24"/>
          <w:szCs w:val="24"/>
          <w:lang w:val="es-CR"/>
        </w:rPr>
      </w:pPr>
      <w:r w:rsidRPr="0002372A">
        <w:rPr>
          <w:rFonts w:ascii="Arial" w:eastAsia="Calibri" w:hAnsi="Arial" w:cs="Arial"/>
          <w:sz w:val="24"/>
          <w:szCs w:val="24"/>
          <w:lang w:val="es-CR"/>
        </w:rPr>
        <w:t>Yojhan Cubero Ramírez, Partido Liberación Nacional</w:t>
      </w:r>
    </w:p>
    <w:p w:rsidR="0002372A" w:rsidRPr="0002372A" w:rsidRDefault="0002372A" w:rsidP="0002372A">
      <w:pPr>
        <w:numPr>
          <w:ilvl w:val="0"/>
          <w:numId w:val="65"/>
        </w:numPr>
        <w:spacing w:after="0" w:line="240" w:lineRule="auto"/>
        <w:rPr>
          <w:rFonts w:ascii="Arial" w:eastAsia="Calibri" w:hAnsi="Arial" w:cs="Arial"/>
          <w:sz w:val="24"/>
          <w:szCs w:val="24"/>
          <w:lang w:val="es-CR"/>
        </w:rPr>
      </w:pPr>
      <w:r w:rsidRPr="0002372A">
        <w:rPr>
          <w:rFonts w:ascii="Arial" w:eastAsia="SimSun" w:hAnsi="Arial" w:cs="Arial"/>
          <w:sz w:val="24"/>
          <w:szCs w:val="24"/>
          <w:lang w:val="es-CR"/>
        </w:rPr>
        <w:t>Betty Castillo Ortiz, Partido Liberación Nacional</w:t>
      </w:r>
    </w:p>
    <w:p w:rsidR="0002372A" w:rsidRP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Pr="004E1F96" w:rsidRDefault="0002372A" w:rsidP="0002372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02372A" w:rsidRPr="009A4D9D" w:rsidRDefault="0002372A" w:rsidP="0002372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02372A" w:rsidRDefault="0002372A" w:rsidP="0002372A">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99EF1ED" wp14:editId="61B413FF">
            <wp:extent cx="213459" cy="152400"/>
            <wp:effectExtent l="0" t="0" r="0" b="0"/>
            <wp:docPr id="57" name="Imagen 5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02372A" w:rsidRDefault="0002372A" w:rsidP="0002372A">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858BF43" wp14:editId="2FAE6B4C">
            <wp:extent cx="213459" cy="152400"/>
            <wp:effectExtent l="0" t="0" r="0" b="0"/>
            <wp:docPr id="58" name="Imagen 5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 Geovanny Calderón</w:t>
      </w:r>
    </w:p>
    <w:p w:rsidR="0002372A" w:rsidRDefault="0002372A" w:rsidP="007232D1">
      <w:pPr>
        <w:spacing w:after="0" w:line="240" w:lineRule="auto"/>
        <w:ind w:left="360"/>
        <w:rPr>
          <w:rFonts w:ascii="Arial" w:eastAsia="Calibri" w:hAnsi="Arial" w:cs="Arial"/>
          <w:sz w:val="16"/>
          <w:szCs w:val="16"/>
          <w:lang w:val="es-CR"/>
        </w:rPr>
      </w:pPr>
    </w:p>
    <w:p w:rsidR="0002372A" w:rsidRPr="004E1F96" w:rsidRDefault="0002372A" w:rsidP="0002372A">
      <w:pPr>
        <w:jc w:val="right"/>
        <w:rPr>
          <w:rFonts w:ascii="Arial" w:hAnsi="Arial" w:cs="Arial"/>
          <w:b/>
          <w:sz w:val="24"/>
          <w:szCs w:val="24"/>
        </w:rPr>
      </w:pPr>
      <w:r>
        <w:rPr>
          <w:rFonts w:ascii="Arial" w:hAnsi="Arial" w:cs="Arial"/>
          <w:b/>
          <w:sz w:val="24"/>
          <w:szCs w:val="24"/>
        </w:rPr>
        <w:lastRenderedPageBreak/>
        <w:t>OFICIO MSPH-CM-ACUER-196</w:t>
      </w:r>
      <w:r w:rsidRPr="004E1F96">
        <w:rPr>
          <w:rFonts w:ascii="Arial" w:hAnsi="Arial" w:cs="Arial"/>
          <w:b/>
          <w:sz w:val="24"/>
          <w:szCs w:val="24"/>
        </w:rPr>
        <w:t>-19</w:t>
      </w:r>
    </w:p>
    <w:p w:rsidR="0002372A" w:rsidRPr="004E1F96" w:rsidRDefault="0002372A" w:rsidP="0002372A">
      <w:pPr>
        <w:spacing w:after="0" w:line="240" w:lineRule="auto"/>
        <w:jc w:val="right"/>
        <w:rPr>
          <w:rFonts w:ascii="Arial" w:eastAsia="Calibri" w:hAnsi="Arial" w:cs="Arial"/>
          <w:sz w:val="24"/>
          <w:szCs w:val="24"/>
        </w:rPr>
      </w:pPr>
      <w:r>
        <w:rPr>
          <w:rFonts w:ascii="Arial" w:eastAsia="Calibri" w:hAnsi="Arial" w:cs="Arial"/>
          <w:sz w:val="24"/>
          <w:szCs w:val="24"/>
        </w:rPr>
        <w:t>San Pablo de Heredia,  11 de abril</w:t>
      </w:r>
      <w:r w:rsidRPr="004E1F96">
        <w:rPr>
          <w:rFonts w:ascii="Arial" w:eastAsia="Calibri" w:hAnsi="Arial" w:cs="Arial"/>
          <w:sz w:val="24"/>
          <w:szCs w:val="24"/>
        </w:rPr>
        <w:t xml:space="preserve"> de 2019</w:t>
      </w:r>
    </w:p>
    <w:p w:rsidR="0002372A" w:rsidRPr="00B5386B" w:rsidRDefault="0002372A" w:rsidP="0002372A">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02372A" w:rsidRDefault="0002372A" w:rsidP="0002372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t>Bernardo Porras López, Alcalde Municipal</w:t>
      </w:r>
    </w:p>
    <w:p w:rsidR="0002372A" w:rsidRDefault="0002372A" w:rsidP="0002372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02372A" w:rsidRDefault="0002372A" w:rsidP="0002372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02372A" w:rsidRDefault="0002372A" w:rsidP="0002372A">
      <w:pPr>
        <w:spacing w:after="0" w:line="276" w:lineRule="auto"/>
        <w:jc w:val="both"/>
        <w:rPr>
          <w:rFonts w:ascii="Arial" w:eastAsia="Times New Roman" w:hAnsi="Arial" w:cs="Arial"/>
          <w:sz w:val="24"/>
          <w:szCs w:val="24"/>
          <w:lang w:val="es-ES_tradnl" w:eastAsia="es-ES_tradnl"/>
        </w:rPr>
      </w:pPr>
    </w:p>
    <w:p w:rsidR="0002372A" w:rsidRPr="004E1F96" w:rsidRDefault="0002372A" w:rsidP="0002372A">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02372A" w:rsidRPr="004E1F96" w:rsidRDefault="0002372A" w:rsidP="0002372A">
      <w:pPr>
        <w:spacing w:after="0" w:line="240" w:lineRule="auto"/>
        <w:rPr>
          <w:rFonts w:ascii="Calibri" w:eastAsia="Calibri" w:hAnsi="Calibri" w:cs="Times New Roman"/>
        </w:rPr>
      </w:pPr>
    </w:p>
    <w:p w:rsidR="0002372A" w:rsidRPr="004E1F96" w:rsidRDefault="0002372A" w:rsidP="0002372A">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02372A" w:rsidRPr="004E1F96" w:rsidRDefault="0002372A" w:rsidP="0002372A">
      <w:pPr>
        <w:spacing w:after="0" w:line="240" w:lineRule="auto"/>
        <w:rPr>
          <w:rFonts w:ascii="Calibri" w:eastAsia="Calibri" w:hAnsi="Calibri" w:cs="Times New Roman"/>
          <w:lang w:eastAsia="es-ES"/>
        </w:rPr>
      </w:pPr>
    </w:p>
    <w:p w:rsidR="0002372A" w:rsidRPr="004E1F96" w:rsidRDefault="0002372A" w:rsidP="0002372A">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02372A" w:rsidRPr="00E97648" w:rsidRDefault="0002372A" w:rsidP="0002372A">
      <w:pPr>
        <w:ind w:right="-93" w:firstLine="708"/>
        <w:jc w:val="center"/>
        <w:rPr>
          <w:rFonts w:ascii="Arial" w:hAnsi="Arial" w:cs="Arial"/>
          <w:b/>
          <w:sz w:val="24"/>
          <w:szCs w:val="24"/>
        </w:rPr>
      </w:pPr>
      <w:r>
        <w:rPr>
          <w:rFonts w:ascii="Arial" w:hAnsi="Arial" w:cs="Arial"/>
          <w:b/>
          <w:sz w:val="24"/>
          <w:szCs w:val="24"/>
        </w:rPr>
        <w:t>SESIÓN ORDINARIA 16-19</w:t>
      </w:r>
      <w:r w:rsidRPr="004E1F96">
        <w:rPr>
          <w:rFonts w:ascii="Arial" w:hAnsi="Arial" w:cs="Arial"/>
          <w:b/>
          <w:sz w:val="24"/>
          <w:szCs w:val="24"/>
        </w:rPr>
        <w:t xml:space="preserve"> CELEBRADA EL DÍA </w:t>
      </w:r>
      <w:r>
        <w:rPr>
          <w:rFonts w:ascii="Arial" w:hAnsi="Arial" w:cs="Arial"/>
          <w:b/>
          <w:sz w:val="24"/>
          <w:szCs w:val="24"/>
        </w:rPr>
        <w:t>DIEZ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02372A" w:rsidRPr="0002372A" w:rsidRDefault="0002372A" w:rsidP="0002372A">
      <w:pPr>
        <w:spacing w:line="252" w:lineRule="auto"/>
        <w:jc w:val="both"/>
        <w:rPr>
          <w:rFonts w:ascii="Arial" w:eastAsia="Calibri" w:hAnsi="Arial" w:cs="Arial"/>
          <w:b/>
          <w:sz w:val="24"/>
          <w:szCs w:val="24"/>
          <w:lang w:val="es-CR"/>
        </w:rPr>
      </w:pPr>
      <w:r w:rsidRPr="0002372A">
        <w:rPr>
          <w:rFonts w:ascii="Arial" w:eastAsia="Calibri" w:hAnsi="Arial" w:cs="Arial"/>
          <w:b/>
          <w:sz w:val="24"/>
          <w:szCs w:val="24"/>
          <w:lang w:val="es-CR"/>
        </w:rPr>
        <w:t>CONSIDERANDO</w:t>
      </w:r>
    </w:p>
    <w:p w:rsidR="0002372A" w:rsidRPr="0002372A" w:rsidRDefault="0002372A" w:rsidP="0002372A">
      <w:pPr>
        <w:spacing w:line="252" w:lineRule="auto"/>
        <w:jc w:val="both"/>
        <w:rPr>
          <w:rFonts w:ascii="Arial" w:eastAsia="Calibri" w:hAnsi="Arial" w:cs="Arial"/>
          <w:sz w:val="24"/>
          <w:szCs w:val="24"/>
          <w:lang w:val="es-CR"/>
        </w:rPr>
      </w:pPr>
      <w:r w:rsidRPr="0002372A">
        <w:rPr>
          <w:rFonts w:ascii="Arial" w:eastAsia="Calibri" w:hAnsi="Arial" w:cs="Arial"/>
          <w:sz w:val="24"/>
          <w:szCs w:val="24"/>
          <w:lang w:val="es-CR"/>
        </w:rPr>
        <w:t xml:space="preserve">Nota recibida el día 09 de abril de 2019, suscrita por el Sr. Oscar Córdoba Vega, vecino del Residencial María Auxiliadora donde presenta denuncia por construcción de balcón al costado sur de su propiedad. </w:t>
      </w:r>
    </w:p>
    <w:p w:rsidR="0002372A" w:rsidRPr="0002372A" w:rsidRDefault="0002372A" w:rsidP="0002372A">
      <w:pPr>
        <w:spacing w:line="252" w:lineRule="auto"/>
        <w:jc w:val="both"/>
        <w:rPr>
          <w:rFonts w:ascii="Arial" w:eastAsia="Calibri" w:hAnsi="Arial" w:cs="Arial"/>
          <w:b/>
          <w:sz w:val="24"/>
          <w:szCs w:val="24"/>
          <w:lang w:val="es-CR"/>
        </w:rPr>
      </w:pPr>
      <w:r w:rsidRPr="0002372A">
        <w:rPr>
          <w:rFonts w:ascii="Arial" w:eastAsia="Calibri" w:hAnsi="Arial" w:cs="Arial"/>
          <w:b/>
          <w:sz w:val="24"/>
          <w:szCs w:val="24"/>
          <w:lang w:val="es-CR"/>
        </w:rPr>
        <w:t xml:space="preserve">ESTE CONCEJO MUNICIPAL ACUERDA </w:t>
      </w:r>
    </w:p>
    <w:p w:rsidR="0002372A" w:rsidRPr="0002372A" w:rsidRDefault="0002372A" w:rsidP="0002372A">
      <w:pPr>
        <w:spacing w:line="252" w:lineRule="auto"/>
        <w:jc w:val="both"/>
        <w:rPr>
          <w:rFonts w:ascii="Arial" w:eastAsia="Calibri" w:hAnsi="Arial" w:cs="Arial"/>
          <w:sz w:val="24"/>
          <w:szCs w:val="24"/>
          <w:lang w:val="es-CR"/>
        </w:rPr>
      </w:pPr>
      <w:r w:rsidRPr="0002372A">
        <w:rPr>
          <w:rFonts w:ascii="Arial" w:eastAsia="Calibri" w:hAnsi="Arial" w:cs="Arial"/>
          <w:sz w:val="24"/>
          <w:szCs w:val="24"/>
          <w:lang w:val="es-CR"/>
        </w:rPr>
        <w:t xml:space="preserve">Remitir dicha nota a la Administración Municipal para el trámite que corresponda y remita copia de la respuesta brindada a este Concejo Municipal. </w:t>
      </w:r>
    </w:p>
    <w:p w:rsidR="0002372A" w:rsidRPr="0002372A" w:rsidRDefault="0002372A" w:rsidP="0002372A">
      <w:pPr>
        <w:spacing w:after="0" w:line="240" w:lineRule="auto"/>
        <w:jc w:val="both"/>
        <w:rPr>
          <w:rFonts w:ascii="Arial" w:eastAsia="Calibri" w:hAnsi="Arial" w:cs="Arial"/>
          <w:b/>
          <w:lang w:val="es-CR"/>
        </w:rPr>
      </w:pPr>
      <w:r w:rsidRPr="0002372A">
        <w:rPr>
          <w:rFonts w:ascii="Arial" w:eastAsia="Calibri" w:hAnsi="Arial" w:cs="Arial"/>
          <w:b/>
          <w:lang w:val="es-CR"/>
        </w:rPr>
        <w:t>ACUERDO UNÁNIME Y DECLARADO DEFINITIVAMENTE APROBADO N° 196-19</w:t>
      </w:r>
    </w:p>
    <w:p w:rsidR="0002372A" w:rsidRPr="0002372A" w:rsidRDefault="0002372A" w:rsidP="0002372A">
      <w:pPr>
        <w:spacing w:after="0" w:line="240" w:lineRule="auto"/>
        <w:rPr>
          <w:rFonts w:ascii="Calibri" w:eastAsia="Calibri" w:hAnsi="Calibri" w:cs="Times New Roman"/>
        </w:rPr>
      </w:pPr>
    </w:p>
    <w:p w:rsidR="0002372A" w:rsidRPr="0002372A" w:rsidRDefault="0002372A" w:rsidP="0002372A">
      <w:pPr>
        <w:spacing w:after="0" w:line="240" w:lineRule="auto"/>
        <w:jc w:val="both"/>
        <w:rPr>
          <w:rFonts w:ascii="Arial" w:eastAsia="Calibri" w:hAnsi="Arial" w:cs="Arial"/>
          <w:sz w:val="24"/>
          <w:szCs w:val="24"/>
          <w:lang w:val="es-CR"/>
        </w:rPr>
      </w:pPr>
      <w:r w:rsidRPr="0002372A">
        <w:rPr>
          <w:rFonts w:ascii="Arial" w:eastAsia="Calibri" w:hAnsi="Arial" w:cs="Arial"/>
          <w:sz w:val="24"/>
          <w:szCs w:val="24"/>
          <w:lang w:val="es-CR"/>
        </w:rPr>
        <w:t>Acuerdo con el voto positivo de los regidores</w:t>
      </w:r>
    </w:p>
    <w:p w:rsidR="0002372A" w:rsidRPr="0002372A" w:rsidRDefault="0002372A" w:rsidP="0002372A">
      <w:pPr>
        <w:spacing w:after="0" w:line="240" w:lineRule="auto"/>
        <w:ind w:left="2145" w:right="-799"/>
        <w:rPr>
          <w:rFonts w:ascii="Arial" w:eastAsia="Calibri" w:hAnsi="Arial" w:cs="Arial"/>
          <w:sz w:val="24"/>
          <w:szCs w:val="24"/>
          <w:lang w:val="es-CR"/>
        </w:rPr>
      </w:pPr>
    </w:p>
    <w:p w:rsidR="0002372A" w:rsidRPr="0002372A" w:rsidRDefault="0002372A" w:rsidP="0002372A">
      <w:pPr>
        <w:numPr>
          <w:ilvl w:val="0"/>
          <w:numId w:val="66"/>
        </w:numPr>
        <w:spacing w:after="0" w:line="240" w:lineRule="auto"/>
        <w:ind w:right="-799"/>
        <w:rPr>
          <w:rFonts w:ascii="Arial" w:eastAsia="Calibri" w:hAnsi="Arial" w:cs="Arial"/>
          <w:sz w:val="24"/>
          <w:szCs w:val="24"/>
          <w:lang w:val="es-CR"/>
        </w:rPr>
      </w:pPr>
      <w:r w:rsidRPr="0002372A">
        <w:rPr>
          <w:rFonts w:ascii="Arial" w:eastAsia="Calibri" w:hAnsi="Arial" w:cs="Arial"/>
          <w:sz w:val="24"/>
          <w:szCs w:val="24"/>
          <w:lang w:val="es-CR"/>
        </w:rPr>
        <w:t xml:space="preserve">José Fernando Méndez Vindas, Partido Unidad Social Cristiana </w:t>
      </w:r>
    </w:p>
    <w:p w:rsidR="0002372A" w:rsidRPr="0002372A" w:rsidRDefault="0002372A" w:rsidP="0002372A">
      <w:pPr>
        <w:numPr>
          <w:ilvl w:val="0"/>
          <w:numId w:val="66"/>
        </w:numPr>
        <w:spacing w:after="0" w:line="240" w:lineRule="auto"/>
        <w:ind w:right="-799"/>
        <w:rPr>
          <w:rFonts w:ascii="Arial" w:eastAsia="Calibri" w:hAnsi="Arial" w:cs="Arial"/>
          <w:sz w:val="24"/>
          <w:szCs w:val="24"/>
          <w:lang w:val="es-CR"/>
        </w:rPr>
      </w:pPr>
      <w:r w:rsidRPr="0002372A">
        <w:rPr>
          <w:rFonts w:ascii="Arial" w:eastAsia="Calibri" w:hAnsi="Arial" w:cs="Arial"/>
          <w:sz w:val="24"/>
          <w:szCs w:val="24"/>
          <w:lang w:val="es-CR"/>
        </w:rPr>
        <w:t>Julio César Benavides Espinoza, Partido Unidad Social Cristiana</w:t>
      </w:r>
    </w:p>
    <w:p w:rsidR="0002372A" w:rsidRPr="0002372A" w:rsidRDefault="0002372A" w:rsidP="0002372A">
      <w:pPr>
        <w:numPr>
          <w:ilvl w:val="0"/>
          <w:numId w:val="66"/>
        </w:numPr>
        <w:spacing w:after="0" w:line="240" w:lineRule="auto"/>
        <w:ind w:right="-799"/>
        <w:rPr>
          <w:rFonts w:ascii="Arial" w:eastAsia="Calibri" w:hAnsi="Arial" w:cs="Arial"/>
          <w:sz w:val="24"/>
          <w:szCs w:val="24"/>
          <w:lang w:val="es-CR"/>
        </w:rPr>
      </w:pPr>
      <w:r w:rsidRPr="0002372A">
        <w:rPr>
          <w:rFonts w:ascii="Arial" w:eastAsia="Calibri" w:hAnsi="Arial" w:cs="Arial"/>
          <w:sz w:val="24"/>
          <w:szCs w:val="24"/>
          <w:lang w:val="es-CR"/>
        </w:rPr>
        <w:t>Damaris Gamboa Hernández, Partido Unidad Social Cristiana</w:t>
      </w:r>
    </w:p>
    <w:p w:rsidR="0002372A" w:rsidRPr="0002372A" w:rsidRDefault="0002372A" w:rsidP="0002372A">
      <w:pPr>
        <w:numPr>
          <w:ilvl w:val="0"/>
          <w:numId w:val="66"/>
        </w:numPr>
        <w:spacing w:after="0" w:line="240" w:lineRule="auto"/>
        <w:rPr>
          <w:rFonts w:ascii="Arial" w:eastAsia="Calibri" w:hAnsi="Arial" w:cs="Arial"/>
          <w:sz w:val="24"/>
          <w:szCs w:val="24"/>
          <w:lang w:val="es-CR"/>
        </w:rPr>
      </w:pPr>
      <w:r w:rsidRPr="0002372A">
        <w:rPr>
          <w:rFonts w:ascii="Arial" w:eastAsia="Calibri" w:hAnsi="Arial" w:cs="Arial"/>
          <w:sz w:val="24"/>
          <w:szCs w:val="24"/>
          <w:lang w:val="es-CR"/>
        </w:rPr>
        <w:t>Yojhan Cubero Ramírez, Partido Liberación Nacional</w:t>
      </w:r>
    </w:p>
    <w:p w:rsidR="0002372A" w:rsidRPr="0002372A" w:rsidRDefault="0002372A" w:rsidP="0002372A">
      <w:pPr>
        <w:numPr>
          <w:ilvl w:val="0"/>
          <w:numId w:val="66"/>
        </w:numPr>
        <w:spacing w:after="0" w:line="240" w:lineRule="auto"/>
        <w:rPr>
          <w:rFonts w:ascii="Arial" w:eastAsia="Calibri" w:hAnsi="Arial" w:cs="Arial"/>
          <w:sz w:val="24"/>
          <w:szCs w:val="24"/>
          <w:lang w:val="es-CR"/>
        </w:rPr>
      </w:pPr>
      <w:r w:rsidRPr="0002372A">
        <w:rPr>
          <w:rFonts w:ascii="Arial" w:eastAsia="SimSun" w:hAnsi="Arial" w:cs="Arial"/>
          <w:sz w:val="24"/>
          <w:szCs w:val="24"/>
          <w:lang w:val="es-CR"/>
        </w:rPr>
        <w:t>Betty Castillo Ortiz, Partido Liberación Nacional</w:t>
      </w:r>
    </w:p>
    <w:p w:rsidR="0002372A" w:rsidRP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Default="0002372A" w:rsidP="007232D1">
      <w:pPr>
        <w:spacing w:after="0" w:line="240" w:lineRule="auto"/>
        <w:ind w:left="360"/>
        <w:rPr>
          <w:rFonts w:ascii="Arial" w:eastAsia="Calibri" w:hAnsi="Arial" w:cs="Arial"/>
          <w:sz w:val="16"/>
          <w:szCs w:val="16"/>
          <w:lang w:val="es-CR"/>
        </w:rPr>
      </w:pPr>
    </w:p>
    <w:p w:rsidR="0002372A" w:rsidRPr="004E1F96" w:rsidRDefault="0002372A" w:rsidP="0002372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02372A" w:rsidRPr="009A4D9D" w:rsidRDefault="0002372A" w:rsidP="0002372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02372A" w:rsidRDefault="0002372A" w:rsidP="0002372A">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A99F7C5" wp14:editId="0FC30C79">
            <wp:extent cx="213459" cy="152400"/>
            <wp:effectExtent l="0" t="0" r="0" b="0"/>
            <wp:docPr id="59" name="Imagen 5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02372A" w:rsidRDefault="0002372A" w:rsidP="007232D1">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8C23182" wp14:editId="5CF220DE">
            <wp:extent cx="213459" cy="152400"/>
            <wp:effectExtent l="0" t="0" r="0" b="0"/>
            <wp:docPr id="60" name="Imagen 6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Sr. Oscar Córdoba Vega</w:t>
      </w:r>
    </w:p>
    <w:p w:rsidR="00BB1888" w:rsidRPr="004E1F96" w:rsidRDefault="00BB1888" w:rsidP="00BB1888">
      <w:pPr>
        <w:jc w:val="right"/>
        <w:rPr>
          <w:rFonts w:ascii="Arial" w:hAnsi="Arial" w:cs="Arial"/>
          <w:b/>
          <w:sz w:val="24"/>
          <w:szCs w:val="24"/>
        </w:rPr>
      </w:pPr>
      <w:r>
        <w:rPr>
          <w:rFonts w:ascii="Arial" w:hAnsi="Arial" w:cs="Arial"/>
          <w:b/>
          <w:sz w:val="24"/>
          <w:szCs w:val="24"/>
        </w:rPr>
        <w:lastRenderedPageBreak/>
        <w:t>OFICIO MSPH-CM-ACUER-197</w:t>
      </w:r>
      <w:r w:rsidRPr="004E1F96">
        <w:rPr>
          <w:rFonts w:ascii="Arial" w:hAnsi="Arial" w:cs="Arial"/>
          <w:b/>
          <w:sz w:val="24"/>
          <w:szCs w:val="24"/>
        </w:rPr>
        <w:t>-19</w:t>
      </w:r>
    </w:p>
    <w:p w:rsidR="00BB1888" w:rsidRPr="004E1F96" w:rsidRDefault="00BB1888" w:rsidP="00BB1888">
      <w:pPr>
        <w:spacing w:after="0" w:line="240" w:lineRule="auto"/>
        <w:jc w:val="right"/>
        <w:rPr>
          <w:rFonts w:ascii="Arial" w:eastAsia="Calibri" w:hAnsi="Arial" w:cs="Arial"/>
          <w:sz w:val="24"/>
          <w:szCs w:val="24"/>
        </w:rPr>
      </w:pPr>
      <w:r>
        <w:rPr>
          <w:rFonts w:ascii="Arial" w:eastAsia="Calibri" w:hAnsi="Arial" w:cs="Arial"/>
          <w:sz w:val="24"/>
          <w:szCs w:val="24"/>
        </w:rPr>
        <w:t>San Pablo de Heredia,  23 de abril</w:t>
      </w:r>
      <w:r w:rsidRPr="004E1F96">
        <w:rPr>
          <w:rFonts w:ascii="Arial" w:eastAsia="Calibri" w:hAnsi="Arial" w:cs="Arial"/>
          <w:sz w:val="24"/>
          <w:szCs w:val="24"/>
        </w:rPr>
        <w:t xml:space="preserve"> de 2019</w:t>
      </w:r>
    </w:p>
    <w:p w:rsidR="00BB1888" w:rsidRPr="00B5386B" w:rsidRDefault="00BB1888" w:rsidP="00BB1888">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BB1888" w:rsidRDefault="00BB1888" w:rsidP="00BB188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t>Bernardo Porras López, Alcalde Municipal</w:t>
      </w:r>
    </w:p>
    <w:p w:rsidR="00BB1888" w:rsidRDefault="00BB1888" w:rsidP="00BB188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BB1888" w:rsidRDefault="00BB1888" w:rsidP="00BB188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BB1888" w:rsidRDefault="00BB1888" w:rsidP="00BB1888">
      <w:pPr>
        <w:spacing w:after="0" w:line="276" w:lineRule="auto"/>
        <w:jc w:val="both"/>
        <w:rPr>
          <w:rFonts w:ascii="Arial" w:eastAsia="Times New Roman" w:hAnsi="Arial" w:cs="Arial"/>
          <w:sz w:val="24"/>
          <w:szCs w:val="24"/>
          <w:lang w:val="es-ES_tradnl" w:eastAsia="es-ES_tradnl"/>
        </w:rPr>
      </w:pPr>
    </w:p>
    <w:p w:rsidR="00BB1888" w:rsidRPr="004E1F96" w:rsidRDefault="00BB1888" w:rsidP="00BB1888">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BB1888" w:rsidRPr="004E1F96" w:rsidRDefault="00BB1888" w:rsidP="00BB1888">
      <w:pPr>
        <w:spacing w:after="0" w:line="240" w:lineRule="auto"/>
        <w:rPr>
          <w:rFonts w:ascii="Calibri" w:eastAsia="Calibri" w:hAnsi="Calibri" w:cs="Times New Roman"/>
        </w:rPr>
      </w:pPr>
    </w:p>
    <w:p w:rsidR="00BB1888" w:rsidRPr="004E1F96" w:rsidRDefault="00BB1888" w:rsidP="00BB1888">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BB1888" w:rsidRPr="004E1F96" w:rsidRDefault="00BB1888" w:rsidP="00BB1888">
      <w:pPr>
        <w:spacing w:after="0" w:line="240" w:lineRule="auto"/>
        <w:rPr>
          <w:rFonts w:ascii="Calibri" w:eastAsia="Calibri" w:hAnsi="Calibri" w:cs="Times New Roman"/>
          <w:lang w:eastAsia="es-ES"/>
        </w:rPr>
      </w:pPr>
    </w:p>
    <w:p w:rsidR="00BB1888" w:rsidRPr="004E1F96" w:rsidRDefault="00BB1888" w:rsidP="00BB1888">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BB1888" w:rsidRPr="00E97648" w:rsidRDefault="00BB1888" w:rsidP="00BB1888">
      <w:pPr>
        <w:ind w:right="-93" w:firstLine="708"/>
        <w:jc w:val="center"/>
        <w:rPr>
          <w:rFonts w:ascii="Arial" w:hAnsi="Arial" w:cs="Arial"/>
          <w:b/>
          <w:sz w:val="24"/>
          <w:szCs w:val="24"/>
        </w:rPr>
      </w:pPr>
      <w:r>
        <w:rPr>
          <w:rFonts w:ascii="Arial" w:hAnsi="Arial" w:cs="Arial"/>
          <w:b/>
          <w:sz w:val="24"/>
          <w:szCs w:val="24"/>
        </w:rPr>
        <w:t>SESIÓN ORDINARIA 17-19</w:t>
      </w:r>
      <w:r w:rsidRPr="004E1F96">
        <w:rPr>
          <w:rFonts w:ascii="Arial" w:hAnsi="Arial" w:cs="Arial"/>
          <w:b/>
          <w:sz w:val="24"/>
          <w:szCs w:val="24"/>
        </w:rPr>
        <w:t xml:space="preserve"> CELEBRADA EL DÍA </w:t>
      </w:r>
      <w:r>
        <w:rPr>
          <w:rFonts w:ascii="Arial" w:hAnsi="Arial" w:cs="Arial"/>
          <w:b/>
          <w:sz w:val="24"/>
          <w:szCs w:val="24"/>
        </w:rPr>
        <w:t>VEINTIDOS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F7453C" w:rsidRDefault="00F7453C" w:rsidP="007232D1">
      <w:pPr>
        <w:spacing w:after="0" w:line="240" w:lineRule="auto"/>
        <w:ind w:left="360"/>
        <w:rPr>
          <w:rFonts w:ascii="Arial" w:eastAsia="Calibri" w:hAnsi="Arial" w:cs="Arial"/>
          <w:sz w:val="16"/>
          <w:szCs w:val="16"/>
        </w:rPr>
      </w:pPr>
    </w:p>
    <w:p w:rsidR="00BB1888" w:rsidRDefault="00BB1888" w:rsidP="00BB1888">
      <w:pPr>
        <w:spacing w:line="252" w:lineRule="auto"/>
        <w:contextualSpacing/>
        <w:jc w:val="both"/>
        <w:rPr>
          <w:rFonts w:ascii="Arial" w:hAnsi="Arial" w:cs="Arial"/>
          <w:b/>
          <w:sz w:val="24"/>
          <w:szCs w:val="24"/>
          <w:lang w:val="es-CR"/>
        </w:rPr>
      </w:pPr>
      <w:r w:rsidRPr="00BB1888">
        <w:rPr>
          <w:rFonts w:ascii="Arial" w:hAnsi="Arial" w:cs="Arial"/>
          <w:b/>
          <w:sz w:val="24"/>
          <w:szCs w:val="24"/>
          <w:lang w:val="es-CR"/>
        </w:rPr>
        <w:t>CONSIDERANDO</w:t>
      </w:r>
    </w:p>
    <w:p w:rsidR="00BB1888" w:rsidRPr="00BB1888" w:rsidRDefault="00BB1888" w:rsidP="00BB1888">
      <w:pPr>
        <w:spacing w:line="240" w:lineRule="auto"/>
        <w:contextualSpacing/>
        <w:jc w:val="both"/>
        <w:rPr>
          <w:rFonts w:ascii="Arial" w:hAnsi="Arial" w:cs="Arial"/>
          <w:b/>
          <w:sz w:val="24"/>
          <w:szCs w:val="24"/>
          <w:lang w:val="es-CR"/>
        </w:rPr>
      </w:pPr>
    </w:p>
    <w:p w:rsidR="00BB1888" w:rsidRPr="00BB1888" w:rsidRDefault="00BB1888" w:rsidP="00BB1888">
      <w:pPr>
        <w:spacing w:line="252" w:lineRule="auto"/>
        <w:contextualSpacing/>
        <w:jc w:val="both"/>
        <w:rPr>
          <w:rFonts w:ascii="Arial" w:hAnsi="Arial" w:cs="Arial"/>
          <w:sz w:val="24"/>
          <w:szCs w:val="24"/>
          <w:lang w:val="es-CR"/>
        </w:rPr>
      </w:pPr>
      <w:r w:rsidRPr="00BB1888">
        <w:rPr>
          <w:rFonts w:ascii="Arial" w:hAnsi="Arial" w:cs="Arial"/>
          <w:sz w:val="24"/>
          <w:szCs w:val="24"/>
          <w:lang w:val="es-CR"/>
        </w:rPr>
        <w:t>Convenio marco de cooperación entre la Unión Nacional de Gobiernos Locales y la Municipalidad de San Pablo de Heredia</w:t>
      </w:r>
      <w:r w:rsidRPr="00BB1888">
        <w:rPr>
          <w:rFonts w:eastAsia="SimSun"/>
          <w:lang w:val="es-CR"/>
        </w:rPr>
        <w:t xml:space="preserve"> </w:t>
      </w:r>
      <w:r w:rsidRPr="00BB1888">
        <w:rPr>
          <w:rFonts w:ascii="Arial" w:hAnsi="Arial" w:cs="Arial"/>
          <w:sz w:val="24"/>
          <w:szCs w:val="24"/>
          <w:lang w:val="es-CR"/>
        </w:rPr>
        <w:t>con el objetivo de fortalecer la formación y capacitación de los profesionales que se desempeñan en las Asesorías Legales Municipales mediante el “Programa de Formación para Asesorías Legales Municipales” que será impartido y certificado por parte del Colegio de Abogados y Abogadas de Costa Rica.</w:t>
      </w:r>
    </w:p>
    <w:p w:rsidR="00BB1888" w:rsidRPr="00BB1888" w:rsidRDefault="00BB1888" w:rsidP="00BB1888">
      <w:pPr>
        <w:spacing w:line="252" w:lineRule="auto"/>
        <w:contextualSpacing/>
        <w:jc w:val="both"/>
        <w:rPr>
          <w:rFonts w:ascii="Arial" w:hAnsi="Arial" w:cs="Arial"/>
          <w:sz w:val="24"/>
          <w:szCs w:val="24"/>
          <w:lang w:val="es-CR"/>
        </w:rPr>
      </w:pPr>
    </w:p>
    <w:p w:rsidR="00BB1888" w:rsidRPr="00BB1888" w:rsidRDefault="00BB1888" w:rsidP="00BB1888">
      <w:pPr>
        <w:spacing w:line="252" w:lineRule="auto"/>
        <w:contextualSpacing/>
        <w:jc w:val="both"/>
        <w:rPr>
          <w:rFonts w:ascii="Arial" w:hAnsi="Arial" w:cs="Arial"/>
          <w:b/>
          <w:sz w:val="24"/>
          <w:szCs w:val="24"/>
          <w:lang w:val="es-CR"/>
        </w:rPr>
      </w:pPr>
      <w:r w:rsidRPr="00BB1888">
        <w:rPr>
          <w:rFonts w:ascii="Arial" w:hAnsi="Arial" w:cs="Arial"/>
          <w:b/>
          <w:sz w:val="24"/>
          <w:szCs w:val="24"/>
          <w:lang w:val="es-CR"/>
        </w:rPr>
        <w:t>ESTE CONCEJO MUNICIPAL ACUERDA</w:t>
      </w:r>
    </w:p>
    <w:p w:rsidR="00BB1888" w:rsidRPr="00BB1888" w:rsidRDefault="00BB1888" w:rsidP="00BB1888">
      <w:pPr>
        <w:spacing w:line="252" w:lineRule="auto"/>
        <w:contextualSpacing/>
        <w:jc w:val="both"/>
        <w:rPr>
          <w:rFonts w:ascii="Arial" w:hAnsi="Arial" w:cs="Arial"/>
          <w:sz w:val="24"/>
          <w:szCs w:val="24"/>
          <w:lang w:val="es-CR"/>
        </w:rPr>
      </w:pPr>
      <w:r w:rsidRPr="00BB1888">
        <w:rPr>
          <w:rFonts w:ascii="Arial" w:hAnsi="Arial" w:cs="Arial"/>
          <w:sz w:val="24"/>
          <w:szCs w:val="24"/>
          <w:lang w:val="es-CR"/>
        </w:rPr>
        <w:br/>
        <w:t>Dispensar del trámite de Comisión el análisis de dicho convenio.</w:t>
      </w:r>
    </w:p>
    <w:p w:rsidR="00BB1888" w:rsidRPr="00BB1888" w:rsidRDefault="00BB1888" w:rsidP="00BB1888">
      <w:pPr>
        <w:spacing w:line="252" w:lineRule="auto"/>
        <w:contextualSpacing/>
        <w:jc w:val="both"/>
        <w:rPr>
          <w:rFonts w:ascii="Arial" w:hAnsi="Arial" w:cs="Arial"/>
          <w:sz w:val="24"/>
          <w:szCs w:val="24"/>
          <w:lang w:val="es-CR"/>
        </w:rPr>
      </w:pPr>
    </w:p>
    <w:p w:rsidR="00BB1888" w:rsidRPr="00BB1888" w:rsidRDefault="00BB1888" w:rsidP="00BB1888">
      <w:pPr>
        <w:spacing w:after="0" w:line="240" w:lineRule="auto"/>
        <w:jc w:val="both"/>
        <w:rPr>
          <w:rFonts w:ascii="Arial" w:eastAsia="Calibri" w:hAnsi="Arial" w:cs="Arial"/>
          <w:b/>
          <w:lang w:val="es-CR"/>
        </w:rPr>
      </w:pPr>
      <w:r w:rsidRPr="00BB1888">
        <w:rPr>
          <w:rFonts w:ascii="Arial" w:eastAsia="Calibri" w:hAnsi="Arial" w:cs="Arial"/>
          <w:b/>
          <w:lang w:val="es-CR"/>
        </w:rPr>
        <w:t>ACUERDO UNÁNIME Y DECLARADO DEFINITIVAMENTE APROBADO N° 197-19</w:t>
      </w:r>
    </w:p>
    <w:p w:rsidR="00BB1888" w:rsidRPr="00BB1888" w:rsidRDefault="00BB1888" w:rsidP="00BB1888">
      <w:pPr>
        <w:spacing w:after="0" w:line="240" w:lineRule="auto"/>
        <w:jc w:val="both"/>
        <w:rPr>
          <w:rFonts w:ascii="Arial" w:eastAsia="Calibri" w:hAnsi="Arial" w:cs="Arial"/>
          <w:b/>
          <w:lang w:val="es-CR"/>
        </w:rPr>
      </w:pPr>
    </w:p>
    <w:p w:rsidR="00BB1888" w:rsidRPr="00BB1888" w:rsidRDefault="00BB1888" w:rsidP="00BB1888">
      <w:pPr>
        <w:spacing w:after="0" w:line="240" w:lineRule="auto"/>
        <w:jc w:val="both"/>
        <w:rPr>
          <w:rFonts w:ascii="Arial" w:eastAsia="Calibri" w:hAnsi="Arial" w:cs="Arial"/>
          <w:sz w:val="24"/>
          <w:szCs w:val="24"/>
          <w:lang w:val="es-CR"/>
        </w:rPr>
      </w:pPr>
      <w:r w:rsidRPr="00BB1888">
        <w:rPr>
          <w:rFonts w:ascii="Arial" w:eastAsia="Calibri" w:hAnsi="Arial" w:cs="Arial"/>
          <w:sz w:val="24"/>
          <w:szCs w:val="24"/>
          <w:lang w:val="es-CR"/>
        </w:rPr>
        <w:t>Acuerdo con el voto positivo de los regidores</w:t>
      </w:r>
    </w:p>
    <w:p w:rsidR="00BB1888" w:rsidRPr="00BB1888" w:rsidRDefault="00BB1888" w:rsidP="00BB1888">
      <w:pPr>
        <w:spacing w:after="0" w:line="240" w:lineRule="auto"/>
        <w:ind w:left="2145" w:right="-799"/>
        <w:rPr>
          <w:rFonts w:ascii="Arial" w:eastAsia="Calibri" w:hAnsi="Arial" w:cs="Arial"/>
          <w:sz w:val="24"/>
          <w:szCs w:val="24"/>
          <w:lang w:val="es-CR"/>
        </w:rPr>
      </w:pPr>
    </w:p>
    <w:p w:rsidR="00BB1888" w:rsidRPr="00BB1888" w:rsidRDefault="00BB1888" w:rsidP="00BB1888">
      <w:pPr>
        <w:numPr>
          <w:ilvl w:val="0"/>
          <w:numId w:val="68"/>
        </w:numPr>
        <w:spacing w:after="0" w:line="240" w:lineRule="auto"/>
        <w:ind w:right="-799"/>
        <w:rPr>
          <w:rFonts w:ascii="Arial" w:eastAsia="Calibri" w:hAnsi="Arial" w:cs="Arial"/>
          <w:sz w:val="24"/>
          <w:szCs w:val="24"/>
          <w:lang w:val="es-CR"/>
        </w:rPr>
      </w:pPr>
      <w:r w:rsidRPr="00BB1888">
        <w:rPr>
          <w:rFonts w:ascii="Arial" w:eastAsia="Calibri" w:hAnsi="Arial" w:cs="Arial"/>
          <w:sz w:val="24"/>
          <w:szCs w:val="24"/>
          <w:lang w:val="es-CR"/>
        </w:rPr>
        <w:t xml:space="preserve">María de los Ángeles Artavia Zeledón, Partido Unidad Social Cristiana </w:t>
      </w:r>
    </w:p>
    <w:p w:rsidR="00BB1888" w:rsidRPr="00BB1888" w:rsidRDefault="00BB1888" w:rsidP="00BB1888">
      <w:pPr>
        <w:numPr>
          <w:ilvl w:val="0"/>
          <w:numId w:val="68"/>
        </w:numPr>
        <w:spacing w:after="0" w:line="240" w:lineRule="auto"/>
        <w:ind w:right="-799"/>
        <w:rPr>
          <w:rFonts w:ascii="Arial" w:eastAsia="Calibri" w:hAnsi="Arial" w:cs="Arial"/>
          <w:sz w:val="24"/>
          <w:szCs w:val="24"/>
          <w:lang w:val="es-CR"/>
        </w:rPr>
      </w:pPr>
      <w:r w:rsidRPr="00BB1888">
        <w:rPr>
          <w:rFonts w:ascii="Arial" w:eastAsia="Calibri" w:hAnsi="Arial" w:cs="Arial"/>
          <w:sz w:val="24"/>
          <w:szCs w:val="24"/>
          <w:lang w:val="es-CR"/>
        </w:rPr>
        <w:t>Julio César Benavides Espinoza, Partido Unidad Social Cristiana</w:t>
      </w:r>
    </w:p>
    <w:p w:rsidR="00BB1888" w:rsidRPr="00BB1888" w:rsidRDefault="00BB1888" w:rsidP="00BB1888">
      <w:pPr>
        <w:numPr>
          <w:ilvl w:val="0"/>
          <w:numId w:val="68"/>
        </w:numPr>
        <w:spacing w:after="0" w:line="240" w:lineRule="auto"/>
        <w:ind w:right="-799"/>
        <w:rPr>
          <w:rFonts w:ascii="Arial" w:eastAsia="Calibri" w:hAnsi="Arial" w:cs="Arial"/>
          <w:sz w:val="24"/>
          <w:szCs w:val="24"/>
          <w:lang w:val="es-CR"/>
        </w:rPr>
      </w:pPr>
      <w:r w:rsidRPr="00BB1888">
        <w:rPr>
          <w:rFonts w:ascii="Arial" w:eastAsia="Calibri" w:hAnsi="Arial" w:cs="Arial"/>
          <w:sz w:val="24"/>
          <w:szCs w:val="24"/>
          <w:lang w:val="es-CR"/>
        </w:rPr>
        <w:t>Damaris Gamboa Hernández, Partido Unidad Social Cristiana</w:t>
      </w:r>
    </w:p>
    <w:p w:rsidR="00BB1888" w:rsidRPr="00BB1888" w:rsidRDefault="00BB1888" w:rsidP="00BB1888">
      <w:pPr>
        <w:numPr>
          <w:ilvl w:val="0"/>
          <w:numId w:val="68"/>
        </w:numPr>
        <w:spacing w:after="0" w:line="240" w:lineRule="auto"/>
        <w:rPr>
          <w:rFonts w:ascii="Arial" w:eastAsia="Calibri" w:hAnsi="Arial" w:cs="Arial"/>
          <w:sz w:val="24"/>
          <w:szCs w:val="24"/>
          <w:lang w:val="es-CR"/>
        </w:rPr>
      </w:pPr>
      <w:r w:rsidRPr="00BB1888">
        <w:rPr>
          <w:rFonts w:ascii="Arial" w:eastAsia="Calibri" w:hAnsi="Arial" w:cs="Arial"/>
          <w:sz w:val="24"/>
          <w:szCs w:val="24"/>
          <w:lang w:val="es-CR"/>
        </w:rPr>
        <w:t>Yojhan Cubero Ramírez, Partido Liberación Nacional</w:t>
      </w:r>
    </w:p>
    <w:p w:rsidR="00BB1888" w:rsidRPr="00BB1888" w:rsidRDefault="00BB1888" w:rsidP="00BB1888">
      <w:pPr>
        <w:numPr>
          <w:ilvl w:val="0"/>
          <w:numId w:val="68"/>
        </w:numPr>
        <w:spacing w:after="0" w:line="240" w:lineRule="auto"/>
        <w:rPr>
          <w:rFonts w:ascii="Arial" w:eastAsia="Calibri" w:hAnsi="Arial" w:cs="Arial"/>
          <w:sz w:val="24"/>
          <w:szCs w:val="24"/>
          <w:lang w:val="es-CR"/>
        </w:rPr>
      </w:pPr>
      <w:r w:rsidRPr="00BB1888">
        <w:rPr>
          <w:rFonts w:ascii="Arial" w:eastAsia="SimSun" w:hAnsi="Arial" w:cs="Arial"/>
          <w:sz w:val="24"/>
          <w:szCs w:val="24"/>
          <w:lang w:val="es-CR"/>
        </w:rPr>
        <w:t>Betty Castillo Ortiz, Partido Liberación Nacional</w:t>
      </w:r>
    </w:p>
    <w:p w:rsidR="00F7453C" w:rsidRPr="00BB1888" w:rsidRDefault="00F7453C" w:rsidP="007232D1">
      <w:pPr>
        <w:spacing w:after="0" w:line="240" w:lineRule="auto"/>
        <w:ind w:left="360"/>
        <w:rPr>
          <w:rFonts w:ascii="Arial" w:eastAsia="Calibri" w:hAnsi="Arial" w:cs="Arial"/>
          <w:sz w:val="16"/>
          <w:szCs w:val="16"/>
          <w:lang w:val="es-CR"/>
        </w:rPr>
      </w:pPr>
    </w:p>
    <w:p w:rsidR="00F7453C" w:rsidRDefault="00F7453C" w:rsidP="007232D1">
      <w:pPr>
        <w:spacing w:after="0" w:line="240" w:lineRule="auto"/>
        <w:ind w:left="360"/>
        <w:rPr>
          <w:rFonts w:ascii="Arial" w:eastAsia="Calibri" w:hAnsi="Arial" w:cs="Arial"/>
          <w:sz w:val="16"/>
          <w:szCs w:val="16"/>
        </w:rPr>
      </w:pPr>
    </w:p>
    <w:p w:rsidR="00F7453C" w:rsidRDefault="00F7453C" w:rsidP="007232D1">
      <w:pPr>
        <w:spacing w:after="0" w:line="240" w:lineRule="auto"/>
        <w:ind w:left="360"/>
        <w:rPr>
          <w:rFonts w:ascii="Arial" w:eastAsia="Calibri" w:hAnsi="Arial" w:cs="Arial"/>
          <w:sz w:val="16"/>
          <w:szCs w:val="16"/>
        </w:rPr>
      </w:pPr>
    </w:p>
    <w:p w:rsidR="00BB1888" w:rsidRDefault="00BB1888" w:rsidP="00BB1888">
      <w:pPr>
        <w:spacing w:after="0" w:line="240" w:lineRule="auto"/>
        <w:jc w:val="center"/>
        <w:rPr>
          <w:rFonts w:ascii="Arial" w:eastAsia="Arial Unicode MS" w:hAnsi="Arial" w:cs="Arial"/>
          <w:b/>
          <w:sz w:val="24"/>
          <w:szCs w:val="24"/>
          <w:lang w:val="es-CR"/>
        </w:rPr>
      </w:pPr>
    </w:p>
    <w:p w:rsidR="00BB1888" w:rsidRDefault="00BB1888" w:rsidP="00BB1888">
      <w:pPr>
        <w:spacing w:after="0" w:line="240" w:lineRule="auto"/>
        <w:jc w:val="center"/>
        <w:rPr>
          <w:rFonts w:ascii="Arial" w:eastAsia="Arial Unicode MS" w:hAnsi="Arial" w:cs="Arial"/>
          <w:b/>
          <w:sz w:val="24"/>
          <w:szCs w:val="24"/>
          <w:lang w:val="es-CR"/>
        </w:rPr>
      </w:pPr>
    </w:p>
    <w:p w:rsidR="00BB1888" w:rsidRDefault="00BB1888" w:rsidP="00BB1888">
      <w:pPr>
        <w:spacing w:after="0" w:line="240" w:lineRule="auto"/>
        <w:jc w:val="center"/>
        <w:rPr>
          <w:rFonts w:ascii="Arial" w:eastAsia="Arial Unicode MS" w:hAnsi="Arial" w:cs="Arial"/>
          <w:b/>
          <w:sz w:val="24"/>
          <w:szCs w:val="24"/>
          <w:lang w:val="es-CR"/>
        </w:rPr>
      </w:pPr>
    </w:p>
    <w:p w:rsidR="00BB1888" w:rsidRDefault="00BB1888" w:rsidP="00BB1888">
      <w:pPr>
        <w:spacing w:after="0" w:line="240" w:lineRule="auto"/>
        <w:jc w:val="center"/>
        <w:rPr>
          <w:rFonts w:ascii="Arial" w:eastAsia="Arial Unicode MS" w:hAnsi="Arial" w:cs="Arial"/>
          <w:b/>
          <w:sz w:val="24"/>
          <w:szCs w:val="24"/>
          <w:lang w:val="es-CR"/>
        </w:rPr>
      </w:pPr>
    </w:p>
    <w:p w:rsidR="00BB1888" w:rsidRPr="004E1F96" w:rsidRDefault="00BB1888" w:rsidP="00BB1888">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BB1888" w:rsidRPr="009A4D9D" w:rsidRDefault="00BB1888" w:rsidP="00BB1888">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BB1888" w:rsidRDefault="00BB1888" w:rsidP="00BB1888">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B805C96" wp14:editId="066CE294">
            <wp:extent cx="213459" cy="152400"/>
            <wp:effectExtent l="0" t="0" r="0" b="0"/>
            <wp:docPr id="62" name="Imagen 6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BB1888" w:rsidRDefault="00BB1888" w:rsidP="007232D1">
      <w:pPr>
        <w:spacing w:after="0" w:line="240" w:lineRule="auto"/>
        <w:ind w:left="360"/>
        <w:rPr>
          <w:rFonts w:ascii="Arial" w:eastAsia="Calibri" w:hAnsi="Arial" w:cs="Arial"/>
          <w:sz w:val="16"/>
          <w:szCs w:val="16"/>
        </w:rPr>
      </w:pPr>
    </w:p>
    <w:p w:rsidR="00F7453C" w:rsidRDefault="00F7453C" w:rsidP="007232D1">
      <w:pPr>
        <w:spacing w:after="0" w:line="240" w:lineRule="auto"/>
        <w:ind w:left="360"/>
        <w:rPr>
          <w:rFonts w:ascii="Arial" w:eastAsia="Calibri" w:hAnsi="Arial" w:cs="Arial"/>
          <w:sz w:val="16"/>
          <w:szCs w:val="16"/>
        </w:rPr>
      </w:pPr>
    </w:p>
    <w:p w:rsidR="00F7453C" w:rsidRDefault="00F7453C" w:rsidP="007232D1">
      <w:pPr>
        <w:spacing w:after="0" w:line="240" w:lineRule="auto"/>
        <w:ind w:left="360"/>
        <w:rPr>
          <w:rFonts w:ascii="Arial" w:eastAsia="Calibri" w:hAnsi="Arial" w:cs="Arial"/>
          <w:sz w:val="16"/>
          <w:szCs w:val="16"/>
        </w:rPr>
      </w:pPr>
    </w:p>
    <w:p w:rsidR="00F7453C" w:rsidRDefault="00F7453C" w:rsidP="007232D1">
      <w:pPr>
        <w:spacing w:after="0" w:line="240" w:lineRule="auto"/>
        <w:ind w:left="360"/>
        <w:rPr>
          <w:rFonts w:ascii="Arial" w:eastAsia="Calibri" w:hAnsi="Arial" w:cs="Arial"/>
          <w:sz w:val="16"/>
          <w:szCs w:val="16"/>
        </w:rPr>
      </w:pPr>
    </w:p>
    <w:p w:rsidR="00F7453C" w:rsidRDefault="00F7453C" w:rsidP="007232D1">
      <w:pPr>
        <w:spacing w:after="0" w:line="240" w:lineRule="auto"/>
        <w:ind w:left="360"/>
        <w:rPr>
          <w:rFonts w:ascii="Arial" w:eastAsia="Calibri" w:hAnsi="Arial" w:cs="Arial"/>
          <w:sz w:val="16"/>
          <w:szCs w:val="16"/>
        </w:rPr>
      </w:pPr>
    </w:p>
    <w:p w:rsidR="00F7453C" w:rsidRDefault="00F7453C" w:rsidP="007232D1">
      <w:pPr>
        <w:spacing w:after="0" w:line="240" w:lineRule="auto"/>
        <w:ind w:left="360"/>
        <w:rPr>
          <w:rFonts w:ascii="Arial" w:eastAsia="Calibri" w:hAnsi="Arial" w:cs="Arial"/>
          <w:sz w:val="16"/>
          <w:szCs w:val="16"/>
        </w:rPr>
      </w:pPr>
    </w:p>
    <w:p w:rsidR="00F7453C" w:rsidRDefault="00F7453C" w:rsidP="007232D1">
      <w:pPr>
        <w:spacing w:after="0" w:line="240" w:lineRule="auto"/>
        <w:ind w:left="360"/>
        <w:rPr>
          <w:rFonts w:ascii="Arial" w:eastAsia="Calibri" w:hAnsi="Arial" w:cs="Arial"/>
          <w:sz w:val="16"/>
          <w:szCs w:val="16"/>
        </w:rPr>
      </w:pPr>
    </w:p>
    <w:p w:rsidR="00F7453C" w:rsidRDefault="00F7453C" w:rsidP="007232D1">
      <w:pPr>
        <w:spacing w:after="0" w:line="240" w:lineRule="auto"/>
        <w:ind w:left="360"/>
        <w:rPr>
          <w:rFonts w:ascii="Arial" w:eastAsia="Calibri" w:hAnsi="Arial" w:cs="Arial"/>
          <w:sz w:val="16"/>
          <w:szCs w:val="16"/>
        </w:rPr>
      </w:pPr>
    </w:p>
    <w:p w:rsidR="00F7453C" w:rsidRDefault="00F7453C"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Pr="004E1F96" w:rsidRDefault="00BB1888" w:rsidP="00BB1888">
      <w:pPr>
        <w:jc w:val="right"/>
        <w:rPr>
          <w:rFonts w:ascii="Arial" w:hAnsi="Arial" w:cs="Arial"/>
          <w:b/>
          <w:sz w:val="24"/>
          <w:szCs w:val="24"/>
        </w:rPr>
      </w:pPr>
      <w:r>
        <w:rPr>
          <w:rFonts w:ascii="Arial" w:hAnsi="Arial" w:cs="Arial"/>
          <w:b/>
          <w:sz w:val="24"/>
          <w:szCs w:val="24"/>
        </w:rPr>
        <w:lastRenderedPageBreak/>
        <w:t>OFICIO MSPH-CM-ACUER-198</w:t>
      </w:r>
      <w:r w:rsidRPr="004E1F96">
        <w:rPr>
          <w:rFonts w:ascii="Arial" w:hAnsi="Arial" w:cs="Arial"/>
          <w:b/>
          <w:sz w:val="24"/>
          <w:szCs w:val="24"/>
        </w:rPr>
        <w:t>-19</w:t>
      </w:r>
    </w:p>
    <w:p w:rsidR="00BB1888" w:rsidRPr="004E1F96" w:rsidRDefault="00BB1888" w:rsidP="00BB1888">
      <w:pPr>
        <w:spacing w:after="0" w:line="240" w:lineRule="auto"/>
        <w:jc w:val="right"/>
        <w:rPr>
          <w:rFonts w:ascii="Arial" w:eastAsia="Calibri" w:hAnsi="Arial" w:cs="Arial"/>
          <w:sz w:val="24"/>
          <w:szCs w:val="24"/>
        </w:rPr>
      </w:pPr>
      <w:r>
        <w:rPr>
          <w:rFonts w:ascii="Arial" w:eastAsia="Calibri" w:hAnsi="Arial" w:cs="Arial"/>
          <w:sz w:val="24"/>
          <w:szCs w:val="24"/>
        </w:rPr>
        <w:t>San Pablo de Heredia,  23 de abril</w:t>
      </w:r>
      <w:r w:rsidRPr="004E1F96">
        <w:rPr>
          <w:rFonts w:ascii="Arial" w:eastAsia="Calibri" w:hAnsi="Arial" w:cs="Arial"/>
          <w:sz w:val="24"/>
          <w:szCs w:val="24"/>
        </w:rPr>
        <w:t xml:space="preserve"> de 2019</w:t>
      </w:r>
    </w:p>
    <w:p w:rsidR="00BB1888" w:rsidRPr="00B5386B" w:rsidRDefault="00BB1888" w:rsidP="00BB1888">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BB1888" w:rsidRDefault="00BB1888" w:rsidP="00BB188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t>Bernardo Porras López, Alcalde Municipal</w:t>
      </w:r>
    </w:p>
    <w:p w:rsidR="00BB1888" w:rsidRDefault="00BB1888" w:rsidP="00BB188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BB1888" w:rsidRDefault="00BB1888" w:rsidP="00BB188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BB1888" w:rsidRDefault="00BB1888" w:rsidP="00BB1888">
      <w:pPr>
        <w:spacing w:after="0" w:line="276" w:lineRule="auto"/>
        <w:jc w:val="both"/>
        <w:rPr>
          <w:rFonts w:ascii="Arial" w:eastAsia="Times New Roman" w:hAnsi="Arial" w:cs="Arial"/>
          <w:sz w:val="24"/>
          <w:szCs w:val="24"/>
          <w:lang w:val="es-ES_tradnl" w:eastAsia="es-ES_tradnl"/>
        </w:rPr>
      </w:pPr>
    </w:p>
    <w:p w:rsidR="00BB1888" w:rsidRPr="004E1F96" w:rsidRDefault="00BB1888" w:rsidP="00BB1888">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BB1888" w:rsidRPr="004E1F96" w:rsidRDefault="00BB1888" w:rsidP="00BB1888">
      <w:pPr>
        <w:spacing w:after="0" w:line="240" w:lineRule="auto"/>
        <w:rPr>
          <w:rFonts w:ascii="Calibri" w:eastAsia="Calibri" w:hAnsi="Calibri" w:cs="Times New Roman"/>
        </w:rPr>
      </w:pPr>
    </w:p>
    <w:p w:rsidR="00BB1888" w:rsidRPr="004E1F96" w:rsidRDefault="00BB1888" w:rsidP="00BB1888">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BB1888" w:rsidRPr="004E1F96" w:rsidRDefault="00BB1888" w:rsidP="00BB1888">
      <w:pPr>
        <w:spacing w:after="0" w:line="240" w:lineRule="auto"/>
        <w:rPr>
          <w:rFonts w:ascii="Calibri" w:eastAsia="Calibri" w:hAnsi="Calibri" w:cs="Times New Roman"/>
          <w:lang w:eastAsia="es-ES"/>
        </w:rPr>
      </w:pPr>
    </w:p>
    <w:p w:rsidR="00BB1888" w:rsidRPr="004E1F96" w:rsidRDefault="00BB1888" w:rsidP="00BB1888">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BB1888" w:rsidRPr="00E97648" w:rsidRDefault="00BB1888" w:rsidP="00BB1888">
      <w:pPr>
        <w:ind w:right="-93" w:firstLine="708"/>
        <w:jc w:val="center"/>
        <w:rPr>
          <w:rFonts w:ascii="Arial" w:hAnsi="Arial" w:cs="Arial"/>
          <w:b/>
          <w:sz w:val="24"/>
          <w:szCs w:val="24"/>
        </w:rPr>
      </w:pPr>
      <w:r>
        <w:rPr>
          <w:rFonts w:ascii="Arial" w:hAnsi="Arial" w:cs="Arial"/>
          <w:b/>
          <w:sz w:val="24"/>
          <w:szCs w:val="24"/>
        </w:rPr>
        <w:t>SESIÓN ORDINARIA 17-19</w:t>
      </w:r>
      <w:r w:rsidRPr="004E1F96">
        <w:rPr>
          <w:rFonts w:ascii="Arial" w:hAnsi="Arial" w:cs="Arial"/>
          <w:b/>
          <w:sz w:val="24"/>
          <w:szCs w:val="24"/>
        </w:rPr>
        <w:t xml:space="preserve"> CELEBRADA EL DÍA </w:t>
      </w:r>
      <w:r>
        <w:rPr>
          <w:rFonts w:ascii="Arial" w:hAnsi="Arial" w:cs="Arial"/>
          <w:b/>
          <w:sz w:val="24"/>
          <w:szCs w:val="24"/>
        </w:rPr>
        <w:t>VEINTIDOS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BB1888" w:rsidRPr="00F4735A" w:rsidRDefault="00F4735A" w:rsidP="00F4735A">
      <w:pPr>
        <w:spacing w:after="0" w:line="240" w:lineRule="auto"/>
        <w:rPr>
          <w:rFonts w:ascii="Arial" w:eastAsia="Calibri" w:hAnsi="Arial" w:cs="Arial"/>
          <w:b/>
          <w:sz w:val="24"/>
          <w:szCs w:val="24"/>
        </w:rPr>
      </w:pPr>
      <w:r w:rsidRPr="00F4735A">
        <w:rPr>
          <w:rFonts w:ascii="Arial" w:eastAsia="Calibri" w:hAnsi="Arial" w:cs="Arial"/>
          <w:b/>
          <w:sz w:val="24"/>
          <w:szCs w:val="24"/>
        </w:rPr>
        <w:t>CONSIDERANDO</w:t>
      </w:r>
    </w:p>
    <w:p w:rsidR="00BB1888" w:rsidRPr="00BB1888" w:rsidRDefault="00BB1888" w:rsidP="00BB1888">
      <w:pPr>
        <w:spacing w:line="240" w:lineRule="auto"/>
        <w:contextualSpacing/>
        <w:jc w:val="both"/>
        <w:rPr>
          <w:rFonts w:ascii="Arial" w:hAnsi="Arial" w:cs="Arial"/>
          <w:b/>
          <w:sz w:val="24"/>
          <w:szCs w:val="24"/>
          <w:lang w:val="es-CR"/>
        </w:rPr>
      </w:pPr>
    </w:p>
    <w:p w:rsidR="00BB1888" w:rsidRPr="00BB1888" w:rsidRDefault="00BB1888" w:rsidP="00BB1888">
      <w:pPr>
        <w:spacing w:line="252" w:lineRule="auto"/>
        <w:contextualSpacing/>
        <w:jc w:val="both"/>
        <w:rPr>
          <w:rFonts w:ascii="Arial" w:hAnsi="Arial" w:cs="Arial"/>
          <w:sz w:val="24"/>
          <w:szCs w:val="24"/>
          <w:lang w:val="es-CR"/>
        </w:rPr>
      </w:pPr>
      <w:r w:rsidRPr="00BB1888">
        <w:rPr>
          <w:rFonts w:ascii="Arial" w:hAnsi="Arial" w:cs="Arial"/>
          <w:sz w:val="24"/>
          <w:szCs w:val="24"/>
          <w:lang w:val="es-CR"/>
        </w:rPr>
        <w:t>Convenio marco de cooperación entre la Unión Nacional de Gobiernos Locales y la Municipalidad de San Pablo de Heredia</w:t>
      </w:r>
      <w:r w:rsidRPr="00BB1888">
        <w:rPr>
          <w:rFonts w:eastAsia="SimSun"/>
          <w:lang w:val="es-CR"/>
        </w:rPr>
        <w:t xml:space="preserve"> </w:t>
      </w:r>
      <w:r w:rsidRPr="00BB1888">
        <w:rPr>
          <w:rFonts w:ascii="Arial" w:hAnsi="Arial" w:cs="Arial"/>
          <w:sz w:val="24"/>
          <w:szCs w:val="24"/>
          <w:lang w:val="es-CR"/>
        </w:rPr>
        <w:t>con el objetivo de fortalecer la formación y capacitación de los profesionales que se desempeñan en las Asesorías Legales Municipales mediante el “Programa de Formación para Asesorías Legales Municipales” que será impartido y certificado por parte del Colegio de Abogados y Abogadas de Costa Rica.</w:t>
      </w:r>
    </w:p>
    <w:p w:rsidR="00BB1888" w:rsidRPr="00BB1888" w:rsidRDefault="00BB1888" w:rsidP="00BB1888">
      <w:pPr>
        <w:spacing w:line="252" w:lineRule="auto"/>
        <w:contextualSpacing/>
        <w:jc w:val="both"/>
        <w:rPr>
          <w:rFonts w:ascii="Arial" w:hAnsi="Arial" w:cs="Arial"/>
          <w:sz w:val="24"/>
          <w:szCs w:val="24"/>
          <w:lang w:val="es-CR"/>
        </w:rPr>
      </w:pPr>
    </w:p>
    <w:p w:rsidR="00BB1888" w:rsidRDefault="00BB1888" w:rsidP="00BB1888">
      <w:pPr>
        <w:spacing w:line="252" w:lineRule="auto"/>
        <w:contextualSpacing/>
        <w:jc w:val="both"/>
        <w:rPr>
          <w:rFonts w:ascii="Arial" w:hAnsi="Arial" w:cs="Arial"/>
          <w:b/>
          <w:sz w:val="24"/>
          <w:szCs w:val="24"/>
          <w:lang w:val="es-CR"/>
        </w:rPr>
      </w:pPr>
      <w:r w:rsidRPr="00BB1888">
        <w:rPr>
          <w:rFonts w:ascii="Arial" w:hAnsi="Arial" w:cs="Arial"/>
          <w:b/>
          <w:sz w:val="24"/>
          <w:szCs w:val="24"/>
          <w:lang w:val="es-CR"/>
        </w:rPr>
        <w:t>ESTE CONCEJO MUNICIPAL ACUERDA</w:t>
      </w:r>
    </w:p>
    <w:p w:rsidR="00BB1888" w:rsidRPr="00BB1888" w:rsidRDefault="00BB1888" w:rsidP="00EA55B7">
      <w:pPr>
        <w:spacing w:line="240" w:lineRule="auto"/>
        <w:contextualSpacing/>
        <w:jc w:val="both"/>
        <w:rPr>
          <w:rFonts w:ascii="Arial" w:hAnsi="Arial" w:cs="Arial"/>
          <w:b/>
          <w:sz w:val="24"/>
          <w:szCs w:val="24"/>
          <w:lang w:val="es-CR"/>
        </w:rPr>
      </w:pPr>
    </w:p>
    <w:p w:rsidR="00BB1888" w:rsidRPr="00BB1888" w:rsidRDefault="00BB1888" w:rsidP="00BB1888">
      <w:pPr>
        <w:spacing w:after="0" w:line="240" w:lineRule="auto"/>
        <w:contextualSpacing/>
        <w:jc w:val="both"/>
        <w:rPr>
          <w:rFonts w:ascii="Arial" w:eastAsia="Times New Roman" w:hAnsi="Arial" w:cs="Arial"/>
          <w:sz w:val="24"/>
          <w:szCs w:val="24"/>
          <w:lang w:val="es-ES_tradnl" w:eastAsia="es-ES_tradnl"/>
        </w:rPr>
      </w:pPr>
      <w:r w:rsidRPr="00BB1888">
        <w:rPr>
          <w:rFonts w:ascii="Arial" w:eastAsia="Times New Roman" w:hAnsi="Arial" w:cs="Arial"/>
          <w:sz w:val="24"/>
          <w:szCs w:val="24"/>
          <w:lang w:val="es-ES_tradnl" w:eastAsia="es-ES_tradnl"/>
        </w:rPr>
        <w:t xml:space="preserve">Autorizar al Sr. Bernardo Porras López, Alcalde Municipal para que proceda con la firma del Convenio marzo de cooperación entre la Unión Nacional de Gobiernos Locales y la Municipalidad de San Pablo de Heredia, el cual versa de la siguiente manera: </w:t>
      </w:r>
    </w:p>
    <w:p w:rsidR="00BB1888" w:rsidRPr="00BB1888" w:rsidRDefault="00BB1888" w:rsidP="00BB1888">
      <w:pPr>
        <w:spacing w:after="0" w:line="240" w:lineRule="auto"/>
        <w:contextualSpacing/>
        <w:rPr>
          <w:rFonts w:ascii="Arial" w:eastAsia="Times New Roman" w:hAnsi="Arial" w:cs="Arial"/>
          <w:b/>
          <w:sz w:val="24"/>
          <w:szCs w:val="24"/>
          <w:lang w:val="es-CR" w:eastAsia="es-ES_tradnl"/>
        </w:rPr>
      </w:pPr>
    </w:p>
    <w:p w:rsidR="00BB1888" w:rsidRPr="00BB1888" w:rsidRDefault="00BB1888" w:rsidP="00BB1888">
      <w:pPr>
        <w:widowControl w:val="0"/>
        <w:autoSpaceDE w:val="0"/>
        <w:autoSpaceDN w:val="0"/>
        <w:spacing w:before="93" w:after="0" w:line="276" w:lineRule="auto"/>
        <w:ind w:left="851" w:right="191" w:hanging="608"/>
        <w:jc w:val="center"/>
        <w:outlineLvl w:val="0"/>
        <w:rPr>
          <w:rFonts w:ascii="Arial" w:eastAsia="Arial" w:hAnsi="Arial" w:cs="Arial"/>
          <w:b/>
          <w:bCs/>
          <w:sz w:val="24"/>
          <w:szCs w:val="24"/>
          <w:lang w:val="es-CR" w:eastAsia="es-CR" w:bidi="es-CR"/>
        </w:rPr>
      </w:pPr>
      <w:r w:rsidRPr="00BB1888">
        <w:rPr>
          <w:rFonts w:ascii="Arial" w:eastAsia="Arial" w:hAnsi="Arial" w:cs="Arial"/>
          <w:b/>
          <w:bCs/>
          <w:sz w:val="24"/>
          <w:szCs w:val="24"/>
          <w:lang w:val="es-CR" w:eastAsia="es-CR" w:bidi="es-CR"/>
        </w:rPr>
        <w:t>CONVENIO MARCO DE COOPERACIÓN ENTRE LA UNIÓN NACIONAL DE GOBIERNOS LOCALES Y LA MUNICIPALIDAD DE SAN PABLO</w:t>
      </w:r>
    </w:p>
    <w:p w:rsidR="00BB1888" w:rsidRPr="00BB1888" w:rsidRDefault="00BB1888" w:rsidP="00BB1888">
      <w:pPr>
        <w:widowControl w:val="0"/>
        <w:autoSpaceDE w:val="0"/>
        <w:autoSpaceDN w:val="0"/>
        <w:spacing w:after="0" w:line="240" w:lineRule="auto"/>
        <w:jc w:val="center"/>
        <w:rPr>
          <w:rFonts w:ascii="Arial" w:eastAsia="Arial" w:hAnsi="Arial" w:cs="Arial"/>
          <w:b/>
          <w:sz w:val="26"/>
          <w:szCs w:val="24"/>
          <w:lang w:val="es-CR" w:eastAsia="es-CR" w:bidi="es-CR"/>
        </w:rPr>
      </w:pPr>
    </w:p>
    <w:p w:rsidR="00BB1888" w:rsidRPr="00BB1888" w:rsidRDefault="00BB1888" w:rsidP="00BB1888">
      <w:pPr>
        <w:widowControl w:val="0"/>
        <w:autoSpaceDE w:val="0"/>
        <w:autoSpaceDN w:val="0"/>
        <w:spacing w:after="0" w:line="276" w:lineRule="auto"/>
        <w:ind w:left="162" w:right="114"/>
        <w:jc w:val="both"/>
        <w:rPr>
          <w:rFonts w:ascii="Arial" w:eastAsia="Arial" w:hAnsi="Arial" w:cs="Arial"/>
          <w:sz w:val="24"/>
          <w:szCs w:val="24"/>
          <w:lang w:val="es-CR" w:eastAsia="es-CR" w:bidi="es-CR"/>
        </w:rPr>
      </w:pPr>
      <w:r w:rsidRPr="00BB1888">
        <w:rPr>
          <w:rFonts w:ascii="Arial" w:eastAsia="Arial" w:hAnsi="Arial" w:cs="Arial"/>
          <w:sz w:val="24"/>
          <w:szCs w:val="24"/>
          <w:lang w:val="es-CR" w:eastAsia="es-CR" w:bidi="es-CR"/>
        </w:rPr>
        <w:t xml:space="preserve">Entre nosotros, </w:t>
      </w:r>
      <w:r w:rsidRPr="00BB1888">
        <w:rPr>
          <w:rFonts w:ascii="Arial" w:eastAsia="Arial" w:hAnsi="Arial" w:cs="Arial"/>
          <w:b/>
          <w:sz w:val="24"/>
          <w:szCs w:val="24"/>
          <w:lang w:val="es-CR" w:eastAsia="es-CR" w:bidi="es-CR"/>
        </w:rPr>
        <w:t xml:space="preserve">BERNARDO PORRAS LOPEZ </w:t>
      </w:r>
      <w:r w:rsidRPr="00BB1888">
        <w:rPr>
          <w:rFonts w:ascii="Arial" w:eastAsia="Arial" w:hAnsi="Arial" w:cs="Arial"/>
          <w:sz w:val="24"/>
          <w:szCs w:val="24"/>
          <w:lang w:val="es-CR" w:eastAsia="es-CR" w:bidi="es-CR"/>
        </w:rPr>
        <w:t xml:space="preserve">portador de Cédula Número </w:t>
      </w:r>
      <w:r w:rsidRPr="00BB1888">
        <w:rPr>
          <w:rFonts w:ascii="Arial" w:eastAsia="Arial" w:hAnsi="Arial" w:cs="Arial"/>
          <w:color w:val="535353"/>
          <w:sz w:val="24"/>
          <w:szCs w:val="24"/>
          <w:lang w:val="es-CR" w:eastAsia="es-CR" w:bidi="es-CR"/>
        </w:rPr>
        <w:t xml:space="preserve">5- 0193-0295 </w:t>
      </w:r>
      <w:r w:rsidRPr="00BB1888">
        <w:rPr>
          <w:rFonts w:ascii="Arial" w:eastAsia="Arial" w:hAnsi="Arial" w:cs="Arial"/>
          <w:sz w:val="24"/>
          <w:szCs w:val="24"/>
          <w:lang w:val="es-CR" w:eastAsia="es-CR" w:bidi="es-CR"/>
        </w:rPr>
        <w:t xml:space="preserve">en mi Calidad de Alcalde Municipal de San Pablo y la </w:t>
      </w:r>
      <w:r w:rsidRPr="00BB1888">
        <w:rPr>
          <w:rFonts w:ascii="Arial" w:eastAsia="Arial" w:hAnsi="Arial" w:cs="Arial"/>
          <w:b/>
          <w:sz w:val="24"/>
          <w:szCs w:val="24"/>
          <w:lang w:val="es-CR" w:eastAsia="es-CR" w:bidi="es-CR"/>
        </w:rPr>
        <w:t xml:space="preserve">Unión Nacional de Gobiernos Locales </w:t>
      </w:r>
      <w:r w:rsidRPr="00BB1888">
        <w:rPr>
          <w:rFonts w:ascii="Arial" w:eastAsia="Arial" w:hAnsi="Arial" w:cs="Arial"/>
          <w:sz w:val="24"/>
          <w:szCs w:val="24"/>
          <w:lang w:val="es-CR" w:eastAsia="es-CR" w:bidi="es-CR"/>
        </w:rPr>
        <w:t xml:space="preserve">representada en este acto por </w:t>
      </w:r>
      <w:r w:rsidRPr="00BB1888">
        <w:rPr>
          <w:rFonts w:ascii="Arial" w:eastAsia="Arial" w:hAnsi="Arial" w:cs="Arial"/>
          <w:b/>
          <w:sz w:val="24"/>
          <w:szCs w:val="24"/>
          <w:lang w:val="es-CR" w:eastAsia="es-CR" w:bidi="es-CR"/>
        </w:rPr>
        <w:t>KAREN PORRAS ARGUEDAS</w:t>
      </w:r>
      <w:r w:rsidRPr="00BB1888">
        <w:rPr>
          <w:rFonts w:ascii="Arial" w:eastAsia="Arial" w:hAnsi="Arial" w:cs="Arial"/>
          <w:sz w:val="24"/>
          <w:szCs w:val="24"/>
          <w:lang w:val="es-CR" w:eastAsia="es-CR" w:bidi="es-CR"/>
        </w:rPr>
        <w:t>, portadora de la cédula de identidad 204660201 en su calidad de Directora</w:t>
      </w:r>
      <w:r w:rsidRPr="00BB1888">
        <w:rPr>
          <w:rFonts w:ascii="Arial" w:eastAsia="Arial" w:hAnsi="Arial" w:cs="Arial"/>
          <w:spacing w:val="-12"/>
          <w:sz w:val="24"/>
          <w:szCs w:val="24"/>
          <w:lang w:val="es-CR" w:eastAsia="es-CR" w:bidi="es-CR"/>
        </w:rPr>
        <w:t xml:space="preserve"> </w:t>
      </w:r>
      <w:r w:rsidRPr="00BB1888">
        <w:rPr>
          <w:rFonts w:ascii="Arial" w:eastAsia="Arial" w:hAnsi="Arial" w:cs="Arial"/>
          <w:sz w:val="24"/>
          <w:szCs w:val="24"/>
          <w:lang w:val="es-CR" w:eastAsia="es-CR" w:bidi="es-CR"/>
        </w:rPr>
        <w:t>Ejecutiva,</w:t>
      </w:r>
      <w:r w:rsidRPr="00BB1888">
        <w:rPr>
          <w:rFonts w:ascii="Arial" w:eastAsia="Arial" w:hAnsi="Arial" w:cs="Arial"/>
          <w:spacing w:val="-11"/>
          <w:sz w:val="24"/>
          <w:szCs w:val="24"/>
          <w:lang w:val="es-CR" w:eastAsia="es-CR" w:bidi="es-CR"/>
        </w:rPr>
        <w:t xml:space="preserve"> </w:t>
      </w:r>
      <w:r w:rsidRPr="00BB1888">
        <w:rPr>
          <w:rFonts w:ascii="Arial" w:eastAsia="Arial" w:hAnsi="Arial" w:cs="Arial"/>
          <w:sz w:val="24"/>
          <w:szCs w:val="24"/>
          <w:lang w:val="es-CR" w:eastAsia="es-CR" w:bidi="es-CR"/>
        </w:rPr>
        <w:t>nombrada</w:t>
      </w:r>
      <w:r w:rsidRPr="00BB1888">
        <w:rPr>
          <w:rFonts w:ascii="Arial" w:eastAsia="Arial" w:hAnsi="Arial" w:cs="Arial"/>
          <w:spacing w:val="-13"/>
          <w:sz w:val="24"/>
          <w:szCs w:val="24"/>
          <w:lang w:val="es-CR" w:eastAsia="es-CR" w:bidi="es-CR"/>
        </w:rPr>
        <w:t xml:space="preserve"> </w:t>
      </w:r>
      <w:r w:rsidRPr="00BB1888">
        <w:rPr>
          <w:rFonts w:ascii="Arial" w:eastAsia="Arial" w:hAnsi="Arial" w:cs="Arial"/>
          <w:sz w:val="24"/>
          <w:szCs w:val="24"/>
          <w:lang w:val="es-CR" w:eastAsia="es-CR" w:bidi="es-CR"/>
        </w:rPr>
        <w:t>por</w:t>
      </w:r>
      <w:r w:rsidRPr="00BB1888">
        <w:rPr>
          <w:rFonts w:ascii="Arial" w:eastAsia="Arial" w:hAnsi="Arial" w:cs="Arial"/>
          <w:spacing w:val="-12"/>
          <w:sz w:val="24"/>
          <w:szCs w:val="24"/>
          <w:lang w:val="es-CR" w:eastAsia="es-CR" w:bidi="es-CR"/>
        </w:rPr>
        <w:t xml:space="preserve"> </w:t>
      </w:r>
      <w:r w:rsidRPr="00BB1888">
        <w:rPr>
          <w:rFonts w:ascii="Arial" w:eastAsia="Arial" w:hAnsi="Arial" w:cs="Arial"/>
          <w:sz w:val="24"/>
          <w:szCs w:val="24"/>
          <w:lang w:val="es-CR" w:eastAsia="es-CR" w:bidi="es-CR"/>
        </w:rPr>
        <w:t>el</w:t>
      </w:r>
      <w:r w:rsidRPr="00BB1888">
        <w:rPr>
          <w:rFonts w:ascii="Arial" w:eastAsia="Arial" w:hAnsi="Arial" w:cs="Arial"/>
          <w:spacing w:val="-14"/>
          <w:sz w:val="24"/>
          <w:szCs w:val="24"/>
          <w:lang w:val="es-CR" w:eastAsia="es-CR" w:bidi="es-CR"/>
        </w:rPr>
        <w:t xml:space="preserve"> </w:t>
      </w:r>
      <w:r w:rsidRPr="00BB1888">
        <w:rPr>
          <w:rFonts w:ascii="Arial" w:eastAsia="Arial" w:hAnsi="Arial" w:cs="Arial"/>
          <w:sz w:val="24"/>
          <w:szCs w:val="24"/>
          <w:lang w:val="es-CR" w:eastAsia="es-CR" w:bidi="es-CR"/>
        </w:rPr>
        <w:t>Consejo</w:t>
      </w:r>
      <w:r w:rsidRPr="00BB1888">
        <w:rPr>
          <w:rFonts w:ascii="Arial" w:eastAsia="Arial" w:hAnsi="Arial" w:cs="Arial"/>
          <w:spacing w:val="-13"/>
          <w:sz w:val="24"/>
          <w:szCs w:val="24"/>
          <w:lang w:val="es-CR" w:eastAsia="es-CR" w:bidi="es-CR"/>
        </w:rPr>
        <w:t xml:space="preserve"> </w:t>
      </w:r>
      <w:r w:rsidRPr="00BB1888">
        <w:rPr>
          <w:rFonts w:ascii="Arial" w:eastAsia="Arial" w:hAnsi="Arial" w:cs="Arial"/>
          <w:sz w:val="24"/>
          <w:szCs w:val="24"/>
          <w:lang w:val="es-CR" w:eastAsia="es-CR" w:bidi="es-CR"/>
        </w:rPr>
        <w:t>Directivo</w:t>
      </w:r>
      <w:r w:rsidRPr="00BB1888">
        <w:rPr>
          <w:rFonts w:ascii="Arial" w:eastAsia="Arial" w:hAnsi="Arial" w:cs="Arial"/>
          <w:spacing w:val="-11"/>
          <w:sz w:val="24"/>
          <w:szCs w:val="24"/>
          <w:lang w:val="es-CR" w:eastAsia="es-CR" w:bidi="es-CR"/>
        </w:rPr>
        <w:t xml:space="preserve"> </w:t>
      </w:r>
      <w:r w:rsidRPr="00BB1888">
        <w:rPr>
          <w:rFonts w:ascii="Arial" w:eastAsia="Arial" w:hAnsi="Arial" w:cs="Arial"/>
          <w:sz w:val="24"/>
          <w:szCs w:val="24"/>
          <w:lang w:val="es-CR" w:eastAsia="es-CR" w:bidi="es-CR"/>
        </w:rPr>
        <w:t>nos</w:t>
      </w:r>
      <w:r w:rsidRPr="00BB1888">
        <w:rPr>
          <w:rFonts w:ascii="Arial" w:eastAsia="Arial" w:hAnsi="Arial" w:cs="Arial"/>
          <w:spacing w:val="-13"/>
          <w:sz w:val="24"/>
          <w:szCs w:val="24"/>
          <w:lang w:val="es-CR" w:eastAsia="es-CR" w:bidi="es-CR"/>
        </w:rPr>
        <w:t xml:space="preserve"> </w:t>
      </w:r>
      <w:r w:rsidRPr="00BB1888">
        <w:rPr>
          <w:rFonts w:ascii="Arial" w:eastAsia="Arial" w:hAnsi="Arial" w:cs="Arial"/>
          <w:sz w:val="24"/>
          <w:szCs w:val="24"/>
          <w:lang w:val="es-CR" w:eastAsia="es-CR" w:bidi="es-CR"/>
        </w:rPr>
        <w:t>disponemos</w:t>
      </w:r>
      <w:r w:rsidRPr="00BB1888">
        <w:rPr>
          <w:rFonts w:ascii="Arial" w:eastAsia="Arial" w:hAnsi="Arial" w:cs="Arial"/>
          <w:spacing w:val="-14"/>
          <w:sz w:val="24"/>
          <w:szCs w:val="24"/>
          <w:lang w:val="es-CR" w:eastAsia="es-CR" w:bidi="es-CR"/>
        </w:rPr>
        <w:t xml:space="preserve"> </w:t>
      </w:r>
      <w:r w:rsidRPr="00BB1888">
        <w:rPr>
          <w:rFonts w:ascii="Arial" w:eastAsia="Arial" w:hAnsi="Arial" w:cs="Arial"/>
          <w:sz w:val="24"/>
          <w:szCs w:val="24"/>
          <w:lang w:val="es-CR" w:eastAsia="es-CR" w:bidi="es-CR"/>
        </w:rPr>
        <w:t>a</w:t>
      </w:r>
      <w:r w:rsidRPr="00BB1888">
        <w:rPr>
          <w:rFonts w:ascii="Arial" w:eastAsia="Arial" w:hAnsi="Arial" w:cs="Arial"/>
          <w:spacing w:val="-13"/>
          <w:sz w:val="24"/>
          <w:szCs w:val="24"/>
          <w:lang w:val="es-CR" w:eastAsia="es-CR" w:bidi="es-CR"/>
        </w:rPr>
        <w:t xml:space="preserve"> </w:t>
      </w:r>
      <w:r w:rsidRPr="00BB1888">
        <w:rPr>
          <w:rFonts w:ascii="Arial" w:eastAsia="Arial" w:hAnsi="Arial" w:cs="Arial"/>
          <w:sz w:val="24"/>
          <w:szCs w:val="24"/>
          <w:lang w:val="es-CR" w:eastAsia="es-CR" w:bidi="es-CR"/>
        </w:rPr>
        <w:lastRenderedPageBreak/>
        <w:t>presentar y celebrar el presente convenio marco en atención a los siguientes</w:t>
      </w:r>
      <w:r w:rsidRPr="00BB1888">
        <w:rPr>
          <w:rFonts w:ascii="Arial" w:eastAsia="Arial" w:hAnsi="Arial" w:cs="Arial"/>
          <w:spacing w:val="-25"/>
          <w:sz w:val="24"/>
          <w:szCs w:val="24"/>
          <w:lang w:val="es-CR" w:eastAsia="es-CR" w:bidi="es-CR"/>
        </w:rPr>
        <w:t xml:space="preserve"> </w:t>
      </w:r>
      <w:r w:rsidRPr="00BB1888">
        <w:rPr>
          <w:rFonts w:ascii="Arial" w:eastAsia="Arial" w:hAnsi="Arial" w:cs="Arial"/>
          <w:sz w:val="24"/>
          <w:szCs w:val="24"/>
          <w:lang w:val="es-CR" w:eastAsia="es-CR" w:bidi="es-CR"/>
        </w:rPr>
        <w:t>considerando</w:t>
      </w:r>
      <w:r w:rsidR="00AA34A8">
        <w:rPr>
          <w:rFonts w:ascii="Arial" w:eastAsia="Arial" w:hAnsi="Arial" w:cs="Arial"/>
          <w:sz w:val="24"/>
          <w:szCs w:val="24"/>
          <w:lang w:val="es-CR" w:eastAsia="es-CR" w:bidi="es-CR"/>
        </w:rPr>
        <w:t>s</w:t>
      </w:r>
      <w:r w:rsidRPr="00BB1888">
        <w:rPr>
          <w:rFonts w:ascii="Arial" w:eastAsia="Arial" w:hAnsi="Arial" w:cs="Arial"/>
          <w:sz w:val="24"/>
          <w:szCs w:val="24"/>
          <w:lang w:val="es-CR" w:eastAsia="es-CR" w:bidi="es-CR"/>
        </w:rPr>
        <w:t>:</w:t>
      </w:r>
    </w:p>
    <w:p w:rsidR="00BB1888" w:rsidRPr="00BB1888" w:rsidRDefault="00BB1888" w:rsidP="00BB1888">
      <w:pPr>
        <w:widowControl w:val="0"/>
        <w:autoSpaceDE w:val="0"/>
        <w:autoSpaceDN w:val="0"/>
        <w:spacing w:before="199" w:after="0" w:line="240" w:lineRule="auto"/>
        <w:ind w:left="162"/>
        <w:jc w:val="both"/>
        <w:outlineLvl w:val="0"/>
        <w:rPr>
          <w:rFonts w:ascii="Arial" w:eastAsia="Arial" w:hAnsi="Arial" w:cs="Arial"/>
          <w:bCs/>
          <w:sz w:val="24"/>
          <w:szCs w:val="24"/>
          <w:lang w:val="es-CR" w:eastAsia="es-CR" w:bidi="es-CR"/>
        </w:rPr>
      </w:pPr>
      <w:r w:rsidRPr="00BB1888">
        <w:rPr>
          <w:rFonts w:ascii="Arial" w:eastAsia="Arial" w:hAnsi="Arial" w:cs="Arial"/>
          <w:b/>
          <w:bCs/>
          <w:sz w:val="24"/>
          <w:szCs w:val="24"/>
          <w:lang w:val="es-CR" w:eastAsia="es-CR" w:bidi="es-CR"/>
        </w:rPr>
        <w:t>Considerando</w:t>
      </w:r>
      <w:r w:rsidRPr="00BB1888">
        <w:rPr>
          <w:rFonts w:ascii="Arial" w:eastAsia="Arial" w:hAnsi="Arial" w:cs="Arial"/>
          <w:bCs/>
          <w:sz w:val="24"/>
          <w:szCs w:val="24"/>
          <w:lang w:val="es-CR" w:eastAsia="es-CR" w:bidi="es-CR"/>
        </w:rPr>
        <w:t>:</w:t>
      </w:r>
    </w:p>
    <w:p w:rsidR="00BB1888" w:rsidRPr="00BB1888" w:rsidRDefault="00BB1888" w:rsidP="00BB1888">
      <w:pPr>
        <w:widowControl w:val="0"/>
        <w:autoSpaceDE w:val="0"/>
        <w:autoSpaceDN w:val="0"/>
        <w:spacing w:before="11" w:after="0" w:line="240" w:lineRule="auto"/>
        <w:rPr>
          <w:rFonts w:ascii="Arial" w:eastAsia="Arial" w:hAnsi="Arial" w:cs="Arial"/>
          <w:sz w:val="27"/>
          <w:szCs w:val="24"/>
          <w:lang w:val="es-CR" w:eastAsia="es-CR" w:bidi="es-CR"/>
        </w:rPr>
      </w:pPr>
    </w:p>
    <w:p w:rsidR="00BB1888" w:rsidRPr="00BB1888" w:rsidRDefault="00BB1888" w:rsidP="00BB1888">
      <w:pPr>
        <w:widowControl w:val="0"/>
        <w:autoSpaceDE w:val="0"/>
        <w:autoSpaceDN w:val="0"/>
        <w:spacing w:after="0" w:line="276" w:lineRule="auto"/>
        <w:ind w:left="162" w:right="121"/>
        <w:jc w:val="both"/>
        <w:rPr>
          <w:rFonts w:ascii="Arial" w:eastAsia="Arial" w:hAnsi="Arial" w:cs="Arial"/>
          <w:sz w:val="24"/>
          <w:szCs w:val="24"/>
          <w:lang w:val="es-CR" w:eastAsia="es-CR" w:bidi="es-CR"/>
        </w:rPr>
      </w:pPr>
      <w:r w:rsidRPr="00BB1888">
        <w:rPr>
          <w:rFonts w:ascii="Arial" w:eastAsia="Arial" w:hAnsi="Arial" w:cs="Arial"/>
          <w:b/>
          <w:sz w:val="24"/>
          <w:szCs w:val="24"/>
          <w:lang w:val="es-CR" w:eastAsia="es-CR" w:bidi="es-CR"/>
        </w:rPr>
        <w:t xml:space="preserve">Primero: </w:t>
      </w:r>
      <w:r w:rsidRPr="00BB1888">
        <w:rPr>
          <w:rFonts w:ascii="Arial" w:eastAsia="Arial" w:hAnsi="Arial" w:cs="Arial"/>
          <w:sz w:val="24"/>
          <w:szCs w:val="24"/>
          <w:lang w:val="es-CR" w:eastAsia="es-CR" w:bidi="es-CR"/>
        </w:rPr>
        <w:t>La Unión Nacional de Gobiernos Locales es una entidad de derecho público,</w:t>
      </w:r>
      <w:r w:rsidRPr="00BB1888">
        <w:rPr>
          <w:rFonts w:ascii="Arial" w:eastAsia="Arial" w:hAnsi="Arial" w:cs="Arial"/>
          <w:spacing w:val="-10"/>
          <w:sz w:val="24"/>
          <w:szCs w:val="24"/>
          <w:lang w:val="es-CR" w:eastAsia="es-CR" w:bidi="es-CR"/>
        </w:rPr>
        <w:t xml:space="preserve"> </w:t>
      </w:r>
      <w:r w:rsidRPr="00BB1888">
        <w:rPr>
          <w:rFonts w:ascii="Arial" w:eastAsia="Arial" w:hAnsi="Arial" w:cs="Arial"/>
          <w:sz w:val="24"/>
          <w:szCs w:val="24"/>
          <w:lang w:val="es-CR" w:eastAsia="es-CR" w:bidi="es-CR"/>
        </w:rPr>
        <w:t>representativa</w:t>
      </w:r>
      <w:r w:rsidRPr="00BB1888">
        <w:rPr>
          <w:rFonts w:ascii="Arial" w:eastAsia="Arial" w:hAnsi="Arial" w:cs="Arial"/>
          <w:spacing w:val="-9"/>
          <w:sz w:val="24"/>
          <w:szCs w:val="24"/>
          <w:lang w:val="es-CR" w:eastAsia="es-CR" w:bidi="es-CR"/>
        </w:rPr>
        <w:t xml:space="preserve"> </w:t>
      </w:r>
      <w:r w:rsidRPr="00BB1888">
        <w:rPr>
          <w:rFonts w:ascii="Arial" w:eastAsia="Arial" w:hAnsi="Arial" w:cs="Arial"/>
          <w:sz w:val="24"/>
          <w:szCs w:val="24"/>
          <w:lang w:val="es-CR" w:eastAsia="es-CR" w:bidi="es-CR"/>
        </w:rPr>
        <w:t>de</w:t>
      </w:r>
      <w:r w:rsidRPr="00BB1888">
        <w:rPr>
          <w:rFonts w:ascii="Arial" w:eastAsia="Arial" w:hAnsi="Arial" w:cs="Arial"/>
          <w:spacing w:val="-8"/>
          <w:sz w:val="24"/>
          <w:szCs w:val="24"/>
          <w:lang w:val="es-CR" w:eastAsia="es-CR" w:bidi="es-CR"/>
        </w:rPr>
        <w:t xml:space="preserve"> </w:t>
      </w:r>
      <w:r w:rsidRPr="00BB1888">
        <w:rPr>
          <w:rFonts w:ascii="Arial" w:eastAsia="Arial" w:hAnsi="Arial" w:cs="Arial"/>
          <w:sz w:val="24"/>
          <w:szCs w:val="24"/>
          <w:lang w:val="es-CR" w:eastAsia="es-CR" w:bidi="es-CR"/>
        </w:rPr>
        <w:t>carácter</w:t>
      </w:r>
      <w:r w:rsidRPr="00BB1888">
        <w:rPr>
          <w:rFonts w:ascii="Arial" w:eastAsia="Arial" w:hAnsi="Arial" w:cs="Arial"/>
          <w:spacing w:val="-11"/>
          <w:sz w:val="24"/>
          <w:szCs w:val="24"/>
          <w:lang w:val="es-CR" w:eastAsia="es-CR" w:bidi="es-CR"/>
        </w:rPr>
        <w:t xml:space="preserve"> </w:t>
      </w:r>
      <w:r w:rsidRPr="00BB1888">
        <w:rPr>
          <w:rFonts w:ascii="Arial" w:eastAsia="Arial" w:hAnsi="Arial" w:cs="Arial"/>
          <w:sz w:val="24"/>
          <w:szCs w:val="24"/>
          <w:lang w:val="es-CR" w:eastAsia="es-CR" w:bidi="es-CR"/>
        </w:rPr>
        <w:t>nacional,</w:t>
      </w:r>
      <w:r w:rsidRPr="00BB1888">
        <w:rPr>
          <w:rFonts w:ascii="Arial" w:eastAsia="Arial" w:hAnsi="Arial" w:cs="Arial"/>
          <w:spacing w:val="-12"/>
          <w:sz w:val="24"/>
          <w:szCs w:val="24"/>
          <w:lang w:val="es-CR" w:eastAsia="es-CR" w:bidi="es-CR"/>
        </w:rPr>
        <w:t xml:space="preserve"> </w:t>
      </w:r>
      <w:r w:rsidRPr="00BB1888">
        <w:rPr>
          <w:rFonts w:ascii="Arial" w:eastAsia="Arial" w:hAnsi="Arial" w:cs="Arial"/>
          <w:sz w:val="24"/>
          <w:szCs w:val="24"/>
          <w:lang w:val="es-CR" w:eastAsia="es-CR" w:bidi="es-CR"/>
        </w:rPr>
        <w:t>con</w:t>
      </w:r>
      <w:r w:rsidRPr="00BB1888">
        <w:rPr>
          <w:rFonts w:ascii="Arial" w:eastAsia="Arial" w:hAnsi="Arial" w:cs="Arial"/>
          <w:spacing w:val="-9"/>
          <w:sz w:val="24"/>
          <w:szCs w:val="24"/>
          <w:lang w:val="es-CR" w:eastAsia="es-CR" w:bidi="es-CR"/>
        </w:rPr>
        <w:t xml:space="preserve"> </w:t>
      </w:r>
      <w:r w:rsidRPr="00BB1888">
        <w:rPr>
          <w:rFonts w:ascii="Arial" w:eastAsia="Arial" w:hAnsi="Arial" w:cs="Arial"/>
          <w:sz w:val="24"/>
          <w:szCs w:val="24"/>
          <w:lang w:val="es-CR" w:eastAsia="es-CR" w:bidi="es-CR"/>
        </w:rPr>
        <w:t>personería</w:t>
      </w:r>
      <w:r w:rsidRPr="00BB1888">
        <w:rPr>
          <w:rFonts w:ascii="Arial" w:eastAsia="Arial" w:hAnsi="Arial" w:cs="Arial"/>
          <w:spacing w:val="-9"/>
          <w:sz w:val="24"/>
          <w:szCs w:val="24"/>
          <w:lang w:val="es-CR" w:eastAsia="es-CR" w:bidi="es-CR"/>
        </w:rPr>
        <w:t xml:space="preserve"> </w:t>
      </w:r>
      <w:r w:rsidRPr="00BB1888">
        <w:rPr>
          <w:rFonts w:ascii="Arial" w:eastAsia="Arial" w:hAnsi="Arial" w:cs="Arial"/>
          <w:sz w:val="24"/>
          <w:szCs w:val="24"/>
          <w:lang w:val="es-CR" w:eastAsia="es-CR" w:bidi="es-CR"/>
        </w:rPr>
        <w:t>jurídica</w:t>
      </w:r>
      <w:r w:rsidRPr="00BB1888">
        <w:rPr>
          <w:rFonts w:ascii="Arial" w:eastAsia="Arial" w:hAnsi="Arial" w:cs="Arial"/>
          <w:spacing w:val="-9"/>
          <w:sz w:val="24"/>
          <w:szCs w:val="24"/>
          <w:lang w:val="es-CR" w:eastAsia="es-CR" w:bidi="es-CR"/>
        </w:rPr>
        <w:t xml:space="preserve"> </w:t>
      </w:r>
      <w:r w:rsidRPr="00BB1888">
        <w:rPr>
          <w:rFonts w:ascii="Arial" w:eastAsia="Arial" w:hAnsi="Arial" w:cs="Arial"/>
          <w:sz w:val="24"/>
          <w:szCs w:val="24"/>
          <w:lang w:val="es-CR" w:eastAsia="es-CR" w:bidi="es-CR"/>
        </w:rPr>
        <w:t>otorgada</w:t>
      </w:r>
      <w:r w:rsidRPr="00BB1888">
        <w:rPr>
          <w:rFonts w:ascii="Arial" w:eastAsia="Arial" w:hAnsi="Arial" w:cs="Arial"/>
          <w:spacing w:val="-9"/>
          <w:sz w:val="24"/>
          <w:szCs w:val="24"/>
          <w:lang w:val="es-CR" w:eastAsia="es-CR" w:bidi="es-CR"/>
        </w:rPr>
        <w:t xml:space="preserve"> </w:t>
      </w:r>
      <w:r w:rsidRPr="00BB1888">
        <w:rPr>
          <w:rFonts w:ascii="Arial" w:eastAsia="Arial" w:hAnsi="Arial" w:cs="Arial"/>
          <w:sz w:val="24"/>
          <w:szCs w:val="24"/>
          <w:lang w:val="es-CR" w:eastAsia="es-CR" w:bidi="es-CR"/>
        </w:rPr>
        <w:t>por</w:t>
      </w:r>
      <w:r w:rsidRPr="00BB1888">
        <w:rPr>
          <w:rFonts w:ascii="Arial" w:eastAsia="Arial" w:hAnsi="Arial" w:cs="Arial"/>
          <w:spacing w:val="-10"/>
          <w:sz w:val="24"/>
          <w:szCs w:val="24"/>
          <w:lang w:val="es-CR" w:eastAsia="es-CR" w:bidi="es-CR"/>
        </w:rPr>
        <w:t xml:space="preserve"> </w:t>
      </w:r>
      <w:r w:rsidRPr="00BB1888">
        <w:rPr>
          <w:rFonts w:ascii="Arial" w:eastAsia="Arial" w:hAnsi="Arial" w:cs="Arial"/>
          <w:sz w:val="24"/>
          <w:szCs w:val="24"/>
          <w:lang w:val="es-CR" w:eastAsia="es-CR" w:bidi="es-CR"/>
        </w:rPr>
        <w:t>la Ley Nº 5119 del 20 de noviembre de 1972, con plena capacidad para ejercer derechos y contraer obligaciones de acuerdo con la legislación vigente, con patrimonio propio y libre administración de sus bienes e integrada por todas las Municipalidades, Concejos Municipales de Distrito y Federaciones de Municipalidades de Costa Rica. Su domicilio estará en la provincia de San</w:t>
      </w:r>
      <w:r w:rsidRPr="00BB1888">
        <w:rPr>
          <w:rFonts w:ascii="Arial" w:eastAsia="Arial" w:hAnsi="Arial" w:cs="Arial"/>
          <w:spacing w:val="-17"/>
          <w:sz w:val="24"/>
          <w:szCs w:val="24"/>
          <w:lang w:val="es-CR" w:eastAsia="es-CR" w:bidi="es-CR"/>
        </w:rPr>
        <w:t xml:space="preserve"> </w:t>
      </w:r>
      <w:r w:rsidRPr="00BB1888">
        <w:rPr>
          <w:rFonts w:ascii="Arial" w:eastAsia="Arial" w:hAnsi="Arial" w:cs="Arial"/>
          <w:sz w:val="24"/>
          <w:szCs w:val="24"/>
          <w:lang w:val="es-CR" w:eastAsia="es-CR" w:bidi="es-CR"/>
        </w:rPr>
        <w:t>José.</w:t>
      </w:r>
    </w:p>
    <w:p w:rsidR="00BB1888" w:rsidRPr="00BB1888" w:rsidRDefault="00BB1888" w:rsidP="00BB1888">
      <w:pPr>
        <w:widowControl w:val="0"/>
        <w:autoSpaceDE w:val="0"/>
        <w:autoSpaceDN w:val="0"/>
        <w:spacing w:before="6" w:after="0" w:line="240" w:lineRule="auto"/>
        <w:rPr>
          <w:rFonts w:ascii="Arial" w:eastAsia="Arial" w:hAnsi="Arial" w:cs="Arial"/>
          <w:sz w:val="24"/>
          <w:szCs w:val="24"/>
          <w:lang w:val="es-CR" w:eastAsia="es-CR" w:bidi="es-CR"/>
        </w:rPr>
      </w:pPr>
    </w:p>
    <w:p w:rsidR="00BB1888" w:rsidRPr="00BB1888" w:rsidRDefault="00BB1888" w:rsidP="00BB1888">
      <w:pPr>
        <w:widowControl w:val="0"/>
        <w:autoSpaceDE w:val="0"/>
        <w:autoSpaceDN w:val="0"/>
        <w:spacing w:after="0" w:line="276" w:lineRule="auto"/>
        <w:ind w:left="162" w:right="122"/>
        <w:jc w:val="both"/>
        <w:rPr>
          <w:rFonts w:ascii="Arial" w:eastAsia="Arial" w:hAnsi="Arial" w:cs="Arial"/>
          <w:sz w:val="24"/>
          <w:szCs w:val="24"/>
          <w:lang w:val="es-CR" w:eastAsia="es-CR" w:bidi="es-CR"/>
        </w:rPr>
      </w:pPr>
      <w:r w:rsidRPr="00BB1888">
        <w:rPr>
          <w:rFonts w:ascii="Arial" w:eastAsia="Arial" w:hAnsi="Arial" w:cs="Arial"/>
          <w:b/>
          <w:sz w:val="24"/>
          <w:szCs w:val="24"/>
          <w:lang w:val="es-CR" w:eastAsia="es-CR" w:bidi="es-CR"/>
        </w:rPr>
        <w:t xml:space="preserve">Segundo: </w:t>
      </w:r>
      <w:r w:rsidRPr="00BB1888">
        <w:rPr>
          <w:rFonts w:ascii="Arial" w:eastAsia="Arial" w:hAnsi="Arial" w:cs="Arial"/>
          <w:sz w:val="24"/>
          <w:szCs w:val="24"/>
          <w:lang w:val="es-CR" w:eastAsia="es-CR" w:bidi="es-CR"/>
        </w:rPr>
        <w:t>La Unión Nacional de Gobiernos Locales ha creado una “Red de Asesores Legales Municipales”, con la finalidad de intercambiar experiencias, brindarles</w:t>
      </w:r>
      <w:r w:rsidRPr="00BB1888">
        <w:rPr>
          <w:rFonts w:ascii="Arial" w:eastAsia="Arial" w:hAnsi="Arial" w:cs="Arial"/>
          <w:spacing w:val="-17"/>
          <w:sz w:val="24"/>
          <w:szCs w:val="24"/>
          <w:lang w:val="es-CR" w:eastAsia="es-CR" w:bidi="es-CR"/>
        </w:rPr>
        <w:t xml:space="preserve"> </w:t>
      </w:r>
      <w:r w:rsidRPr="00BB1888">
        <w:rPr>
          <w:rFonts w:ascii="Arial" w:eastAsia="Arial" w:hAnsi="Arial" w:cs="Arial"/>
          <w:sz w:val="24"/>
          <w:szCs w:val="24"/>
          <w:lang w:val="es-CR" w:eastAsia="es-CR" w:bidi="es-CR"/>
        </w:rPr>
        <w:t>capacitación,</w:t>
      </w:r>
      <w:r w:rsidRPr="00BB1888">
        <w:rPr>
          <w:rFonts w:ascii="Arial" w:eastAsia="Arial" w:hAnsi="Arial" w:cs="Arial"/>
          <w:spacing w:val="-17"/>
          <w:sz w:val="24"/>
          <w:szCs w:val="24"/>
          <w:lang w:val="es-CR" w:eastAsia="es-CR" w:bidi="es-CR"/>
        </w:rPr>
        <w:t xml:space="preserve"> </w:t>
      </w:r>
      <w:r w:rsidRPr="00BB1888">
        <w:rPr>
          <w:rFonts w:ascii="Arial" w:eastAsia="Arial" w:hAnsi="Arial" w:cs="Arial"/>
          <w:sz w:val="24"/>
          <w:szCs w:val="24"/>
          <w:lang w:val="es-CR" w:eastAsia="es-CR" w:bidi="es-CR"/>
        </w:rPr>
        <w:t>homologar</w:t>
      </w:r>
      <w:r w:rsidRPr="00BB1888">
        <w:rPr>
          <w:rFonts w:ascii="Arial" w:eastAsia="Arial" w:hAnsi="Arial" w:cs="Arial"/>
          <w:spacing w:val="-17"/>
          <w:sz w:val="24"/>
          <w:szCs w:val="24"/>
          <w:lang w:val="es-CR" w:eastAsia="es-CR" w:bidi="es-CR"/>
        </w:rPr>
        <w:t xml:space="preserve"> </w:t>
      </w:r>
      <w:r w:rsidRPr="00BB1888">
        <w:rPr>
          <w:rFonts w:ascii="Arial" w:eastAsia="Arial" w:hAnsi="Arial" w:cs="Arial"/>
          <w:sz w:val="24"/>
          <w:szCs w:val="24"/>
          <w:lang w:val="es-CR" w:eastAsia="es-CR" w:bidi="es-CR"/>
        </w:rPr>
        <w:t>criterios</w:t>
      </w:r>
      <w:r w:rsidRPr="00BB1888">
        <w:rPr>
          <w:rFonts w:ascii="Arial" w:eastAsia="Arial" w:hAnsi="Arial" w:cs="Arial"/>
          <w:spacing w:val="-17"/>
          <w:sz w:val="24"/>
          <w:szCs w:val="24"/>
          <w:lang w:val="es-CR" w:eastAsia="es-CR" w:bidi="es-CR"/>
        </w:rPr>
        <w:t xml:space="preserve"> </w:t>
      </w:r>
      <w:r w:rsidRPr="00BB1888">
        <w:rPr>
          <w:rFonts w:ascii="Arial" w:eastAsia="Arial" w:hAnsi="Arial" w:cs="Arial"/>
          <w:sz w:val="24"/>
          <w:szCs w:val="24"/>
          <w:lang w:val="es-CR" w:eastAsia="es-CR" w:bidi="es-CR"/>
        </w:rPr>
        <w:t>y</w:t>
      </w:r>
      <w:r w:rsidRPr="00BB1888">
        <w:rPr>
          <w:rFonts w:ascii="Arial" w:eastAsia="Arial" w:hAnsi="Arial" w:cs="Arial"/>
          <w:spacing w:val="-21"/>
          <w:sz w:val="24"/>
          <w:szCs w:val="24"/>
          <w:lang w:val="es-CR" w:eastAsia="es-CR" w:bidi="es-CR"/>
        </w:rPr>
        <w:t xml:space="preserve"> </w:t>
      </w:r>
      <w:r w:rsidRPr="00BB1888">
        <w:rPr>
          <w:rFonts w:ascii="Arial" w:eastAsia="Arial" w:hAnsi="Arial" w:cs="Arial"/>
          <w:sz w:val="24"/>
          <w:szCs w:val="24"/>
          <w:lang w:val="es-CR" w:eastAsia="es-CR" w:bidi="es-CR"/>
        </w:rPr>
        <w:t>posiciones</w:t>
      </w:r>
      <w:r w:rsidRPr="00BB1888">
        <w:rPr>
          <w:rFonts w:ascii="Arial" w:eastAsia="Arial" w:hAnsi="Arial" w:cs="Arial"/>
          <w:spacing w:val="-20"/>
          <w:sz w:val="24"/>
          <w:szCs w:val="24"/>
          <w:lang w:val="es-CR" w:eastAsia="es-CR" w:bidi="es-CR"/>
        </w:rPr>
        <w:t xml:space="preserve"> </w:t>
      </w:r>
      <w:r w:rsidRPr="00BB1888">
        <w:rPr>
          <w:rFonts w:ascii="Arial" w:eastAsia="Arial" w:hAnsi="Arial" w:cs="Arial"/>
          <w:sz w:val="24"/>
          <w:szCs w:val="24"/>
          <w:lang w:val="es-CR" w:eastAsia="es-CR" w:bidi="es-CR"/>
        </w:rPr>
        <w:t>legales,</w:t>
      </w:r>
      <w:r w:rsidRPr="00BB1888">
        <w:rPr>
          <w:rFonts w:ascii="Arial" w:eastAsia="Arial" w:hAnsi="Arial" w:cs="Arial"/>
          <w:spacing w:val="-18"/>
          <w:sz w:val="24"/>
          <w:szCs w:val="24"/>
          <w:lang w:val="es-CR" w:eastAsia="es-CR" w:bidi="es-CR"/>
        </w:rPr>
        <w:t xml:space="preserve"> </w:t>
      </w:r>
      <w:r w:rsidRPr="00BB1888">
        <w:rPr>
          <w:rFonts w:ascii="Arial" w:eastAsia="Arial" w:hAnsi="Arial" w:cs="Arial"/>
          <w:sz w:val="24"/>
          <w:szCs w:val="24"/>
          <w:lang w:val="es-CR" w:eastAsia="es-CR" w:bidi="es-CR"/>
        </w:rPr>
        <w:t>la</w:t>
      </w:r>
      <w:r w:rsidRPr="00BB1888">
        <w:rPr>
          <w:rFonts w:ascii="Arial" w:eastAsia="Arial" w:hAnsi="Arial" w:cs="Arial"/>
          <w:spacing w:val="-22"/>
          <w:sz w:val="24"/>
          <w:szCs w:val="24"/>
          <w:lang w:val="es-CR" w:eastAsia="es-CR" w:bidi="es-CR"/>
        </w:rPr>
        <w:t xml:space="preserve"> </w:t>
      </w:r>
      <w:r w:rsidRPr="00BB1888">
        <w:rPr>
          <w:rFonts w:ascii="Arial" w:eastAsia="Arial" w:hAnsi="Arial" w:cs="Arial"/>
          <w:sz w:val="24"/>
          <w:szCs w:val="24"/>
          <w:lang w:val="es-CR" w:eastAsia="es-CR" w:bidi="es-CR"/>
        </w:rPr>
        <w:t>misma</w:t>
      </w:r>
      <w:r w:rsidRPr="00BB1888">
        <w:rPr>
          <w:rFonts w:ascii="Arial" w:eastAsia="Arial" w:hAnsi="Arial" w:cs="Arial"/>
          <w:spacing w:val="-18"/>
          <w:sz w:val="24"/>
          <w:szCs w:val="24"/>
          <w:lang w:val="es-CR" w:eastAsia="es-CR" w:bidi="es-CR"/>
        </w:rPr>
        <w:t xml:space="preserve"> </w:t>
      </w:r>
      <w:r w:rsidRPr="00BB1888">
        <w:rPr>
          <w:rFonts w:ascii="Arial" w:eastAsia="Arial" w:hAnsi="Arial" w:cs="Arial"/>
          <w:sz w:val="24"/>
          <w:szCs w:val="24"/>
          <w:lang w:val="es-CR" w:eastAsia="es-CR" w:bidi="es-CR"/>
        </w:rPr>
        <w:t>ha</w:t>
      </w:r>
      <w:r w:rsidRPr="00BB1888">
        <w:rPr>
          <w:rFonts w:ascii="Arial" w:eastAsia="Arial" w:hAnsi="Arial" w:cs="Arial"/>
          <w:spacing w:val="-19"/>
          <w:sz w:val="24"/>
          <w:szCs w:val="24"/>
          <w:lang w:val="es-CR" w:eastAsia="es-CR" w:bidi="es-CR"/>
        </w:rPr>
        <w:t xml:space="preserve"> </w:t>
      </w:r>
      <w:r w:rsidRPr="00BB1888">
        <w:rPr>
          <w:rFonts w:ascii="Arial" w:eastAsia="Arial" w:hAnsi="Arial" w:cs="Arial"/>
          <w:sz w:val="24"/>
          <w:szCs w:val="24"/>
          <w:lang w:val="es-CR" w:eastAsia="es-CR" w:bidi="es-CR"/>
        </w:rPr>
        <w:t>tenido el</w:t>
      </w:r>
      <w:r w:rsidRPr="00BB1888">
        <w:rPr>
          <w:rFonts w:ascii="Arial" w:eastAsia="Arial" w:hAnsi="Arial" w:cs="Arial"/>
          <w:spacing w:val="-18"/>
          <w:sz w:val="24"/>
          <w:szCs w:val="24"/>
          <w:lang w:val="es-CR" w:eastAsia="es-CR" w:bidi="es-CR"/>
        </w:rPr>
        <w:t xml:space="preserve"> </w:t>
      </w:r>
      <w:r w:rsidRPr="00BB1888">
        <w:rPr>
          <w:rFonts w:ascii="Arial" w:eastAsia="Arial" w:hAnsi="Arial" w:cs="Arial"/>
          <w:sz w:val="24"/>
          <w:szCs w:val="24"/>
          <w:lang w:val="es-CR" w:eastAsia="es-CR" w:bidi="es-CR"/>
        </w:rPr>
        <w:t>respaldo</w:t>
      </w:r>
      <w:r w:rsidRPr="00BB1888">
        <w:rPr>
          <w:rFonts w:ascii="Arial" w:eastAsia="Arial" w:hAnsi="Arial" w:cs="Arial"/>
          <w:spacing w:val="-16"/>
          <w:sz w:val="24"/>
          <w:szCs w:val="24"/>
          <w:lang w:val="es-CR" w:eastAsia="es-CR" w:bidi="es-CR"/>
        </w:rPr>
        <w:t xml:space="preserve"> </w:t>
      </w:r>
      <w:r w:rsidRPr="00BB1888">
        <w:rPr>
          <w:rFonts w:ascii="Arial" w:eastAsia="Arial" w:hAnsi="Arial" w:cs="Arial"/>
          <w:sz w:val="24"/>
          <w:szCs w:val="24"/>
          <w:lang w:val="es-CR" w:eastAsia="es-CR" w:bidi="es-CR"/>
        </w:rPr>
        <w:t>y</w:t>
      </w:r>
      <w:r w:rsidRPr="00BB1888">
        <w:rPr>
          <w:rFonts w:ascii="Arial" w:eastAsia="Arial" w:hAnsi="Arial" w:cs="Arial"/>
          <w:spacing w:val="-19"/>
          <w:sz w:val="24"/>
          <w:szCs w:val="24"/>
          <w:lang w:val="es-CR" w:eastAsia="es-CR" w:bidi="es-CR"/>
        </w:rPr>
        <w:t xml:space="preserve"> </w:t>
      </w:r>
      <w:r w:rsidRPr="00BB1888">
        <w:rPr>
          <w:rFonts w:ascii="Arial" w:eastAsia="Arial" w:hAnsi="Arial" w:cs="Arial"/>
          <w:sz w:val="24"/>
          <w:szCs w:val="24"/>
          <w:lang w:val="es-CR" w:eastAsia="es-CR" w:bidi="es-CR"/>
        </w:rPr>
        <w:t>logística</w:t>
      </w:r>
      <w:r w:rsidRPr="00BB1888">
        <w:rPr>
          <w:rFonts w:ascii="Arial" w:eastAsia="Arial" w:hAnsi="Arial" w:cs="Arial"/>
          <w:spacing w:val="-16"/>
          <w:sz w:val="24"/>
          <w:szCs w:val="24"/>
          <w:lang w:val="es-CR" w:eastAsia="es-CR" w:bidi="es-CR"/>
        </w:rPr>
        <w:t xml:space="preserve"> </w:t>
      </w:r>
      <w:r w:rsidRPr="00BB1888">
        <w:rPr>
          <w:rFonts w:ascii="Arial" w:eastAsia="Arial" w:hAnsi="Arial" w:cs="Arial"/>
          <w:sz w:val="24"/>
          <w:szCs w:val="24"/>
          <w:lang w:val="es-CR" w:eastAsia="es-CR" w:bidi="es-CR"/>
        </w:rPr>
        <w:t>por</w:t>
      </w:r>
      <w:r w:rsidRPr="00BB1888">
        <w:rPr>
          <w:rFonts w:ascii="Arial" w:eastAsia="Arial" w:hAnsi="Arial" w:cs="Arial"/>
          <w:spacing w:val="-17"/>
          <w:sz w:val="24"/>
          <w:szCs w:val="24"/>
          <w:lang w:val="es-CR" w:eastAsia="es-CR" w:bidi="es-CR"/>
        </w:rPr>
        <w:t xml:space="preserve"> </w:t>
      </w:r>
      <w:r w:rsidRPr="00BB1888">
        <w:rPr>
          <w:rFonts w:ascii="Arial" w:eastAsia="Arial" w:hAnsi="Arial" w:cs="Arial"/>
          <w:sz w:val="24"/>
          <w:szCs w:val="24"/>
          <w:lang w:val="es-CR" w:eastAsia="es-CR" w:bidi="es-CR"/>
        </w:rPr>
        <w:t>parte</w:t>
      </w:r>
      <w:r w:rsidRPr="00BB1888">
        <w:rPr>
          <w:rFonts w:ascii="Arial" w:eastAsia="Arial" w:hAnsi="Arial" w:cs="Arial"/>
          <w:spacing w:val="-16"/>
          <w:sz w:val="24"/>
          <w:szCs w:val="24"/>
          <w:lang w:val="es-CR" w:eastAsia="es-CR" w:bidi="es-CR"/>
        </w:rPr>
        <w:t xml:space="preserve"> </w:t>
      </w:r>
      <w:r w:rsidRPr="00BB1888">
        <w:rPr>
          <w:rFonts w:ascii="Arial" w:eastAsia="Arial" w:hAnsi="Arial" w:cs="Arial"/>
          <w:sz w:val="24"/>
          <w:szCs w:val="24"/>
          <w:lang w:val="es-CR" w:eastAsia="es-CR" w:bidi="es-CR"/>
        </w:rPr>
        <w:t>del</w:t>
      </w:r>
      <w:r w:rsidRPr="00BB1888">
        <w:rPr>
          <w:rFonts w:ascii="Arial" w:eastAsia="Arial" w:hAnsi="Arial" w:cs="Arial"/>
          <w:spacing w:val="-17"/>
          <w:sz w:val="24"/>
          <w:szCs w:val="24"/>
          <w:lang w:val="es-CR" w:eastAsia="es-CR" w:bidi="es-CR"/>
        </w:rPr>
        <w:t xml:space="preserve"> </w:t>
      </w:r>
      <w:r w:rsidRPr="00BB1888">
        <w:rPr>
          <w:rFonts w:ascii="Arial" w:eastAsia="Arial" w:hAnsi="Arial" w:cs="Arial"/>
          <w:sz w:val="24"/>
          <w:szCs w:val="24"/>
          <w:lang w:val="es-CR" w:eastAsia="es-CR" w:bidi="es-CR"/>
        </w:rPr>
        <w:t>Programa</w:t>
      </w:r>
      <w:r w:rsidRPr="00BB1888">
        <w:rPr>
          <w:rFonts w:ascii="Arial" w:eastAsia="Arial" w:hAnsi="Arial" w:cs="Arial"/>
          <w:spacing w:val="-18"/>
          <w:sz w:val="24"/>
          <w:szCs w:val="24"/>
          <w:lang w:val="es-CR" w:eastAsia="es-CR" w:bidi="es-CR"/>
        </w:rPr>
        <w:t xml:space="preserve"> </w:t>
      </w:r>
      <w:r w:rsidRPr="00BB1888">
        <w:rPr>
          <w:rFonts w:ascii="Arial" w:eastAsia="Arial" w:hAnsi="Arial" w:cs="Arial"/>
          <w:sz w:val="24"/>
          <w:szCs w:val="24"/>
          <w:lang w:val="es-CR" w:eastAsia="es-CR" w:bidi="es-CR"/>
        </w:rPr>
        <w:t>de</w:t>
      </w:r>
      <w:r w:rsidRPr="00BB1888">
        <w:rPr>
          <w:rFonts w:ascii="Arial" w:eastAsia="Arial" w:hAnsi="Arial" w:cs="Arial"/>
          <w:spacing w:val="-16"/>
          <w:sz w:val="24"/>
          <w:szCs w:val="24"/>
          <w:lang w:val="es-CR" w:eastAsia="es-CR" w:bidi="es-CR"/>
        </w:rPr>
        <w:t xml:space="preserve"> </w:t>
      </w:r>
      <w:r w:rsidRPr="00BB1888">
        <w:rPr>
          <w:rFonts w:ascii="Arial" w:eastAsia="Arial" w:hAnsi="Arial" w:cs="Arial"/>
          <w:sz w:val="24"/>
          <w:szCs w:val="24"/>
          <w:lang w:val="es-CR" w:eastAsia="es-CR" w:bidi="es-CR"/>
        </w:rPr>
        <w:t>Incidencia</w:t>
      </w:r>
      <w:r w:rsidRPr="00BB1888">
        <w:rPr>
          <w:rFonts w:ascii="Arial" w:eastAsia="Arial" w:hAnsi="Arial" w:cs="Arial"/>
          <w:spacing w:val="-18"/>
          <w:sz w:val="24"/>
          <w:szCs w:val="24"/>
          <w:lang w:val="es-CR" w:eastAsia="es-CR" w:bidi="es-CR"/>
        </w:rPr>
        <w:t xml:space="preserve"> </w:t>
      </w:r>
      <w:r w:rsidRPr="00BB1888">
        <w:rPr>
          <w:rFonts w:ascii="Arial" w:eastAsia="Arial" w:hAnsi="Arial" w:cs="Arial"/>
          <w:sz w:val="24"/>
          <w:szCs w:val="24"/>
          <w:lang w:val="es-CR" w:eastAsia="es-CR" w:bidi="es-CR"/>
        </w:rPr>
        <w:t>Política</w:t>
      </w:r>
      <w:r w:rsidRPr="00BB1888">
        <w:rPr>
          <w:rFonts w:ascii="Arial" w:eastAsia="Arial" w:hAnsi="Arial" w:cs="Arial"/>
          <w:spacing w:val="-16"/>
          <w:sz w:val="24"/>
          <w:szCs w:val="24"/>
          <w:lang w:val="es-CR" w:eastAsia="es-CR" w:bidi="es-CR"/>
        </w:rPr>
        <w:t xml:space="preserve"> </w:t>
      </w:r>
      <w:r w:rsidRPr="00BB1888">
        <w:rPr>
          <w:rFonts w:ascii="Arial" w:eastAsia="Arial" w:hAnsi="Arial" w:cs="Arial"/>
          <w:sz w:val="24"/>
          <w:szCs w:val="24"/>
          <w:lang w:val="es-CR" w:eastAsia="es-CR" w:bidi="es-CR"/>
        </w:rPr>
        <w:t>y</w:t>
      </w:r>
      <w:r w:rsidRPr="00BB1888">
        <w:rPr>
          <w:rFonts w:ascii="Arial" w:eastAsia="Arial" w:hAnsi="Arial" w:cs="Arial"/>
          <w:spacing w:val="-19"/>
          <w:sz w:val="24"/>
          <w:szCs w:val="24"/>
          <w:lang w:val="es-CR" w:eastAsia="es-CR" w:bidi="es-CR"/>
        </w:rPr>
        <w:t xml:space="preserve"> </w:t>
      </w:r>
      <w:r w:rsidRPr="00BB1888">
        <w:rPr>
          <w:rFonts w:ascii="Arial" w:eastAsia="Arial" w:hAnsi="Arial" w:cs="Arial"/>
          <w:sz w:val="24"/>
          <w:szCs w:val="24"/>
          <w:lang w:val="es-CR" w:eastAsia="es-CR" w:bidi="es-CR"/>
        </w:rPr>
        <w:t>Asesoría</w:t>
      </w:r>
      <w:r w:rsidRPr="00BB1888">
        <w:rPr>
          <w:rFonts w:ascii="Arial" w:eastAsia="Arial" w:hAnsi="Arial" w:cs="Arial"/>
          <w:spacing w:val="-18"/>
          <w:sz w:val="24"/>
          <w:szCs w:val="24"/>
          <w:lang w:val="es-CR" w:eastAsia="es-CR" w:bidi="es-CR"/>
        </w:rPr>
        <w:t xml:space="preserve"> </w:t>
      </w:r>
      <w:r w:rsidRPr="00BB1888">
        <w:rPr>
          <w:rFonts w:ascii="Arial" w:eastAsia="Arial" w:hAnsi="Arial" w:cs="Arial"/>
          <w:sz w:val="24"/>
          <w:szCs w:val="24"/>
          <w:lang w:val="es-CR" w:eastAsia="es-CR" w:bidi="es-CR"/>
        </w:rPr>
        <w:t>Legal de nuestra</w:t>
      </w:r>
      <w:r w:rsidRPr="00BB1888">
        <w:rPr>
          <w:rFonts w:ascii="Arial" w:eastAsia="Arial" w:hAnsi="Arial" w:cs="Arial"/>
          <w:spacing w:val="-3"/>
          <w:sz w:val="24"/>
          <w:szCs w:val="24"/>
          <w:lang w:val="es-CR" w:eastAsia="es-CR" w:bidi="es-CR"/>
        </w:rPr>
        <w:t xml:space="preserve"> </w:t>
      </w:r>
      <w:r w:rsidRPr="00BB1888">
        <w:rPr>
          <w:rFonts w:ascii="Arial" w:eastAsia="Arial" w:hAnsi="Arial" w:cs="Arial"/>
          <w:sz w:val="24"/>
          <w:szCs w:val="24"/>
          <w:lang w:val="es-CR" w:eastAsia="es-CR" w:bidi="es-CR"/>
        </w:rPr>
        <w:t>organización.</w:t>
      </w:r>
    </w:p>
    <w:p w:rsidR="00BB1888" w:rsidRPr="00BB1888" w:rsidRDefault="00BB1888" w:rsidP="00BB1888">
      <w:pPr>
        <w:widowControl w:val="0"/>
        <w:autoSpaceDE w:val="0"/>
        <w:autoSpaceDN w:val="0"/>
        <w:spacing w:before="4" w:after="0" w:line="240" w:lineRule="auto"/>
        <w:rPr>
          <w:rFonts w:ascii="Arial" w:eastAsia="Arial" w:hAnsi="Arial" w:cs="Arial"/>
          <w:sz w:val="24"/>
          <w:szCs w:val="24"/>
          <w:lang w:val="es-CR" w:eastAsia="es-CR" w:bidi="es-CR"/>
        </w:rPr>
      </w:pPr>
    </w:p>
    <w:p w:rsidR="00BB1888" w:rsidRPr="00BB1888" w:rsidRDefault="00BB1888" w:rsidP="00BB1888">
      <w:pPr>
        <w:widowControl w:val="0"/>
        <w:autoSpaceDE w:val="0"/>
        <w:autoSpaceDN w:val="0"/>
        <w:spacing w:after="0" w:line="276" w:lineRule="auto"/>
        <w:ind w:left="162" w:right="115"/>
        <w:jc w:val="both"/>
        <w:rPr>
          <w:rFonts w:ascii="Arial" w:eastAsia="Arial" w:hAnsi="Arial" w:cs="Arial"/>
          <w:sz w:val="24"/>
          <w:szCs w:val="24"/>
          <w:lang w:val="es-CR" w:eastAsia="es-CR" w:bidi="es-CR"/>
        </w:rPr>
      </w:pPr>
      <w:r w:rsidRPr="00BB1888">
        <w:rPr>
          <w:rFonts w:ascii="Arial" w:eastAsia="Arial" w:hAnsi="Arial" w:cs="Arial"/>
          <w:b/>
          <w:sz w:val="24"/>
          <w:szCs w:val="24"/>
          <w:lang w:val="es-CR" w:eastAsia="es-CR" w:bidi="es-CR"/>
        </w:rPr>
        <w:t xml:space="preserve">Tercero: </w:t>
      </w:r>
      <w:r w:rsidRPr="00BB1888">
        <w:rPr>
          <w:rFonts w:ascii="Arial" w:eastAsia="Arial" w:hAnsi="Arial" w:cs="Arial"/>
          <w:sz w:val="24"/>
          <w:szCs w:val="24"/>
          <w:lang w:val="es-CR" w:eastAsia="es-CR" w:bidi="es-CR"/>
        </w:rPr>
        <w:t>En vista de los recientes cambios normativos y la necesidad de actualización</w:t>
      </w:r>
      <w:r w:rsidRPr="00BB1888">
        <w:rPr>
          <w:rFonts w:ascii="Arial" w:eastAsia="Arial" w:hAnsi="Arial" w:cs="Arial"/>
          <w:spacing w:val="-11"/>
          <w:sz w:val="24"/>
          <w:szCs w:val="24"/>
          <w:lang w:val="es-CR" w:eastAsia="es-CR" w:bidi="es-CR"/>
        </w:rPr>
        <w:t xml:space="preserve"> </w:t>
      </w:r>
      <w:r w:rsidRPr="00BB1888">
        <w:rPr>
          <w:rFonts w:ascii="Arial" w:eastAsia="Arial" w:hAnsi="Arial" w:cs="Arial"/>
          <w:sz w:val="24"/>
          <w:szCs w:val="24"/>
          <w:lang w:val="es-CR" w:eastAsia="es-CR" w:bidi="es-CR"/>
        </w:rPr>
        <w:t>de</w:t>
      </w:r>
      <w:r w:rsidRPr="00BB1888">
        <w:rPr>
          <w:rFonts w:ascii="Arial" w:eastAsia="Arial" w:hAnsi="Arial" w:cs="Arial"/>
          <w:spacing w:val="-11"/>
          <w:sz w:val="24"/>
          <w:szCs w:val="24"/>
          <w:lang w:val="es-CR" w:eastAsia="es-CR" w:bidi="es-CR"/>
        </w:rPr>
        <w:t xml:space="preserve"> </w:t>
      </w:r>
      <w:r w:rsidRPr="00BB1888">
        <w:rPr>
          <w:rFonts w:ascii="Arial" w:eastAsia="Arial" w:hAnsi="Arial" w:cs="Arial"/>
          <w:sz w:val="24"/>
          <w:szCs w:val="24"/>
          <w:lang w:val="es-CR" w:eastAsia="es-CR" w:bidi="es-CR"/>
        </w:rPr>
        <w:t>los</w:t>
      </w:r>
      <w:r w:rsidRPr="00BB1888">
        <w:rPr>
          <w:rFonts w:ascii="Arial" w:eastAsia="Arial" w:hAnsi="Arial" w:cs="Arial"/>
          <w:spacing w:val="-11"/>
          <w:sz w:val="24"/>
          <w:szCs w:val="24"/>
          <w:lang w:val="es-CR" w:eastAsia="es-CR" w:bidi="es-CR"/>
        </w:rPr>
        <w:t xml:space="preserve"> </w:t>
      </w:r>
      <w:r w:rsidRPr="00BB1888">
        <w:rPr>
          <w:rFonts w:ascii="Arial" w:eastAsia="Arial" w:hAnsi="Arial" w:cs="Arial"/>
          <w:sz w:val="24"/>
          <w:szCs w:val="24"/>
          <w:lang w:val="es-CR" w:eastAsia="es-CR" w:bidi="es-CR"/>
        </w:rPr>
        <w:t>Abogados</w:t>
      </w:r>
      <w:r w:rsidRPr="00BB1888">
        <w:rPr>
          <w:rFonts w:ascii="Arial" w:eastAsia="Arial" w:hAnsi="Arial" w:cs="Arial"/>
          <w:spacing w:val="-9"/>
          <w:sz w:val="24"/>
          <w:szCs w:val="24"/>
          <w:lang w:val="es-CR" w:eastAsia="es-CR" w:bidi="es-CR"/>
        </w:rPr>
        <w:t xml:space="preserve"> </w:t>
      </w:r>
      <w:r w:rsidRPr="00BB1888">
        <w:rPr>
          <w:rFonts w:ascii="Arial" w:eastAsia="Arial" w:hAnsi="Arial" w:cs="Arial"/>
          <w:sz w:val="24"/>
          <w:szCs w:val="24"/>
          <w:lang w:val="es-CR" w:eastAsia="es-CR" w:bidi="es-CR"/>
        </w:rPr>
        <w:t>y</w:t>
      </w:r>
      <w:r w:rsidRPr="00BB1888">
        <w:rPr>
          <w:rFonts w:ascii="Arial" w:eastAsia="Arial" w:hAnsi="Arial" w:cs="Arial"/>
          <w:spacing w:val="-12"/>
          <w:sz w:val="24"/>
          <w:szCs w:val="24"/>
          <w:lang w:val="es-CR" w:eastAsia="es-CR" w:bidi="es-CR"/>
        </w:rPr>
        <w:t xml:space="preserve"> </w:t>
      </w:r>
      <w:r w:rsidRPr="00BB1888">
        <w:rPr>
          <w:rFonts w:ascii="Arial" w:eastAsia="Arial" w:hAnsi="Arial" w:cs="Arial"/>
          <w:sz w:val="24"/>
          <w:szCs w:val="24"/>
          <w:lang w:val="es-CR" w:eastAsia="es-CR" w:bidi="es-CR"/>
        </w:rPr>
        <w:t>Abogadas</w:t>
      </w:r>
      <w:r w:rsidRPr="00BB1888">
        <w:rPr>
          <w:rFonts w:ascii="Arial" w:eastAsia="Arial" w:hAnsi="Arial" w:cs="Arial"/>
          <w:spacing w:val="-9"/>
          <w:sz w:val="24"/>
          <w:szCs w:val="24"/>
          <w:lang w:val="es-CR" w:eastAsia="es-CR" w:bidi="es-CR"/>
        </w:rPr>
        <w:t xml:space="preserve"> </w:t>
      </w:r>
      <w:r w:rsidRPr="00BB1888">
        <w:rPr>
          <w:rFonts w:ascii="Arial" w:eastAsia="Arial" w:hAnsi="Arial" w:cs="Arial"/>
          <w:sz w:val="24"/>
          <w:szCs w:val="24"/>
          <w:lang w:val="es-CR" w:eastAsia="es-CR" w:bidi="es-CR"/>
        </w:rPr>
        <w:t>que</w:t>
      </w:r>
      <w:r w:rsidRPr="00BB1888">
        <w:rPr>
          <w:rFonts w:ascii="Arial" w:eastAsia="Arial" w:hAnsi="Arial" w:cs="Arial"/>
          <w:spacing w:val="-8"/>
          <w:sz w:val="24"/>
          <w:szCs w:val="24"/>
          <w:lang w:val="es-CR" w:eastAsia="es-CR" w:bidi="es-CR"/>
        </w:rPr>
        <w:t xml:space="preserve"> </w:t>
      </w:r>
      <w:r w:rsidRPr="00BB1888">
        <w:rPr>
          <w:rFonts w:ascii="Arial" w:eastAsia="Arial" w:hAnsi="Arial" w:cs="Arial"/>
          <w:sz w:val="24"/>
          <w:szCs w:val="24"/>
          <w:lang w:val="es-CR" w:eastAsia="es-CR" w:bidi="es-CR"/>
        </w:rPr>
        <w:t>conforman</w:t>
      </w:r>
      <w:r w:rsidRPr="00BB1888">
        <w:rPr>
          <w:rFonts w:ascii="Arial" w:eastAsia="Arial" w:hAnsi="Arial" w:cs="Arial"/>
          <w:spacing w:val="-11"/>
          <w:sz w:val="24"/>
          <w:szCs w:val="24"/>
          <w:lang w:val="es-CR" w:eastAsia="es-CR" w:bidi="es-CR"/>
        </w:rPr>
        <w:t xml:space="preserve"> </w:t>
      </w:r>
      <w:r w:rsidRPr="00BB1888">
        <w:rPr>
          <w:rFonts w:ascii="Arial" w:eastAsia="Arial" w:hAnsi="Arial" w:cs="Arial"/>
          <w:sz w:val="24"/>
          <w:szCs w:val="24"/>
          <w:lang w:val="es-CR" w:eastAsia="es-CR" w:bidi="es-CR"/>
        </w:rPr>
        <w:t>el</w:t>
      </w:r>
      <w:r w:rsidRPr="00BB1888">
        <w:rPr>
          <w:rFonts w:ascii="Arial" w:eastAsia="Arial" w:hAnsi="Arial" w:cs="Arial"/>
          <w:spacing w:val="-12"/>
          <w:sz w:val="24"/>
          <w:szCs w:val="24"/>
          <w:lang w:val="es-CR" w:eastAsia="es-CR" w:bidi="es-CR"/>
        </w:rPr>
        <w:t xml:space="preserve"> </w:t>
      </w:r>
      <w:r w:rsidRPr="00BB1888">
        <w:rPr>
          <w:rFonts w:ascii="Arial" w:eastAsia="Arial" w:hAnsi="Arial" w:cs="Arial"/>
          <w:sz w:val="24"/>
          <w:szCs w:val="24"/>
          <w:lang w:val="es-CR" w:eastAsia="es-CR" w:bidi="es-CR"/>
        </w:rPr>
        <w:t>Régimen</w:t>
      </w:r>
      <w:r w:rsidRPr="00BB1888">
        <w:rPr>
          <w:rFonts w:ascii="Arial" w:eastAsia="Arial" w:hAnsi="Arial" w:cs="Arial"/>
          <w:spacing w:val="-8"/>
          <w:sz w:val="24"/>
          <w:szCs w:val="24"/>
          <w:lang w:val="es-CR" w:eastAsia="es-CR" w:bidi="es-CR"/>
        </w:rPr>
        <w:t xml:space="preserve"> </w:t>
      </w:r>
      <w:r w:rsidRPr="00BB1888">
        <w:rPr>
          <w:rFonts w:ascii="Arial" w:eastAsia="Arial" w:hAnsi="Arial" w:cs="Arial"/>
          <w:sz w:val="24"/>
          <w:szCs w:val="24"/>
          <w:lang w:val="es-CR" w:eastAsia="es-CR" w:bidi="es-CR"/>
        </w:rPr>
        <w:t>Municipal,</w:t>
      </w:r>
      <w:r w:rsidRPr="00BB1888">
        <w:rPr>
          <w:rFonts w:ascii="Arial" w:eastAsia="Arial" w:hAnsi="Arial" w:cs="Arial"/>
          <w:spacing w:val="-11"/>
          <w:sz w:val="24"/>
          <w:szCs w:val="24"/>
          <w:lang w:val="es-CR" w:eastAsia="es-CR" w:bidi="es-CR"/>
        </w:rPr>
        <w:t xml:space="preserve"> </w:t>
      </w:r>
      <w:r w:rsidRPr="00BB1888">
        <w:rPr>
          <w:rFonts w:ascii="Arial" w:eastAsia="Arial" w:hAnsi="Arial" w:cs="Arial"/>
          <w:sz w:val="24"/>
          <w:szCs w:val="24"/>
          <w:lang w:val="es-CR" w:eastAsia="es-CR" w:bidi="es-CR"/>
        </w:rPr>
        <w:t>la Unión Nacional de Gobiernos Locales inicio reuniones con el Colegio de Abogados y Abogadas de Costa Rica con la finalidad de firmar un Convenio Marco de Cooperación entre ambas organizaciones mismo que ya está en</w:t>
      </w:r>
      <w:r w:rsidRPr="00BB1888">
        <w:rPr>
          <w:rFonts w:ascii="Arial" w:eastAsia="Arial" w:hAnsi="Arial" w:cs="Arial"/>
          <w:spacing w:val="-18"/>
          <w:sz w:val="24"/>
          <w:szCs w:val="24"/>
          <w:lang w:val="es-CR" w:eastAsia="es-CR" w:bidi="es-CR"/>
        </w:rPr>
        <w:t xml:space="preserve"> </w:t>
      </w:r>
      <w:r w:rsidRPr="00BB1888">
        <w:rPr>
          <w:rFonts w:ascii="Arial" w:eastAsia="Arial" w:hAnsi="Arial" w:cs="Arial"/>
          <w:sz w:val="24"/>
          <w:szCs w:val="24"/>
          <w:lang w:val="es-CR" w:eastAsia="es-CR" w:bidi="es-CR"/>
        </w:rPr>
        <w:t>ejecución.</w:t>
      </w:r>
    </w:p>
    <w:p w:rsidR="00BB1888" w:rsidRPr="00BB1888" w:rsidRDefault="00BB1888" w:rsidP="00BB1888">
      <w:pPr>
        <w:widowControl w:val="0"/>
        <w:autoSpaceDE w:val="0"/>
        <w:autoSpaceDN w:val="0"/>
        <w:spacing w:before="3" w:after="0" w:line="240" w:lineRule="auto"/>
        <w:rPr>
          <w:rFonts w:ascii="Arial" w:eastAsia="Arial" w:hAnsi="Arial" w:cs="Arial"/>
          <w:sz w:val="24"/>
          <w:szCs w:val="24"/>
          <w:lang w:val="es-CR" w:eastAsia="es-CR" w:bidi="es-CR"/>
        </w:rPr>
      </w:pPr>
    </w:p>
    <w:p w:rsidR="00BB1888" w:rsidRPr="00BB1888" w:rsidRDefault="00BB1888" w:rsidP="00BB1888">
      <w:pPr>
        <w:spacing w:after="0" w:line="240" w:lineRule="auto"/>
        <w:ind w:left="142"/>
        <w:contextualSpacing/>
        <w:jc w:val="both"/>
        <w:rPr>
          <w:rFonts w:ascii="Arial" w:eastAsia="Arial" w:hAnsi="Arial" w:cs="Arial"/>
          <w:sz w:val="24"/>
          <w:szCs w:val="24"/>
          <w:lang w:val="es-CR" w:eastAsia="es-CR" w:bidi="es-CR"/>
        </w:rPr>
      </w:pPr>
      <w:r w:rsidRPr="00BB1888">
        <w:rPr>
          <w:rFonts w:ascii="Arial" w:eastAsia="Arial" w:hAnsi="Arial" w:cs="Arial"/>
          <w:b/>
          <w:sz w:val="24"/>
          <w:szCs w:val="24"/>
          <w:lang w:val="es-CR" w:eastAsia="es-CR" w:bidi="es-CR"/>
        </w:rPr>
        <w:t xml:space="preserve">Cuarto: </w:t>
      </w:r>
      <w:r w:rsidRPr="00BB1888">
        <w:rPr>
          <w:rFonts w:ascii="Arial" w:eastAsia="Arial" w:hAnsi="Arial" w:cs="Arial"/>
          <w:sz w:val="24"/>
          <w:szCs w:val="24"/>
          <w:lang w:val="es-CR" w:eastAsia="es-CR" w:bidi="es-CR"/>
        </w:rPr>
        <w:t xml:space="preserve">La Red de Asesores Legal Municipales en conjunto con funcionarios del Departamento Académico del Colegio de Abogados y Abogadas de Costa Rica y funcionarios de nuestra organización han creado un </w:t>
      </w:r>
      <w:r w:rsidRPr="00BB1888">
        <w:rPr>
          <w:rFonts w:ascii="Arial" w:eastAsia="Arial" w:hAnsi="Arial" w:cs="Arial"/>
          <w:b/>
          <w:sz w:val="24"/>
          <w:szCs w:val="24"/>
          <w:lang w:val="es-CR" w:eastAsia="es-CR" w:bidi="es-CR"/>
        </w:rPr>
        <w:t>“Programa de Formación para Asesorías Legales Municipales”</w:t>
      </w:r>
      <w:r w:rsidRPr="00BB1888">
        <w:rPr>
          <w:rFonts w:ascii="Arial" w:eastAsia="Arial" w:hAnsi="Arial" w:cs="Arial"/>
          <w:sz w:val="24"/>
          <w:szCs w:val="24"/>
          <w:lang w:val="es-CR" w:eastAsia="es-CR" w:bidi="es-CR"/>
        </w:rPr>
        <w:t xml:space="preserve"> ajustado a las necesidades del régimen municipal lo que lo hace único.</w:t>
      </w:r>
    </w:p>
    <w:p w:rsidR="00BB1888" w:rsidRPr="00BB1888" w:rsidRDefault="00BB1888" w:rsidP="00BB1888">
      <w:pPr>
        <w:widowControl w:val="0"/>
        <w:autoSpaceDE w:val="0"/>
        <w:autoSpaceDN w:val="0"/>
        <w:spacing w:before="200" w:after="0" w:line="276" w:lineRule="auto"/>
        <w:ind w:left="162" w:right="121"/>
        <w:jc w:val="both"/>
        <w:outlineLvl w:val="0"/>
        <w:rPr>
          <w:rFonts w:ascii="Arial" w:eastAsia="Arial" w:hAnsi="Arial" w:cs="Arial"/>
          <w:b/>
          <w:bCs/>
          <w:sz w:val="24"/>
          <w:szCs w:val="24"/>
          <w:lang w:val="es-CR" w:eastAsia="es-CR" w:bidi="es-CR"/>
        </w:rPr>
      </w:pPr>
      <w:r w:rsidRPr="00BB1888">
        <w:rPr>
          <w:rFonts w:ascii="Arial" w:eastAsia="Arial" w:hAnsi="Arial" w:cs="Arial"/>
          <w:b/>
          <w:bCs/>
          <w:sz w:val="24"/>
          <w:szCs w:val="24"/>
          <w:lang w:val="es-CR" w:eastAsia="es-CR" w:bidi="es-CR"/>
        </w:rPr>
        <w:t>Por tanto, de conformidad con los considerandos anteriores las partes acordamos</w:t>
      </w:r>
      <w:r w:rsidRPr="00BB1888">
        <w:rPr>
          <w:rFonts w:ascii="Arial" w:eastAsia="Arial" w:hAnsi="Arial" w:cs="Arial"/>
          <w:b/>
          <w:bCs/>
          <w:spacing w:val="-19"/>
          <w:sz w:val="24"/>
          <w:szCs w:val="24"/>
          <w:lang w:val="es-CR" w:eastAsia="es-CR" w:bidi="es-CR"/>
        </w:rPr>
        <w:t xml:space="preserve"> </w:t>
      </w:r>
      <w:r w:rsidRPr="00BB1888">
        <w:rPr>
          <w:rFonts w:ascii="Arial" w:eastAsia="Arial" w:hAnsi="Arial" w:cs="Arial"/>
          <w:b/>
          <w:bCs/>
          <w:sz w:val="24"/>
          <w:szCs w:val="24"/>
          <w:lang w:val="es-CR" w:eastAsia="es-CR" w:bidi="es-CR"/>
        </w:rPr>
        <w:t>celebrar</w:t>
      </w:r>
      <w:r w:rsidRPr="00BB1888">
        <w:rPr>
          <w:rFonts w:ascii="Arial" w:eastAsia="Arial" w:hAnsi="Arial" w:cs="Arial"/>
          <w:b/>
          <w:bCs/>
          <w:spacing w:val="-19"/>
          <w:sz w:val="24"/>
          <w:szCs w:val="24"/>
          <w:lang w:val="es-CR" w:eastAsia="es-CR" w:bidi="es-CR"/>
        </w:rPr>
        <w:t xml:space="preserve"> </w:t>
      </w:r>
      <w:r w:rsidRPr="00BB1888">
        <w:rPr>
          <w:rFonts w:ascii="Arial" w:eastAsia="Arial" w:hAnsi="Arial" w:cs="Arial"/>
          <w:b/>
          <w:bCs/>
          <w:sz w:val="24"/>
          <w:szCs w:val="24"/>
          <w:lang w:val="es-CR" w:eastAsia="es-CR" w:bidi="es-CR"/>
        </w:rPr>
        <w:t>el</w:t>
      </w:r>
      <w:r w:rsidRPr="00BB1888">
        <w:rPr>
          <w:rFonts w:ascii="Arial" w:eastAsia="Arial" w:hAnsi="Arial" w:cs="Arial"/>
          <w:b/>
          <w:bCs/>
          <w:spacing w:val="-16"/>
          <w:sz w:val="24"/>
          <w:szCs w:val="24"/>
          <w:lang w:val="es-CR" w:eastAsia="es-CR" w:bidi="es-CR"/>
        </w:rPr>
        <w:t xml:space="preserve"> </w:t>
      </w:r>
      <w:r w:rsidRPr="00BB1888">
        <w:rPr>
          <w:rFonts w:ascii="Arial" w:eastAsia="Arial" w:hAnsi="Arial" w:cs="Arial"/>
          <w:b/>
          <w:bCs/>
          <w:sz w:val="24"/>
          <w:szCs w:val="24"/>
          <w:lang w:val="es-CR" w:eastAsia="es-CR" w:bidi="es-CR"/>
        </w:rPr>
        <w:t>presente</w:t>
      </w:r>
      <w:r w:rsidRPr="00BB1888">
        <w:rPr>
          <w:rFonts w:ascii="Arial" w:eastAsia="Arial" w:hAnsi="Arial" w:cs="Arial"/>
          <w:b/>
          <w:bCs/>
          <w:spacing w:val="-17"/>
          <w:sz w:val="24"/>
          <w:szCs w:val="24"/>
          <w:lang w:val="es-CR" w:eastAsia="es-CR" w:bidi="es-CR"/>
        </w:rPr>
        <w:t xml:space="preserve"> </w:t>
      </w:r>
      <w:r w:rsidRPr="00BB1888">
        <w:rPr>
          <w:rFonts w:ascii="Arial" w:eastAsia="Arial" w:hAnsi="Arial" w:cs="Arial"/>
          <w:b/>
          <w:bCs/>
          <w:sz w:val="24"/>
          <w:szCs w:val="24"/>
          <w:lang w:val="es-CR" w:eastAsia="es-CR" w:bidi="es-CR"/>
        </w:rPr>
        <w:t>Convenio</w:t>
      </w:r>
      <w:r w:rsidRPr="00BB1888">
        <w:rPr>
          <w:rFonts w:ascii="Arial" w:eastAsia="Arial" w:hAnsi="Arial" w:cs="Arial"/>
          <w:b/>
          <w:bCs/>
          <w:spacing w:val="-16"/>
          <w:sz w:val="24"/>
          <w:szCs w:val="24"/>
          <w:lang w:val="es-CR" w:eastAsia="es-CR" w:bidi="es-CR"/>
        </w:rPr>
        <w:t xml:space="preserve"> </w:t>
      </w:r>
      <w:r w:rsidRPr="00BB1888">
        <w:rPr>
          <w:rFonts w:ascii="Arial" w:eastAsia="Arial" w:hAnsi="Arial" w:cs="Arial"/>
          <w:b/>
          <w:bCs/>
          <w:sz w:val="24"/>
          <w:szCs w:val="24"/>
          <w:lang w:val="es-CR" w:eastAsia="es-CR" w:bidi="es-CR"/>
        </w:rPr>
        <w:t>Marco</w:t>
      </w:r>
      <w:r w:rsidRPr="00BB1888">
        <w:rPr>
          <w:rFonts w:ascii="Arial" w:eastAsia="Arial" w:hAnsi="Arial" w:cs="Arial"/>
          <w:b/>
          <w:bCs/>
          <w:spacing w:val="-18"/>
          <w:sz w:val="24"/>
          <w:szCs w:val="24"/>
          <w:lang w:val="es-CR" w:eastAsia="es-CR" w:bidi="es-CR"/>
        </w:rPr>
        <w:t xml:space="preserve"> </w:t>
      </w:r>
      <w:r w:rsidRPr="00BB1888">
        <w:rPr>
          <w:rFonts w:ascii="Arial" w:eastAsia="Arial" w:hAnsi="Arial" w:cs="Arial"/>
          <w:b/>
          <w:bCs/>
          <w:sz w:val="24"/>
          <w:szCs w:val="24"/>
          <w:lang w:val="es-CR" w:eastAsia="es-CR" w:bidi="es-CR"/>
        </w:rPr>
        <w:t>de</w:t>
      </w:r>
      <w:r w:rsidRPr="00BB1888">
        <w:rPr>
          <w:rFonts w:ascii="Arial" w:eastAsia="Arial" w:hAnsi="Arial" w:cs="Arial"/>
          <w:b/>
          <w:bCs/>
          <w:spacing w:val="-18"/>
          <w:sz w:val="24"/>
          <w:szCs w:val="24"/>
          <w:lang w:val="es-CR" w:eastAsia="es-CR" w:bidi="es-CR"/>
        </w:rPr>
        <w:t xml:space="preserve"> </w:t>
      </w:r>
      <w:r w:rsidRPr="00BB1888">
        <w:rPr>
          <w:rFonts w:ascii="Arial" w:eastAsia="Arial" w:hAnsi="Arial" w:cs="Arial"/>
          <w:b/>
          <w:bCs/>
          <w:sz w:val="24"/>
          <w:szCs w:val="24"/>
          <w:lang w:val="es-CR" w:eastAsia="es-CR" w:bidi="es-CR"/>
        </w:rPr>
        <w:t>Cooperación</w:t>
      </w:r>
      <w:r w:rsidRPr="00BB1888">
        <w:rPr>
          <w:rFonts w:ascii="Arial" w:eastAsia="Arial" w:hAnsi="Arial" w:cs="Arial"/>
          <w:b/>
          <w:bCs/>
          <w:spacing w:val="-17"/>
          <w:sz w:val="24"/>
          <w:szCs w:val="24"/>
          <w:lang w:val="es-CR" w:eastAsia="es-CR" w:bidi="es-CR"/>
        </w:rPr>
        <w:t xml:space="preserve"> </w:t>
      </w:r>
      <w:r w:rsidRPr="00BB1888">
        <w:rPr>
          <w:rFonts w:ascii="Arial" w:eastAsia="Arial" w:hAnsi="Arial" w:cs="Arial"/>
          <w:b/>
          <w:bCs/>
          <w:sz w:val="24"/>
          <w:szCs w:val="24"/>
          <w:lang w:val="es-CR" w:eastAsia="es-CR" w:bidi="es-CR"/>
        </w:rPr>
        <w:t>que</w:t>
      </w:r>
      <w:r w:rsidRPr="00BB1888">
        <w:rPr>
          <w:rFonts w:ascii="Arial" w:eastAsia="Arial" w:hAnsi="Arial" w:cs="Arial"/>
          <w:b/>
          <w:bCs/>
          <w:spacing w:val="-18"/>
          <w:sz w:val="24"/>
          <w:szCs w:val="24"/>
          <w:lang w:val="es-CR" w:eastAsia="es-CR" w:bidi="es-CR"/>
        </w:rPr>
        <w:t xml:space="preserve"> </w:t>
      </w:r>
      <w:r w:rsidRPr="00BB1888">
        <w:rPr>
          <w:rFonts w:ascii="Arial" w:eastAsia="Arial" w:hAnsi="Arial" w:cs="Arial"/>
          <w:b/>
          <w:bCs/>
          <w:sz w:val="24"/>
          <w:szCs w:val="24"/>
          <w:lang w:val="es-CR" w:eastAsia="es-CR" w:bidi="es-CR"/>
        </w:rPr>
        <w:t>se</w:t>
      </w:r>
      <w:r w:rsidRPr="00BB1888">
        <w:rPr>
          <w:rFonts w:ascii="Arial" w:eastAsia="Arial" w:hAnsi="Arial" w:cs="Arial"/>
          <w:b/>
          <w:bCs/>
          <w:spacing w:val="-19"/>
          <w:sz w:val="24"/>
          <w:szCs w:val="24"/>
          <w:lang w:val="es-CR" w:eastAsia="es-CR" w:bidi="es-CR"/>
        </w:rPr>
        <w:t xml:space="preserve"> </w:t>
      </w:r>
      <w:r w:rsidRPr="00BB1888">
        <w:rPr>
          <w:rFonts w:ascii="Arial" w:eastAsia="Arial" w:hAnsi="Arial" w:cs="Arial"/>
          <w:b/>
          <w:bCs/>
          <w:sz w:val="24"/>
          <w:szCs w:val="24"/>
          <w:lang w:val="es-CR" w:eastAsia="es-CR" w:bidi="es-CR"/>
        </w:rPr>
        <w:t>regirá por las siguientes</w:t>
      </w:r>
      <w:r w:rsidRPr="00BB1888">
        <w:rPr>
          <w:rFonts w:ascii="Arial" w:eastAsia="Arial" w:hAnsi="Arial" w:cs="Arial"/>
          <w:b/>
          <w:bCs/>
          <w:spacing w:val="-3"/>
          <w:sz w:val="24"/>
          <w:szCs w:val="24"/>
          <w:lang w:val="es-CR" w:eastAsia="es-CR" w:bidi="es-CR"/>
        </w:rPr>
        <w:t xml:space="preserve"> </w:t>
      </w:r>
      <w:r w:rsidRPr="00BB1888">
        <w:rPr>
          <w:rFonts w:ascii="Arial" w:eastAsia="Arial" w:hAnsi="Arial" w:cs="Arial"/>
          <w:b/>
          <w:bCs/>
          <w:sz w:val="24"/>
          <w:szCs w:val="24"/>
          <w:lang w:val="es-CR" w:eastAsia="es-CR" w:bidi="es-CR"/>
        </w:rPr>
        <w:t>cláusulas:</w:t>
      </w:r>
    </w:p>
    <w:p w:rsidR="00BB1888" w:rsidRPr="00BB1888" w:rsidRDefault="00BB1888" w:rsidP="00BB1888">
      <w:pPr>
        <w:widowControl w:val="0"/>
        <w:autoSpaceDE w:val="0"/>
        <w:autoSpaceDN w:val="0"/>
        <w:spacing w:before="3" w:after="0" w:line="240" w:lineRule="auto"/>
        <w:rPr>
          <w:rFonts w:ascii="Arial" w:eastAsia="Arial" w:hAnsi="Arial" w:cs="Arial"/>
          <w:b/>
          <w:sz w:val="24"/>
          <w:szCs w:val="24"/>
          <w:lang w:val="es-CR" w:eastAsia="es-CR" w:bidi="es-CR"/>
        </w:rPr>
      </w:pPr>
    </w:p>
    <w:p w:rsidR="00BB1888" w:rsidRPr="00BB1888" w:rsidRDefault="00BB1888" w:rsidP="00BB1888">
      <w:pPr>
        <w:widowControl w:val="0"/>
        <w:autoSpaceDE w:val="0"/>
        <w:autoSpaceDN w:val="0"/>
        <w:spacing w:after="0" w:line="276" w:lineRule="auto"/>
        <w:ind w:left="162" w:right="117"/>
        <w:jc w:val="both"/>
        <w:rPr>
          <w:rFonts w:ascii="Arial" w:eastAsia="Arial" w:hAnsi="Arial" w:cs="Arial"/>
          <w:sz w:val="24"/>
          <w:lang w:val="es-CR" w:eastAsia="es-CR" w:bidi="es-CR"/>
        </w:rPr>
      </w:pPr>
      <w:r w:rsidRPr="00BB1888">
        <w:rPr>
          <w:rFonts w:ascii="Arial" w:eastAsia="Arial" w:hAnsi="Arial" w:cs="Arial"/>
          <w:b/>
          <w:sz w:val="24"/>
          <w:lang w:val="es-CR" w:eastAsia="es-CR" w:bidi="es-CR"/>
        </w:rPr>
        <w:t xml:space="preserve">Primero: Con el Objetivo </w:t>
      </w:r>
      <w:r w:rsidRPr="00BB1888">
        <w:rPr>
          <w:rFonts w:ascii="Arial" w:eastAsia="Arial" w:hAnsi="Arial" w:cs="Arial"/>
          <w:sz w:val="24"/>
          <w:lang w:val="es-CR" w:eastAsia="es-CR" w:bidi="es-CR"/>
        </w:rPr>
        <w:t xml:space="preserve">de fortalecer la formación y capacitación de los profesionales que se desempeñan en las Asesorías Legales Municipales hemos creado el </w:t>
      </w:r>
      <w:r w:rsidRPr="00BB1888">
        <w:rPr>
          <w:rFonts w:ascii="Arial" w:eastAsia="Arial" w:hAnsi="Arial" w:cs="Arial"/>
          <w:b/>
          <w:sz w:val="24"/>
          <w:lang w:val="es-CR" w:eastAsia="es-CR" w:bidi="es-CR"/>
        </w:rPr>
        <w:t xml:space="preserve">“Programa de Formación para Asesorías Legales Municipales” </w:t>
      </w:r>
      <w:r w:rsidRPr="00BB1888">
        <w:rPr>
          <w:rFonts w:ascii="Arial" w:eastAsia="Arial" w:hAnsi="Arial" w:cs="Arial"/>
          <w:spacing w:val="-2"/>
          <w:sz w:val="24"/>
          <w:lang w:val="es-CR" w:eastAsia="es-CR" w:bidi="es-CR"/>
        </w:rPr>
        <w:t xml:space="preserve">que </w:t>
      </w:r>
      <w:r w:rsidRPr="00BB1888">
        <w:rPr>
          <w:rFonts w:ascii="Arial" w:eastAsia="Arial" w:hAnsi="Arial" w:cs="Arial"/>
          <w:sz w:val="24"/>
          <w:lang w:val="es-CR" w:eastAsia="es-CR" w:bidi="es-CR"/>
        </w:rPr>
        <w:t>será</w:t>
      </w:r>
      <w:r w:rsidRPr="00BB1888">
        <w:rPr>
          <w:rFonts w:ascii="Arial" w:eastAsia="Arial" w:hAnsi="Arial" w:cs="Arial"/>
          <w:spacing w:val="-15"/>
          <w:sz w:val="24"/>
          <w:lang w:val="es-CR" w:eastAsia="es-CR" w:bidi="es-CR"/>
        </w:rPr>
        <w:t xml:space="preserve"> </w:t>
      </w:r>
      <w:r w:rsidRPr="00BB1888">
        <w:rPr>
          <w:rFonts w:ascii="Arial" w:eastAsia="Arial" w:hAnsi="Arial" w:cs="Arial"/>
          <w:sz w:val="24"/>
          <w:lang w:val="es-CR" w:eastAsia="es-CR" w:bidi="es-CR"/>
        </w:rPr>
        <w:t>impartido</w:t>
      </w:r>
      <w:r w:rsidRPr="00BB1888">
        <w:rPr>
          <w:rFonts w:ascii="Arial" w:eastAsia="Arial" w:hAnsi="Arial" w:cs="Arial"/>
          <w:spacing w:val="-13"/>
          <w:sz w:val="24"/>
          <w:lang w:val="es-CR" w:eastAsia="es-CR" w:bidi="es-CR"/>
        </w:rPr>
        <w:t xml:space="preserve"> </w:t>
      </w:r>
      <w:r w:rsidRPr="00BB1888">
        <w:rPr>
          <w:rFonts w:ascii="Arial" w:eastAsia="Arial" w:hAnsi="Arial" w:cs="Arial"/>
          <w:sz w:val="24"/>
          <w:lang w:val="es-CR" w:eastAsia="es-CR" w:bidi="es-CR"/>
        </w:rPr>
        <w:t>y</w:t>
      </w:r>
      <w:r w:rsidRPr="00BB1888">
        <w:rPr>
          <w:rFonts w:ascii="Arial" w:eastAsia="Arial" w:hAnsi="Arial" w:cs="Arial"/>
          <w:spacing w:val="-17"/>
          <w:sz w:val="24"/>
          <w:lang w:val="es-CR" w:eastAsia="es-CR" w:bidi="es-CR"/>
        </w:rPr>
        <w:t xml:space="preserve"> </w:t>
      </w:r>
      <w:r w:rsidRPr="00BB1888">
        <w:rPr>
          <w:rFonts w:ascii="Arial" w:eastAsia="Arial" w:hAnsi="Arial" w:cs="Arial"/>
          <w:sz w:val="24"/>
          <w:lang w:val="es-CR" w:eastAsia="es-CR" w:bidi="es-CR"/>
        </w:rPr>
        <w:t>certificado</w:t>
      </w:r>
      <w:r w:rsidRPr="00BB1888">
        <w:rPr>
          <w:rFonts w:ascii="Arial" w:eastAsia="Arial" w:hAnsi="Arial" w:cs="Arial"/>
          <w:spacing w:val="-15"/>
          <w:sz w:val="24"/>
          <w:lang w:val="es-CR" w:eastAsia="es-CR" w:bidi="es-CR"/>
        </w:rPr>
        <w:t xml:space="preserve"> </w:t>
      </w:r>
      <w:r w:rsidRPr="00BB1888">
        <w:rPr>
          <w:rFonts w:ascii="Arial" w:eastAsia="Arial" w:hAnsi="Arial" w:cs="Arial"/>
          <w:sz w:val="24"/>
          <w:lang w:val="es-CR" w:eastAsia="es-CR" w:bidi="es-CR"/>
        </w:rPr>
        <w:t>por</w:t>
      </w:r>
      <w:r w:rsidRPr="00BB1888">
        <w:rPr>
          <w:rFonts w:ascii="Arial" w:eastAsia="Arial" w:hAnsi="Arial" w:cs="Arial"/>
          <w:spacing w:val="-17"/>
          <w:sz w:val="24"/>
          <w:lang w:val="es-CR" w:eastAsia="es-CR" w:bidi="es-CR"/>
        </w:rPr>
        <w:t xml:space="preserve"> </w:t>
      </w:r>
      <w:r w:rsidRPr="00BB1888">
        <w:rPr>
          <w:rFonts w:ascii="Arial" w:eastAsia="Arial" w:hAnsi="Arial" w:cs="Arial"/>
          <w:sz w:val="24"/>
          <w:lang w:val="es-CR" w:eastAsia="es-CR" w:bidi="es-CR"/>
        </w:rPr>
        <w:t>parte</w:t>
      </w:r>
      <w:r w:rsidRPr="00BB1888">
        <w:rPr>
          <w:rFonts w:ascii="Arial" w:eastAsia="Arial" w:hAnsi="Arial" w:cs="Arial"/>
          <w:spacing w:val="-17"/>
          <w:sz w:val="24"/>
          <w:lang w:val="es-CR" w:eastAsia="es-CR" w:bidi="es-CR"/>
        </w:rPr>
        <w:t xml:space="preserve"> </w:t>
      </w:r>
      <w:r w:rsidRPr="00BB1888">
        <w:rPr>
          <w:rFonts w:ascii="Arial" w:eastAsia="Arial" w:hAnsi="Arial" w:cs="Arial"/>
          <w:sz w:val="24"/>
          <w:lang w:val="es-CR" w:eastAsia="es-CR" w:bidi="es-CR"/>
        </w:rPr>
        <w:t>del</w:t>
      </w:r>
      <w:r w:rsidRPr="00BB1888">
        <w:rPr>
          <w:rFonts w:ascii="Arial" w:eastAsia="Arial" w:hAnsi="Arial" w:cs="Arial"/>
          <w:spacing w:val="-17"/>
          <w:sz w:val="24"/>
          <w:lang w:val="es-CR" w:eastAsia="es-CR" w:bidi="es-CR"/>
        </w:rPr>
        <w:t xml:space="preserve"> </w:t>
      </w:r>
      <w:r w:rsidRPr="00BB1888">
        <w:rPr>
          <w:rFonts w:ascii="Arial" w:eastAsia="Arial" w:hAnsi="Arial" w:cs="Arial"/>
          <w:sz w:val="24"/>
          <w:lang w:val="es-CR" w:eastAsia="es-CR" w:bidi="es-CR"/>
        </w:rPr>
        <w:t>Colegio</w:t>
      </w:r>
      <w:r w:rsidRPr="00BB1888">
        <w:rPr>
          <w:rFonts w:ascii="Arial" w:eastAsia="Arial" w:hAnsi="Arial" w:cs="Arial"/>
          <w:spacing w:val="-13"/>
          <w:sz w:val="24"/>
          <w:lang w:val="es-CR" w:eastAsia="es-CR" w:bidi="es-CR"/>
        </w:rPr>
        <w:t xml:space="preserve"> </w:t>
      </w:r>
      <w:r w:rsidRPr="00BB1888">
        <w:rPr>
          <w:rFonts w:ascii="Arial" w:eastAsia="Arial" w:hAnsi="Arial" w:cs="Arial"/>
          <w:sz w:val="24"/>
          <w:lang w:val="es-CR" w:eastAsia="es-CR" w:bidi="es-CR"/>
        </w:rPr>
        <w:t>de</w:t>
      </w:r>
      <w:r w:rsidRPr="00BB1888">
        <w:rPr>
          <w:rFonts w:ascii="Arial" w:eastAsia="Arial" w:hAnsi="Arial" w:cs="Arial"/>
          <w:spacing w:val="-17"/>
          <w:sz w:val="24"/>
          <w:lang w:val="es-CR" w:eastAsia="es-CR" w:bidi="es-CR"/>
        </w:rPr>
        <w:t xml:space="preserve"> </w:t>
      </w:r>
      <w:r w:rsidRPr="00BB1888">
        <w:rPr>
          <w:rFonts w:ascii="Arial" w:eastAsia="Arial" w:hAnsi="Arial" w:cs="Arial"/>
          <w:sz w:val="24"/>
          <w:lang w:val="es-CR" w:eastAsia="es-CR" w:bidi="es-CR"/>
        </w:rPr>
        <w:t>Abogados</w:t>
      </w:r>
      <w:r w:rsidRPr="00BB1888">
        <w:rPr>
          <w:rFonts w:ascii="Arial" w:eastAsia="Arial" w:hAnsi="Arial" w:cs="Arial"/>
          <w:spacing w:val="-10"/>
          <w:sz w:val="24"/>
          <w:lang w:val="es-CR" w:eastAsia="es-CR" w:bidi="es-CR"/>
        </w:rPr>
        <w:t xml:space="preserve"> </w:t>
      </w:r>
      <w:r w:rsidRPr="00BB1888">
        <w:rPr>
          <w:rFonts w:ascii="Arial" w:eastAsia="Arial" w:hAnsi="Arial" w:cs="Arial"/>
          <w:sz w:val="24"/>
          <w:lang w:val="es-CR" w:eastAsia="es-CR" w:bidi="es-CR"/>
        </w:rPr>
        <w:t>y</w:t>
      </w:r>
      <w:r w:rsidRPr="00BB1888">
        <w:rPr>
          <w:rFonts w:ascii="Arial" w:eastAsia="Arial" w:hAnsi="Arial" w:cs="Arial"/>
          <w:spacing w:val="-17"/>
          <w:sz w:val="24"/>
          <w:lang w:val="es-CR" w:eastAsia="es-CR" w:bidi="es-CR"/>
        </w:rPr>
        <w:t xml:space="preserve"> </w:t>
      </w:r>
      <w:r w:rsidRPr="00BB1888">
        <w:rPr>
          <w:rFonts w:ascii="Arial" w:eastAsia="Arial" w:hAnsi="Arial" w:cs="Arial"/>
          <w:sz w:val="24"/>
          <w:lang w:val="es-CR" w:eastAsia="es-CR" w:bidi="es-CR"/>
        </w:rPr>
        <w:t>Abogadas</w:t>
      </w:r>
      <w:r w:rsidRPr="00BB1888">
        <w:rPr>
          <w:rFonts w:ascii="Arial" w:eastAsia="Arial" w:hAnsi="Arial" w:cs="Arial"/>
          <w:spacing w:val="-14"/>
          <w:sz w:val="24"/>
          <w:lang w:val="es-CR" w:eastAsia="es-CR" w:bidi="es-CR"/>
        </w:rPr>
        <w:t xml:space="preserve"> </w:t>
      </w:r>
      <w:r w:rsidRPr="00BB1888">
        <w:rPr>
          <w:rFonts w:ascii="Arial" w:eastAsia="Arial" w:hAnsi="Arial" w:cs="Arial"/>
          <w:sz w:val="24"/>
          <w:lang w:val="es-CR" w:eastAsia="es-CR" w:bidi="es-CR"/>
        </w:rPr>
        <w:t>de</w:t>
      </w:r>
      <w:r w:rsidRPr="00BB1888">
        <w:rPr>
          <w:rFonts w:ascii="Arial" w:eastAsia="Arial" w:hAnsi="Arial" w:cs="Arial"/>
          <w:spacing w:val="-14"/>
          <w:sz w:val="24"/>
          <w:lang w:val="es-CR" w:eastAsia="es-CR" w:bidi="es-CR"/>
        </w:rPr>
        <w:t xml:space="preserve"> </w:t>
      </w:r>
      <w:r w:rsidRPr="00BB1888">
        <w:rPr>
          <w:rFonts w:ascii="Arial" w:eastAsia="Arial" w:hAnsi="Arial" w:cs="Arial"/>
          <w:sz w:val="24"/>
          <w:lang w:val="es-CR" w:eastAsia="es-CR" w:bidi="es-CR"/>
        </w:rPr>
        <w:t>Costa Rica.</w:t>
      </w:r>
    </w:p>
    <w:p w:rsidR="00BB1888" w:rsidRPr="00BB1888" w:rsidRDefault="00BB1888" w:rsidP="00BB1888">
      <w:pPr>
        <w:widowControl w:val="0"/>
        <w:autoSpaceDE w:val="0"/>
        <w:autoSpaceDN w:val="0"/>
        <w:spacing w:after="0" w:line="276" w:lineRule="auto"/>
        <w:ind w:left="162" w:right="115"/>
        <w:jc w:val="both"/>
        <w:rPr>
          <w:rFonts w:ascii="Arial" w:eastAsia="Arial" w:hAnsi="Arial" w:cs="Arial"/>
          <w:sz w:val="24"/>
          <w:szCs w:val="24"/>
          <w:lang w:val="es-CR" w:eastAsia="es-CR" w:bidi="es-CR"/>
        </w:rPr>
      </w:pPr>
      <w:r w:rsidRPr="00BB1888">
        <w:rPr>
          <w:rFonts w:ascii="Arial" w:eastAsia="Arial" w:hAnsi="Arial" w:cs="Arial"/>
          <w:b/>
          <w:sz w:val="24"/>
          <w:szCs w:val="24"/>
          <w:lang w:val="es-CR" w:eastAsia="es-CR" w:bidi="es-CR"/>
        </w:rPr>
        <w:lastRenderedPageBreak/>
        <w:t xml:space="preserve">Segundo: Del Financiamiento; </w:t>
      </w:r>
      <w:r w:rsidRPr="00BB1888">
        <w:rPr>
          <w:rFonts w:ascii="Arial" w:eastAsia="Arial" w:hAnsi="Arial" w:cs="Arial"/>
          <w:sz w:val="24"/>
          <w:szCs w:val="24"/>
          <w:lang w:val="es-CR" w:eastAsia="es-CR" w:bidi="es-CR"/>
        </w:rPr>
        <w:t>El “Programa de Formación para Asesorías Legales Municipales” será financiado por parte de la Unión Nacional de Gobiernos Locales. En esta primera etapa se ha habilitado un cupo para 33 personas. Por lo que ningún municipio deberá pagar por el costo de matrícula del participante.</w:t>
      </w:r>
    </w:p>
    <w:p w:rsidR="00BB1888" w:rsidRPr="00BB1888" w:rsidRDefault="00BB1888" w:rsidP="00BB1888">
      <w:pPr>
        <w:spacing w:after="0" w:line="240" w:lineRule="auto"/>
        <w:rPr>
          <w:rFonts w:ascii="Calibri" w:eastAsia="Calibri" w:hAnsi="Calibri" w:cs="Times New Roman"/>
          <w:lang w:val="es-CR" w:eastAsia="es-CR" w:bidi="es-CR"/>
        </w:rPr>
      </w:pPr>
    </w:p>
    <w:p w:rsidR="00BB1888" w:rsidRPr="00BB1888" w:rsidRDefault="00BB1888" w:rsidP="00BB1888">
      <w:pPr>
        <w:widowControl w:val="0"/>
        <w:autoSpaceDE w:val="0"/>
        <w:autoSpaceDN w:val="0"/>
        <w:spacing w:after="0" w:line="276" w:lineRule="auto"/>
        <w:ind w:left="162" w:right="119"/>
        <w:jc w:val="both"/>
        <w:rPr>
          <w:rFonts w:ascii="Arial" w:eastAsia="Arial" w:hAnsi="Arial" w:cs="Arial"/>
          <w:b/>
          <w:sz w:val="24"/>
          <w:lang w:val="es-CR" w:eastAsia="es-CR" w:bidi="es-CR"/>
        </w:rPr>
      </w:pPr>
      <w:r w:rsidRPr="00BB1888">
        <w:rPr>
          <w:rFonts w:ascii="Arial" w:eastAsia="Arial" w:hAnsi="Arial" w:cs="Arial"/>
          <w:b/>
          <w:sz w:val="24"/>
          <w:lang w:val="es-CR" w:eastAsia="es-CR" w:bidi="es-CR"/>
        </w:rPr>
        <w:t xml:space="preserve">Tercero: </w:t>
      </w:r>
      <w:r w:rsidRPr="00BB1888">
        <w:rPr>
          <w:rFonts w:ascii="Arial" w:eastAsia="Arial" w:hAnsi="Arial" w:cs="Arial"/>
          <w:sz w:val="24"/>
          <w:lang w:val="es-CR" w:eastAsia="es-CR" w:bidi="es-CR"/>
        </w:rPr>
        <w:t xml:space="preserve">El programa se impartirá en la Sede Central el Colegio de Abogados y Abogadas de Costa Rica ubicada en Zapote, </w:t>
      </w:r>
      <w:r w:rsidRPr="00BB1888">
        <w:rPr>
          <w:rFonts w:ascii="Arial" w:eastAsia="Arial" w:hAnsi="Arial" w:cs="Arial"/>
          <w:b/>
          <w:sz w:val="24"/>
          <w:lang w:val="es-CR" w:eastAsia="es-CR" w:bidi="es-CR"/>
        </w:rPr>
        <w:t>los días SABADOS en horario de 8:30am a 5:30pm.</w:t>
      </w:r>
    </w:p>
    <w:p w:rsidR="00BB1888" w:rsidRPr="00BB1888" w:rsidRDefault="00BB1888" w:rsidP="00BB1888">
      <w:pPr>
        <w:spacing w:after="0" w:line="240" w:lineRule="auto"/>
        <w:rPr>
          <w:rFonts w:ascii="Calibri" w:eastAsia="Calibri" w:hAnsi="Calibri" w:cs="Times New Roman"/>
          <w:lang w:val="es-CR" w:eastAsia="es-CR" w:bidi="es-CR"/>
        </w:rPr>
      </w:pPr>
    </w:p>
    <w:p w:rsidR="00BB1888" w:rsidRPr="00BB1888" w:rsidRDefault="00BB1888" w:rsidP="00BB1888">
      <w:pPr>
        <w:widowControl w:val="0"/>
        <w:autoSpaceDE w:val="0"/>
        <w:autoSpaceDN w:val="0"/>
        <w:spacing w:after="0" w:line="276" w:lineRule="auto"/>
        <w:ind w:left="162" w:right="127"/>
        <w:jc w:val="both"/>
        <w:rPr>
          <w:rFonts w:ascii="Arial" w:eastAsia="Arial" w:hAnsi="Arial" w:cs="Arial"/>
          <w:sz w:val="24"/>
          <w:szCs w:val="24"/>
          <w:lang w:val="es-CR" w:eastAsia="es-CR" w:bidi="es-CR"/>
        </w:rPr>
      </w:pPr>
      <w:r w:rsidRPr="00BB1888">
        <w:rPr>
          <w:rFonts w:ascii="Arial" w:eastAsia="Arial" w:hAnsi="Arial" w:cs="Arial"/>
          <w:sz w:val="24"/>
          <w:szCs w:val="24"/>
          <w:u w:val="single"/>
          <w:lang w:val="es-CR" w:eastAsia="es-CR" w:bidi="es-CR"/>
        </w:rPr>
        <w:t>La fecha de inicio será el sábado 4 de mayo y la Finalización será el sábado 29 de</w:t>
      </w:r>
      <w:r w:rsidRPr="00BB1888">
        <w:rPr>
          <w:rFonts w:ascii="Arial" w:eastAsia="Arial" w:hAnsi="Arial" w:cs="Arial"/>
          <w:sz w:val="24"/>
          <w:szCs w:val="24"/>
          <w:lang w:val="es-CR" w:eastAsia="es-CR" w:bidi="es-CR"/>
        </w:rPr>
        <w:t xml:space="preserve"> </w:t>
      </w:r>
      <w:r w:rsidRPr="00BB1888">
        <w:rPr>
          <w:rFonts w:ascii="Arial" w:eastAsia="Arial" w:hAnsi="Arial" w:cs="Arial"/>
          <w:sz w:val="24"/>
          <w:szCs w:val="24"/>
          <w:u w:val="single"/>
          <w:lang w:val="es-CR" w:eastAsia="es-CR" w:bidi="es-CR"/>
        </w:rPr>
        <w:t xml:space="preserve">junio del presente año. </w:t>
      </w:r>
      <w:r w:rsidRPr="00BB1888">
        <w:rPr>
          <w:rFonts w:ascii="Arial" w:eastAsia="Arial" w:hAnsi="Arial" w:cs="Arial"/>
          <w:sz w:val="24"/>
          <w:szCs w:val="24"/>
          <w:lang w:val="es-CR" w:eastAsia="es-CR" w:bidi="es-CR"/>
        </w:rPr>
        <w:t>Constará de un total de 84 horas.</w:t>
      </w:r>
    </w:p>
    <w:p w:rsidR="00BB1888" w:rsidRPr="00BB1888" w:rsidRDefault="00BB1888" w:rsidP="00BB1888">
      <w:pPr>
        <w:widowControl w:val="0"/>
        <w:autoSpaceDE w:val="0"/>
        <w:autoSpaceDN w:val="0"/>
        <w:spacing w:before="6" w:after="0" w:line="240" w:lineRule="auto"/>
        <w:rPr>
          <w:rFonts w:ascii="Arial" w:eastAsia="Arial" w:hAnsi="Arial" w:cs="Arial"/>
          <w:sz w:val="16"/>
          <w:szCs w:val="24"/>
          <w:lang w:val="es-CR" w:eastAsia="es-CR" w:bidi="es-CR"/>
        </w:rPr>
      </w:pPr>
    </w:p>
    <w:p w:rsidR="00BB1888" w:rsidRPr="00BB1888" w:rsidRDefault="00BB1888" w:rsidP="00BB1888">
      <w:pPr>
        <w:widowControl w:val="0"/>
        <w:autoSpaceDE w:val="0"/>
        <w:autoSpaceDN w:val="0"/>
        <w:spacing w:before="92" w:after="0" w:line="276" w:lineRule="auto"/>
        <w:ind w:left="162" w:right="117"/>
        <w:jc w:val="both"/>
        <w:rPr>
          <w:rFonts w:ascii="Arial" w:eastAsia="Arial" w:hAnsi="Arial" w:cs="Arial"/>
          <w:sz w:val="24"/>
          <w:lang w:val="es-CR" w:eastAsia="es-CR" w:bidi="es-CR"/>
        </w:rPr>
      </w:pPr>
      <w:r w:rsidRPr="00BB1888">
        <w:rPr>
          <w:rFonts w:ascii="Arial" w:eastAsia="Arial" w:hAnsi="Arial" w:cs="Arial"/>
          <w:b/>
          <w:sz w:val="24"/>
          <w:lang w:val="es-CR" w:eastAsia="es-CR" w:bidi="es-CR"/>
        </w:rPr>
        <w:t>Cuarto: De los Participantes</w:t>
      </w:r>
      <w:r w:rsidRPr="00BB1888">
        <w:rPr>
          <w:rFonts w:ascii="Arial" w:eastAsia="Arial" w:hAnsi="Arial" w:cs="Arial"/>
          <w:sz w:val="24"/>
          <w:lang w:val="es-CR" w:eastAsia="es-CR" w:bidi="es-CR"/>
        </w:rPr>
        <w:t xml:space="preserve">, La capacitación está </w:t>
      </w:r>
      <w:r w:rsidRPr="00BB1888">
        <w:rPr>
          <w:rFonts w:ascii="Arial" w:eastAsia="Arial" w:hAnsi="Arial" w:cs="Arial"/>
          <w:b/>
          <w:sz w:val="24"/>
          <w:lang w:val="es-CR" w:eastAsia="es-CR" w:bidi="es-CR"/>
        </w:rPr>
        <w:t>destinada únicamente a Abogados y Abogadas de planta que se encuentren en el ejercicio de su profesión</w:t>
      </w:r>
      <w:r w:rsidRPr="00BB1888">
        <w:rPr>
          <w:rFonts w:ascii="Arial" w:eastAsia="Arial" w:hAnsi="Arial" w:cs="Arial"/>
          <w:sz w:val="24"/>
          <w:lang w:val="es-CR" w:eastAsia="es-CR" w:bidi="es-CR"/>
        </w:rPr>
        <w:t>. No se aceptaran Abogados o Abogadas que sean contratados por servicios</w:t>
      </w:r>
      <w:r w:rsidRPr="00BB1888">
        <w:rPr>
          <w:rFonts w:ascii="Arial" w:eastAsia="Arial" w:hAnsi="Arial" w:cs="Arial"/>
          <w:spacing w:val="-8"/>
          <w:sz w:val="24"/>
          <w:lang w:val="es-CR" w:eastAsia="es-CR" w:bidi="es-CR"/>
        </w:rPr>
        <w:t xml:space="preserve"> </w:t>
      </w:r>
      <w:r w:rsidRPr="00BB1888">
        <w:rPr>
          <w:rFonts w:ascii="Arial" w:eastAsia="Arial" w:hAnsi="Arial" w:cs="Arial"/>
          <w:sz w:val="24"/>
          <w:lang w:val="es-CR" w:eastAsia="es-CR" w:bidi="es-CR"/>
        </w:rPr>
        <w:t>profesionales</w:t>
      </w:r>
      <w:r w:rsidRPr="00BB1888">
        <w:rPr>
          <w:rFonts w:ascii="Arial" w:eastAsia="Arial" w:hAnsi="Arial" w:cs="Arial"/>
          <w:spacing w:val="-9"/>
          <w:sz w:val="24"/>
          <w:lang w:val="es-CR" w:eastAsia="es-CR" w:bidi="es-CR"/>
        </w:rPr>
        <w:t xml:space="preserve"> </w:t>
      </w:r>
      <w:r w:rsidRPr="00BB1888">
        <w:rPr>
          <w:rFonts w:ascii="Arial" w:eastAsia="Arial" w:hAnsi="Arial" w:cs="Arial"/>
          <w:sz w:val="24"/>
          <w:lang w:val="es-CR" w:eastAsia="es-CR" w:bidi="es-CR"/>
        </w:rPr>
        <w:t>ya</w:t>
      </w:r>
      <w:r w:rsidRPr="00BB1888">
        <w:rPr>
          <w:rFonts w:ascii="Arial" w:eastAsia="Arial" w:hAnsi="Arial" w:cs="Arial"/>
          <w:spacing w:val="-6"/>
          <w:sz w:val="24"/>
          <w:lang w:val="es-CR" w:eastAsia="es-CR" w:bidi="es-CR"/>
        </w:rPr>
        <w:t xml:space="preserve"> </w:t>
      </w:r>
      <w:r w:rsidRPr="00BB1888">
        <w:rPr>
          <w:rFonts w:ascii="Arial" w:eastAsia="Arial" w:hAnsi="Arial" w:cs="Arial"/>
          <w:sz w:val="24"/>
          <w:lang w:val="es-CR" w:eastAsia="es-CR" w:bidi="es-CR"/>
        </w:rPr>
        <w:t>que</w:t>
      </w:r>
      <w:r w:rsidRPr="00BB1888">
        <w:rPr>
          <w:rFonts w:ascii="Arial" w:eastAsia="Arial" w:hAnsi="Arial" w:cs="Arial"/>
          <w:spacing w:val="-6"/>
          <w:sz w:val="24"/>
          <w:lang w:val="es-CR" w:eastAsia="es-CR" w:bidi="es-CR"/>
        </w:rPr>
        <w:t xml:space="preserve"> </w:t>
      </w:r>
      <w:r w:rsidRPr="00BB1888">
        <w:rPr>
          <w:rFonts w:ascii="Arial" w:eastAsia="Arial" w:hAnsi="Arial" w:cs="Arial"/>
          <w:sz w:val="24"/>
          <w:lang w:val="es-CR" w:eastAsia="es-CR" w:bidi="es-CR"/>
        </w:rPr>
        <w:t>lo</w:t>
      </w:r>
      <w:r w:rsidRPr="00BB1888">
        <w:rPr>
          <w:rFonts w:ascii="Arial" w:eastAsia="Arial" w:hAnsi="Arial" w:cs="Arial"/>
          <w:spacing w:val="-6"/>
          <w:sz w:val="24"/>
          <w:lang w:val="es-CR" w:eastAsia="es-CR" w:bidi="es-CR"/>
        </w:rPr>
        <w:t xml:space="preserve"> </w:t>
      </w:r>
      <w:r w:rsidRPr="00BB1888">
        <w:rPr>
          <w:rFonts w:ascii="Arial" w:eastAsia="Arial" w:hAnsi="Arial" w:cs="Arial"/>
          <w:sz w:val="24"/>
          <w:lang w:val="es-CR" w:eastAsia="es-CR" w:bidi="es-CR"/>
        </w:rPr>
        <w:t>que</w:t>
      </w:r>
      <w:r w:rsidRPr="00BB1888">
        <w:rPr>
          <w:rFonts w:ascii="Arial" w:eastAsia="Arial" w:hAnsi="Arial" w:cs="Arial"/>
          <w:spacing w:val="-7"/>
          <w:sz w:val="24"/>
          <w:lang w:val="es-CR" w:eastAsia="es-CR" w:bidi="es-CR"/>
        </w:rPr>
        <w:t xml:space="preserve"> </w:t>
      </w:r>
      <w:r w:rsidRPr="00BB1888">
        <w:rPr>
          <w:rFonts w:ascii="Arial" w:eastAsia="Arial" w:hAnsi="Arial" w:cs="Arial"/>
          <w:sz w:val="24"/>
          <w:lang w:val="es-CR" w:eastAsia="es-CR" w:bidi="es-CR"/>
        </w:rPr>
        <w:t>media</w:t>
      </w:r>
      <w:r w:rsidRPr="00BB1888">
        <w:rPr>
          <w:rFonts w:ascii="Arial" w:eastAsia="Arial" w:hAnsi="Arial" w:cs="Arial"/>
          <w:spacing w:val="-9"/>
          <w:sz w:val="24"/>
          <w:lang w:val="es-CR" w:eastAsia="es-CR" w:bidi="es-CR"/>
        </w:rPr>
        <w:t xml:space="preserve"> </w:t>
      </w:r>
      <w:r w:rsidRPr="00BB1888">
        <w:rPr>
          <w:rFonts w:ascii="Arial" w:eastAsia="Arial" w:hAnsi="Arial" w:cs="Arial"/>
          <w:sz w:val="24"/>
          <w:lang w:val="es-CR" w:eastAsia="es-CR" w:bidi="es-CR"/>
        </w:rPr>
        <w:t>es</w:t>
      </w:r>
      <w:r w:rsidRPr="00BB1888">
        <w:rPr>
          <w:rFonts w:ascii="Arial" w:eastAsia="Arial" w:hAnsi="Arial" w:cs="Arial"/>
          <w:spacing w:val="-7"/>
          <w:sz w:val="24"/>
          <w:lang w:val="es-CR" w:eastAsia="es-CR" w:bidi="es-CR"/>
        </w:rPr>
        <w:t xml:space="preserve"> </w:t>
      </w:r>
      <w:r w:rsidRPr="00BB1888">
        <w:rPr>
          <w:rFonts w:ascii="Arial" w:eastAsia="Arial" w:hAnsi="Arial" w:cs="Arial"/>
          <w:sz w:val="24"/>
          <w:lang w:val="es-CR" w:eastAsia="es-CR" w:bidi="es-CR"/>
        </w:rPr>
        <w:t>una</w:t>
      </w:r>
      <w:r w:rsidRPr="00BB1888">
        <w:rPr>
          <w:rFonts w:ascii="Arial" w:eastAsia="Arial" w:hAnsi="Arial" w:cs="Arial"/>
          <w:spacing w:val="-6"/>
          <w:sz w:val="24"/>
          <w:lang w:val="es-CR" w:eastAsia="es-CR" w:bidi="es-CR"/>
        </w:rPr>
        <w:t xml:space="preserve"> </w:t>
      </w:r>
      <w:r w:rsidRPr="00BB1888">
        <w:rPr>
          <w:rFonts w:ascii="Arial" w:eastAsia="Arial" w:hAnsi="Arial" w:cs="Arial"/>
          <w:sz w:val="24"/>
          <w:lang w:val="es-CR" w:eastAsia="es-CR" w:bidi="es-CR"/>
        </w:rPr>
        <w:t>relación</w:t>
      </w:r>
      <w:r w:rsidRPr="00BB1888">
        <w:rPr>
          <w:rFonts w:ascii="Arial" w:eastAsia="Arial" w:hAnsi="Arial" w:cs="Arial"/>
          <w:spacing w:val="-6"/>
          <w:sz w:val="24"/>
          <w:lang w:val="es-CR" w:eastAsia="es-CR" w:bidi="es-CR"/>
        </w:rPr>
        <w:t xml:space="preserve"> </w:t>
      </w:r>
      <w:r w:rsidRPr="00BB1888">
        <w:rPr>
          <w:rFonts w:ascii="Arial" w:eastAsia="Arial" w:hAnsi="Arial" w:cs="Arial"/>
          <w:sz w:val="24"/>
          <w:lang w:val="es-CR" w:eastAsia="es-CR" w:bidi="es-CR"/>
        </w:rPr>
        <w:t>contractual</w:t>
      </w:r>
      <w:r w:rsidRPr="00BB1888">
        <w:rPr>
          <w:rFonts w:ascii="Arial" w:eastAsia="Arial" w:hAnsi="Arial" w:cs="Arial"/>
          <w:spacing w:val="-8"/>
          <w:sz w:val="24"/>
          <w:lang w:val="es-CR" w:eastAsia="es-CR" w:bidi="es-CR"/>
        </w:rPr>
        <w:t xml:space="preserve"> </w:t>
      </w:r>
      <w:r w:rsidRPr="00BB1888">
        <w:rPr>
          <w:rFonts w:ascii="Arial" w:eastAsia="Arial" w:hAnsi="Arial" w:cs="Arial"/>
          <w:sz w:val="24"/>
          <w:lang w:val="es-CR" w:eastAsia="es-CR" w:bidi="es-CR"/>
        </w:rPr>
        <w:t>y</w:t>
      </w:r>
      <w:r w:rsidRPr="00BB1888">
        <w:rPr>
          <w:rFonts w:ascii="Arial" w:eastAsia="Arial" w:hAnsi="Arial" w:cs="Arial"/>
          <w:spacing w:val="-9"/>
          <w:sz w:val="24"/>
          <w:lang w:val="es-CR" w:eastAsia="es-CR" w:bidi="es-CR"/>
        </w:rPr>
        <w:t xml:space="preserve"> </w:t>
      </w:r>
      <w:r w:rsidRPr="00BB1888">
        <w:rPr>
          <w:rFonts w:ascii="Arial" w:eastAsia="Arial" w:hAnsi="Arial" w:cs="Arial"/>
          <w:sz w:val="24"/>
          <w:lang w:val="es-CR" w:eastAsia="es-CR" w:bidi="es-CR"/>
        </w:rPr>
        <w:t>no</w:t>
      </w:r>
      <w:r w:rsidRPr="00BB1888">
        <w:rPr>
          <w:rFonts w:ascii="Arial" w:eastAsia="Arial" w:hAnsi="Arial" w:cs="Arial"/>
          <w:spacing w:val="-6"/>
          <w:sz w:val="24"/>
          <w:lang w:val="es-CR" w:eastAsia="es-CR" w:bidi="es-CR"/>
        </w:rPr>
        <w:t xml:space="preserve"> </w:t>
      </w:r>
      <w:r w:rsidRPr="00BB1888">
        <w:rPr>
          <w:rFonts w:ascii="Arial" w:eastAsia="Arial" w:hAnsi="Arial" w:cs="Arial"/>
          <w:sz w:val="24"/>
          <w:lang w:val="es-CR" w:eastAsia="es-CR" w:bidi="es-CR"/>
        </w:rPr>
        <w:t>laboral entre ellos y el municipio. La Finalidad de que sean los Abogados o Abogadas de Planta es porque el programa de estudio de cada módulo va enfocados a la parte operativa y</w:t>
      </w:r>
      <w:r w:rsidRPr="00BB1888">
        <w:rPr>
          <w:rFonts w:ascii="Arial" w:eastAsia="Arial" w:hAnsi="Arial" w:cs="Arial"/>
          <w:spacing w:val="-3"/>
          <w:sz w:val="24"/>
          <w:lang w:val="es-CR" w:eastAsia="es-CR" w:bidi="es-CR"/>
        </w:rPr>
        <w:t xml:space="preserve"> </w:t>
      </w:r>
      <w:r w:rsidRPr="00BB1888">
        <w:rPr>
          <w:rFonts w:ascii="Arial" w:eastAsia="Arial" w:hAnsi="Arial" w:cs="Arial"/>
          <w:sz w:val="24"/>
          <w:lang w:val="es-CR" w:eastAsia="es-CR" w:bidi="es-CR"/>
        </w:rPr>
        <w:t>administrativa.</w:t>
      </w:r>
    </w:p>
    <w:p w:rsidR="00BB1888" w:rsidRPr="00BB1888" w:rsidRDefault="00BB1888" w:rsidP="00BB1888">
      <w:pPr>
        <w:widowControl w:val="0"/>
        <w:autoSpaceDE w:val="0"/>
        <w:autoSpaceDN w:val="0"/>
        <w:spacing w:before="4" w:after="0" w:line="240" w:lineRule="auto"/>
        <w:rPr>
          <w:rFonts w:ascii="Arial" w:eastAsia="Arial" w:hAnsi="Arial" w:cs="Arial"/>
          <w:sz w:val="24"/>
          <w:szCs w:val="24"/>
          <w:lang w:val="es-CR" w:eastAsia="es-CR" w:bidi="es-CR"/>
        </w:rPr>
      </w:pPr>
    </w:p>
    <w:p w:rsidR="00BB1888" w:rsidRPr="00BB1888" w:rsidRDefault="00BB1888" w:rsidP="00BB1888">
      <w:pPr>
        <w:spacing w:after="0" w:line="240" w:lineRule="auto"/>
        <w:ind w:left="142"/>
        <w:contextualSpacing/>
        <w:jc w:val="both"/>
        <w:rPr>
          <w:rFonts w:ascii="Arial" w:eastAsia="Times New Roman" w:hAnsi="Arial" w:cs="Arial"/>
          <w:b/>
          <w:sz w:val="24"/>
          <w:szCs w:val="24"/>
          <w:lang w:val="es-CR" w:eastAsia="es-ES_tradnl"/>
        </w:rPr>
      </w:pPr>
      <w:r w:rsidRPr="00BB1888">
        <w:rPr>
          <w:rFonts w:ascii="Arial" w:eastAsia="Arial" w:hAnsi="Arial" w:cs="Arial"/>
          <w:b/>
          <w:sz w:val="24"/>
          <w:szCs w:val="24"/>
          <w:lang w:val="es-CR" w:eastAsia="es-CR" w:bidi="es-CR"/>
        </w:rPr>
        <w:t xml:space="preserve">Quinto: Del Cupo disponible; </w:t>
      </w:r>
      <w:r w:rsidRPr="00BB1888">
        <w:rPr>
          <w:rFonts w:ascii="Arial" w:eastAsia="Arial" w:hAnsi="Arial" w:cs="Arial"/>
          <w:sz w:val="24"/>
          <w:szCs w:val="24"/>
          <w:lang w:val="es-CR" w:eastAsia="es-CR" w:bidi="es-CR"/>
        </w:rPr>
        <w:t xml:space="preserve">La Unión Nacional de Gobiernos Locales ha asignado </w:t>
      </w:r>
      <w:r w:rsidRPr="00BB1888">
        <w:rPr>
          <w:rFonts w:ascii="Arial" w:eastAsia="Arial" w:hAnsi="Arial" w:cs="Arial"/>
          <w:b/>
          <w:sz w:val="24"/>
          <w:szCs w:val="24"/>
          <w:u w:val="thick"/>
          <w:lang w:val="es-CR" w:eastAsia="es-CR" w:bidi="es-CR"/>
        </w:rPr>
        <w:t>UN CUPO</w:t>
      </w:r>
      <w:r w:rsidRPr="00BB1888">
        <w:rPr>
          <w:rFonts w:ascii="Arial" w:eastAsia="Arial" w:hAnsi="Arial" w:cs="Arial"/>
          <w:b/>
          <w:sz w:val="24"/>
          <w:szCs w:val="24"/>
          <w:lang w:val="es-CR" w:eastAsia="es-CR" w:bidi="es-CR"/>
        </w:rPr>
        <w:t xml:space="preserve"> </w:t>
      </w:r>
      <w:r w:rsidRPr="00BB1888">
        <w:rPr>
          <w:rFonts w:ascii="Arial" w:eastAsia="Arial" w:hAnsi="Arial" w:cs="Arial"/>
          <w:sz w:val="24"/>
          <w:szCs w:val="24"/>
          <w:lang w:val="es-CR" w:eastAsia="es-CR" w:bidi="es-CR"/>
        </w:rPr>
        <w:t>para que el Titular de la Alcaldía como superior jerarca administrativo le asigne a un abogado o abogada de planta la oportunidad de capacitarse en “Programa de Formación para Asesorías Legales Municipales”</w:t>
      </w:r>
    </w:p>
    <w:p w:rsidR="00BB1888" w:rsidRPr="00BB1888" w:rsidRDefault="00BB1888" w:rsidP="00BB1888">
      <w:pPr>
        <w:spacing w:after="0" w:line="240" w:lineRule="auto"/>
        <w:contextualSpacing/>
        <w:rPr>
          <w:rFonts w:ascii="Arial" w:eastAsia="Times New Roman" w:hAnsi="Arial" w:cs="Arial"/>
          <w:b/>
          <w:sz w:val="24"/>
          <w:szCs w:val="24"/>
          <w:lang w:val="es-ES_tradnl" w:eastAsia="es-ES_tradnl"/>
        </w:rPr>
      </w:pPr>
    </w:p>
    <w:p w:rsidR="00BB1888" w:rsidRPr="00BB1888" w:rsidRDefault="00BB1888" w:rsidP="00BB1888">
      <w:pPr>
        <w:spacing w:before="92" w:line="276" w:lineRule="auto"/>
        <w:ind w:left="162" w:right="118"/>
        <w:jc w:val="both"/>
        <w:rPr>
          <w:rFonts w:ascii="Arial" w:eastAsia="Arial" w:hAnsi="Arial" w:cs="Arial"/>
          <w:sz w:val="24"/>
          <w:lang w:val="es-CR" w:eastAsia="es-CR" w:bidi="es-CR"/>
        </w:rPr>
      </w:pPr>
      <w:r w:rsidRPr="00BB1888">
        <w:rPr>
          <w:rFonts w:ascii="Arial" w:eastAsia="Arial" w:hAnsi="Arial" w:cs="Arial"/>
          <w:b/>
          <w:sz w:val="24"/>
          <w:lang w:val="es-CR" w:eastAsia="es-CR" w:bidi="es-CR"/>
        </w:rPr>
        <w:t xml:space="preserve">Sexto: Atribuciones del Concejo Municipal; </w:t>
      </w:r>
      <w:r w:rsidRPr="00BB1888">
        <w:rPr>
          <w:rFonts w:ascii="Arial" w:eastAsia="Arial" w:hAnsi="Arial" w:cs="Arial"/>
          <w:sz w:val="24"/>
          <w:lang w:val="es-CR" w:eastAsia="es-CR" w:bidi="es-CR"/>
        </w:rPr>
        <w:t>El Concejo Municipal debe de Autorizar a la Alcaldía para que firme el presente convenio amparado en el artículo 13 de la Ley 7794.</w:t>
      </w:r>
    </w:p>
    <w:p w:rsidR="00BB1888" w:rsidRPr="00BB1888" w:rsidRDefault="00BB1888" w:rsidP="00BB1888">
      <w:pPr>
        <w:widowControl w:val="0"/>
        <w:autoSpaceDE w:val="0"/>
        <w:autoSpaceDN w:val="0"/>
        <w:spacing w:after="0" w:line="276" w:lineRule="auto"/>
        <w:ind w:left="162" w:right="116"/>
        <w:jc w:val="both"/>
        <w:rPr>
          <w:rFonts w:ascii="Arial" w:eastAsia="Arial" w:hAnsi="Arial" w:cs="Arial"/>
          <w:sz w:val="24"/>
          <w:lang w:val="es-CR" w:eastAsia="es-CR" w:bidi="es-CR"/>
        </w:rPr>
      </w:pPr>
      <w:r w:rsidRPr="00BB1888">
        <w:rPr>
          <w:rFonts w:ascii="Arial" w:eastAsia="Arial" w:hAnsi="Arial" w:cs="Arial"/>
          <w:b/>
          <w:sz w:val="24"/>
          <w:lang w:val="es-CR" w:eastAsia="es-CR" w:bidi="es-CR"/>
        </w:rPr>
        <w:t xml:space="preserve">Séptimo: Disponibilidad; </w:t>
      </w:r>
      <w:r w:rsidRPr="00BB1888">
        <w:rPr>
          <w:rFonts w:ascii="Arial" w:eastAsia="Arial" w:hAnsi="Arial" w:cs="Arial"/>
          <w:sz w:val="24"/>
          <w:lang w:val="es-CR" w:eastAsia="es-CR" w:bidi="es-CR"/>
        </w:rPr>
        <w:t xml:space="preserve">Si los Abogados o Abogadas designados por parte de su Municipalidad </w:t>
      </w:r>
      <w:r w:rsidRPr="00BB1888">
        <w:rPr>
          <w:rFonts w:ascii="Arial" w:eastAsia="Arial" w:hAnsi="Arial" w:cs="Arial"/>
          <w:b/>
          <w:sz w:val="24"/>
          <w:lang w:val="es-CR" w:eastAsia="es-CR" w:bidi="es-CR"/>
        </w:rPr>
        <w:t>no tienen disponibilidad de llevar el programa</w:t>
      </w:r>
      <w:r w:rsidRPr="00BB1888">
        <w:rPr>
          <w:rFonts w:ascii="Arial" w:eastAsia="Arial" w:hAnsi="Arial" w:cs="Arial"/>
          <w:sz w:val="24"/>
          <w:lang w:val="es-CR" w:eastAsia="es-CR" w:bidi="es-CR"/>
        </w:rPr>
        <w:t>, se debe</w:t>
      </w:r>
      <w:r w:rsidRPr="00BB1888">
        <w:rPr>
          <w:rFonts w:ascii="Arial" w:eastAsia="Arial" w:hAnsi="Arial" w:cs="Arial"/>
          <w:spacing w:val="-38"/>
          <w:sz w:val="24"/>
          <w:lang w:val="es-CR" w:eastAsia="es-CR" w:bidi="es-CR"/>
        </w:rPr>
        <w:t xml:space="preserve"> </w:t>
      </w:r>
      <w:r w:rsidRPr="00BB1888">
        <w:rPr>
          <w:rFonts w:ascii="Arial" w:eastAsia="Arial" w:hAnsi="Arial" w:cs="Arial"/>
          <w:sz w:val="24"/>
          <w:lang w:val="es-CR" w:eastAsia="es-CR" w:bidi="es-CR"/>
        </w:rPr>
        <w:t xml:space="preserve">indicar a el Programa de Incidencia Política de la UNGL al correo </w:t>
      </w:r>
      <w:hyperlink r:id="rId15">
        <w:r w:rsidRPr="00BB1888">
          <w:rPr>
            <w:rFonts w:ascii="Arial" w:eastAsia="Arial" w:hAnsi="Arial" w:cs="Arial"/>
            <w:color w:val="0000FF"/>
            <w:sz w:val="24"/>
            <w:u w:val="single" w:color="0000FF"/>
            <w:lang w:val="es-CR" w:eastAsia="es-CR" w:bidi="es-CR"/>
          </w:rPr>
          <w:t>vrojas@ungl.or.cr</w:t>
        </w:r>
        <w:r w:rsidRPr="00BB1888">
          <w:rPr>
            <w:rFonts w:ascii="Arial" w:eastAsia="Arial" w:hAnsi="Arial" w:cs="Arial"/>
            <w:color w:val="0000FF"/>
            <w:sz w:val="24"/>
            <w:lang w:val="es-CR" w:eastAsia="es-CR" w:bidi="es-CR"/>
          </w:rPr>
          <w:t xml:space="preserve"> </w:t>
        </w:r>
      </w:hyperlink>
      <w:r w:rsidRPr="00BB1888">
        <w:rPr>
          <w:rFonts w:ascii="Arial" w:eastAsia="Arial" w:hAnsi="Arial" w:cs="Arial"/>
          <w:b/>
          <w:sz w:val="24"/>
          <w:u w:val="thick"/>
          <w:lang w:val="es-CR" w:eastAsia="es-CR" w:bidi="es-CR"/>
        </w:rPr>
        <w:t>a</w:t>
      </w:r>
      <w:r w:rsidRPr="00BB1888">
        <w:rPr>
          <w:rFonts w:ascii="Arial" w:eastAsia="Arial" w:hAnsi="Arial" w:cs="Arial"/>
          <w:b/>
          <w:spacing w:val="-46"/>
          <w:sz w:val="24"/>
          <w:u w:val="thick"/>
          <w:lang w:val="es-CR" w:eastAsia="es-CR" w:bidi="es-CR"/>
        </w:rPr>
        <w:t xml:space="preserve"> </w:t>
      </w:r>
      <w:r w:rsidRPr="00BB1888">
        <w:rPr>
          <w:rFonts w:ascii="Arial" w:eastAsia="Arial" w:hAnsi="Arial" w:cs="Arial"/>
          <w:b/>
          <w:sz w:val="24"/>
          <w:u w:val="thick"/>
          <w:lang w:val="es-CR" w:eastAsia="es-CR" w:bidi="es-CR"/>
        </w:rPr>
        <w:t>más</w:t>
      </w:r>
      <w:r w:rsidRPr="00BB1888">
        <w:rPr>
          <w:rFonts w:ascii="Arial" w:eastAsia="Arial" w:hAnsi="Arial" w:cs="Arial"/>
          <w:b/>
          <w:sz w:val="24"/>
          <w:lang w:val="es-CR" w:eastAsia="es-CR" w:bidi="es-CR"/>
        </w:rPr>
        <w:t xml:space="preserve"> </w:t>
      </w:r>
      <w:r w:rsidRPr="00BB1888">
        <w:rPr>
          <w:rFonts w:ascii="Arial" w:eastAsia="Arial" w:hAnsi="Arial" w:cs="Arial"/>
          <w:b/>
          <w:sz w:val="24"/>
          <w:u w:val="thick"/>
          <w:lang w:val="es-CR" w:eastAsia="es-CR" w:bidi="es-CR"/>
        </w:rPr>
        <w:t>tardar 3 días hábiles</w:t>
      </w:r>
      <w:r w:rsidRPr="00BB1888">
        <w:rPr>
          <w:rFonts w:ascii="Arial" w:eastAsia="Arial" w:hAnsi="Arial" w:cs="Arial"/>
          <w:b/>
          <w:sz w:val="24"/>
          <w:lang w:val="es-CR" w:eastAsia="es-CR" w:bidi="es-CR"/>
        </w:rPr>
        <w:t xml:space="preserve"> </w:t>
      </w:r>
      <w:r w:rsidRPr="00BB1888">
        <w:rPr>
          <w:rFonts w:ascii="Arial" w:eastAsia="Arial" w:hAnsi="Arial" w:cs="Arial"/>
          <w:sz w:val="24"/>
          <w:lang w:val="es-CR" w:eastAsia="es-CR" w:bidi="es-CR"/>
        </w:rPr>
        <w:t>después de conocido el presente convenio por parte del Concejo Municipal para asignar el cupo a otro</w:t>
      </w:r>
      <w:r w:rsidRPr="00BB1888">
        <w:rPr>
          <w:rFonts w:ascii="Arial" w:eastAsia="Arial" w:hAnsi="Arial" w:cs="Arial"/>
          <w:spacing w:val="-5"/>
          <w:sz w:val="24"/>
          <w:lang w:val="es-CR" w:eastAsia="es-CR" w:bidi="es-CR"/>
        </w:rPr>
        <w:t xml:space="preserve"> </w:t>
      </w:r>
      <w:r w:rsidRPr="00BB1888">
        <w:rPr>
          <w:rFonts w:ascii="Arial" w:eastAsia="Arial" w:hAnsi="Arial" w:cs="Arial"/>
          <w:sz w:val="24"/>
          <w:lang w:val="es-CR" w:eastAsia="es-CR" w:bidi="es-CR"/>
        </w:rPr>
        <w:t>municipio.</w:t>
      </w:r>
    </w:p>
    <w:p w:rsidR="00BB1888" w:rsidRPr="00BB1888" w:rsidRDefault="00BB1888" w:rsidP="00BB1888">
      <w:pPr>
        <w:widowControl w:val="0"/>
        <w:autoSpaceDE w:val="0"/>
        <w:autoSpaceDN w:val="0"/>
        <w:spacing w:before="5" w:after="0" w:line="240" w:lineRule="auto"/>
        <w:rPr>
          <w:rFonts w:ascii="Arial" w:eastAsia="Arial" w:hAnsi="Arial" w:cs="Arial"/>
          <w:sz w:val="24"/>
          <w:szCs w:val="24"/>
          <w:lang w:val="es-CR" w:eastAsia="es-CR" w:bidi="es-CR"/>
        </w:rPr>
      </w:pPr>
    </w:p>
    <w:p w:rsidR="00BB1888" w:rsidRPr="00BB1888" w:rsidRDefault="00BB1888" w:rsidP="00BB1888">
      <w:pPr>
        <w:widowControl w:val="0"/>
        <w:autoSpaceDE w:val="0"/>
        <w:autoSpaceDN w:val="0"/>
        <w:spacing w:after="0" w:line="276" w:lineRule="auto"/>
        <w:ind w:left="162" w:right="118"/>
        <w:jc w:val="both"/>
        <w:rPr>
          <w:rFonts w:ascii="Arial" w:eastAsia="Arial" w:hAnsi="Arial" w:cs="Arial"/>
          <w:sz w:val="24"/>
          <w:szCs w:val="24"/>
          <w:lang w:val="es-CR" w:eastAsia="es-CR" w:bidi="es-CR"/>
        </w:rPr>
      </w:pPr>
      <w:r w:rsidRPr="00BB1888">
        <w:rPr>
          <w:rFonts w:ascii="Arial" w:eastAsia="Arial" w:hAnsi="Arial" w:cs="Arial"/>
          <w:b/>
          <w:sz w:val="24"/>
          <w:szCs w:val="24"/>
          <w:lang w:val="es-CR" w:eastAsia="es-CR" w:bidi="es-CR"/>
        </w:rPr>
        <w:t xml:space="preserve">Octavo: Deserción; </w:t>
      </w:r>
      <w:r w:rsidRPr="00BB1888">
        <w:rPr>
          <w:rFonts w:ascii="Arial" w:eastAsia="Arial" w:hAnsi="Arial" w:cs="Arial"/>
          <w:sz w:val="24"/>
          <w:szCs w:val="24"/>
          <w:lang w:val="es-CR" w:eastAsia="es-CR" w:bidi="es-CR"/>
        </w:rPr>
        <w:t>En caso de que los abogados o abogadas designados para llevar el “Programa de Formación para Asesorías Legales Municipales” deserten, La</w:t>
      </w:r>
      <w:r w:rsidRPr="00BB1888">
        <w:rPr>
          <w:rFonts w:ascii="Arial" w:eastAsia="Arial" w:hAnsi="Arial" w:cs="Arial"/>
          <w:spacing w:val="-11"/>
          <w:sz w:val="24"/>
          <w:szCs w:val="24"/>
          <w:lang w:val="es-CR" w:eastAsia="es-CR" w:bidi="es-CR"/>
        </w:rPr>
        <w:t xml:space="preserve"> </w:t>
      </w:r>
      <w:r w:rsidRPr="00BB1888">
        <w:rPr>
          <w:rFonts w:ascii="Arial" w:eastAsia="Arial" w:hAnsi="Arial" w:cs="Arial"/>
          <w:sz w:val="24"/>
          <w:szCs w:val="24"/>
          <w:lang w:val="es-CR" w:eastAsia="es-CR" w:bidi="es-CR"/>
        </w:rPr>
        <w:t>Unión</w:t>
      </w:r>
      <w:r w:rsidRPr="00BB1888">
        <w:rPr>
          <w:rFonts w:ascii="Arial" w:eastAsia="Arial" w:hAnsi="Arial" w:cs="Arial"/>
          <w:spacing w:val="-13"/>
          <w:sz w:val="24"/>
          <w:szCs w:val="24"/>
          <w:lang w:val="es-CR" w:eastAsia="es-CR" w:bidi="es-CR"/>
        </w:rPr>
        <w:t xml:space="preserve"> </w:t>
      </w:r>
      <w:r w:rsidRPr="00BB1888">
        <w:rPr>
          <w:rFonts w:ascii="Arial" w:eastAsia="Arial" w:hAnsi="Arial" w:cs="Arial"/>
          <w:sz w:val="24"/>
          <w:szCs w:val="24"/>
          <w:lang w:val="es-CR" w:eastAsia="es-CR" w:bidi="es-CR"/>
        </w:rPr>
        <w:t>Nacional</w:t>
      </w:r>
      <w:r w:rsidRPr="00BB1888">
        <w:rPr>
          <w:rFonts w:ascii="Arial" w:eastAsia="Arial" w:hAnsi="Arial" w:cs="Arial"/>
          <w:spacing w:val="-13"/>
          <w:sz w:val="24"/>
          <w:szCs w:val="24"/>
          <w:lang w:val="es-CR" w:eastAsia="es-CR" w:bidi="es-CR"/>
        </w:rPr>
        <w:t xml:space="preserve"> </w:t>
      </w:r>
      <w:r w:rsidRPr="00BB1888">
        <w:rPr>
          <w:rFonts w:ascii="Arial" w:eastAsia="Arial" w:hAnsi="Arial" w:cs="Arial"/>
          <w:sz w:val="24"/>
          <w:szCs w:val="24"/>
          <w:lang w:val="es-CR" w:eastAsia="es-CR" w:bidi="es-CR"/>
        </w:rPr>
        <w:t>de</w:t>
      </w:r>
      <w:r w:rsidRPr="00BB1888">
        <w:rPr>
          <w:rFonts w:ascii="Arial" w:eastAsia="Arial" w:hAnsi="Arial" w:cs="Arial"/>
          <w:spacing w:val="-15"/>
          <w:sz w:val="24"/>
          <w:szCs w:val="24"/>
          <w:lang w:val="es-CR" w:eastAsia="es-CR" w:bidi="es-CR"/>
        </w:rPr>
        <w:t xml:space="preserve"> </w:t>
      </w:r>
      <w:r w:rsidRPr="00BB1888">
        <w:rPr>
          <w:rFonts w:ascii="Arial" w:eastAsia="Arial" w:hAnsi="Arial" w:cs="Arial"/>
          <w:sz w:val="24"/>
          <w:szCs w:val="24"/>
          <w:lang w:val="es-CR" w:eastAsia="es-CR" w:bidi="es-CR"/>
        </w:rPr>
        <w:t>Gobiernos</w:t>
      </w:r>
      <w:r w:rsidRPr="00BB1888">
        <w:rPr>
          <w:rFonts w:ascii="Arial" w:eastAsia="Arial" w:hAnsi="Arial" w:cs="Arial"/>
          <w:spacing w:val="-14"/>
          <w:sz w:val="24"/>
          <w:szCs w:val="24"/>
          <w:lang w:val="es-CR" w:eastAsia="es-CR" w:bidi="es-CR"/>
        </w:rPr>
        <w:t xml:space="preserve"> </w:t>
      </w:r>
      <w:r w:rsidRPr="00BB1888">
        <w:rPr>
          <w:rFonts w:ascii="Arial" w:eastAsia="Arial" w:hAnsi="Arial" w:cs="Arial"/>
          <w:sz w:val="24"/>
          <w:szCs w:val="24"/>
          <w:lang w:val="es-CR" w:eastAsia="es-CR" w:bidi="es-CR"/>
        </w:rPr>
        <w:t>Locales</w:t>
      </w:r>
      <w:r w:rsidRPr="00BB1888">
        <w:rPr>
          <w:rFonts w:ascii="Arial" w:eastAsia="Arial" w:hAnsi="Arial" w:cs="Arial"/>
          <w:spacing w:val="-13"/>
          <w:sz w:val="24"/>
          <w:szCs w:val="24"/>
          <w:lang w:val="es-CR" w:eastAsia="es-CR" w:bidi="es-CR"/>
        </w:rPr>
        <w:t xml:space="preserve"> </w:t>
      </w:r>
      <w:r w:rsidRPr="00BB1888">
        <w:rPr>
          <w:rFonts w:ascii="Arial" w:eastAsia="Arial" w:hAnsi="Arial" w:cs="Arial"/>
          <w:sz w:val="24"/>
          <w:szCs w:val="24"/>
          <w:lang w:val="es-CR" w:eastAsia="es-CR" w:bidi="es-CR"/>
        </w:rPr>
        <w:t>estará</w:t>
      </w:r>
      <w:r w:rsidRPr="00BB1888">
        <w:rPr>
          <w:rFonts w:ascii="Arial" w:eastAsia="Arial" w:hAnsi="Arial" w:cs="Arial"/>
          <w:spacing w:val="-14"/>
          <w:sz w:val="24"/>
          <w:szCs w:val="24"/>
          <w:lang w:val="es-CR" w:eastAsia="es-CR" w:bidi="es-CR"/>
        </w:rPr>
        <w:t xml:space="preserve"> </w:t>
      </w:r>
      <w:r w:rsidRPr="00BB1888">
        <w:rPr>
          <w:rFonts w:ascii="Arial" w:eastAsia="Arial" w:hAnsi="Arial" w:cs="Arial"/>
          <w:sz w:val="24"/>
          <w:szCs w:val="24"/>
          <w:lang w:val="es-CR" w:eastAsia="es-CR" w:bidi="es-CR"/>
        </w:rPr>
        <w:t>facultada</w:t>
      </w:r>
      <w:r w:rsidRPr="00BB1888">
        <w:rPr>
          <w:rFonts w:ascii="Arial" w:eastAsia="Arial" w:hAnsi="Arial" w:cs="Arial"/>
          <w:spacing w:val="-8"/>
          <w:sz w:val="24"/>
          <w:szCs w:val="24"/>
          <w:lang w:val="es-CR" w:eastAsia="es-CR" w:bidi="es-CR"/>
        </w:rPr>
        <w:t xml:space="preserve"> </w:t>
      </w:r>
      <w:r w:rsidRPr="00BB1888">
        <w:rPr>
          <w:rFonts w:ascii="Arial" w:eastAsia="Arial" w:hAnsi="Arial" w:cs="Arial"/>
          <w:sz w:val="24"/>
          <w:szCs w:val="24"/>
          <w:lang w:val="es-CR" w:eastAsia="es-CR" w:bidi="es-CR"/>
        </w:rPr>
        <w:t>para</w:t>
      </w:r>
      <w:r w:rsidRPr="00BB1888">
        <w:rPr>
          <w:rFonts w:ascii="Arial" w:eastAsia="Arial" w:hAnsi="Arial" w:cs="Arial"/>
          <w:spacing w:val="-13"/>
          <w:sz w:val="24"/>
          <w:szCs w:val="24"/>
          <w:lang w:val="es-CR" w:eastAsia="es-CR" w:bidi="es-CR"/>
        </w:rPr>
        <w:t xml:space="preserve"> </w:t>
      </w:r>
      <w:r w:rsidRPr="00BB1888">
        <w:rPr>
          <w:rFonts w:ascii="Arial" w:eastAsia="Arial" w:hAnsi="Arial" w:cs="Arial"/>
          <w:sz w:val="24"/>
          <w:szCs w:val="24"/>
          <w:lang w:val="es-CR" w:eastAsia="es-CR" w:bidi="es-CR"/>
        </w:rPr>
        <w:t>notificar</w:t>
      </w:r>
      <w:r w:rsidRPr="00BB1888">
        <w:rPr>
          <w:rFonts w:ascii="Arial" w:eastAsia="Arial" w:hAnsi="Arial" w:cs="Arial"/>
          <w:spacing w:val="-12"/>
          <w:sz w:val="24"/>
          <w:szCs w:val="24"/>
          <w:lang w:val="es-CR" w:eastAsia="es-CR" w:bidi="es-CR"/>
        </w:rPr>
        <w:t xml:space="preserve"> </w:t>
      </w:r>
      <w:r w:rsidRPr="00BB1888">
        <w:rPr>
          <w:rFonts w:ascii="Arial" w:eastAsia="Arial" w:hAnsi="Arial" w:cs="Arial"/>
          <w:sz w:val="24"/>
          <w:szCs w:val="24"/>
          <w:lang w:val="es-CR" w:eastAsia="es-CR" w:bidi="es-CR"/>
        </w:rPr>
        <w:t>a</w:t>
      </w:r>
      <w:r w:rsidRPr="00BB1888">
        <w:rPr>
          <w:rFonts w:ascii="Arial" w:eastAsia="Arial" w:hAnsi="Arial" w:cs="Arial"/>
          <w:spacing w:val="-13"/>
          <w:sz w:val="24"/>
          <w:szCs w:val="24"/>
          <w:lang w:val="es-CR" w:eastAsia="es-CR" w:bidi="es-CR"/>
        </w:rPr>
        <w:t xml:space="preserve"> </w:t>
      </w:r>
      <w:r w:rsidRPr="00BB1888">
        <w:rPr>
          <w:rFonts w:ascii="Arial" w:eastAsia="Arial" w:hAnsi="Arial" w:cs="Arial"/>
          <w:sz w:val="24"/>
          <w:szCs w:val="24"/>
          <w:lang w:val="es-CR" w:eastAsia="es-CR" w:bidi="es-CR"/>
        </w:rPr>
        <w:t>la</w:t>
      </w:r>
      <w:r w:rsidRPr="00BB1888">
        <w:rPr>
          <w:rFonts w:ascii="Arial" w:eastAsia="Arial" w:hAnsi="Arial" w:cs="Arial"/>
          <w:spacing w:val="-12"/>
          <w:sz w:val="24"/>
          <w:szCs w:val="24"/>
          <w:lang w:val="es-CR" w:eastAsia="es-CR" w:bidi="es-CR"/>
        </w:rPr>
        <w:t xml:space="preserve"> </w:t>
      </w:r>
      <w:r w:rsidRPr="00BB1888">
        <w:rPr>
          <w:rFonts w:ascii="Arial" w:eastAsia="Arial" w:hAnsi="Arial" w:cs="Arial"/>
          <w:sz w:val="24"/>
          <w:szCs w:val="24"/>
          <w:lang w:val="es-CR" w:eastAsia="es-CR" w:bidi="es-CR"/>
        </w:rPr>
        <w:t xml:space="preserve">Alcaldía Municipal y al Concejo Municipal mediante oficio formal comunicando la </w:t>
      </w:r>
      <w:r w:rsidRPr="00BB1888">
        <w:rPr>
          <w:rFonts w:ascii="Arial" w:eastAsia="Arial" w:hAnsi="Arial" w:cs="Arial"/>
          <w:sz w:val="24"/>
          <w:szCs w:val="24"/>
          <w:lang w:val="es-CR" w:eastAsia="es-CR" w:bidi="es-CR"/>
        </w:rPr>
        <w:lastRenderedPageBreak/>
        <w:t>deserción del designado y se valorará para otras posibles capacitaciones debido al costo que tiene cada uno de los participantes para nuestra</w:t>
      </w:r>
      <w:r w:rsidRPr="00BB1888">
        <w:rPr>
          <w:rFonts w:ascii="Arial" w:eastAsia="Arial" w:hAnsi="Arial" w:cs="Arial"/>
          <w:spacing w:val="-11"/>
          <w:sz w:val="24"/>
          <w:szCs w:val="24"/>
          <w:lang w:val="es-CR" w:eastAsia="es-CR" w:bidi="es-CR"/>
        </w:rPr>
        <w:t xml:space="preserve"> </w:t>
      </w:r>
      <w:r w:rsidRPr="00BB1888">
        <w:rPr>
          <w:rFonts w:ascii="Arial" w:eastAsia="Arial" w:hAnsi="Arial" w:cs="Arial"/>
          <w:sz w:val="24"/>
          <w:szCs w:val="24"/>
          <w:lang w:val="es-CR" w:eastAsia="es-CR" w:bidi="es-CR"/>
        </w:rPr>
        <w:t>organización.</w:t>
      </w:r>
    </w:p>
    <w:p w:rsidR="00BB1888" w:rsidRPr="00BB1888" w:rsidRDefault="00BB1888" w:rsidP="00BB1888">
      <w:pPr>
        <w:widowControl w:val="0"/>
        <w:autoSpaceDE w:val="0"/>
        <w:autoSpaceDN w:val="0"/>
        <w:spacing w:before="4" w:after="0" w:line="240" w:lineRule="auto"/>
        <w:rPr>
          <w:rFonts w:ascii="Arial" w:eastAsia="Arial" w:hAnsi="Arial" w:cs="Arial"/>
          <w:sz w:val="24"/>
          <w:szCs w:val="24"/>
          <w:lang w:val="es-CR" w:eastAsia="es-CR" w:bidi="es-CR"/>
        </w:rPr>
      </w:pPr>
    </w:p>
    <w:p w:rsidR="00BB1888" w:rsidRPr="00BB1888" w:rsidRDefault="00BB1888" w:rsidP="00BB1888">
      <w:pPr>
        <w:widowControl w:val="0"/>
        <w:autoSpaceDE w:val="0"/>
        <w:autoSpaceDN w:val="0"/>
        <w:spacing w:after="0" w:line="276" w:lineRule="auto"/>
        <w:ind w:left="162" w:right="123"/>
        <w:jc w:val="both"/>
        <w:rPr>
          <w:rFonts w:ascii="Arial" w:eastAsia="Arial" w:hAnsi="Arial" w:cs="Arial"/>
          <w:sz w:val="24"/>
          <w:szCs w:val="24"/>
          <w:lang w:val="es-CR" w:eastAsia="es-CR" w:bidi="es-CR"/>
        </w:rPr>
      </w:pPr>
      <w:r w:rsidRPr="00BB1888">
        <w:rPr>
          <w:rFonts w:ascii="Arial" w:eastAsia="Arial" w:hAnsi="Arial" w:cs="Arial"/>
          <w:b/>
          <w:sz w:val="24"/>
          <w:szCs w:val="24"/>
          <w:lang w:val="es-CR" w:eastAsia="es-CR" w:bidi="es-CR"/>
        </w:rPr>
        <w:t>Noveno:</w:t>
      </w:r>
      <w:r w:rsidRPr="00BB1888">
        <w:rPr>
          <w:rFonts w:ascii="Arial" w:eastAsia="Arial" w:hAnsi="Arial" w:cs="Arial"/>
          <w:b/>
          <w:spacing w:val="-5"/>
          <w:sz w:val="24"/>
          <w:szCs w:val="24"/>
          <w:lang w:val="es-CR" w:eastAsia="es-CR" w:bidi="es-CR"/>
        </w:rPr>
        <w:t xml:space="preserve"> </w:t>
      </w:r>
      <w:r w:rsidRPr="00BB1888">
        <w:rPr>
          <w:rFonts w:ascii="Arial" w:eastAsia="Arial" w:hAnsi="Arial" w:cs="Arial"/>
          <w:sz w:val="24"/>
          <w:szCs w:val="24"/>
          <w:lang w:val="es-CR" w:eastAsia="es-CR" w:bidi="es-CR"/>
        </w:rPr>
        <w:t>Los</w:t>
      </w:r>
      <w:r w:rsidRPr="00BB1888">
        <w:rPr>
          <w:rFonts w:ascii="Arial" w:eastAsia="Arial" w:hAnsi="Arial" w:cs="Arial"/>
          <w:spacing w:val="-6"/>
          <w:sz w:val="24"/>
          <w:szCs w:val="24"/>
          <w:lang w:val="es-CR" w:eastAsia="es-CR" w:bidi="es-CR"/>
        </w:rPr>
        <w:t xml:space="preserve"> </w:t>
      </w:r>
      <w:r w:rsidRPr="00BB1888">
        <w:rPr>
          <w:rFonts w:ascii="Arial" w:eastAsia="Arial" w:hAnsi="Arial" w:cs="Arial"/>
          <w:sz w:val="24"/>
          <w:szCs w:val="24"/>
          <w:lang w:val="es-CR" w:eastAsia="es-CR" w:bidi="es-CR"/>
        </w:rPr>
        <w:t>Municipios</w:t>
      </w:r>
      <w:r w:rsidRPr="00BB1888">
        <w:rPr>
          <w:rFonts w:ascii="Arial" w:eastAsia="Arial" w:hAnsi="Arial" w:cs="Arial"/>
          <w:spacing w:val="-5"/>
          <w:sz w:val="24"/>
          <w:szCs w:val="24"/>
          <w:lang w:val="es-CR" w:eastAsia="es-CR" w:bidi="es-CR"/>
        </w:rPr>
        <w:t xml:space="preserve"> </w:t>
      </w:r>
      <w:r w:rsidRPr="00BB1888">
        <w:rPr>
          <w:rFonts w:ascii="Arial" w:eastAsia="Arial" w:hAnsi="Arial" w:cs="Arial"/>
          <w:sz w:val="24"/>
          <w:szCs w:val="24"/>
          <w:lang w:val="es-CR" w:eastAsia="es-CR" w:bidi="es-CR"/>
        </w:rPr>
        <w:t>participantes</w:t>
      </w:r>
      <w:r w:rsidRPr="00BB1888">
        <w:rPr>
          <w:rFonts w:ascii="Arial" w:eastAsia="Arial" w:hAnsi="Arial" w:cs="Arial"/>
          <w:spacing w:val="-6"/>
          <w:sz w:val="24"/>
          <w:szCs w:val="24"/>
          <w:lang w:val="es-CR" w:eastAsia="es-CR" w:bidi="es-CR"/>
        </w:rPr>
        <w:t xml:space="preserve"> </w:t>
      </w:r>
      <w:r w:rsidRPr="00BB1888">
        <w:rPr>
          <w:rFonts w:ascii="Arial" w:eastAsia="Arial" w:hAnsi="Arial" w:cs="Arial"/>
          <w:sz w:val="24"/>
          <w:szCs w:val="24"/>
          <w:lang w:val="es-CR" w:eastAsia="es-CR" w:bidi="es-CR"/>
        </w:rPr>
        <w:t>como</w:t>
      </w:r>
      <w:r w:rsidRPr="00BB1888">
        <w:rPr>
          <w:rFonts w:ascii="Arial" w:eastAsia="Arial" w:hAnsi="Arial" w:cs="Arial"/>
          <w:spacing w:val="-6"/>
          <w:sz w:val="24"/>
          <w:szCs w:val="24"/>
          <w:lang w:val="es-CR" w:eastAsia="es-CR" w:bidi="es-CR"/>
        </w:rPr>
        <w:t xml:space="preserve"> </w:t>
      </w:r>
      <w:r w:rsidRPr="00BB1888">
        <w:rPr>
          <w:rFonts w:ascii="Arial" w:eastAsia="Arial" w:hAnsi="Arial" w:cs="Arial"/>
          <w:sz w:val="24"/>
          <w:szCs w:val="24"/>
          <w:lang w:val="es-CR" w:eastAsia="es-CR" w:bidi="es-CR"/>
        </w:rPr>
        <w:t>los</w:t>
      </w:r>
      <w:r w:rsidRPr="00BB1888">
        <w:rPr>
          <w:rFonts w:ascii="Arial" w:eastAsia="Arial" w:hAnsi="Arial" w:cs="Arial"/>
          <w:spacing w:val="-5"/>
          <w:sz w:val="24"/>
          <w:szCs w:val="24"/>
          <w:lang w:val="es-CR" w:eastAsia="es-CR" w:bidi="es-CR"/>
        </w:rPr>
        <w:t xml:space="preserve"> </w:t>
      </w:r>
      <w:r w:rsidRPr="00BB1888">
        <w:rPr>
          <w:rFonts w:ascii="Arial" w:eastAsia="Arial" w:hAnsi="Arial" w:cs="Arial"/>
          <w:sz w:val="24"/>
          <w:szCs w:val="24"/>
          <w:lang w:val="es-CR" w:eastAsia="es-CR" w:bidi="es-CR"/>
        </w:rPr>
        <w:t>Abogados</w:t>
      </w:r>
      <w:r w:rsidRPr="00BB1888">
        <w:rPr>
          <w:rFonts w:ascii="Arial" w:eastAsia="Arial" w:hAnsi="Arial" w:cs="Arial"/>
          <w:spacing w:val="-9"/>
          <w:sz w:val="24"/>
          <w:szCs w:val="24"/>
          <w:lang w:val="es-CR" w:eastAsia="es-CR" w:bidi="es-CR"/>
        </w:rPr>
        <w:t xml:space="preserve"> </w:t>
      </w:r>
      <w:r w:rsidRPr="00BB1888">
        <w:rPr>
          <w:rFonts w:ascii="Arial" w:eastAsia="Arial" w:hAnsi="Arial" w:cs="Arial"/>
          <w:sz w:val="24"/>
          <w:szCs w:val="24"/>
          <w:lang w:val="es-CR" w:eastAsia="es-CR" w:bidi="es-CR"/>
        </w:rPr>
        <w:t>o</w:t>
      </w:r>
      <w:r w:rsidRPr="00BB1888">
        <w:rPr>
          <w:rFonts w:ascii="Arial" w:eastAsia="Arial" w:hAnsi="Arial" w:cs="Arial"/>
          <w:spacing w:val="-6"/>
          <w:sz w:val="24"/>
          <w:szCs w:val="24"/>
          <w:lang w:val="es-CR" w:eastAsia="es-CR" w:bidi="es-CR"/>
        </w:rPr>
        <w:t xml:space="preserve"> </w:t>
      </w:r>
      <w:r w:rsidRPr="00BB1888">
        <w:rPr>
          <w:rFonts w:ascii="Arial" w:eastAsia="Arial" w:hAnsi="Arial" w:cs="Arial"/>
          <w:sz w:val="24"/>
          <w:szCs w:val="24"/>
          <w:lang w:val="es-CR" w:eastAsia="es-CR" w:bidi="es-CR"/>
        </w:rPr>
        <w:t>Abogadas</w:t>
      </w:r>
      <w:r w:rsidRPr="00BB1888">
        <w:rPr>
          <w:rFonts w:ascii="Arial" w:eastAsia="Arial" w:hAnsi="Arial" w:cs="Arial"/>
          <w:spacing w:val="-5"/>
          <w:sz w:val="24"/>
          <w:szCs w:val="24"/>
          <w:lang w:val="es-CR" w:eastAsia="es-CR" w:bidi="es-CR"/>
        </w:rPr>
        <w:t xml:space="preserve"> </w:t>
      </w:r>
      <w:r w:rsidRPr="00BB1888">
        <w:rPr>
          <w:rFonts w:ascii="Arial" w:eastAsia="Arial" w:hAnsi="Arial" w:cs="Arial"/>
          <w:sz w:val="24"/>
          <w:szCs w:val="24"/>
          <w:lang w:val="es-CR" w:eastAsia="es-CR" w:bidi="es-CR"/>
        </w:rPr>
        <w:t>designados una vez firmado este convenio marco quedan sujetos a las Reglas, disposiciones y lineamientos</w:t>
      </w:r>
      <w:r w:rsidRPr="00BB1888">
        <w:rPr>
          <w:rFonts w:ascii="Arial" w:eastAsia="Arial" w:hAnsi="Arial" w:cs="Arial"/>
          <w:spacing w:val="-20"/>
          <w:sz w:val="24"/>
          <w:szCs w:val="24"/>
          <w:lang w:val="es-CR" w:eastAsia="es-CR" w:bidi="es-CR"/>
        </w:rPr>
        <w:t xml:space="preserve"> </w:t>
      </w:r>
      <w:r w:rsidRPr="00BB1888">
        <w:rPr>
          <w:rFonts w:ascii="Arial" w:eastAsia="Arial" w:hAnsi="Arial" w:cs="Arial"/>
          <w:sz w:val="24"/>
          <w:szCs w:val="24"/>
          <w:lang w:val="es-CR" w:eastAsia="es-CR" w:bidi="es-CR"/>
        </w:rPr>
        <w:t>de</w:t>
      </w:r>
      <w:r w:rsidRPr="00BB1888">
        <w:rPr>
          <w:rFonts w:ascii="Arial" w:eastAsia="Arial" w:hAnsi="Arial" w:cs="Arial"/>
          <w:spacing w:val="-20"/>
          <w:sz w:val="24"/>
          <w:szCs w:val="24"/>
          <w:lang w:val="es-CR" w:eastAsia="es-CR" w:bidi="es-CR"/>
        </w:rPr>
        <w:t xml:space="preserve"> </w:t>
      </w:r>
      <w:r w:rsidRPr="00BB1888">
        <w:rPr>
          <w:rFonts w:ascii="Arial" w:eastAsia="Arial" w:hAnsi="Arial" w:cs="Arial"/>
          <w:sz w:val="24"/>
          <w:szCs w:val="24"/>
          <w:lang w:val="es-CR" w:eastAsia="es-CR" w:bidi="es-CR"/>
        </w:rPr>
        <w:t>evaluación</w:t>
      </w:r>
      <w:r w:rsidRPr="00BB1888">
        <w:rPr>
          <w:rFonts w:ascii="Arial" w:eastAsia="Arial" w:hAnsi="Arial" w:cs="Arial"/>
          <w:spacing w:val="-18"/>
          <w:sz w:val="24"/>
          <w:szCs w:val="24"/>
          <w:lang w:val="es-CR" w:eastAsia="es-CR" w:bidi="es-CR"/>
        </w:rPr>
        <w:t xml:space="preserve"> </w:t>
      </w:r>
      <w:r w:rsidRPr="00BB1888">
        <w:rPr>
          <w:rFonts w:ascii="Arial" w:eastAsia="Arial" w:hAnsi="Arial" w:cs="Arial"/>
          <w:sz w:val="24"/>
          <w:szCs w:val="24"/>
          <w:lang w:val="es-CR" w:eastAsia="es-CR" w:bidi="es-CR"/>
        </w:rPr>
        <w:t>por</w:t>
      </w:r>
      <w:r w:rsidRPr="00BB1888">
        <w:rPr>
          <w:rFonts w:ascii="Arial" w:eastAsia="Arial" w:hAnsi="Arial" w:cs="Arial"/>
          <w:spacing w:val="-20"/>
          <w:sz w:val="24"/>
          <w:szCs w:val="24"/>
          <w:lang w:val="es-CR" w:eastAsia="es-CR" w:bidi="es-CR"/>
        </w:rPr>
        <w:t xml:space="preserve"> </w:t>
      </w:r>
      <w:r w:rsidRPr="00BB1888">
        <w:rPr>
          <w:rFonts w:ascii="Arial" w:eastAsia="Arial" w:hAnsi="Arial" w:cs="Arial"/>
          <w:sz w:val="24"/>
          <w:szCs w:val="24"/>
          <w:lang w:val="es-CR" w:eastAsia="es-CR" w:bidi="es-CR"/>
        </w:rPr>
        <w:t>parte</w:t>
      </w:r>
      <w:r w:rsidRPr="00BB1888">
        <w:rPr>
          <w:rFonts w:ascii="Arial" w:eastAsia="Arial" w:hAnsi="Arial" w:cs="Arial"/>
          <w:spacing w:val="-18"/>
          <w:sz w:val="24"/>
          <w:szCs w:val="24"/>
          <w:lang w:val="es-CR" w:eastAsia="es-CR" w:bidi="es-CR"/>
        </w:rPr>
        <w:t xml:space="preserve"> </w:t>
      </w:r>
      <w:r w:rsidRPr="00BB1888">
        <w:rPr>
          <w:rFonts w:ascii="Arial" w:eastAsia="Arial" w:hAnsi="Arial" w:cs="Arial"/>
          <w:sz w:val="24"/>
          <w:szCs w:val="24"/>
          <w:lang w:val="es-CR" w:eastAsia="es-CR" w:bidi="es-CR"/>
        </w:rPr>
        <w:t>del</w:t>
      </w:r>
      <w:r w:rsidRPr="00BB1888">
        <w:rPr>
          <w:rFonts w:ascii="Arial" w:eastAsia="Arial" w:hAnsi="Arial" w:cs="Arial"/>
          <w:spacing w:val="-19"/>
          <w:sz w:val="24"/>
          <w:szCs w:val="24"/>
          <w:lang w:val="es-CR" w:eastAsia="es-CR" w:bidi="es-CR"/>
        </w:rPr>
        <w:t xml:space="preserve"> </w:t>
      </w:r>
      <w:r w:rsidRPr="00BB1888">
        <w:rPr>
          <w:rFonts w:ascii="Arial" w:eastAsia="Arial" w:hAnsi="Arial" w:cs="Arial"/>
          <w:sz w:val="24"/>
          <w:szCs w:val="24"/>
          <w:lang w:val="es-CR" w:eastAsia="es-CR" w:bidi="es-CR"/>
        </w:rPr>
        <w:t>Colegio</w:t>
      </w:r>
      <w:r w:rsidRPr="00BB1888">
        <w:rPr>
          <w:rFonts w:ascii="Arial" w:eastAsia="Arial" w:hAnsi="Arial" w:cs="Arial"/>
          <w:spacing w:val="-18"/>
          <w:sz w:val="24"/>
          <w:szCs w:val="24"/>
          <w:lang w:val="es-CR" w:eastAsia="es-CR" w:bidi="es-CR"/>
        </w:rPr>
        <w:t xml:space="preserve"> </w:t>
      </w:r>
      <w:r w:rsidRPr="00BB1888">
        <w:rPr>
          <w:rFonts w:ascii="Arial" w:eastAsia="Arial" w:hAnsi="Arial" w:cs="Arial"/>
          <w:sz w:val="24"/>
          <w:szCs w:val="24"/>
          <w:lang w:val="es-CR" w:eastAsia="es-CR" w:bidi="es-CR"/>
        </w:rPr>
        <w:t>de</w:t>
      </w:r>
      <w:r w:rsidRPr="00BB1888">
        <w:rPr>
          <w:rFonts w:ascii="Arial" w:eastAsia="Arial" w:hAnsi="Arial" w:cs="Arial"/>
          <w:spacing w:val="-19"/>
          <w:sz w:val="24"/>
          <w:szCs w:val="24"/>
          <w:lang w:val="es-CR" w:eastAsia="es-CR" w:bidi="es-CR"/>
        </w:rPr>
        <w:t xml:space="preserve"> </w:t>
      </w:r>
      <w:r w:rsidRPr="00BB1888">
        <w:rPr>
          <w:rFonts w:ascii="Arial" w:eastAsia="Arial" w:hAnsi="Arial" w:cs="Arial"/>
          <w:sz w:val="24"/>
          <w:szCs w:val="24"/>
          <w:lang w:val="es-CR" w:eastAsia="es-CR" w:bidi="es-CR"/>
        </w:rPr>
        <w:t>Abogados</w:t>
      </w:r>
      <w:r w:rsidRPr="00BB1888">
        <w:rPr>
          <w:rFonts w:ascii="Arial" w:eastAsia="Arial" w:hAnsi="Arial" w:cs="Arial"/>
          <w:spacing w:val="-19"/>
          <w:sz w:val="24"/>
          <w:szCs w:val="24"/>
          <w:lang w:val="es-CR" w:eastAsia="es-CR" w:bidi="es-CR"/>
        </w:rPr>
        <w:t xml:space="preserve"> </w:t>
      </w:r>
      <w:r w:rsidRPr="00BB1888">
        <w:rPr>
          <w:rFonts w:ascii="Arial" w:eastAsia="Arial" w:hAnsi="Arial" w:cs="Arial"/>
          <w:sz w:val="24"/>
          <w:szCs w:val="24"/>
          <w:lang w:val="es-CR" w:eastAsia="es-CR" w:bidi="es-CR"/>
        </w:rPr>
        <w:t>y</w:t>
      </w:r>
      <w:r w:rsidRPr="00BB1888">
        <w:rPr>
          <w:rFonts w:ascii="Arial" w:eastAsia="Arial" w:hAnsi="Arial" w:cs="Arial"/>
          <w:spacing w:val="-21"/>
          <w:sz w:val="24"/>
          <w:szCs w:val="24"/>
          <w:lang w:val="es-CR" w:eastAsia="es-CR" w:bidi="es-CR"/>
        </w:rPr>
        <w:t xml:space="preserve"> </w:t>
      </w:r>
      <w:r w:rsidRPr="00BB1888">
        <w:rPr>
          <w:rFonts w:ascii="Arial" w:eastAsia="Arial" w:hAnsi="Arial" w:cs="Arial"/>
          <w:sz w:val="24"/>
          <w:szCs w:val="24"/>
          <w:lang w:val="es-CR" w:eastAsia="es-CR" w:bidi="es-CR"/>
        </w:rPr>
        <w:t>Abogadas</w:t>
      </w:r>
      <w:r w:rsidRPr="00BB1888">
        <w:rPr>
          <w:rFonts w:ascii="Arial" w:eastAsia="Arial" w:hAnsi="Arial" w:cs="Arial"/>
          <w:spacing w:val="-19"/>
          <w:sz w:val="24"/>
          <w:szCs w:val="24"/>
          <w:lang w:val="es-CR" w:eastAsia="es-CR" w:bidi="es-CR"/>
        </w:rPr>
        <w:t xml:space="preserve"> </w:t>
      </w:r>
      <w:r w:rsidRPr="00BB1888">
        <w:rPr>
          <w:rFonts w:ascii="Arial" w:eastAsia="Arial" w:hAnsi="Arial" w:cs="Arial"/>
          <w:sz w:val="24"/>
          <w:szCs w:val="24"/>
          <w:lang w:val="es-CR" w:eastAsia="es-CR" w:bidi="es-CR"/>
        </w:rPr>
        <w:t>de</w:t>
      </w:r>
      <w:r w:rsidRPr="00BB1888">
        <w:rPr>
          <w:rFonts w:ascii="Arial" w:eastAsia="Arial" w:hAnsi="Arial" w:cs="Arial"/>
          <w:spacing w:val="-19"/>
          <w:sz w:val="24"/>
          <w:szCs w:val="24"/>
          <w:lang w:val="es-CR" w:eastAsia="es-CR" w:bidi="es-CR"/>
        </w:rPr>
        <w:t xml:space="preserve"> </w:t>
      </w:r>
      <w:r w:rsidRPr="00BB1888">
        <w:rPr>
          <w:rFonts w:ascii="Arial" w:eastAsia="Arial" w:hAnsi="Arial" w:cs="Arial"/>
          <w:sz w:val="24"/>
          <w:szCs w:val="24"/>
          <w:lang w:val="es-CR" w:eastAsia="es-CR" w:bidi="es-CR"/>
        </w:rPr>
        <w:t>Costa Rica.</w:t>
      </w:r>
    </w:p>
    <w:p w:rsidR="00BB1888" w:rsidRPr="00BB1888" w:rsidRDefault="00BB1888" w:rsidP="00BB1888">
      <w:pPr>
        <w:widowControl w:val="0"/>
        <w:autoSpaceDE w:val="0"/>
        <w:autoSpaceDN w:val="0"/>
        <w:spacing w:before="2" w:after="0" w:line="240" w:lineRule="auto"/>
        <w:rPr>
          <w:rFonts w:ascii="Arial" w:eastAsia="Arial" w:hAnsi="Arial" w:cs="Arial"/>
          <w:sz w:val="24"/>
          <w:szCs w:val="24"/>
          <w:lang w:val="es-CR" w:eastAsia="es-CR" w:bidi="es-CR"/>
        </w:rPr>
      </w:pPr>
    </w:p>
    <w:p w:rsidR="00BB1888" w:rsidRPr="00BB1888" w:rsidRDefault="00BB1888" w:rsidP="00BB1888">
      <w:pPr>
        <w:widowControl w:val="0"/>
        <w:autoSpaceDE w:val="0"/>
        <w:autoSpaceDN w:val="0"/>
        <w:spacing w:before="1" w:after="0" w:line="276" w:lineRule="auto"/>
        <w:ind w:left="162" w:right="124"/>
        <w:jc w:val="both"/>
        <w:rPr>
          <w:rFonts w:ascii="Arial" w:eastAsia="Arial" w:hAnsi="Arial" w:cs="Arial"/>
          <w:sz w:val="24"/>
          <w:szCs w:val="24"/>
          <w:lang w:val="es-CR" w:eastAsia="es-CR" w:bidi="es-CR"/>
        </w:rPr>
      </w:pPr>
      <w:r w:rsidRPr="00BB1888">
        <w:rPr>
          <w:rFonts w:eastAsia="SimSun"/>
          <w:noProof/>
          <w:lang w:val="es-CR" w:eastAsia="es-CR"/>
        </w:rPr>
        <w:drawing>
          <wp:anchor distT="0" distB="0" distL="0" distR="0" simplePos="0" relativeHeight="251666432" behindDoc="1" locked="0" layoutInCell="1" allowOverlap="1" wp14:anchorId="5FF2862B" wp14:editId="76120D03">
            <wp:simplePos x="0" y="0"/>
            <wp:positionH relativeFrom="margin">
              <wp:align>center</wp:align>
            </wp:positionH>
            <wp:positionV relativeFrom="paragraph">
              <wp:posOffset>574675</wp:posOffset>
            </wp:positionV>
            <wp:extent cx="4317046" cy="1820227"/>
            <wp:effectExtent l="0" t="0" r="7620" b="8890"/>
            <wp:wrapTopAndBottom/>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4317046" cy="1820227"/>
                    </a:xfrm>
                    <a:prstGeom prst="rect">
                      <a:avLst/>
                    </a:prstGeom>
                  </pic:spPr>
                </pic:pic>
              </a:graphicData>
            </a:graphic>
          </wp:anchor>
        </w:drawing>
      </w:r>
      <w:r w:rsidRPr="00BB1888">
        <w:rPr>
          <w:rFonts w:ascii="Arial" w:eastAsia="Arial" w:hAnsi="Arial" w:cs="Arial"/>
          <w:b/>
          <w:sz w:val="24"/>
          <w:szCs w:val="24"/>
          <w:lang w:val="es-CR" w:eastAsia="es-CR" w:bidi="es-CR"/>
        </w:rPr>
        <w:t xml:space="preserve">Décimo </w:t>
      </w:r>
      <w:r w:rsidRPr="00BB1888">
        <w:rPr>
          <w:rFonts w:ascii="Arial" w:eastAsia="Arial" w:hAnsi="Arial" w:cs="Arial"/>
          <w:sz w:val="24"/>
          <w:szCs w:val="24"/>
          <w:lang w:val="es-CR" w:eastAsia="es-CR" w:bidi="es-CR"/>
        </w:rPr>
        <w:t>Presentación de los Módulos del “Programa de Formación para Asesorías Legales Municipales”</w:t>
      </w:r>
    </w:p>
    <w:p w:rsidR="00BB1888" w:rsidRPr="00BB1888" w:rsidRDefault="00BB1888" w:rsidP="00BB1888">
      <w:pPr>
        <w:spacing w:after="0" w:line="240" w:lineRule="auto"/>
        <w:contextualSpacing/>
        <w:rPr>
          <w:rFonts w:ascii="Arial" w:eastAsia="Times New Roman" w:hAnsi="Arial" w:cs="Arial"/>
          <w:b/>
          <w:sz w:val="24"/>
          <w:szCs w:val="24"/>
          <w:lang w:val="es-ES_tradnl" w:eastAsia="es-ES_tradnl"/>
        </w:rPr>
      </w:pPr>
    </w:p>
    <w:p w:rsidR="00BB1888" w:rsidRPr="00BB1888" w:rsidRDefault="00BB1888" w:rsidP="00BB1888">
      <w:pPr>
        <w:widowControl w:val="0"/>
        <w:autoSpaceDE w:val="0"/>
        <w:autoSpaceDN w:val="0"/>
        <w:spacing w:before="92" w:after="0" w:line="276" w:lineRule="auto"/>
        <w:ind w:left="162" w:right="120"/>
        <w:jc w:val="both"/>
        <w:rPr>
          <w:rFonts w:ascii="Arial" w:eastAsia="Arial" w:hAnsi="Arial" w:cs="Arial"/>
          <w:sz w:val="24"/>
          <w:szCs w:val="24"/>
          <w:lang w:val="es-CR" w:eastAsia="es-CR" w:bidi="es-CR"/>
        </w:rPr>
      </w:pPr>
      <w:r w:rsidRPr="00BB1888">
        <w:rPr>
          <w:rFonts w:ascii="Arial" w:eastAsia="Arial" w:hAnsi="Arial" w:cs="Arial"/>
          <w:b/>
          <w:sz w:val="24"/>
          <w:szCs w:val="24"/>
          <w:lang w:val="es-CR" w:eastAsia="es-CR" w:bidi="es-CR"/>
        </w:rPr>
        <w:t>Décimo</w:t>
      </w:r>
      <w:r w:rsidRPr="00BB1888">
        <w:rPr>
          <w:rFonts w:ascii="Arial" w:eastAsia="Arial" w:hAnsi="Arial" w:cs="Arial"/>
          <w:b/>
          <w:spacing w:val="-17"/>
          <w:sz w:val="24"/>
          <w:szCs w:val="24"/>
          <w:lang w:val="es-CR" w:eastAsia="es-CR" w:bidi="es-CR"/>
        </w:rPr>
        <w:t xml:space="preserve"> </w:t>
      </w:r>
      <w:r w:rsidRPr="00BB1888">
        <w:rPr>
          <w:rFonts w:ascii="Arial" w:eastAsia="Arial" w:hAnsi="Arial" w:cs="Arial"/>
          <w:b/>
          <w:sz w:val="24"/>
          <w:szCs w:val="24"/>
          <w:lang w:val="es-CR" w:eastAsia="es-CR" w:bidi="es-CR"/>
        </w:rPr>
        <w:t>Primero:</w:t>
      </w:r>
      <w:r w:rsidRPr="00BB1888">
        <w:rPr>
          <w:rFonts w:ascii="Arial" w:eastAsia="Arial" w:hAnsi="Arial" w:cs="Arial"/>
          <w:b/>
          <w:spacing w:val="-14"/>
          <w:sz w:val="24"/>
          <w:szCs w:val="24"/>
          <w:lang w:val="es-CR" w:eastAsia="es-CR" w:bidi="es-CR"/>
        </w:rPr>
        <w:t xml:space="preserve"> </w:t>
      </w:r>
      <w:r w:rsidRPr="00BB1888">
        <w:rPr>
          <w:rFonts w:ascii="Arial" w:eastAsia="Arial" w:hAnsi="Arial" w:cs="Arial"/>
          <w:sz w:val="24"/>
          <w:szCs w:val="24"/>
          <w:lang w:val="es-CR" w:eastAsia="es-CR" w:bidi="es-CR"/>
        </w:rPr>
        <w:t>Una</w:t>
      </w:r>
      <w:r w:rsidRPr="00BB1888">
        <w:rPr>
          <w:rFonts w:ascii="Arial" w:eastAsia="Arial" w:hAnsi="Arial" w:cs="Arial"/>
          <w:spacing w:val="-18"/>
          <w:sz w:val="24"/>
          <w:szCs w:val="24"/>
          <w:lang w:val="es-CR" w:eastAsia="es-CR" w:bidi="es-CR"/>
        </w:rPr>
        <w:t xml:space="preserve"> </w:t>
      </w:r>
      <w:r w:rsidRPr="00BB1888">
        <w:rPr>
          <w:rFonts w:ascii="Arial" w:eastAsia="Arial" w:hAnsi="Arial" w:cs="Arial"/>
          <w:sz w:val="24"/>
          <w:szCs w:val="24"/>
          <w:lang w:val="es-CR" w:eastAsia="es-CR" w:bidi="es-CR"/>
        </w:rPr>
        <w:t>vez</w:t>
      </w:r>
      <w:r w:rsidRPr="00BB1888">
        <w:rPr>
          <w:rFonts w:ascii="Arial" w:eastAsia="Arial" w:hAnsi="Arial" w:cs="Arial"/>
          <w:spacing w:val="-19"/>
          <w:sz w:val="24"/>
          <w:szCs w:val="24"/>
          <w:lang w:val="es-CR" w:eastAsia="es-CR" w:bidi="es-CR"/>
        </w:rPr>
        <w:t xml:space="preserve"> </w:t>
      </w:r>
      <w:r w:rsidRPr="00BB1888">
        <w:rPr>
          <w:rFonts w:ascii="Arial" w:eastAsia="Arial" w:hAnsi="Arial" w:cs="Arial"/>
          <w:sz w:val="24"/>
          <w:szCs w:val="24"/>
          <w:lang w:val="es-CR" w:eastAsia="es-CR" w:bidi="es-CR"/>
        </w:rPr>
        <w:t>aprobado</w:t>
      </w:r>
      <w:r w:rsidRPr="00BB1888">
        <w:rPr>
          <w:rFonts w:ascii="Arial" w:eastAsia="Arial" w:hAnsi="Arial" w:cs="Arial"/>
          <w:spacing w:val="-16"/>
          <w:sz w:val="24"/>
          <w:szCs w:val="24"/>
          <w:lang w:val="es-CR" w:eastAsia="es-CR" w:bidi="es-CR"/>
        </w:rPr>
        <w:t xml:space="preserve"> </w:t>
      </w:r>
      <w:r w:rsidRPr="00BB1888">
        <w:rPr>
          <w:rFonts w:ascii="Arial" w:eastAsia="Arial" w:hAnsi="Arial" w:cs="Arial"/>
          <w:sz w:val="24"/>
          <w:szCs w:val="24"/>
          <w:lang w:val="es-CR" w:eastAsia="es-CR" w:bidi="es-CR"/>
        </w:rPr>
        <w:t>el</w:t>
      </w:r>
      <w:r w:rsidRPr="00BB1888">
        <w:rPr>
          <w:rFonts w:ascii="Arial" w:eastAsia="Arial" w:hAnsi="Arial" w:cs="Arial"/>
          <w:spacing w:val="-14"/>
          <w:sz w:val="24"/>
          <w:szCs w:val="24"/>
          <w:lang w:val="es-CR" w:eastAsia="es-CR" w:bidi="es-CR"/>
        </w:rPr>
        <w:t xml:space="preserve"> </w:t>
      </w:r>
      <w:r w:rsidRPr="00BB1888">
        <w:rPr>
          <w:rFonts w:ascii="Arial" w:eastAsia="Arial" w:hAnsi="Arial" w:cs="Arial"/>
          <w:sz w:val="24"/>
          <w:szCs w:val="24"/>
          <w:lang w:val="es-CR" w:eastAsia="es-CR" w:bidi="es-CR"/>
        </w:rPr>
        <w:t>presente</w:t>
      </w:r>
      <w:r w:rsidRPr="00BB1888">
        <w:rPr>
          <w:rFonts w:ascii="Arial" w:eastAsia="Arial" w:hAnsi="Arial" w:cs="Arial"/>
          <w:spacing w:val="-15"/>
          <w:sz w:val="24"/>
          <w:szCs w:val="24"/>
          <w:lang w:val="es-CR" w:eastAsia="es-CR" w:bidi="es-CR"/>
        </w:rPr>
        <w:t xml:space="preserve"> </w:t>
      </w:r>
      <w:r w:rsidRPr="00BB1888">
        <w:rPr>
          <w:rFonts w:ascii="Arial" w:eastAsia="Arial" w:hAnsi="Arial" w:cs="Arial"/>
          <w:sz w:val="24"/>
          <w:szCs w:val="24"/>
          <w:lang w:val="es-CR" w:eastAsia="es-CR" w:bidi="es-CR"/>
        </w:rPr>
        <w:t>convenio</w:t>
      </w:r>
      <w:r w:rsidRPr="00BB1888">
        <w:rPr>
          <w:rFonts w:ascii="Arial" w:eastAsia="Arial" w:hAnsi="Arial" w:cs="Arial"/>
          <w:spacing w:val="-16"/>
          <w:sz w:val="24"/>
          <w:szCs w:val="24"/>
          <w:lang w:val="es-CR" w:eastAsia="es-CR" w:bidi="es-CR"/>
        </w:rPr>
        <w:t xml:space="preserve"> </w:t>
      </w:r>
      <w:r w:rsidRPr="00BB1888">
        <w:rPr>
          <w:rFonts w:ascii="Arial" w:eastAsia="Arial" w:hAnsi="Arial" w:cs="Arial"/>
          <w:sz w:val="24"/>
          <w:szCs w:val="24"/>
          <w:lang w:val="es-CR" w:eastAsia="es-CR" w:bidi="es-CR"/>
        </w:rPr>
        <w:t>se</w:t>
      </w:r>
      <w:r w:rsidRPr="00BB1888">
        <w:rPr>
          <w:rFonts w:ascii="Arial" w:eastAsia="Arial" w:hAnsi="Arial" w:cs="Arial"/>
          <w:spacing w:val="-16"/>
          <w:sz w:val="24"/>
          <w:szCs w:val="24"/>
          <w:lang w:val="es-CR" w:eastAsia="es-CR" w:bidi="es-CR"/>
        </w:rPr>
        <w:t xml:space="preserve"> </w:t>
      </w:r>
      <w:r w:rsidRPr="00BB1888">
        <w:rPr>
          <w:rFonts w:ascii="Arial" w:eastAsia="Arial" w:hAnsi="Arial" w:cs="Arial"/>
          <w:sz w:val="24"/>
          <w:szCs w:val="24"/>
          <w:lang w:val="es-CR" w:eastAsia="es-CR" w:bidi="es-CR"/>
        </w:rPr>
        <w:t>procederá</w:t>
      </w:r>
      <w:r w:rsidRPr="00BB1888">
        <w:rPr>
          <w:rFonts w:ascii="Arial" w:eastAsia="Arial" w:hAnsi="Arial" w:cs="Arial"/>
          <w:spacing w:val="-17"/>
          <w:sz w:val="24"/>
          <w:szCs w:val="24"/>
          <w:lang w:val="es-CR" w:eastAsia="es-CR" w:bidi="es-CR"/>
        </w:rPr>
        <w:t xml:space="preserve"> </w:t>
      </w:r>
      <w:r w:rsidRPr="00BB1888">
        <w:rPr>
          <w:rFonts w:ascii="Arial" w:eastAsia="Arial" w:hAnsi="Arial" w:cs="Arial"/>
          <w:sz w:val="24"/>
          <w:szCs w:val="24"/>
          <w:lang w:val="es-CR" w:eastAsia="es-CR" w:bidi="es-CR"/>
        </w:rPr>
        <w:t>con</w:t>
      </w:r>
      <w:r w:rsidRPr="00BB1888">
        <w:rPr>
          <w:rFonts w:ascii="Arial" w:eastAsia="Arial" w:hAnsi="Arial" w:cs="Arial"/>
          <w:spacing w:val="-16"/>
          <w:sz w:val="24"/>
          <w:szCs w:val="24"/>
          <w:lang w:val="es-CR" w:eastAsia="es-CR" w:bidi="es-CR"/>
        </w:rPr>
        <w:t xml:space="preserve"> </w:t>
      </w:r>
      <w:r w:rsidRPr="00BB1888">
        <w:rPr>
          <w:rFonts w:ascii="Arial" w:eastAsia="Arial" w:hAnsi="Arial" w:cs="Arial"/>
          <w:sz w:val="24"/>
          <w:szCs w:val="24"/>
          <w:lang w:val="es-CR" w:eastAsia="es-CR" w:bidi="es-CR"/>
        </w:rPr>
        <w:t>la</w:t>
      </w:r>
      <w:r w:rsidRPr="00BB1888">
        <w:rPr>
          <w:rFonts w:ascii="Arial" w:eastAsia="Arial" w:hAnsi="Arial" w:cs="Arial"/>
          <w:spacing w:val="-18"/>
          <w:sz w:val="24"/>
          <w:szCs w:val="24"/>
          <w:lang w:val="es-CR" w:eastAsia="es-CR" w:bidi="es-CR"/>
        </w:rPr>
        <w:t xml:space="preserve"> </w:t>
      </w:r>
      <w:r w:rsidRPr="00BB1888">
        <w:rPr>
          <w:rFonts w:ascii="Arial" w:eastAsia="Arial" w:hAnsi="Arial" w:cs="Arial"/>
          <w:sz w:val="24"/>
          <w:szCs w:val="24"/>
          <w:lang w:val="es-CR" w:eastAsia="es-CR" w:bidi="es-CR"/>
        </w:rPr>
        <w:t>firma y</w:t>
      </w:r>
      <w:r w:rsidRPr="00BB1888">
        <w:rPr>
          <w:rFonts w:ascii="Arial" w:eastAsia="Arial" w:hAnsi="Arial" w:cs="Arial"/>
          <w:spacing w:val="-16"/>
          <w:sz w:val="24"/>
          <w:szCs w:val="24"/>
          <w:lang w:val="es-CR" w:eastAsia="es-CR" w:bidi="es-CR"/>
        </w:rPr>
        <w:t xml:space="preserve"> </w:t>
      </w:r>
      <w:r w:rsidRPr="00BB1888">
        <w:rPr>
          <w:rFonts w:ascii="Arial" w:eastAsia="Arial" w:hAnsi="Arial" w:cs="Arial"/>
          <w:sz w:val="24"/>
          <w:szCs w:val="24"/>
          <w:lang w:val="es-CR" w:eastAsia="es-CR" w:bidi="es-CR"/>
        </w:rPr>
        <w:t>el</w:t>
      </w:r>
      <w:r w:rsidRPr="00BB1888">
        <w:rPr>
          <w:rFonts w:ascii="Arial" w:eastAsia="Arial" w:hAnsi="Arial" w:cs="Arial"/>
          <w:spacing w:val="-14"/>
          <w:sz w:val="24"/>
          <w:szCs w:val="24"/>
          <w:lang w:val="es-CR" w:eastAsia="es-CR" w:bidi="es-CR"/>
        </w:rPr>
        <w:t xml:space="preserve"> </w:t>
      </w:r>
      <w:r w:rsidRPr="00BB1888">
        <w:rPr>
          <w:rFonts w:ascii="Arial" w:eastAsia="Arial" w:hAnsi="Arial" w:cs="Arial"/>
          <w:sz w:val="24"/>
          <w:szCs w:val="24"/>
          <w:lang w:val="es-CR" w:eastAsia="es-CR" w:bidi="es-CR"/>
        </w:rPr>
        <w:t>o</w:t>
      </w:r>
      <w:r w:rsidRPr="00BB1888">
        <w:rPr>
          <w:rFonts w:ascii="Arial" w:eastAsia="Arial" w:hAnsi="Arial" w:cs="Arial"/>
          <w:spacing w:val="-13"/>
          <w:sz w:val="24"/>
          <w:szCs w:val="24"/>
          <w:lang w:val="es-CR" w:eastAsia="es-CR" w:bidi="es-CR"/>
        </w:rPr>
        <w:t xml:space="preserve"> </w:t>
      </w:r>
      <w:r w:rsidRPr="00BB1888">
        <w:rPr>
          <w:rFonts w:ascii="Arial" w:eastAsia="Arial" w:hAnsi="Arial" w:cs="Arial"/>
          <w:sz w:val="24"/>
          <w:szCs w:val="24"/>
          <w:lang w:val="es-CR" w:eastAsia="es-CR" w:bidi="es-CR"/>
        </w:rPr>
        <w:t>la</w:t>
      </w:r>
      <w:r w:rsidRPr="00BB1888">
        <w:rPr>
          <w:rFonts w:ascii="Arial" w:eastAsia="Arial" w:hAnsi="Arial" w:cs="Arial"/>
          <w:spacing w:val="-13"/>
          <w:sz w:val="24"/>
          <w:szCs w:val="24"/>
          <w:lang w:val="es-CR" w:eastAsia="es-CR" w:bidi="es-CR"/>
        </w:rPr>
        <w:t xml:space="preserve"> </w:t>
      </w:r>
      <w:r w:rsidRPr="00BB1888">
        <w:rPr>
          <w:rFonts w:ascii="Arial" w:eastAsia="Arial" w:hAnsi="Arial" w:cs="Arial"/>
          <w:sz w:val="24"/>
          <w:szCs w:val="24"/>
          <w:lang w:val="es-CR" w:eastAsia="es-CR" w:bidi="es-CR"/>
        </w:rPr>
        <w:t>titular</w:t>
      </w:r>
      <w:r w:rsidRPr="00BB1888">
        <w:rPr>
          <w:rFonts w:ascii="Arial" w:eastAsia="Arial" w:hAnsi="Arial" w:cs="Arial"/>
          <w:spacing w:val="-14"/>
          <w:sz w:val="24"/>
          <w:szCs w:val="24"/>
          <w:lang w:val="es-CR" w:eastAsia="es-CR" w:bidi="es-CR"/>
        </w:rPr>
        <w:t xml:space="preserve"> </w:t>
      </w:r>
      <w:r w:rsidRPr="00BB1888">
        <w:rPr>
          <w:rFonts w:ascii="Arial" w:eastAsia="Arial" w:hAnsi="Arial" w:cs="Arial"/>
          <w:sz w:val="24"/>
          <w:szCs w:val="24"/>
          <w:lang w:val="es-CR" w:eastAsia="es-CR" w:bidi="es-CR"/>
        </w:rPr>
        <w:t>de</w:t>
      </w:r>
      <w:r w:rsidRPr="00BB1888">
        <w:rPr>
          <w:rFonts w:ascii="Arial" w:eastAsia="Arial" w:hAnsi="Arial" w:cs="Arial"/>
          <w:spacing w:val="-15"/>
          <w:sz w:val="24"/>
          <w:szCs w:val="24"/>
          <w:lang w:val="es-CR" w:eastAsia="es-CR" w:bidi="es-CR"/>
        </w:rPr>
        <w:t xml:space="preserve"> </w:t>
      </w:r>
      <w:r w:rsidRPr="00BB1888">
        <w:rPr>
          <w:rFonts w:ascii="Arial" w:eastAsia="Arial" w:hAnsi="Arial" w:cs="Arial"/>
          <w:sz w:val="24"/>
          <w:szCs w:val="24"/>
          <w:lang w:val="es-CR" w:eastAsia="es-CR" w:bidi="es-CR"/>
        </w:rPr>
        <w:t>la</w:t>
      </w:r>
      <w:r w:rsidRPr="00BB1888">
        <w:rPr>
          <w:rFonts w:ascii="Arial" w:eastAsia="Arial" w:hAnsi="Arial" w:cs="Arial"/>
          <w:spacing w:val="-13"/>
          <w:sz w:val="24"/>
          <w:szCs w:val="24"/>
          <w:lang w:val="es-CR" w:eastAsia="es-CR" w:bidi="es-CR"/>
        </w:rPr>
        <w:t xml:space="preserve"> </w:t>
      </w:r>
      <w:r w:rsidRPr="00BB1888">
        <w:rPr>
          <w:rFonts w:ascii="Arial" w:eastAsia="Arial" w:hAnsi="Arial" w:cs="Arial"/>
          <w:sz w:val="24"/>
          <w:szCs w:val="24"/>
          <w:lang w:val="es-CR" w:eastAsia="es-CR" w:bidi="es-CR"/>
        </w:rPr>
        <w:t>Alcaldía</w:t>
      </w:r>
      <w:r w:rsidRPr="00BB1888">
        <w:rPr>
          <w:rFonts w:ascii="Arial" w:eastAsia="Arial" w:hAnsi="Arial" w:cs="Arial"/>
          <w:spacing w:val="-13"/>
          <w:sz w:val="24"/>
          <w:szCs w:val="24"/>
          <w:lang w:val="es-CR" w:eastAsia="es-CR" w:bidi="es-CR"/>
        </w:rPr>
        <w:t xml:space="preserve"> </w:t>
      </w:r>
      <w:r w:rsidRPr="00BB1888">
        <w:rPr>
          <w:rFonts w:ascii="Arial" w:eastAsia="Arial" w:hAnsi="Arial" w:cs="Arial"/>
          <w:sz w:val="24"/>
          <w:szCs w:val="24"/>
          <w:lang w:val="es-CR" w:eastAsia="es-CR" w:bidi="es-CR"/>
        </w:rPr>
        <w:t>Municipal</w:t>
      </w:r>
      <w:r w:rsidRPr="00BB1888">
        <w:rPr>
          <w:rFonts w:ascii="Arial" w:eastAsia="Arial" w:hAnsi="Arial" w:cs="Arial"/>
          <w:spacing w:val="-16"/>
          <w:sz w:val="24"/>
          <w:szCs w:val="24"/>
          <w:lang w:val="es-CR" w:eastAsia="es-CR" w:bidi="es-CR"/>
        </w:rPr>
        <w:t xml:space="preserve"> </w:t>
      </w:r>
      <w:r w:rsidRPr="00BB1888">
        <w:rPr>
          <w:rFonts w:ascii="Arial" w:eastAsia="Arial" w:hAnsi="Arial" w:cs="Arial"/>
          <w:sz w:val="24"/>
          <w:szCs w:val="24"/>
          <w:lang w:val="es-CR" w:eastAsia="es-CR" w:bidi="es-CR"/>
        </w:rPr>
        <w:t>tiene</w:t>
      </w:r>
      <w:r w:rsidRPr="00BB1888">
        <w:rPr>
          <w:rFonts w:ascii="Arial" w:eastAsia="Arial" w:hAnsi="Arial" w:cs="Arial"/>
          <w:spacing w:val="-15"/>
          <w:sz w:val="24"/>
          <w:szCs w:val="24"/>
          <w:lang w:val="es-CR" w:eastAsia="es-CR" w:bidi="es-CR"/>
        </w:rPr>
        <w:t xml:space="preserve"> </w:t>
      </w:r>
      <w:r w:rsidRPr="00BB1888">
        <w:rPr>
          <w:rFonts w:ascii="Arial" w:eastAsia="Arial" w:hAnsi="Arial" w:cs="Arial"/>
          <w:sz w:val="24"/>
          <w:szCs w:val="24"/>
          <w:lang w:val="es-CR" w:eastAsia="es-CR" w:bidi="es-CR"/>
        </w:rPr>
        <w:t>un</w:t>
      </w:r>
      <w:r w:rsidRPr="00BB1888">
        <w:rPr>
          <w:rFonts w:ascii="Arial" w:eastAsia="Arial" w:hAnsi="Arial" w:cs="Arial"/>
          <w:spacing w:val="-13"/>
          <w:sz w:val="24"/>
          <w:szCs w:val="24"/>
          <w:lang w:val="es-CR" w:eastAsia="es-CR" w:bidi="es-CR"/>
        </w:rPr>
        <w:t xml:space="preserve"> </w:t>
      </w:r>
      <w:r w:rsidRPr="00BB1888">
        <w:rPr>
          <w:rFonts w:ascii="Arial" w:eastAsia="Arial" w:hAnsi="Arial" w:cs="Arial"/>
          <w:sz w:val="24"/>
          <w:szCs w:val="24"/>
          <w:lang w:val="es-CR" w:eastAsia="es-CR" w:bidi="es-CR"/>
        </w:rPr>
        <w:t>plazo</w:t>
      </w:r>
      <w:r w:rsidRPr="00BB1888">
        <w:rPr>
          <w:rFonts w:ascii="Arial" w:eastAsia="Arial" w:hAnsi="Arial" w:cs="Arial"/>
          <w:spacing w:val="-13"/>
          <w:sz w:val="24"/>
          <w:szCs w:val="24"/>
          <w:lang w:val="es-CR" w:eastAsia="es-CR" w:bidi="es-CR"/>
        </w:rPr>
        <w:t xml:space="preserve"> </w:t>
      </w:r>
      <w:r w:rsidRPr="00BB1888">
        <w:rPr>
          <w:rFonts w:ascii="Arial" w:eastAsia="Arial" w:hAnsi="Arial" w:cs="Arial"/>
          <w:sz w:val="24"/>
          <w:szCs w:val="24"/>
          <w:lang w:val="es-CR" w:eastAsia="es-CR" w:bidi="es-CR"/>
        </w:rPr>
        <w:t>de</w:t>
      </w:r>
      <w:r w:rsidRPr="00BB1888">
        <w:rPr>
          <w:rFonts w:ascii="Arial" w:eastAsia="Arial" w:hAnsi="Arial" w:cs="Arial"/>
          <w:spacing w:val="-13"/>
          <w:sz w:val="24"/>
          <w:szCs w:val="24"/>
          <w:lang w:val="es-CR" w:eastAsia="es-CR" w:bidi="es-CR"/>
        </w:rPr>
        <w:t xml:space="preserve"> </w:t>
      </w:r>
      <w:r w:rsidRPr="00BB1888">
        <w:rPr>
          <w:rFonts w:ascii="Arial" w:eastAsia="Arial" w:hAnsi="Arial" w:cs="Arial"/>
          <w:sz w:val="24"/>
          <w:szCs w:val="24"/>
          <w:lang w:val="es-CR" w:eastAsia="es-CR" w:bidi="es-CR"/>
        </w:rPr>
        <w:t>5</w:t>
      </w:r>
      <w:r w:rsidRPr="00BB1888">
        <w:rPr>
          <w:rFonts w:ascii="Arial" w:eastAsia="Arial" w:hAnsi="Arial" w:cs="Arial"/>
          <w:spacing w:val="-15"/>
          <w:sz w:val="24"/>
          <w:szCs w:val="24"/>
          <w:lang w:val="es-CR" w:eastAsia="es-CR" w:bidi="es-CR"/>
        </w:rPr>
        <w:t xml:space="preserve"> </w:t>
      </w:r>
      <w:r w:rsidRPr="00BB1888">
        <w:rPr>
          <w:rFonts w:ascii="Arial" w:eastAsia="Arial" w:hAnsi="Arial" w:cs="Arial"/>
          <w:sz w:val="24"/>
          <w:szCs w:val="24"/>
          <w:lang w:val="es-CR" w:eastAsia="es-CR" w:bidi="es-CR"/>
        </w:rPr>
        <w:t>días</w:t>
      </w:r>
      <w:r w:rsidRPr="00BB1888">
        <w:rPr>
          <w:rFonts w:ascii="Arial" w:eastAsia="Arial" w:hAnsi="Arial" w:cs="Arial"/>
          <w:spacing w:val="-14"/>
          <w:sz w:val="24"/>
          <w:szCs w:val="24"/>
          <w:lang w:val="es-CR" w:eastAsia="es-CR" w:bidi="es-CR"/>
        </w:rPr>
        <w:t xml:space="preserve"> </w:t>
      </w:r>
      <w:r w:rsidRPr="00BB1888">
        <w:rPr>
          <w:rFonts w:ascii="Arial" w:eastAsia="Arial" w:hAnsi="Arial" w:cs="Arial"/>
          <w:sz w:val="24"/>
          <w:szCs w:val="24"/>
          <w:lang w:val="es-CR" w:eastAsia="es-CR" w:bidi="es-CR"/>
        </w:rPr>
        <w:t>hábiles</w:t>
      </w:r>
      <w:r w:rsidRPr="00BB1888">
        <w:rPr>
          <w:rFonts w:ascii="Arial" w:eastAsia="Arial" w:hAnsi="Arial" w:cs="Arial"/>
          <w:spacing w:val="-13"/>
          <w:sz w:val="24"/>
          <w:szCs w:val="24"/>
          <w:lang w:val="es-CR" w:eastAsia="es-CR" w:bidi="es-CR"/>
        </w:rPr>
        <w:t xml:space="preserve"> </w:t>
      </w:r>
      <w:r w:rsidRPr="00BB1888">
        <w:rPr>
          <w:rFonts w:ascii="Arial" w:eastAsia="Arial" w:hAnsi="Arial" w:cs="Arial"/>
          <w:sz w:val="24"/>
          <w:szCs w:val="24"/>
          <w:lang w:val="es-CR" w:eastAsia="es-CR" w:bidi="es-CR"/>
        </w:rPr>
        <w:t>para</w:t>
      </w:r>
      <w:r w:rsidRPr="00BB1888">
        <w:rPr>
          <w:rFonts w:ascii="Arial" w:eastAsia="Arial" w:hAnsi="Arial" w:cs="Arial"/>
          <w:spacing w:val="-13"/>
          <w:sz w:val="24"/>
          <w:szCs w:val="24"/>
          <w:lang w:val="es-CR" w:eastAsia="es-CR" w:bidi="es-CR"/>
        </w:rPr>
        <w:t xml:space="preserve"> </w:t>
      </w:r>
      <w:r w:rsidRPr="00BB1888">
        <w:rPr>
          <w:rFonts w:ascii="Arial" w:eastAsia="Arial" w:hAnsi="Arial" w:cs="Arial"/>
          <w:sz w:val="24"/>
          <w:szCs w:val="24"/>
          <w:lang w:val="es-CR" w:eastAsia="es-CR" w:bidi="es-CR"/>
        </w:rPr>
        <w:t>designar mediante oficio formal el nombre del abogado o abogada de planta que</w:t>
      </w:r>
      <w:r w:rsidRPr="00BB1888">
        <w:rPr>
          <w:rFonts w:ascii="Arial" w:eastAsia="Arial" w:hAnsi="Arial" w:cs="Arial"/>
          <w:spacing w:val="-44"/>
          <w:sz w:val="24"/>
          <w:szCs w:val="24"/>
          <w:lang w:val="es-CR" w:eastAsia="es-CR" w:bidi="es-CR"/>
        </w:rPr>
        <w:t xml:space="preserve"> </w:t>
      </w:r>
      <w:r w:rsidRPr="00BB1888">
        <w:rPr>
          <w:rFonts w:ascii="Arial" w:eastAsia="Arial" w:hAnsi="Arial" w:cs="Arial"/>
          <w:sz w:val="24"/>
          <w:szCs w:val="24"/>
          <w:lang w:val="es-CR" w:eastAsia="es-CR" w:bidi="es-CR"/>
        </w:rPr>
        <w:t xml:space="preserve">participará, se debe notificar a el Programa de Incidencia Política de la UNGL al correo </w:t>
      </w:r>
      <w:hyperlink r:id="rId17">
        <w:r w:rsidRPr="00BB1888">
          <w:rPr>
            <w:rFonts w:ascii="Arial" w:eastAsia="Arial" w:hAnsi="Arial" w:cs="Arial"/>
            <w:color w:val="0000FF"/>
            <w:sz w:val="24"/>
            <w:szCs w:val="24"/>
            <w:u w:val="single" w:color="0000FF"/>
            <w:lang w:val="es-CR" w:eastAsia="es-CR" w:bidi="es-CR"/>
          </w:rPr>
          <w:t>vrojas@ungl.or.cr</w:t>
        </w:r>
        <w:r w:rsidRPr="00BB1888">
          <w:rPr>
            <w:rFonts w:ascii="Arial" w:eastAsia="Arial" w:hAnsi="Arial" w:cs="Arial"/>
            <w:color w:val="0000FF"/>
            <w:sz w:val="24"/>
            <w:szCs w:val="24"/>
            <w:lang w:val="es-CR" w:eastAsia="es-CR" w:bidi="es-CR"/>
          </w:rPr>
          <w:t xml:space="preserve"> </w:t>
        </w:r>
      </w:hyperlink>
      <w:r w:rsidRPr="00BB1888">
        <w:rPr>
          <w:rFonts w:ascii="Arial" w:eastAsia="Arial" w:hAnsi="Arial" w:cs="Arial"/>
          <w:sz w:val="24"/>
          <w:szCs w:val="24"/>
          <w:lang w:val="es-CR" w:eastAsia="es-CR" w:bidi="es-CR"/>
        </w:rPr>
        <w:t>y presentar el oficio formal ante la recepción de la</w:t>
      </w:r>
      <w:r w:rsidRPr="00BB1888">
        <w:rPr>
          <w:rFonts w:ascii="Arial" w:eastAsia="Arial" w:hAnsi="Arial" w:cs="Arial"/>
          <w:spacing w:val="-18"/>
          <w:sz w:val="24"/>
          <w:szCs w:val="24"/>
          <w:lang w:val="es-CR" w:eastAsia="es-CR" w:bidi="es-CR"/>
        </w:rPr>
        <w:t xml:space="preserve"> </w:t>
      </w:r>
      <w:r w:rsidRPr="00BB1888">
        <w:rPr>
          <w:rFonts w:ascii="Arial" w:eastAsia="Arial" w:hAnsi="Arial" w:cs="Arial"/>
          <w:sz w:val="24"/>
          <w:szCs w:val="24"/>
          <w:lang w:val="es-CR" w:eastAsia="es-CR" w:bidi="es-CR"/>
        </w:rPr>
        <w:t>UNGL.</w:t>
      </w:r>
    </w:p>
    <w:p w:rsidR="00BB1888" w:rsidRPr="00BB1888" w:rsidRDefault="00BB1888" w:rsidP="00BB1888">
      <w:pPr>
        <w:widowControl w:val="0"/>
        <w:autoSpaceDE w:val="0"/>
        <w:autoSpaceDN w:val="0"/>
        <w:spacing w:before="5" w:after="0" w:line="240" w:lineRule="auto"/>
        <w:rPr>
          <w:rFonts w:ascii="Arial" w:eastAsia="Arial" w:hAnsi="Arial" w:cs="Arial"/>
          <w:sz w:val="16"/>
          <w:szCs w:val="24"/>
          <w:lang w:val="es-CR" w:eastAsia="es-CR" w:bidi="es-CR"/>
        </w:rPr>
      </w:pPr>
    </w:p>
    <w:p w:rsidR="00BB1888" w:rsidRPr="00BB1888" w:rsidRDefault="00BB1888" w:rsidP="00BB1888">
      <w:pPr>
        <w:widowControl w:val="0"/>
        <w:autoSpaceDE w:val="0"/>
        <w:autoSpaceDN w:val="0"/>
        <w:spacing w:before="92" w:after="0" w:line="276" w:lineRule="auto"/>
        <w:ind w:left="162" w:right="121"/>
        <w:jc w:val="both"/>
        <w:rPr>
          <w:rFonts w:ascii="Arial" w:eastAsia="Arial" w:hAnsi="Arial" w:cs="Arial"/>
          <w:sz w:val="24"/>
          <w:szCs w:val="24"/>
          <w:lang w:val="es-CR" w:eastAsia="es-CR" w:bidi="es-CR"/>
        </w:rPr>
      </w:pPr>
      <w:r w:rsidRPr="00BB1888">
        <w:rPr>
          <w:rFonts w:ascii="Arial" w:eastAsia="Arial" w:hAnsi="Arial" w:cs="Arial"/>
          <w:b/>
          <w:sz w:val="24"/>
          <w:szCs w:val="24"/>
          <w:lang w:val="es-CR" w:eastAsia="es-CR" w:bidi="es-CR"/>
        </w:rPr>
        <w:t>Décimo</w:t>
      </w:r>
      <w:r w:rsidRPr="00BB1888">
        <w:rPr>
          <w:rFonts w:ascii="Arial" w:eastAsia="Arial" w:hAnsi="Arial" w:cs="Arial"/>
          <w:b/>
          <w:spacing w:val="-4"/>
          <w:sz w:val="24"/>
          <w:szCs w:val="24"/>
          <w:lang w:val="es-CR" w:eastAsia="es-CR" w:bidi="es-CR"/>
        </w:rPr>
        <w:t xml:space="preserve"> </w:t>
      </w:r>
      <w:r w:rsidRPr="00BB1888">
        <w:rPr>
          <w:rFonts w:ascii="Arial" w:eastAsia="Arial" w:hAnsi="Arial" w:cs="Arial"/>
          <w:b/>
          <w:sz w:val="24"/>
          <w:szCs w:val="24"/>
          <w:lang w:val="es-CR" w:eastAsia="es-CR" w:bidi="es-CR"/>
        </w:rPr>
        <w:t>Segundo:</w:t>
      </w:r>
      <w:r w:rsidRPr="00BB1888">
        <w:rPr>
          <w:rFonts w:ascii="Arial" w:eastAsia="Arial" w:hAnsi="Arial" w:cs="Arial"/>
          <w:b/>
          <w:spacing w:val="-2"/>
          <w:sz w:val="24"/>
          <w:szCs w:val="24"/>
          <w:lang w:val="es-CR" w:eastAsia="es-CR" w:bidi="es-CR"/>
        </w:rPr>
        <w:t xml:space="preserve"> </w:t>
      </w:r>
      <w:r w:rsidRPr="00BB1888">
        <w:rPr>
          <w:rFonts w:ascii="Arial" w:eastAsia="Arial" w:hAnsi="Arial" w:cs="Arial"/>
          <w:sz w:val="24"/>
          <w:szCs w:val="24"/>
          <w:lang w:val="es-CR" w:eastAsia="es-CR" w:bidi="es-CR"/>
        </w:rPr>
        <w:t>Las</w:t>
      </w:r>
      <w:r w:rsidRPr="00BB1888">
        <w:rPr>
          <w:rFonts w:ascii="Arial" w:eastAsia="Arial" w:hAnsi="Arial" w:cs="Arial"/>
          <w:spacing w:val="-3"/>
          <w:sz w:val="24"/>
          <w:szCs w:val="24"/>
          <w:lang w:val="es-CR" w:eastAsia="es-CR" w:bidi="es-CR"/>
        </w:rPr>
        <w:t xml:space="preserve"> </w:t>
      </w:r>
      <w:r w:rsidRPr="00BB1888">
        <w:rPr>
          <w:rFonts w:ascii="Arial" w:eastAsia="Arial" w:hAnsi="Arial" w:cs="Arial"/>
          <w:sz w:val="24"/>
          <w:szCs w:val="24"/>
          <w:lang w:val="es-CR" w:eastAsia="es-CR" w:bidi="es-CR"/>
        </w:rPr>
        <w:t>designaciones</w:t>
      </w:r>
      <w:r w:rsidRPr="00BB1888">
        <w:rPr>
          <w:rFonts w:ascii="Arial" w:eastAsia="Arial" w:hAnsi="Arial" w:cs="Arial"/>
          <w:spacing w:val="-3"/>
          <w:sz w:val="24"/>
          <w:szCs w:val="24"/>
          <w:lang w:val="es-CR" w:eastAsia="es-CR" w:bidi="es-CR"/>
        </w:rPr>
        <w:t xml:space="preserve"> </w:t>
      </w:r>
      <w:r w:rsidRPr="00BB1888">
        <w:rPr>
          <w:rFonts w:ascii="Arial" w:eastAsia="Arial" w:hAnsi="Arial" w:cs="Arial"/>
          <w:sz w:val="24"/>
          <w:szCs w:val="24"/>
          <w:lang w:val="es-CR" w:eastAsia="es-CR" w:bidi="es-CR"/>
        </w:rPr>
        <w:t>de</w:t>
      </w:r>
      <w:r w:rsidRPr="00BB1888">
        <w:rPr>
          <w:rFonts w:ascii="Arial" w:eastAsia="Arial" w:hAnsi="Arial" w:cs="Arial"/>
          <w:spacing w:val="-4"/>
          <w:sz w:val="24"/>
          <w:szCs w:val="24"/>
          <w:lang w:val="es-CR" w:eastAsia="es-CR" w:bidi="es-CR"/>
        </w:rPr>
        <w:t xml:space="preserve"> </w:t>
      </w:r>
      <w:r w:rsidRPr="00BB1888">
        <w:rPr>
          <w:rFonts w:ascii="Arial" w:eastAsia="Arial" w:hAnsi="Arial" w:cs="Arial"/>
          <w:sz w:val="24"/>
          <w:szCs w:val="24"/>
          <w:lang w:val="es-CR" w:eastAsia="es-CR" w:bidi="es-CR"/>
        </w:rPr>
        <w:t>los</w:t>
      </w:r>
      <w:r w:rsidRPr="00BB1888">
        <w:rPr>
          <w:rFonts w:ascii="Arial" w:eastAsia="Arial" w:hAnsi="Arial" w:cs="Arial"/>
          <w:spacing w:val="-5"/>
          <w:sz w:val="24"/>
          <w:szCs w:val="24"/>
          <w:lang w:val="es-CR" w:eastAsia="es-CR" w:bidi="es-CR"/>
        </w:rPr>
        <w:t xml:space="preserve"> </w:t>
      </w:r>
      <w:r w:rsidRPr="00BB1888">
        <w:rPr>
          <w:rFonts w:ascii="Arial" w:eastAsia="Arial" w:hAnsi="Arial" w:cs="Arial"/>
          <w:sz w:val="24"/>
          <w:szCs w:val="24"/>
          <w:lang w:val="es-CR" w:eastAsia="es-CR" w:bidi="es-CR"/>
        </w:rPr>
        <w:t>abogados</w:t>
      </w:r>
      <w:r w:rsidRPr="00BB1888">
        <w:rPr>
          <w:rFonts w:ascii="Arial" w:eastAsia="Arial" w:hAnsi="Arial" w:cs="Arial"/>
          <w:spacing w:val="-4"/>
          <w:sz w:val="24"/>
          <w:szCs w:val="24"/>
          <w:lang w:val="es-CR" w:eastAsia="es-CR" w:bidi="es-CR"/>
        </w:rPr>
        <w:t xml:space="preserve"> </w:t>
      </w:r>
      <w:r w:rsidRPr="00BB1888">
        <w:rPr>
          <w:rFonts w:ascii="Arial" w:eastAsia="Arial" w:hAnsi="Arial" w:cs="Arial"/>
          <w:sz w:val="24"/>
          <w:szCs w:val="24"/>
          <w:lang w:val="es-CR" w:eastAsia="es-CR" w:bidi="es-CR"/>
        </w:rPr>
        <w:t>u</w:t>
      </w:r>
      <w:r w:rsidRPr="00BB1888">
        <w:rPr>
          <w:rFonts w:ascii="Arial" w:eastAsia="Arial" w:hAnsi="Arial" w:cs="Arial"/>
          <w:spacing w:val="-3"/>
          <w:sz w:val="24"/>
          <w:szCs w:val="24"/>
          <w:lang w:val="es-CR" w:eastAsia="es-CR" w:bidi="es-CR"/>
        </w:rPr>
        <w:t xml:space="preserve"> </w:t>
      </w:r>
      <w:r w:rsidRPr="00BB1888">
        <w:rPr>
          <w:rFonts w:ascii="Arial" w:eastAsia="Arial" w:hAnsi="Arial" w:cs="Arial"/>
          <w:sz w:val="24"/>
          <w:szCs w:val="24"/>
          <w:lang w:val="es-CR" w:eastAsia="es-CR" w:bidi="es-CR"/>
        </w:rPr>
        <w:t>abogadas</w:t>
      </w:r>
      <w:r w:rsidRPr="00BB1888">
        <w:rPr>
          <w:rFonts w:ascii="Arial" w:eastAsia="Arial" w:hAnsi="Arial" w:cs="Arial"/>
          <w:spacing w:val="-7"/>
          <w:sz w:val="24"/>
          <w:szCs w:val="24"/>
          <w:lang w:val="es-CR" w:eastAsia="es-CR" w:bidi="es-CR"/>
        </w:rPr>
        <w:t xml:space="preserve"> </w:t>
      </w:r>
      <w:r w:rsidRPr="00BB1888">
        <w:rPr>
          <w:rFonts w:ascii="Arial" w:eastAsia="Arial" w:hAnsi="Arial" w:cs="Arial"/>
          <w:sz w:val="24"/>
          <w:szCs w:val="24"/>
          <w:lang w:val="es-CR" w:eastAsia="es-CR" w:bidi="es-CR"/>
        </w:rPr>
        <w:t>son</w:t>
      </w:r>
      <w:r w:rsidRPr="00BB1888">
        <w:rPr>
          <w:rFonts w:ascii="Arial" w:eastAsia="Arial" w:hAnsi="Arial" w:cs="Arial"/>
          <w:spacing w:val="-5"/>
          <w:sz w:val="24"/>
          <w:szCs w:val="24"/>
          <w:lang w:val="es-CR" w:eastAsia="es-CR" w:bidi="es-CR"/>
        </w:rPr>
        <w:t xml:space="preserve"> </w:t>
      </w:r>
      <w:r w:rsidRPr="00BB1888">
        <w:rPr>
          <w:rFonts w:ascii="Arial" w:eastAsia="Arial" w:hAnsi="Arial" w:cs="Arial"/>
          <w:sz w:val="24"/>
          <w:szCs w:val="24"/>
          <w:lang w:val="es-CR" w:eastAsia="es-CR" w:bidi="es-CR"/>
        </w:rPr>
        <w:t>fijas</w:t>
      </w:r>
      <w:r w:rsidRPr="00BB1888">
        <w:rPr>
          <w:rFonts w:ascii="Arial" w:eastAsia="Arial" w:hAnsi="Arial" w:cs="Arial"/>
          <w:spacing w:val="-4"/>
          <w:sz w:val="24"/>
          <w:szCs w:val="24"/>
          <w:lang w:val="es-CR" w:eastAsia="es-CR" w:bidi="es-CR"/>
        </w:rPr>
        <w:t xml:space="preserve"> </w:t>
      </w:r>
      <w:r w:rsidRPr="00BB1888">
        <w:rPr>
          <w:rFonts w:ascii="Arial" w:eastAsia="Arial" w:hAnsi="Arial" w:cs="Arial"/>
          <w:sz w:val="24"/>
          <w:szCs w:val="24"/>
          <w:lang w:val="es-CR" w:eastAsia="es-CR" w:bidi="es-CR"/>
        </w:rPr>
        <w:t>por</w:t>
      </w:r>
      <w:r w:rsidRPr="00BB1888">
        <w:rPr>
          <w:rFonts w:ascii="Arial" w:eastAsia="Arial" w:hAnsi="Arial" w:cs="Arial"/>
          <w:spacing w:val="-6"/>
          <w:sz w:val="24"/>
          <w:szCs w:val="24"/>
          <w:lang w:val="es-CR" w:eastAsia="es-CR" w:bidi="es-CR"/>
        </w:rPr>
        <w:t xml:space="preserve"> </w:t>
      </w:r>
      <w:r w:rsidRPr="00BB1888">
        <w:rPr>
          <w:rFonts w:ascii="Arial" w:eastAsia="Arial" w:hAnsi="Arial" w:cs="Arial"/>
          <w:sz w:val="24"/>
          <w:szCs w:val="24"/>
          <w:lang w:val="es-CR" w:eastAsia="es-CR" w:bidi="es-CR"/>
        </w:rPr>
        <w:t>el periodo de vigencia del presente convenio, por lo que no se pueden transferir</w:t>
      </w:r>
      <w:r w:rsidRPr="00BB1888">
        <w:rPr>
          <w:rFonts w:ascii="Arial" w:eastAsia="Arial" w:hAnsi="Arial" w:cs="Arial"/>
          <w:spacing w:val="-39"/>
          <w:sz w:val="24"/>
          <w:szCs w:val="24"/>
          <w:lang w:val="es-CR" w:eastAsia="es-CR" w:bidi="es-CR"/>
        </w:rPr>
        <w:t xml:space="preserve"> </w:t>
      </w:r>
      <w:r w:rsidRPr="00BB1888">
        <w:rPr>
          <w:rFonts w:ascii="Arial" w:eastAsia="Arial" w:hAnsi="Arial" w:cs="Arial"/>
          <w:sz w:val="24"/>
          <w:szCs w:val="24"/>
          <w:lang w:val="es-CR" w:eastAsia="es-CR" w:bidi="es-CR"/>
        </w:rPr>
        <w:t>entre los abogados u abogadas del</w:t>
      </w:r>
      <w:r w:rsidRPr="00BB1888">
        <w:rPr>
          <w:rFonts w:ascii="Arial" w:eastAsia="Arial" w:hAnsi="Arial" w:cs="Arial"/>
          <w:spacing w:val="-3"/>
          <w:sz w:val="24"/>
          <w:szCs w:val="24"/>
          <w:lang w:val="es-CR" w:eastAsia="es-CR" w:bidi="es-CR"/>
        </w:rPr>
        <w:t xml:space="preserve"> </w:t>
      </w:r>
      <w:r w:rsidRPr="00BB1888">
        <w:rPr>
          <w:rFonts w:ascii="Arial" w:eastAsia="Arial" w:hAnsi="Arial" w:cs="Arial"/>
          <w:sz w:val="24"/>
          <w:szCs w:val="24"/>
          <w:lang w:val="es-CR" w:eastAsia="es-CR" w:bidi="es-CR"/>
        </w:rPr>
        <w:t>municipio.</w:t>
      </w:r>
    </w:p>
    <w:p w:rsidR="00BB1888" w:rsidRPr="00BB1888" w:rsidRDefault="00BB1888" w:rsidP="00BB1888">
      <w:pPr>
        <w:widowControl w:val="0"/>
        <w:autoSpaceDE w:val="0"/>
        <w:autoSpaceDN w:val="0"/>
        <w:spacing w:before="6" w:after="0" w:line="240" w:lineRule="auto"/>
        <w:rPr>
          <w:rFonts w:ascii="Arial" w:eastAsia="Arial" w:hAnsi="Arial" w:cs="Arial"/>
          <w:sz w:val="24"/>
          <w:szCs w:val="24"/>
          <w:lang w:val="es-CR" w:eastAsia="es-CR" w:bidi="es-CR"/>
        </w:rPr>
      </w:pPr>
    </w:p>
    <w:p w:rsidR="00BB1888" w:rsidRPr="00BB1888" w:rsidRDefault="00BB1888" w:rsidP="00BB1888">
      <w:pPr>
        <w:widowControl w:val="0"/>
        <w:autoSpaceDE w:val="0"/>
        <w:autoSpaceDN w:val="0"/>
        <w:spacing w:after="0" w:line="273" w:lineRule="auto"/>
        <w:ind w:left="162" w:right="115"/>
        <w:jc w:val="both"/>
        <w:rPr>
          <w:rFonts w:ascii="Arial" w:eastAsia="Arial" w:hAnsi="Arial" w:cs="Arial"/>
          <w:sz w:val="24"/>
          <w:szCs w:val="24"/>
          <w:lang w:val="es-CR" w:eastAsia="es-CR" w:bidi="es-CR"/>
        </w:rPr>
      </w:pPr>
      <w:r w:rsidRPr="00BB1888">
        <w:rPr>
          <w:rFonts w:ascii="Arial" w:eastAsia="Arial" w:hAnsi="Arial" w:cs="Arial"/>
          <w:b/>
          <w:sz w:val="24"/>
          <w:szCs w:val="24"/>
          <w:lang w:val="es-CR" w:eastAsia="es-CR" w:bidi="es-CR"/>
        </w:rPr>
        <w:t xml:space="preserve">Décimo Tercero: Vigencia, </w:t>
      </w:r>
      <w:r w:rsidRPr="00BB1888">
        <w:rPr>
          <w:rFonts w:ascii="Arial" w:eastAsia="Arial" w:hAnsi="Arial" w:cs="Arial"/>
          <w:sz w:val="24"/>
          <w:szCs w:val="24"/>
          <w:lang w:val="es-CR" w:eastAsia="es-CR" w:bidi="es-CR"/>
        </w:rPr>
        <w:t>El presente convenio se mantiene vigente desde su firma</w:t>
      </w:r>
      <w:r w:rsidRPr="00BB1888">
        <w:rPr>
          <w:rFonts w:ascii="Arial" w:eastAsia="Arial" w:hAnsi="Arial" w:cs="Arial"/>
          <w:spacing w:val="39"/>
          <w:sz w:val="24"/>
          <w:szCs w:val="24"/>
          <w:lang w:val="es-CR" w:eastAsia="es-CR" w:bidi="es-CR"/>
        </w:rPr>
        <w:t xml:space="preserve"> </w:t>
      </w:r>
      <w:r w:rsidRPr="00BB1888">
        <w:rPr>
          <w:rFonts w:ascii="Arial" w:eastAsia="Arial" w:hAnsi="Arial" w:cs="Arial"/>
          <w:sz w:val="24"/>
          <w:szCs w:val="24"/>
          <w:lang w:val="es-CR" w:eastAsia="es-CR" w:bidi="es-CR"/>
        </w:rPr>
        <w:t>y</w:t>
      </w:r>
      <w:r w:rsidRPr="00BB1888">
        <w:rPr>
          <w:rFonts w:ascii="Arial" w:eastAsia="Arial" w:hAnsi="Arial" w:cs="Arial"/>
          <w:spacing w:val="-15"/>
          <w:sz w:val="24"/>
          <w:szCs w:val="24"/>
          <w:lang w:val="es-CR" w:eastAsia="es-CR" w:bidi="es-CR"/>
        </w:rPr>
        <w:t xml:space="preserve"> </w:t>
      </w:r>
      <w:r w:rsidRPr="00BB1888">
        <w:rPr>
          <w:rFonts w:ascii="Arial" w:eastAsia="Arial" w:hAnsi="Arial" w:cs="Arial"/>
          <w:sz w:val="24"/>
          <w:szCs w:val="24"/>
          <w:lang w:val="es-CR" w:eastAsia="es-CR" w:bidi="es-CR"/>
        </w:rPr>
        <w:t>por</w:t>
      </w:r>
      <w:r w:rsidRPr="00BB1888">
        <w:rPr>
          <w:rFonts w:ascii="Arial" w:eastAsia="Arial" w:hAnsi="Arial" w:cs="Arial"/>
          <w:spacing w:val="-17"/>
          <w:sz w:val="24"/>
          <w:szCs w:val="24"/>
          <w:lang w:val="es-CR" w:eastAsia="es-CR" w:bidi="es-CR"/>
        </w:rPr>
        <w:t xml:space="preserve"> </w:t>
      </w:r>
      <w:r w:rsidRPr="00BB1888">
        <w:rPr>
          <w:rFonts w:ascii="Arial" w:eastAsia="Arial" w:hAnsi="Arial" w:cs="Arial"/>
          <w:sz w:val="24"/>
          <w:szCs w:val="24"/>
          <w:lang w:val="es-CR" w:eastAsia="es-CR" w:bidi="es-CR"/>
        </w:rPr>
        <w:t>el</w:t>
      </w:r>
      <w:r w:rsidRPr="00BB1888">
        <w:rPr>
          <w:rFonts w:ascii="Arial" w:eastAsia="Arial" w:hAnsi="Arial" w:cs="Arial"/>
          <w:spacing w:val="-16"/>
          <w:sz w:val="24"/>
          <w:szCs w:val="24"/>
          <w:lang w:val="es-CR" w:eastAsia="es-CR" w:bidi="es-CR"/>
        </w:rPr>
        <w:t xml:space="preserve"> </w:t>
      </w:r>
      <w:r w:rsidRPr="00BB1888">
        <w:rPr>
          <w:rFonts w:ascii="Arial" w:eastAsia="Arial" w:hAnsi="Arial" w:cs="Arial"/>
          <w:sz w:val="24"/>
          <w:szCs w:val="24"/>
          <w:lang w:val="es-CR" w:eastAsia="es-CR" w:bidi="es-CR"/>
        </w:rPr>
        <w:t>Plazo</w:t>
      </w:r>
      <w:r w:rsidRPr="00BB1888">
        <w:rPr>
          <w:rFonts w:ascii="Arial" w:eastAsia="Arial" w:hAnsi="Arial" w:cs="Arial"/>
          <w:spacing w:val="-12"/>
          <w:sz w:val="24"/>
          <w:szCs w:val="24"/>
          <w:lang w:val="es-CR" w:eastAsia="es-CR" w:bidi="es-CR"/>
        </w:rPr>
        <w:t xml:space="preserve"> </w:t>
      </w:r>
      <w:r w:rsidRPr="00BB1888">
        <w:rPr>
          <w:rFonts w:ascii="Arial" w:eastAsia="Arial" w:hAnsi="Arial" w:cs="Arial"/>
          <w:sz w:val="24"/>
          <w:szCs w:val="24"/>
          <w:lang w:val="es-CR" w:eastAsia="es-CR" w:bidi="es-CR"/>
        </w:rPr>
        <w:t>de</w:t>
      </w:r>
      <w:r w:rsidRPr="00BB1888">
        <w:rPr>
          <w:rFonts w:ascii="Arial" w:eastAsia="Arial" w:hAnsi="Arial" w:cs="Arial"/>
          <w:spacing w:val="-15"/>
          <w:sz w:val="24"/>
          <w:szCs w:val="24"/>
          <w:lang w:val="es-CR" w:eastAsia="es-CR" w:bidi="es-CR"/>
        </w:rPr>
        <w:t xml:space="preserve"> </w:t>
      </w:r>
      <w:r w:rsidRPr="00BB1888">
        <w:rPr>
          <w:rFonts w:ascii="Arial" w:eastAsia="Arial" w:hAnsi="Arial" w:cs="Arial"/>
          <w:sz w:val="24"/>
          <w:szCs w:val="24"/>
          <w:lang w:val="es-CR" w:eastAsia="es-CR" w:bidi="es-CR"/>
        </w:rPr>
        <w:t>Vigencia</w:t>
      </w:r>
      <w:r w:rsidRPr="00BB1888">
        <w:rPr>
          <w:rFonts w:ascii="Arial" w:eastAsia="Arial" w:hAnsi="Arial" w:cs="Arial"/>
          <w:spacing w:val="-12"/>
          <w:sz w:val="24"/>
          <w:szCs w:val="24"/>
          <w:lang w:val="es-CR" w:eastAsia="es-CR" w:bidi="es-CR"/>
        </w:rPr>
        <w:t xml:space="preserve"> </w:t>
      </w:r>
      <w:r w:rsidRPr="00BB1888">
        <w:rPr>
          <w:rFonts w:ascii="Arial" w:eastAsia="Arial" w:hAnsi="Arial" w:cs="Arial"/>
          <w:sz w:val="24"/>
          <w:szCs w:val="24"/>
          <w:lang w:val="es-CR" w:eastAsia="es-CR" w:bidi="es-CR"/>
        </w:rPr>
        <w:t>de</w:t>
      </w:r>
      <w:r w:rsidRPr="00BB1888">
        <w:rPr>
          <w:rFonts w:ascii="Arial" w:eastAsia="Arial" w:hAnsi="Arial" w:cs="Arial"/>
          <w:spacing w:val="-13"/>
          <w:sz w:val="24"/>
          <w:szCs w:val="24"/>
          <w:lang w:val="es-CR" w:eastAsia="es-CR" w:bidi="es-CR"/>
        </w:rPr>
        <w:t xml:space="preserve"> </w:t>
      </w:r>
      <w:r w:rsidRPr="00BB1888">
        <w:rPr>
          <w:rFonts w:ascii="Arial" w:eastAsia="Arial" w:hAnsi="Arial" w:cs="Arial"/>
          <w:sz w:val="24"/>
          <w:szCs w:val="24"/>
          <w:lang w:val="es-CR" w:eastAsia="es-CR" w:bidi="es-CR"/>
        </w:rPr>
        <w:t>los</w:t>
      </w:r>
      <w:r w:rsidRPr="00BB1888">
        <w:rPr>
          <w:rFonts w:ascii="Arial" w:eastAsia="Arial" w:hAnsi="Arial" w:cs="Arial"/>
          <w:spacing w:val="-15"/>
          <w:sz w:val="24"/>
          <w:szCs w:val="24"/>
          <w:lang w:val="es-CR" w:eastAsia="es-CR" w:bidi="es-CR"/>
        </w:rPr>
        <w:t xml:space="preserve"> </w:t>
      </w:r>
      <w:r w:rsidRPr="00BB1888">
        <w:rPr>
          <w:rFonts w:ascii="Arial" w:eastAsia="Arial" w:hAnsi="Arial" w:cs="Arial"/>
          <w:sz w:val="24"/>
          <w:szCs w:val="24"/>
          <w:lang w:val="es-CR" w:eastAsia="es-CR" w:bidi="es-CR"/>
        </w:rPr>
        <w:t>módulos</w:t>
      </w:r>
      <w:r w:rsidRPr="00BB1888">
        <w:rPr>
          <w:rFonts w:ascii="Arial" w:eastAsia="Arial" w:hAnsi="Arial" w:cs="Arial"/>
          <w:spacing w:val="-13"/>
          <w:sz w:val="24"/>
          <w:szCs w:val="24"/>
          <w:lang w:val="es-CR" w:eastAsia="es-CR" w:bidi="es-CR"/>
        </w:rPr>
        <w:t xml:space="preserve"> </w:t>
      </w:r>
      <w:r w:rsidRPr="00BB1888">
        <w:rPr>
          <w:rFonts w:ascii="Arial" w:eastAsia="Arial" w:hAnsi="Arial" w:cs="Arial"/>
          <w:sz w:val="24"/>
          <w:szCs w:val="24"/>
          <w:lang w:val="es-CR" w:eastAsia="es-CR" w:bidi="es-CR"/>
        </w:rPr>
        <w:t>I</w:t>
      </w:r>
      <w:r w:rsidRPr="00BB1888">
        <w:rPr>
          <w:rFonts w:ascii="Arial" w:eastAsia="Arial" w:hAnsi="Arial" w:cs="Arial"/>
          <w:spacing w:val="-12"/>
          <w:sz w:val="24"/>
          <w:szCs w:val="24"/>
          <w:lang w:val="es-CR" w:eastAsia="es-CR" w:bidi="es-CR"/>
        </w:rPr>
        <w:t xml:space="preserve"> </w:t>
      </w:r>
      <w:r w:rsidRPr="00BB1888">
        <w:rPr>
          <w:rFonts w:ascii="Arial" w:eastAsia="Arial" w:hAnsi="Arial" w:cs="Arial"/>
          <w:sz w:val="24"/>
          <w:szCs w:val="24"/>
          <w:lang w:val="es-CR" w:eastAsia="es-CR" w:bidi="es-CR"/>
        </w:rPr>
        <w:t>y</w:t>
      </w:r>
      <w:r w:rsidRPr="00BB1888">
        <w:rPr>
          <w:rFonts w:ascii="Arial" w:eastAsia="Arial" w:hAnsi="Arial" w:cs="Arial"/>
          <w:spacing w:val="-16"/>
          <w:sz w:val="24"/>
          <w:szCs w:val="24"/>
          <w:lang w:val="es-CR" w:eastAsia="es-CR" w:bidi="es-CR"/>
        </w:rPr>
        <w:t xml:space="preserve"> </w:t>
      </w:r>
      <w:r w:rsidRPr="00BB1888">
        <w:rPr>
          <w:rFonts w:ascii="Arial" w:eastAsia="Arial" w:hAnsi="Arial" w:cs="Arial"/>
          <w:sz w:val="24"/>
          <w:szCs w:val="24"/>
          <w:lang w:val="es-CR" w:eastAsia="es-CR" w:bidi="es-CR"/>
        </w:rPr>
        <w:t>II</w:t>
      </w:r>
      <w:r w:rsidRPr="00BB1888">
        <w:rPr>
          <w:rFonts w:ascii="Arial" w:eastAsia="Arial" w:hAnsi="Arial" w:cs="Arial"/>
          <w:spacing w:val="-14"/>
          <w:sz w:val="24"/>
          <w:szCs w:val="24"/>
          <w:lang w:val="es-CR" w:eastAsia="es-CR" w:bidi="es-CR"/>
        </w:rPr>
        <w:t xml:space="preserve"> </w:t>
      </w:r>
      <w:r w:rsidRPr="00BB1888">
        <w:rPr>
          <w:rFonts w:ascii="Arial" w:eastAsia="Arial" w:hAnsi="Arial" w:cs="Arial"/>
          <w:sz w:val="24"/>
          <w:szCs w:val="24"/>
          <w:lang w:val="es-CR" w:eastAsia="es-CR" w:bidi="es-CR"/>
        </w:rPr>
        <w:t>según</w:t>
      </w:r>
      <w:r w:rsidRPr="00BB1888">
        <w:rPr>
          <w:rFonts w:ascii="Arial" w:eastAsia="Arial" w:hAnsi="Arial" w:cs="Arial"/>
          <w:spacing w:val="-15"/>
          <w:sz w:val="24"/>
          <w:szCs w:val="24"/>
          <w:lang w:val="es-CR" w:eastAsia="es-CR" w:bidi="es-CR"/>
        </w:rPr>
        <w:t xml:space="preserve"> </w:t>
      </w:r>
      <w:r w:rsidRPr="00BB1888">
        <w:rPr>
          <w:rFonts w:ascii="Arial" w:eastAsia="Arial" w:hAnsi="Arial" w:cs="Arial"/>
          <w:sz w:val="24"/>
          <w:szCs w:val="24"/>
          <w:lang w:val="es-CR" w:eastAsia="es-CR" w:bidi="es-CR"/>
        </w:rPr>
        <w:t>el</w:t>
      </w:r>
      <w:r w:rsidRPr="00BB1888">
        <w:rPr>
          <w:rFonts w:ascii="Arial" w:eastAsia="Arial" w:hAnsi="Arial" w:cs="Arial"/>
          <w:spacing w:val="-13"/>
          <w:sz w:val="24"/>
          <w:szCs w:val="24"/>
          <w:lang w:val="es-CR" w:eastAsia="es-CR" w:bidi="es-CR"/>
        </w:rPr>
        <w:t xml:space="preserve"> </w:t>
      </w:r>
      <w:r w:rsidRPr="00BB1888">
        <w:rPr>
          <w:rFonts w:ascii="Arial" w:eastAsia="Arial" w:hAnsi="Arial" w:cs="Arial"/>
          <w:sz w:val="24"/>
          <w:szCs w:val="24"/>
          <w:lang w:val="es-CR" w:eastAsia="es-CR" w:bidi="es-CR"/>
        </w:rPr>
        <w:t>cronograma</w:t>
      </w:r>
      <w:r w:rsidRPr="00BB1888">
        <w:rPr>
          <w:rFonts w:ascii="Arial" w:eastAsia="Arial" w:hAnsi="Arial" w:cs="Arial"/>
          <w:spacing w:val="-14"/>
          <w:sz w:val="24"/>
          <w:szCs w:val="24"/>
          <w:lang w:val="es-CR" w:eastAsia="es-CR" w:bidi="es-CR"/>
        </w:rPr>
        <w:t xml:space="preserve"> </w:t>
      </w:r>
      <w:r w:rsidRPr="00BB1888">
        <w:rPr>
          <w:rFonts w:ascii="Arial" w:eastAsia="Arial" w:hAnsi="Arial" w:cs="Arial"/>
          <w:sz w:val="24"/>
          <w:szCs w:val="24"/>
          <w:lang w:val="es-CR" w:eastAsia="es-CR" w:bidi="es-CR"/>
        </w:rPr>
        <w:t>de</w:t>
      </w:r>
      <w:r w:rsidRPr="00BB1888">
        <w:rPr>
          <w:rFonts w:ascii="Arial" w:eastAsia="Arial" w:hAnsi="Arial" w:cs="Arial"/>
          <w:spacing w:val="-16"/>
          <w:sz w:val="24"/>
          <w:szCs w:val="24"/>
          <w:lang w:val="es-CR" w:eastAsia="es-CR" w:bidi="es-CR"/>
        </w:rPr>
        <w:t xml:space="preserve"> </w:t>
      </w:r>
      <w:r w:rsidRPr="00BB1888">
        <w:rPr>
          <w:rFonts w:ascii="Arial" w:eastAsia="Arial" w:hAnsi="Arial" w:cs="Arial"/>
          <w:sz w:val="24"/>
          <w:szCs w:val="24"/>
          <w:lang w:val="es-CR" w:eastAsia="es-CR" w:bidi="es-CR"/>
        </w:rPr>
        <w:t>fechas del “Programa de Formación para Asesorías Legales</w:t>
      </w:r>
      <w:r w:rsidRPr="00BB1888">
        <w:rPr>
          <w:rFonts w:ascii="Arial" w:eastAsia="Arial" w:hAnsi="Arial" w:cs="Arial"/>
          <w:spacing w:val="-10"/>
          <w:sz w:val="24"/>
          <w:szCs w:val="24"/>
          <w:lang w:val="es-CR" w:eastAsia="es-CR" w:bidi="es-CR"/>
        </w:rPr>
        <w:t xml:space="preserve"> </w:t>
      </w:r>
      <w:r w:rsidRPr="00BB1888">
        <w:rPr>
          <w:rFonts w:ascii="Arial" w:eastAsia="Arial" w:hAnsi="Arial" w:cs="Arial"/>
          <w:sz w:val="24"/>
          <w:szCs w:val="24"/>
          <w:lang w:val="es-CR" w:eastAsia="es-CR" w:bidi="es-CR"/>
        </w:rPr>
        <w:t>Municipales</w:t>
      </w:r>
    </w:p>
    <w:p w:rsidR="00BB1888" w:rsidRPr="00BB1888" w:rsidRDefault="00BB1888" w:rsidP="00BB1888">
      <w:pPr>
        <w:widowControl w:val="0"/>
        <w:autoSpaceDE w:val="0"/>
        <w:autoSpaceDN w:val="0"/>
        <w:spacing w:after="0" w:line="240" w:lineRule="auto"/>
        <w:rPr>
          <w:rFonts w:ascii="Arial" w:eastAsia="Arial" w:hAnsi="Arial" w:cs="Arial"/>
          <w:sz w:val="25"/>
          <w:szCs w:val="24"/>
          <w:lang w:val="es-CR" w:eastAsia="es-CR" w:bidi="es-CR"/>
        </w:rPr>
      </w:pPr>
    </w:p>
    <w:p w:rsidR="00BB1888" w:rsidRPr="00BB1888" w:rsidRDefault="00BB1888" w:rsidP="00BB1888">
      <w:pPr>
        <w:widowControl w:val="0"/>
        <w:autoSpaceDE w:val="0"/>
        <w:autoSpaceDN w:val="0"/>
        <w:spacing w:after="0" w:line="273" w:lineRule="auto"/>
        <w:ind w:left="162" w:right="121"/>
        <w:jc w:val="both"/>
        <w:rPr>
          <w:rFonts w:ascii="Arial" w:eastAsia="Arial" w:hAnsi="Arial" w:cs="Arial"/>
          <w:sz w:val="24"/>
          <w:szCs w:val="24"/>
          <w:lang w:val="es-CR" w:eastAsia="es-CR" w:bidi="es-CR"/>
        </w:rPr>
      </w:pPr>
      <w:r w:rsidRPr="00BB1888">
        <w:rPr>
          <w:rFonts w:ascii="Arial" w:eastAsia="Arial" w:hAnsi="Arial" w:cs="Arial"/>
          <w:b/>
          <w:sz w:val="24"/>
          <w:szCs w:val="24"/>
          <w:lang w:val="es-CR" w:eastAsia="es-CR" w:bidi="es-CR"/>
        </w:rPr>
        <w:t>Décimo</w:t>
      </w:r>
      <w:r w:rsidRPr="00BB1888">
        <w:rPr>
          <w:rFonts w:ascii="Arial" w:eastAsia="Arial" w:hAnsi="Arial" w:cs="Arial"/>
          <w:b/>
          <w:spacing w:val="-19"/>
          <w:sz w:val="24"/>
          <w:szCs w:val="24"/>
          <w:lang w:val="es-CR" w:eastAsia="es-CR" w:bidi="es-CR"/>
        </w:rPr>
        <w:t xml:space="preserve"> </w:t>
      </w:r>
      <w:r w:rsidRPr="00BB1888">
        <w:rPr>
          <w:rFonts w:ascii="Arial" w:eastAsia="Arial" w:hAnsi="Arial" w:cs="Arial"/>
          <w:b/>
          <w:sz w:val="24"/>
          <w:szCs w:val="24"/>
          <w:lang w:val="es-CR" w:eastAsia="es-CR" w:bidi="es-CR"/>
        </w:rPr>
        <w:t>Cuarto:</w:t>
      </w:r>
      <w:r w:rsidRPr="00BB1888">
        <w:rPr>
          <w:rFonts w:ascii="Arial" w:eastAsia="Arial" w:hAnsi="Arial" w:cs="Arial"/>
          <w:b/>
          <w:spacing w:val="-17"/>
          <w:sz w:val="24"/>
          <w:szCs w:val="24"/>
          <w:lang w:val="es-CR" w:eastAsia="es-CR" w:bidi="es-CR"/>
        </w:rPr>
        <w:t xml:space="preserve"> </w:t>
      </w:r>
      <w:r w:rsidRPr="00BB1888">
        <w:rPr>
          <w:rFonts w:ascii="Arial" w:eastAsia="Arial" w:hAnsi="Arial" w:cs="Arial"/>
          <w:sz w:val="24"/>
          <w:szCs w:val="24"/>
          <w:lang w:val="es-CR" w:eastAsia="es-CR" w:bidi="es-CR"/>
        </w:rPr>
        <w:t>señalamos</w:t>
      </w:r>
      <w:r w:rsidRPr="00BB1888">
        <w:rPr>
          <w:rFonts w:ascii="Arial" w:eastAsia="Arial" w:hAnsi="Arial" w:cs="Arial"/>
          <w:spacing w:val="-21"/>
          <w:sz w:val="24"/>
          <w:szCs w:val="24"/>
          <w:lang w:val="es-CR" w:eastAsia="es-CR" w:bidi="es-CR"/>
        </w:rPr>
        <w:t xml:space="preserve"> </w:t>
      </w:r>
      <w:r w:rsidRPr="00BB1888">
        <w:rPr>
          <w:rFonts w:ascii="Arial" w:eastAsia="Arial" w:hAnsi="Arial" w:cs="Arial"/>
          <w:sz w:val="24"/>
          <w:szCs w:val="24"/>
          <w:lang w:val="es-CR" w:eastAsia="es-CR" w:bidi="es-CR"/>
        </w:rPr>
        <w:t>como</w:t>
      </w:r>
      <w:r w:rsidRPr="00BB1888">
        <w:rPr>
          <w:rFonts w:ascii="Arial" w:eastAsia="Arial" w:hAnsi="Arial" w:cs="Arial"/>
          <w:spacing w:val="-21"/>
          <w:sz w:val="24"/>
          <w:szCs w:val="24"/>
          <w:lang w:val="es-CR" w:eastAsia="es-CR" w:bidi="es-CR"/>
        </w:rPr>
        <w:t xml:space="preserve"> </w:t>
      </w:r>
      <w:r w:rsidRPr="00BB1888">
        <w:rPr>
          <w:rFonts w:ascii="Arial" w:eastAsia="Arial" w:hAnsi="Arial" w:cs="Arial"/>
          <w:sz w:val="24"/>
          <w:szCs w:val="24"/>
          <w:lang w:val="es-CR" w:eastAsia="es-CR" w:bidi="es-CR"/>
        </w:rPr>
        <w:t>medio</w:t>
      </w:r>
      <w:r w:rsidRPr="00BB1888">
        <w:rPr>
          <w:rFonts w:ascii="Arial" w:eastAsia="Arial" w:hAnsi="Arial" w:cs="Arial"/>
          <w:spacing w:val="-18"/>
          <w:sz w:val="24"/>
          <w:szCs w:val="24"/>
          <w:lang w:val="es-CR" w:eastAsia="es-CR" w:bidi="es-CR"/>
        </w:rPr>
        <w:t xml:space="preserve"> </w:t>
      </w:r>
      <w:r w:rsidRPr="00BB1888">
        <w:rPr>
          <w:rFonts w:ascii="Arial" w:eastAsia="Arial" w:hAnsi="Arial" w:cs="Arial"/>
          <w:sz w:val="24"/>
          <w:szCs w:val="24"/>
          <w:lang w:val="es-CR" w:eastAsia="es-CR" w:bidi="es-CR"/>
        </w:rPr>
        <w:t>de</w:t>
      </w:r>
      <w:r w:rsidRPr="00BB1888">
        <w:rPr>
          <w:rFonts w:ascii="Arial" w:eastAsia="Arial" w:hAnsi="Arial" w:cs="Arial"/>
          <w:spacing w:val="-19"/>
          <w:sz w:val="24"/>
          <w:szCs w:val="24"/>
          <w:lang w:val="es-CR" w:eastAsia="es-CR" w:bidi="es-CR"/>
        </w:rPr>
        <w:t xml:space="preserve"> </w:t>
      </w:r>
      <w:r w:rsidRPr="00BB1888">
        <w:rPr>
          <w:rFonts w:ascii="Arial" w:eastAsia="Arial" w:hAnsi="Arial" w:cs="Arial"/>
          <w:sz w:val="24"/>
          <w:szCs w:val="24"/>
          <w:lang w:val="es-CR" w:eastAsia="es-CR" w:bidi="es-CR"/>
        </w:rPr>
        <w:t>recepción</w:t>
      </w:r>
      <w:r w:rsidRPr="00BB1888">
        <w:rPr>
          <w:rFonts w:ascii="Arial" w:eastAsia="Arial" w:hAnsi="Arial" w:cs="Arial"/>
          <w:spacing w:val="-18"/>
          <w:sz w:val="24"/>
          <w:szCs w:val="24"/>
          <w:lang w:val="es-CR" w:eastAsia="es-CR" w:bidi="es-CR"/>
        </w:rPr>
        <w:t xml:space="preserve"> </w:t>
      </w:r>
      <w:r w:rsidRPr="00BB1888">
        <w:rPr>
          <w:rFonts w:ascii="Arial" w:eastAsia="Arial" w:hAnsi="Arial" w:cs="Arial"/>
          <w:sz w:val="24"/>
          <w:szCs w:val="24"/>
          <w:lang w:val="es-CR" w:eastAsia="es-CR" w:bidi="es-CR"/>
        </w:rPr>
        <w:t>de</w:t>
      </w:r>
      <w:r w:rsidRPr="00BB1888">
        <w:rPr>
          <w:rFonts w:ascii="Arial" w:eastAsia="Arial" w:hAnsi="Arial" w:cs="Arial"/>
          <w:spacing w:val="-18"/>
          <w:sz w:val="24"/>
          <w:szCs w:val="24"/>
          <w:lang w:val="es-CR" w:eastAsia="es-CR" w:bidi="es-CR"/>
        </w:rPr>
        <w:t xml:space="preserve"> </w:t>
      </w:r>
      <w:r w:rsidRPr="00BB1888">
        <w:rPr>
          <w:rFonts w:ascii="Arial" w:eastAsia="Arial" w:hAnsi="Arial" w:cs="Arial"/>
          <w:sz w:val="24"/>
          <w:szCs w:val="24"/>
          <w:lang w:val="es-CR" w:eastAsia="es-CR" w:bidi="es-CR"/>
        </w:rPr>
        <w:t>notificaciones</w:t>
      </w:r>
      <w:r w:rsidRPr="00BB1888">
        <w:rPr>
          <w:rFonts w:ascii="Arial" w:eastAsia="Arial" w:hAnsi="Arial" w:cs="Arial"/>
          <w:spacing w:val="-20"/>
          <w:sz w:val="24"/>
          <w:szCs w:val="24"/>
          <w:lang w:val="es-CR" w:eastAsia="es-CR" w:bidi="es-CR"/>
        </w:rPr>
        <w:t xml:space="preserve"> </w:t>
      </w:r>
      <w:r w:rsidRPr="00BB1888">
        <w:rPr>
          <w:rFonts w:ascii="Arial" w:eastAsia="Arial" w:hAnsi="Arial" w:cs="Arial"/>
          <w:sz w:val="24"/>
          <w:szCs w:val="24"/>
          <w:lang w:val="es-CR" w:eastAsia="es-CR" w:bidi="es-CR"/>
        </w:rPr>
        <w:t>la</w:t>
      </w:r>
      <w:r w:rsidRPr="00BB1888">
        <w:rPr>
          <w:rFonts w:ascii="Arial" w:eastAsia="Arial" w:hAnsi="Arial" w:cs="Arial"/>
          <w:spacing w:val="-18"/>
          <w:sz w:val="24"/>
          <w:szCs w:val="24"/>
          <w:lang w:val="es-CR" w:eastAsia="es-CR" w:bidi="es-CR"/>
        </w:rPr>
        <w:t xml:space="preserve"> </w:t>
      </w:r>
      <w:r w:rsidRPr="00BB1888">
        <w:rPr>
          <w:rFonts w:ascii="Arial" w:eastAsia="Arial" w:hAnsi="Arial" w:cs="Arial"/>
          <w:sz w:val="24"/>
          <w:szCs w:val="24"/>
          <w:lang w:val="es-CR" w:eastAsia="es-CR" w:bidi="es-CR"/>
        </w:rPr>
        <w:t xml:space="preserve">Dirección Electrónica </w:t>
      </w:r>
      <w:hyperlink r:id="rId18">
        <w:r w:rsidRPr="00BB1888">
          <w:rPr>
            <w:rFonts w:ascii="Arial" w:eastAsia="Arial" w:hAnsi="Arial" w:cs="Arial"/>
            <w:color w:val="0000FF"/>
            <w:sz w:val="24"/>
            <w:szCs w:val="24"/>
            <w:u w:val="single" w:color="0000FF"/>
            <w:lang w:val="es-CR" w:eastAsia="es-CR" w:bidi="es-CR"/>
          </w:rPr>
          <w:t>vrojas@ungl.or.cr</w:t>
        </w:r>
      </w:hyperlink>
    </w:p>
    <w:p w:rsidR="00BB1888" w:rsidRPr="00BB1888" w:rsidRDefault="00BB1888" w:rsidP="00BB1888">
      <w:pPr>
        <w:widowControl w:val="0"/>
        <w:autoSpaceDE w:val="0"/>
        <w:autoSpaceDN w:val="0"/>
        <w:spacing w:before="9" w:after="0" w:line="240" w:lineRule="auto"/>
        <w:rPr>
          <w:rFonts w:ascii="Arial" w:eastAsia="Arial" w:hAnsi="Arial" w:cs="Arial"/>
          <w:sz w:val="16"/>
          <w:szCs w:val="24"/>
          <w:lang w:val="es-CR" w:eastAsia="es-CR" w:bidi="es-CR"/>
        </w:rPr>
      </w:pPr>
    </w:p>
    <w:p w:rsidR="00BB1888" w:rsidRPr="00BB1888" w:rsidRDefault="00BB1888" w:rsidP="00BB1888">
      <w:pPr>
        <w:widowControl w:val="0"/>
        <w:tabs>
          <w:tab w:val="left" w:pos="8766"/>
        </w:tabs>
        <w:autoSpaceDE w:val="0"/>
        <w:autoSpaceDN w:val="0"/>
        <w:spacing w:before="92" w:after="0" w:line="276" w:lineRule="auto"/>
        <w:ind w:left="162" w:right="120"/>
        <w:jc w:val="both"/>
        <w:outlineLvl w:val="0"/>
        <w:rPr>
          <w:rFonts w:ascii="Arial" w:eastAsia="Arial" w:hAnsi="Arial" w:cs="Arial"/>
          <w:b/>
          <w:bCs/>
          <w:sz w:val="24"/>
          <w:szCs w:val="24"/>
          <w:lang w:val="es-CR" w:eastAsia="es-CR" w:bidi="es-CR"/>
        </w:rPr>
      </w:pPr>
      <w:r w:rsidRPr="00BB1888">
        <w:rPr>
          <w:rFonts w:ascii="Arial" w:eastAsia="Arial" w:hAnsi="Arial" w:cs="Arial"/>
          <w:b/>
          <w:bCs/>
          <w:sz w:val="24"/>
          <w:szCs w:val="24"/>
          <w:lang w:val="es-CR" w:eastAsia="es-CR" w:bidi="es-CR"/>
        </w:rPr>
        <w:lastRenderedPageBreak/>
        <w:t>En fe de lo anterior, y estando ambas partes de acuerdo con lo estipulado en el  presente  convenio,  firmamos</w:t>
      </w:r>
      <w:r w:rsidRPr="00BB1888">
        <w:rPr>
          <w:rFonts w:ascii="Arial" w:eastAsia="Arial" w:hAnsi="Arial" w:cs="Arial"/>
          <w:b/>
          <w:bCs/>
          <w:spacing w:val="-41"/>
          <w:sz w:val="24"/>
          <w:szCs w:val="24"/>
          <w:lang w:val="es-CR" w:eastAsia="es-CR" w:bidi="es-CR"/>
        </w:rPr>
        <w:t xml:space="preserve"> </w:t>
      </w:r>
      <w:r w:rsidRPr="00BB1888">
        <w:rPr>
          <w:rFonts w:ascii="Arial" w:eastAsia="Arial" w:hAnsi="Arial" w:cs="Arial"/>
          <w:b/>
          <w:bCs/>
          <w:sz w:val="24"/>
          <w:szCs w:val="24"/>
          <w:lang w:val="es-CR" w:eastAsia="es-CR" w:bidi="es-CR"/>
        </w:rPr>
        <w:t>en duplicado, en la ciudad</w:t>
      </w:r>
      <w:r w:rsidRPr="00BB1888">
        <w:rPr>
          <w:rFonts w:ascii="Arial" w:eastAsia="Arial" w:hAnsi="Arial" w:cs="Arial"/>
          <w:b/>
          <w:bCs/>
          <w:spacing w:val="20"/>
          <w:sz w:val="24"/>
          <w:szCs w:val="24"/>
          <w:lang w:val="es-CR" w:eastAsia="es-CR" w:bidi="es-CR"/>
        </w:rPr>
        <w:t xml:space="preserve"> </w:t>
      </w:r>
      <w:proofErr w:type="spellStart"/>
      <w:r w:rsidRPr="00BB1888">
        <w:rPr>
          <w:rFonts w:ascii="Arial" w:eastAsia="Arial" w:hAnsi="Arial" w:cs="Arial"/>
          <w:b/>
          <w:bCs/>
          <w:sz w:val="24"/>
          <w:szCs w:val="24"/>
          <w:lang w:val="es-CR" w:eastAsia="es-CR" w:bidi="es-CR"/>
        </w:rPr>
        <w:t>de</w:t>
      </w:r>
      <w:r w:rsidRPr="00BB1888">
        <w:rPr>
          <w:rFonts w:ascii="Arial" w:eastAsia="Arial" w:hAnsi="Arial" w:cs="Arial"/>
          <w:b/>
          <w:bCs/>
          <w:sz w:val="24"/>
          <w:szCs w:val="24"/>
          <w:u w:val="thick"/>
          <w:lang w:val="es-CR" w:eastAsia="es-CR" w:bidi="es-CR"/>
        </w:rPr>
        <w:t>_________</w:t>
      </w:r>
      <w:r w:rsidRPr="00BB1888">
        <w:rPr>
          <w:rFonts w:ascii="Arial" w:eastAsia="Arial" w:hAnsi="Arial" w:cs="Arial"/>
          <w:b/>
          <w:bCs/>
          <w:sz w:val="24"/>
          <w:szCs w:val="24"/>
          <w:lang w:val="es-CR" w:eastAsia="es-CR" w:bidi="es-CR"/>
        </w:rPr>
        <w:t>el</w:t>
      </w:r>
      <w:proofErr w:type="spellEnd"/>
      <w:r w:rsidRPr="00BB1888">
        <w:rPr>
          <w:rFonts w:ascii="Arial" w:eastAsia="Arial" w:hAnsi="Arial" w:cs="Arial"/>
          <w:b/>
          <w:bCs/>
          <w:sz w:val="24"/>
          <w:szCs w:val="24"/>
          <w:lang w:val="es-CR" w:eastAsia="es-CR" w:bidi="es-CR"/>
        </w:rPr>
        <w:t xml:space="preserve"> </w:t>
      </w:r>
      <w:proofErr w:type="spellStart"/>
      <w:r w:rsidRPr="00BB1888">
        <w:rPr>
          <w:rFonts w:ascii="Arial" w:eastAsia="Arial" w:hAnsi="Arial" w:cs="Arial"/>
          <w:b/>
          <w:bCs/>
          <w:sz w:val="24"/>
          <w:szCs w:val="24"/>
          <w:lang w:val="es-CR" w:eastAsia="es-CR" w:bidi="es-CR"/>
        </w:rPr>
        <w:t>día</w:t>
      </w:r>
      <w:r w:rsidRPr="00BB1888">
        <w:rPr>
          <w:rFonts w:ascii="Arial" w:eastAsia="Arial" w:hAnsi="Arial" w:cs="Arial"/>
          <w:b/>
          <w:bCs/>
          <w:sz w:val="24"/>
          <w:szCs w:val="24"/>
          <w:u w:val="thick"/>
          <w:lang w:val="es-CR" w:eastAsia="es-CR" w:bidi="es-CR"/>
        </w:rPr>
        <w:t>_______</w:t>
      </w:r>
      <w:r w:rsidRPr="00BB1888">
        <w:rPr>
          <w:rFonts w:ascii="Arial" w:eastAsia="Arial" w:hAnsi="Arial" w:cs="Arial"/>
          <w:b/>
          <w:bCs/>
          <w:sz w:val="24"/>
          <w:szCs w:val="24"/>
          <w:lang w:val="es-CR" w:eastAsia="es-CR" w:bidi="es-CR"/>
        </w:rPr>
        <w:t>del</w:t>
      </w:r>
      <w:proofErr w:type="spellEnd"/>
      <w:r w:rsidRPr="00BB1888">
        <w:rPr>
          <w:rFonts w:ascii="Arial" w:eastAsia="Arial" w:hAnsi="Arial" w:cs="Arial"/>
          <w:b/>
          <w:bCs/>
          <w:sz w:val="24"/>
          <w:szCs w:val="24"/>
          <w:lang w:val="es-CR" w:eastAsia="es-CR" w:bidi="es-CR"/>
        </w:rPr>
        <w:t xml:space="preserve"> mes abril del</w:t>
      </w:r>
      <w:r w:rsidRPr="00BB1888">
        <w:rPr>
          <w:rFonts w:ascii="Arial" w:eastAsia="Arial" w:hAnsi="Arial" w:cs="Arial"/>
          <w:b/>
          <w:bCs/>
          <w:spacing w:val="-10"/>
          <w:sz w:val="24"/>
          <w:szCs w:val="24"/>
          <w:lang w:val="es-CR" w:eastAsia="es-CR" w:bidi="es-CR"/>
        </w:rPr>
        <w:t xml:space="preserve"> </w:t>
      </w:r>
      <w:r w:rsidRPr="00BB1888">
        <w:rPr>
          <w:rFonts w:ascii="Arial" w:eastAsia="Arial" w:hAnsi="Arial" w:cs="Arial"/>
          <w:b/>
          <w:bCs/>
          <w:sz w:val="24"/>
          <w:szCs w:val="24"/>
          <w:lang w:val="es-CR" w:eastAsia="es-CR" w:bidi="es-CR"/>
        </w:rPr>
        <w:t>2019.</w:t>
      </w:r>
    </w:p>
    <w:p w:rsidR="00BB1888" w:rsidRPr="00BB1888" w:rsidRDefault="00BB1888" w:rsidP="00BB1888">
      <w:pPr>
        <w:widowControl w:val="0"/>
        <w:autoSpaceDE w:val="0"/>
        <w:autoSpaceDN w:val="0"/>
        <w:spacing w:after="0" w:line="240" w:lineRule="auto"/>
        <w:rPr>
          <w:rFonts w:ascii="Arial" w:eastAsia="Arial" w:hAnsi="Arial" w:cs="Arial"/>
          <w:b/>
          <w:sz w:val="20"/>
          <w:szCs w:val="24"/>
          <w:lang w:val="es-CR" w:eastAsia="es-CR" w:bidi="es-CR"/>
        </w:rPr>
      </w:pPr>
    </w:p>
    <w:p w:rsidR="00BB1888" w:rsidRPr="00BB1888" w:rsidRDefault="00BB1888" w:rsidP="00BB1888">
      <w:pPr>
        <w:widowControl w:val="0"/>
        <w:autoSpaceDE w:val="0"/>
        <w:autoSpaceDN w:val="0"/>
        <w:spacing w:after="0" w:line="240" w:lineRule="auto"/>
        <w:rPr>
          <w:rFonts w:ascii="Arial" w:eastAsia="Arial" w:hAnsi="Arial" w:cs="Arial"/>
          <w:b/>
          <w:sz w:val="20"/>
          <w:szCs w:val="24"/>
          <w:lang w:val="es-CR" w:eastAsia="es-CR" w:bidi="es-CR"/>
        </w:rPr>
      </w:pPr>
    </w:p>
    <w:p w:rsidR="00BB1888" w:rsidRPr="00BB1888" w:rsidRDefault="00BB1888" w:rsidP="00BB1888">
      <w:pPr>
        <w:widowControl w:val="0"/>
        <w:autoSpaceDE w:val="0"/>
        <w:autoSpaceDN w:val="0"/>
        <w:spacing w:after="0" w:line="240" w:lineRule="auto"/>
        <w:rPr>
          <w:rFonts w:ascii="Arial" w:eastAsia="Arial" w:hAnsi="Arial" w:cs="Arial"/>
          <w:b/>
          <w:sz w:val="20"/>
          <w:szCs w:val="24"/>
          <w:lang w:val="es-CR" w:eastAsia="es-CR" w:bidi="es-CR"/>
        </w:rPr>
      </w:pPr>
    </w:p>
    <w:tbl>
      <w:tblPr>
        <w:tblStyle w:val="TableNormal"/>
        <w:tblW w:w="0" w:type="auto"/>
        <w:tblInd w:w="110" w:type="dxa"/>
        <w:tblLayout w:type="fixed"/>
        <w:tblLook w:val="01E0" w:firstRow="1" w:lastRow="1" w:firstColumn="1" w:lastColumn="1" w:noHBand="0" w:noVBand="0"/>
      </w:tblPr>
      <w:tblGrid>
        <w:gridCol w:w="4212"/>
        <w:gridCol w:w="4177"/>
      </w:tblGrid>
      <w:tr w:rsidR="00BB1888" w:rsidRPr="00BB1888" w:rsidTr="00952500">
        <w:trPr>
          <w:trHeight w:val="544"/>
        </w:trPr>
        <w:tc>
          <w:tcPr>
            <w:tcW w:w="4212" w:type="dxa"/>
          </w:tcPr>
          <w:p w:rsidR="00BB1888" w:rsidRPr="00BB1888" w:rsidRDefault="00BB1888" w:rsidP="00BB1888">
            <w:pPr>
              <w:spacing w:line="268" w:lineRule="exact"/>
              <w:ind w:left="178" w:right="606"/>
              <w:jc w:val="center"/>
              <w:rPr>
                <w:rFonts w:ascii="Arial" w:eastAsia="Arial" w:hAnsi="Arial" w:cs="Arial"/>
                <w:b/>
                <w:sz w:val="24"/>
                <w:lang w:val="es-CR" w:eastAsia="es-CR" w:bidi="es-CR"/>
              </w:rPr>
            </w:pPr>
            <w:r w:rsidRPr="00BB1888">
              <w:rPr>
                <w:rFonts w:ascii="Arial" w:eastAsia="Arial" w:hAnsi="Arial" w:cs="Arial"/>
                <w:b/>
                <w:sz w:val="24"/>
                <w:lang w:val="es-CR" w:eastAsia="es-CR" w:bidi="es-CR"/>
              </w:rPr>
              <w:t>KAREN PORRAS ARGUEDAS</w:t>
            </w:r>
          </w:p>
          <w:p w:rsidR="00BB1888" w:rsidRPr="00BB1888" w:rsidRDefault="00BB1888" w:rsidP="00BB1888">
            <w:pPr>
              <w:spacing w:line="256" w:lineRule="exact"/>
              <w:ind w:left="178" w:right="603"/>
              <w:jc w:val="center"/>
              <w:rPr>
                <w:rFonts w:ascii="Arial" w:eastAsia="Arial" w:hAnsi="Arial" w:cs="Arial"/>
                <w:b/>
                <w:sz w:val="24"/>
                <w:lang w:val="es-CR" w:eastAsia="es-CR" w:bidi="es-CR"/>
              </w:rPr>
            </w:pPr>
            <w:r w:rsidRPr="00BB1888">
              <w:rPr>
                <w:rFonts w:ascii="Arial" w:eastAsia="Arial" w:hAnsi="Arial" w:cs="Arial"/>
                <w:b/>
                <w:sz w:val="24"/>
                <w:lang w:val="es-CR" w:eastAsia="es-CR" w:bidi="es-CR"/>
              </w:rPr>
              <w:t>Directora Ejecutiva UNGL</w:t>
            </w:r>
          </w:p>
        </w:tc>
        <w:tc>
          <w:tcPr>
            <w:tcW w:w="4177" w:type="dxa"/>
          </w:tcPr>
          <w:p w:rsidR="00BB1888" w:rsidRPr="00BB1888" w:rsidRDefault="00BB1888" w:rsidP="00BB1888">
            <w:pPr>
              <w:spacing w:line="268" w:lineRule="exact"/>
              <w:ind w:left="609" w:right="180"/>
              <w:jc w:val="center"/>
              <w:rPr>
                <w:rFonts w:ascii="Arial" w:eastAsia="Arial" w:hAnsi="Arial" w:cs="Arial"/>
                <w:b/>
                <w:sz w:val="24"/>
                <w:lang w:val="es-CR" w:eastAsia="es-CR" w:bidi="es-CR"/>
              </w:rPr>
            </w:pPr>
            <w:r w:rsidRPr="00BB1888">
              <w:rPr>
                <w:rFonts w:ascii="Arial" w:eastAsia="Arial" w:hAnsi="Arial" w:cs="Arial"/>
                <w:b/>
                <w:sz w:val="24"/>
                <w:lang w:val="es-CR" w:eastAsia="es-CR" w:bidi="es-CR"/>
              </w:rPr>
              <w:t>BERNARDO PORRAS LOPEZ</w:t>
            </w:r>
          </w:p>
          <w:p w:rsidR="00BB1888" w:rsidRPr="00BB1888" w:rsidRDefault="00BB1888" w:rsidP="00BB1888">
            <w:pPr>
              <w:spacing w:line="256" w:lineRule="exact"/>
              <w:ind w:left="478" w:right="180"/>
              <w:jc w:val="center"/>
              <w:rPr>
                <w:rFonts w:ascii="Arial" w:eastAsia="Arial" w:hAnsi="Arial" w:cs="Arial"/>
                <w:b/>
                <w:sz w:val="24"/>
                <w:lang w:val="es-CR" w:eastAsia="es-CR" w:bidi="es-CR"/>
              </w:rPr>
            </w:pPr>
            <w:r w:rsidRPr="00BB1888">
              <w:rPr>
                <w:rFonts w:ascii="Arial" w:eastAsia="Arial" w:hAnsi="Arial" w:cs="Arial"/>
                <w:b/>
                <w:sz w:val="24"/>
                <w:lang w:val="es-CR" w:eastAsia="es-CR" w:bidi="es-CR"/>
              </w:rPr>
              <w:t>Alcalde Municipal</w:t>
            </w:r>
          </w:p>
        </w:tc>
      </w:tr>
    </w:tbl>
    <w:p w:rsidR="00BB1888" w:rsidRPr="00BB1888" w:rsidRDefault="00BB1888" w:rsidP="00BB1888">
      <w:pPr>
        <w:spacing w:after="0" w:line="240" w:lineRule="auto"/>
        <w:contextualSpacing/>
        <w:rPr>
          <w:rFonts w:ascii="Arial" w:eastAsia="Times New Roman" w:hAnsi="Arial" w:cs="Arial"/>
          <w:b/>
          <w:sz w:val="24"/>
          <w:szCs w:val="24"/>
          <w:lang w:val="es-CR" w:eastAsia="es-ES_tradnl"/>
        </w:rPr>
      </w:pPr>
    </w:p>
    <w:p w:rsidR="00BB1888" w:rsidRPr="00BB1888" w:rsidRDefault="00BB1888" w:rsidP="00BB1888">
      <w:pPr>
        <w:spacing w:after="0" w:line="240" w:lineRule="auto"/>
        <w:jc w:val="both"/>
        <w:rPr>
          <w:rFonts w:ascii="Arial" w:eastAsia="Calibri" w:hAnsi="Arial" w:cs="Arial"/>
          <w:b/>
          <w:lang w:val="es-CR"/>
        </w:rPr>
      </w:pPr>
      <w:r w:rsidRPr="00BB1888">
        <w:rPr>
          <w:rFonts w:ascii="Arial" w:eastAsia="Calibri" w:hAnsi="Arial" w:cs="Arial"/>
          <w:b/>
          <w:lang w:val="es-CR"/>
        </w:rPr>
        <w:t>ACUERDO UNÁNIME Y DECLARADO DEFINITIVAMENTE APROBADO N° 198-19</w:t>
      </w:r>
    </w:p>
    <w:p w:rsidR="00BB1888" w:rsidRPr="00BB1888" w:rsidRDefault="00BB1888" w:rsidP="00BB1888">
      <w:pPr>
        <w:spacing w:after="0" w:line="240" w:lineRule="auto"/>
        <w:jc w:val="both"/>
        <w:rPr>
          <w:rFonts w:ascii="Arial" w:eastAsia="Calibri" w:hAnsi="Arial" w:cs="Arial"/>
          <w:b/>
          <w:lang w:val="es-CR"/>
        </w:rPr>
      </w:pPr>
    </w:p>
    <w:p w:rsidR="00BB1888" w:rsidRPr="00BB1888" w:rsidRDefault="00BB1888" w:rsidP="00BB1888">
      <w:pPr>
        <w:spacing w:after="0" w:line="240" w:lineRule="auto"/>
        <w:jc w:val="both"/>
        <w:rPr>
          <w:rFonts w:ascii="Arial" w:eastAsia="Calibri" w:hAnsi="Arial" w:cs="Arial"/>
          <w:sz w:val="24"/>
          <w:szCs w:val="24"/>
          <w:lang w:val="es-CR"/>
        </w:rPr>
      </w:pPr>
      <w:r w:rsidRPr="00BB1888">
        <w:rPr>
          <w:rFonts w:ascii="Arial" w:eastAsia="Calibri" w:hAnsi="Arial" w:cs="Arial"/>
          <w:sz w:val="24"/>
          <w:szCs w:val="24"/>
          <w:lang w:val="es-CR"/>
        </w:rPr>
        <w:t>Acuerdo con el voto positivo de los regidores</w:t>
      </w:r>
    </w:p>
    <w:p w:rsidR="00BB1888" w:rsidRPr="00BB1888" w:rsidRDefault="00BB1888" w:rsidP="00BB1888">
      <w:pPr>
        <w:spacing w:after="0" w:line="240" w:lineRule="auto"/>
        <w:ind w:left="2145" w:right="-799"/>
        <w:rPr>
          <w:rFonts w:ascii="Arial" w:eastAsia="Calibri" w:hAnsi="Arial" w:cs="Arial"/>
          <w:sz w:val="24"/>
          <w:szCs w:val="24"/>
          <w:lang w:val="es-CR"/>
        </w:rPr>
      </w:pPr>
    </w:p>
    <w:p w:rsidR="00BB1888" w:rsidRPr="00BB1888" w:rsidRDefault="00BB1888" w:rsidP="00BB1888">
      <w:pPr>
        <w:numPr>
          <w:ilvl w:val="0"/>
          <w:numId w:val="69"/>
        </w:numPr>
        <w:spacing w:after="0" w:line="240" w:lineRule="auto"/>
        <w:ind w:right="-799"/>
        <w:rPr>
          <w:rFonts w:ascii="Arial" w:eastAsia="Calibri" w:hAnsi="Arial" w:cs="Arial"/>
          <w:sz w:val="24"/>
          <w:szCs w:val="24"/>
          <w:lang w:val="es-CR"/>
        </w:rPr>
      </w:pPr>
      <w:r w:rsidRPr="00BB1888">
        <w:rPr>
          <w:rFonts w:ascii="Arial" w:eastAsia="Calibri" w:hAnsi="Arial" w:cs="Arial"/>
          <w:sz w:val="24"/>
          <w:szCs w:val="24"/>
          <w:lang w:val="es-CR"/>
        </w:rPr>
        <w:t xml:space="preserve">María de los Ángeles Artavia Zeledón, Partido Unidad Social Cristiana </w:t>
      </w:r>
    </w:p>
    <w:p w:rsidR="00BB1888" w:rsidRPr="00BB1888" w:rsidRDefault="00BB1888" w:rsidP="00BB1888">
      <w:pPr>
        <w:numPr>
          <w:ilvl w:val="0"/>
          <w:numId w:val="69"/>
        </w:numPr>
        <w:spacing w:after="0" w:line="240" w:lineRule="auto"/>
        <w:ind w:right="-799"/>
        <w:rPr>
          <w:rFonts w:ascii="Arial" w:eastAsia="Calibri" w:hAnsi="Arial" w:cs="Arial"/>
          <w:sz w:val="24"/>
          <w:szCs w:val="24"/>
          <w:lang w:val="es-CR"/>
        </w:rPr>
      </w:pPr>
      <w:r w:rsidRPr="00BB1888">
        <w:rPr>
          <w:rFonts w:ascii="Arial" w:eastAsia="Calibri" w:hAnsi="Arial" w:cs="Arial"/>
          <w:sz w:val="24"/>
          <w:szCs w:val="24"/>
          <w:lang w:val="es-CR"/>
        </w:rPr>
        <w:t>Julio César Benavides Espinoza, Partido Unidad Social Cristiana</w:t>
      </w:r>
    </w:p>
    <w:p w:rsidR="00BB1888" w:rsidRPr="00BB1888" w:rsidRDefault="00BB1888" w:rsidP="00BB1888">
      <w:pPr>
        <w:numPr>
          <w:ilvl w:val="0"/>
          <w:numId w:val="69"/>
        </w:numPr>
        <w:spacing w:after="0" w:line="240" w:lineRule="auto"/>
        <w:ind w:right="-799"/>
        <w:rPr>
          <w:rFonts w:ascii="Arial" w:eastAsia="Calibri" w:hAnsi="Arial" w:cs="Arial"/>
          <w:sz w:val="24"/>
          <w:szCs w:val="24"/>
          <w:lang w:val="es-CR"/>
        </w:rPr>
      </w:pPr>
      <w:r w:rsidRPr="00BB1888">
        <w:rPr>
          <w:rFonts w:ascii="Arial" w:eastAsia="Calibri" w:hAnsi="Arial" w:cs="Arial"/>
          <w:sz w:val="24"/>
          <w:szCs w:val="24"/>
          <w:lang w:val="es-CR"/>
        </w:rPr>
        <w:t>Damaris Gamboa Hernández, Partido Unidad Social Cristiana</w:t>
      </w:r>
    </w:p>
    <w:p w:rsidR="00BB1888" w:rsidRPr="00BB1888" w:rsidRDefault="00BB1888" w:rsidP="00BB1888">
      <w:pPr>
        <w:numPr>
          <w:ilvl w:val="0"/>
          <w:numId w:val="69"/>
        </w:numPr>
        <w:spacing w:after="0" w:line="240" w:lineRule="auto"/>
        <w:rPr>
          <w:rFonts w:ascii="Arial" w:eastAsia="Calibri" w:hAnsi="Arial" w:cs="Arial"/>
          <w:sz w:val="24"/>
          <w:szCs w:val="24"/>
          <w:lang w:val="es-CR"/>
        </w:rPr>
      </w:pPr>
      <w:r w:rsidRPr="00BB1888">
        <w:rPr>
          <w:rFonts w:ascii="Arial" w:eastAsia="Calibri" w:hAnsi="Arial" w:cs="Arial"/>
          <w:sz w:val="24"/>
          <w:szCs w:val="24"/>
          <w:lang w:val="es-CR"/>
        </w:rPr>
        <w:t>Yojhan Cubero Ramírez, Partido Liberación Nacional</w:t>
      </w:r>
    </w:p>
    <w:p w:rsidR="00BB1888" w:rsidRPr="00BB1888" w:rsidRDefault="00BB1888" w:rsidP="00BB1888">
      <w:pPr>
        <w:numPr>
          <w:ilvl w:val="0"/>
          <w:numId w:val="69"/>
        </w:numPr>
        <w:spacing w:after="0" w:line="240" w:lineRule="auto"/>
        <w:rPr>
          <w:rFonts w:ascii="Arial" w:eastAsia="Calibri" w:hAnsi="Arial" w:cs="Arial"/>
          <w:sz w:val="24"/>
          <w:szCs w:val="24"/>
          <w:lang w:val="es-CR"/>
        </w:rPr>
      </w:pPr>
      <w:r w:rsidRPr="00BB1888">
        <w:rPr>
          <w:rFonts w:ascii="Arial" w:eastAsia="SimSun" w:hAnsi="Arial" w:cs="Arial"/>
          <w:sz w:val="24"/>
          <w:szCs w:val="24"/>
          <w:lang w:val="es-CR"/>
        </w:rPr>
        <w:t>Betty Castillo Ortiz, Partido Liberación Nacional</w:t>
      </w:r>
    </w:p>
    <w:p w:rsidR="00BB1888" w:rsidRPr="00BB1888" w:rsidRDefault="00BB1888" w:rsidP="007232D1">
      <w:pPr>
        <w:spacing w:after="0" w:line="240" w:lineRule="auto"/>
        <w:ind w:left="360"/>
        <w:rPr>
          <w:rFonts w:ascii="Arial" w:eastAsia="Calibri" w:hAnsi="Arial" w:cs="Arial"/>
          <w:sz w:val="16"/>
          <w:szCs w:val="16"/>
          <w:lang w:val="es-CR"/>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BB1888" w:rsidRPr="004E1F96" w:rsidRDefault="00BB1888" w:rsidP="00BB1888">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BB1888" w:rsidRPr="009A4D9D" w:rsidRDefault="00BB1888" w:rsidP="00BB1888">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BB1888" w:rsidRDefault="00BB1888" w:rsidP="00BB1888">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C2A0ECB" wp14:editId="24867BE2">
            <wp:extent cx="213459" cy="152400"/>
            <wp:effectExtent l="0" t="0" r="0" b="0"/>
            <wp:docPr id="64" name="Imagen 6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BB1888" w:rsidRDefault="00BB1888" w:rsidP="00BB1888">
      <w:pPr>
        <w:spacing w:after="0" w:line="240" w:lineRule="auto"/>
        <w:ind w:left="360"/>
        <w:rPr>
          <w:rFonts w:ascii="Arial" w:eastAsia="Calibri" w:hAnsi="Arial" w:cs="Arial"/>
          <w:sz w:val="16"/>
          <w:szCs w:val="16"/>
        </w:rPr>
      </w:pPr>
    </w:p>
    <w:p w:rsidR="00BB1888" w:rsidRDefault="00BB1888"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Default="00952500" w:rsidP="007232D1">
      <w:pPr>
        <w:spacing w:after="0" w:line="240" w:lineRule="auto"/>
        <w:ind w:left="360"/>
        <w:rPr>
          <w:rFonts w:ascii="Arial" w:eastAsia="Calibri" w:hAnsi="Arial" w:cs="Arial"/>
          <w:sz w:val="16"/>
          <w:szCs w:val="16"/>
        </w:rPr>
      </w:pPr>
    </w:p>
    <w:p w:rsidR="00952500" w:rsidRPr="004E1F96" w:rsidRDefault="00952500" w:rsidP="00952500">
      <w:pPr>
        <w:jc w:val="right"/>
        <w:rPr>
          <w:rFonts w:ascii="Arial" w:hAnsi="Arial" w:cs="Arial"/>
          <w:b/>
          <w:sz w:val="24"/>
          <w:szCs w:val="24"/>
        </w:rPr>
      </w:pPr>
      <w:r>
        <w:rPr>
          <w:rFonts w:ascii="Arial" w:hAnsi="Arial" w:cs="Arial"/>
          <w:b/>
          <w:sz w:val="24"/>
          <w:szCs w:val="24"/>
        </w:rPr>
        <w:lastRenderedPageBreak/>
        <w:t>OFICIO MSPH-CM-ACUER-199</w:t>
      </w:r>
      <w:r w:rsidRPr="004E1F96">
        <w:rPr>
          <w:rFonts w:ascii="Arial" w:hAnsi="Arial" w:cs="Arial"/>
          <w:b/>
          <w:sz w:val="24"/>
          <w:szCs w:val="24"/>
        </w:rPr>
        <w:t>-19</w:t>
      </w:r>
    </w:p>
    <w:p w:rsidR="00952500" w:rsidRPr="004E1F96" w:rsidRDefault="004332FB" w:rsidP="00952500">
      <w:pPr>
        <w:spacing w:after="0" w:line="240" w:lineRule="auto"/>
        <w:jc w:val="right"/>
        <w:rPr>
          <w:rFonts w:ascii="Arial" w:eastAsia="Calibri" w:hAnsi="Arial" w:cs="Arial"/>
          <w:sz w:val="24"/>
          <w:szCs w:val="24"/>
        </w:rPr>
      </w:pPr>
      <w:r>
        <w:rPr>
          <w:rFonts w:ascii="Arial" w:eastAsia="Calibri" w:hAnsi="Arial" w:cs="Arial"/>
          <w:sz w:val="24"/>
          <w:szCs w:val="24"/>
        </w:rPr>
        <w:t>San Pablo de Heredia,  29</w:t>
      </w:r>
      <w:r w:rsidR="00764858">
        <w:rPr>
          <w:rFonts w:ascii="Arial" w:eastAsia="Calibri" w:hAnsi="Arial" w:cs="Arial"/>
          <w:sz w:val="24"/>
          <w:szCs w:val="24"/>
        </w:rPr>
        <w:t xml:space="preserve"> </w:t>
      </w:r>
      <w:r w:rsidR="00952500">
        <w:rPr>
          <w:rFonts w:ascii="Arial" w:eastAsia="Calibri" w:hAnsi="Arial" w:cs="Arial"/>
          <w:sz w:val="24"/>
          <w:szCs w:val="24"/>
        </w:rPr>
        <w:t>de abril</w:t>
      </w:r>
      <w:r w:rsidR="00952500" w:rsidRPr="004E1F96">
        <w:rPr>
          <w:rFonts w:ascii="Arial" w:eastAsia="Calibri" w:hAnsi="Arial" w:cs="Arial"/>
          <w:sz w:val="24"/>
          <w:szCs w:val="24"/>
        </w:rPr>
        <w:t xml:space="preserve"> de 2019</w:t>
      </w:r>
    </w:p>
    <w:p w:rsidR="00952500" w:rsidRPr="00B5386B" w:rsidRDefault="00952500" w:rsidP="00952500">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952500" w:rsidRDefault="00952500" w:rsidP="000276C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sidR="000276CA">
        <w:rPr>
          <w:rFonts w:ascii="Arial" w:eastAsia="Times New Roman" w:hAnsi="Arial" w:cs="Arial"/>
          <w:sz w:val="24"/>
          <w:szCs w:val="24"/>
          <w:lang w:val="es-ES_tradnl" w:eastAsia="es-ES_tradnl"/>
        </w:rPr>
        <w:t>es</w:t>
      </w:r>
      <w:r>
        <w:rPr>
          <w:rFonts w:ascii="Arial" w:eastAsia="Times New Roman" w:hAnsi="Arial" w:cs="Arial"/>
          <w:sz w:val="24"/>
          <w:szCs w:val="24"/>
          <w:lang w:val="es-ES_tradnl" w:eastAsia="es-ES_tradnl"/>
        </w:rPr>
        <w:br/>
      </w:r>
      <w:r w:rsidR="000276CA">
        <w:rPr>
          <w:rFonts w:ascii="Arial" w:eastAsia="Times New Roman" w:hAnsi="Arial" w:cs="Arial"/>
          <w:sz w:val="24"/>
          <w:szCs w:val="24"/>
          <w:lang w:val="es-ES_tradnl" w:eastAsia="es-ES_tradnl"/>
        </w:rPr>
        <w:t>FC Chirripó</w:t>
      </w:r>
    </w:p>
    <w:p w:rsidR="000276CA" w:rsidRDefault="000276CA" w:rsidP="000276C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San Pablo de Heredia</w:t>
      </w:r>
    </w:p>
    <w:p w:rsidR="00952500" w:rsidRDefault="00952500" w:rsidP="0095250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764858" w:rsidRDefault="00764858" w:rsidP="00952500">
      <w:pPr>
        <w:spacing w:after="0" w:line="276" w:lineRule="auto"/>
        <w:jc w:val="both"/>
        <w:rPr>
          <w:rFonts w:ascii="Arial" w:eastAsia="Times New Roman" w:hAnsi="Arial" w:cs="Arial"/>
          <w:sz w:val="24"/>
          <w:szCs w:val="24"/>
          <w:lang w:val="es-ES_tradnl" w:eastAsia="es-ES_tradnl"/>
        </w:rPr>
      </w:pPr>
    </w:p>
    <w:p w:rsidR="00764858" w:rsidRDefault="00764858" w:rsidP="0095250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764858" w:rsidRDefault="00764858" w:rsidP="0095250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Comité Cantonal de Deportes y Recreación San Pablo Heredia</w:t>
      </w:r>
    </w:p>
    <w:p w:rsidR="00764858" w:rsidRDefault="00764858" w:rsidP="0095250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952500" w:rsidRDefault="00952500" w:rsidP="00952500">
      <w:pPr>
        <w:spacing w:after="0" w:line="276" w:lineRule="auto"/>
        <w:jc w:val="both"/>
        <w:rPr>
          <w:rFonts w:ascii="Arial" w:eastAsia="Times New Roman" w:hAnsi="Arial" w:cs="Arial"/>
          <w:sz w:val="24"/>
          <w:szCs w:val="24"/>
          <w:lang w:val="es-ES_tradnl" w:eastAsia="es-ES_tradnl"/>
        </w:rPr>
      </w:pPr>
    </w:p>
    <w:p w:rsidR="00952500" w:rsidRPr="004E1F96" w:rsidRDefault="00952500" w:rsidP="00952500">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952500" w:rsidRPr="004E1F96" w:rsidRDefault="00952500" w:rsidP="00952500">
      <w:pPr>
        <w:spacing w:after="0" w:line="240" w:lineRule="auto"/>
        <w:rPr>
          <w:rFonts w:ascii="Calibri" w:eastAsia="Calibri" w:hAnsi="Calibri" w:cs="Times New Roman"/>
        </w:rPr>
      </w:pPr>
    </w:p>
    <w:p w:rsidR="00952500" w:rsidRPr="004E1F96" w:rsidRDefault="00952500" w:rsidP="00952500">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952500" w:rsidRPr="004E1F96" w:rsidRDefault="00952500" w:rsidP="00952500">
      <w:pPr>
        <w:spacing w:after="0" w:line="240" w:lineRule="auto"/>
        <w:rPr>
          <w:rFonts w:ascii="Calibri" w:eastAsia="Calibri" w:hAnsi="Calibri" w:cs="Times New Roman"/>
          <w:lang w:eastAsia="es-ES"/>
        </w:rPr>
      </w:pPr>
    </w:p>
    <w:p w:rsidR="00952500" w:rsidRPr="004E1F96" w:rsidRDefault="00952500" w:rsidP="00952500">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C86855" w:rsidRPr="00764858" w:rsidRDefault="00952500" w:rsidP="00764858">
      <w:pPr>
        <w:ind w:right="-93" w:firstLine="708"/>
        <w:jc w:val="center"/>
        <w:rPr>
          <w:rFonts w:ascii="Arial" w:hAnsi="Arial" w:cs="Arial"/>
          <w:b/>
          <w:sz w:val="24"/>
          <w:szCs w:val="24"/>
        </w:rPr>
      </w:pPr>
      <w:r>
        <w:rPr>
          <w:rFonts w:ascii="Arial" w:hAnsi="Arial" w:cs="Arial"/>
          <w:b/>
          <w:sz w:val="24"/>
          <w:szCs w:val="24"/>
        </w:rPr>
        <w:t>SESIÓN ORDINARIA 17-19</w:t>
      </w:r>
      <w:r w:rsidRPr="004E1F96">
        <w:rPr>
          <w:rFonts w:ascii="Arial" w:hAnsi="Arial" w:cs="Arial"/>
          <w:b/>
          <w:sz w:val="24"/>
          <w:szCs w:val="24"/>
        </w:rPr>
        <w:t xml:space="preserve"> CELEBRADA EL DÍA </w:t>
      </w:r>
      <w:r>
        <w:rPr>
          <w:rFonts w:ascii="Arial" w:hAnsi="Arial" w:cs="Arial"/>
          <w:b/>
          <w:sz w:val="24"/>
          <w:szCs w:val="24"/>
        </w:rPr>
        <w:t>VEINTIDOS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764858" w:rsidRPr="00764858" w:rsidRDefault="00764858" w:rsidP="00764858">
      <w:pPr>
        <w:spacing w:after="0" w:line="240" w:lineRule="auto"/>
        <w:jc w:val="both"/>
        <w:rPr>
          <w:rFonts w:ascii="Arial" w:eastAsia="Calibri" w:hAnsi="Arial" w:cs="Arial"/>
          <w:b/>
          <w:lang w:val="es-CR"/>
        </w:rPr>
      </w:pPr>
      <w:r w:rsidRPr="00764858">
        <w:rPr>
          <w:rFonts w:ascii="Arial" w:eastAsia="Calibri" w:hAnsi="Arial" w:cs="Arial"/>
          <w:b/>
          <w:lang w:val="es-CR"/>
        </w:rPr>
        <w:t>CONSIDERANDO</w:t>
      </w:r>
    </w:p>
    <w:p w:rsidR="00764858" w:rsidRPr="00764858" w:rsidRDefault="00764858" w:rsidP="00764858">
      <w:pPr>
        <w:spacing w:after="0" w:line="240" w:lineRule="auto"/>
        <w:jc w:val="both"/>
        <w:rPr>
          <w:rFonts w:ascii="Arial" w:eastAsia="Calibri" w:hAnsi="Arial" w:cs="Arial"/>
          <w:b/>
          <w:lang w:val="es-CR"/>
        </w:rPr>
      </w:pPr>
    </w:p>
    <w:p w:rsidR="00764858" w:rsidRPr="00764858" w:rsidRDefault="00764858" w:rsidP="00764858">
      <w:pPr>
        <w:spacing w:after="0" w:line="240" w:lineRule="auto"/>
        <w:jc w:val="both"/>
        <w:rPr>
          <w:rFonts w:ascii="Arial" w:eastAsia="Calibri" w:hAnsi="Arial" w:cs="Arial"/>
          <w:sz w:val="24"/>
          <w:szCs w:val="24"/>
          <w:lang w:val="es-CR"/>
        </w:rPr>
      </w:pPr>
      <w:r w:rsidRPr="00764858">
        <w:rPr>
          <w:rFonts w:ascii="Arial" w:eastAsia="Calibri" w:hAnsi="Arial" w:cs="Arial"/>
          <w:sz w:val="24"/>
          <w:szCs w:val="24"/>
          <w:lang w:val="es-CR"/>
        </w:rPr>
        <w:t>Moción presentada por el Sr. Julio César Benavides Espinoza, Regidor Propietario para que se haga extensiva una felicitación al equipo del CCDR de San Pablo de Heredia, por la clasificación a la etapa de semifinales, tras vencer a su similar de Barriada F.C.</w:t>
      </w:r>
    </w:p>
    <w:p w:rsidR="00764858" w:rsidRPr="00764858" w:rsidRDefault="00764858" w:rsidP="00764858">
      <w:pPr>
        <w:spacing w:after="0" w:line="240" w:lineRule="auto"/>
        <w:jc w:val="both"/>
        <w:rPr>
          <w:rFonts w:ascii="Arial" w:eastAsia="Calibri" w:hAnsi="Arial" w:cs="Arial"/>
          <w:b/>
          <w:lang w:val="es-CR"/>
        </w:rPr>
      </w:pPr>
    </w:p>
    <w:p w:rsidR="00764858" w:rsidRPr="00764858" w:rsidRDefault="00764858" w:rsidP="00764858">
      <w:pPr>
        <w:spacing w:after="0" w:line="240" w:lineRule="auto"/>
        <w:jc w:val="center"/>
        <w:rPr>
          <w:rFonts w:ascii="Arial" w:eastAsia="Calibri" w:hAnsi="Arial" w:cs="Arial"/>
          <w:b/>
          <w:sz w:val="20"/>
          <w:szCs w:val="20"/>
          <w:lang w:val="es-CR"/>
        </w:rPr>
      </w:pPr>
      <w:r w:rsidRPr="00764858">
        <w:rPr>
          <w:rFonts w:ascii="Arial" w:eastAsia="Calibri" w:hAnsi="Arial" w:cs="Arial"/>
          <w:b/>
          <w:sz w:val="20"/>
          <w:szCs w:val="20"/>
          <w:lang w:val="es-CR"/>
        </w:rPr>
        <w:t>CONSIDERANDOS</w:t>
      </w:r>
    </w:p>
    <w:p w:rsidR="00764858" w:rsidRPr="00764858" w:rsidRDefault="00764858" w:rsidP="00764858">
      <w:pPr>
        <w:spacing w:after="0" w:line="240" w:lineRule="auto"/>
        <w:jc w:val="both"/>
        <w:rPr>
          <w:rFonts w:ascii="Arial" w:eastAsia="Calibri" w:hAnsi="Arial" w:cs="Arial"/>
          <w:lang w:val="es-CR"/>
        </w:rPr>
      </w:pPr>
    </w:p>
    <w:p w:rsidR="00764858" w:rsidRPr="00764858" w:rsidRDefault="00764858" w:rsidP="00764858">
      <w:pPr>
        <w:numPr>
          <w:ilvl w:val="0"/>
          <w:numId w:val="98"/>
        </w:numPr>
        <w:spacing w:after="0" w:line="240" w:lineRule="auto"/>
        <w:contextualSpacing/>
        <w:jc w:val="both"/>
        <w:rPr>
          <w:rFonts w:ascii="Arial" w:eastAsia="Calibri" w:hAnsi="Arial" w:cs="Arial"/>
          <w:sz w:val="24"/>
          <w:szCs w:val="24"/>
          <w:lang w:val="es-CR"/>
        </w:rPr>
      </w:pPr>
      <w:r w:rsidRPr="00764858">
        <w:rPr>
          <w:rFonts w:ascii="Arial" w:eastAsia="Calibri" w:hAnsi="Arial" w:cs="Arial"/>
          <w:sz w:val="24"/>
          <w:szCs w:val="24"/>
          <w:lang w:val="es-CR"/>
        </w:rPr>
        <w:t>El proceso de la disciplina de futbol que se ha desarrollado en el cantón de San Pablo aproximadamente en los últimos diez años.</w:t>
      </w:r>
    </w:p>
    <w:p w:rsidR="00764858" w:rsidRPr="00764858" w:rsidRDefault="00764858" w:rsidP="00764858">
      <w:pPr>
        <w:numPr>
          <w:ilvl w:val="0"/>
          <w:numId w:val="98"/>
        </w:numPr>
        <w:spacing w:after="0" w:line="240" w:lineRule="auto"/>
        <w:contextualSpacing/>
        <w:jc w:val="both"/>
        <w:rPr>
          <w:rFonts w:ascii="Arial" w:eastAsia="Calibri" w:hAnsi="Arial" w:cs="Arial"/>
          <w:sz w:val="24"/>
          <w:szCs w:val="24"/>
          <w:lang w:val="es-CR"/>
        </w:rPr>
      </w:pPr>
      <w:r w:rsidRPr="00764858">
        <w:rPr>
          <w:rFonts w:ascii="Arial" w:eastAsia="Calibri" w:hAnsi="Arial" w:cs="Arial"/>
          <w:sz w:val="24"/>
          <w:szCs w:val="24"/>
          <w:lang w:val="es-CR"/>
        </w:rPr>
        <w:t>La participación del CCDR de San Pablo en el torneo de “Primera División de LINAFA” en el año en curso.</w:t>
      </w:r>
    </w:p>
    <w:p w:rsidR="00764858" w:rsidRPr="00764858" w:rsidRDefault="00764858" w:rsidP="00764858">
      <w:pPr>
        <w:numPr>
          <w:ilvl w:val="0"/>
          <w:numId w:val="98"/>
        </w:numPr>
        <w:spacing w:after="0" w:line="240" w:lineRule="auto"/>
        <w:contextualSpacing/>
        <w:jc w:val="both"/>
        <w:rPr>
          <w:rFonts w:ascii="Arial" w:eastAsia="Calibri" w:hAnsi="Arial" w:cs="Arial"/>
          <w:sz w:val="24"/>
          <w:szCs w:val="24"/>
          <w:lang w:val="es-CR"/>
        </w:rPr>
      </w:pPr>
      <w:r w:rsidRPr="00764858">
        <w:rPr>
          <w:rFonts w:ascii="Arial" w:eastAsia="Calibri" w:hAnsi="Arial" w:cs="Arial"/>
          <w:sz w:val="24"/>
          <w:szCs w:val="24"/>
          <w:lang w:val="es-CR"/>
        </w:rPr>
        <w:t>Por el buen desempeño que ha tenido el equipo en el presente torneo, llegando hasta las instancias finales.</w:t>
      </w:r>
    </w:p>
    <w:p w:rsidR="00764858" w:rsidRPr="00764858" w:rsidRDefault="00764858" w:rsidP="00764858">
      <w:pPr>
        <w:numPr>
          <w:ilvl w:val="0"/>
          <w:numId w:val="98"/>
        </w:numPr>
        <w:spacing w:after="0" w:line="240" w:lineRule="auto"/>
        <w:contextualSpacing/>
        <w:jc w:val="both"/>
        <w:rPr>
          <w:rFonts w:ascii="Arial" w:eastAsia="Calibri" w:hAnsi="Arial" w:cs="Arial"/>
          <w:sz w:val="24"/>
          <w:szCs w:val="24"/>
          <w:lang w:val="es-CR"/>
        </w:rPr>
      </w:pPr>
      <w:r w:rsidRPr="00764858">
        <w:rPr>
          <w:rFonts w:ascii="Arial" w:eastAsia="Calibri" w:hAnsi="Arial" w:cs="Arial"/>
          <w:sz w:val="24"/>
          <w:szCs w:val="24"/>
          <w:lang w:val="es-CR"/>
        </w:rPr>
        <w:t>Que es la primera vez que un equipo del cantón, llega a las instancias de semifinales del torneo de “Primera División de LINAFA”, logrando hacer historia.</w:t>
      </w:r>
    </w:p>
    <w:p w:rsidR="00764858" w:rsidRPr="00764858" w:rsidRDefault="00764858" w:rsidP="00764858">
      <w:pPr>
        <w:spacing w:after="0" w:line="240" w:lineRule="auto"/>
        <w:ind w:left="360"/>
        <w:jc w:val="both"/>
        <w:rPr>
          <w:rFonts w:ascii="Arial" w:eastAsia="Calibri" w:hAnsi="Arial" w:cs="Arial"/>
          <w:lang w:val="es-CR"/>
        </w:rPr>
      </w:pPr>
    </w:p>
    <w:p w:rsidR="00764858" w:rsidRPr="00764858" w:rsidRDefault="00764858" w:rsidP="00764858">
      <w:pPr>
        <w:spacing w:after="0" w:line="240" w:lineRule="auto"/>
        <w:jc w:val="both"/>
        <w:rPr>
          <w:rFonts w:ascii="Arial" w:eastAsia="Calibri" w:hAnsi="Arial" w:cs="Arial"/>
          <w:b/>
          <w:lang w:val="es-CR"/>
        </w:rPr>
      </w:pPr>
      <w:r w:rsidRPr="00764858">
        <w:rPr>
          <w:rFonts w:ascii="Arial" w:eastAsia="Calibri" w:hAnsi="Arial" w:cs="Arial"/>
          <w:b/>
          <w:lang w:val="es-CR"/>
        </w:rPr>
        <w:t xml:space="preserve">Mociono para: </w:t>
      </w:r>
    </w:p>
    <w:p w:rsidR="00764858" w:rsidRPr="00764858" w:rsidRDefault="00764858" w:rsidP="00764858">
      <w:pPr>
        <w:spacing w:after="0" w:line="240" w:lineRule="auto"/>
        <w:jc w:val="both"/>
        <w:rPr>
          <w:rFonts w:ascii="Arial" w:eastAsia="Calibri" w:hAnsi="Arial" w:cs="Arial"/>
          <w:b/>
          <w:lang w:val="es-CR"/>
        </w:rPr>
      </w:pPr>
    </w:p>
    <w:p w:rsidR="00764858" w:rsidRPr="00764858" w:rsidRDefault="00764858" w:rsidP="00764858">
      <w:pPr>
        <w:spacing w:after="0" w:line="240" w:lineRule="auto"/>
        <w:jc w:val="both"/>
        <w:rPr>
          <w:rFonts w:ascii="Arial" w:eastAsia="Calibri" w:hAnsi="Arial" w:cs="Arial"/>
          <w:sz w:val="24"/>
          <w:szCs w:val="24"/>
          <w:lang w:val="es-CR"/>
        </w:rPr>
      </w:pPr>
      <w:r w:rsidRPr="00764858">
        <w:rPr>
          <w:rFonts w:ascii="Arial" w:eastAsia="Calibri" w:hAnsi="Arial" w:cs="Arial"/>
          <w:sz w:val="24"/>
          <w:szCs w:val="24"/>
          <w:lang w:val="es-CR"/>
        </w:rPr>
        <w:lastRenderedPageBreak/>
        <w:t xml:space="preserve">Brindar una calurosa felicitación a los integrantes del equipo de futbol del cantón de San Pablo de Heredia por su participación </w:t>
      </w:r>
      <w:r w:rsidR="00E24304">
        <w:rPr>
          <w:rFonts w:ascii="Arial" w:eastAsia="Calibri" w:hAnsi="Arial" w:cs="Arial"/>
          <w:sz w:val="24"/>
          <w:szCs w:val="24"/>
          <w:lang w:val="es-CR"/>
        </w:rPr>
        <w:t xml:space="preserve">y </w:t>
      </w:r>
      <w:r w:rsidRPr="00764858">
        <w:rPr>
          <w:rFonts w:ascii="Arial" w:eastAsia="Calibri" w:hAnsi="Arial" w:cs="Arial"/>
          <w:sz w:val="24"/>
          <w:szCs w:val="24"/>
          <w:lang w:val="es-CR"/>
        </w:rPr>
        <w:t>clasificación en dicho torneo.</w:t>
      </w:r>
    </w:p>
    <w:p w:rsidR="00764858" w:rsidRPr="00764858" w:rsidRDefault="00764858" w:rsidP="00764858">
      <w:pPr>
        <w:spacing w:after="0" w:line="240" w:lineRule="auto"/>
        <w:jc w:val="both"/>
        <w:rPr>
          <w:rFonts w:ascii="Arial" w:eastAsia="Calibri" w:hAnsi="Arial" w:cs="Arial"/>
          <w:sz w:val="24"/>
          <w:szCs w:val="24"/>
          <w:lang w:val="es-CR"/>
        </w:rPr>
      </w:pPr>
    </w:p>
    <w:p w:rsidR="00764858" w:rsidRPr="00764858" w:rsidRDefault="00764858" w:rsidP="00764858">
      <w:pPr>
        <w:spacing w:after="0" w:line="240" w:lineRule="auto"/>
        <w:jc w:val="both"/>
        <w:rPr>
          <w:rFonts w:ascii="Arial" w:eastAsia="Calibri" w:hAnsi="Arial" w:cs="Arial"/>
          <w:sz w:val="24"/>
          <w:szCs w:val="24"/>
          <w:lang w:val="es-CR"/>
        </w:rPr>
      </w:pPr>
      <w:r w:rsidRPr="00764858">
        <w:rPr>
          <w:rFonts w:ascii="Arial" w:eastAsia="Calibri" w:hAnsi="Arial" w:cs="Arial"/>
          <w:sz w:val="24"/>
          <w:szCs w:val="24"/>
          <w:lang w:val="es-CR"/>
        </w:rPr>
        <w:t>Julio Cesar Benavides Espinoza</w:t>
      </w:r>
    </w:p>
    <w:p w:rsidR="00764858" w:rsidRPr="00764858" w:rsidRDefault="00764858" w:rsidP="00764858">
      <w:pPr>
        <w:spacing w:after="0" w:line="240" w:lineRule="auto"/>
        <w:jc w:val="both"/>
        <w:rPr>
          <w:rFonts w:ascii="Arial" w:eastAsia="Calibri" w:hAnsi="Arial" w:cs="Arial"/>
          <w:sz w:val="24"/>
          <w:szCs w:val="24"/>
          <w:lang w:val="es-CR"/>
        </w:rPr>
      </w:pPr>
      <w:r w:rsidRPr="00764858">
        <w:rPr>
          <w:rFonts w:ascii="Arial" w:eastAsia="Calibri" w:hAnsi="Arial" w:cs="Arial"/>
          <w:sz w:val="24"/>
          <w:szCs w:val="24"/>
          <w:lang w:val="es-CR"/>
        </w:rPr>
        <w:t>Regidor Propietario</w:t>
      </w:r>
    </w:p>
    <w:p w:rsidR="00764858" w:rsidRPr="00764858" w:rsidRDefault="00764858" w:rsidP="00764858">
      <w:pPr>
        <w:spacing w:after="0" w:line="240" w:lineRule="auto"/>
        <w:jc w:val="both"/>
        <w:rPr>
          <w:rFonts w:ascii="Arial" w:eastAsia="Calibri" w:hAnsi="Arial" w:cs="Arial"/>
          <w:b/>
          <w:lang w:val="es-CR"/>
        </w:rPr>
      </w:pPr>
    </w:p>
    <w:p w:rsidR="00952500" w:rsidRPr="00764858" w:rsidRDefault="00764858" w:rsidP="00764858">
      <w:pPr>
        <w:spacing w:after="0" w:line="240" w:lineRule="auto"/>
        <w:rPr>
          <w:rFonts w:ascii="Arial" w:eastAsia="Calibri" w:hAnsi="Arial" w:cs="Arial"/>
          <w:b/>
          <w:sz w:val="24"/>
          <w:szCs w:val="24"/>
          <w:lang w:val="es-CR"/>
        </w:rPr>
      </w:pPr>
      <w:r w:rsidRPr="00764858">
        <w:rPr>
          <w:rFonts w:ascii="Arial" w:eastAsia="Calibri" w:hAnsi="Arial" w:cs="Arial"/>
          <w:b/>
          <w:sz w:val="24"/>
          <w:szCs w:val="24"/>
          <w:lang w:val="es-CR"/>
        </w:rPr>
        <w:t>ESTE CONCEJO MUNICIPAL ACUERDA</w:t>
      </w:r>
    </w:p>
    <w:p w:rsidR="00764858" w:rsidRDefault="00764858" w:rsidP="00764858">
      <w:pPr>
        <w:pStyle w:val="Sinespaciado"/>
        <w:rPr>
          <w:lang w:val="es-CR"/>
        </w:rPr>
      </w:pPr>
    </w:p>
    <w:p w:rsidR="00764858" w:rsidRPr="00CF109C" w:rsidRDefault="00764858" w:rsidP="00764858">
      <w:pPr>
        <w:spacing w:after="0" w:line="240" w:lineRule="auto"/>
        <w:jc w:val="both"/>
        <w:rPr>
          <w:rFonts w:ascii="Arial" w:eastAsia="Calibri" w:hAnsi="Arial" w:cs="Arial"/>
          <w:sz w:val="24"/>
          <w:szCs w:val="24"/>
          <w:lang w:val="es-CR"/>
        </w:rPr>
      </w:pPr>
      <w:r w:rsidRPr="00CF109C">
        <w:rPr>
          <w:rFonts w:ascii="Arial" w:eastAsia="Calibri" w:hAnsi="Arial" w:cs="Arial"/>
          <w:sz w:val="24"/>
          <w:szCs w:val="24"/>
          <w:lang w:val="es-CR"/>
        </w:rPr>
        <w:t xml:space="preserve">Avalar dicha moción y brindar una calurosa felicitación </w:t>
      </w:r>
      <w:r>
        <w:rPr>
          <w:rFonts w:ascii="Arial" w:eastAsia="Calibri" w:hAnsi="Arial" w:cs="Arial"/>
          <w:sz w:val="24"/>
          <w:szCs w:val="24"/>
          <w:lang w:val="es-CR"/>
        </w:rPr>
        <w:t>a los integrantes de</w:t>
      </w:r>
      <w:r w:rsidRPr="00CF109C">
        <w:rPr>
          <w:rFonts w:ascii="Arial" w:eastAsia="Calibri" w:hAnsi="Arial" w:cs="Arial"/>
          <w:sz w:val="24"/>
          <w:szCs w:val="24"/>
          <w:lang w:val="es-CR"/>
        </w:rPr>
        <w:t xml:space="preserve">l equipo de futbol del cantón de San Pablo de Heredia por su participación </w:t>
      </w:r>
      <w:r w:rsidR="00FC2FF7">
        <w:rPr>
          <w:rFonts w:ascii="Arial" w:eastAsia="Calibri" w:hAnsi="Arial" w:cs="Arial"/>
          <w:sz w:val="24"/>
          <w:szCs w:val="24"/>
          <w:lang w:val="es-CR"/>
        </w:rPr>
        <w:t xml:space="preserve">y </w:t>
      </w:r>
      <w:r>
        <w:rPr>
          <w:rFonts w:ascii="Arial" w:eastAsia="Calibri" w:hAnsi="Arial" w:cs="Arial"/>
          <w:sz w:val="24"/>
          <w:szCs w:val="24"/>
          <w:lang w:val="es-CR"/>
        </w:rPr>
        <w:t xml:space="preserve">clasificación en dicho torneo. </w:t>
      </w:r>
    </w:p>
    <w:p w:rsidR="00764858" w:rsidRDefault="00764858" w:rsidP="00764858">
      <w:pPr>
        <w:spacing w:after="0" w:line="240" w:lineRule="auto"/>
        <w:jc w:val="both"/>
        <w:rPr>
          <w:rFonts w:ascii="Arial" w:eastAsia="Calibri" w:hAnsi="Arial" w:cs="Arial"/>
          <w:b/>
          <w:lang w:val="es-CR"/>
        </w:rPr>
      </w:pPr>
    </w:p>
    <w:p w:rsidR="00764858" w:rsidRPr="00C86855" w:rsidRDefault="00764858" w:rsidP="00764858">
      <w:pPr>
        <w:spacing w:after="0" w:line="240" w:lineRule="auto"/>
        <w:jc w:val="both"/>
        <w:rPr>
          <w:rFonts w:ascii="Arial" w:eastAsia="Calibri" w:hAnsi="Arial" w:cs="Arial"/>
          <w:b/>
          <w:lang w:val="es-CR"/>
        </w:rPr>
      </w:pPr>
      <w:r w:rsidRPr="00C86855">
        <w:rPr>
          <w:rFonts w:ascii="Arial" w:eastAsia="Calibri" w:hAnsi="Arial" w:cs="Arial"/>
          <w:b/>
          <w:lang w:val="es-CR"/>
        </w:rPr>
        <w:t>ACUERDO UNÁNIME Y DECLARADO DEFINITIVAMENTE APROBADO N° 199-19</w:t>
      </w:r>
    </w:p>
    <w:p w:rsidR="00764858" w:rsidRPr="00C86855" w:rsidRDefault="00764858" w:rsidP="00764858">
      <w:pPr>
        <w:spacing w:after="0" w:line="240" w:lineRule="auto"/>
        <w:jc w:val="both"/>
        <w:rPr>
          <w:rFonts w:ascii="Arial" w:eastAsia="Calibri" w:hAnsi="Arial" w:cs="Arial"/>
          <w:b/>
          <w:lang w:val="es-CR"/>
        </w:rPr>
      </w:pPr>
    </w:p>
    <w:p w:rsidR="00764858" w:rsidRPr="00C86855" w:rsidRDefault="00764858" w:rsidP="00764858">
      <w:pPr>
        <w:spacing w:after="0" w:line="240" w:lineRule="auto"/>
        <w:jc w:val="both"/>
        <w:rPr>
          <w:rFonts w:ascii="Arial" w:eastAsia="Calibri" w:hAnsi="Arial" w:cs="Arial"/>
          <w:sz w:val="24"/>
          <w:szCs w:val="24"/>
          <w:lang w:val="es-CR"/>
        </w:rPr>
      </w:pPr>
      <w:r w:rsidRPr="00C86855">
        <w:rPr>
          <w:rFonts w:ascii="Arial" w:eastAsia="Calibri" w:hAnsi="Arial" w:cs="Arial"/>
          <w:sz w:val="24"/>
          <w:szCs w:val="24"/>
          <w:lang w:val="es-CR"/>
        </w:rPr>
        <w:t>Acuerdo con el voto positivo de los regidores</w:t>
      </w:r>
    </w:p>
    <w:p w:rsidR="00764858" w:rsidRPr="00C86855" w:rsidRDefault="00764858" w:rsidP="00764858">
      <w:pPr>
        <w:spacing w:after="0" w:line="240" w:lineRule="auto"/>
        <w:ind w:left="2145" w:right="-799"/>
        <w:rPr>
          <w:rFonts w:ascii="Arial" w:eastAsia="Calibri" w:hAnsi="Arial" w:cs="Arial"/>
          <w:sz w:val="24"/>
          <w:szCs w:val="24"/>
          <w:lang w:val="es-CR"/>
        </w:rPr>
      </w:pPr>
    </w:p>
    <w:p w:rsidR="00764858" w:rsidRPr="00C86855" w:rsidRDefault="00764858" w:rsidP="00764858">
      <w:pPr>
        <w:numPr>
          <w:ilvl w:val="0"/>
          <w:numId w:val="70"/>
        </w:numPr>
        <w:spacing w:after="0" w:line="240" w:lineRule="auto"/>
        <w:ind w:right="-799"/>
        <w:rPr>
          <w:rFonts w:ascii="Arial" w:eastAsia="Calibri" w:hAnsi="Arial" w:cs="Arial"/>
          <w:sz w:val="24"/>
          <w:szCs w:val="24"/>
          <w:lang w:val="es-CR"/>
        </w:rPr>
      </w:pPr>
      <w:r w:rsidRPr="00C86855">
        <w:rPr>
          <w:rFonts w:ascii="Arial" w:eastAsia="Calibri" w:hAnsi="Arial" w:cs="Arial"/>
          <w:sz w:val="24"/>
          <w:szCs w:val="24"/>
          <w:lang w:val="es-CR"/>
        </w:rPr>
        <w:t xml:space="preserve">María de los Ángeles Artavia Zeledón, Partido Unidad Social Cristiana </w:t>
      </w:r>
    </w:p>
    <w:p w:rsidR="00764858" w:rsidRPr="00C86855" w:rsidRDefault="00764858" w:rsidP="00764858">
      <w:pPr>
        <w:numPr>
          <w:ilvl w:val="0"/>
          <w:numId w:val="70"/>
        </w:numPr>
        <w:spacing w:after="0" w:line="240" w:lineRule="auto"/>
        <w:ind w:right="-799"/>
        <w:rPr>
          <w:rFonts w:ascii="Arial" w:eastAsia="Calibri" w:hAnsi="Arial" w:cs="Arial"/>
          <w:sz w:val="24"/>
          <w:szCs w:val="24"/>
          <w:lang w:val="es-CR"/>
        </w:rPr>
      </w:pPr>
      <w:r w:rsidRPr="00C86855">
        <w:rPr>
          <w:rFonts w:ascii="Arial" w:eastAsia="Calibri" w:hAnsi="Arial" w:cs="Arial"/>
          <w:sz w:val="24"/>
          <w:szCs w:val="24"/>
          <w:lang w:val="es-CR"/>
        </w:rPr>
        <w:t>Julio César Benavides Espinoza, Partido Unidad Social Cristiana</w:t>
      </w:r>
    </w:p>
    <w:p w:rsidR="00764858" w:rsidRPr="00C86855" w:rsidRDefault="00764858" w:rsidP="00764858">
      <w:pPr>
        <w:numPr>
          <w:ilvl w:val="0"/>
          <w:numId w:val="70"/>
        </w:numPr>
        <w:spacing w:after="0" w:line="240" w:lineRule="auto"/>
        <w:ind w:right="-799"/>
        <w:rPr>
          <w:rFonts w:ascii="Arial" w:eastAsia="Calibri" w:hAnsi="Arial" w:cs="Arial"/>
          <w:sz w:val="24"/>
          <w:szCs w:val="24"/>
          <w:lang w:val="es-CR"/>
        </w:rPr>
      </w:pPr>
      <w:r w:rsidRPr="00C86855">
        <w:rPr>
          <w:rFonts w:ascii="Arial" w:eastAsia="Calibri" w:hAnsi="Arial" w:cs="Arial"/>
          <w:sz w:val="24"/>
          <w:szCs w:val="24"/>
          <w:lang w:val="es-CR"/>
        </w:rPr>
        <w:t>Damaris Gamboa Hernández, Partido Unidad Social Cristiana</w:t>
      </w:r>
    </w:p>
    <w:p w:rsidR="00764858" w:rsidRPr="00C86855" w:rsidRDefault="00764858" w:rsidP="00764858">
      <w:pPr>
        <w:numPr>
          <w:ilvl w:val="0"/>
          <w:numId w:val="70"/>
        </w:numPr>
        <w:spacing w:after="0" w:line="240" w:lineRule="auto"/>
        <w:rPr>
          <w:rFonts w:ascii="Arial" w:eastAsia="Calibri" w:hAnsi="Arial" w:cs="Arial"/>
          <w:sz w:val="24"/>
          <w:szCs w:val="24"/>
          <w:lang w:val="es-CR"/>
        </w:rPr>
      </w:pPr>
      <w:r w:rsidRPr="00C86855">
        <w:rPr>
          <w:rFonts w:ascii="Arial" w:eastAsia="Calibri" w:hAnsi="Arial" w:cs="Arial"/>
          <w:sz w:val="24"/>
          <w:szCs w:val="24"/>
          <w:lang w:val="es-CR"/>
        </w:rPr>
        <w:t>Yojhan Cubero Ramírez, Partido Liberación Nacional</w:t>
      </w:r>
    </w:p>
    <w:p w:rsidR="00764858" w:rsidRPr="00C86855" w:rsidRDefault="00764858" w:rsidP="00764858">
      <w:pPr>
        <w:numPr>
          <w:ilvl w:val="0"/>
          <w:numId w:val="70"/>
        </w:numPr>
        <w:spacing w:after="0" w:line="240" w:lineRule="auto"/>
        <w:rPr>
          <w:rFonts w:ascii="Arial" w:eastAsia="Calibri" w:hAnsi="Arial" w:cs="Arial"/>
          <w:sz w:val="24"/>
          <w:szCs w:val="24"/>
          <w:lang w:val="es-CR"/>
        </w:rPr>
      </w:pPr>
      <w:r w:rsidRPr="00C86855">
        <w:rPr>
          <w:rFonts w:ascii="Arial" w:eastAsia="SimSun" w:hAnsi="Arial" w:cs="Arial"/>
          <w:sz w:val="24"/>
          <w:szCs w:val="24"/>
          <w:lang w:val="es-CR"/>
        </w:rPr>
        <w:t>Betty Castillo Ortiz, Partido Liberación Nacional</w:t>
      </w:r>
    </w:p>
    <w:p w:rsidR="00764858" w:rsidRPr="00764858" w:rsidRDefault="00764858" w:rsidP="007232D1">
      <w:pPr>
        <w:spacing w:after="0" w:line="240" w:lineRule="auto"/>
        <w:ind w:left="360"/>
        <w:rPr>
          <w:rFonts w:ascii="Arial" w:eastAsia="Calibri" w:hAnsi="Arial" w:cs="Arial"/>
          <w:sz w:val="24"/>
          <w:szCs w:val="24"/>
          <w:lang w:val="es-CR"/>
        </w:rPr>
      </w:pPr>
    </w:p>
    <w:p w:rsidR="00764858" w:rsidRDefault="00764858" w:rsidP="007232D1">
      <w:pPr>
        <w:spacing w:after="0" w:line="240" w:lineRule="auto"/>
        <w:ind w:left="360"/>
        <w:rPr>
          <w:rFonts w:ascii="Arial" w:eastAsia="Calibri" w:hAnsi="Arial" w:cs="Arial"/>
          <w:sz w:val="16"/>
          <w:szCs w:val="16"/>
        </w:rPr>
      </w:pPr>
    </w:p>
    <w:p w:rsidR="00764858" w:rsidRDefault="00764858" w:rsidP="00C86855">
      <w:pPr>
        <w:spacing w:after="0" w:line="240" w:lineRule="auto"/>
        <w:jc w:val="center"/>
        <w:rPr>
          <w:rFonts w:ascii="Arial" w:eastAsia="Arial Unicode MS" w:hAnsi="Arial" w:cs="Arial"/>
          <w:b/>
          <w:sz w:val="24"/>
          <w:szCs w:val="24"/>
          <w:lang w:val="es-CR"/>
        </w:rPr>
      </w:pPr>
    </w:p>
    <w:p w:rsidR="00764858" w:rsidRDefault="00764858" w:rsidP="00C86855">
      <w:pPr>
        <w:spacing w:after="0" w:line="240" w:lineRule="auto"/>
        <w:jc w:val="center"/>
        <w:rPr>
          <w:rFonts w:ascii="Arial" w:eastAsia="Arial Unicode MS" w:hAnsi="Arial" w:cs="Arial"/>
          <w:b/>
          <w:sz w:val="24"/>
          <w:szCs w:val="24"/>
          <w:lang w:val="es-CR"/>
        </w:rPr>
      </w:pPr>
      <w:bookmarkStart w:id="0" w:name="_GoBack"/>
      <w:bookmarkEnd w:id="0"/>
    </w:p>
    <w:p w:rsidR="00C86855" w:rsidRPr="004E1F96" w:rsidRDefault="00C86855" w:rsidP="00C8685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C86855" w:rsidRPr="009A4D9D" w:rsidRDefault="00C86855" w:rsidP="00C8685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C86855" w:rsidRDefault="00C86855" w:rsidP="00C86855">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27527AE" wp14:editId="43803665">
            <wp:extent cx="213459" cy="152400"/>
            <wp:effectExtent l="0" t="0" r="0" b="0"/>
            <wp:docPr id="65" name="Imagen 6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764858" w:rsidRDefault="00764858">
      <w:pPr>
        <w:rPr>
          <w:rFonts w:ascii="Arial" w:hAnsi="Arial" w:cs="Arial"/>
          <w:b/>
          <w:sz w:val="24"/>
          <w:szCs w:val="24"/>
        </w:rPr>
      </w:pPr>
      <w:r>
        <w:rPr>
          <w:rFonts w:ascii="Arial" w:hAnsi="Arial" w:cs="Arial"/>
          <w:b/>
          <w:sz w:val="24"/>
          <w:szCs w:val="24"/>
        </w:rPr>
        <w:br w:type="page"/>
      </w:r>
    </w:p>
    <w:p w:rsidR="00C86855" w:rsidRPr="004E1F96" w:rsidRDefault="00C86855" w:rsidP="00C86855">
      <w:pPr>
        <w:jc w:val="right"/>
        <w:rPr>
          <w:rFonts w:ascii="Arial" w:hAnsi="Arial" w:cs="Arial"/>
          <w:b/>
          <w:sz w:val="24"/>
          <w:szCs w:val="24"/>
        </w:rPr>
      </w:pPr>
      <w:r>
        <w:rPr>
          <w:rFonts w:ascii="Arial" w:hAnsi="Arial" w:cs="Arial"/>
          <w:b/>
          <w:sz w:val="24"/>
          <w:szCs w:val="24"/>
        </w:rPr>
        <w:lastRenderedPageBreak/>
        <w:t>OFICIO MSPH-CM-ACUER-200</w:t>
      </w:r>
      <w:r w:rsidRPr="004E1F96">
        <w:rPr>
          <w:rFonts w:ascii="Arial" w:hAnsi="Arial" w:cs="Arial"/>
          <w:b/>
          <w:sz w:val="24"/>
          <w:szCs w:val="24"/>
        </w:rPr>
        <w:t>-19</w:t>
      </w:r>
    </w:p>
    <w:p w:rsidR="00C86855" w:rsidRPr="004E1F96" w:rsidRDefault="00FF61D9" w:rsidP="00C86855">
      <w:pPr>
        <w:spacing w:after="0" w:line="240" w:lineRule="auto"/>
        <w:jc w:val="right"/>
        <w:rPr>
          <w:rFonts w:ascii="Arial" w:eastAsia="Calibri" w:hAnsi="Arial" w:cs="Arial"/>
          <w:sz w:val="24"/>
          <w:szCs w:val="24"/>
        </w:rPr>
      </w:pPr>
      <w:r>
        <w:rPr>
          <w:rFonts w:ascii="Arial" w:eastAsia="Calibri" w:hAnsi="Arial" w:cs="Arial"/>
          <w:sz w:val="24"/>
          <w:szCs w:val="24"/>
        </w:rPr>
        <w:t>San Pablo de Heredia,  29</w:t>
      </w:r>
      <w:r w:rsidR="00C86855">
        <w:rPr>
          <w:rFonts w:ascii="Arial" w:eastAsia="Calibri" w:hAnsi="Arial" w:cs="Arial"/>
          <w:sz w:val="24"/>
          <w:szCs w:val="24"/>
        </w:rPr>
        <w:t xml:space="preserve"> de abril</w:t>
      </w:r>
      <w:r w:rsidR="00C86855" w:rsidRPr="004E1F96">
        <w:rPr>
          <w:rFonts w:ascii="Arial" w:eastAsia="Calibri" w:hAnsi="Arial" w:cs="Arial"/>
          <w:sz w:val="24"/>
          <w:szCs w:val="24"/>
        </w:rPr>
        <w:t xml:space="preserve"> de 2019</w:t>
      </w:r>
    </w:p>
    <w:p w:rsidR="00C86855" w:rsidRPr="00B5386B" w:rsidRDefault="00C86855" w:rsidP="00C86855">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C86855" w:rsidRDefault="00C86855" w:rsidP="0053319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sidR="0053319F">
        <w:rPr>
          <w:rFonts w:ascii="Arial" w:eastAsia="Times New Roman" w:hAnsi="Arial" w:cs="Arial"/>
          <w:sz w:val="24"/>
          <w:szCs w:val="24"/>
          <w:lang w:val="es-ES_tradnl" w:eastAsia="es-ES_tradnl"/>
        </w:rPr>
        <w:t>Bosco Ramírez, Director Técnico</w:t>
      </w:r>
    </w:p>
    <w:p w:rsidR="0053319F" w:rsidRDefault="0053319F" w:rsidP="0053319F">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FC Chirripó</w:t>
      </w:r>
    </w:p>
    <w:p w:rsidR="00C86855" w:rsidRDefault="00C86855" w:rsidP="00C8685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C86855" w:rsidRDefault="00C86855" w:rsidP="00C86855">
      <w:pPr>
        <w:spacing w:after="0" w:line="276" w:lineRule="auto"/>
        <w:jc w:val="both"/>
        <w:rPr>
          <w:rFonts w:ascii="Arial" w:eastAsia="Times New Roman" w:hAnsi="Arial" w:cs="Arial"/>
          <w:sz w:val="24"/>
          <w:szCs w:val="24"/>
          <w:lang w:val="es-ES_tradnl" w:eastAsia="es-ES_tradnl"/>
        </w:rPr>
      </w:pPr>
    </w:p>
    <w:p w:rsidR="00C86855" w:rsidRPr="004E1F96" w:rsidRDefault="00C86855" w:rsidP="00C86855">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C86855" w:rsidRPr="004E1F96" w:rsidRDefault="00C86855" w:rsidP="00C86855">
      <w:pPr>
        <w:spacing w:after="0" w:line="240" w:lineRule="auto"/>
        <w:rPr>
          <w:rFonts w:ascii="Calibri" w:eastAsia="Calibri" w:hAnsi="Calibri" w:cs="Times New Roman"/>
        </w:rPr>
      </w:pPr>
    </w:p>
    <w:p w:rsidR="00C86855" w:rsidRPr="004E1F96" w:rsidRDefault="00C86855" w:rsidP="00C86855">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C86855" w:rsidRPr="004E1F96" w:rsidRDefault="00C86855" w:rsidP="00C86855">
      <w:pPr>
        <w:spacing w:after="0" w:line="240" w:lineRule="auto"/>
        <w:rPr>
          <w:rFonts w:ascii="Calibri" w:eastAsia="Calibri" w:hAnsi="Calibri" w:cs="Times New Roman"/>
          <w:lang w:eastAsia="es-ES"/>
        </w:rPr>
      </w:pPr>
    </w:p>
    <w:p w:rsidR="00C86855" w:rsidRPr="004E1F96" w:rsidRDefault="00C86855" w:rsidP="00C86855">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C86855" w:rsidRPr="00E97648" w:rsidRDefault="00C86855" w:rsidP="00C86855">
      <w:pPr>
        <w:ind w:right="-93" w:firstLine="708"/>
        <w:jc w:val="center"/>
        <w:rPr>
          <w:rFonts w:ascii="Arial" w:hAnsi="Arial" w:cs="Arial"/>
          <w:b/>
          <w:sz w:val="24"/>
          <w:szCs w:val="24"/>
        </w:rPr>
      </w:pPr>
      <w:r>
        <w:rPr>
          <w:rFonts w:ascii="Arial" w:hAnsi="Arial" w:cs="Arial"/>
          <w:b/>
          <w:sz w:val="24"/>
          <w:szCs w:val="24"/>
        </w:rPr>
        <w:t>SESIÓN ORDINARIA 17-19</w:t>
      </w:r>
      <w:r w:rsidRPr="004E1F96">
        <w:rPr>
          <w:rFonts w:ascii="Arial" w:hAnsi="Arial" w:cs="Arial"/>
          <w:b/>
          <w:sz w:val="24"/>
          <w:szCs w:val="24"/>
        </w:rPr>
        <w:t xml:space="preserve"> CELEBRADA EL DÍA </w:t>
      </w:r>
      <w:r>
        <w:rPr>
          <w:rFonts w:ascii="Arial" w:hAnsi="Arial" w:cs="Arial"/>
          <w:b/>
          <w:sz w:val="24"/>
          <w:szCs w:val="24"/>
        </w:rPr>
        <w:t>VEINTIDOS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C86855" w:rsidRPr="00C86855" w:rsidRDefault="00C86855" w:rsidP="00C86855">
      <w:pPr>
        <w:spacing w:after="0" w:line="240" w:lineRule="auto"/>
        <w:contextualSpacing/>
        <w:rPr>
          <w:rFonts w:ascii="Arial" w:eastAsia="Times New Roman" w:hAnsi="Arial" w:cs="Arial"/>
          <w:b/>
          <w:sz w:val="24"/>
          <w:szCs w:val="24"/>
          <w:lang w:val="es-ES_tradnl" w:eastAsia="es-ES_tradnl"/>
        </w:rPr>
      </w:pPr>
      <w:r w:rsidRPr="00C86855">
        <w:rPr>
          <w:rFonts w:ascii="Arial" w:eastAsia="Times New Roman" w:hAnsi="Arial" w:cs="Arial"/>
          <w:b/>
          <w:sz w:val="24"/>
          <w:szCs w:val="24"/>
          <w:lang w:val="es-ES_tradnl" w:eastAsia="es-ES_tradnl"/>
        </w:rPr>
        <w:t>CONSIDERANDO</w:t>
      </w:r>
    </w:p>
    <w:p w:rsidR="00C86855" w:rsidRPr="00C86855" w:rsidRDefault="00C86855" w:rsidP="00764858">
      <w:pPr>
        <w:pStyle w:val="Sinespaciado"/>
        <w:rPr>
          <w:lang w:val="es-ES_tradnl" w:eastAsia="es-ES_tradnl"/>
        </w:rPr>
      </w:pPr>
    </w:p>
    <w:p w:rsidR="00764858" w:rsidRPr="00764858" w:rsidRDefault="00764858" w:rsidP="00764858">
      <w:pPr>
        <w:spacing w:after="0" w:line="240" w:lineRule="auto"/>
        <w:contextualSpacing/>
        <w:jc w:val="both"/>
        <w:rPr>
          <w:rFonts w:ascii="Arial" w:eastAsia="Times New Roman" w:hAnsi="Arial" w:cs="Arial"/>
          <w:sz w:val="24"/>
          <w:szCs w:val="24"/>
          <w:lang w:val="es-ES_tradnl" w:eastAsia="es-ES_tradnl"/>
        </w:rPr>
      </w:pPr>
      <w:r w:rsidRPr="00764858">
        <w:rPr>
          <w:rFonts w:ascii="Arial" w:eastAsia="Times New Roman" w:hAnsi="Arial" w:cs="Arial"/>
          <w:sz w:val="24"/>
          <w:szCs w:val="24"/>
          <w:lang w:val="es-ES_tradnl" w:eastAsia="es-ES_tradnl"/>
        </w:rPr>
        <w:t>Moción presentada por el Sr. Julio César Benavides Espinoza, Regidor Propietario para que se extienda una felicitación al Sr. Bosco Ramírez, Director Técnico, por su trabajo, sacrificio y entrega en la dirección del representativo de San Pablo en el Torneo de Primera División de LINAFA, y por el logro histórico de clasificar a las instancias de semifinales de dicha competición.</w:t>
      </w:r>
    </w:p>
    <w:p w:rsidR="000276CA" w:rsidRDefault="000276CA" w:rsidP="00764858">
      <w:pPr>
        <w:pStyle w:val="Sinespaciado"/>
        <w:rPr>
          <w:lang w:val="es-ES_tradnl" w:eastAsia="es-ES_tradnl"/>
        </w:rPr>
      </w:pPr>
    </w:p>
    <w:p w:rsidR="00C86855" w:rsidRPr="00C86855" w:rsidRDefault="00C86855" w:rsidP="00C86855">
      <w:pPr>
        <w:spacing w:after="0" w:line="240" w:lineRule="auto"/>
        <w:contextualSpacing/>
        <w:rPr>
          <w:rFonts w:ascii="Arial" w:eastAsia="Times New Roman" w:hAnsi="Arial" w:cs="Arial"/>
          <w:b/>
          <w:sz w:val="24"/>
          <w:szCs w:val="24"/>
          <w:lang w:val="es-ES_tradnl" w:eastAsia="es-ES_tradnl"/>
        </w:rPr>
      </w:pPr>
      <w:r w:rsidRPr="00C86855">
        <w:rPr>
          <w:rFonts w:ascii="Arial" w:eastAsia="Times New Roman" w:hAnsi="Arial" w:cs="Arial"/>
          <w:b/>
          <w:sz w:val="24"/>
          <w:szCs w:val="24"/>
          <w:lang w:val="es-ES_tradnl" w:eastAsia="es-ES_tradnl"/>
        </w:rPr>
        <w:t>ESTE CONCEJO MUNICIPAL ACUERDA</w:t>
      </w:r>
    </w:p>
    <w:p w:rsidR="00C86855" w:rsidRPr="00427E4E" w:rsidRDefault="00C86855" w:rsidP="00764858">
      <w:pPr>
        <w:pStyle w:val="Sinespaciado"/>
        <w:rPr>
          <w:lang w:val="es-ES_tradnl" w:eastAsia="es-ES_tradnl"/>
        </w:rPr>
      </w:pPr>
    </w:p>
    <w:p w:rsidR="00427E4E" w:rsidRPr="00427E4E" w:rsidRDefault="00427E4E" w:rsidP="00C86855">
      <w:pPr>
        <w:spacing w:after="0" w:line="240" w:lineRule="auto"/>
        <w:jc w:val="both"/>
        <w:rPr>
          <w:rFonts w:ascii="Arial" w:eastAsia="Calibri" w:hAnsi="Arial" w:cs="Arial"/>
          <w:sz w:val="24"/>
          <w:szCs w:val="24"/>
          <w:lang w:val="es-CR"/>
        </w:rPr>
      </w:pPr>
      <w:r w:rsidRPr="00427E4E">
        <w:rPr>
          <w:rFonts w:ascii="Arial" w:eastAsia="Calibri" w:hAnsi="Arial" w:cs="Arial"/>
          <w:sz w:val="24"/>
          <w:szCs w:val="24"/>
          <w:lang w:val="es-CR"/>
        </w:rPr>
        <w:t xml:space="preserve">Avalar dicha moción </w:t>
      </w:r>
      <w:r>
        <w:rPr>
          <w:rFonts w:ascii="Arial" w:eastAsia="Calibri" w:hAnsi="Arial" w:cs="Arial"/>
          <w:sz w:val="24"/>
          <w:szCs w:val="24"/>
          <w:lang w:val="es-CR"/>
        </w:rPr>
        <w:t xml:space="preserve">y externar una calurosa felicitación al Sr. Bosco Ramírez, por su empeño y dedicación hacia el equipo en mención. </w:t>
      </w:r>
    </w:p>
    <w:p w:rsidR="00427E4E" w:rsidRPr="00427E4E" w:rsidRDefault="00427E4E" w:rsidP="00C86855">
      <w:pPr>
        <w:spacing w:after="0" w:line="240" w:lineRule="auto"/>
        <w:jc w:val="both"/>
        <w:rPr>
          <w:rFonts w:ascii="Arial" w:eastAsia="Calibri" w:hAnsi="Arial" w:cs="Arial"/>
          <w:sz w:val="24"/>
          <w:szCs w:val="24"/>
          <w:lang w:val="es-CR"/>
        </w:rPr>
      </w:pPr>
    </w:p>
    <w:p w:rsidR="00C86855" w:rsidRPr="00C86855" w:rsidRDefault="00C86855" w:rsidP="00C86855">
      <w:pPr>
        <w:spacing w:after="0" w:line="240" w:lineRule="auto"/>
        <w:jc w:val="both"/>
        <w:rPr>
          <w:rFonts w:ascii="Arial" w:eastAsia="Calibri" w:hAnsi="Arial" w:cs="Arial"/>
          <w:b/>
          <w:lang w:val="es-CR"/>
        </w:rPr>
      </w:pPr>
      <w:r w:rsidRPr="00C86855">
        <w:rPr>
          <w:rFonts w:ascii="Arial" w:eastAsia="Calibri" w:hAnsi="Arial" w:cs="Arial"/>
          <w:b/>
          <w:lang w:val="es-CR"/>
        </w:rPr>
        <w:t>ACUERDO UNÁNIME Y DECLARADO DEFINITIVAMENTE APROBADO N° 200-19</w:t>
      </w:r>
    </w:p>
    <w:p w:rsidR="00C86855" w:rsidRPr="00C86855" w:rsidRDefault="00C86855" w:rsidP="00C86855">
      <w:pPr>
        <w:spacing w:after="0" w:line="240" w:lineRule="auto"/>
        <w:jc w:val="both"/>
        <w:rPr>
          <w:rFonts w:ascii="Arial" w:eastAsia="Calibri" w:hAnsi="Arial" w:cs="Arial"/>
          <w:b/>
          <w:lang w:val="es-CR"/>
        </w:rPr>
      </w:pPr>
    </w:p>
    <w:p w:rsidR="00C86855" w:rsidRPr="00C86855" w:rsidRDefault="00C86855" w:rsidP="00C86855">
      <w:pPr>
        <w:spacing w:after="0" w:line="240" w:lineRule="auto"/>
        <w:jc w:val="both"/>
        <w:rPr>
          <w:rFonts w:ascii="Arial" w:eastAsia="Calibri" w:hAnsi="Arial" w:cs="Arial"/>
          <w:sz w:val="24"/>
          <w:szCs w:val="24"/>
          <w:lang w:val="es-CR"/>
        </w:rPr>
      </w:pPr>
      <w:r w:rsidRPr="00C86855">
        <w:rPr>
          <w:rFonts w:ascii="Arial" w:eastAsia="Calibri" w:hAnsi="Arial" w:cs="Arial"/>
          <w:sz w:val="24"/>
          <w:szCs w:val="24"/>
          <w:lang w:val="es-CR"/>
        </w:rPr>
        <w:t>Acuerdo con el voto positivo de los regidores</w:t>
      </w:r>
    </w:p>
    <w:p w:rsidR="00C86855" w:rsidRPr="00C86855" w:rsidRDefault="00C86855" w:rsidP="00C86855">
      <w:pPr>
        <w:spacing w:after="0" w:line="240" w:lineRule="auto"/>
        <w:ind w:left="2145" w:right="-799"/>
        <w:rPr>
          <w:rFonts w:ascii="Arial" w:eastAsia="Calibri" w:hAnsi="Arial" w:cs="Arial"/>
          <w:sz w:val="24"/>
          <w:szCs w:val="24"/>
          <w:lang w:val="es-CR"/>
        </w:rPr>
      </w:pPr>
    </w:p>
    <w:p w:rsidR="00C86855" w:rsidRPr="00C86855" w:rsidRDefault="00C86855" w:rsidP="00C86855">
      <w:pPr>
        <w:numPr>
          <w:ilvl w:val="0"/>
          <w:numId w:val="71"/>
        </w:numPr>
        <w:spacing w:after="0" w:line="240" w:lineRule="auto"/>
        <w:ind w:right="-799"/>
        <w:rPr>
          <w:rFonts w:ascii="Arial" w:eastAsia="Calibri" w:hAnsi="Arial" w:cs="Arial"/>
          <w:sz w:val="24"/>
          <w:szCs w:val="24"/>
          <w:lang w:val="es-CR"/>
        </w:rPr>
      </w:pPr>
      <w:r w:rsidRPr="00C86855">
        <w:rPr>
          <w:rFonts w:ascii="Arial" w:eastAsia="Calibri" w:hAnsi="Arial" w:cs="Arial"/>
          <w:sz w:val="24"/>
          <w:szCs w:val="24"/>
          <w:lang w:val="es-CR"/>
        </w:rPr>
        <w:t xml:space="preserve">María de los Ángeles Artavia Zeledón, Partido Unidad Social Cristiana </w:t>
      </w:r>
    </w:p>
    <w:p w:rsidR="00C86855" w:rsidRPr="00C86855" w:rsidRDefault="00C86855" w:rsidP="00C86855">
      <w:pPr>
        <w:numPr>
          <w:ilvl w:val="0"/>
          <w:numId w:val="71"/>
        </w:numPr>
        <w:spacing w:after="0" w:line="240" w:lineRule="auto"/>
        <w:ind w:right="-799"/>
        <w:rPr>
          <w:rFonts w:ascii="Arial" w:eastAsia="Calibri" w:hAnsi="Arial" w:cs="Arial"/>
          <w:sz w:val="24"/>
          <w:szCs w:val="24"/>
          <w:lang w:val="es-CR"/>
        </w:rPr>
      </w:pPr>
      <w:r w:rsidRPr="00C86855">
        <w:rPr>
          <w:rFonts w:ascii="Arial" w:eastAsia="Calibri" w:hAnsi="Arial" w:cs="Arial"/>
          <w:sz w:val="24"/>
          <w:szCs w:val="24"/>
          <w:lang w:val="es-CR"/>
        </w:rPr>
        <w:t>Julio César Benavides Espinoza, Partido Unidad Social Cristiana</w:t>
      </w:r>
    </w:p>
    <w:p w:rsidR="00C86855" w:rsidRPr="00C86855" w:rsidRDefault="00C86855" w:rsidP="00C86855">
      <w:pPr>
        <w:numPr>
          <w:ilvl w:val="0"/>
          <w:numId w:val="71"/>
        </w:numPr>
        <w:spacing w:after="0" w:line="240" w:lineRule="auto"/>
        <w:ind w:right="-799"/>
        <w:rPr>
          <w:rFonts w:ascii="Arial" w:eastAsia="Calibri" w:hAnsi="Arial" w:cs="Arial"/>
          <w:sz w:val="24"/>
          <w:szCs w:val="24"/>
          <w:lang w:val="es-CR"/>
        </w:rPr>
      </w:pPr>
      <w:r w:rsidRPr="00C86855">
        <w:rPr>
          <w:rFonts w:ascii="Arial" w:eastAsia="Calibri" w:hAnsi="Arial" w:cs="Arial"/>
          <w:sz w:val="24"/>
          <w:szCs w:val="24"/>
          <w:lang w:val="es-CR"/>
        </w:rPr>
        <w:t>Damaris Gamboa Hernández, Partido Unidad Social Cristiana</w:t>
      </w:r>
    </w:p>
    <w:p w:rsidR="00C86855" w:rsidRPr="00C86855" w:rsidRDefault="00C86855" w:rsidP="00C86855">
      <w:pPr>
        <w:numPr>
          <w:ilvl w:val="0"/>
          <w:numId w:val="71"/>
        </w:numPr>
        <w:spacing w:after="0" w:line="240" w:lineRule="auto"/>
        <w:rPr>
          <w:rFonts w:ascii="Arial" w:eastAsia="Calibri" w:hAnsi="Arial" w:cs="Arial"/>
          <w:sz w:val="24"/>
          <w:szCs w:val="24"/>
          <w:lang w:val="es-CR"/>
        </w:rPr>
      </w:pPr>
      <w:r w:rsidRPr="00C86855">
        <w:rPr>
          <w:rFonts w:ascii="Arial" w:eastAsia="Calibri" w:hAnsi="Arial" w:cs="Arial"/>
          <w:sz w:val="24"/>
          <w:szCs w:val="24"/>
          <w:lang w:val="es-CR"/>
        </w:rPr>
        <w:t>Yojhan Cubero Ramírez, Partido Liberación Nacional</w:t>
      </w:r>
    </w:p>
    <w:p w:rsidR="00C86855" w:rsidRPr="00C86855" w:rsidRDefault="00C86855" w:rsidP="00C86855">
      <w:pPr>
        <w:numPr>
          <w:ilvl w:val="0"/>
          <w:numId w:val="71"/>
        </w:numPr>
        <w:spacing w:after="0" w:line="240" w:lineRule="auto"/>
        <w:rPr>
          <w:rFonts w:ascii="Arial" w:eastAsia="Calibri" w:hAnsi="Arial" w:cs="Arial"/>
          <w:sz w:val="24"/>
          <w:szCs w:val="24"/>
          <w:lang w:val="es-CR"/>
        </w:rPr>
      </w:pPr>
      <w:r w:rsidRPr="00C86855">
        <w:rPr>
          <w:rFonts w:ascii="Arial" w:eastAsia="SimSun" w:hAnsi="Arial" w:cs="Arial"/>
          <w:sz w:val="24"/>
          <w:szCs w:val="24"/>
          <w:lang w:val="es-CR"/>
        </w:rPr>
        <w:t>Betty Castillo Ortiz, Partido Liberación Nacional</w:t>
      </w:r>
    </w:p>
    <w:p w:rsidR="00C86855" w:rsidRDefault="00C86855" w:rsidP="007232D1">
      <w:pPr>
        <w:spacing w:after="0" w:line="240" w:lineRule="auto"/>
        <w:ind w:left="360"/>
        <w:rPr>
          <w:rFonts w:ascii="Arial" w:eastAsia="Calibri" w:hAnsi="Arial" w:cs="Arial"/>
          <w:sz w:val="16"/>
          <w:szCs w:val="16"/>
          <w:lang w:val="es-CR"/>
        </w:rPr>
      </w:pPr>
    </w:p>
    <w:p w:rsidR="00C86855" w:rsidRDefault="00C86855" w:rsidP="007232D1">
      <w:pPr>
        <w:spacing w:after="0" w:line="240" w:lineRule="auto"/>
        <w:ind w:left="360"/>
        <w:rPr>
          <w:rFonts w:ascii="Arial" w:eastAsia="Calibri" w:hAnsi="Arial" w:cs="Arial"/>
          <w:sz w:val="16"/>
          <w:szCs w:val="16"/>
          <w:lang w:val="es-CR"/>
        </w:rPr>
      </w:pPr>
    </w:p>
    <w:p w:rsidR="00C86855" w:rsidRPr="004E1F96" w:rsidRDefault="00C86855" w:rsidP="00C8685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C86855" w:rsidRPr="009A4D9D" w:rsidRDefault="00C86855" w:rsidP="00C8685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C86855" w:rsidRDefault="00C86855" w:rsidP="00C86855">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16DE45E" wp14:editId="5FDEC4BC">
            <wp:extent cx="213459" cy="152400"/>
            <wp:effectExtent l="0" t="0" r="0" b="0"/>
            <wp:docPr id="66" name="Imagen 6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C86855" w:rsidRPr="004E1F96" w:rsidRDefault="00C86855" w:rsidP="00C86855">
      <w:pPr>
        <w:jc w:val="right"/>
        <w:rPr>
          <w:rFonts w:ascii="Arial" w:hAnsi="Arial" w:cs="Arial"/>
          <w:b/>
          <w:sz w:val="24"/>
          <w:szCs w:val="24"/>
        </w:rPr>
      </w:pPr>
      <w:r>
        <w:rPr>
          <w:rFonts w:ascii="Arial" w:hAnsi="Arial" w:cs="Arial"/>
          <w:b/>
          <w:sz w:val="24"/>
          <w:szCs w:val="24"/>
        </w:rPr>
        <w:lastRenderedPageBreak/>
        <w:t>OFICIO MSPH-CM-ACUER-201</w:t>
      </w:r>
      <w:r w:rsidRPr="004E1F96">
        <w:rPr>
          <w:rFonts w:ascii="Arial" w:hAnsi="Arial" w:cs="Arial"/>
          <w:b/>
          <w:sz w:val="24"/>
          <w:szCs w:val="24"/>
        </w:rPr>
        <w:t>-19</w:t>
      </w:r>
    </w:p>
    <w:p w:rsidR="00C86855" w:rsidRPr="004E1F96" w:rsidRDefault="00FF61D9" w:rsidP="00C86855">
      <w:pPr>
        <w:spacing w:after="0" w:line="240" w:lineRule="auto"/>
        <w:jc w:val="right"/>
        <w:rPr>
          <w:rFonts w:ascii="Arial" w:eastAsia="Calibri" w:hAnsi="Arial" w:cs="Arial"/>
          <w:sz w:val="24"/>
          <w:szCs w:val="24"/>
        </w:rPr>
      </w:pPr>
      <w:r>
        <w:rPr>
          <w:rFonts w:ascii="Arial" w:eastAsia="Calibri" w:hAnsi="Arial" w:cs="Arial"/>
          <w:sz w:val="24"/>
          <w:szCs w:val="24"/>
        </w:rPr>
        <w:t>San Pablo de Heredia,  29</w:t>
      </w:r>
      <w:r w:rsidR="00C86855">
        <w:rPr>
          <w:rFonts w:ascii="Arial" w:eastAsia="Calibri" w:hAnsi="Arial" w:cs="Arial"/>
          <w:sz w:val="24"/>
          <w:szCs w:val="24"/>
        </w:rPr>
        <w:t xml:space="preserve"> de abril</w:t>
      </w:r>
      <w:r w:rsidR="00C86855" w:rsidRPr="004E1F96">
        <w:rPr>
          <w:rFonts w:ascii="Arial" w:eastAsia="Calibri" w:hAnsi="Arial" w:cs="Arial"/>
          <w:sz w:val="24"/>
          <w:szCs w:val="24"/>
        </w:rPr>
        <w:t xml:space="preserve"> de 2019</w:t>
      </w:r>
    </w:p>
    <w:p w:rsidR="00C86855" w:rsidRPr="00B5386B" w:rsidRDefault="00C86855" w:rsidP="00C86855">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C86855" w:rsidRDefault="00C86855" w:rsidP="00C8685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sidR="0053319F">
        <w:rPr>
          <w:rFonts w:ascii="Arial" w:eastAsia="Times New Roman" w:hAnsi="Arial" w:cs="Arial"/>
          <w:sz w:val="24"/>
          <w:szCs w:val="24"/>
          <w:lang w:val="es-ES_tradnl" w:eastAsia="es-ES_tradnl"/>
        </w:rPr>
        <w:t>es</w:t>
      </w:r>
      <w:r>
        <w:rPr>
          <w:rFonts w:ascii="Arial" w:eastAsia="Times New Roman" w:hAnsi="Arial" w:cs="Arial"/>
          <w:sz w:val="24"/>
          <w:szCs w:val="24"/>
          <w:lang w:val="es-ES_tradnl" w:eastAsia="es-ES_tradnl"/>
        </w:rPr>
        <w:br/>
      </w:r>
      <w:r w:rsidR="0053319F">
        <w:rPr>
          <w:rFonts w:ascii="Arial" w:eastAsia="Times New Roman" w:hAnsi="Arial" w:cs="Arial"/>
          <w:sz w:val="24"/>
          <w:szCs w:val="24"/>
          <w:lang w:val="es-ES_tradnl" w:eastAsia="es-ES_tradnl"/>
        </w:rPr>
        <w:t>Policía Municipal</w:t>
      </w:r>
    </w:p>
    <w:p w:rsidR="00C86855" w:rsidRDefault="00C86855" w:rsidP="00C8685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C86855" w:rsidRDefault="00C86855" w:rsidP="00C8685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C86855" w:rsidRDefault="00C86855" w:rsidP="00C86855">
      <w:pPr>
        <w:spacing w:after="0" w:line="276" w:lineRule="auto"/>
        <w:jc w:val="both"/>
        <w:rPr>
          <w:rFonts w:ascii="Arial" w:eastAsia="Times New Roman" w:hAnsi="Arial" w:cs="Arial"/>
          <w:sz w:val="24"/>
          <w:szCs w:val="24"/>
          <w:lang w:val="es-ES_tradnl" w:eastAsia="es-ES_tradnl"/>
        </w:rPr>
      </w:pPr>
    </w:p>
    <w:p w:rsidR="00C86855" w:rsidRPr="004E1F96" w:rsidRDefault="00C86855" w:rsidP="00C86855">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w:t>
      </w:r>
      <w:r w:rsidR="0053319F">
        <w:rPr>
          <w:rFonts w:ascii="Arial" w:eastAsia="Times New Roman" w:hAnsi="Arial" w:cs="Arial"/>
          <w:sz w:val="24"/>
          <w:szCs w:val="24"/>
          <w:lang w:eastAsia="es-ES"/>
        </w:rPr>
        <w:t>s</w:t>
      </w:r>
      <w:r>
        <w:rPr>
          <w:rFonts w:ascii="Arial" w:eastAsia="Times New Roman" w:hAnsi="Arial" w:cs="Arial"/>
          <w:sz w:val="24"/>
          <w:szCs w:val="24"/>
          <w:lang w:eastAsia="es-ES"/>
        </w:rPr>
        <w:t xml:space="preserve"> señor</w:t>
      </w:r>
      <w:r w:rsidR="0053319F">
        <w:rPr>
          <w:rFonts w:ascii="Arial" w:eastAsia="Times New Roman" w:hAnsi="Arial" w:cs="Arial"/>
          <w:sz w:val="24"/>
          <w:szCs w:val="24"/>
          <w:lang w:eastAsia="es-ES"/>
        </w:rPr>
        <w:t>es</w:t>
      </w:r>
      <w:r w:rsidRPr="004E1F96">
        <w:rPr>
          <w:rFonts w:ascii="Arial" w:eastAsia="Times New Roman" w:hAnsi="Arial" w:cs="Arial"/>
          <w:sz w:val="24"/>
          <w:szCs w:val="24"/>
          <w:lang w:eastAsia="es-ES"/>
        </w:rPr>
        <w:t>:</w:t>
      </w:r>
    </w:p>
    <w:p w:rsidR="00C86855" w:rsidRPr="004E1F96" w:rsidRDefault="00C86855" w:rsidP="00C86855">
      <w:pPr>
        <w:spacing w:after="0" w:line="240" w:lineRule="auto"/>
        <w:rPr>
          <w:rFonts w:ascii="Calibri" w:eastAsia="Calibri" w:hAnsi="Calibri" w:cs="Times New Roman"/>
        </w:rPr>
      </w:pPr>
    </w:p>
    <w:p w:rsidR="00C86855" w:rsidRPr="004E1F96" w:rsidRDefault="00C86855" w:rsidP="00C86855">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C86855" w:rsidRPr="004E1F96" w:rsidRDefault="00C86855" w:rsidP="00C86855">
      <w:pPr>
        <w:spacing w:after="0" w:line="240" w:lineRule="auto"/>
        <w:rPr>
          <w:rFonts w:ascii="Calibri" w:eastAsia="Calibri" w:hAnsi="Calibri" w:cs="Times New Roman"/>
          <w:lang w:eastAsia="es-ES"/>
        </w:rPr>
      </w:pPr>
    </w:p>
    <w:p w:rsidR="00C86855" w:rsidRPr="004E1F96" w:rsidRDefault="00C86855" w:rsidP="00C86855">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C86855" w:rsidRPr="00E97648" w:rsidRDefault="00C86855" w:rsidP="00C86855">
      <w:pPr>
        <w:ind w:right="-93" w:firstLine="708"/>
        <w:jc w:val="center"/>
        <w:rPr>
          <w:rFonts w:ascii="Arial" w:hAnsi="Arial" w:cs="Arial"/>
          <w:b/>
          <w:sz w:val="24"/>
          <w:szCs w:val="24"/>
        </w:rPr>
      </w:pPr>
      <w:r>
        <w:rPr>
          <w:rFonts w:ascii="Arial" w:hAnsi="Arial" w:cs="Arial"/>
          <w:b/>
          <w:sz w:val="24"/>
          <w:szCs w:val="24"/>
        </w:rPr>
        <w:t>SESIÓN ORDINARIA 17-19</w:t>
      </w:r>
      <w:r w:rsidRPr="004E1F96">
        <w:rPr>
          <w:rFonts w:ascii="Arial" w:hAnsi="Arial" w:cs="Arial"/>
          <w:b/>
          <w:sz w:val="24"/>
          <w:szCs w:val="24"/>
        </w:rPr>
        <w:t xml:space="preserve"> CELEBRADA EL DÍA </w:t>
      </w:r>
      <w:r>
        <w:rPr>
          <w:rFonts w:ascii="Arial" w:hAnsi="Arial" w:cs="Arial"/>
          <w:b/>
          <w:sz w:val="24"/>
          <w:szCs w:val="24"/>
        </w:rPr>
        <w:t>VEINTIDOS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C86855" w:rsidRPr="00C86855" w:rsidRDefault="00C86855" w:rsidP="00C86855">
      <w:pPr>
        <w:spacing w:after="0" w:line="240" w:lineRule="auto"/>
        <w:contextualSpacing/>
        <w:rPr>
          <w:rFonts w:ascii="Arial" w:eastAsia="Times New Roman" w:hAnsi="Arial" w:cs="Arial"/>
          <w:b/>
          <w:sz w:val="24"/>
          <w:szCs w:val="24"/>
          <w:lang w:val="es-ES_tradnl" w:eastAsia="es-ES_tradnl"/>
        </w:rPr>
      </w:pPr>
      <w:r w:rsidRPr="00C86855">
        <w:rPr>
          <w:rFonts w:ascii="Arial" w:eastAsia="Times New Roman" w:hAnsi="Arial" w:cs="Arial"/>
          <w:b/>
          <w:sz w:val="24"/>
          <w:szCs w:val="24"/>
          <w:lang w:val="es-ES_tradnl" w:eastAsia="es-ES_tradnl"/>
        </w:rPr>
        <w:t>CONSIDERANDO</w:t>
      </w:r>
    </w:p>
    <w:p w:rsidR="00C86855" w:rsidRPr="00C86855" w:rsidRDefault="00C86855" w:rsidP="00C86855">
      <w:pPr>
        <w:spacing w:after="0" w:line="240" w:lineRule="auto"/>
        <w:contextualSpacing/>
        <w:rPr>
          <w:rFonts w:ascii="Arial" w:eastAsia="Times New Roman" w:hAnsi="Arial" w:cs="Arial"/>
          <w:b/>
          <w:sz w:val="24"/>
          <w:szCs w:val="24"/>
          <w:lang w:val="es-ES_tradnl" w:eastAsia="es-ES_tradnl"/>
        </w:rPr>
      </w:pPr>
    </w:p>
    <w:p w:rsidR="00C86855" w:rsidRPr="00AA45BE" w:rsidRDefault="00AA45BE" w:rsidP="00AA45BE">
      <w:pPr>
        <w:spacing w:after="0" w:line="240" w:lineRule="auto"/>
        <w:contextualSpacing/>
        <w:jc w:val="both"/>
        <w:rPr>
          <w:rFonts w:ascii="Arial" w:eastAsia="Times New Roman" w:hAnsi="Arial" w:cs="Arial"/>
          <w:sz w:val="24"/>
          <w:szCs w:val="24"/>
          <w:lang w:val="es-ES_tradnl" w:eastAsia="es-ES_tradnl"/>
        </w:rPr>
      </w:pPr>
      <w:r w:rsidRPr="00AA45BE">
        <w:rPr>
          <w:rFonts w:ascii="Arial" w:eastAsia="Times New Roman" w:hAnsi="Arial" w:cs="Arial"/>
          <w:sz w:val="24"/>
          <w:szCs w:val="24"/>
          <w:lang w:val="es-ES_tradnl" w:eastAsia="es-ES_tradnl"/>
        </w:rPr>
        <w:t xml:space="preserve">Moción presenta por el Sr. Julio César Benavides Espinoza, Regidor </w:t>
      </w:r>
      <w:r>
        <w:rPr>
          <w:rFonts w:ascii="Arial" w:eastAsia="Times New Roman" w:hAnsi="Arial" w:cs="Arial"/>
          <w:sz w:val="24"/>
          <w:szCs w:val="24"/>
          <w:lang w:val="es-ES_tradnl" w:eastAsia="es-ES_tradnl"/>
        </w:rPr>
        <w:t>Propietario con el objetivo de que se extienda una felicitación a los miembros de la Policía Municipal del cantón por su apoyo en la situación acontecida el pasado domingo 21 de abril de 2019 durante la realización del partido entre FC Chirripó y Barriada FC.</w:t>
      </w:r>
    </w:p>
    <w:p w:rsidR="00FF61D9" w:rsidRDefault="00FF61D9" w:rsidP="00C86855">
      <w:pPr>
        <w:spacing w:after="0" w:line="240" w:lineRule="auto"/>
        <w:contextualSpacing/>
        <w:rPr>
          <w:rFonts w:ascii="Arial" w:eastAsia="Times New Roman" w:hAnsi="Arial" w:cs="Arial"/>
          <w:b/>
          <w:sz w:val="24"/>
          <w:szCs w:val="24"/>
          <w:lang w:val="es-ES_tradnl" w:eastAsia="es-ES_tradnl"/>
        </w:rPr>
      </w:pPr>
    </w:p>
    <w:p w:rsidR="00C86855" w:rsidRPr="00C86855" w:rsidRDefault="00FF61D9" w:rsidP="00C86855">
      <w:pPr>
        <w:spacing w:after="0" w:line="240" w:lineRule="auto"/>
        <w:contextualSpacing/>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E</w:t>
      </w:r>
      <w:r w:rsidR="00C86855" w:rsidRPr="00C86855">
        <w:rPr>
          <w:rFonts w:ascii="Arial" w:eastAsia="Times New Roman" w:hAnsi="Arial" w:cs="Arial"/>
          <w:b/>
          <w:sz w:val="24"/>
          <w:szCs w:val="24"/>
          <w:lang w:val="es-ES_tradnl" w:eastAsia="es-ES_tradnl"/>
        </w:rPr>
        <w:t>STE CONCEJO MUNICIPAL ACUERDA</w:t>
      </w:r>
    </w:p>
    <w:p w:rsidR="00C86855" w:rsidRPr="00C86855" w:rsidRDefault="00C86855" w:rsidP="00C86855">
      <w:pPr>
        <w:spacing w:after="0" w:line="240" w:lineRule="auto"/>
        <w:contextualSpacing/>
        <w:rPr>
          <w:rFonts w:ascii="Arial" w:eastAsia="Times New Roman" w:hAnsi="Arial" w:cs="Arial"/>
          <w:b/>
          <w:sz w:val="24"/>
          <w:szCs w:val="24"/>
          <w:lang w:val="es-ES_tradnl" w:eastAsia="es-ES_tradnl"/>
        </w:rPr>
      </w:pPr>
    </w:p>
    <w:p w:rsidR="00AA45BE" w:rsidRPr="00AA45BE" w:rsidRDefault="00AA45BE" w:rsidP="00C86855">
      <w:pPr>
        <w:spacing w:after="0" w:line="240" w:lineRule="auto"/>
        <w:jc w:val="both"/>
        <w:rPr>
          <w:rFonts w:ascii="Arial" w:eastAsia="Calibri" w:hAnsi="Arial" w:cs="Arial"/>
          <w:sz w:val="24"/>
          <w:szCs w:val="24"/>
          <w:lang w:val="es-CR"/>
        </w:rPr>
      </w:pPr>
      <w:r w:rsidRPr="00AA45BE">
        <w:rPr>
          <w:rFonts w:ascii="Arial" w:eastAsia="Calibri" w:hAnsi="Arial" w:cs="Arial"/>
          <w:sz w:val="24"/>
          <w:szCs w:val="24"/>
          <w:lang w:val="es-CR"/>
        </w:rPr>
        <w:t xml:space="preserve">Avalar dicha moción y externar una calurosa felicitación a los funcionarios de la </w:t>
      </w:r>
      <w:r w:rsidR="00517A9A" w:rsidRPr="00AA45BE">
        <w:rPr>
          <w:rFonts w:ascii="Arial" w:eastAsia="Calibri" w:hAnsi="Arial" w:cs="Arial"/>
          <w:sz w:val="24"/>
          <w:szCs w:val="24"/>
          <w:lang w:val="es-CR"/>
        </w:rPr>
        <w:t>Policía</w:t>
      </w:r>
      <w:r w:rsidRPr="00AA45BE">
        <w:rPr>
          <w:rFonts w:ascii="Arial" w:eastAsia="Calibri" w:hAnsi="Arial" w:cs="Arial"/>
          <w:sz w:val="24"/>
          <w:szCs w:val="24"/>
          <w:lang w:val="es-CR"/>
        </w:rPr>
        <w:t xml:space="preserve"> Municipal de San Pablo de Heredia por su apoyo en la realización de dicha actividad. </w:t>
      </w:r>
    </w:p>
    <w:p w:rsidR="00AA45BE" w:rsidRDefault="00AA45BE" w:rsidP="00C86855">
      <w:pPr>
        <w:spacing w:after="0" w:line="240" w:lineRule="auto"/>
        <w:jc w:val="both"/>
        <w:rPr>
          <w:rFonts w:ascii="Arial" w:eastAsia="Calibri" w:hAnsi="Arial" w:cs="Arial"/>
          <w:b/>
          <w:lang w:val="es-CR"/>
        </w:rPr>
      </w:pPr>
    </w:p>
    <w:p w:rsidR="00C86855" w:rsidRPr="00C86855" w:rsidRDefault="00C86855" w:rsidP="00C86855">
      <w:pPr>
        <w:spacing w:after="0" w:line="240" w:lineRule="auto"/>
        <w:jc w:val="both"/>
        <w:rPr>
          <w:rFonts w:ascii="Arial" w:eastAsia="Calibri" w:hAnsi="Arial" w:cs="Arial"/>
          <w:b/>
          <w:lang w:val="es-CR"/>
        </w:rPr>
      </w:pPr>
      <w:r w:rsidRPr="00C86855">
        <w:rPr>
          <w:rFonts w:ascii="Arial" w:eastAsia="Calibri" w:hAnsi="Arial" w:cs="Arial"/>
          <w:b/>
          <w:lang w:val="es-CR"/>
        </w:rPr>
        <w:t>ACUERDO UNÁNIME Y DECLARADO DEFINITIVAMENTE APROBADO N° 201-19</w:t>
      </w:r>
    </w:p>
    <w:p w:rsidR="00C86855" w:rsidRPr="00C86855" w:rsidRDefault="00C86855" w:rsidP="00C86855">
      <w:pPr>
        <w:spacing w:after="0" w:line="240" w:lineRule="auto"/>
        <w:jc w:val="both"/>
        <w:rPr>
          <w:rFonts w:ascii="Arial" w:eastAsia="Calibri" w:hAnsi="Arial" w:cs="Arial"/>
          <w:b/>
          <w:lang w:val="es-CR"/>
        </w:rPr>
      </w:pPr>
    </w:p>
    <w:p w:rsidR="00C86855" w:rsidRPr="00C86855" w:rsidRDefault="00C86855" w:rsidP="00C86855">
      <w:pPr>
        <w:spacing w:after="0" w:line="240" w:lineRule="auto"/>
        <w:jc w:val="both"/>
        <w:rPr>
          <w:rFonts w:ascii="Arial" w:eastAsia="Calibri" w:hAnsi="Arial" w:cs="Arial"/>
          <w:sz w:val="24"/>
          <w:szCs w:val="24"/>
          <w:lang w:val="es-CR"/>
        </w:rPr>
      </w:pPr>
      <w:r w:rsidRPr="00C86855">
        <w:rPr>
          <w:rFonts w:ascii="Arial" w:eastAsia="Calibri" w:hAnsi="Arial" w:cs="Arial"/>
          <w:sz w:val="24"/>
          <w:szCs w:val="24"/>
          <w:lang w:val="es-CR"/>
        </w:rPr>
        <w:t>Acuerdo con el voto positivo de los regidores</w:t>
      </w:r>
    </w:p>
    <w:p w:rsidR="00C86855" w:rsidRPr="00C86855" w:rsidRDefault="00C86855" w:rsidP="00C86855">
      <w:pPr>
        <w:spacing w:after="0" w:line="240" w:lineRule="auto"/>
        <w:ind w:left="2145" w:right="-799"/>
        <w:rPr>
          <w:rFonts w:ascii="Arial" w:eastAsia="Calibri" w:hAnsi="Arial" w:cs="Arial"/>
          <w:sz w:val="24"/>
          <w:szCs w:val="24"/>
          <w:lang w:val="es-CR"/>
        </w:rPr>
      </w:pPr>
    </w:p>
    <w:p w:rsidR="00C86855" w:rsidRPr="00C86855" w:rsidRDefault="00C86855" w:rsidP="00C86855">
      <w:pPr>
        <w:numPr>
          <w:ilvl w:val="0"/>
          <w:numId w:val="72"/>
        </w:numPr>
        <w:spacing w:after="0" w:line="240" w:lineRule="auto"/>
        <w:ind w:right="-799"/>
        <w:rPr>
          <w:rFonts w:ascii="Arial" w:eastAsia="Calibri" w:hAnsi="Arial" w:cs="Arial"/>
          <w:sz w:val="24"/>
          <w:szCs w:val="24"/>
          <w:lang w:val="es-CR"/>
        </w:rPr>
      </w:pPr>
      <w:r w:rsidRPr="00C86855">
        <w:rPr>
          <w:rFonts w:ascii="Arial" w:eastAsia="Calibri" w:hAnsi="Arial" w:cs="Arial"/>
          <w:sz w:val="24"/>
          <w:szCs w:val="24"/>
          <w:lang w:val="es-CR"/>
        </w:rPr>
        <w:t xml:space="preserve">María de los Ángeles Artavia Zeledón, Partido Unidad Social Cristiana </w:t>
      </w:r>
    </w:p>
    <w:p w:rsidR="00C86855" w:rsidRPr="00C86855" w:rsidRDefault="00C86855" w:rsidP="00C86855">
      <w:pPr>
        <w:numPr>
          <w:ilvl w:val="0"/>
          <w:numId w:val="72"/>
        </w:numPr>
        <w:spacing w:after="0" w:line="240" w:lineRule="auto"/>
        <w:ind w:right="-799"/>
        <w:rPr>
          <w:rFonts w:ascii="Arial" w:eastAsia="Calibri" w:hAnsi="Arial" w:cs="Arial"/>
          <w:sz w:val="24"/>
          <w:szCs w:val="24"/>
          <w:lang w:val="es-CR"/>
        </w:rPr>
      </w:pPr>
      <w:r w:rsidRPr="00C86855">
        <w:rPr>
          <w:rFonts w:ascii="Arial" w:eastAsia="Calibri" w:hAnsi="Arial" w:cs="Arial"/>
          <w:sz w:val="24"/>
          <w:szCs w:val="24"/>
          <w:lang w:val="es-CR"/>
        </w:rPr>
        <w:t>Julio César Benavides Espinoza, Partido Unidad Social Cristiana</w:t>
      </w:r>
    </w:p>
    <w:p w:rsidR="00C86855" w:rsidRPr="00C86855" w:rsidRDefault="00C86855" w:rsidP="00C86855">
      <w:pPr>
        <w:numPr>
          <w:ilvl w:val="0"/>
          <w:numId w:val="72"/>
        </w:numPr>
        <w:spacing w:after="0" w:line="240" w:lineRule="auto"/>
        <w:ind w:right="-799"/>
        <w:rPr>
          <w:rFonts w:ascii="Arial" w:eastAsia="Calibri" w:hAnsi="Arial" w:cs="Arial"/>
          <w:sz w:val="24"/>
          <w:szCs w:val="24"/>
          <w:lang w:val="es-CR"/>
        </w:rPr>
      </w:pPr>
      <w:r w:rsidRPr="00C86855">
        <w:rPr>
          <w:rFonts w:ascii="Arial" w:eastAsia="Calibri" w:hAnsi="Arial" w:cs="Arial"/>
          <w:sz w:val="24"/>
          <w:szCs w:val="24"/>
          <w:lang w:val="es-CR"/>
        </w:rPr>
        <w:t>Damaris Gamboa Hernández, Partido Unidad Social Cristiana</w:t>
      </w:r>
    </w:p>
    <w:p w:rsidR="00C86855" w:rsidRPr="00C86855" w:rsidRDefault="00C86855" w:rsidP="00C86855">
      <w:pPr>
        <w:numPr>
          <w:ilvl w:val="0"/>
          <w:numId w:val="72"/>
        </w:numPr>
        <w:spacing w:after="0" w:line="240" w:lineRule="auto"/>
        <w:rPr>
          <w:rFonts w:ascii="Arial" w:eastAsia="Calibri" w:hAnsi="Arial" w:cs="Arial"/>
          <w:sz w:val="24"/>
          <w:szCs w:val="24"/>
          <w:lang w:val="es-CR"/>
        </w:rPr>
      </w:pPr>
      <w:r w:rsidRPr="00C86855">
        <w:rPr>
          <w:rFonts w:ascii="Arial" w:eastAsia="Calibri" w:hAnsi="Arial" w:cs="Arial"/>
          <w:sz w:val="24"/>
          <w:szCs w:val="24"/>
          <w:lang w:val="es-CR"/>
        </w:rPr>
        <w:t>Yojhan Cubero Ramírez, Partido Liberación Nacional</w:t>
      </w:r>
    </w:p>
    <w:p w:rsidR="00C86855" w:rsidRPr="00C86855" w:rsidRDefault="00C86855" w:rsidP="00C86855">
      <w:pPr>
        <w:numPr>
          <w:ilvl w:val="0"/>
          <w:numId w:val="72"/>
        </w:numPr>
        <w:spacing w:after="0" w:line="240" w:lineRule="auto"/>
        <w:rPr>
          <w:rFonts w:ascii="Arial" w:eastAsia="Calibri" w:hAnsi="Arial" w:cs="Arial"/>
          <w:sz w:val="24"/>
          <w:szCs w:val="24"/>
          <w:lang w:val="es-CR"/>
        </w:rPr>
      </w:pPr>
      <w:r w:rsidRPr="00C86855">
        <w:rPr>
          <w:rFonts w:ascii="Arial" w:eastAsia="SimSun" w:hAnsi="Arial" w:cs="Arial"/>
          <w:sz w:val="24"/>
          <w:szCs w:val="24"/>
          <w:lang w:val="es-CR"/>
        </w:rPr>
        <w:t>Betty Castillo Ortiz, Partido Liberación Nacional</w:t>
      </w:r>
    </w:p>
    <w:p w:rsidR="00C86855" w:rsidRDefault="00C86855" w:rsidP="007232D1">
      <w:pPr>
        <w:spacing w:after="0" w:line="240" w:lineRule="auto"/>
        <w:ind w:left="360"/>
        <w:rPr>
          <w:rFonts w:ascii="Arial" w:eastAsia="Calibri" w:hAnsi="Arial" w:cs="Arial"/>
          <w:sz w:val="16"/>
          <w:szCs w:val="16"/>
          <w:lang w:val="es-CR"/>
        </w:rPr>
      </w:pPr>
    </w:p>
    <w:p w:rsidR="00C86855" w:rsidRDefault="00C86855" w:rsidP="007232D1">
      <w:pPr>
        <w:spacing w:after="0" w:line="240" w:lineRule="auto"/>
        <w:ind w:left="360"/>
        <w:rPr>
          <w:rFonts w:ascii="Arial" w:eastAsia="Calibri" w:hAnsi="Arial" w:cs="Arial"/>
          <w:sz w:val="16"/>
          <w:szCs w:val="16"/>
          <w:lang w:val="es-CR"/>
        </w:rPr>
      </w:pPr>
    </w:p>
    <w:p w:rsidR="007051FA" w:rsidRPr="004E1F96" w:rsidRDefault="007051FA" w:rsidP="007051F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7051FA" w:rsidRPr="009A4D9D" w:rsidRDefault="007051FA" w:rsidP="007051F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7051FA" w:rsidRDefault="007051FA" w:rsidP="007051FA">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84794E8" wp14:editId="2D286B6A">
            <wp:extent cx="213459" cy="152400"/>
            <wp:effectExtent l="0" t="0" r="0" b="0"/>
            <wp:docPr id="68" name="Imagen 6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C86855" w:rsidRPr="004E1F96" w:rsidRDefault="00C86855" w:rsidP="00C86855">
      <w:pPr>
        <w:jc w:val="right"/>
        <w:rPr>
          <w:rFonts w:ascii="Arial" w:hAnsi="Arial" w:cs="Arial"/>
          <w:b/>
          <w:sz w:val="24"/>
          <w:szCs w:val="24"/>
        </w:rPr>
      </w:pPr>
      <w:r>
        <w:rPr>
          <w:rFonts w:ascii="Arial" w:hAnsi="Arial" w:cs="Arial"/>
          <w:b/>
          <w:sz w:val="24"/>
          <w:szCs w:val="24"/>
        </w:rPr>
        <w:lastRenderedPageBreak/>
        <w:t>OFICIO MSPH-CM-ACUER-202</w:t>
      </w:r>
      <w:r w:rsidRPr="004E1F96">
        <w:rPr>
          <w:rFonts w:ascii="Arial" w:hAnsi="Arial" w:cs="Arial"/>
          <w:b/>
          <w:sz w:val="24"/>
          <w:szCs w:val="24"/>
        </w:rPr>
        <w:t>-19</w:t>
      </w:r>
    </w:p>
    <w:p w:rsidR="00C86855" w:rsidRPr="004E1F96" w:rsidRDefault="00C86855" w:rsidP="00C86855">
      <w:pPr>
        <w:spacing w:after="0" w:line="240" w:lineRule="auto"/>
        <w:jc w:val="right"/>
        <w:rPr>
          <w:rFonts w:ascii="Arial" w:eastAsia="Calibri" w:hAnsi="Arial" w:cs="Arial"/>
          <w:sz w:val="24"/>
          <w:szCs w:val="24"/>
        </w:rPr>
      </w:pPr>
      <w:r>
        <w:rPr>
          <w:rFonts w:ascii="Arial" w:eastAsia="Calibri" w:hAnsi="Arial" w:cs="Arial"/>
          <w:sz w:val="24"/>
          <w:szCs w:val="24"/>
        </w:rPr>
        <w:t>San Pablo de Heredia,  26 de abril</w:t>
      </w:r>
      <w:r w:rsidRPr="004E1F96">
        <w:rPr>
          <w:rFonts w:ascii="Arial" w:eastAsia="Calibri" w:hAnsi="Arial" w:cs="Arial"/>
          <w:sz w:val="24"/>
          <w:szCs w:val="24"/>
        </w:rPr>
        <w:t xml:space="preserve"> de 2019</w:t>
      </w:r>
    </w:p>
    <w:p w:rsidR="00C86855" w:rsidRPr="00B5386B" w:rsidRDefault="00C86855" w:rsidP="00C86855">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C86855" w:rsidRDefault="00C86855" w:rsidP="00C8685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proofErr w:type="spellStart"/>
      <w:r w:rsidR="002B1D84" w:rsidRPr="007051FA">
        <w:rPr>
          <w:rFonts w:ascii="Arial" w:eastAsia="Calibri" w:hAnsi="Arial" w:cs="Arial"/>
          <w:sz w:val="24"/>
          <w:szCs w:val="24"/>
          <w:lang w:val="es-CR"/>
        </w:rPr>
        <w:t>Jhoiner</w:t>
      </w:r>
      <w:proofErr w:type="spellEnd"/>
      <w:r w:rsidR="002B1D84" w:rsidRPr="007051FA">
        <w:rPr>
          <w:rFonts w:ascii="Arial" w:eastAsia="Calibri" w:hAnsi="Arial" w:cs="Arial"/>
          <w:sz w:val="24"/>
          <w:szCs w:val="24"/>
          <w:lang w:val="es-CR"/>
        </w:rPr>
        <w:t xml:space="preserve"> </w:t>
      </w:r>
      <w:proofErr w:type="spellStart"/>
      <w:r w:rsidR="002B1D84" w:rsidRPr="007051FA">
        <w:rPr>
          <w:rFonts w:ascii="Arial" w:eastAsia="Calibri" w:hAnsi="Arial" w:cs="Arial"/>
          <w:sz w:val="24"/>
          <w:szCs w:val="24"/>
          <w:lang w:val="es-CR"/>
        </w:rPr>
        <w:t>Enmanuelle</w:t>
      </w:r>
      <w:proofErr w:type="spellEnd"/>
      <w:r w:rsidR="002B1D84" w:rsidRPr="007051FA">
        <w:rPr>
          <w:rFonts w:ascii="Arial" w:eastAsia="Calibri" w:hAnsi="Arial" w:cs="Arial"/>
          <w:sz w:val="24"/>
          <w:szCs w:val="24"/>
          <w:lang w:val="es-CR"/>
        </w:rPr>
        <w:t xml:space="preserve"> Acuña Zamora</w:t>
      </w:r>
      <w:r>
        <w:rPr>
          <w:rFonts w:ascii="Arial" w:eastAsia="Times New Roman" w:hAnsi="Arial" w:cs="Arial"/>
          <w:sz w:val="24"/>
          <w:szCs w:val="24"/>
          <w:lang w:val="es-ES_tradnl" w:eastAsia="es-ES_tradnl"/>
        </w:rPr>
        <w:t xml:space="preserve">, </w:t>
      </w:r>
      <w:r w:rsidR="002B1D84" w:rsidRPr="007051FA">
        <w:rPr>
          <w:rFonts w:ascii="Arial" w:eastAsia="Calibri" w:hAnsi="Arial" w:cs="Arial"/>
          <w:sz w:val="24"/>
          <w:szCs w:val="24"/>
          <w:lang w:val="es-CR"/>
        </w:rPr>
        <w:t>Presidente</w:t>
      </w:r>
      <w:r w:rsidR="002B1D84">
        <w:rPr>
          <w:rFonts w:ascii="Arial" w:eastAsia="Times New Roman" w:hAnsi="Arial" w:cs="Arial"/>
          <w:sz w:val="24"/>
          <w:szCs w:val="24"/>
          <w:lang w:val="es-ES_tradnl" w:eastAsia="es-ES_tradnl"/>
        </w:rPr>
        <w:t xml:space="preserve"> </w:t>
      </w:r>
    </w:p>
    <w:p w:rsidR="002B1D84" w:rsidRDefault="002B1D84" w:rsidP="00C86855">
      <w:pPr>
        <w:spacing w:after="0" w:line="276" w:lineRule="auto"/>
        <w:jc w:val="both"/>
        <w:rPr>
          <w:rFonts w:ascii="Arial" w:eastAsia="Times New Roman" w:hAnsi="Arial" w:cs="Arial"/>
          <w:sz w:val="24"/>
          <w:szCs w:val="24"/>
          <w:lang w:val="es-ES_tradnl" w:eastAsia="es-ES_tradnl"/>
        </w:rPr>
      </w:pPr>
      <w:r w:rsidRPr="007051FA">
        <w:rPr>
          <w:rFonts w:ascii="Arial" w:eastAsia="Calibri" w:hAnsi="Arial" w:cs="Arial"/>
          <w:sz w:val="24"/>
          <w:szCs w:val="24"/>
          <w:lang w:val="es-CR"/>
        </w:rPr>
        <w:t>Fundación apoyo para afectados por la Gobernabilidad y la eficiencia Pública</w:t>
      </w:r>
    </w:p>
    <w:p w:rsidR="00C86855" w:rsidRDefault="00C86855" w:rsidP="00C8685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C86855" w:rsidRDefault="00C86855" w:rsidP="00C86855">
      <w:pPr>
        <w:spacing w:after="0" w:line="276" w:lineRule="auto"/>
        <w:jc w:val="both"/>
        <w:rPr>
          <w:rFonts w:ascii="Arial" w:eastAsia="Times New Roman" w:hAnsi="Arial" w:cs="Arial"/>
          <w:sz w:val="24"/>
          <w:szCs w:val="24"/>
          <w:lang w:val="es-ES_tradnl" w:eastAsia="es-ES_tradnl"/>
        </w:rPr>
      </w:pPr>
    </w:p>
    <w:p w:rsidR="00C86855" w:rsidRPr="004E1F96" w:rsidRDefault="00C86855" w:rsidP="00C86855">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C86855" w:rsidRPr="004E1F96" w:rsidRDefault="00C86855" w:rsidP="00C86855">
      <w:pPr>
        <w:spacing w:after="0" w:line="240" w:lineRule="auto"/>
        <w:rPr>
          <w:rFonts w:ascii="Calibri" w:eastAsia="Calibri" w:hAnsi="Calibri" w:cs="Times New Roman"/>
        </w:rPr>
      </w:pPr>
    </w:p>
    <w:p w:rsidR="00C86855" w:rsidRPr="004E1F96" w:rsidRDefault="00C86855" w:rsidP="00C86855">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C86855" w:rsidRPr="004E1F96" w:rsidRDefault="00C86855" w:rsidP="00C86855">
      <w:pPr>
        <w:spacing w:after="0" w:line="240" w:lineRule="auto"/>
        <w:rPr>
          <w:rFonts w:ascii="Calibri" w:eastAsia="Calibri" w:hAnsi="Calibri" w:cs="Times New Roman"/>
          <w:lang w:eastAsia="es-ES"/>
        </w:rPr>
      </w:pPr>
    </w:p>
    <w:p w:rsidR="00C86855" w:rsidRPr="004E1F96" w:rsidRDefault="00C86855" w:rsidP="00C86855">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C86855" w:rsidRPr="00E97648" w:rsidRDefault="00C86855" w:rsidP="00C86855">
      <w:pPr>
        <w:ind w:right="-376" w:firstLine="708"/>
        <w:jc w:val="center"/>
        <w:rPr>
          <w:rFonts w:ascii="Arial" w:hAnsi="Arial" w:cs="Arial"/>
          <w:b/>
          <w:sz w:val="24"/>
          <w:szCs w:val="24"/>
        </w:rPr>
      </w:pPr>
      <w:r>
        <w:rPr>
          <w:rFonts w:ascii="Arial" w:hAnsi="Arial" w:cs="Arial"/>
          <w:b/>
          <w:sz w:val="24"/>
          <w:szCs w:val="24"/>
        </w:rPr>
        <w:t>SESIÓN EXTRAORDINARIA 07-19E</w:t>
      </w:r>
      <w:r w:rsidRPr="004E1F96">
        <w:rPr>
          <w:rFonts w:ascii="Arial" w:hAnsi="Arial" w:cs="Arial"/>
          <w:b/>
          <w:sz w:val="24"/>
          <w:szCs w:val="24"/>
        </w:rPr>
        <w:t xml:space="preserve"> CELEBRADA EL DÍA </w:t>
      </w:r>
      <w:r>
        <w:rPr>
          <w:rFonts w:ascii="Arial" w:hAnsi="Arial" w:cs="Arial"/>
          <w:b/>
          <w:sz w:val="24"/>
          <w:szCs w:val="24"/>
        </w:rPr>
        <w:t>VEINTICUATRO DE ABRIL</w:t>
      </w:r>
      <w:r w:rsidRPr="004E1F96">
        <w:rPr>
          <w:rFonts w:ascii="Arial" w:hAnsi="Arial" w:cs="Arial"/>
          <w:b/>
          <w:sz w:val="24"/>
          <w:szCs w:val="24"/>
        </w:rPr>
        <w:t xml:space="preserve"> DEL 2019 A PARTIR DE LAS DIECIOCHO HORAS CON </w:t>
      </w:r>
      <w:r>
        <w:rPr>
          <w:rFonts w:ascii="Arial" w:hAnsi="Arial" w:cs="Arial"/>
          <w:b/>
          <w:sz w:val="24"/>
          <w:szCs w:val="24"/>
        </w:rPr>
        <w:t>DIECISEIS</w:t>
      </w:r>
      <w:r w:rsidRPr="004E1F96">
        <w:rPr>
          <w:rFonts w:ascii="Arial" w:hAnsi="Arial" w:cs="Arial"/>
          <w:b/>
          <w:sz w:val="24"/>
          <w:szCs w:val="24"/>
        </w:rPr>
        <w:t xml:space="preserve"> MINUTOS</w:t>
      </w:r>
    </w:p>
    <w:p w:rsidR="007051FA" w:rsidRPr="007051FA" w:rsidRDefault="007051FA" w:rsidP="007051FA">
      <w:pPr>
        <w:spacing w:after="0" w:line="240" w:lineRule="auto"/>
        <w:jc w:val="both"/>
        <w:rPr>
          <w:rFonts w:ascii="Arial" w:eastAsia="Calibri" w:hAnsi="Arial" w:cs="Arial"/>
          <w:b/>
          <w:sz w:val="24"/>
          <w:szCs w:val="24"/>
        </w:rPr>
      </w:pPr>
      <w:r w:rsidRPr="007051FA">
        <w:rPr>
          <w:rFonts w:ascii="Arial" w:eastAsia="Calibri" w:hAnsi="Arial" w:cs="Arial"/>
          <w:b/>
          <w:sz w:val="24"/>
          <w:szCs w:val="24"/>
        </w:rPr>
        <w:t xml:space="preserve">CONSIDERANDO </w:t>
      </w:r>
    </w:p>
    <w:p w:rsidR="007051FA" w:rsidRPr="007051FA" w:rsidRDefault="007051FA" w:rsidP="007051FA">
      <w:pPr>
        <w:spacing w:after="0" w:line="240" w:lineRule="auto"/>
        <w:rPr>
          <w:rFonts w:ascii="Calibri" w:eastAsia="Calibri" w:hAnsi="Calibri" w:cs="Times New Roman"/>
          <w:lang w:val="es-CR"/>
        </w:rPr>
      </w:pPr>
    </w:p>
    <w:p w:rsidR="007051FA" w:rsidRPr="007051FA" w:rsidRDefault="007051FA" w:rsidP="007051FA">
      <w:pPr>
        <w:numPr>
          <w:ilvl w:val="0"/>
          <w:numId w:val="74"/>
        </w:numPr>
        <w:spacing w:after="0" w:line="240" w:lineRule="auto"/>
        <w:contextualSpacing/>
        <w:jc w:val="both"/>
        <w:rPr>
          <w:rFonts w:ascii="Arial" w:eastAsia="Calibri" w:hAnsi="Arial" w:cs="Arial"/>
          <w:sz w:val="24"/>
          <w:szCs w:val="24"/>
          <w:lang w:val="es-CR"/>
        </w:rPr>
      </w:pPr>
      <w:r w:rsidRPr="007051FA">
        <w:rPr>
          <w:rFonts w:ascii="Arial" w:eastAsia="Calibri" w:hAnsi="Arial" w:cs="Arial"/>
          <w:sz w:val="24"/>
          <w:szCs w:val="24"/>
          <w:lang w:val="es-CR"/>
        </w:rPr>
        <w:t xml:space="preserve">Oficio N° 003-2018, recibido el día 07 de noviembre de 2018, suscrito por el Sr. Jhoiner Enmanuelle Acuña Zamora, Presidente, Fundación apoyo para afectados por la Gobernabilidad y la eficiencia Pública, donde solicita se proceda con el nombramiento del representante de este municipio ante dicha fundación. </w:t>
      </w:r>
    </w:p>
    <w:p w:rsidR="007051FA" w:rsidRPr="007051FA" w:rsidRDefault="007051FA" w:rsidP="007051FA">
      <w:pPr>
        <w:spacing w:after="0" w:line="240" w:lineRule="auto"/>
        <w:jc w:val="both"/>
        <w:rPr>
          <w:rFonts w:ascii="Arial" w:eastAsia="Calibri" w:hAnsi="Arial" w:cs="Arial"/>
          <w:sz w:val="24"/>
          <w:szCs w:val="24"/>
          <w:lang w:val="es-CR"/>
        </w:rPr>
      </w:pPr>
    </w:p>
    <w:p w:rsidR="007051FA" w:rsidRPr="007051FA" w:rsidRDefault="007051FA" w:rsidP="007051FA">
      <w:pPr>
        <w:numPr>
          <w:ilvl w:val="0"/>
          <w:numId w:val="74"/>
        </w:numPr>
        <w:spacing w:after="0" w:line="240" w:lineRule="auto"/>
        <w:contextualSpacing/>
        <w:jc w:val="both"/>
        <w:rPr>
          <w:rFonts w:ascii="Arial" w:eastAsia="Calibri" w:hAnsi="Arial" w:cs="Arial"/>
          <w:b/>
          <w:sz w:val="24"/>
          <w:szCs w:val="24"/>
          <w:lang w:val="es-CR"/>
        </w:rPr>
      </w:pPr>
      <w:r w:rsidRPr="007051FA">
        <w:rPr>
          <w:rFonts w:ascii="Arial" w:eastAsia="Calibri" w:hAnsi="Arial" w:cs="Arial"/>
          <w:sz w:val="24"/>
          <w:szCs w:val="24"/>
          <w:lang w:val="es-CR"/>
        </w:rPr>
        <w:t xml:space="preserve">Oficio N° PRE-002-2019, recibido el día 01 de febrero de 2019, suscrito por el Sr. Jhoiner Enmanuelle Acuña Zamora, Presidente, Fundadores-Funda afectados por la Gobernabilidad, remitiendo nombre de persona para que sea representante por parte de esta municipalidad. </w:t>
      </w:r>
    </w:p>
    <w:p w:rsidR="007051FA" w:rsidRPr="007051FA" w:rsidRDefault="007051FA" w:rsidP="007051FA">
      <w:pPr>
        <w:spacing w:after="0" w:line="240" w:lineRule="auto"/>
        <w:rPr>
          <w:rFonts w:ascii="Calibri" w:eastAsia="Calibri" w:hAnsi="Calibri" w:cs="Times New Roman"/>
          <w:lang w:val="es-CR"/>
        </w:rPr>
      </w:pPr>
    </w:p>
    <w:p w:rsidR="007051FA" w:rsidRPr="007051FA" w:rsidRDefault="007051FA" w:rsidP="007051FA">
      <w:pPr>
        <w:spacing w:after="0" w:line="240" w:lineRule="auto"/>
        <w:jc w:val="both"/>
        <w:rPr>
          <w:rFonts w:ascii="Arial" w:eastAsia="Calibri" w:hAnsi="Arial" w:cs="Arial"/>
          <w:b/>
          <w:sz w:val="24"/>
          <w:szCs w:val="24"/>
        </w:rPr>
      </w:pPr>
      <w:r w:rsidRPr="007051FA">
        <w:rPr>
          <w:rFonts w:ascii="Arial" w:eastAsia="Calibri" w:hAnsi="Arial" w:cs="Arial"/>
          <w:b/>
          <w:sz w:val="24"/>
          <w:szCs w:val="24"/>
        </w:rPr>
        <w:t xml:space="preserve">ESTE CONCEJO MUNICIPAL ACUERDA </w:t>
      </w:r>
    </w:p>
    <w:p w:rsidR="007051FA" w:rsidRPr="00AA45BE" w:rsidRDefault="007051FA" w:rsidP="00AA45BE">
      <w:pPr>
        <w:pStyle w:val="Sinespaciado"/>
      </w:pPr>
      <w:r w:rsidRPr="007051FA">
        <w:t xml:space="preserve"> </w:t>
      </w:r>
    </w:p>
    <w:p w:rsidR="007051FA" w:rsidRPr="007051FA" w:rsidRDefault="007051FA" w:rsidP="007051FA">
      <w:pPr>
        <w:spacing w:after="0" w:line="240" w:lineRule="auto"/>
        <w:contextualSpacing/>
        <w:jc w:val="both"/>
        <w:rPr>
          <w:rFonts w:ascii="Arial" w:eastAsia="Times New Roman" w:hAnsi="Arial" w:cs="Arial"/>
          <w:sz w:val="24"/>
          <w:szCs w:val="24"/>
          <w:lang w:val="es-ES_tradnl" w:eastAsia="es-ES_tradnl"/>
        </w:rPr>
      </w:pPr>
      <w:r w:rsidRPr="007051FA">
        <w:rPr>
          <w:rFonts w:ascii="Arial" w:eastAsia="Times New Roman" w:hAnsi="Arial" w:cs="Arial"/>
          <w:sz w:val="24"/>
          <w:szCs w:val="24"/>
          <w:lang w:val="es-ES_tradnl" w:eastAsia="es-ES_tradnl"/>
        </w:rPr>
        <w:t xml:space="preserve">Nombrar a la Srta. Daniela Baires Pérez, cédula de identidad N° 4-0246-0865, vecina del cantón de San Pablo de Heredia como representante de la Municipalidad de San Pablo de Heredia ante la Fundación Apoyo para Afectados por la Gobernabilidad y la Eficiencia Pública. </w:t>
      </w:r>
    </w:p>
    <w:p w:rsidR="007051FA" w:rsidRPr="007051FA" w:rsidRDefault="007051FA" w:rsidP="001048BA">
      <w:pPr>
        <w:pStyle w:val="Sinespaciado"/>
        <w:rPr>
          <w:lang w:val="es-ES_tradnl" w:eastAsia="es-ES_tradnl"/>
        </w:rPr>
      </w:pPr>
    </w:p>
    <w:p w:rsidR="007051FA" w:rsidRPr="007051FA" w:rsidRDefault="007051FA" w:rsidP="007051FA">
      <w:pPr>
        <w:spacing w:after="0" w:line="240" w:lineRule="auto"/>
        <w:jc w:val="both"/>
        <w:rPr>
          <w:rFonts w:ascii="Arial" w:eastAsia="Calibri" w:hAnsi="Arial" w:cs="Arial"/>
          <w:b/>
          <w:sz w:val="24"/>
          <w:szCs w:val="24"/>
          <w:lang w:val="es-CR"/>
        </w:rPr>
      </w:pPr>
      <w:r w:rsidRPr="007051FA">
        <w:rPr>
          <w:rFonts w:ascii="Arial" w:eastAsia="Calibri" w:hAnsi="Arial" w:cs="Arial"/>
          <w:b/>
          <w:lang w:val="es-CR"/>
        </w:rPr>
        <w:t>ACUERDO UNÁNIME Y DECLARADO DEFINITIVAMENTE APROBADO N° 202-19</w:t>
      </w:r>
    </w:p>
    <w:p w:rsidR="007051FA" w:rsidRPr="007051FA" w:rsidRDefault="007051FA" w:rsidP="007051FA">
      <w:pPr>
        <w:spacing w:after="0" w:line="240" w:lineRule="auto"/>
        <w:rPr>
          <w:rFonts w:ascii="Calibri" w:eastAsia="Calibri" w:hAnsi="Calibri" w:cs="Times New Roman"/>
          <w:lang w:val="es-CR"/>
        </w:rPr>
      </w:pPr>
    </w:p>
    <w:p w:rsidR="007051FA" w:rsidRPr="007051FA" w:rsidRDefault="007051FA" w:rsidP="007051FA">
      <w:pPr>
        <w:spacing w:after="0" w:line="240" w:lineRule="auto"/>
        <w:jc w:val="both"/>
        <w:rPr>
          <w:rFonts w:ascii="Arial" w:eastAsia="Calibri" w:hAnsi="Arial" w:cs="Arial"/>
          <w:sz w:val="24"/>
          <w:szCs w:val="24"/>
          <w:lang w:val="es-CR"/>
        </w:rPr>
      </w:pPr>
      <w:r w:rsidRPr="007051FA">
        <w:rPr>
          <w:rFonts w:ascii="Arial" w:eastAsia="Calibri" w:hAnsi="Arial" w:cs="Arial"/>
          <w:sz w:val="24"/>
          <w:szCs w:val="24"/>
          <w:lang w:val="es-CR"/>
        </w:rPr>
        <w:t>Acuerdo con el voto positivo de los regidores</w:t>
      </w:r>
    </w:p>
    <w:p w:rsidR="007051FA" w:rsidRPr="007051FA" w:rsidRDefault="007051FA" w:rsidP="007051FA">
      <w:pPr>
        <w:spacing w:after="0" w:line="240" w:lineRule="auto"/>
        <w:jc w:val="both"/>
        <w:rPr>
          <w:rFonts w:ascii="Arial" w:eastAsia="Calibri" w:hAnsi="Arial" w:cs="Arial"/>
          <w:sz w:val="24"/>
          <w:szCs w:val="24"/>
          <w:lang w:val="es-CR"/>
        </w:rPr>
      </w:pPr>
    </w:p>
    <w:p w:rsidR="007051FA" w:rsidRPr="007051FA" w:rsidRDefault="007051FA" w:rsidP="007051FA">
      <w:pPr>
        <w:numPr>
          <w:ilvl w:val="0"/>
          <w:numId w:val="73"/>
        </w:numPr>
        <w:spacing w:after="0" w:line="240" w:lineRule="auto"/>
        <w:ind w:right="-799"/>
        <w:rPr>
          <w:rFonts w:ascii="Arial" w:eastAsia="Calibri" w:hAnsi="Arial" w:cs="Arial"/>
          <w:sz w:val="24"/>
          <w:szCs w:val="24"/>
          <w:lang w:val="es-CR"/>
        </w:rPr>
      </w:pPr>
      <w:r w:rsidRPr="007051FA">
        <w:rPr>
          <w:rFonts w:ascii="Arial" w:eastAsia="Calibri" w:hAnsi="Arial" w:cs="Arial"/>
          <w:sz w:val="24"/>
          <w:szCs w:val="24"/>
          <w:lang w:val="es-CR"/>
        </w:rPr>
        <w:t>José Fernando Méndez Vindas, Partido Unidad Social Cristiana</w:t>
      </w:r>
    </w:p>
    <w:p w:rsidR="007051FA" w:rsidRPr="007051FA" w:rsidRDefault="007051FA" w:rsidP="007051FA">
      <w:pPr>
        <w:numPr>
          <w:ilvl w:val="0"/>
          <w:numId w:val="73"/>
        </w:numPr>
        <w:spacing w:after="0" w:line="240" w:lineRule="auto"/>
        <w:ind w:right="-799"/>
        <w:rPr>
          <w:rFonts w:ascii="Arial" w:eastAsia="Calibri" w:hAnsi="Arial" w:cs="Arial"/>
          <w:sz w:val="24"/>
          <w:szCs w:val="24"/>
          <w:lang w:val="es-CR"/>
        </w:rPr>
      </w:pPr>
      <w:r w:rsidRPr="007051FA">
        <w:rPr>
          <w:rFonts w:ascii="Arial" w:eastAsia="Calibri" w:hAnsi="Arial" w:cs="Arial"/>
          <w:sz w:val="24"/>
          <w:szCs w:val="24"/>
          <w:lang w:val="es-CR"/>
        </w:rPr>
        <w:lastRenderedPageBreak/>
        <w:t>María de los Ángeles Artavia Zeledón, Partido Unidad Social Cristiana</w:t>
      </w:r>
    </w:p>
    <w:p w:rsidR="007051FA" w:rsidRPr="007051FA" w:rsidRDefault="007051FA" w:rsidP="007051FA">
      <w:pPr>
        <w:numPr>
          <w:ilvl w:val="0"/>
          <w:numId w:val="73"/>
        </w:numPr>
        <w:spacing w:after="0" w:line="240" w:lineRule="auto"/>
        <w:ind w:right="-799"/>
        <w:rPr>
          <w:rFonts w:ascii="Arial" w:eastAsia="Calibri" w:hAnsi="Arial" w:cs="Arial"/>
          <w:sz w:val="24"/>
          <w:szCs w:val="24"/>
          <w:lang w:val="es-CR"/>
        </w:rPr>
      </w:pPr>
      <w:r w:rsidRPr="007051FA">
        <w:rPr>
          <w:rFonts w:ascii="Arial" w:eastAsia="Calibri" w:hAnsi="Arial" w:cs="Arial"/>
          <w:sz w:val="24"/>
          <w:szCs w:val="24"/>
          <w:lang w:val="es-CR"/>
        </w:rPr>
        <w:t>Damaris Gamboa Hernández, Partido Unidad Social Cristiana</w:t>
      </w:r>
    </w:p>
    <w:p w:rsidR="007051FA" w:rsidRPr="007051FA" w:rsidRDefault="007051FA" w:rsidP="007051FA">
      <w:pPr>
        <w:numPr>
          <w:ilvl w:val="0"/>
          <w:numId w:val="73"/>
        </w:numPr>
        <w:spacing w:after="0" w:line="240" w:lineRule="auto"/>
        <w:rPr>
          <w:rFonts w:ascii="Arial" w:eastAsia="Calibri" w:hAnsi="Arial" w:cs="Arial"/>
          <w:sz w:val="24"/>
          <w:szCs w:val="24"/>
          <w:lang w:val="es-CR"/>
        </w:rPr>
      </w:pPr>
      <w:r w:rsidRPr="007051FA">
        <w:rPr>
          <w:rFonts w:ascii="Arial" w:eastAsia="Calibri" w:hAnsi="Arial" w:cs="Arial"/>
          <w:sz w:val="24"/>
          <w:szCs w:val="24"/>
          <w:lang w:val="es-CR"/>
        </w:rPr>
        <w:t>Yojhan Cubero Ramírez, Partido Liberación Nacional</w:t>
      </w:r>
    </w:p>
    <w:p w:rsidR="007051FA" w:rsidRPr="007051FA" w:rsidRDefault="007051FA" w:rsidP="007051FA">
      <w:pPr>
        <w:numPr>
          <w:ilvl w:val="0"/>
          <w:numId w:val="73"/>
        </w:numPr>
        <w:spacing w:after="0" w:line="240" w:lineRule="auto"/>
        <w:rPr>
          <w:rFonts w:ascii="Arial" w:eastAsia="Calibri" w:hAnsi="Arial" w:cs="Arial"/>
          <w:sz w:val="24"/>
          <w:szCs w:val="24"/>
          <w:lang w:val="es-CR"/>
        </w:rPr>
      </w:pPr>
      <w:r w:rsidRPr="007051FA">
        <w:rPr>
          <w:rFonts w:ascii="Arial" w:eastAsia="SimSun" w:hAnsi="Arial" w:cs="Arial"/>
          <w:sz w:val="24"/>
          <w:szCs w:val="24"/>
          <w:lang w:val="es-CR"/>
        </w:rPr>
        <w:t>Betty Castillo Ortiz, Partido Liberación Nacional</w:t>
      </w:r>
    </w:p>
    <w:p w:rsidR="00C86855" w:rsidRDefault="00C86855" w:rsidP="007232D1">
      <w:pPr>
        <w:spacing w:after="0" w:line="240" w:lineRule="auto"/>
        <w:ind w:left="360"/>
        <w:rPr>
          <w:rFonts w:ascii="Arial" w:eastAsia="Calibri" w:hAnsi="Arial" w:cs="Arial"/>
          <w:sz w:val="16"/>
          <w:szCs w:val="16"/>
          <w:lang w:val="es-CR"/>
        </w:rPr>
      </w:pPr>
    </w:p>
    <w:p w:rsidR="007051FA" w:rsidRDefault="007051FA" w:rsidP="007232D1">
      <w:pPr>
        <w:spacing w:after="0" w:line="240" w:lineRule="auto"/>
        <w:ind w:left="360"/>
        <w:rPr>
          <w:rFonts w:ascii="Arial" w:eastAsia="Calibri" w:hAnsi="Arial" w:cs="Arial"/>
          <w:sz w:val="16"/>
          <w:szCs w:val="16"/>
          <w:lang w:val="es-CR"/>
        </w:rPr>
      </w:pPr>
    </w:p>
    <w:p w:rsidR="007051FA" w:rsidRDefault="007051FA" w:rsidP="007232D1">
      <w:pPr>
        <w:spacing w:after="0" w:line="240" w:lineRule="auto"/>
        <w:ind w:left="360"/>
        <w:rPr>
          <w:rFonts w:ascii="Arial" w:eastAsia="Calibri" w:hAnsi="Arial" w:cs="Arial"/>
          <w:sz w:val="16"/>
          <w:szCs w:val="16"/>
          <w:lang w:val="es-CR"/>
        </w:rPr>
      </w:pPr>
    </w:p>
    <w:p w:rsidR="007051FA" w:rsidRDefault="007051FA" w:rsidP="007232D1">
      <w:pPr>
        <w:spacing w:after="0" w:line="240" w:lineRule="auto"/>
        <w:ind w:left="360"/>
        <w:rPr>
          <w:rFonts w:ascii="Arial" w:eastAsia="Calibri" w:hAnsi="Arial" w:cs="Arial"/>
          <w:sz w:val="16"/>
          <w:szCs w:val="16"/>
          <w:lang w:val="es-CR"/>
        </w:rPr>
      </w:pPr>
    </w:p>
    <w:p w:rsidR="007051FA" w:rsidRDefault="007051FA" w:rsidP="007232D1">
      <w:pPr>
        <w:spacing w:after="0" w:line="240" w:lineRule="auto"/>
        <w:ind w:left="360"/>
        <w:rPr>
          <w:rFonts w:ascii="Arial" w:eastAsia="Calibri" w:hAnsi="Arial" w:cs="Arial"/>
          <w:sz w:val="16"/>
          <w:szCs w:val="16"/>
          <w:lang w:val="es-CR"/>
        </w:rPr>
      </w:pPr>
    </w:p>
    <w:p w:rsidR="007051FA" w:rsidRDefault="007051FA" w:rsidP="007232D1">
      <w:pPr>
        <w:spacing w:after="0" w:line="240" w:lineRule="auto"/>
        <w:ind w:left="360"/>
        <w:rPr>
          <w:rFonts w:ascii="Arial" w:eastAsia="Calibri" w:hAnsi="Arial" w:cs="Arial"/>
          <w:sz w:val="16"/>
          <w:szCs w:val="16"/>
          <w:lang w:val="es-CR"/>
        </w:rPr>
      </w:pPr>
    </w:p>
    <w:p w:rsidR="007051FA" w:rsidRPr="004E1F96" w:rsidRDefault="007051FA" w:rsidP="007051F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7051FA" w:rsidRPr="009A4D9D" w:rsidRDefault="007051FA" w:rsidP="007051F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7051FA" w:rsidRDefault="007051FA" w:rsidP="007051FA">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3F558E1" wp14:editId="265FADD8">
            <wp:extent cx="213459" cy="152400"/>
            <wp:effectExtent l="0" t="0" r="0" b="0"/>
            <wp:docPr id="69" name="Imagen 6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7051FA" w:rsidRDefault="007051FA" w:rsidP="007051FA">
      <w:pPr>
        <w:spacing w:after="0" w:line="240" w:lineRule="auto"/>
        <w:ind w:left="360"/>
        <w:rPr>
          <w:rFonts w:ascii="Arial" w:eastAsia="Calibri" w:hAnsi="Arial" w:cs="Arial"/>
          <w:sz w:val="16"/>
          <w:szCs w:val="16"/>
          <w:lang w:val="es-CR"/>
        </w:rPr>
      </w:pPr>
    </w:p>
    <w:p w:rsidR="007051FA" w:rsidRDefault="007051FA" w:rsidP="007051FA">
      <w:pPr>
        <w:spacing w:after="0" w:line="240" w:lineRule="auto"/>
        <w:ind w:left="360"/>
        <w:rPr>
          <w:rFonts w:ascii="Arial" w:eastAsia="Calibri" w:hAnsi="Arial" w:cs="Arial"/>
          <w:b/>
          <w:sz w:val="24"/>
          <w:szCs w:val="24"/>
        </w:rPr>
      </w:pPr>
    </w:p>
    <w:p w:rsidR="007051FA" w:rsidRDefault="007051FA"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A43148" w:rsidRPr="004E1F96" w:rsidRDefault="00A43148" w:rsidP="00A43148">
      <w:pPr>
        <w:jc w:val="right"/>
        <w:rPr>
          <w:rFonts w:ascii="Arial" w:hAnsi="Arial" w:cs="Arial"/>
          <w:b/>
          <w:sz w:val="24"/>
          <w:szCs w:val="24"/>
        </w:rPr>
      </w:pPr>
      <w:r>
        <w:rPr>
          <w:rFonts w:ascii="Arial" w:hAnsi="Arial" w:cs="Arial"/>
          <w:b/>
          <w:sz w:val="24"/>
          <w:szCs w:val="24"/>
        </w:rPr>
        <w:lastRenderedPageBreak/>
        <w:t>OFICIO MSPH-CM-ACUER-203</w:t>
      </w:r>
      <w:r w:rsidRPr="004E1F96">
        <w:rPr>
          <w:rFonts w:ascii="Arial" w:hAnsi="Arial" w:cs="Arial"/>
          <w:b/>
          <w:sz w:val="24"/>
          <w:szCs w:val="24"/>
        </w:rPr>
        <w:t>-19</w:t>
      </w:r>
    </w:p>
    <w:p w:rsidR="00A43148" w:rsidRPr="004E1F96" w:rsidRDefault="00A43148" w:rsidP="00A43148">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mayo</w:t>
      </w:r>
      <w:r w:rsidRPr="004E1F96">
        <w:rPr>
          <w:rFonts w:ascii="Arial" w:eastAsia="Calibri" w:hAnsi="Arial" w:cs="Arial"/>
          <w:sz w:val="24"/>
          <w:szCs w:val="24"/>
        </w:rPr>
        <w:t xml:space="preserve"> de 2019</w:t>
      </w:r>
    </w:p>
    <w:p w:rsidR="00A43148" w:rsidRPr="00B5386B" w:rsidRDefault="00A43148" w:rsidP="00A43148">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A43148" w:rsidRDefault="00A43148" w:rsidP="00515FAF">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sidR="00515FAF">
        <w:rPr>
          <w:rFonts w:ascii="Arial" w:eastAsia="Calibri" w:hAnsi="Arial" w:cs="Arial"/>
          <w:sz w:val="24"/>
          <w:szCs w:val="24"/>
          <w:lang w:val="es-CR"/>
        </w:rPr>
        <w:t>Bernardo Porras López, Alcalde Municipal</w:t>
      </w:r>
    </w:p>
    <w:p w:rsidR="00515FAF" w:rsidRDefault="00515FAF" w:rsidP="00515FAF">
      <w:pPr>
        <w:spacing w:after="0" w:line="276" w:lineRule="auto"/>
        <w:jc w:val="both"/>
        <w:rPr>
          <w:rFonts w:ascii="Arial" w:eastAsia="Times New Roman" w:hAnsi="Arial" w:cs="Arial"/>
          <w:sz w:val="24"/>
          <w:szCs w:val="24"/>
          <w:lang w:val="es-ES_tradnl" w:eastAsia="es-ES_tradnl"/>
        </w:rPr>
      </w:pPr>
      <w:r>
        <w:rPr>
          <w:rFonts w:ascii="Arial" w:eastAsia="Calibri" w:hAnsi="Arial" w:cs="Arial"/>
          <w:sz w:val="24"/>
          <w:szCs w:val="24"/>
          <w:lang w:val="es-CR"/>
        </w:rPr>
        <w:t>Municipalidad de San Pablo de Heredia</w:t>
      </w:r>
    </w:p>
    <w:p w:rsidR="00A43148" w:rsidRDefault="00A43148" w:rsidP="00A4314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A43148" w:rsidRDefault="00A43148" w:rsidP="00A43148">
      <w:pPr>
        <w:spacing w:after="0" w:line="276" w:lineRule="auto"/>
        <w:jc w:val="both"/>
        <w:rPr>
          <w:rFonts w:ascii="Arial" w:eastAsia="Times New Roman" w:hAnsi="Arial" w:cs="Arial"/>
          <w:sz w:val="24"/>
          <w:szCs w:val="24"/>
          <w:lang w:val="es-ES_tradnl" w:eastAsia="es-ES_tradnl"/>
        </w:rPr>
      </w:pPr>
    </w:p>
    <w:p w:rsidR="00A43148" w:rsidRPr="004E1F96" w:rsidRDefault="00A43148" w:rsidP="00A43148">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A43148" w:rsidRPr="004E1F96" w:rsidRDefault="00A43148" w:rsidP="00A43148">
      <w:pPr>
        <w:spacing w:after="0" w:line="240" w:lineRule="auto"/>
        <w:rPr>
          <w:rFonts w:ascii="Calibri" w:eastAsia="Calibri" w:hAnsi="Calibri" w:cs="Times New Roman"/>
        </w:rPr>
      </w:pPr>
    </w:p>
    <w:p w:rsidR="00A43148" w:rsidRPr="004E1F96" w:rsidRDefault="00A43148" w:rsidP="00A43148">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A43148" w:rsidRPr="004E1F96" w:rsidRDefault="00A43148" w:rsidP="00A43148">
      <w:pPr>
        <w:spacing w:after="0" w:line="240" w:lineRule="auto"/>
        <w:rPr>
          <w:rFonts w:ascii="Calibri" w:eastAsia="Calibri" w:hAnsi="Calibri" w:cs="Times New Roman"/>
          <w:lang w:eastAsia="es-ES"/>
        </w:rPr>
      </w:pPr>
    </w:p>
    <w:p w:rsidR="00A43148" w:rsidRPr="004E1F96" w:rsidRDefault="00A43148" w:rsidP="00A43148">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A43148" w:rsidRPr="00E97648" w:rsidRDefault="00A43148" w:rsidP="00A43148">
      <w:pPr>
        <w:ind w:right="-376" w:firstLine="708"/>
        <w:jc w:val="center"/>
        <w:rPr>
          <w:rFonts w:ascii="Arial" w:hAnsi="Arial" w:cs="Arial"/>
          <w:b/>
          <w:sz w:val="24"/>
          <w:szCs w:val="24"/>
        </w:rPr>
      </w:pPr>
      <w:r>
        <w:rPr>
          <w:rFonts w:ascii="Arial" w:hAnsi="Arial" w:cs="Arial"/>
          <w:b/>
          <w:sz w:val="24"/>
          <w:szCs w:val="24"/>
        </w:rPr>
        <w:t>SESIÓN ORDINARIA 18-19</w:t>
      </w:r>
      <w:r w:rsidRPr="004E1F96">
        <w:rPr>
          <w:rFonts w:ascii="Arial" w:hAnsi="Arial" w:cs="Arial"/>
          <w:b/>
          <w:sz w:val="24"/>
          <w:szCs w:val="24"/>
        </w:rPr>
        <w:t xml:space="preserve"> CELEBRADA EL DÍA </w:t>
      </w:r>
      <w:r>
        <w:rPr>
          <w:rFonts w:ascii="Arial" w:hAnsi="Arial" w:cs="Arial"/>
          <w:b/>
          <w:sz w:val="24"/>
          <w:szCs w:val="24"/>
        </w:rPr>
        <w:t>VEINTINUEVE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A43148" w:rsidRPr="00A43148" w:rsidRDefault="00A43148" w:rsidP="007232D1">
      <w:pPr>
        <w:spacing w:after="0" w:line="240" w:lineRule="auto"/>
        <w:ind w:left="360"/>
        <w:rPr>
          <w:rFonts w:ascii="Arial" w:eastAsia="Calibri" w:hAnsi="Arial" w:cs="Arial"/>
          <w:sz w:val="16"/>
          <w:szCs w:val="16"/>
        </w:rPr>
      </w:pPr>
    </w:p>
    <w:p w:rsidR="0038482C" w:rsidRPr="0038482C" w:rsidRDefault="0038482C" w:rsidP="0038482C">
      <w:pPr>
        <w:spacing w:after="0" w:line="240" w:lineRule="auto"/>
        <w:contextualSpacing/>
        <w:jc w:val="both"/>
        <w:rPr>
          <w:rFonts w:ascii="Arial" w:eastAsia="SimSun" w:hAnsi="Arial" w:cs="Arial"/>
          <w:b/>
          <w:noProof/>
          <w:sz w:val="24"/>
          <w:szCs w:val="24"/>
          <w:lang w:val="es-CR" w:eastAsia="es-CR"/>
        </w:rPr>
      </w:pPr>
      <w:r w:rsidRPr="0038482C">
        <w:rPr>
          <w:rFonts w:ascii="Arial" w:eastAsia="SimSun" w:hAnsi="Arial" w:cs="Arial"/>
          <w:b/>
          <w:noProof/>
          <w:sz w:val="24"/>
          <w:szCs w:val="24"/>
          <w:lang w:val="es-CR" w:eastAsia="es-CR"/>
        </w:rPr>
        <w:t>CONSIDERANDO</w:t>
      </w:r>
    </w:p>
    <w:p w:rsidR="0038482C" w:rsidRPr="0038482C" w:rsidRDefault="0038482C" w:rsidP="0038482C">
      <w:pPr>
        <w:pStyle w:val="Sinespaciado"/>
        <w:rPr>
          <w:noProof/>
          <w:lang w:val="es-CR" w:eastAsia="es-CR"/>
        </w:rPr>
      </w:pPr>
    </w:p>
    <w:p w:rsidR="0038482C" w:rsidRDefault="0038482C" w:rsidP="0038482C">
      <w:pPr>
        <w:spacing w:after="0" w:line="240" w:lineRule="auto"/>
        <w:contextualSpacing/>
        <w:jc w:val="center"/>
        <w:rPr>
          <w:rFonts w:ascii="Arial" w:eastAsia="SimSun" w:hAnsi="Arial" w:cs="Arial"/>
          <w:noProof/>
          <w:sz w:val="24"/>
          <w:szCs w:val="24"/>
          <w:lang w:val="es-CR" w:eastAsia="es-CR"/>
        </w:rPr>
      </w:pPr>
      <w:r w:rsidRPr="0038482C">
        <w:rPr>
          <w:rFonts w:ascii="Arial" w:eastAsia="SimSun" w:hAnsi="Arial" w:cs="Arial"/>
          <w:noProof/>
          <w:sz w:val="24"/>
          <w:szCs w:val="24"/>
          <w:lang w:val="es-CR" w:eastAsia="es-CR"/>
        </w:rPr>
        <w:t>Mocion presentada por la Regidora Suplente, Julia Murillo Villegas y avalada pro los Regidores Propietarios Yojhan Cubero Ramirez y Betty Castillo Ortiz.</w:t>
      </w:r>
    </w:p>
    <w:p w:rsidR="0038482C" w:rsidRPr="0038482C" w:rsidRDefault="0038482C" w:rsidP="0038482C">
      <w:pPr>
        <w:spacing w:after="0" w:line="240" w:lineRule="auto"/>
        <w:contextualSpacing/>
        <w:jc w:val="center"/>
        <w:rPr>
          <w:rFonts w:ascii="Arial" w:eastAsia="SimSun" w:hAnsi="Arial" w:cs="Arial"/>
          <w:noProof/>
          <w:sz w:val="24"/>
          <w:szCs w:val="24"/>
          <w:lang w:val="es-CR" w:eastAsia="es-CR"/>
        </w:rPr>
      </w:pPr>
    </w:p>
    <w:p w:rsidR="0038482C" w:rsidRPr="0038482C" w:rsidRDefault="0038482C" w:rsidP="0038482C">
      <w:pPr>
        <w:spacing w:after="0" w:line="240" w:lineRule="auto"/>
        <w:contextualSpacing/>
        <w:jc w:val="both"/>
        <w:rPr>
          <w:rFonts w:ascii="Arial" w:eastAsia="SimSun" w:hAnsi="Arial" w:cs="Arial"/>
          <w:b/>
          <w:noProof/>
          <w:sz w:val="24"/>
          <w:szCs w:val="24"/>
          <w:lang w:val="es-CR" w:eastAsia="es-CR"/>
        </w:rPr>
      </w:pPr>
      <w:r w:rsidRPr="0038482C">
        <w:rPr>
          <w:rFonts w:ascii="Arial" w:eastAsia="SimSun" w:hAnsi="Arial" w:cs="Arial"/>
          <w:b/>
          <w:noProof/>
          <w:sz w:val="24"/>
          <w:szCs w:val="24"/>
          <w:lang w:val="es-CR" w:eastAsia="es-CR"/>
        </w:rPr>
        <w:t>Considerando:</w:t>
      </w:r>
    </w:p>
    <w:p w:rsidR="0038482C" w:rsidRPr="0038482C" w:rsidRDefault="0038482C" w:rsidP="0038482C">
      <w:pPr>
        <w:spacing w:after="0" w:line="240" w:lineRule="auto"/>
        <w:contextualSpacing/>
        <w:jc w:val="both"/>
        <w:rPr>
          <w:rFonts w:ascii="Arial" w:eastAsia="SimSun" w:hAnsi="Arial" w:cs="Arial"/>
          <w:noProof/>
          <w:sz w:val="24"/>
          <w:szCs w:val="24"/>
          <w:lang w:val="es-CR" w:eastAsia="es-CR"/>
        </w:rPr>
      </w:pPr>
    </w:p>
    <w:p w:rsidR="0038482C" w:rsidRPr="0038482C" w:rsidRDefault="0038482C" w:rsidP="0038482C">
      <w:pPr>
        <w:pStyle w:val="Prrafodelista"/>
        <w:numPr>
          <w:ilvl w:val="0"/>
          <w:numId w:val="76"/>
        </w:numPr>
        <w:spacing w:after="0" w:line="240" w:lineRule="auto"/>
        <w:jc w:val="both"/>
        <w:rPr>
          <w:rFonts w:ascii="Arial" w:eastAsia="SimSun" w:hAnsi="Arial" w:cs="Arial"/>
          <w:noProof/>
          <w:sz w:val="24"/>
          <w:szCs w:val="24"/>
          <w:lang w:eastAsia="es-CR"/>
        </w:rPr>
      </w:pPr>
      <w:r w:rsidRPr="0038482C">
        <w:rPr>
          <w:rFonts w:ascii="Arial" w:eastAsia="SimSun" w:hAnsi="Arial" w:cs="Arial"/>
          <w:noProof/>
          <w:sz w:val="24"/>
          <w:szCs w:val="24"/>
          <w:lang w:eastAsia="es-CR"/>
        </w:rPr>
        <w:t xml:space="preserve">Que la </w:t>
      </w:r>
      <w:r w:rsidR="0069353F">
        <w:rPr>
          <w:rFonts w:ascii="Arial" w:eastAsia="SimSun" w:hAnsi="Arial" w:cs="Arial"/>
          <w:noProof/>
          <w:sz w:val="24"/>
          <w:szCs w:val="24"/>
          <w:lang w:eastAsia="es-CR"/>
        </w:rPr>
        <w:t>diversió</w:t>
      </w:r>
      <w:r w:rsidRPr="0038482C">
        <w:rPr>
          <w:rFonts w:ascii="Arial" w:eastAsia="SimSun" w:hAnsi="Arial" w:cs="Arial"/>
          <w:noProof/>
          <w:sz w:val="24"/>
          <w:szCs w:val="24"/>
          <w:lang w:eastAsia="es-CR"/>
        </w:rPr>
        <w:t>n libre y saludable de las personas, en este caso los niños mas pequeños, es un derecho que por ley les corresponde.</w:t>
      </w:r>
    </w:p>
    <w:p w:rsidR="0038482C" w:rsidRPr="0038482C" w:rsidRDefault="0038482C" w:rsidP="0038482C">
      <w:pPr>
        <w:spacing w:after="0" w:line="240" w:lineRule="auto"/>
        <w:contextualSpacing/>
        <w:jc w:val="both"/>
        <w:rPr>
          <w:rFonts w:ascii="Arial" w:eastAsia="SimSun" w:hAnsi="Arial" w:cs="Arial"/>
          <w:noProof/>
          <w:sz w:val="24"/>
          <w:szCs w:val="24"/>
          <w:lang w:val="es-CR" w:eastAsia="es-CR"/>
        </w:rPr>
      </w:pPr>
    </w:p>
    <w:p w:rsidR="0038482C" w:rsidRPr="0038482C" w:rsidRDefault="0038482C" w:rsidP="0038482C">
      <w:pPr>
        <w:pStyle w:val="Prrafodelista"/>
        <w:numPr>
          <w:ilvl w:val="0"/>
          <w:numId w:val="76"/>
        </w:numPr>
        <w:spacing w:after="0" w:line="240" w:lineRule="auto"/>
        <w:jc w:val="both"/>
        <w:rPr>
          <w:rFonts w:ascii="Arial" w:eastAsia="SimSun" w:hAnsi="Arial" w:cs="Arial"/>
          <w:noProof/>
          <w:sz w:val="24"/>
          <w:szCs w:val="24"/>
          <w:lang w:eastAsia="es-CR"/>
        </w:rPr>
      </w:pPr>
      <w:r w:rsidRPr="0038482C">
        <w:rPr>
          <w:rFonts w:ascii="Arial" w:eastAsia="SimSun" w:hAnsi="Arial" w:cs="Arial"/>
          <w:noProof/>
          <w:sz w:val="24"/>
          <w:szCs w:val="24"/>
          <w:lang w:eastAsia="es-CR"/>
        </w:rPr>
        <w:t>Que con el cambio de parque a Plaza Cultural Edwin Le</w:t>
      </w:r>
      <w:r w:rsidR="0069353F">
        <w:rPr>
          <w:rFonts w:ascii="Arial" w:eastAsia="SimSun" w:hAnsi="Arial" w:cs="Arial"/>
          <w:noProof/>
          <w:sz w:val="24"/>
          <w:szCs w:val="24"/>
          <w:lang w:eastAsia="es-CR"/>
        </w:rPr>
        <w:t>ó</w:t>
      </w:r>
      <w:r w:rsidRPr="0038482C">
        <w:rPr>
          <w:rFonts w:ascii="Arial" w:eastAsia="SimSun" w:hAnsi="Arial" w:cs="Arial"/>
          <w:noProof/>
          <w:sz w:val="24"/>
          <w:szCs w:val="24"/>
          <w:lang w:eastAsia="es-CR"/>
        </w:rPr>
        <w:t xml:space="preserve">n </w:t>
      </w:r>
      <w:r w:rsidR="0069353F">
        <w:rPr>
          <w:rFonts w:ascii="Arial" w:eastAsia="SimSun" w:hAnsi="Arial" w:cs="Arial"/>
          <w:noProof/>
          <w:sz w:val="24"/>
          <w:szCs w:val="24"/>
          <w:lang w:eastAsia="es-CR"/>
        </w:rPr>
        <w:t>Villalobos, se limitaron las p</w:t>
      </w:r>
      <w:r w:rsidRPr="0038482C">
        <w:rPr>
          <w:rFonts w:ascii="Arial" w:eastAsia="SimSun" w:hAnsi="Arial" w:cs="Arial"/>
          <w:noProof/>
          <w:sz w:val="24"/>
          <w:szCs w:val="24"/>
          <w:lang w:eastAsia="es-CR"/>
        </w:rPr>
        <w:t>o</w:t>
      </w:r>
      <w:r w:rsidR="0069353F">
        <w:rPr>
          <w:rFonts w:ascii="Arial" w:eastAsia="SimSun" w:hAnsi="Arial" w:cs="Arial"/>
          <w:noProof/>
          <w:sz w:val="24"/>
          <w:szCs w:val="24"/>
          <w:lang w:eastAsia="es-CR"/>
        </w:rPr>
        <w:t>sibilidades a la diversió</w:t>
      </w:r>
      <w:r w:rsidRPr="0038482C">
        <w:rPr>
          <w:rFonts w:ascii="Arial" w:eastAsia="SimSun" w:hAnsi="Arial" w:cs="Arial"/>
          <w:noProof/>
          <w:sz w:val="24"/>
          <w:szCs w:val="24"/>
          <w:lang w:eastAsia="es-CR"/>
        </w:rPr>
        <w:t>n de los niños.</w:t>
      </w:r>
    </w:p>
    <w:p w:rsidR="0038482C" w:rsidRPr="0038482C" w:rsidRDefault="0038482C" w:rsidP="0038482C">
      <w:pPr>
        <w:spacing w:after="0" w:line="240" w:lineRule="auto"/>
        <w:contextualSpacing/>
        <w:jc w:val="both"/>
        <w:rPr>
          <w:rFonts w:ascii="Arial" w:eastAsia="SimSun" w:hAnsi="Arial" w:cs="Arial"/>
          <w:noProof/>
          <w:sz w:val="24"/>
          <w:szCs w:val="24"/>
          <w:lang w:val="es-CR" w:eastAsia="es-CR"/>
        </w:rPr>
      </w:pPr>
    </w:p>
    <w:p w:rsidR="0038482C" w:rsidRPr="0038482C" w:rsidRDefault="0038482C" w:rsidP="0038482C">
      <w:pPr>
        <w:pStyle w:val="Prrafodelista"/>
        <w:numPr>
          <w:ilvl w:val="0"/>
          <w:numId w:val="76"/>
        </w:numPr>
        <w:spacing w:after="0" w:line="240" w:lineRule="auto"/>
        <w:jc w:val="both"/>
        <w:rPr>
          <w:rFonts w:ascii="Arial" w:eastAsia="SimSun" w:hAnsi="Arial" w:cs="Arial"/>
          <w:noProof/>
          <w:sz w:val="24"/>
          <w:szCs w:val="24"/>
          <w:lang w:eastAsia="es-CR"/>
        </w:rPr>
      </w:pPr>
      <w:r w:rsidRPr="0038482C">
        <w:rPr>
          <w:rFonts w:ascii="Arial" w:eastAsia="SimSun" w:hAnsi="Arial" w:cs="Arial"/>
          <w:noProof/>
          <w:sz w:val="24"/>
          <w:szCs w:val="24"/>
          <w:lang w:eastAsia="es-CR"/>
        </w:rPr>
        <w:t>Que en m</w:t>
      </w:r>
      <w:r w:rsidR="0069353F">
        <w:rPr>
          <w:rFonts w:ascii="Arial" w:eastAsia="SimSun" w:hAnsi="Arial" w:cs="Arial"/>
          <w:noProof/>
          <w:sz w:val="24"/>
          <w:szCs w:val="24"/>
          <w:lang w:eastAsia="es-CR"/>
        </w:rPr>
        <w:t>ú</w:t>
      </w:r>
      <w:r w:rsidRPr="0038482C">
        <w:rPr>
          <w:rFonts w:ascii="Arial" w:eastAsia="SimSun" w:hAnsi="Arial" w:cs="Arial"/>
          <w:noProof/>
          <w:sz w:val="24"/>
          <w:szCs w:val="24"/>
          <w:lang w:eastAsia="es-CR"/>
        </w:rPr>
        <w:t>ltiples ocasiones, muchos abuel</w:t>
      </w:r>
      <w:r w:rsidR="0069353F">
        <w:rPr>
          <w:rFonts w:ascii="Arial" w:eastAsia="SimSun" w:hAnsi="Arial" w:cs="Arial"/>
          <w:noProof/>
          <w:sz w:val="24"/>
          <w:szCs w:val="24"/>
          <w:lang w:eastAsia="es-CR"/>
        </w:rPr>
        <w:t>os y padres de familia del cantó</w:t>
      </w:r>
      <w:r w:rsidRPr="0038482C">
        <w:rPr>
          <w:rFonts w:ascii="Arial" w:eastAsia="SimSun" w:hAnsi="Arial" w:cs="Arial"/>
          <w:noProof/>
          <w:sz w:val="24"/>
          <w:szCs w:val="24"/>
          <w:lang w:eastAsia="es-CR"/>
        </w:rPr>
        <w:t>n, manifiestan la necesidad de un lugar adecuado para que sus hijos pequeños tengan un espacio donde divertirse.</w:t>
      </w:r>
    </w:p>
    <w:p w:rsidR="0038482C" w:rsidRPr="0038482C" w:rsidRDefault="0038482C" w:rsidP="0038482C">
      <w:pPr>
        <w:pStyle w:val="Sinespaciado"/>
        <w:rPr>
          <w:noProof/>
          <w:lang w:val="es-CR" w:eastAsia="es-CR"/>
        </w:rPr>
      </w:pPr>
    </w:p>
    <w:p w:rsidR="0038482C" w:rsidRPr="0038482C" w:rsidRDefault="0038482C" w:rsidP="0038482C">
      <w:pPr>
        <w:spacing w:after="0" w:line="240" w:lineRule="auto"/>
        <w:contextualSpacing/>
        <w:jc w:val="both"/>
        <w:rPr>
          <w:rFonts w:ascii="Arial" w:eastAsia="SimSun" w:hAnsi="Arial" w:cs="Arial"/>
          <w:b/>
          <w:noProof/>
          <w:sz w:val="24"/>
          <w:szCs w:val="24"/>
          <w:lang w:val="es-CR" w:eastAsia="es-CR"/>
        </w:rPr>
      </w:pPr>
      <w:r w:rsidRPr="0038482C">
        <w:rPr>
          <w:rFonts w:ascii="Arial" w:eastAsia="SimSun" w:hAnsi="Arial" w:cs="Arial"/>
          <w:b/>
          <w:noProof/>
          <w:sz w:val="24"/>
          <w:szCs w:val="24"/>
          <w:lang w:val="es-CR" w:eastAsia="es-CR"/>
        </w:rPr>
        <w:t>Mocionamos:</w:t>
      </w:r>
    </w:p>
    <w:p w:rsidR="0038482C" w:rsidRPr="0038482C" w:rsidRDefault="0038482C" w:rsidP="0069353F">
      <w:pPr>
        <w:pStyle w:val="Sinespaciado"/>
        <w:rPr>
          <w:noProof/>
          <w:lang w:val="es-CR" w:eastAsia="es-CR"/>
        </w:rPr>
      </w:pPr>
    </w:p>
    <w:p w:rsidR="0038482C" w:rsidRPr="0038482C" w:rsidRDefault="0069353F" w:rsidP="0038482C">
      <w:pPr>
        <w:spacing w:after="0" w:line="240" w:lineRule="auto"/>
        <w:contextualSpacing/>
        <w:jc w:val="both"/>
        <w:rPr>
          <w:rFonts w:ascii="Arial" w:eastAsia="SimSun" w:hAnsi="Arial" w:cs="Arial"/>
          <w:noProof/>
          <w:sz w:val="24"/>
          <w:szCs w:val="24"/>
          <w:lang w:val="es-CR" w:eastAsia="es-CR"/>
        </w:rPr>
      </w:pPr>
      <w:r>
        <w:rPr>
          <w:rFonts w:ascii="Arial" w:eastAsia="SimSun" w:hAnsi="Arial" w:cs="Arial"/>
          <w:noProof/>
          <w:sz w:val="24"/>
          <w:szCs w:val="24"/>
          <w:lang w:val="es-CR" w:eastAsia="es-CR"/>
        </w:rPr>
        <w:t>Para que la Administración MUnicpal, en coordinació</w:t>
      </w:r>
      <w:r w:rsidR="0038482C" w:rsidRPr="0038482C">
        <w:rPr>
          <w:rFonts w:ascii="Arial" w:eastAsia="SimSun" w:hAnsi="Arial" w:cs="Arial"/>
          <w:noProof/>
          <w:sz w:val="24"/>
          <w:szCs w:val="24"/>
          <w:lang w:val="es-CR" w:eastAsia="es-CR"/>
        </w:rPr>
        <w:t>n con e</w:t>
      </w:r>
      <w:r>
        <w:rPr>
          <w:rFonts w:ascii="Arial" w:eastAsia="SimSun" w:hAnsi="Arial" w:cs="Arial"/>
          <w:noProof/>
          <w:sz w:val="24"/>
          <w:szCs w:val="24"/>
          <w:lang w:val="es-CR" w:eastAsia="es-CR"/>
        </w:rPr>
        <w:t>l equipo té</w:t>
      </w:r>
      <w:r w:rsidR="0038482C" w:rsidRPr="0038482C">
        <w:rPr>
          <w:rFonts w:ascii="Arial" w:eastAsia="SimSun" w:hAnsi="Arial" w:cs="Arial"/>
          <w:noProof/>
          <w:sz w:val="24"/>
          <w:szCs w:val="24"/>
          <w:lang w:val="es-CR" w:eastAsia="es-CR"/>
        </w:rPr>
        <w:t xml:space="preserve">cnico correspondiente, analice la posibilidad de agregar en el parque Los Hidalgo, un play donde los niños pequeños tengan un lugar donde divertirse sanamente y con seguridad. </w:t>
      </w:r>
    </w:p>
    <w:p w:rsidR="0038482C" w:rsidRPr="0038482C" w:rsidRDefault="0038482C" w:rsidP="0038482C">
      <w:pPr>
        <w:spacing w:after="0" w:line="240" w:lineRule="auto"/>
        <w:contextualSpacing/>
        <w:jc w:val="both"/>
        <w:rPr>
          <w:rFonts w:ascii="Arial" w:eastAsia="SimSun" w:hAnsi="Arial" w:cs="Arial"/>
          <w:noProof/>
          <w:sz w:val="24"/>
          <w:szCs w:val="24"/>
          <w:lang w:val="es-CR" w:eastAsia="es-CR"/>
        </w:rPr>
      </w:pPr>
    </w:p>
    <w:p w:rsidR="0038482C" w:rsidRPr="0038482C" w:rsidRDefault="0038482C" w:rsidP="0038482C">
      <w:pPr>
        <w:spacing w:after="0" w:line="240" w:lineRule="auto"/>
        <w:contextualSpacing/>
        <w:jc w:val="both"/>
        <w:rPr>
          <w:rFonts w:ascii="Arial" w:eastAsia="SimSun" w:hAnsi="Arial" w:cs="Arial"/>
          <w:noProof/>
          <w:sz w:val="24"/>
          <w:szCs w:val="24"/>
          <w:lang w:val="es-CR" w:eastAsia="es-CR"/>
        </w:rPr>
      </w:pPr>
      <w:r w:rsidRPr="0038482C">
        <w:rPr>
          <w:rFonts w:ascii="Arial" w:eastAsia="SimSun" w:hAnsi="Arial" w:cs="Arial"/>
          <w:noProof/>
          <w:sz w:val="24"/>
          <w:szCs w:val="24"/>
          <w:lang w:val="es-CR" w:eastAsia="es-CR"/>
        </w:rPr>
        <w:t xml:space="preserve"> </w:t>
      </w:r>
    </w:p>
    <w:p w:rsidR="0038482C" w:rsidRPr="0038482C" w:rsidRDefault="0038482C" w:rsidP="0038482C">
      <w:pPr>
        <w:spacing w:after="0" w:line="240" w:lineRule="auto"/>
        <w:contextualSpacing/>
        <w:jc w:val="center"/>
        <w:rPr>
          <w:rFonts w:ascii="Arial" w:eastAsia="SimSun" w:hAnsi="Arial" w:cs="Arial"/>
          <w:noProof/>
          <w:sz w:val="24"/>
          <w:szCs w:val="24"/>
          <w:lang w:val="es-CR" w:eastAsia="es-CR"/>
        </w:rPr>
      </w:pPr>
      <w:r w:rsidRPr="0038482C">
        <w:rPr>
          <w:rFonts w:ascii="Arial" w:eastAsia="SimSun" w:hAnsi="Arial" w:cs="Arial"/>
          <w:noProof/>
          <w:sz w:val="24"/>
          <w:szCs w:val="24"/>
          <w:lang w:val="es-CR" w:eastAsia="es-CR"/>
        </w:rPr>
        <w:lastRenderedPageBreak/>
        <w:t>María Julia Murillo</w:t>
      </w:r>
      <w:r w:rsidRPr="0038482C">
        <w:rPr>
          <w:rFonts w:ascii="Arial" w:eastAsia="SimSun" w:hAnsi="Arial" w:cs="Arial"/>
          <w:noProof/>
          <w:sz w:val="24"/>
          <w:szCs w:val="24"/>
          <w:lang w:val="es-CR" w:eastAsia="es-CR"/>
        </w:rPr>
        <w:tab/>
      </w:r>
      <w:r w:rsidRPr="0038482C">
        <w:rPr>
          <w:rFonts w:ascii="Arial" w:eastAsia="SimSun" w:hAnsi="Arial" w:cs="Arial"/>
          <w:noProof/>
          <w:sz w:val="24"/>
          <w:szCs w:val="24"/>
          <w:lang w:val="es-CR" w:eastAsia="es-CR"/>
        </w:rPr>
        <w:tab/>
      </w:r>
      <w:r w:rsidRPr="0038482C">
        <w:rPr>
          <w:rFonts w:ascii="Arial" w:eastAsia="SimSun" w:hAnsi="Arial" w:cs="Arial"/>
          <w:noProof/>
          <w:sz w:val="24"/>
          <w:szCs w:val="24"/>
          <w:lang w:val="es-CR" w:eastAsia="es-CR"/>
        </w:rPr>
        <w:tab/>
      </w:r>
      <w:r w:rsidRPr="0038482C">
        <w:rPr>
          <w:rFonts w:ascii="Arial" w:eastAsia="SimSun" w:hAnsi="Arial" w:cs="Arial"/>
          <w:noProof/>
          <w:sz w:val="24"/>
          <w:szCs w:val="24"/>
          <w:lang w:val="es-CR" w:eastAsia="es-CR"/>
        </w:rPr>
        <w:tab/>
        <w:t>Yojhan Cubero Ramirez</w:t>
      </w:r>
    </w:p>
    <w:p w:rsidR="0038482C" w:rsidRPr="0038482C" w:rsidRDefault="0038482C" w:rsidP="0038482C">
      <w:pPr>
        <w:spacing w:after="0" w:line="240" w:lineRule="auto"/>
        <w:contextualSpacing/>
        <w:jc w:val="center"/>
        <w:rPr>
          <w:rFonts w:ascii="Arial" w:eastAsia="SimSun" w:hAnsi="Arial" w:cs="Arial"/>
          <w:noProof/>
          <w:sz w:val="24"/>
          <w:szCs w:val="24"/>
          <w:lang w:val="es-CR" w:eastAsia="es-CR"/>
        </w:rPr>
      </w:pPr>
      <w:r w:rsidRPr="0038482C">
        <w:rPr>
          <w:rFonts w:ascii="Arial" w:eastAsia="SimSun" w:hAnsi="Arial" w:cs="Arial"/>
          <w:noProof/>
          <w:sz w:val="24"/>
          <w:szCs w:val="24"/>
          <w:lang w:val="es-CR" w:eastAsia="es-CR"/>
        </w:rPr>
        <w:t>Regidora Suplente</w:t>
      </w:r>
      <w:r w:rsidRPr="0038482C">
        <w:rPr>
          <w:rFonts w:ascii="Arial" w:eastAsia="SimSun" w:hAnsi="Arial" w:cs="Arial"/>
          <w:noProof/>
          <w:sz w:val="24"/>
          <w:szCs w:val="24"/>
          <w:lang w:val="es-CR" w:eastAsia="es-CR"/>
        </w:rPr>
        <w:tab/>
      </w:r>
      <w:r w:rsidRPr="0038482C">
        <w:rPr>
          <w:rFonts w:ascii="Arial" w:eastAsia="SimSun" w:hAnsi="Arial" w:cs="Arial"/>
          <w:noProof/>
          <w:sz w:val="24"/>
          <w:szCs w:val="24"/>
          <w:lang w:val="es-CR" w:eastAsia="es-CR"/>
        </w:rPr>
        <w:tab/>
      </w:r>
      <w:r w:rsidRPr="0038482C">
        <w:rPr>
          <w:rFonts w:ascii="Arial" w:eastAsia="SimSun" w:hAnsi="Arial" w:cs="Arial"/>
          <w:noProof/>
          <w:sz w:val="24"/>
          <w:szCs w:val="24"/>
          <w:lang w:val="es-CR" w:eastAsia="es-CR"/>
        </w:rPr>
        <w:tab/>
      </w:r>
      <w:r w:rsidRPr="0038482C">
        <w:rPr>
          <w:rFonts w:ascii="Arial" w:eastAsia="SimSun" w:hAnsi="Arial" w:cs="Arial"/>
          <w:noProof/>
          <w:sz w:val="24"/>
          <w:szCs w:val="24"/>
          <w:lang w:val="es-CR" w:eastAsia="es-CR"/>
        </w:rPr>
        <w:tab/>
        <w:t>Regidor Propietario</w:t>
      </w:r>
    </w:p>
    <w:p w:rsidR="0038482C" w:rsidRPr="0038482C" w:rsidRDefault="0038482C" w:rsidP="0038482C">
      <w:pPr>
        <w:spacing w:after="0" w:line="240" w:lineRule="auto"/>
        <w:contextualSpacing/>
        <w:jc w:val="center"/>
        <w:rPr>
          <w:rFonts w:ascii="Arial" w:eastAsia="SimSun" w:hAnsi="Arial" w:cs="Arial"/>
          <w:noProof/>
          <w:sz w:val="24"/>
          <w:szCs w:val="24"/>
          <w:lang w:val="es-CR" w:eastAsia="es-CR"/>
        </w:rPr>
      </w:pPr>
    </w:p>
    <w:p w:rsidR="0038482C" w:rsidRPr="0038482C" w:rsidRDefault="0038482C" w:rsidP="0038482C">
      <w:pPr>
        <w:spacing w:after="0" w:line="240" w:lineRule="auto"/>
        <w:contextualSpacing/>
        <w:jc w:val="center"/>
        <w:rPr>
          <w:rFonts w:ascii="Arial" w:eastAsia="SimSun" w:hAnsi="Arial" w:cs="Arial"/>
          <w:noProof/>
          <w:sz w:val="24"/>
          <w:szCs w:val="24"/>
          <w:lang w:val="es-CR" w:eastAsia="es-CR"/>
        </w:rPr>
      </w:pPr>
    </w:p>
    <w:p w:rsidR="0038482C" w:rsidRPr="0038482C" w:rsidRDefault="0038482C" w:rsidP="0038482C">
      <w:pPr>
        <w:spacing w:after="0" w:line="240" w:lineRule="auto"/>
        <w:contextualSpacing/>
        <w:jc w:val="center"/>
        <w:rPr>
          <w:rFonts w:ascii="Arial" w:eastAsia="SimSun" w:hAnsi="Arial" w:cs="Arial"/>
          <w:noProof/>
          <w:sz w:val="24"/>
          <w:szCs w:val="24"/>
          <w:lang w:val="es-CR" w:eastAsia="es-CR"/>
        </w:rPr>
      </w:pPr>
      <w:r w:rsidRPr="0038482C">
        <w:rPr>
          <w:rFonts w:ascii="Arial" w:eastAsia="SimSun" w:hAnsi="Arial" w:cs="Arial"/>
          <w:noProof/>
          <w:sz w:val="24"/>
          <w:szCs w:val="24"/>
          <w:lang w:val="es-CR" w:eastAsia="es-CR"/>
        </w:rPr>
        <w:t>Betty Castillo Ortiz</w:t>
      </w:r>
    </w:p>
    <w:p w:rsidR="0038482C" w:rsidRPr="0038482C" w:rsidRDefault="0038482C" w:rsidP="0038482C">
      <w:pPr>
        <w:spacing w:after="0" w:line="240" w:lineRule="auto"/>
        <w:contextualSpacing/>
        <w:jc w:val="center"/>
        <w:rPr>
          <w:rFonts w:ascii="Arial" w:eastAsia="SimSun" w:hAnsi="Arial" w:cs="Arial"/>
          <w:noProof/>
          <w:sz w:val="24"/>
          <w:szCs w:val="24"/>
          <w:lang w:val="es-CR" w:eastAsia="es-CR"/>
        </w:rPr>
      </w:pPr>
      <w:r w:rsidRPr="0038482C">
        <w:rPr>
          <w:rFonts w:ascii="Arial" w:eastAsia="SimSun" w:hAnsi="Arial" w:cs="Arial"/>
          <w:noProof/>
          <w:sz w:val="24"/>
          <w:szCs w:val="24"/>
          <w:lang w:val="es-CR" w:eastAsia="es-CR"/>
        </w:rPr>
        <w:t>Regidora Propietaria</w:t>
      </w:r>
    </w:p>
    <w:p w:rsidR="0038482C" w:rsidRPr="0038482C" w:rsidRDefault="0038482C" w:rsidP="0038482C">
      <w:pPr>
        <w:spacing w:after="0" w:line="240" w:lineRule="auto"/>
        <w:contextualSpacing/>
        <w:jc w:val="both"/>
        <w:rPr>
          <w:rFonts w:ascii="Arial" w:eastAsia="SimSun" w:hAnsi="Arial" w:cs="Arial"/>
          <w:noProof/>
          <w:sz w:val="24"/>
          <w:szCs w:val="24"/>
          <w:lang w:val="es-CR" w:eastAsia="es-CR"/>
        </w:rPr>
      </w:pPr>
    </w:p>
    <w:p w:rsidR="0038482C" w:rsidRPr="0038482C" w:rsidRDefault="0038482C" w:rsidP="0038482C">
      <w:pPr>
        <w:spacing w:after="0" w:line="240" w:lineRule="auto"/>
        <w:contextualSpacing/>
        <w:jc w:val="both"/>
        <w:rPr>
          <w:rFonts w:ascii="Arial" w:eastAsia="SimSun" w:hAnsi="Arial" w:cs="Arial"/>
          <w:b/>
          <w:noProof/>
          <w:sz w:val="24"/>
          <w:szCs w:val="24"/>
          <w:lang w:val="es-CR" w:eastAsia="es-CR"/>
        </w:rPr>
      </w:pPr>
      <w:r w:rsidRPr="0038482C">
        <w:rPr>
          <w:rFonts w:ascii="Arial" w:eastAsia="SimSun" w:hAnsi="Arial" w:cs="Arial"/>
          <w:b/>
          <w:noProof/>
          <w:sz w:val="24"/>
          <w:szCs w:val="24"/>
          <w:lang w:val="es-CR" w:eastAsia="es-CR"/>
        </w:rPr>
        <w:t>ESTE CONCEJO MUNICIPAL ACUERDA</w:t>
      </w:r>
    </w:p>
    <w:p w:rsidR="0038482C" w:rsidRPr="00E71F84" w:rsidRDefault="0038482C" w:rsidP="00E71F84">
      <w:pPr>
        <w:pStyle w:val="Sinespaciado"/>
      </w:pPr>
    </w:p>
    <w:p w:rsidR="0038482C" w:rsidRPr="0038482C" w:rsidRDefault="0038482C" w:rsidP="0038482C">
      <w:pPr>
        <w:spacing w:after="0" w:line="240" w:lineRule="auto"/>
        <w:contextualSpacing/>
        <w:jc w:val="both"/>
        <w:rPr>
          <w:rFonts w:ascii="Arial" w:eastAsia="SimSun" w:hAnsi="Arial" w:cs="Arial"/>
          <w:noProof/>
          <w:sz w:val="24"/>
          <w:szCs w:val="24"/>
          <w:lang w:val="es-CR" w:eastAsia="es-CR"/>
        </w:rPr>
      </w:pPr>
      <w:r w:rsidRPr="0038482C">
        <w:rPr>
          <w:rFonts w:ascii="Arial" w:eastAsia="Calibri" w:hAnsi="Arial" w:cs="Arial"/>
          <w:sz w:val="24"/>
          <w:szCs w:val="24"/>
          <w:lang w:val="es-CR"/>
        </w:rPr>
        <w:t xml:space="preserve">Avalar dicha moción y solicitar a la Administración Municipal que en </w:t>
      </w:r>
      <w:r w:rsidR="0069353F">
        <w:rPr>
          <w:rFonts w:ascii="Arial" w:eastAsia="SimSun" w:hAnsi="Arial" w:cs="Arial"/>
          <w:noProof/>
          <w:sz w:val="24"/>
          <w:szCs w:val="24"/>
          <w:lang w:val="es-CR" w:eastAsia="es-CR"/>
        </w:rPr>
        <w:t>coordinació</w:t>
      </w:r>
      <w:r>
        <w:rPr>
          <w:rFonts w:ascii="Arial" w:eastAsia="SimSun" w:hAnsi="Arial" w:cs="Arial"/>
          <w:noProof/>
          <w:sz w:val="24"/>
          <w:szCs w:val="24"/>
          <w:lang w:val="es-CR" w:eastAsia="es-CR"/>
        </w:rPr>
        <w:t>n con el equipo té</w:t>
      </w:r>
      <w:r w:rsidRPr="0038482C">
        <w:rPr>
          <w:rFonts w:ascii="Arial" w:eastAsia="SimSun" w:hAnsi="Arial" w:cs="Arial"/>
          <w:noProof/>
          <w:sz w:val="24"/>
          <w:szCs w:val="24"/>
          <w:lang w:val="es-CR" w:eastAsia="es-CR"/>
        </w:rPr>
        <w:t xml:space="preserve">cnico correspondiente, analice la posibilidad de agregar en el parque Los Hidalgo, un play donde los niños pequeños tengan un lugar donde divertirse sanamente y con seguridad. </w:t>
      </w:r>
    </w:p>
    <w:p w:rsidR="0038482C" w:rsidRPr="0038482C" w:rsidRDefault="0038482C" w:rsidP="0038482C">
      <w:pPr>
        <w:spacing w:after="0" w:line="240" w:lineRule="auto"/>
        <w:jc w:val="both"/>
        <w:rPr>
          <w:rFonts w:ascii="Arial" w:eastAsia="Calibri" w:hAnsi="Arial" w:cs="Arial"/>
          <w:sz w:val="24"/>
          <w:szCs w:val="24"/>
          <w:lang w:val="es-CR"/>
        </w:rPr>
      </w:pPr>
    </w:p>
    <w:p w:rsidR="0038482C" w:rsidRPr="0038482C" w:rsidRDefault="0038482C" w:rsidP="0038482C">
      <w:pPr>
        <w:spacing w:after="0" w:line="240" w:lineRule="auto"/>
        <w:jc w:val="both"/>
        <w:rPr>
          <w:rFonts w:ascii="Arial" w:eastAsia="Calibri" w:hAnsi="Arial" w:cs="Arial"/>
          <w:b/>
          <w:sz w:val="24"/>
          <w:szCs w:val="24"/>
          <w:lang w:val="es-CR"/>
        </w:rPr>
      </w:pPr>
      <w:r w:rsidRPr="0038482C">
        <w:rPr>
          <w:rFonts w:ascii="Arial" w:eastAsia="Calibri" w:hAnsi="Arial" w:cs="Arial"/>
          <w:b/>
          <w:lang w:val="es-CR"/>
        </w:rPr>
        <w:t>ACUERDO UNÁNIME Y DECLARADO DEFINITIVAMENTE APROBADO N° 203-19</w:t>
      </w:r>
    </w:p>
    <w:p w:rsidR="0038482C" w:rsidRPr="0038482C" w:rsidRDefault="0038482C" w:rsidP="0038482C">
      <w:pPr>
        <w:spacing w:after="0" w:line="240" w:lineRule="auto"/>
        <w:rPr>
          <w:rFonts w:ascii="Calibri" w:eastAsia="Calibri" w:hAnsi="Calibri" w:cs="Times New Roman"/>
          <w:lang w:val="es-CR"/>
        </w:rPr>
      </w:pPr>
    </w:p>
    <w:p w:rsidR="0038482C" w:rsidRPr="0038482C" w:rsidRDefault="0038482C" w:rsidP="0038482C">
      <w:pPr>
        <w:spacing w:after="0" w:line="240" w:lineRule="auto"/>
        <w:jc w:val="both"/>
        <w:rPr>
          <w:rFonts w:ascii="Arial" w:eastAsia="Calibri" w:hAnsi="Arial" w:cs="Arial"/>
          <w:sz w:val="24"/>
          <w:szCs w:val="24"/>
          <w:lang w:val="es-CR"/>
        </w:rPr>
      </w:pPr>
      <w:r w:rsidRPr="0038482C">
        <w:rPr>
          <w:rFonts w:ascii="Arial" w:eastAsia="Calibri" w:hAnsi="Arial" w:cs="Arial"/>
          <w:sz w:val="24"/>
          <w:szCs w:val="24"/>
          <w:lang w:val="es-CR"/>
        </w:rPr>
        <w:t>Acuerdo con el voto positivo de los regidores</w:t>
      </w:r>
    </w:p>
    <w:p w:rsidR="0038482C" w:rsidRPr="0038482C" w:rsidRDefault="0038482C" w:rsidP="0038482C">
      <w:pPr>
        <w:spacing w:after="0" w:line="240" w:lineRule="auto"/>
        <w:jc w:val="both"/>
        <w:rPr>
          <w:rFonts w:ascii="Arial" w:eastAsia="Calibri" w:hAnsi="Arial" w:cs="Arial"/>
          <w:sz w:val="24"/>
          <w:szCs w:val="24"/>
          <w:lang w:val="es-CR"/>
        </w:rPr>
      </w:pPr>
    </w:p>
    <w:p w:rsidR="0038482C" w:rsidRPr="0038482C" w:rsidRDefault="0038482C" w:rsidP="0038482C">
      <w:pPr>
        <w:numPr>
          <w:ilvl w:val="0"/>
          <w:numId w:val="75"/>
        </w:numPr>
        <w:spacing w:after="0" w:line="240" w:lineRule="auto"/>
        <w:ind w:right="-799"/>
        <w:rPr>
          <w:rFonts w:ascii="Arial" w:eastAsia="Calibri" w:hAnsi="Arial" w:cs="Arial"/>
          <w:sz w:val="24"/>
          <w:szCs w:val="24"/>
          <w:lang w:val="es-CR"/>
        </w:rPr>
      </w:pPr>
      <w:r w:rsidRPr="0038482C">
        <w:rPr>
          <w:rFonts w:ascii="Arial" w:eastAsia="Calibri" w:hAnsi="Arial" w:cs="Arial"/>
          <w:sz w:val="24"/>
          <w:szCs w:val="24"/>
          <w:lang w:val="es-CR"/>
        </w:rPr>
        <w:t>José Fernando Méndez Vindas, Partido Unidad Social Cristiana</w:t>
      </w:r>
    </w:p>
    <w:p w:rsidR="0038482C" w:rsidRPr="0038482C" w:rsidRDefault="0038482C" w:rsidP="0038482C">
      <w:pPr>
        <w:numPr>
          <w:ilvl w:val="0"/>
          <w:numId w:val="75"/>
        </w:numPr>
        <w:spacing w:after="0" w:line="240" w:lineRule="auto"/>
        <w:ind w:right="-799"/>
        <w:rPr>
          <w:rFonts w:ascii="Arial" w:eastAsia="Calibri" w:hAnsi="Arial" w:cs="Arial"/>
          <w:sz w:val="24"/>
          <w:szCs w:val="24"/>
          <w:lang w:val="es-CR"/>
        </w:rPr>
      </w:pPr>
      <w:r w:rsidRPr="0038482C">
        <w:rPr>
          <w:rFonts w:ascii="Arial" w:eastAsia="Calibri" w:hAnsi="Arial" w:cs="Arial"/>
          <w:sz w:val="24"/>
          <w:szCs w:val="24"/>
          <w:lang w:val="es-CR"/>
        </w:rPr>
        <w:t>María de los Ángeles Artavia Zeledón, Partido Unidad Social Cristiana</w:t>
      </w:r>
    </w:p>
    <w:p w:rsidR="0038482C" w:rsidRPr="0038482C" w:rsidRDefault="0038482C" w:rsidP="0038482C">
      <w:pPr>
        <w:numPr>
          <w:ilvl w:val="0"/>
          <w:numId w:val="75"/>
        </w:numPr>
        <w:spacing w:after="0" w:line="240" w:lineRule="auto"/>
        <w:ind w:right="-799"/>
        <w:rPr>
          <w:rFonts w:ascii="Arial" w:eastAsia="Calibri" w:hAnsi="Arial" w:cs="Arial"/>
          <w:sz w:val="24"/>
          <w:szCs w:val="24"/>
          <w:lang w:val="es-CR"/>
        </w:rPr>
      </w:pPr>
      <w:r w:rsidRPr="0038482C">
        <w:rPr>
          <w:rFonts w:ascii="Arial" w:eastAsia="Calibri" w:hAnsi="Arial" w:cs="Arial"/>
          <w:sz w:val="24"/>
          <w:szCs w:val="24"/>
          <w:lang w:val="es-CR"/>
        </w:rPr>
        <w:t>Damaris Gamboa Hernández, Partido Unidad Social Cristiana</w:t>
      </w:r>
    </w:p>
    <w:p w:rsidR="0038482C" w:rsidRPr="0038482C" w:rsidRDefault="0038482C" w:rsidP="0038482C">
      <w:pPr>
        <w:numPr>
          <w:ilvl w:val="0"/>
          <w:numId w:val="75"/>
        </w:numPr>
        <w:spacing w:after="0" w:line="240" w:lineRule="auto"/>
        <w:rPr>
          <w:rFonts w:ascii="Arial" w:eastAsia="Calibri" w:hAnsi="Arial" w:cs="Arial"/>
          <w:sz w:val="24"/>
          <w:szCs w:val="24"/>
          <w:lang w:val="es-CR"/>
        </w:rPr>
      </w:pPr>
      <w:r w:rsidRPr="0038482C">
        <w:rPr>
          <w:rFonts w:ascii="Arial" w:eastAsia="Calibri" w:hAnsi="Arial" w:cs="Arial"/>
          <w:sz w:val="24"/>
          <w:szCs w:val="24"/>
          <w:lang w:val="es-CR"/>
        </w:rPr>
        <w:t>Yojhan Cubero Ramírez, Partido Liberación Nacional</w:t>
      </w:r>
    </w:p>
    <w:p w:rsidR="0038482C" w:rsidRPr="0038482C" w:rsidRDefault="0038482C" w:rsidP="0038482C">
      <w:pPr>
        <w:numPr>
          <w:ilvl w:val="0"/>
          <w:numId w:val="75"/>
        </w:numPr>
        <w:spacing w:after="0" w:line="240" w:lineRule="auto"/>
        <w:rPr>
          <w:rFonts w:ascii="Arial" w:eastAsia="Calibri" w:hAnsi="Arial" w:cs="Arial"/>
          <w:sz w:val="24"/>
          <w:szCs w:val="24"/>
          <w:lang w:val="es-CR"/>
        </w:rPr>
      </w:pPr>
      <w:r w:rsidRPr="0038482C">
        <w:rPr>
          <w:rFonts w:ascii="Arial" w:eastAsia="SimSun" w:hAnsi="Arial" w:cs="Arial"/>
          <w:sz w:val="24"/>
          <w:szCs w:val="24"/>
          <w:lang w:val="es-CR"/>
        </w:rPr>
        <w:t>Betty Castillo Ortiz, Partido Liberación Nacional</w:t>
      </w:r>
    </w:p>
    <w:p w:rsidR="00A43148" w:rsidRDefault="00A43148" w:rsidP="007232D1">
      <w:pPr>
        <w:spacing w:after="0" w:line="240" w:lineRule="auto"/>
        <w:ind w:left="360"/>
        <w:rPr>
          <w:rFonts w:ascii="Arial" w:eastAsia="Calibri" w:hAnsi="Arial" w:cs="Arial"/>
          <w:sz w:val="16"/>
          <w:szCs w:val="16"/>
          <w:lang w:val="es-CR"/>
        </w:rPr>
      </w:pPr>
    </w:p>
    <w:p w:rsidR="00A43148" w:rsidRDefault="00A43148" w:rsidP="007232D1">
      <w:pPr>
        <w:spacing w:after="0" w:line="240" w:lineRule="auto"/>
        <w:ind w:left="360"/>
        <w:rPr>
          <w:rFonts w:ascii="Arial" w:eastAsia="Calibri" w:hAnsi="Arial" w:cs="Arial"/>
          <w:sz w:val="16"/>
          <w:szCs w:val="16"/>
          <w:lang w:val="es-CR"/>
        </w:rPr>
      </w:pPr>
    </w:p>
    <w:p w:rsidR="0038482C" w:rsidRDefault="0038482C" w:rsidP="007232D1">
      <w:pPr>
        <w:spacing w:after="0" w:line="240" w:lineRule="auto"/>
        <w:ind w:left="360"/>
        <w:rPr>
          <w:rFonts w:ascii="Arial" w:eastAsia="Calibri" w:hAnsi="Arial" w:cs="Arial"/>
          <w:sz w:val="16"/>
          <w:szCs w:val="16"/>
          <w:lang w:val="es-CR"/>
        </w:rPr>
      </w:pPr>
    </w:p>
    <w:p w:rsidR="0038482C" w:rsidRDefault="0038482C" w:rsidP="007232D1">
      <w:pPr>
        <w:spacing w:after="0" w:line="240" w:lineRule="auto"/>
        <w:ind w:left="360"/>
        <w:rPr>
          <w:rFonts w:ascii="Arial" w:eastAsia="Calibri" w:hAnsi="Arial" w:cs="Arial"/>
          <w:sz w:val="16"/>
          <w:szCs w:val="16"/>
          <w:lang w:val="es-CR"/>
        </w:rPr>
      </w:pPr>
    </w:p>
    <w:p w:rsidR="0038482C" w:rsidRDefault="0038482C" w:rsidP="007232D1">
      <w:pPr>
        <w:spacing w:after="0" w:line="240" w:lineRule="auto"/>
        <w:ind w:left="360"/>
        <w:rPr>
          <w:rFonts w:ascii="Arial" w:eastAsia="Calibri" w:hAnsi="Arial" w:cs="Arial"/>
          <w:sz w:val="16"/>
          <w:szCs w:val="16"/>
          <w:lang w:val="es-CR"/>
        </w:rPr>
      </w:pPr>
    </w:p>
    <w:p w:rsidR="0038482C" w:rsidRDefault="0038482C" w:rsidP="007232D1">
      <w:pPr>
        <w:spacing w:after="0" w:line="240" w:lineRule="auto"/>
        <w:ind w:left="360"/>
        <w:rPr>
          <w:rFonts w:ascii="Arial" w:eastAsia="Calibri" w:hAnsi="Arial" w:cs="Arial"/>
          <w:sz w:val="16"/>
          <w:szCs w:val="16"/>
          <w:lang w:val="es-CR"/>
        </w:rPr>
      </w:pPr>
    </w:p>
    <w:p w:rsidR="0038482C" w:rsidRPr="004E1F96" w:rsidRDefault="0038482C" w:rsidP="0038482C">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38482C" w:rsidRPr="009A4D9D" w:rsidRDefault="0038482C" w:rsidP="0038482C">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38482C" w:rsidRDefault="0038482C" w:rsidP="0038482C">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0CF5D69" wp14:editId="6E3F564A">
            <wp:extent cx="213459" cy="152400"/>
            <wp:effectExtent l="0" t="0" r="0" b="0"/>
            <wp:docPr id="67" name="Imagen 6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38482C" w:rsidRDefault="0038482C" w:rsidP="0038482C">
      <w:pPr>
        <w:spacing w:after="0" w:line="240" w:lineRule="auto"/>
        <w:ind w:left="360"/>
        <w:rPr>
          <w:rFonts w:ascii="Arial" w:eastAsia="Calibri" w:hAnsi="Arial" w:cs="Arial"/>
          <w:sz w:val="16"/>
          <w:szCs w:val="16"/>
          <w:lang w:val="es-CR"/>
        </w:rPr>
      </w:pPr>
    </w:p>
    <w:p w:rsidR="0038482C" w:rsidRDefault="0038482C" w:rsidP="007232D1">
      <w:pPr>
        <w:spacing w:after="0" w:line="240" w:lineRule="auto"/>
        <w:ind w:left="360"/>
        <w:rPr>
          <w:rFonts w:ascii="Arial" w:eastAsia="Calibri" w:hAnsi="Arial" w:cs="Arial"/>
          <w:sz w:val="16"/>
          <w:szCs w:val="16"/>
          <w:lang w:val="es-CR"/>
        </w:rPr>
      </w:pPr>
    </w:p>
    <w:p w:rsidR="00E71F84" w:rsidRDefault="00E71F84" w:rsidP="007232D1">
      <w:pPr>
        <w:spacing w:after="0" w:line="240" w:lineRule="auto"/>
        <w:ind w:left="360"/>
        <w:rPr>
          <w:rFonts w:ascii="Arial" w:eastAsia="Calibri" w:hAnsi="Arial" w:cs="Arial"/>
          <w:sz w:val="16"/>
          <w:szCs w:val="16"/>
          <w:lang w:val="es-CR"/>
        </w:rPr>
      </w:pPr>
    </w:p>
    <w:p w:rsidR="00E71F84" w:rsidRDefault="00E71F84" w:rsidP="007232D1">
      <w:pPr>
        <w:spacing w:after="0" w:line="240" w:lineRule="auto"/>
        <w:ind w:left="360"/>
        <w:rPr>
          <w:rFonts w:ascii="Arial" w:eastAsia="Calibri" w:hAnsi="Arial" w:cs="Arial"/>
          <w:sz w:val="16"/>
          <w:szCs w:val="16"/>
          <w:lang w:val="es-CR"/>
        </w:rPr>
      </w:pPr>
    </w:p>
    <w:p w:rsidR="00E71F84" w:rsidRDefault="00E71F84" w:rsidP="007232D1">
      <w:pPr>
        <w:spacing w:after="0" w:line="240" w:lineRule="auto"/>
        <w:ind w:left="360"/>
        <w:rPr>
          <w:rFonts w:ascii="Arial" w:eastAsia="Calibri" w:hAnsi="Arial" w:cs="Arial"/>
          <w:sz w:val="16"/>
          <w:szCs w:val="16"/>
          <w:lang w:val="es-CR"/>
        </w:rPr>
      </w:pPr>
    </w:p>
    <w:p w:rsidR="00E71F84" w:rsidRDefault="00E71F84" w:rsidP="007232D1">
      <w:pPr>
        <w:spacing w:after="0" w:line="240" w:lineRule="auto"/>
        <w:ind w:left="360"/>
        <w:rPr>
          <w:rFonts w:ascii="Arial" w:eastAsia="Calibri" w:hAnsi="Arial" w:cs="Arial"/>
          <w:sz w:val="16"/>
          <w:szCs w:val="16"/>
          <w:lang w:val="es-CR"/>
        </w:rPr>
      </w:pPr>
    </w:p>
    <w:p w:rsidR="00E71F84" w:rsidRDefault="00E71F84" w:rsidP="007232D1">
      <w:pPr>
        <w:spacing w:after="0" w:line="240" w:lineRule="auto"/>
        <w:ind w:left="360"/>
        <w:rPr>
          <w:rFonts w:ascii="Arial" w:eastAsia="Calibri" w:hAnsi="Arial" w:cs="Arial"/>
          <w:sz w:val="16"/>
          <w:szCs w:val="16"/>
          <w:lang w:val="es-CR"/>
        </w:rPr>
      </w:pPr>
    </w:p>
    <w:p w:rsidR="00E71F84" w:rsidRDefault="00E71F84" w:rsidP="007232D1">
      <w:pPr>
        <w:spacing w:after="0" w:line="240" w:lineRule="auto"/>
        <w:ind w:left="360"/>
        <w:rPr>
          <w:rFonts w:ascii="Arial" w:eastAsia="Calibri" w:hAnsi="Arial" w:cs="Arial"/>
          <w:sz w:val="16"/>
          <w:szCs w:val="16"/>
          <w:lang w:val="es-CR"/>
        </w:rPr>
      </w:pPr>
    </w:p>
    <w:p w:rsidR="00E71F84" w:rsidRDefault="00E71F84" w:rsidP="007232D1">
      <w:pPr>
        <w:spacing w:after="0" w:line="240" w:lineRule="auto"/>
        <w:ind w:left="360"/>
        <w:rPr>
          <w:rFonts w:ascii="Arial" w:eastAsia="Calibri" w:hAnsi="Arial" w:cs="Arial"/>
          <w:sz w:val="16"/>
          <w:szCs w:val="16"/>
          <w:lang w:val="es-CR"/>
        </w:rPr>
      </w:pPr>
    </w:p>
    <w:p w:rsidR="00E71F84" w:rsidRDefault="00E71F84" w:rsidP="007232D1">
      <w:pPr>
        <w:spacing w:after="0" w:line="240" w:lineRule="auto"/>
        <w:ind w:left="360"/>
        <w:rPr>
          <w:rFonts w:ascii="Arial" w:eastAsia="Calibri" w:hAnsi="Arial" w:cs="Arial"/>
          <w:sz w:val="16"/>
          <w:szCs w:val="16"/>
          <w:lang w:val="es-CR"/>
        </w:rPr>
      </w:pPr>
    </w:p>
    <w:p w:rsidR="00E71F84" w:rsidRDefault="00E71F84" w:rsidP="007232D1">
      <w:pPr>
        <w:spacing w:after="0" w:line="240" w:lineRule="auto"/>
        <w:ind w:left="360"/>
        <w:rPr>
          <w:rFonts w:ascii="Arial" w:eastAsia="Calibri" w:hAnsi="Arial" w:cs="Arial"/>
          <w:sz w:val="16"/>
          <w:szCs w:val="16"/>
          <w:lang w:val="es-CR"/>
        </w:rPr>
      </w:pPr>
    </w:p>
    <w:p w:rsidR="00E71F84" w:rsidRDefault="00E71F84" w:rsidP="007232D1">
      <w:pPr>
        <w:spacing w:after="0" w:line="240" w:lineRule="auto"/>
        <w:ind w:left="360"/>
        <w:rPr>
          <w:rFonts w:ascii="Arial" w:eastAsia="Calibri" w:hAnsi="Arial" w:cs="Arial"/>
          <w:sz w:val="16"/>
          <w:szCs w:val="16"/>
          <w:lang w:val="es-CR"/>
        </w:rPr>
      </w:pPr>
    </w:p>
    <w:p w:rsidR="00E71F84" w:rsidRDefault="00E71F84" w:rsidP="007232D1">
      <w:pPr>
        <w:spacing w:after="0" w:line="240" w:lineRule="auto"/>
        <w:ind w:left="360"/>
        <w:rPr>
          <w:rFonts w:ascii="Arial" w:eastAsia="Calibri" w:hAnsi="Arial" w:cs="Arial"/>
          <w:sz w:val="16"/>
          <w:szCs w:val="16"/>
          <w:lang w:val="es-CR"/>
        </w:rPr>
      </w:pPr>
    </w:p>
    <w:p w:rsidR="00E71F84" w:rsidRDefault="00E71F84" w:rsidP="007232D1">
      <w:pPr>
        <w:spacing w:after="0" w:line="240" w:lineRule="auto"/>
        <w:ind w:left="360"/>
        <w:rPr>
          <w:rFonts w:ascii="Arial" w:eastAsia="Calibri" w:hAnsi="Arial" w:cs="Arial"/>
          <w:sz w:val="16"/>
          <w:szCs w:val="16"/>
          <w:lang w:val="es-CR"/>
        </w:rPr>
      </w:pPr>
    </w:p>
    <w:p w:rsidR="00E71F84" w:rsidRDefault="00E71F84" w:rsidP="007232D1">
      <w:pPr>
        <w:spacing w:after="0" w:line="240" w:lineRule="auto"/>
        <w:ind w:left="360"/>
        <w:rPr>
          <w:rFonts w:ascii="Arial" w:eastAsia="Calibri" w:hAnsi="Arial" w:cs="Arial"/>
          <w:sz w:val="16"/>
          <w:szCs w:val="16"/>
          <w:lang w:val="es-CR"/>
        </w:rPr>
      </w:pPr>
    </w:p>
    <w:p w:rsidR="00E71F84" w:rsidRDefault="00E71F84" w:rsidP="007232D1">
      <w:pPr>
        <w:spacing w:after="0" w:line="240" w:lineRule="auto"/>
        <w:ind w:left="360"/>
        <w:rPr>
          <w:rFonts w:ascii="Arial" w:eastAsia="Calibri" w:hAnsi="Arial" w:cs="Arial"/>
          <w:sz w:val="16"/>
          <w:szCs w:val="16"/>
          <w:lang w:val="es-CR"/>
        </w:rPr>
      </w:pPr>
    </w:p>
    <w:p w:rsidR="00E71F84" w:rsidRDefault="00E71F84" w:rsidP="007232D1">
      <w:pPr>
        <w:spacing w:after="0" w:line="240" w:lineRule="auto"/>
        <w:ind w:left="360"/>
        <w:rPr>
          <w:rFonts w:ascii="Arial" w:eastAsia="Calibri" w:hAnsi="Arial" w:cs="Arial"/>
          <w:sz w:val="16"/>
          <w:szCs w:val="16"/>
          <w:lang w:val="es-CR"/>
        </w:rPr>
      </w:pPr>
    </w:p>
    <w:p w:rsidR="00E71F84" w:rsidRDefault="00E71F84" w:rsidP="007232D1">
      <w:pPr>
        <w:spacing w:after="0" w:line="240" w:lineRule="auto"/>
        <w:ind w:left="360"/>
        <w:rPr>
          <w:rFonts w:ascii="Arial" w:eastAsia="Calibri" w:hAnsi="Arial" w:cs="Arial"/>
          <w:sz w:val="16"/>
          <w:szCs w:val="16"/>
          <w:lang w:val="es-CR"/>
        </w:rPr>
      </w:pPr>
    </w:p>
    <w:p w:rsidR="00E71F84" w:rsidRDefault="00E71F84" w:rsidP="007232D1">
      <w:pPr>
        <w:spacing w:after="0" w:line="240" w:lineRule="auto"/>
        <w:ind w:left="360"/>
        <w:rPr>
          <w:rFonts w:ascii="Arial" w:eastAsia="Calibri" w:hAnsi="Arial" w:cs="Arial"/>
          <w:sz w:val="16"/>
          <w:szCs w:val="16"/>
          <w:lang w:val="es-CR"/>
        </w:rPr>
      </w:pPr>
    </w:p>
    <w:p w:rsidR="00E71F84" w:rsidRDefault="00E71F84" w:rsidP="007232D1">
      <w:pPr>
        <w:spacing w:after="0" w:line="240" w:lineRule="auto"/>
        <w:ind w:left="360"/>
        <w:rPr>
          <w:rFonts w:ascii="Arial" w:eastAsia="Calibri" w:hAnsi="Arial" w:cs="Arial"/>
          <w:sz w:val="16"/>
          <w:szCs w:val="16"/>
          <w:lang w:val="es-CR"/>
        </w:rPr>
      </w:pPr>
    </w:p>
    <w:p w:rsidR="00E71F84" w:rsidRDefault="00E71F84" w:rsidP="007232D1">
      <w:pPr>
        <w:spacing w:after="0" w:line="240" w:lineRule="auto"/>
        <w:ind w:left="360"/>
        <w:rPr>
          <w:rFonts w:ascii="Arial" w:eastAsia="Calibri" w:hAnsi="Arial" w:cs="Arial"/>
          <w:sz w:val="16"/>
          <w:szCs w:val="16"/>
          <w:lang w:val="es-CR"/>
        </w:rPr>
      </w:pPr>
    </w:p>
    <w:p w:rsidR="00E71F84" w:rsidRDefault="00E71F84" w:rsidP="007232D1">
      <w:pPr>
        <w:spacing w:after="0" w:line="240" w:lineRule="auto"/>
        <w:ind w:left="360"/>
        <w:rPr>
          <w:rFonts w:ascii="Arial" w:eastAsia="Calibri" w:hAnsi="Arial" w:cs="Arial"/>
          <w:sz w:val="16"/>
          <w:szCs w:val="16"/>
          <w:lang w:val="es-CR"/>
        </w:rPr>
      </w:pPr>
    </w:p>
    <w:p w:rsidR="00E71F84" w:rsidRPr="004E1F96" w:rsidRDefault="00E71F84" w:rsidP="00E71F84">
      <w:pPr>
        <w:jc w:val="right"/>
        <w:rPr>
          <w:rFonts w:ascii="Arial" w:hAnsi="Arial" w:cs="Arial"/>
          <w:b/>
          <w:sz w:val="24"/>
          <w:szCs w:val="24"/>
        </w:rPr>
      </w:pPr>
      <w:r>
        <w:rPr>
          <w:rFonts w:ascii="Arial" w:hAnsi="Arial" w:cs="Arial"/>
          <w:b/>
          <w:sz w:val="24"/>
          <w:szCs w:val="24"/>
        </w:rPr>
        <w:lastRenderedPageBreak/>
        <w:t>OFICIO MSPH-CM-ACUER-204</w:t>
      </w:r>
      <w:r w:rsidRPr="004E1F96">
        <w:rPr>
          <w:rFonts w:ascii="Arial" w:hAnsi="Arial" w:cs="Arial"/>
          <w:b/>
          <w:sz w:val="24"/>
          <w:szCs w:val="24"/>
        </w:rPr>
        <w:t>-19</w:t>
      </w:r>
    </w:p>
    <w:p w:rsidR="00E71F84" w:rsidRPr="004E1F96" w:rsidRDefault="00E71F84" w:rsidP="00E71F84">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mayo</w:t>
      </w:r>
      <w:r w:rsidRPr="004E1F96">
        <w:rPr>
          <w:rFonts w:ascii="Arial" w:eastAsia="Calibri" w:hAnsi="Arial" w:cs="Arial"/>
          <w:sz w:val="24"/>
          <w:szCs w:val="24"/>
        </w:rPr>
        <w:t xml:space="preserve"> de 2019</w:t>
      </w:r>
    </w:p>
    <w:p w:rsidR="00E71F84" w:rsidRPr="00B5386B" w:rsidRDefault="00E71F84" w:rsidP="00E71F84">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71F84" w:rsidRDefault="00E71F84" w:rsidP="00E71F84">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Pr>
          <w:rFonts w:ascii="Arial" w:eastAsia="Calibri" w:hAnsi="Arial" w:cs="Arial"/>
          <w:sz w:val="24"/>
          <w:szCs w:val="24"/>
          <w:lang w:val="es-CR"/>
        </w:rPr>
        <w:t>José Fernando Méndez Vindas, Regidor Propietario</w:t>
      </w:r>
    </w:p>
    <w:p w:rsidR="00E71F84" w:rsidRDefault="00E71F84" w:rsidP="00E71F84">
      <w:pPr>
        <w:spacing w:after="0" w:line="276" w:lineRule="auto"/>
        <w:jc w:val="both"/>
        <w:rPr>
          <w:rFonts w:ascii="Arial" w:eastAsia="Times New Roman" w:hAnsi="Arial" w:cs="Arial"/>
          <w:sz w:val="24"/>
          <w:szCs w:val="24"/>
          <w:lang w:val="es-ES_tradnl" w:eastAsia="es-ES_tradnl"/>
        </w:rPr>
      </w:pPr>
      <w:r>
        <w:rPr>
          <w:rFonts w:ascii="Arial" w:eastAsia="Calibri" w:hAnsi="Arial" w:cs="Arial"/>
          <w:sz w:val="24"/>
          <w:szCs w:val="24"/>
          <w:lang w:val="es-CR"/>
        </w:rPr>
        <w:t>Municipalidad de San Pablo de Heredia</w:t>
      </w:r>
    </w:p>
    <w:p w:rsidR="00E71F84" w:rsidRDefault="00E71F84" w:rsidP="00E71F8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E71F84" w:rsidRDefault="00E71F84" w:rsidP="00E71F84">
      <w:pPr>
        <w:spacing w:after="0" w:line="276" w:lineRule="auto"/>
        <w:jc w:val="both"/>
        <w:rPr>
          <w:rFonts w:ascii="Arial" w:eastAsia="Times New Roman" w:hAnsi="Arial" w:cs="Arial"/>
          <w:sz w:val="24"/>
          <w:szCs w:val="24"/>
          <w:lang w:val="es-ES_tradnl" w:eastAsia="es-ES_tradnl"/>
        </w:rPr>
      </w:pPr>
    </w:p>
    <w:p w:rsidR="00E71F84" w:rsidRPr="004E1F96" w:rsidRDefault="00E71F84" w:rsidP="00E71F84">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E71F84" w:rsidRPr="004E1F96" w:rsidRDefault="00E71F84" w:rsidP="00E71F84">
      <w:pPr>
        <w:spacing w:after="0" w:line="240" w:lineRule="auto"/>
        <w:rPr>
          <w:rFonts w:ascii="Calibri" w:eastAsia="Calibri" w:hAnsi="Calibri" w:cs="Times New Roman"/>
        </w:rPr>
      </w:pPr>
    </w:p>
    <w:p w:rsidR="00E71F84" w:rsidRPr="004E1F96" w:rsidRDefault="00E71F84" w:rsidP="00E71F84">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71F84" w:rsidRPr="004E1F96" w:rsidRDefault="00E71F84" w:rsidP="00E71F84">
      <w:pPr>
        <w:spacing w:after="0" w:line="240" w:lineRule="auto"/>
        <w:rPr>
          <w:rFonts w:ascii="Calibri" w:eastAsia="Calibri" w:hAnsi="Calibri" w:cs="Times New Roman"/>
          <w:lang w:eastAsia="es-ES"/>
        </w:rPr>
      </w:pPr>
    </w:p>
    <w:p w:rsidR="00E71F84" w:rsidRPr="004E1F96" w:rsidRDefault="00E71F84" w:rsidP="00E71F84">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71F84" w:rsidRPr="00E97648" w:rsidRDefault="00E71F84" w:rsidP="00E71F84">
      <w:pPr>
        <w:ind w:right="-376" w:firstLine="708"/>
        <w:jc w:val="center"/>
        <w:rPr>
          <w:rFonts w:ascii="Arial" w:hAnsi="Arial" w:cs="Arial"/>
          <w:b/>
          <w:sz w:val="24"/>
          <w:szCs w:val="24"/>
        </w:rPr>
      </w:pPr>
      <w:r>
        <w:rPr>
          <w:rFonts w:ascii="Arial" w:hAnsi="Arial" w:cs="Arial"/>
          <w:b/>
          <w:sz w:val="24"/>
          <w:szCs w:val="24"/>
        </w:rPr>
        <w:t>SESIÓN ORDINARIA 18-19</w:t>
      </w:r>
      <w:r w:rsidRPr="004E1F96">
        <w:rPr>
          <w:rFonts w:ascii="Arial" w:hAnsi="Arial" w:cs="Arial"/>
          <w:b/>
          <w:sz w:val="24"/>
          <w:szCs w:val="24"/>
        </w:rPr>
        <w:t xml:space="preserve"> CELEBRADA EL DÍA </w:t>
      </w:r>
      <w:r>
        <w:rPr>
          <w:rFonts w:ascii="Arial" w:hAnsi="Arial" w:cs="Arial"/>
          <w:b/>
          <w:sz w:val="24"/>
          <w:szCs w:val="24"/>
        </w:rPr>
        <w:t>VEINTINUEVE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E71F84" w:rsidRPr="00E71F84" w:rsidRDefault="00E71F84" w:rsidP="007232D1">
      <w:pPr>
        <w:spacing w:after="0" w:line="240" w:lineRule="auto"/>
        <w:ind w:left="360"/>
        <w:rPr>
          <w:rFonts w:ascii="Arial" w:eastAsia="Calibri" w:hAnsi="Arial" w:cs="Arial"/>
          <w:sz w:val="16"/>
          <w:szCs w:val="16"/>
        </w:rPr>
      </w:pPr>
    </w:p>
    <w:p w:rsidR="00E71F84" w:rsidRPr="00E71F84" w:rsidRDefault="00E71F84" w:rsidP="00E71F84">
      <w:pPr>
        <w:spacing w:after="0" w:line="240" w:lineRule="auto"/>
        <w:contextualSpacing/>
        <w:jc w:val="both"/>
        <w:rPr>
          <w:rFonts w:ascii="Arial" w:eastAsia="Times New Roman" w:hAnsi="Arial" w:cs="Arial"/>
          <w:b/>
          <w:sz w:val="24"/>
          <w:szCs w:val="24"/>
          <w:lang w:val="es-CR" w:eastAsia="es-ES_tradnl"/>
        </w:rPr>
      </w:pPr>
      <w:r w:rsidRPr="00E71F84">
        <w:rPr>
          <w:rFonts w:ascii="Arial" w:eastAsia="Times New Roman" w:hAnsi="Arial" w:cs="Arial"/>
          <w:b/>
          <w:sz w:val="24"/>
          <w:szCs w:val="24"/>
          <w:lang w:val="es-CR" w:eastAsia="es-ES_tradnl"/>
        </w:rPr>
        <w:t>CONSIDERANDO</w:t>
      </w:r>
    </w:p>
    <w:p w:rsidR="00E71F84" w:rsidRPr="00E71F84" w:rsidRDefault="00E71F84" w:rsidP="00E71F84">
      <w:pPr>
        <w:pStyle w:val="Sinespaciado"/>
        <w:rPr>
          <w:lang w:val="es-CR"/>
        </w:rPr>
      </w:pPr>
    </w:p>
    <w:p w:rsidR="00E71F84" w:rsidRPr="00E71F84" w:rsidRDefault="00E71F84" w:rsidP="00E71F84">
      <w:pPr>
        <w:spacing w:after="0" w:line="240" w:lineRule="auto"/>
        <w:contextualSpacing/>
        <w:jc w:val="both"/>
        <w:rPr>
          <w:rFonts w:ascii="Arial" w:eastAsia="Times New Roman" w:hAnsi="Arial" w:cs="Arial"/>
          <w:sz w:val="24"/>
          <w:szCs w:val="24"/>
          <w:lang w:val="es-CR" w:eastAsia="es-ES_tradnl"/>
        </w:rPr>
      </w:pPr>
      <w:r w:rsidRPr="00E71F84">
        <w:rPr>
          <w:rFonts w:ascii="Arial" w:eastAsia="Times New Roman" w:hAnsi="Arial" w:cs="Arial"/>
          <w:sz w:val="24"/>
          <w:szCs w:val="24"/>
          <w:lang w:val="es-CR" w:eastAsia="es-ES_tradnl"/>
        </w:rPr>
        <w:t>Moción de orden presentada por el Sr. José Fernando Méndez Vindas, Regidor Propietario para que se le brinde un espacio al Lic. Luis Álvarez Chaves, Asesor Legal Externo para la presentación de informes de interés para este Concejo Municipal.</w:t>
      </w:r>
    </w:p>
    <w:p w:rsidR="00E71F84" w:rsidRPr="00E71F84" w:rsidRDefault="00E71F84" w:rsidP="00E71F84">
      <w:pPr>
        <w:pStyle w:val="Sinespaciado"/>
        <w:rPr>
          <w:lang w:val="es-CR"/>
        </w:rPr>
      </w:pPr>
    </w:p>
    <w:p w:rsidR="00E71F84" w:rsidRPr="00E71F84" w:rsidRDefault="00E71F84" w:rsidP="00E71F84">
      <w:pPr>
        <w:spacing w:after="0" w:line="240" w:lineRule="auto"/>
        <w:contextualSpacing/>
        <w:jc w:val="both"/>
        <w:rPr>
          <w:rFonts w:ascii="Arial" w:eastAsia="Times New Roman" w:hAnsi="Arial" w:cs="Arial"/>
          <w:b/>
          <w:sz w:val="24"/>
          <w:szCs w:val="24"/>
          <w:lang w:val="es-CR" w:eastAsia="es-ES_tradnl"/>
        </w:rPr>
      </w:pPr>
      <w:r w:rsidRPr="00E71F84">
        <w:rPr>
          <w:rFonts w:ascii="Arial" w:eastAsia="Times New Roman" w:hAnsi="Arial" w:cs="Arial"/>
          <w:b/>
          <w:sz w:val="24"/>
          <w:szCs w:val="24"/>
          <w:lang w:val="es-CR" w:eastAsia="es-ES_tradnl"/>
        </w:rPr>
        <w:t>ESTE CONCEJO MUNICIPAL ACUERDA</w:t>
      </w:r>
    </w:p>
    <w:p w:rsidR="00E71F84" w:rsidRPr="00E71F84" w:rsidRDefault="00E71F84" w:rsidP="00E71F84">
      <w:pPr>
        <w:pStyle w:val="Sinespaciado"/>
        <w:rPr>
          <w:lang w:val="es-CR"/>
        </w:rPr>
      </w:pPr>
    </w:p>
    <w:p w:rsidR="00E71F84" w:rsidRPr="00E71F84" w:rsidRDefault="00E71F84" w:rsidP="00E71F84">
      <w:pPr>
        <w:spacing w:after="0" w:line="240" w:lineRule="auto"/>
        <w:contextualSpacing/>
        <w:jc w:val="both"/>
        <w:rPr>
          <w:rFonts w:ascii="Arial" w:eastAsia="Times New Roman" w:hAnsi="Arial" w:cs="Arial"/>
          <w:sz w:val="24"/>
          <w:szCs w:val="24"/>
          <w:lang w:val="es-ES_tradnl" w:eastAsia="es-ES_tradnl"/>
        </w:rPr>
      </w:pPr>
      <w:r w:rsidRPr="00E71F84">
        <w:rPr>
          <w:rFonts w:ascii="Arial" w:eastAsia="Times New Roman" w:hAnsi="Arial" w:cs="Arial"/>
          <w:sz w:val="24"/>
          <w:szCs w:val="24"/>
          <w:lang w:val="es-ES_tradnl" w:eastAsia="es-ES_tradnl"/>
        </w:rPr>
        <w:t xml:space="preserve">Avalar dicha moción y brindar el espacio solicitado para la presentación de los informes en mención. </w:t>
      </w:r>
    </w:p>
    <w:p w:rsidR="00E71F84" w:rsidRPr="00E71F84" w:rsidRDefault="00E71F84" w:rsidP="00E71F84">
      <w:pPr>
        <w:spacing w:after="0" w:line="240" w:lineRule="auto"/>
        <w:rPr>
          <w:rFonts w:ascii="Calibri" w:eastAsia="Calibri" w:hAnsi="Calibri" w:cs="Times New Roman"/>
          <w:lang w:val="es-ES_tradnl" w:eastAsia="es-ES_tradnl"/>
        </w:rPr>
      </w:pPr>
    </w:p>
    <w:p w:rsidR="00E71F84" w:rsidRPr="00E71F84" w:rsidRDefault="00E71F84" w:rsidP="00E71F84">
      <w:pPr>
        <w:spacing w:after="0" w:line="240" w:lineRule="auto"/>
        <w:jc w:val="both"/>
        <w:rPr>
          <w:rFonts w:ascii="Arial" w:eastAsia="Calibri" w:hAnsi="Arial" w:cs="Arial"/>
          <w:b/>
          <w:sz w:val="24"/>
          <w:szCs w:val="24"/>
          <w:lang w:val="es-CR"/>
        </w:rPr>
      </w:pPr>
      <w:r w:rsidRPr="00E71F84">
        <w:rPr>
          <w:rFonts w:ascii="Arial" w:eastAsia="Calibri" w:hAnsi="Arial" w:cs="Arial"/>
          <w:b/>
          <w:lang w:val="es-CR"/>
        </w:rPr>
        <w:t>ACUERDO UNÁNIME Y DECLARADO DEFINITIVAMENTE APROBADO N° 204-19</w:t>
      </w:r>
    </w:p>
    <w:p w:rsidR="00E71F84" w:rsidRPr="00E71F84" w:rsidRDefault="00E71F84" w:rsidP="00E71F84">
      <w:pPr>
        <w:spacing w:after="0" w:line="240" w:lineRule="auto"/>
        <w:rPr>
          <w:rFonts w:ascii="Calibri" w:eastAsia="Calibri" w:hAnsi="Calibri" w:cs="Times New Roman"/>
          <w:lang w:val="es-CR"/>
        </w:rPr>
      </w:pPr>
    </w:p>
    <w:p w:rsidR="00E71F84" w:rsidRPr="00E71F84" w:rsidRDefault="00E71F84" w:rsidP="00E71F84">
      <w:pPr>
        <w:spacing w:after="0" w:line="240" w:lineRule="auto"/>
        <w:jc w:val="both"/>
        <w:rPr>
          <w:rFonts w:ascii="Arial" w:eastAsia="Calibri" w:hAnsi="Arial" w:cs="Arial"/>
          <w:sz w:val="24"/>
          <w:szCs w:val="24"/>
          <w:lang w:val="es-CR"/>
        </w:rPr>
      </w:pPr>
      <w:r w:rsidRPr="00E71F84">
        <w:rPr>
          <w:rFonts w:ascii="Arial" w:eastAsia="Calibri" w:hAnsi="Arial" w:cs="Arial"/>
          <w:sz w:val="24"/>
          <w:szCs w:val="24"/>
          <w:lang w:val="es-CR"/>
        </w:rPr>
        <w:t>Acuerdo con el voto positivo de los regidores</w:t>
      </w:r>
    </w:p>
    <w:p w:rsidR="00E71F84" w:rsidRPr="00E71F84" w:rsidRDefault="00E71F84" w:rsidP="00E71F84">
      <w:pPr>
        <w:spacing w:after="0" w:line="240" w:lineRule="auto"/>
        <w:jc w:val="both"/>
        <w:rPr>
          <w:rFonts w:ascii="Arial" w:eastAsia="Calibri" w:hAnsi="Arial" w:cs="Arial"/>
          <w:sz w:val="24"/>
          <w:szCs w:val="24"/>
          <w:lang w:val="es-CR"/>
        </w:rPr>
      </w:pPr>
    </w:p>
    <w:p w:rsidR="00E71F84" w:rsidRPr="00E71F84" w:rsidRDefault="00E71F84" w:rsidP="00E71F84">
      <w:pPr>
        <w:numPr>
          <w:ilvl w:val="0"/>
          <w:numId w:val="77"/>
        </w:numPr>
        <w:spacing w:after="0" w:line="240" w:lineRule="auto"/>
        <w:ind w:right="-799"/>
        <w:rPr>
          <w:rFonts w:ascii="Arial" w:eastAsia="Calibri" w:hAnsi="Arial" w:cs="Arial"/>
          <w:sz w:val="24"/>
          <w:szCs w:val="24"/>
          <w:lang w:val="es-CR"/>
        </w:rPr>
      </w:pPr>
      <w:r w:rsidRPr="00E71F84">
        <w:rPr>
          <w:rFonts w:ascii="Arial" w:eastAsia="Calibri" w:hAnsi="Arial" w:cs="Arial"/>
          <w:sz w:val="24"/>
          <w:szCs w:val="24"/>
          <w:lang w:val="es-CR"/>
        </w:rPr>
        <w:t>José Fernando Méndez Vindas, Partido Unidad Social Cristiana</w:t>
      </w:r>
    </w:p>
    <w:p w:rsidR="00E71F84" w:rsidRPr="00E71F84" w:rsidRDefault="00E71F84" w:rsidP="00E71F84">
      <w:pPr>
        <w:numPr>
          <w:ilvl w:val="0"/>
          <w:numId w:val="77"/>
        </w:numPr>
        <w:spacing w:after="0" w:line="240" w:lineRule="auto"/>
        <w:ind w:right="-799"/>
        <w:rPr>
          <w:rFonts w:ascii="Arial" w:eastAsia="Calibri" w:hAnsi="Arial" w:cs="Arial"/>
          <w:sz w:val="24"/>
          <w:szCs w:val="24"/>
          <w:lang w:val="es-CR"/>
        </w:rPr>
      </w:pPr>
      <w:r w:rsidRPr="00E71F84">
        <w:rPr>
          <w:rFonts w:ascii="Arial" w:eastAsia="Calibri" w:hAnsi="Arial" w:cs="Arial"/>
          <w:sz w:val="24"/>
          <w:szCs w:val="24"/>
          <w:lang w:val="es-CR"/>
        </w:rPr>
        <w:t>María de los Ángeles Artavia Zeledón, Partido Unidad Social Cristiana</w:t>
      </w:r>
    </w:p>
    <w:p w:rsidR="00E71F84" w:rsidRPr="00E71F84" w:rsidRDefault="00E71F84" w:rsidP="00E71F84">
      <w:pPr>
        <w:numPr>
          <w:ilvl w:val="0"/>
          <w:numId w:val="77"/>
        </w:numPr>
        <w:spacing w:after="0" w:line="240" w:lineRule="auto"/>
        <w:ind w:right="-799"/>
        <w:rPr>
          <w:rFonts w:ascii="Arial" w:eastAsia="Calibri" w:hAnsi="Arial" w:cs="Arial"/>
          <w:sz w:val="24"/>
          <w:szCs w:val="24"/>
          <w:lang w:val="es-CR"/>
        </w:rPr>
      </w:pPr>
      <w:r w:rsidRPr="00E71F84">
        <w:rPr>
          <w:rFonts w:ascii="Arial" w:eastAsia="Calibri" w:hAnsi="Arial" w:cs="Arial"/>
          <w:sz w:val="24"/>
          <w:szCs w:val="24"/>
          <w:lang w:val="es-CR"/>
        </w:rPr>
        <w:t>Damaris Gamboa Hernández, Partido Unidad Social Cristiana</w:t>
      </w:r>
    </w:p>
    <w:p w:rsidR="00E71F84" w:rsidRPr="00E71F84" w:rsidRDefault="00E71F84" w:rsidP="00E71F84">
      <w:pPr>
        <w:numPr>
          <w:ilvl w:val="0"/>
          <w:numId w:val="77"/>
        </w:numPr>
        <w:spacing w:after="0" w:line="240" w:lineRule="auto"/>
        <w:rPr>
          <w:rFonts w:ascii="Arial" w:eastAsia="Calibri" w:hAnsi="Arial" w:cs="Arial"/>
          <w:sz w:val="24"/>
          <w:szCs w:val="24"/>
          <w:lang w:val="es-CR"/>
        </w:rPr>
      </w:pPr>
      <w:r w:rsidRPr="00E71F84">
        <w:rPr>
          <w:rFonts w:ascii="Arial" w:eastAsia="Calibri" w:hAnsi="Arial" w:cs="Arial"/>
          <w:sz w:val="24"/>
          <w:szCs w:val="24"/>
          <w:lang w:val="es-CR"/>
        </w:rPr>
        <w:t>Yojhan Cubero Ramírez, Partido Liberación Nacional</w:t>
      </w:r>
    </w:p>
    <w:p w:rsidR="00E71F84" w:rsidRPr="00E71F84" w:rsidRDefault="00E71F84" w:rsidP="00E71F84">
      <w:pPr>
        <w:numPr>
          <w:ilvl w:val="0"/>
          <w:numId w:val="77"/>
        </w:numPr>
        <w:spacing w:after="0" w:line="240" w:lineRule="auto"/>
        <w:rPr>
          <w:rFonts w:ascii="Arial" w:eastAsia="Calibri" w:hAnsi="Arial" w:cs="Arial"/>
          <w:sz w:val="24"/>
          <w:szCs w:val="24"/>
          <w:lang w:val="es-CR"/>
        </w:rPr>
      </w:pPr>
      <w:r w:rsidRPr="00E71F84">
        <w:rPr>
          <w:rFonts w:ascii="Arial" w:eastAsia="SimSun" w:hAnsi="Arial" w:cs="Arial"/>
          <w:sz w:val="24"/>
          <w:szCs w:val="24"/>
          <w:lang w:val="es-CR"/>
        </w:rPr>
        <w:t>Betty Castillo Ortiz, Partido Liberación Nacional</w:t>
      </w:r>
    </w:p>
    <w:p w:rsidR="00E71F84" w:rsidRDefault="00E71F84" w:rsidP="007232D1">
      <w:pPr>
        <w:spacing w:after="0" w:line="240" w:lineRule="auto"/>
        <w:ind w:left="360"/>
        <w:rPr>
          <w:rFonts w:ascii="Arial" w:eastAsia="Calibri" w:hAnsi="Arial" w:cs="Arial"/>
          <w:sz w:val="16"/>
          <w:szCs w:val="16"/>
          <w:lang w:val="es-CR"/>
        </w:rPr>
      </w:pPr>
    </w:p>
    <w:p w:rsidR="00E71F84" w:rsidRDefault="00E71F84" w:rsidP="007232D1">
      <w:pPr>
        <w:spacing w:after="0" w:line="240" w:lineRule="auto"/>
        <w:ind w:left="360"/>
        <w:rPr>
          <w:rFonts w:ascii="Arial" w:eastAsia="Calibri" w:hAnsi="Arial" w:cs="Arial"/>
          <w:sz w:val="16"/>
          <w:szCs w:val="16"/>
          <w:lang w:val="es-CR"/>
        </w:rPr>
      </w:pPr>
    </w:p>
    <w:p w:rsidR="00E71F84" w:rsidRPr="004E1F96" w:rsidRDefault="00E71F84" w:rsidP="00E71F8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E71F84" w:rsidRPr="009A4D9D" w:rsidRDefault="00E71F84" w:rsidP="00E71F8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E71F84" w:rsidRDefault="00E71F84" w:rsidP="00E71F84">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F8ABA47" wp14:editId="08193686">
            <wp:extent cx="213459" cy="152400"/>
            <wp:effectExtent l="0" t="0" r="0" b="0"/>
            <wp:docPr id="70" name="Imagen 7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E71F84" w:rsidRPr="004E1F96" w:rsidRDefault="00E71F84" w:rsidP="00E71F84">
      <w:pPr>
        <w:jc w:val="right"/>
        <w:rPr>
          <w:rFonts w:ascii="Arial" w:hAnsi="Arial" w:cs="Arial"/>
          <w:b/>
          <w:sz w:val="24"/>
          <w:szCs w:val="24"/>
        </w:rPr>
      </w:pPr>
      <w:r>
        <w:rPr>
          <w:rFonts w:ascii="Arial" w:hAnsi="Arial" w:cs="Arial"/>
          <w:b/>
          <w:sz w:val="24"/>
          <w:szCs w:val="24"/>
        </w:rPr>
        <w:lastRenderedPageBreak/>
        <w:t>OFICIO MSPH-CM-ACUER-205</w:t>
      </w:r>
      <w:r w:rsidRPr="004E1F96">
        <w:rPr>
          <w:rFonts w:ascii="Arial" w:hAnsi="Arial" w:cs="Arial"/>
          <w:b/>
          <w:sz w:val="24"/>
          <w:szCs w:val="24"/>
        </w:rPr>
        <w:t>-19</w:t>
      </w:r>
    </w:p>
    <w:p w:rsidR="00E71F84" w:rsidRPr="004E1F96" w:rsidRDefault="00E71F84" w:rsidP="00E71F84">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mayo</w:t>
      </w:r>
      <w:r w:rsidRPr="004E1F96">
        <w:rPr>
          <w:rFonts w:ascii="Arial" w:eastAsia="Calibri" w:hAnsi="Arial" w:cs="Arial"/>
          <w:sz w:val="24"/>
          <w:szCs w:val="24"/>
        </w:rPr>
        <w:t xml:space="preserve"> de 2019</w:t>
      </w:r>
    </w:p>
    <w:p w:rsidR="00E71F84" w:rsidRPr="00B5386B" w:rsidRDefault="00E71F84" w:rsidP="00E71F84">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71F84" w:rsidRDefault="00E71F84" w:rsidP="00E71F84">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Pr>
          <w:rFonts w:ascii="Arial" w:eastAsia="Calibri" w:hAnsi="Arial" w:cs="Arial"/>
          <w:sz w:val="24"/>
          <w:szCs w:val="24"/>
          <w:lang w:val="es-CR"/>
        </w:rPr>
        <w:t>José Fernando Méndez Vindas, Regidor Propietario</w:t>
      </w:r>
    </w:p>
    <w:p w:rsidR="00E71F84" w:rsidRDefault="00E71F84" w:rsidP="00E71F84">
      <w:pPr>
        <w:spacing w:after="0" w:line="276" w:lineRule="auto"/>
        <w:jc w:val="both"/>
        <w:rPr>
          <w:rFonts w:ascii="Arial" w:eastAsia="Times New Roman" w:hAnsi="Arial" w:cs="Arial"/>
          <w:sz w:val="24"/>
          <w:szCs w:val="24"/>
          <w:lang w:val="es-ES_tradnl" w:eastAsia="es-ES_tradnl"/>
        </w:rPr>
      </w:pPr>
      <w:r>
        <w:rPr>
          <w:rFonts w:ascii="Arial" w:eastAsia="Calibri" w:hAnsi="Arial" w:cs="Arial"/>
          <w:sz w:val="24"/>
          <w:szCs w:val="24"/>
          <w:lang w:val="es-CR"/>
        </w:rPr>
        <w:t>Municipalidad de San Pablo de Heredia</w:t>
      </w:r>
    </w:p>
    <w:p w:rsidR="00E71F84" w:rsidRDefault="00E71F84" w:rsidP="00E71F8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Pte.</w:t>
      </w:r>
    </w:p>
    <w:p w:rsidR="00E71F84" w:rsidRDefault="00E71F84" w:rsidP="00E71F84">
      <w:pPr>
        <w:spacing w:after="0" w:line="276" w:lineRule="auto"/>
        <w:jc w:val="both"/>
        <w:rPr>
          <w:rFonts w:ascii="Arial" w:eastAsia="Times New Roman" w:hAnsi="Arial" w:cs="Arial"/>
          <w:sz w:val="24"/>
          <w:szCs w:val="24"/>
          <w:lang w:val="es-ES_tradnl" w:eastAsia="es-ES_tradnl"/>
        </w:rPr>
      </w:pPr>
    </w:p>
    <w:p w:rsidR="00E71F84" w:rsidRPr="004E1F96" w:rsidRDefault="00E71F84" w:rsidP="00E71F84">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E71F84" w:rsidRPr="004E1F96" w:rsidRDefault="00E71F84" w:rsidP="00E71F84">
      <w:pPr>
        <w:spacing w:after="0" w:line="240" w:lineRule="auto"/>
        <w:rPr>
          <w:rFonts w:ascii="Calibri" w:eastAsia="Calibri" w:hAnsi="Calibri" w:cs="Times New Roman"/>
        </w:rPr>
      </w:pPr>
    </w:p>
    <w:p w:rsidR="00E71F84" w:rsidRPr="004E1F96" w:rsidRDefault="00E71F84" w:rsidP="00E71F84">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71F84" w:rsidRPr="004E1F96" w:rsidRDefault="00E71F84" w:rsidP="00E71F84">
      <w:pPr>
        <w:spacing w:after="0" w:line="240" w:lineRule="auto"/>
        <w:rPr>
          <w:rFonts w:ascii="Calibri" w:eastAsia="Calibri" w:hAnsi="Calibri" w:cs="Times New Roman"/>
          <w:lang w:eastAsia="es-ES"/>
        </w:rPr>
      </w:pPr>
    </w:p>
    <w:p w:rsidR="00E71F84" w:rsidRPr="004E1F96" w:rsidRDefault="00E71F84" w:rsidP="00E71F84">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71F84" w:rsidRPr="00E97648" w:rsidRDefault="00E71F84" w:rsidP="00E71F84">
      <w:pPr>
        <w:ind w:right="-376" w:firstLine="708"/>
        <w:jc w:val="center"/>
        <w:rPr>
          <w:rFonts w:ascii="Arial" w:hAnsi="Arial" w:cs="Arial"/>
          <w:b/>
          <w:sz w:val="24"/>
          <w:szCs w:val="24"/>
        </w:rPr>
      </w:pPr>
      <w:r>
        <w:rPr>
          <w:rFonts w:ascii="Arial" w:hAnsi="Arial" w:cs="Arial"/>
          <w:b/>
          <w:sz w:val="24"/>
          <w:szCs w:val="24"/>
        </w:rPr>
        <w:t>SESIÓN ORDINARIA 18-19</w:t>
      </w:r>
      <w:r w:rsidRPr="004E1F96">
        <w:rPr>
          <w:rFonts w:ascii="Arial" w:hAnsi="Arial" w:cs="Arial"/>
          <w:b/>
          <w:sz w:val="24"/>
          <w:szCs w:val="24"/>
        </w:rPr>
        <w:t xml:space="preserve"> CELEBRADA EL DÍA </w:t>
      </w:r>
      <w:r>
        <w:rPr>
          <w:rFonts w:ascii="Arial" w:hAnsi="Arial" w:cs="Arial"/>
          <w:b/>
          <w:sz w:val="24"/>
          <w:szCs w:val="24"/>
        </w:rPr>
        <w:t>VEINTINUEVE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E71F84" w:rsidRPr="00E71F84" w:rsidRDefault="00E71F84" w:rsidP="00E71F84">
      <w:pPr>
        <w:spacing w:after="0" w:line="240" w:lineRule="auto"/>
        <w:jc w:val="both"/>
        <w:rPr>
          <w:rFonts w:ascii="Arial" w:eastAsia="Calibri" w:hAnsi="Arial" w:cs="Arial"/>
          <w:b/>
          <w:sz w:val="24"/>
          <w:szCs w:val="24"/>
        </w:rPr>
      </w:pPr>
      <w:r w:rsidRPr="00E71F84">
        <w:rPr>
          <w:rFonts w:ascii="Arial" w:eastAsia="Calibri" w:hAnsi="Arial" w:cs="Arial"/>
          <w:b/>
          <w:sz w:val="24"/>
          <w:szCs w:val="24"/>
        </w:rPr>
        <w:t>CONSIDERANDO</w:t>
      </w:r>
    </w:p>
    <w:p w:rsidR="00E71F84" w:rsidRPr="00E71F84" w:rsidRDefault="00E71F84" w:rsidP="00E71F84">
      <w:pPr>
        <w:pStyle w:val="Sinespaciado"/>
        <w:rPr>
          <w:lang w:val="es-CR"/>
        </w:rPr>
      </w:pPr>
    </w:p>
    <w:p w:rsidR="00E71F84" w:rsidRPr="00E71F84" w:rsidRDefault="00E71F84" w:rsidP="00E71F84">
      <w:pPr>
        <w:spacing w:after="0" w:line="240" w:lineRule="auto"/>
        <w:jc w:val="both"/>
        <w:rPr>
          <w:rFonts w:ascii="Arial" w:eastAsia="Calibri" w:hAnsi="Arial" w:cs="Arial"/>
          <w:sz w:val="24"/>
          <w:szCs w:val="24"/>
        </w:rPr>
      </w:pPr>
      <w:r w:rsidRPr="00E71F84">
        <w:rPr>
          <w:rFonts w:ascii="Arial" w:eastAsia="Calibri" w:hAnsi="Arial" w:cs="Arial"/>
          <w:sz w:val="24"/>
          <w:szCs w:val="24"/>
        </w:rPr>
        <w:t>Moción propuesta por el Sr. José Fernando Méndez Vindas, Regidor Propietario para que se dispense del trámite de comisión el análisis del oficio CSP-SP-021-2019 con relación a recurso de revocatoria con apelación en subsidio contra el acuerdo CM-156-2019, interpuesto por el Sr. Mauricio José Tristán Sánchez actuando en su condición de representante legal de la sociedad 3-101-695515</w:t>
      </w:r>
    </w:p>
    <w:p w:rsidR="00E71F84" w:rsidRPr="00E71F84" w:rsidRDefault="00E71F84" w:rsidP="00E71F84">
      <w:pPr>
        <w:pStyle w:val="Sinespaciado"/>
        <w:rPr>
          <w:lang w:val="es-CR"/>
        </w:rPr>
      </w:pPr>
    </w:p>
    <w:p w:rsidR="00E71F84" w:rsidRPr="00E71F84" w:rsidRDefault="00E71F84" w:rsidP="00E71F84">
      <w:pPr>
        <w:spacing w:after="0" w:line="240" w:lineRule="auto"/>
        <w:jc w:val="both"/>
        <w:rPr>
          <w:rFonts w:ascii="Arial" w:eastAsia="Calibri" w:hAnsi="Arial" w:cs="Arial"/>
          <w:b/>
          <w:sz w:val="24"/>
          <w:szCs w:val="24"/>
        </w:rPr>
      </w:pPr>
      <w:r w:rsidRPr="00E71F84">
        <w:rPr>
          <w:rFonts w:ascii="Arial" w:eastAsia="Calibri" w:hAnsi="Arial" w:cs="Arial"/>
          <w:b/>
          <w:sz w:val="24"/>
          <w:szCs w:val="24"/>
        </w:rPr>
        <w:t>ESTE CONCEJO MUNICIPAL ACUERDA</w:t>
      </w:r>
    </w:p>
    <w:p w:rsidR="00E71F84" w:rsidRPr="00E71F84" w:rsidRDefault="00E71F84" w:rsidP="00E71F84">
      <w:pPr>
        <w:spacing w:after="0" w:line="240" w:lineRule="auto"/>
        <w:ind w:left="2145"/>
        <w:jc w:val="both"/>
        <w:rPr>
          <w:rFonts w:ascii="Arial" w:eastAsia="Calibri" w:hAnsi="Arial" w:cs="Arial"/>
          <w:sz w:val="24"/>
          <w:szCs w:val="24"/>
          <w:lang w:val="es-CR"/>
        </w:rPr>
      </w:pPr>
    </w:p>
    <w:p w:rsidR="00E71F84" w:rsidRPr="00E71F84" w:rsidRDefault="00E71F84" w:rsidP="00E71F84">
      <w:pPr>
        <w:spacing w:after="0" w:line="240" w:lineRule="auto"/>
        <w:jc w:val="both"/>
        <w:rPr>
          <w:rFonts w:ascii="Arial" w:eastAsia="Times New Roman" w:hAnsi="Arial" w:cs="Arial"/>
          <w:sz w:val="24"/>
          <w:szCs w:val="24"/>
          <w:lang w:val="es-ES_tradnl" w:eastAsia="es-ES_tradnl"/>
        </w:rPr>
      </w:pPr>
      <w:r w:rsidRPr="00E71F84">
        <w:rPr>
          <w:rFonts w:ascii="Arial" w:eastAsia="Times New Roman" w:hAnsi="Arial" w:cs="Arial"/>
          <w:sz w:val="24"/>
          <w:szCs w:val="24"/>
          <w:lang w:val="es-ES_tradnl" w:eastAsia="es-ES_tradnl"/>
        </w:rPr>
        <w:t xml:space="preserve">Avalar dicha moción y dispensar del trámite de comisión el análisis del oficio en mención. </w:t>
      </w:r>
    </w:p>
    <w:p w:rsidR="00E71F84" w:rsidRPr="00E71F84" w:rsidRDefault="00E71F84" w:rsidP="00E71F84">
      <w:pPr>
        <w:pStyle w:val="Sinespaciado"/>
        <w:rPr>
          <w:lang w:val="es-ES_tradnl" w:eastAsia="es-ES_tradnl"/>
        </w:rPr>
      </w:pPr>
    </w:p>
    <w:p w:rsidR="00E71F84" w:rsidRPr="00E71F84" w:rsidRDefault="00E71F84" w:rsidP="00E71F84">
      <w:pPr>
        <w:spacing w:after="0" w:line="240" w:lineRule="auto"/>
        <w:jc w:val="both"/>
        <w:rPr>
          <w:rFonts w:ascii="Arial" w:eastAsia="Calibri" w:hAnsi="Arial" w:cs="Arial"/>
          <w:b/>
          <w:sz w:val="24"/>
          <w:szCs w:val="24"/>
          <w:lang w:val="es-CR"/>
        </w:rPr>
      </w:pPr>
      <w:r w:rsidRPr="00E71F84">
        <w:rPr>
          <w:rFonts w:ascii="Arial" w:eastAsia="Calibri" w:hAnsi="Arial" w:cs="Arial"/>
          <w:b/>
          <w:lang w:val="es-CR"/>
        </w:rPr>
        <w:t>ACUERDO UNÁNIME Y DECLARADO DEFINITIVAMENTE APROBADO N° 205-19</w:t>
      </w:r>
    </w:p>
    <w:p w:rsidR="00E71F84" w:rsidRPr="00E71F84" w:rsidRDefault="00E71F84" w:rsidP="00E71F84">
      <w:pPr>
        <w:pStyle w:val="Sinespaciado"/>
        <w:rPr>
          <w:lang w:val="es-CR"/>
        </w:rPr>
      </w:pPr>
    </w:p>
    <w:p w:rsidR="00E71F84" w:rsidRPr="00E71F84" w:rsidRDefault="00E71F84" w:rsidP="00E71F84">
      <w:pPr>
        <w:spacing w:after="0" w:line="240" w:lineRule="auto"/>
        <w:jc w:val="both"/>
        <w:rPr>
          <w:rFonts w:ascii="Arial" w:eastAsia="Calibri" w:hAnsi="Arial" w:cs="Arial"/>
          <w:sz w:val="24"/>
          <w:szCs w:val="24"/>
          <w:lang w:val="es-CR"/>
        </w:rPr>
      </w:pPr>
      <w:r w:rsidRPr="00E71F84">
        <w:rPr>
          <w:rFonts w:ascii="Arial" w:eastAsia="Calibri" w:hAnsi="Arial" w:cs="Arial"/>
          <w:sz w:val="24"/>
          <w:szCs w:val="24"/>
          <w:lang w:val="es-CR"/>
        </w:rPr>
        <w:t>Acuerdo con el voto positivo de los regidores</w:t>
      </w:r>
    </w:p>
    <w:p w:rsidR="00E71F84" w:rsidRPr="00E71F84" w:rsidRDefault="00E71F84" w:rsidP="00E71F84">
      <w:pPr>
        <w:spacing w:after="0" w:line="240" w:lineRule="auto"/>
        <w:jc w:val="both"/>
        <w:rPr>
          <w:rFonts w:ascii="Arial" w:eastAsia="Calibri" w:hAnsi="Arial" w:cs="Arial"/>
          <w:sz w:val="24"/>
          <w:szCs w:val="24"/>
          <w:lang w:val="es-CR"/>
        </w:rPr>
      </w:pPr>
    </w:p>
    <w:p w:rsidR="00E71F84" w:rsidRPr="00E71F84" w:rsidRDefault="00E71F84" w:rsidP="00E71F84">
      <w:pPr>
        <w:numPr>
          <w:ilvl w:val="0"/>
          <w:numId w:val="78"/>
        </w:numPr>
        <w:spacing w:after="0" w:line="240" w:lineRule="auto"/>
        <w:ind w:right="-799"/>
        <w:rPr>
          <w:rFonts w:ascii="Arial" w:eastAsia="Calibri" w:hAnsi="Arial" w:cs="Arial"/>
          <w:sz w:val="24"/>
          <w:szCs w:val="24"/>
          <w:lang w:val="es-CR"/>
        </w:rPr>
      </w:pPr>
      <w:r w:rsidRPr="00E71F84">
        <w:rPr>
          <w:rFonts w:ascii="Arial" w:eastAsia="Calibri" w:hAnsi="Arial" w:cs="Arial"/>
          <w:sz w:val="24"/>
          <w:szCs w:val="24"/>
          <w:lang w:val="es-CR"/>
        </w:rPr>
        <w:t>José Fernando Méndez Vindas, Partido Unidad Social Cristiana</w:t>
      </w:r>
    </w:p>
    <w:p w:rsidR="00E71F84" w:rsidRPr="00E71F84" w:rsidRDefault="00E71F84" w:rsidP="00E71F84">
      <w:pPr>
        <w:numPr>
          <w:ilvl w:val="0"/>
          <w:numId w:val="78"/>
        </w:numPr>
        <w:spacing w:after="0" w:line="240" w:lineRule="auto"/>
        <w:ind w:right="-799"/>
        <w:rPr>
          <w:rFonts w:ascii="Arial" w:eastAsia="Calibri" w:hAnsi="Arial" w:cs="Arial"/>
          <w:sz w:val="24"/>
          <w:szCs w:val="24"/>
          <w:lang w:val="es-CR"/>
        </w:rPr>
      </w:pPr>
      <w:r w:rsidRPr="00E71F84">
        <w:rPr>
          <w:rFonts w:ascii="Arial" w:eastAsia="Calibri" w:hAnsi="Arial" w:cs="Arial"/>
          <w:sz w:val="24"/>
          <w:szCs w:val="24"/>
          <w:lang w:val="es-CR"/>
        </w:rPr>
        <w:t>María de los Ángeles Artavia Zeledón, Partido Unidad Social Cristiana</w:t>
      </w:r>
    </w:p>
    <w:p w:rsidR="00E71F84" w:rsidRPr="00E71F84" w:rsidRDefault="00E71F84" w:rsidP="00E71F84">
      <w:pPr>
        <w:numPr>
          <w:ilvl w:val="0"/>
          <w:numId w:val="78"/>
        </w:numPr>
        <w:spacing w:after="0" w:line="240" w:lineRule="auto"/>
        <w:ind w:right="-799"/>
        <w:rPr>
          <w:rFonts w:ascii="Arial" w:eastAsia="Calibri" w:hAnsi="Arial" w:cs="Arial"/>
          <w:sz w:val="24"/>
          <w:szCs w:val="24"/>
          <w:lang w:val="es-CR"/>
        </w:rPr>
      </w:pPr>
      <w:r w:rsidRPr="00E71F84">
        <w:rPr>
          <w:rFonts w:ascii="Arial" w:eastAsia="Calibri" w:hAnsi="Arial" w:cs="Arial"/>
          <w:sz w:val="24"/>
          <w:szCs w:val="24"/>
          <w:lang w:val="es-CR"/>
        </w:rPr>
        <w:t>Damaris Gamboa Hernández, Partido Unidad Social Cristiana</w:t>
      </w:r>
    </w:p>
    <w:p w:rsidR="00E71F84" w:rsidRPr="00E71F84" w:rsidRDefault="00E71F84" w:rsidP="00E71F84">
      <w:pPr>
        <w:numPr>
          <w:ilvl w:val="0"/>
          <w:numId w:val="78"/>
        </w:numPr>
        <w:spacing w:after="0" w:line="240" w:lineRule="auto"/>
        <w:rPr>
          <w:rFonts w:ascii="Arial" w:eastAsia="Calibri" w:hAnsi="Arial" w:cs="Arial"/>
          <w:sz w:val="24"/>
          <w:szCs w:val="24"/>
          <w:lang w:val="es-CR"/>
        </w:rPr>
      </w:pPr>
      <w:r w:rsidRPr="00E71F84">
        <w:rPr>
          <w:rFonts w:ascii="Arial" w:eastAsia="Calibri" w:hAnsi="Arial" w:cs="Arial"/>
          <w:sz w:val="24"/>
          <w:szCs w:val="24"/>
          <w:lang w:val="es-CR"/>
        </w:rPr>
        <w:t>Yojhan Cubero Ramírez, Partido Liberación Nacional</w:t>
      </w:r>
    </w:p>
    <w:p w:rsidR="00E71F84" w:rsidRPr="00E71F84" w:rsidRDefault="00E71F84" w:rsidP="00E71F84">
      <w:pPr>
        <w:numPr>
          <w:ilvl w:val="0"/>
          <w:numId w:val="78"/>
        </w:numPr>
        <w:spacing w:after="0" w:line="240" w:lineRule="auto"/>
        <w:rPr>
          <w:rFonts w:ascii="Arial" w:eastAsia="Calibri" w:hAnsi="Arial" w:cs="Arial"/>
          <w:sz w:val="24"/>
          <w:szCs w:val="24"/>
          <w:lang w:val="es-CR"/>
        </w:rPr>
      </w:pPr>
      <w:r w:rsidRPr="00E71F84">
        <w:rPr>
          <w:rFonts w:ascii="Arial" w:eastAsia="SimSun" w:hAnsi="Arial" w:cs="Arial"/>
          <w:sz w:val="24"/>
          <w:szCs w:val="24"/>
          <w:lang w:val="es-CR"/>
        </w:rPr>
        <w:t>Betty Castillo Ortiz, Partido Liberación Nacional</w:t>
      </w:r>
    </w:p>
    <w:p w:rsidR="00E71F84" w:rsidRPr="00E71F84" w:rsidRDefault="00E71F84" w:rsidP="00E71F84">
      <w:pPr>
        <w:spacing w:after="0" w:line="240" w:lineRule="auto"/>
        <w:ind w:left="360"/>
        <w:rPr>
          <w:rFonts w:ascii="Arial" w:eastAsia="Calibri" w:hAnsi="Arial" w:cs="Arial"/>
          <w:sz w:val="16"/>
          <w:szCs w:val="16"/>
          <w:lang w:val="es-CR"/>
        </w:rPr>
      </w:pPr>
    </w:p>
    <w:p w:rsidR="00E71F84" w:rsidRDefault="00E71F84" w:rsidP="007232D1">
      <w:pPr>
        <w:spacing w:after="0" w:line="240" w:lineRule="auto"/>
        <w:ind w:left="360"/>
        <w:rPr>
          <w:rFonts w:ascii="Arial" w:eastAsia="Calibri" w:hAnsi="Arial" w:cs="Arial"/>
          <w:sz w:val="16"/>
          <w:szCs w:val="16"/>
          <w:lang w:val="es-CR"/>
        </w:rPr>
      </w:pPr>
    </w:p>
    <w:p w:rsidR="00E71F84" w:rsidRPr="004E1F96" w:rsidRDefault="00E71F84" w:rsidP="00E71F8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E71F84" w:rsidRPr="009A4D9D" w:rsidRDefault="00E71F84" w:rsidP="00E71F8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E71F84" w:rsidRDefault="00E71F84" w:rsidP="00E71F84">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7A0E34E" wp14:editId="123CE947">
            <wp:extent cx="213459" cy="152400"/>
            <wp:effectExtent l="0" t="0" r="0" b="0"/>
            <wp:docPr id="71" name="Imagen 7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EB2186" w:rsidRPr="004E1F96" w:rsidRDefault="00EB2186" w:rsidP="00EB2186">
      <w:pPr>
        <w:jc w:val="right"/>
        <w:rPr>
          <w:rFonts w:ascii="Arial" w:hAnsi="Arial" w:cs="Arial"/>
          <w:b/>
          <w:sz w:val="24"/>
          <w:szCs w:val="24"/>
        </w:rPr>
      </w:pPr>
      <w:r>
        <w:rPr>
          <w:rFonts w:ascii="Arial" w:hAnsi="Arial" w:cs="Arial"/>
          <w:b/>
          <w:sz w:val="24"/>
          <w:szCs w:val="24"/>
        </w:rPr>
        <w:lastRenderedPageBreak/>
        <w:t>OFICIO MSPH-CM-ACUER-206</w:t>
      </w:r>
      <w:r w:rsidRPr="004E1F96">
        <w:rPr>
          <w:rFonts w:ascii="Arial" w:hAnsi="Arial" w:cs="Arial"/>
          <w:b/>
          <w:sz w:val="24"/>
          <w:szCs w:val="24"/>
        </w:rPr>
        <w:t>-19</w:t>
      </w:r>
    </w:p>
    <w:p w:rsidR="00EB2186" w:rsidRPr="004E1F96" w:rsidRDefault="00EB2186" w:rsidP="00EB2186">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mayo</w:t>
      </w:r>
      <w:r w:rsidRPr="004E1F96">
        <w:rPr>
          <w:rFonts w:ascii="Arial" w:eastAsia="Calibri" w:hAnsi="Arial" w:cs="Arial"/>
          <w:sz w:val="24"/>
          <w:szCs w:val="24"/>
        </w:rPr>
        <w:t xml:space="preserve"> de 2019</w:t>
      </w:r>
    </w:p>
    <w:p w:rsidR="00EB2186" w:rsidRPr="00B5386B" w:rsidRDefault="00EB2186" w:rsidP="00EB2186">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B2186" w:rsidRDefault="00EB2186" w:rsidP="00EB2186">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Pr>
          <w:rFonts w:ascii="Arial" w:eastAsia="Calibri" w:hAnsi="Arial" w:cs="Arial"/>
          <w:sz w:val="24"/>
          <w:szCs w:val="24"/>
          <w:lang w:val="es-CR"/>
        </w:rPr>
        <w:t>Mauricio José Tristán Sánchez, Representante Legal</w:t>
      </w:r>
    </w:p>
    <w:p w:rsidR="00EB2186" w:rsidRDefault="00EB2186" w:rsidP="00EB2186">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Sociedad 3-101-695515 S.A.</w:t>
      </w:r>
    </w:p>
    <w:p w:rsidR="00EB2186" w:rsidRDefault="00EB2186" w:rsidP="00EB2186">
      <w:pPr>
        <w:spacing w:after="0" w:line="276" w:lineRule="auto"/>
        <w:jc w:val="both"/>
        <w:rPr>
          <w:rFonts w:ascii="Arial" w:eastAsia="Times New Roman" w:hAnsi="Arial" w:cs="Arial"/>
          <w:sz w:val="24"/>
          <w:szCs w:val="24"/>
          <w:lang w:val="es-ES_tradnl" w:eastAsia="es-ES_tradnl"/>
        </w:rPr>
      </w:pPr>
      <w:r>
        <w:rPr>
          <w:rFonts w:ascii="Arial" w:eastAsia="Calibri" w:hAnsi="Arial" w:cs="Arial"/>
          <w:sz w:val="24"/>
          <w:szCs w:val="24"/>
          <w:lang w:val="es-CR"/>
        </w:rPr>
        <w:t>Pte.</w:t>
      </w:r>
    </w:p>
    <w:p w:rsidR="00EB2186" w:rsidRDefault="00EB2186" w:rsidP="00EB2186">
      <w:pPr>
        <w:spacing w:after="0" w:line="276" w:lineRule="auto"/>
        <w:jc w:val="both"/>
        <w:rPr>
          <w:rFonts w:ascii="Arial" w:eastAsia="Times New Roman" w:hAnsi="Arial" w:cs="Arial"/>
          <w:sz w:val="24"/>
          <w:szCs w:val="24"/>
          <w:lang w:val="es-ES_tradnl" w:eastAsia="es-ES_tradnl"/>
        </w:rPr>
      </w:pPr>
    </w:p>
    <w:p w:rsidR="00EB2186" w:rsidRPr="004E1F96" w:rsidRDefault="00EB2186" w:rsidP="00EB2186">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EB2186" w:rsidRPr="004E1F96" w:rsidRDefault="00EB2186" w:rsidP="00EB2186">
      <w:pPr>
        <w:spacing w:after="0" w:line="240" w:lineRule="auto"/>
        <w:rPr>
          <w:rFonts w:ascii="Calibri" w:eastAsia="Calibri" w:hAnsi="Calibri" w:cs="Times New Roman"/>
        </w:rPr>
      </w:pPr>
    </w:p>
    <w:p w:rsidR="00EB2186" w:rsidRPr="004E1F96" w:rsidRDefault="00EB2186" w:rsidP="00EB2186">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B2186" w:rsidRPr="004E1F96" w:rsidRDefault="00EB2186" w:rsidP="00EB2186">
      <w:pPr>
        <w:spacing w:after="0" w:line="240" w:lineRule="auto"/>
        <w:rPr>
          <w:rFonts w:ascii="Calibri" w:eastAsia="Calibri" w:hAnsi="Calibri" w:cs="Times New Roman"/>
          <w:lang w:eastAsia="es-ES"/>
        </w:rPr>
      </w:pPr>
    </w:p>
    <w:p w:rsidR="00EB2186" w:rsidRPr="004E1F96" w:rsidRDefault="00EB2186" w:rsidP="00EB2186">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B2186" w:rsidRPr="00E97648" w:rsidRDefault="00EB2186" w:rsidP="00EB2186">
      <w:pPr>
        <w:ind w:right="-376" w:firstLine="708"/>
        <w:jc w:val="center"/>
        <w:rPr>
          <w:rFonts w:ascii="Arial" w:hAnsi="Arial" w:cs="Arial"/>
          <w:b/>
          <w:sz w:val="24"/>
          <w:szCs w:val="24"/>
        </w:rPr>
      </w:pPr>
      <w:r>
        <w:rPr>
          <w:rFonts w:ascii="Arial" w:hAnsi="Arial" w:cs="Arial"/>
          <w:b/>
          <w:sz w:val="24"/>
          <w:szCs w:val="24"/>
        </w:rPr>
        <w:t>SESIÓN ORDINARIA 18-19</w:t>
      </w:r>
      <w:r w:rsidRPr="004E1F96">
        <w:rPr>
          <w:rFonts w:ascii="Arial" w:hAnsi="Arial" w:cs="Arial"/>
          <w:b/>
          <w:sz w:val="24"/>
          <w:szCs w:val="24"/>
        </w:rPr>
        <w:t xml:space="preserve"> CELEBRADA EL DÍA </w:t>
      </w:r>
      <w:r>
        <w:rPr>
          <w:rFonts w:ascii="Arial" w:hAnsi="Arial" w:cs="Arial"/>
          <w:b/>
          <w:sz w:val="24"/>
          <w:szCs w:val="24"/>
        </w:rPr>
        <w:t>VEINTINUEVE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EB2186" w:rsidRPr="00EB2186" w:rsidRDefault="00EB2186" w:rsidP="00EB2186">
      <w:pPr>
        <w:spacing w:after="0" w:line="240" w:lineRule="auto"/>
        <w:jc w:val="both"/>
        <w:rPr>
          <w:rFonts w:ascii="Arial" w:eastAsia="Times New Roman" w:hAnsi="Arial" w:cs="Arial"/>
          <w:b/>
          <w:sz w:val="24"/>
          <w:szCs w:val="24"/>
          <w:lang w:val="es-CR" w:eastAsia="es-ES_tradnl"/>
        </w:rPr>
      </w:pPr>
      <w:r w:rsidRPr="00EB2186">
        <w:rPr>
          <w:rFonts w:ascii="Arial" w:eastAsia="Times New Roman" w:hAnsi="Arial" w:cs="Arial"/>
          <w:b/>
          <w:sz w:val="24"/>
          <w:szCs w:val="24"/>
          <w:lang w:val="es-CR" w:eastAsia="es-ES_tradnl"/>
        </w:rPr>
        <w:t>CONSIDERANDO</w:t>
      </w:r>
    </w:p>
    <w:p w:rsidR="00EB2186" w:rsidRPr="00EB2186" w:rsidRDefault="00EB2186" w:rsidP="00EB2186">
      <w:pPr>
        <w:pStyle w:val="Sinespaciado"/>
        <w:rPr>
          <w:lang w:val="es-CR" w:eastAsia="es-ES_tradnl"/>
        </w:rPr>
      </w:pPr>
    </w:p>
    <w:p w:rsidR="00EB2186" w:rsidRPr="00EB2186" w:rsidRDefault="00EB2186" w:rsidP="00EB2186">
      <w:pPr>
        <w:suppressAutoHyphens/>
        <w:spacing w:after="0" w:line="276" w:lineRule="auto"/>
        <w:contextualSpacing/>
        <w:jc w:val="both"/>
        <w:rPr>
          <w:rFonts w:ascii="Arial" w:eastAsia="Calibri" w:hAnsi="Arial" w:cs="Arial"/>
          <w:sz w:val="24"/>
          <w:szCs w:val="24"/>
          <w:lang w:eastAsia="ar-SA"/>
        </w:rPr>
      </w:pPr>
      <w:r w:rsidRPr="00EB2186">
        <w:rPr>
          <w:rFonts w:ascii="Arial" w:eastAsia="Calibri" w:hAnsi="Arial" w:cs="Arial"/>
          <w:sz w:val="24"/>
          <w:szCs w:val="24"/>
          <w:lang w:val="es-CR" w:eastAsia="ar-SA"/>
        </w:rPr>
        <w:t xml:space="preserve">Se pronuncia este Concejo Municipal de San Pablo con relación al </w:t>
      </w:r>
      <w:r w:rsidRPr="00EB2186">
        <w:rPr>
          <w:rFonts w:ascii="Arial" w:eastAsia="Calibri" w:hAnsi="Arial" w:cs="Arial"/>
          <w:sz w:val="24"/>
          <w:szCs w:val="24"/>
          <w:lang w:eastAsia="ar-SA"/>
        </w:rPr>
        <w:t>recurso de revocatoria con apelación en subsidio en contra del acuerdo N° MSPH-CM-ACUER-156-2019, del 25 de marzo del 2019, interpuesto por MAURICIO JOSÉ TRSITÁN SÁNCHEZ, actuando en su condición de representante legal de la sociedad 3-101-695515, S.A., y se resuelve:</w:t>
      </w:r>
    </w:p>
    <w:p w:rsidR="00EB2186" w:rsidRPr="00EB2186" w:rsidRDefault="00EB2186" w:rsidP="00EB2186">
      <w:pPr>
        <w:pStyle w:val="Sinespaciado"/>
        <w:rPr>
          <w:lang w:val="es-CR"/>
        </w:rPr>
      </w:pPr>
    </w:p>
    <w:p w:rsidR="00EB2186" w:rsidRPr="00EB2186" w:rsidRDefault="00EB2186" w:rsidP="00EB2186">
      <w:pPr>
        <w:suppressAutoHyphens/>
        <w:spacing w:after="0" w:line="276" w:lineRule="auto"/>
        <w:contextualSpacing/>
        <w:jc w:val="center"/>
        <w:rPr>
          <w:rFonts w:ascii="Arial" w:eastAsia="Calibri" w:hAnsi="Arial" w:cs="Arial"/>
          <w:b/>
          <w:sz w:val="24"/>
          <w:szCs w:val="24"/>
          <w:u w:val="single"/>
          <w:lang w:val="es-CR" w:eastAsia="ar-SA"/>
        </w:rPr>
      </w:pPr>
      <w:r w:rsidRPr="00EB2186">
        <w:rPr>
          <w:rFonts w:ascii="Arial" w:eastAsia="Calibri" w:hAnsi="Arial" w:cs="Arial"/>
          <w:b/>
          <w:sz w:val="24"/>
          <w:szCs w:val="24"/>
          <w:u w:val="single"/>
          <w:lang w:val="es-CR" w:eastAsia="ar-SA"/>
        </w:rPr>
        <w:t>CONSIDERANDO</w:t>
      </w:r>
    </w:p>
    <w:p w:rsidR="00EB2186" w:rsidRPr="00EB2186" w:rsidRDefault="00EB2186" w:rsidP="00EB2186">
      <w:pPr>
        <w:suppressAutoHyphens/>
        <w:spacing w:after="0" w:line="276" w:lineRule="auto"/>
        <w:contextualSpacing/>
        <w:jc w:val="both"/>
        <w:rPr>
          <w:rFonts w:ascii="Arial" w:eastAsia="Calibri" w:hAnsi="Arial" w:cs="Arial"/>
          <w:sz w:val="24"/>
          <w:szCs w:val="24"/>
          <w:lang w:val="es-CR" w:eastAsia="ar-SA"/>
        </w:rPr>
      </w:pPr>
    </w:p>
    <w:p w:rsidR="00EB2186" w:rsidRPr="00EB2186" w:rsidRDefault="00EB2186" w:rsidP="00EB2186">
      <w:pPr>
        <w:suppressAutoHyphens/>
        <w:spacing w:after="0" w:line="276" w:lineRule="auto"/>
        <w:contextualSpacing/>
        <w:jc w:val="both"/>
        <w:rPr>
          <w:rFonts w:ascii="Arial" w:eastAsia="Calibri" w:hAnsi="Arial" w:cs="Arial"/>
          <w:b/>
          <w:sz w:val="24"/>
          <w:szCs w:val="24"/>
          <w:lang w:val="es-CR" w:eastAsia="ar-SA"/>
        </w:rPr>
      </w:pPr>
      <w:r w:rsidRPr="00EB2186">
        <w:rPr>
          <w:rFonts w:ascii="Arial" w:eastAsia="Calibri" w:hAnsi="Arial" w:cs="Arial"/>
          <w:b/>
          <w:sz w:val="24"/>
          <w:szCs w:val="24"/>
          <w:lang w:val="es-CR" w:eastAsia="ar-SA"/>
        </w:rPr>
        <w:t>ÚNICO: PROCEDENCIA DE LA GESTIÓN RECURSIVA</w:t>
      </w:r>
    </w:p>
    <w:p w:rsidR="00EB2186" w:rsidRPr="00EB2186" w:rsidRDefault="00EB2186" w:rsidP="00EB2186">
      <w:pPr>
        <w:pStyle w:val="Sinespaciado"/>
        <w:rPr>
          <w:lang w:val="es-CR"/>
        </w:rPr>
      </w:pPr>
    </w:p>
    <w:p w:rsidR="00EB2186" w:rsidRPr="00EB2186" w:rsidRDefault="00EB2186" w:rsidP="00EB2186">
      <w:pPr>
        <w:suppressAutoHyphens/>
        <w:spacing w:after="0" w:line="276" w:lineRule="auto"/>
        <w:contextualSpacing/>
        <w:jc w:val="both"/>
        <w:rPr>
          <w:rFonts w:ascii="Arial" w:eastAsia="Calibri" w:hAnsi="Arial" w:cs="Arial"/>
          <w:sz w:val="24"/>
          <w:szCs w:val="24"/>
          <w:lang w:eastAsia="ar-SA"/>
        </w:rPr>
      </w:pPr>
      <w:r w:rsidRPr="00EB2186">
        <w:rPr>
          <w:rFonts w:ascii="Arial" w:eastAsia="Calibri" w:hAnsi="Arial" w:cs="Arial"/>
          <w:sz w:val="24"/>
          <w:szCs w:val="24"/>
          <w:lang w:val="es-CR" w:eastAsia="ar-SA"/>
        </w:rPr>
        <w:t xml:space="preserve">Sobre el particular, debemos indicar que la gestión recursiva interpuesto por el representante legal de la sociedad recurrente en contra del </w:t>
      </w:r>
      <w:r w:rsidRPr="00EB2186">
        <w:rPr>
          <w:rFonts w:ascii="Arial" w:eastAsia="Calibri" w:hAnsi="Arial" w:cs="Arial"/>
          <w:sz w:val="24"/>
          <w:szCs w:val="24"/>
          <w:lang w:eastAsia="ar-SA"/>
        </w:rPr>
        <w:t>acuerdo N° MSPH-CM-ACUER-156-2019, del 25 de marzo del 2019, carece de ulterior recurso de conformidad con las reglas del artículo 163, inciso b), del Código Municipal.</w:t>
      </w:r>
    </w:p>
    <w:p w:rsidR="00EB2186" w:rsidRPr="00EB2186" w:rsidRDefault="00EB2186" w:rsidP="00EB2186">
      <w:pPr>
        <w:pStyle w:val="Sinespaciado"/>
        <w:rPr>
          <w:lang w:val="es-CR"/>
        </w:rPr>
      </w:pPr>
    </w:p>
    <w:p w:rsidR="00EB2186" w:rsidRPr="00EB2186" w:rsidRDefault="00EB2186" w:rsidP="00EB2186">
      <w:pPr>
        <w:suppressAutoHyphens/>
        <w:spacing w:after="0" w:line="276" w:lineRule="auto"/>
        <w:contextualSpacing/>
        <w:jc w:val="both"/>
        <w:rPr>
          <w:rFonts w:ascii="Arial" w:eastAsia="Calibri" w:hAnsi="Arial" w:cs="Arial"/>
          <w:sz w:val="24"/>
          <w:szCs w:val="24"/>
          <w:lang w:eastAsia="ar-SA"/>
        </w:rPr>
      </w:pPr>
      <w:r w:rsidRPr="00EB2186">
        <w:rPr>
          <w:rFonts w:ascii="Arial" w:eastAsia="Calibri" w:hAnsi="Arial" w:cs="Arial"/>
          <w:sz w:val="24"/>
          <w:szCs w:val="24"/>
          <w:lang w:eastAsia="ar-SA"/>
        </w:rPr>
        <w:t>Al respecto, dispone la norma de cita lo siguiente:</w:t>
      </w:r>
    </w:p>
    <w:p w:rsidR="00EB2186" w:rsidRPr="00EB2186" w:rsidRDefault="00EB2186" w:rsidP="00EB2186">
      <w:pPr>
        <w:suppressAutoHyphens/>
        <w:spacing w:after="0" w:line="276" w:lineRule="auto"/>
        <w:contextualSpacing/>
        <w:jc w:val="both"/>
        <w:rPr>
          <w:rFonts w:ascii="Arial" w:eastAsia="Calibri" w:hAnsi="Arial" w:cs="Arial"/>
          <w:sz w:val="24"/>
          <w:szCs w:val="24"/>
          <w:lang w:eastAsia="ar-SA"/>
        </w:rPr>
      </w:pPr>
    </w:p>
    <w:p w:rsidR="00EB2186" w:rsidRPr="00EB2186" w:rsidRDefault="00EB2186" w:rsidP="00EB2186">
      <w:pPr>
        <w:suppressAutoHyphens/>
        <w:spacing w:after="0" w:line="240" w:lineRule="auto"/>
        <w:ind w:left="567" w:right="900"/>
        <w:contextualSpacing/>
        <w:jc w:val="both"/>
        <w:rPr>
          <w:rFonts w:ascii="Arial" w:eastAsia="Calibri" w:hAnsi="Arial" w:cs="Arial"/>
          <w:i/>
          <w:sz w:val="24"/>
          <w:szCs w:val="24"/>
          <w:lang w:eastAsia="ar-SA"/>
        </w:rPr>
      </w:pPr>
      <w:r w:rsidRPr="00EB2186">
        <w:rPr>
          <w:rFonts w:ascii="Arial" w:eastAsia="Calibri" w:hAnsi="Arial" w:cs="Arial"/>
          <w:i/>
          <w:sz w:val="24"/>
          <w:szCs w:val="24"/>
          <w:lang w:eastAsia="ar-SA"/>
        </w:rPr>
        <w:t>“</w:t>
      </w:r>
      <w:r w:rsidRPr="00EB2186">
        <w:rPr>
          <w:rFonts w:ascii="Arial" w:eastAsia="Calibri" w:hAnsi="Arial" w:cs="Arial"/>
          <w:b/>
          <w:i/>
          <w:sz w:val="24"/>
          <w:szCs w:val="24"/>
          <w:lang w:eastAsia="ar-SA"/>
        </w:rPr>
        <w:t>Artículo 163. -</w:t>
      </w:r>
      <w:r w:rsidRPr="00EB2186">
        <w:rPr>
          <w:rFonts w:ascii="Arial" w:eastAsia="Calibri" w:hAnsi="Arial" w:cs="Arial"/>
          <w:i/>
          <w:sz w:val="24"/>
          <w:szCs w:val="24"/>
          <w:lang w:eastAsia="ar-SA"/>
        </w:rPr>
        <w:t xml:space="preserve"> Cualquier acuerdo del concejo municipal, emitido directamente o conociendo en alzada contra lo resuelto por algún órgano municipal jerárquicamente inferior, estará sujeto a los recursos de revocatoria y de apelación.  De tales recursos quedan exceptuados los siguientes acuerdos del concejo municipal:</w:t>
      </w:r>
    </w:p>
    <w:p w:rsidR="00EB2186" w:rsidRPr="00EB2186" w:rsidRDefault="00EB2186" w:rsidP="00EB2186">
      <w:pPr>
        <w:suppressAutoHyphens/>
        <w:spacing w:after="0" w:line="240" w:lineRule="auto"/>
        <w:ind w:left="567" w:right="900"/>
        <w:contextualSpacing/>
        <w:jc w:val="both"/>
        <w:rPr>
          <w:rFonts w:ascii="Arial" w:eastAsia="Calibri" w:hAnsi="Arial" w:cs="Arial"/>
          <w:i/>
          <w:sz w:val="24"/>
          <w:szCs w:val="24"/>
          <w:lang w:eastAsia="ar-SA"/>
        </w:rPr>
      </w:pPr>
      <w:r w:rsidRPr="00EB2186">
        <w:rPr>
          <w:rFonts w:ascii="Arial" w:eastAsia="Calibri" w:hAnsi="Arial" w:cs="Arial"/>
          <w:i/>
          <w:sz w:val="24"/>
          <w:szCs w:val="24"/>
          <w:lang w:eastAsia="ar-SA"/>
        </w:rPr>
        <w:lastRenderedPageBreak/>
        <w:t>a) Los que no hayan sido aprobados definitivamente.</w:t>
      </w:r>
    </w:p>
    <w:p w:rsidR="00EB2186" w:rsidRPr="00EB2186" w:rsidRDefault="00EB2186" w:rsidP="00EB2186">
      <w:pPr>
        <w:suppressAutoHyphens/>
        <w:spacing w:after="0" w:line="240" w:lineRule="auto"/>
        <w:ind w:left="567" w:right="900"/>
        <w:contextualSpacing/>
        <w:jc w:val="both"/>
        <w:rPr>
          <w:rFonts w:ascii="Arial" w:eastAsia="Calibri" w:hAnsi="Arial" w:cs="Arial"/>
          <w:i/>
          <w:sz w:val="24"/>
          <w:szCs w:val="24"/>
          <w:lang w:eastAsia="ar-SA"/>
        </w:rPr>
      </w:pPr>
    </w:p>
    <w:p w:rsidR="00EB2186" w:rsidRPr="00EB2186" w:rsidRDefault="00EB2186" w:rsidP="00EB2186">
      <w:pPr>
        <w:suppressAutoHyphens/>
        <w:spacing w:after="0" w:line="240" w:lineRule="auto"/>
        <w:ind w:left="567" w:right="900"/>
        <w:contextualSpacing/>
        <w:jc w:val="both"/>
        <w:rPr>
          <w:rFonts w:ascii="Arial" w:eastAsia="Calibri" w:hAnsi="Arial" w:cs="Arial"/>
          <w:b/>
          <w:i/>
          <w:sz w:val="24"/>
          <w:szCs w:val="24"/>
          <w:u w:val="single"/>
          <w:lang w:eastAsia="ar-SA"/>
        </w:rPr>
      </w:pPr>
      <w:r w:rsidRPr="00EB2186">
        <w:rPr>
          <w:rFonts w:ascii="Arial" w:eastAsia="Calibri" w:hAnsi="Arial" w:cs="Arial"/>
          <w:b/>
          <w:i/>
          <w:sz w:val="24"/>
          <w:szCs w:val="24"/>
          <w:u w:val="single"/>
          <w:lang w:eastAsia="ar-SA"/>
        </w:rPr>
        <w:t>b) Los de mero trámite de ejecución, confirmación o ratificación de otros anteriores y los consentidos expresa o implícitamente.</w:t>
      </w:r>
    </w:p>
    <w:p w:rsidR="00EB2186" w:rsidRPr="00EB2186" w:rsidRDefault="00EB2186" w:rsidP="00EB2186">
      <w:pPr>
        <w:suppressAutoHyphens/>
        <w:spacing w:after="0" w:line="240" w:lineRule="auto"/>
        <w:ind w:left="567" w:right="900"/>
        <w:contextualSpacing/>
        <w:jc w:val="both"/>
        <w:rPr>
          <w:rFonts w:ascii="Arial" w:eastAsia="Calibri" w:hAnsi="Arial" w:cs="Arial"/>
          <w:i/>
          <w:sz w:val="24"/>
          <w:szCs w:val="24"/>
          <w:lang w:eastAsia="ar-SA"/>
        </w:rPr>
      </w:pPr>
    </w:p>
    <w:p w:rsidR="00EB2186" w:rsidRPr="00EB2186" w:rsidRDefault="00EB2186" w:rsidP="00EB2186">
      <w:pPr>
        <w:suppressAutoHyphens/>
        <w:spacing w:after="0" w:line="240" w:lineRule="auto"/>
        <w:ind w:left="567" w:right="900"/>
        <w:contextualSpacing/>
        <w:jc w:val="both"/>
        <w:rPr>
          <w:rFonts w:ascii="Arial" w:eastAsia="Calibri" w:hAnsi="Arial" w:cs="Arial"/>
          <w:i/>
          <w:sz w:val="24"/>
          <w:szCs w:val="24"/>
          <w:lang w:eastAsia="ar-SA"/>
        </w:rPr>
      </w:pPr>
      <w:r w:rsidRPr="00EB2186">
        <w:rPr>
          <w:rFonts w:ascii="Arial" w:eastAsia="Calibri" w:hAnsi="Arial" w:cs="Arial"/>
          <w:i/>
          <w:sz w:val="24"/>
          <w:szCs w:val="24"/>
          <w:lang w:eastAsia="ar-SA"/>
        </w:rPr>
        <w:t>c) Los que aprueben presupuestos, sus modificaciones y adiciones.</w:t>
      </w:r>
    </w:p>
    <w:p w:rsidR="00EB2186" w:rsidRPr="00EB2186" w:rsidRDefault="00EB2186" w:rsidP="00EB2186">
      <w:pPr>
        <w:suppressAutoHyphens/>
        <w:spacing w:after="0" w:line="240" w:lineRule="auto"/>
        <w:ind w:left="567" w:right="900"/>
        <w:contextualSpacing/>
        <w:jc w:val="both"/>
        <w:rPr>
          <w:rFonts w:ascii="Arial" w:eastAsia="Calibri" w:hAnsi="Arial" w:cs="Arial"/>
          <w:i/>
          <w:sz w:val="24"/>
          <w:szCs w:val="24"/>
          <w:lang w:eastAsia="ar-SA"/>
        </w:rPr>
      </w:pPr>
    </w:p>
    <w:p w:rsidR="00EB2186" w:rsidRPr="00EB2186" w:rsidRDefault="00EB2186" w:rsidP="00EB2186">
      <w:pPr>
        <w:suppressAutoHyphens/>
        <w:spacing w:after="0" w:line="240" w:lineRule="auto"/>
        <w:ind w:left="567" w:right="900"/>
        <w:contextualSpacing/>
        <w:jc w:val="both"/>
        <w:rPr>
          <w:rFonts w:ascii="Arial" w:eastAsia="Calibri" w:hAnsi="Arial" w:cs="Arial"/>
          <w:i/>
          <w:sz w:val="24"/>
          <w:szCs w:val="24"/>
          <w:lang w:eastAsia="ar-SA"/>
        </w:rPr>
      </w:pPr>
      <w:r w:rsidRPr="00EB2186">
        <w:rPr>
          <w:rFonts w:ascii="Arial" w:eastAsia="Calibri" w:hAnsi="Arial" w:cs="Arial"/>
          <w:i/>
          <w:sz w:val="24"/>
          <w:szCs w:val="24"/>
          <w:lang w:eastAsia="ar-SA"/>
        </w:rPr>
        <w:t>d) Los reglamentarios.</w:t>
      </w:r>
    </w:p>
    <w:p w:rsidR="00EB2186" w:rsidRPr="00EB2186" w:rsidRDefault="00EB2186" w:rsidP="00EB2186">
      <w:pPr>
        <w:suppressAutoHyphens/>
        <w:spacing w:after="0" w:line="240" w:lineRule="auto"/>
        <w:ind w:left="567" w:right="900"/>
        <w:contextualSpacing/>
        <w:jc w:val="both"/>
        <w:rPr>
          <w:rFonts w:ascii="Arial" w:eastAsia="Calibri" w:hAnsi="Arial" w:cs="Arial"/>
          <w:i/>
          <w:sz w:val="24"/>
          <w:szCs w:val="24"/>
          <w:lang w:eastAsia="ar-SA"/>
        </w:rPr>
      </w:pPr>
    </w:p>
    <w:p w:rsidR="00EB2186" w:rsidRPr="00EB2186" w:rsidRDefault="00EB2186" w:rsidP="00EB2186">
      <w:pPr>
        <w:suppressAutoHyphens/>
        <w:spacing w:after="0" w:line="240" w:lineRule="auto"/>
        <w:ind w:left="567" w:right="900"/>
        <w:contextualSpacing/>
        <w:jc w:val="both"/>
        <w:rPr>
          <w:rFonts w:ascii="Arial" w:eastAsia="Calibri" w:hAnsi="Arial" w:cs="Arial"/>
          <w:i/>
          <w:sz w:val="24"/>
          <w:szCs w:val="24"/>
          <w:lang w:eastAsia="ar-SA"/>
        </w:rPr>
      </w:pPr>
      <w:r w:rsidRPr="00EB2186">
        <w:rPr>
          <w:rFonts w:ascii="Arial" w:eastAsia="Calibri" w:hAnsi="Arial" w:cs="Arial"/>
          <w:i/>
          <w:sz w:val="24"/>
          <w:szCs w:val="24"/>
          <w:lang w:eastAsia="ar-SA"/>
        </w:rPr>
        <w:t>(Así reformado por el artículo 202, inciso 2) de la Ley N° 8508 de 28 de abril de 2006, Código Procesal Contencioso-Administrativo)</w:t>
      </w:r>
    </w:p>
    <w:p w:rsidR="00EB2186" w:rsidRPr="00EB2186" w:rsidRDefault="00EB2186" w:rsidP="00EB2186">
      <w:pPr>
        <w:suppressAutoHyphens/>
        <w:spacing w:after="0" w:line="240" w:lineRule="auto"/>
        <w:ind w:left="567" w:right="900"/>
        <w:contextualSpacing/>
        <w:jc w:val="both"/>
        <w:rPr>
          <w:rFonts w:ascii="Arial" w:eastAsia="Calibri" w:hAnsi="Arial" w:cs="Arial"/>
          <w:i/>
          <w:sz w:val="24"/>
          <w:szCs w:val="24"/>
          <w:lang w:eastAsia="ar-SA"/>
        </w:rPr>
      </w:pPr>
    </w:p>
    <w:p w:rsidR="00EB2186" w:rsidRPr="00EB2186" w:rsidRDefault="00EB2186" w:rsidP="00EB2186">
      <w:pPr>
        <w:suppressAutoHyphens/>
        <w:spacing w:after="0" w:line="240" w:lineRule="auto"/>
        <w:ind w:left="567" w:right="900"/>
        <w:contextualSpacing/>
        <w:jc w:val="both"/>
        <w:rPr>
          <w:rFonts w:ascii="Arial" w:eastAsia="Calibri" w:hAnsi="Arial" w:cs="Arial"/>
          <w:i/>
          <w:sz w:val="24"/>
          <w:szCs w:val="24"/>
          <w:lang w:eastAsia="ar-SA"/>
        </w:rPr>
      </w:pPr>
      <w:r w:rsidRPr="00EB2186">
        <w:rPr>
          <w:rFonts w:ascii="Arial" w:eastAsia="Calibri" w:hAnsi="Arial" w:cs="Arial"/>
          <w:i/>
          <w:sz w:val="24"/>
          <w:szCs w:val="24"/>
          <w:lang w:eastAsia="ar-SA"/>
        </w:rPr>
        <w:t>(Corrida su numeración por el artículo 1° de la ley N° 9542 "Ley de Fortalecimiento de la Policía Municipal" del 23 de abril del 2018, que lo traspasó del antiguo artículo 154 al 163)”.</w:t>
      </w:r>
    </w:p>
    <w:p w:rsidR="00EB2186" w:rsidRPr="00EB2186" w:rsidRDefault="00EB2186" w:rsidP="00EB2186">
      <w:pPr>
        <w:suppressAutoHyphens/>
        <w:spacing w:after="0" w:line="276" w:lineRule="auto"/>
        <w:contextualSpacing/>
        <w:jc w:val="both"/>
        <w:rPr>
          <w:rFonts w:ascii="Arial" w:eastAsia="Calibri" w:hAnsi="Arial" w:cs="Arial"/>
          <w:sz w:val="24"/>
          <w:szCs w:val="24"/>
          <w:lang w:eastAsia="ar-SA"/>
        </w:rPr>
      </w:pPr>
    </w:p>
    <w:p w:rsidR="00EB2186" w:rsidRPr="00EB2186" w:rsidRDefault="00EB2186" w:rsidP="00EB2186">
      <w:pPr>
        <w:suppressAutoHyphens/>
        <w:spacing w:after="0" w:line="276" w:lineRule="auto"/>
        <w:contextualSpacing/>
        <w:jc w:val="both"/>
        <w:rPr>
          <w:rFonts w:ascii="Arial" w:eastAsia="Calibri" w:hAnsi="Arial" w:cs="Arial"/>
          <w:sz w:val="24"/>
          <w:szCs w:val="24"/>
          <w:lang w:eastAsia="ar-SA"/>
        </w:rPr>
      </w:pPr>
      <w:r w:rsidRPr="00EB2186">
        <w:rPr>
          <w:rFonts w:ascii="Arial" w:eastAsia="Calibri" w:hAnsi="Arial" w:cs="Arial"/>
          <w:sz w:val="24"/>
          <w:szCs w:val="24"/>
          <w:lang w:eastAsia="ar-SA"/>
        </w:rPr>
        <w:t>De conformidad con la norma transcrita, se establece que no se podrá interponer recursos ordinarios contra los acuerdos municipales de mero trámite de ejecución, confirmación o ratificación de otros anteriores y los consentidos expresa o implícitamente, ya que, de obrarse de ese modo, se deberá rechazar de plano por inadmisible.</w:t>
      </w:r>
    </w:p>
    <w:p w:rsidR="00EB2186" w:rsidRPr="00EB2186" w:rsidRDefault="00EB2186" w:rsidP="00EB2186">
      <w:pPr>
        <w:suppressAutoHyphens/>
        <w:spacing w:after="0" w:line="276" w:lineRule="auto"/>
        <w:contextualSpacing/>
        <w:jc w:val="both"/>
        <w:rPr>
          <w:rFonts w:ascii="Arial" w:eastAsia="Calibri" w:hAnsi="Arial" w:cs="Arial"/>
          <w:sz w:val="24"/>
          <w:szCs w:val="24"/>
          <w:lang w:eastAsia="ar-SA"/>
        </w:rPr>
      </w:pPr>
    </w:p>
    <w:p w:rsidR="00EB2186" w:rsidRPr="00EB2186" w:rsidRDefault="00EB2186" w:rsidP="00EB2186">
      <w:pPr>
        <w:suppressAutoHyphens/>
        <w:spacing w:after="0" w:line="276" w:lineRule="auto"/>
        <w:contextualSpacing/>
        <w:jc w:val="both"/>
        <w:rPr>
          <w:rFonts w:ascii="Arial" w:eastAsia="Calibri" w:hAnsi="Arial" w:cs="Arial"/>
          <w:sz w:val="24"/>
          <w:szCs w:val="24"/>
          <w:lang w:eastAsia="ar-SA"/>
        </w:rPr>
      </w:pPr>
      <w:r w:rsidRPr="00EB2186">
        <w:rPr>
          <w:rFonts w:ascii="Arial" w:eastAsia="Calibri" w:hAnsi="Arial" w:cs="Arial"/>
          <w:sz w:val="24"/>
          <w:szCs w:val="24"/>
          <w:lang w:eastAsia="ar-SA"/>
        </w:rPr>
        <w:t>En el caso concreto, el administrado interpuso formal recurso de revocatoria con apelación en subsidio en contra del acuerdo N° MSPH-CM-ACUER-156-2019, del 25 de marzo del 2019, el cual es un acto de mero trámite de ejecución ya que si bien  es cierto que rechazó el recurso de revocatoria contra el acuerdo N° MSPH-CM-ACUER-79-2019, lo cierto es que admitió para su trámite la apelación en subsidio, con el fin de que fuera resuelto como en derecho corresponde por parte del Tribunal Contencioso Administrativo, en su condición de contralor no jerárquico de legalidad de esta corporación municipal.</w:t>
      </w:r>
    </w:p>
    <w:p w:rsidR="00EB2186" w:rsidRPr="00EB2186" w:rsidRDefault="00EB2186" w:rsidP="00EB2186">
      <w:pPr>
        <w:suppressAutoHyphens/>
        <w:spacing w:after="0" w:line="276" w:lineRule="auto"/>
        <w:contextualSpacing/>
        <w:jc w:val="both"/>
        <w:rPr>
          <w:rFonts w:ascii="Arial" w:eastAsia="Calibri" w:hAnsi="Arial" w:cs="Arial"/>
          <w:sz w:val="24"/>
          <w:szCs w:val="24"/>
          <w:lang w:eastAsia="ar-SA"/>
        </w:rPr>
      </w:pPr>
    </w:p>
    <w:p w:rsidR="00EB2186" w:rsidRPr="00EB2186" w:rsidRDefault="00EB2186" w:rsidP="00EB2186">
      <w:pPr>
        <w:suppressAutoHyphens/>
        <w:spacing w:after="0" w:line="276" w:lineRule="auto"/>
        <w:contextualSpacing/>
        <w:jc w:val="both"/>
        <w:rPr>
          <w:rFonts w:ascii="Arial" w:eastAsia="Calibri" w:hAnsi="Arial" w:cs="Arial"/>
          <w:sz w:val="24"/>
          <w:szCs w:val="24"/>
          <w:lang w:val="es-CR" w:eastAsia="ar-SA"/>
        </w:rPr>
      </w:pPr>
      <w:r w:rsidRPr="00EB2186">
        <w:rPr>
          <w:rFonts w:ascii="Arial" w:eastAsia="Calibri" w:hAnsi="Arial" w:cs="Arial"/>
          <w:sz w:val="24"/>
          <w:szCs w:val="24"/>
          <w:lang w:eastAsia="ar-SA"/>
        </w:rPr>
        <w:t>De conformidad con lo anterior, el acuerdo N° MSPH-CM-ACUER-156-2019, del 25 de marzo del 2019, carece de ulterior recurso de conformidad con las reglas del artículo 163, inciso b), del Código Municipal y por ende deberá rechazarse de plano por inadmisible por las razones de legalidad expuestas anteriormente.</w:t>
      </w:r>
    </w:p>
    <w:p w:rsidR="00EB2186" w:rsidRPr="00EB2186" w:rsidRDefault="00EB2186" w:rsidP="00EB2186">
      <w:pPr>
        <w:spacing w:after="0" w:line="240" w:lineRule="auto"/>
        <w:jc w:val="both"/>
        <w:rPr>
          <w:rFonts w:ascii="Arial" w:eastAsia="Times New Roman" w:hAnsi="Arial" w:cs="Arial"/>
          <w:sz w:val="24"/>
          <w:szCs w:val="24"/>
          <w:lang w:val="es-CR" w:eastAsia="es-ES_tradnl"/>
        </w:rPr>
      </w:pPr>
    </w:p>
    <w:p w:rsidR="00EB2186" w:rsidRPr="00EB2186" w:rsidRDefault="00EB2186" w:rsidP="00EB2186">
      <w:pPr>
        <w:spacing w:after="0" w:line="240" w:lineRule="auto"/>
        <w:jc w:val="both"/>
        <w:rPr>
          <w:rFonts w:ascii="Arial" w:eastAsia="Times New Roman" w:hAnsi="Arial" w:cs="Arial"/>
          <w:b/>
          <w:sz w:val="24"/>
          <w:szCs w:val="24"/>
          <w:lang w:val="es-CR" w:eastAsia="es-ES_tradnl"/>
        </w:rPr>
      </w:pPr>
      <w:r w:rsidRPr="00EB2186">
        <w:rPr>
          <w:rFonts w:ascii="Arial" w:eastAsia="Times New Roman" w:hAnsi="Arial" w:cs="Arial"/>
          <w:b/>
          <w:sz w:val="24"/>
          <w:szCs w:val="24"/>
          <w:lang w:val="es-CR" w:eastAsia="es-ES_tradnl"/>
        </w:rPr>
        <w:t>ESTE CONCEJO MUNICIPAL ACUERDA</w:t>
      </w:r>
    </w:p>
    <w:p w:rsidR="00EB2186" w:rsidRPr="00EB2186" w:rsidRDefault="00EB2186" w:rsidP="00EB2186">
      <w:pPr>
        <w:spacing w:after="0" w:line="240" w:lineRule="auto"/>
        <w:jc w:val="both"/>
        <w:rPr>
          <w:rFonts w:ascii="Arial" w:eastAsia="Times New Roman" w:hAnsi="Arial" w:cs="Arial"/>
          <w:sz w:val="24"/>
          <w:szCs w:val="24"/>
          <w:lang w:val="es-CR" w:eastAsia="es-ES_tradnl"/>
        </w:rPr>
      </w:pPr>
    </w:p>
    <w:p w:rsidR="00EB2186" w:rsidRPr="00EB2186" w:rsidRDefault="00EB2186" w:rsidP="00EB2186">
      <w:pPr>
        <w:suppressAutoHyphens/>
        <w:spacing w:after="0" w:line="276" w:lineRule="auto"/>
        <w:contextualSpacing/>
        <w:jc w:val="both"/>
        <w:rPr>
          <w:rFonts w:ascii="Arial" w:eastAsia="Calibri" w:hAnsi="Arial" w:cs="Arial"/>
          <w:sz w:val="24"/>
          <w:szCs w:val="24"/>
          <w:lang w:val="es-CR" w:eastAsia="ar-SA"/>
        </w:rPr>
      </w:pPr>
      <w:r w:rsidRPr="00EB2186">
        <w:rPr>
          <w:rFonts w:ascii="Arial" w:eastAsia="Calibri" w:hAnsi="Arial" w:cs="Arial"/>
          <w:sz w:val="24"/>
          <w:szCs w:val="24"/>
          <w:lang w:val="es-CR" w:eastAsia="ar-SA"/>
        </w:rPr>
        <w:t xml:space="preserve">DE CONFORMIDAD CON LO EXPUESTO Y CON BASE EN LO DISPUESTO POR LOS ARTÍCULOS 11 Y 173 DE LA CONSTITUCIÓN POLÍTICA, 11.1, 13.1 Y 16.1 </w:t>
      </w:r>
      <w:r w:rsidRPr="00EB2186">
        <w:rPr>
          <w:rFonts w:ascii="Arial" w:eastAsia="Calibri" w:hAnsi="Arial" w:cs="Arial"/>
          <w:sz w:val="24"/>
          <w:szCs w:val="24"/>
          <w:lang w:val="es-CR" w:eastAsia="ar-SA"/>
        </w:rPr>
        <w:lastRenderedPageBreak/>
        <w:t>DE LA LEY GENERAL DE LA ADMINISTRACIÓN PÚBLICA, 13 Y163 DEL CÓDIGO MUNICIPAL, SE RESUELVE:</w:t>
      </w:r>
    </w:p>
    <w:p w:rsidR="00EB2186" w:rsidRPr="00EB2186" w:rsidRDefault="00EB2186" w:rsidP="00EB2186">
      <w:pPr>
        <w:spacing w:after="0" w:line="240" w:lineRule="auto"/>
        <w:rPr>
          <w:rFonts w:ascii="Calibri" w:eastAsia="Calibri" w:hAnsi="Calibri" w:cs="Times New Roman"/>
          <w:lang w:val="es-CR"/>
        </w:rPr>
      </w:pPr>
    </w:p>
    <w:p w:rsidR="00EB2186" w:rsidRPr="00EB2186" w:rsidRDefault="00EB2186" w:rsidP="00EB2186">
      <w:pPr>
        <w:suppressAutoHyphens/>
        <w:spacing w:after="0" w:line="276" w:lineRule="auto"/>
        <w:contextualSpacing/>
        <w:jc w:val="both"/>
        <w:rPr>
          <w:rFonts w:ascii="Calibri" w:eastAsia="Calibri" w:hAnsi="Calibri" w:cs="Times New Roman"/>
          <w:lang w:eastAsia="ar-SA"/>
        </w:rPr>
      </w:pPr>
      <w:r w:rsidRPr="00EB2186">
        <w:rPr>
          <w:rFonts w:ascii="Arial" w:eastAsia="Calibri" w:hAnsi="Arial" w:cs="Arial"/>
          <w:b/>
          <w:sz w:val="24"/>
          <w:szCs w:val="24"/>
          <w:lang w:val="es-CR" w:eastAsia="ar-SA"/>
        </w:rPr>
        <w:t>PRIMERO:</w:t>
      </w:r>
      <w:r w:rsidRPr="00EB2186">
        <w:rPr>
          <w:rFonts w:ascii="Arial" w:eastAsia="Calibri" w:hAnsi="Arial" w:cs="Arial"/>
          <w:sz w:val="24"/>
          <w:szCs w:val="24"/>
          <w:lang w:val="es-CR" w:eastAsia="ar-SA"/>
        </w:rPr>
        <w:t xml:space="preserve"> Se rechaza de plano por inadmisible el </w:t>
      </w:r>
      <w:r w:rsidRPr="00EB2186">
        <w:rPr>
          <w:rFonts w:ascii="Arial" w:eastAsia="Calibri" w:hAnsi="Arial" w:cs="Arial"/>
          <w:sz w:val="24"/>
          <w:szCs w:val="24"/>
          <w:lang w:eastAsia="ar-SA"/>
        </w:rPr>
        <w:t>recurso de revocatoria con apelación en subsidio en contra del acuerdo N° MSPH-CM-ACUER-156-2019, del 25 de marzo del 2019, interpuesto por MAURICIO JOSÉ TRSITÁN SÁNCHEZ, actuando en su condición de representante legal de la sociedad 3-101-695515, S.A.</w:t>
      </w:r>
    </w:p>
    <w:p w:rsidR="00EB2186" w:rsidRPr="00EB2186" w:rsidRDefault="00EB2186" w:rsidP="00EB2186">
      <w:pPr>
        <w:spacing w:after="0" w:line="240" w:lineRule="auto"/>
        <w:rPr>
          <w:rFonts w:ascii="Calibri" w:eastAsia="Calibri" w:hAnsi="Calibri" w:cs="Times New Roman"/>
          <w:lang w:val="es-CR"/>
        </w:rPr>
      </w:pPr>
    </w:p>
    <w:p w:rsidR="00EB2186" w:rsidRPr="00EB2186" w:rsidRDefault="00EB2186" w:rsidP="00EB2186">
      <w:pPr>
        <w:suppressAutoHyphens/>
        <w:spacing w:after="0" w:line="276" w:lineRule="auto"/>
        <w:contextualSpacing/>
        <w:jc w:val="both"/>
        <w:rPr>
          <w:rFonts w:ascii="Arial" w:eastAsia="Calibri" w:hAnsi="Arial" w:cs="Arial"/>
          <w:sz w:val="24"/>
          <w:szCs w:val="24"/>
          <w:lang w:eastAsia="ar-SA"/>
        </w:rPr>
      </w:pPr>
      <w:r w:rsidRPr="00EB2186">
        <w:rPr>
          <w:rFonts w:ascii="Arial" w:eastAsia="Calibri" w:hAnsi="Arial" w:cs="Arial"/>
          <w:b/>
          <w:sz w:val="24"/>
          <w:szCs w:val="24"/>
          <w:lang w:eastAsia="ar-SA"/>
        </w:rPr>
        <w:t xml:space="preserve">SEGUNDO: </w:t>
      </w:r>
      <w:r w:rsidRPr="00EB2186">
        <w:rPr>
          <w:rFonts w:ascii="Arial" w:eastAsia="Calibri" w:hAnsi="Arial" w:cs="Arial"/>
          <w:sz w:val="24"/>
          <w:szCs w:val="24"/>
          <w:lang w:eastAsia="ar-SA"/>
        </w:rPr>
        <w:t>De conformidad con lo anterior, se confirma en todos sus extremos lo dispuesto por el acuerdo N° MSPH-CM-ACUER-156-2019, del 25 de marzo del 2019.</w:t>
      </w:r>
    </w:p>
    <w:p w:rsidR="00EB2186" w:rsidRPr="00EB2186" w:rsidRDefault="00EB2186" w:rsidP="00EB2186">
      <w:pPr>
        <w:spacing w:after="0" w:line="240" w:lineRule="auto"/>
        <w:rPr>
          <w:rFonts w:ascii="Calibri" w:eastAsia="Calibri" w:hAnsi="Calibri" w:cs="Times New Roman"/>
          <w:lang w:val="es-CR"/>
        </w:rPr>
      </w:pPr>
    </w:p>
    <w:p w:rsidR="00EB2186" w:rsidRPr="00EB2186" w:rsidRDefault="00EB2186" w:rsidP="00EB2186">
      <w:pPr>
        <w:spacing w:after="0" w:line="240" w:lineRule="auto"/>
        <w:jc w:val="both"/>
        <w:rPr>
          <w:rFonts w:ascii="Arial" w:eastAsia="Times New Roman" w:hAnsi="Arial" w:cs="Arial"/>
          <w:sz w:val="24"/>
          <w:szCs w:val="24"/>
          <w:lang w:val="es-CR" w:eastAsia="es-ES_tradnl"/>
        </w:rPr>
      </w:pPr>
      <w:r w:rsidRPr="00EB2186">
        <w:rPr>
          <w:rFonts w:ascii="Arial" w:eastAsia="SimSun" w:hAnsi="Arial" w:cs="Arial"/>
          <w:b/>
          <w:sz w:val="24"/>
          <w:szCs w:val="24"/>
          <w:lang w:val="es-CR"/>
        </w:rPr>
        <w:t xml:space="preserve">TERCERO: </w:t>
      </w:r>
      <w:r w:rsidRPr="00EB2186">
        <w:rPr>
          <w:rFonts w:ascii="Arial" w:eastAsia="SimSun" w:hAnsi="Arial" w:cs="Arial"/>
          <w:sz w:val="24"/>
          <w:szCs w:val="24"/>
          <w:lang w:val="es-CR"/>
        </w:rPr>
        <w:t xml:space="preserve">Notifíquese al recurrente, al medio señalado para atender notificaciones, sea a los correos electrónicos </w:t>
      </w:r>
      <w:hyperlink r:id="rId19" w:history="1">
        <w:r w:rsidRPr="00EB2186">
          <w:rPr>
            <w:rFonts w:ascii="Arial" w:eastAsia="SimSun" w:hAnsi="Arial" w:cs="Arial"/>
            <w:color w:val="0000FF"/>
            <w:sz w:val="24"/>
            <w:szCs w:val="24"/>
            <w:u w:val="single"/>
            <w:lang w:val="es-CR"/>
          </w:rPr>
          <w:t>rgutierrez@lbalegal.com</w:t>
        </w:r>
      </w:hyperlink>
      <w:r w:rsidRPr="00EB2186">
        <w:rPr>
          <w:rFonts w:ascii="Arial" w:eastAsia="SimSun" w:hAnsi="Arial" w:cs="Arial"/>
          <w:color w:val="0000FF"/>
          <w:sz w:val="24"/>
          <w:szCs w:val="24"/>
          <w:u w:val="single"/>
          <w:lang w:val="es-CR"/>
        </w:rPr>
        <w:t xml:space="preserve">, </w:t>
      </w:r>
      <w:hyperlink r:id="rId20" w:history="1">
        <w:r w:rsidRPr="00EB2186">
          <w:rPr>
            <w:rFonts w:ascii="Arial" w:eastAsia="SimSun" w:hAnsi="Arial" w:cs="Arial"/>
            <w:color w:val="0000FF"/>
            <w:sz w:val="24"/>
            <w:szCs w:val="24"/>
            <w:u w:val="single"/>
            <w:lang w:val="es-CR"/>
          </w:rPr>
          <w:t>fguadamuzf@gmail.com</w:t>
        </w:r>
      </w:hyperlink>
      <w:r w:rsidRPr="00EB2186">
        <w:rPr>
          <w:rFonts w:ascii="Arial" w:eastAsia="SimSun" w:hAnsi="Arial" w:cs="Arial"/>
          <w:color w:val="0000FF"/>
          <w:sz w:val="24"/>
          <w:szCs w:val="24"/>
          <w:u w:val="single"/>
          <w:lang w:val="es-CR"/>
        </w:rPr>
        <w:t xml:space="preserve"> y duranperezmarlon@gmail.com.</w:t>
      </w:r>
    </w:p>
    <w:p w:rsidR="00EB2186" w:rsidRPr="00EB2186" w:rsidRDefault="00EB2186" w:rsidP="00EB2186">
      <w:pPr>
        <w:spacing w:after="0" w:line="240" w:lineRule="auto"/>
        <w:jc w:val="both"/>
        <w:rPr>
          <w:rFonts w:ascii="Arial" w:eastAsia="Times New Roman" w:hAnsi="Arial" w:cs="Arial"/>
          <w:sz w:val="24"/>
          <w:szCs w:val="24"/>
          <w:lang w:val="es-CR" w:eastAsia="es-ES_tradnl"/>
        </w:rPr>
      </w:pPr>
    </w:p>
    <w:p w:rsidR="00EB2186" w:rsidRPr="00EB2186" w:rsidRDefault="00EB2186" w:rsidP="00EB2186">
      <w:pPr>
        <w:spacing w:after="0" w:line="240" w:lineRule="auto"/>
        <w:jc w:val="both"/>
        <w:rPr>
          <w:rFonts w:ascii="Arial" w:eastAsia="Calibri" w:hAnsi="Arial" w:cs="Arial"/>
          <w:b/>
          <w:sz w:val="24"/>
          <w:szCs w:val="24"/>
          <w:lang w:val="es-CR"/>
        </w:rPr>
      </w:pPr>
      <w:r w:rsidRPr="00EB2186">
        <w:rPr>
          <w:rFonts w:ascii="Arial" w:eastAsia="Calibri" w:hAnsi="Arial" w:cs="Arial"/>
          <w:b/>
          <w:lang w:val="es-CR"/>
        </w:rPr>
        <w:t>ACUERDO UNÁNIME Y DECLARADO DEFINITIVAMENTE APROBADO N° 206-19</w:t>
      </w:r>
    </w:p>
    <w:p w:rsidR="00EB2186" w:rsidRPr="00EB2186" w:rsidRDefault="00EB2186" w:rsidP="00EB2186">
      <w:pPr>
        <w:spacing w:after="0" w:line="240" w:lineRule="auto"/>
        <w:rPr>
          <w:rFonts w:ascii="Calibri" w:eastAsia="Calibri" w:hAnsi="Calibri" w:cs="Times New Roman"/>
          <w:lang w:val="es-CR"/>
        </w:rPr>
      </w:pPr>
    </w:p>
    <w:p w:rsidR="00EB2186" w:rsidRPr="00EB2186" w:rsidRDefault="00EB2186" w:rsidP="00EB2186">
      <w:pPr>
        <w:spacing w:after="0" w:line="240" w:lineRule="auto"/>
        <w:jc w:val="both"/>
        <w:rPr>
          <w:rFonts w:ascii="Arial" w:eastAsia="Calibri" w:hAnsi="Arial" w:cs="Arial"/>
          <w:sz w:val="24"/>
          <w:szCs w:val="24"/>
          <w:lang w:val="es-CR"/>
        </w:rPr>
      </w:pPr>
      <w:r w:rsidRPr="00EB2186">
        <w:rPr>
          <w:rFonts w:ascii="Arial" w:eastAsia="Calibri" w:hAnsi="Arial" w:cs="Arial"/>
          <w:sz w:val="24"/>
          <w:szCs w:val="24"/>
          <w:lang w:val="es-CR"/>
        </w:rPr>
        <w:t>Acuerdo con el voto positivo de los regidores</w:t>
      </w:r>
    </w:p>
    <w:p w:rsidR="00EB2186" w:rsidRPr="00EB2186" w:rsidRDefault="00EB2186" w:rsidP="00EB2186">
      <w:pPr>
        <w:spacing w:after="0" w:line="240" w:lineRule="auto"/>
        <w:jc w:val="both"/>
        <w:rPr>
          <w:rFonts w:ascii="Arial" w:eastAsia="Calibri" w:hAnsi="Arial" w:cs="Arial"/>
          <w:sz w:val="24"/>
          <w:szCs w:val="24"/>
          <w:lang w:val="es-CR"/>
        </w:rPr>
      </w:pPr>
    </w:p>
    <w:p w:rsidR="00EB2186" w:rsidRPr="00EB2186" w:rsidRDefault="00EB2186" w:rsidP="00EB2186">
      <w:pPr>
        <w:numPr>
          <w:ilvl w:val="0"/>
          <w:numId w:val="79"/>
        </w:numPr>
        <w:spacing w:after="0" w:line="240" w:lineRule="auto"/>
        <w:ind w:right="-799"/>
        <w:rPr>
          <w:rFonts w:ascii="Arial" w:eastAsia="Calibri" w:hAnsi="Arial" w:cs="Arial"/>
          <w:sz w:val="24"/>
          <w:szCs w:val="24"/>
          <w:lang w:val="es-CR"/>
        </w:rPr>
      </w:pPr>
      <w:r w:rsidRPr="00EB2186">
        <w:rPr>
          <w:rFonts w:ascii="Arial" w:eastAsia="Calibri" w:hAnsi="Arial" w:cs="Arial"/>
          <w:sz w:val="24"/>
          <w:szCs w:val="24"/>
          <w:lang w:val="es-CR"/>
        </w:rPr>
        <w:t>José Fernando Méndez Vindas, Partido Unidad Social Cristiana</w:t>
      </w:r>
    </w:p>
    <w:p w:rsidR="00EB2186" w:rsidRPr="00EB2186" w:rsidRDefault="00EB2186" w:rsidP="00EB2186">
      <w:pPr>
        <w:numPr>
          <w:ilvl w:val="0"/>
          <w:numId w:val="79"/>
        </w:numPr>
        <w:spacing w:after="0" w:line="240" w:lineRule="auto"/>
        <w:ind w:right="-799"/>
        <w:rPr>
          <w:rFonts w:ascii="Arial" w:eastAsia="Calibri" w:hAnsi="Arial" w:cs="Arial"/>
          <w:sz w:val="24"/>
          <w:szCs w:val="24"/>
          <w:lang w:val="es-CR"/>
        </w:rPr>
      </w:pPr>
      <w:r w:rsidRPr="00EB2186">
        <w:rPr>
          <w:rFonts w:ascii="Arial" w:eastAsia="Calibri" w:hAnsi="Arial" w:cs="Arial"/>
          <w:sz w:val="24"/>
          <w:szCs w:val="24"/>
          <w:lang w:val="es-CR"/>
        </w:rPr>
        <w:t>María de los Ángeles Artavia Zeledón, Partido Unidad Social Cristiana</w:t>
      </w:r>
    </w:p>
    <w:p w:rsidR="00EB2186" w:rsidRPr="00EB2186" w:rsidRDefault="00EB2186" w:rsidP="00EB2186">
      <w:pPr>
        <w:numPr>
          <w:ilvl w:val="0"/>
          <w:numId w:val="79"/>
        </w:numPr>
        <w:spacing w:after="0" w:line="240" w:lineRule="auto"/>
        <w:ind w:right="-799"/>
        <w:rPr>
          <w:rFonts w:ascii="Arial" w:eastAsia="Calibri" w:hAnsi="Arial" w:cs="Arial"/>
          <w:sz w:val="24"/>
          <w:szCs w:val="24"/>
          <w:lang w:val="es-CR"/>
        </w:rPr>
      </w:pPr>
      <w:r w:rsidRPr="00EB2186">
        <w:rPr>
          <w:rFonts w:ascii="Arial" w:eastAsia="Calibri" w:hAnsi="Arial" w:cs="Arial"/>
          <w:sz w:val="24"/>
          <w:szCs w:val="24"/>
          <w:lang w:val="es-CR"/>
        </w:rPr>
        <w:t>Damaris Gamboa Hernández, Partido Unidad Social Cristiana</w:t>
      </w:r>
    </w:p>
    <w:p w:rsidR="00EB2186" w:rsidRPr="00EB2186" w:rsidRDefault="00EB2186" w:rsidP="00EB2186">
      <w:pPr>
        <w:numPr>
          <w:ilvl w:val="0"/>
          <w:numId w:val="79"/>
        </w:numPr>
        <w:spacing w:after="0" w:line="240" w:lineRule="auto"/>
        <w:rPr>
          <w:rFonts w:ascii="Arial" w:eastAsia="Calibri" w:hAnsi="Arial" w:cs="Arial"/>
          <w:sz w:val="24"/>
          <w:szCs w:val="24"/>
          <w:lang w:val="es-CR"/>
        </w:rPr>
      </w:pPr>
      <w:r w:rsidRPr="00EB2186">
        <w:rPr>
          <w:rFonts w:ascii="Arial" w:eastAsia="Calibri" w:hAnsi="Arial" w:cs="Arial"/>
          <w:sz w:val="24"/>
          <w:szCs w:val="24"/>
          <w:lang w:val="es-CR"/>
        </w:rPr>
        <w:t>Yojhan Cubero Ramírez, Partido Liberación Nacional</w:t>
      </w:r>
    </w:p>
    <w:p w:rsidR="00EB2186" w:rsidRPr="00EB2186" w:rsidRDefault="00EB2186" w:rsidP="00EB2186">
      <w:pPr>
        <w:numPr>
          <w:ilvl w:val="0"/>
          <w:numId w:val="79"/>
        </w:numPr>
        <w:spacing w:after="0" w:line="240" w:lineRule="auto"/>
        <w:rPr>
          <w:rFonts w:ascii="Arial" w:eastAsia="Calibri" w:hAnsi="Arial" w:cs="Arial"/>
          <w:sz w:val="24"/>
          <w:szCs w:val="24"/>
          <w:lang w:val="es-CR"/>
        </w:rPr>
      </w:pPr>
      <w:r w:rsidRPr="00EB2186">
        <w:rPr>
          <w:rFonts w:ascii="Arial" w:eastAsia="SimSun" w:hAnsi="Arial" w:cs="Arial"/>
          <w:sz w:val="24"/>
          <w:szCs w:val="24"/>
          <w:lang w:val="es-CR"/>
        </w:rPr>
        <w:t>Betty Castillo Ortiz, Partido Liberación Nacional</w:t>
      </w:r>
    </w:p>
    <w:p w:rsidR="00E71F84" w:rsidRDefault="00E71F84" w:rsidP="007232D1">
      <w:pPr>
        <w:spacing w:after="0" w:line="240" w:lineRule="auto"/>
        <w:ind w:left="360"/>
        <w:rPr>
          <w:rFonts w:ascii="Arial" w:eastAsia="Calibri" w:hAnsi="Arial" w:cs="Arial"/>
          <w:sz w:val="16"/>
          <w:szCs w:val="16"/>
          <w:lang w:val="es-CR"/>
        </w:rPr>
      </w:pPr>
    </w:p>
    <w:p w:rsidR="00EB2186" w:rsidRDefault="00EB2186" w:rsidP="007232D1">
      <w:pPr>
        <w:spacing w:after="0" w:line="240" w:lineRule="auto"/>
        <w:ind w:left="360"/>
        <w:rPr>
          <w:rFonts w:ascii="Arial" w:eastAsia="Calibri" w:hAnsi="Arial" w:cs="Arial"/>
          <w:sz w:val="16"/>
          <w:szCs w:val="16"/>
          <w:lang w:val="es-CR"/>
        </w:rPr>
      </w:pPr>
    </w:p>
    <w:p w:rsidR="00EB2186" w:rsidRDefault="00EB2186" w:rsidP="007232D1">
      <w:pPr>
        <w:spacing w:after="0" w:line="240" w:lineRule="auto"/>
        <w:ind w:left="360"/>
        <w:rPr>
          <w:rFonts w:ascii="Arial" w:eastAsia="Calibri" w:hAnsi="Arial" w:cs="Arial"/>
          <w:sz w:val="16"/>
          <w:szCs w:val="16"/>
          <w:lang w:val="es-CR"/>
        </w:rPr>
      </w:pPr>
    </w:p>
    <w:p w:rsidR="00EB2186" w:rsidRDefault="00EB2186" w:rsidP="007232D1">
      <w:pPr>
        <w:spacing w:after="0" w:line="240" w:lineRule="auto"/>
        <w:ind w:left="360"/>
        <w:rPr>
          <w:rFonts w:ascii="Arial" w:eastAsia="Calibri" w:hAnsi="Arial" w:cs="Arial"/>
          <w:sz w:val="16"/>
          <w:szCs w:val="16"/>
          <w:lang w:val="es-CR"/>
        </w:rPr>
      </w:pPr>
    </w:p>
    <w:p w:rsidR="00EB2186" w:rsidRDefault="00EB2186" w:rsidP="007232D1">
      <w:pPr>
        <w:spacing w:after="0" w:line="240" w:lineRule="auto"/>
        <w:ind w:left="360"/>
        <w:rPr>
          <w:rFonts w:ascii="Arial" w:eastAsia="Calibri" w:hAnsi="Arial" w:cs="Arial"/>
          <w:sz w:val="16"/>
          <w:szCs w:val="16"/>
          <w:lang w:val="es-CR"/>
        </w:rPr>
      </w:pPr>
    </w:p>
    <w:p w:rsidR="00EB2186" w:rsidRDefault="00EB2186" w:rsidP="007232D1">
      <w:pPr>
        <w:spacing w:after="0" w:line="240" w:lineRule="auto"/>
        <w:ind w:left="360"/>
        <w:rPr>
          <w:rFonts w:ascii="Arial" w:eastAsia="Calibri" w:hAnsi="Arial" w:cs="Arial"/>
          <w:sz w:val="16"/>
          <w:szCs w:val="16"/>
          <w:lang w:val="es-CR"/>
        </w:rPr>
      </w:pPr>
    </w:p>
    <w:p w:rsidR="00EB2186" w:rsidRPr="004E1F96" w:rsidRDefault="00EB2186" w:rsidP="00EB218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EB2186" w:rsidRPr="009A4D9D" w:rsidRDefault="00EB2186" w:rsidP="00EB218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EB2186" w:rsidRDefault="00EB2186" w:rsidP="00EB2186">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541402DB" wp14:editId="1EBE7B34">
            <wp:extent cx="213459" cy="152400"/>
            <wp:effectExtent l="0" t="0" r="0" b="0"/>
            <wp:docPr id="72" name="Imagen 7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EB2186" w:rsidRDefault="00EB2186" w:rsidP="007232D1">
      <w:pPr>
        <w:spacing w:after="0" w:line="240" w:lineRule="auto"/>
        <w:ind w:left="360"/>
        <w:rPr>
          <w:rFonts w:ascii="Arial" w:eastAsia="Calibri" w:hAnsi="Arial" w:cs="Arial"/>
          <w:sz w:val="16"/>
          <w:szCs w:val="16"/>
          <w:lang w:val="es-CR"/>
        </w:rPr>
      </w:pPr>
    </w:p>
    <w:p w:rsidR="00ED4D25" w:rsidRDefault="00ED4D25" w:rsidP="007232D1">
      <w:pPr>
        <w:spacing w:after="0" w:line="240" w:lineRule="auto"/>
        <w:ind w:left="360"/>
        <w:rPr>
          <w:rFonts w:ascii="Arial" w:eastAsia="Calibri" w:hAnsi="Arial" w:cs="Arial"/>
          <w:sz w:val="16"/>
          <w:szCs w:val="16"/>
          <w:lang w:val="es-CR"/>
        </w:rPr>
      </w:pPr>
    </w:p>
    <w:p w:rsidR="00ED4D25" w:rsidRDefault="00ED4D25" w:rsidP="007232D1">
      <w:pPr>
        <w:spacing w:after="0" w:line="240" w:lineRule="auto"/>
        <w:ind w:left="360"/>
        <w:rPr>
          <w:rFonts w:ascii="Arial" w:eastAsia="Calibri" w:hAnsi="Arial" w:cs="Arial"/>
          <w:sz w:val="16"/>
          <w:szCs w:val="16"/>
          <w:lang w:val="es-CR"/>
        </w:rPr>
      </w:pPr>
    </w:p>
    <w:p w:rsidR="00ED4D25" w:rsidRDefault="00ED4D25" w:rsidP="007232D1">
      <w:pPr>
        <w:spacing w:after="0" w:line="240" w:lineRule="auto"/>
        <w:ind w:left="360"/>
        <w:rPr>
          <w:rFonts w:ascii="Arial" w:eastAsia="Calibri" w:hAnsi="Arial" w:cs="Arial"/>
          <w:sz w:val="16"/>
          <w:szCs w:val="16"/>
          <w:lang w:val="es-CR"/>
        </w:rPr>
      </w:pPr>
    </w:p>
    <w:p w:rsidR="00ED4D25" w:rsidRDefault="00ED4D25" w:rsidP="007232D1">
      <w:pPr>
        <w:spacing w:after="0" w:line="240" w:lineRule="auto"/>
        <w:ind w:left="360"/>
        <w:rPr>
          <w:rFonts w:ascii="Arial" w:eastAsia="Calibri" w:hAnsi="Arial" w:cs="Arial"/>
          <w:sz w:val="16"/>
          <w:szCs w:val="16"/>
          <w:lang w:val="es-CR"/>
        </w:rPr>
      </w:pPr>
    </w:p>
    <w:p w:rsidR="00ED4D25" w:rsidRDefault="00ED4D25" w:rsidP="007232D1">
      <w:pPr>
        <w:spacing w:after="0" w:line="240" w:lineRule="auto"/>
        <w:ind w:left="360"/>
        <w:rPr>
          <w:rFonts w:ascii="Arial" w:eastAsia="Calibri" w:hAnsi="Arial" w:cs="Arial"/>
          <w:sz w:val="16"/>
          <w:szCs w:val="16"/>
          <w:lang w:val="es-CR"/>
        </w:rPr>
      </w:pPr>
    </w:p>
    <w:p w:rsidR="00ED4D25" w:rsidRDefault="00ED4D25" w:rsidP="007232D1">
      <w:pPr>
        <w:spacing w:after="0" w:line="240" w:lineRule="auto"/>
        <w:ind w:left="360"/>
        <w:rPr>
          <w:rFonts w:ascii="Arial" w:eastAsia="Calibri" w:hAnsi="Arial" w:cs="Arial"/>
          <w:sz w:val="16"/>
          <w:szCs w:val="16"/>
          <w:lang w:val="es-CR"/>
        </w:rPr>
      </w:pPr>
    </w:p>
    <w:p w:rsidR="00ED4D25" w:rsidRDefault="00ED4D25" w:rsidP="007232D1">
      <w:pPr>
        <w:spacing w:after="0" w:line="240" w:lineRule="auto"/>
        <w:ind w:left="360"/>
        <w:rPr>
          <w:rFonts w:ascii="Arial" w:eastAsia="Calibri" w:hAnsi="Arial" w:cs="Arial"/>
          <w:sz w:val="16"/>
          <w:szCs w:val="16"/>
          <w:lang w:val="es-CR"/>
        </w:rPr>
      </w:pPr>
    </w:p>
    <w:p w:rsidR="00ED4D25" w:rsidRDefault="00ED4D25" w:rsidP="007232D1">
      <w:pPr>
        <w:spacing w:after="0" w:line="240" w:lineRule="auto"/>
        <w:ind w:left="360"/>
        <w:rPr>
          <w:rFonts w:ascii="Arial" w:eastAsia="Calibri" w:hAnsi="Arial" w:cs="Arial"/>
          <w:sz w:val="16"/>
          <w:szCs w:val="16"/>
          <w:lang w:val="es-CR"/>
        </w:rPr>
      </w:pPr>
    </w:p>
    <w:p w:rsidR="00ED4D25" w:rsidRDefault="00ED4D25" w:rsidP="007232D1">
      <w:pPr>
        <w:spacing w:after="0" w:line="240" w:lineRule="auto"/>
        <w:ind w:left="360"/>
        <w:rPr>
          <w:rFonts w:ascii="Arial" w:eastAsia="Calibri" w:hAnsi="Arial" w:cs="Arial"/>
          <w:sz w:val="16"/>
          <w:szCs w:val="16"/>
          <w:lang w:val="es-CR"/>
        </w:rPr>
      </w:pPr>
    </w:p>
    <w:p w:rsidR="00ED4D25" w:rsidRDefault="00ED4D25" w:rsidP="007232D1">
      <w:pPr>
        <w:spacing w:after="0" w:line="240" w:lineRule="auto"/>
        <w:ind w:left="360"/>
        <w:rPr>
          <w:rFonts w:ascii="Arial" w:eastAsia="Calibri" w:hAnsi="Arial" w:cs="Arial"/>
          <w:sz w:val="16"/>
          <w:szCs w:val="16"/>
          <w:lang w:val="es-CR"/>
        </w:rPr>
      </w:pPr>
    </w:p>
    <w:p w:rsidR="00ED4D25" w:rsidRDefault="00ED4D25" w:rsidP="007232D1">
      <w:pPr>
        <w:spacing w:after="0" w:line="240" w:lineRule="auto"/>
        <w:ind w:left="360"/>
        <w:rPr>
          <w:rFonts w:ascii="Arial" w:eastAsia="Calibri" w:hAnsi="Arial" w:cs="Arial"/>
          <w:sz w:val="16"/>
          <w:szCs w:val="16"/>
          <w:lang w:val="es-CR"/>
        </w:rPr>
      </w:pPr>
    </w:p>
    <w:p w:rsidR="00ED4D25" w:rsidRDefault="00ED4D25" w:rsidP="007232D1">
      <w:pPr>
        <w:spacing w:after="0" w:line="240" w:lineRule="auto"/>
        <w:ind w:left="360"/>
        <w:rPr>
          <w:rFonts w:ascii="Arial" w:eastAsia="Calibri" w:hAnsi="Arial" w:cs="Arial"/>
          <w:sz w:val="16"/>
          <w:szCs w:val="16"/>
          <w:lang w:val="es-CR"/>
        </w:rPr>
      </w:pPr>
    </w:p>
    <w:p w:rsidR="00ED4D25" w:rsidRDefault="00ED4D25" w:rsidP="007232D1">
      <w:pPr>
        <w:spacing w:after="0" w:line="240" w:lineRule="auto"/>
        <w:ind w:left="360"/>
        <w:rPr>
          <w:rFonts w:ascii="Arial" w:eastAsia="Calibri" w:hAnsi="Arial" w:cs="Arial"/>
          <w:sz w:val="16"/>
          <w:szCs w:val="16"/>
          <w:lang w:val="es-CR"/>
        </w:rPr>
      </w:pPr>
    </w:p>
    <w:p w:rsidR="00ED4D25" w:rsidRDefault="00ED4D25" w:rsidP="007232D1">
      <w:pPr>
        <w:spacing w:after="0" w:line="240" w:lineRule="auto"/>
        <w:ind w:left="360"/>
        <w:rPr>
          <w:rFonts w:ascii="Arial" w:eastAsia="Calibri" w:hAnsi="Arial" w:cs="Arial"/>
          <w:sz w:val="16"/>
          <w:szCs w:val="16"/>
          <w:lang w:val="es-CR"/>
        </w:rPr>
      </w:pPr>
    </w:p>
    <w:p w:rsidR="00ED4D25" w:rsidRDefault="00ED4D25" w:rsidP="007232D1">
      <w:pPr>
        <w:spacing w:after="0" w:line="240" w:lineRule="auto"/>
        <w:ind w:left="360"/>
        <w:rPr>
          <w:rFonts w:ascii="Arial" w:eastAsia="Calibri" w:hAnsi="Arial" w:cs="Arial"/>
          <w:sz w:val="16"/>
          <w:szCs w:val="16"/>
          <w:lang w:val="es-CR"/>
        </w:rPr>
      </w:pPr>
    </w:p>
    <w:p w:rsidR="00ED4D25" w:rsidRDefault="00ED4D25" w:rsidP="007232D1">
      <w:pPr>
        <w:spacing w:after="0" w:line="240" w:lineRule="auto"/>
        <w:ind w:left="360"/>
        <w:rPr>
          <w:rFonts w:ascii="Arial" w:eastAsia="Calibri" w:hAnsi="Arial" w:cs="Arial"/>
          <w:sz w:val="16"/>
          <w:szCs w:val="16"/>
          <w:lang w:val="es-CR"/>
        </w:rPr>
      </w:pPr>
    </w:p>
    <w:p w:rsidR="00ED4D25" w:rsidRPr="004E1F96" w:rsidRDefault="00ED4D25" w:rsidP="00ED4D25">
      <w:pPr>
        <w:jc w:val="right"/>
        <w:rPr>
          <w:rFonts w:ascii="Arial" w:hAnsi="Arial" w:cs="Arial"/>
          <w:b/>
          <w:sz w:val="24"/>
          <w:szCs w:val="24"/>
        </w:rPr>
      </w:pPr>
      <w:r>
        <w:rPr>
          <w:rFonts w:ascii="Arial" w:hAnsi="Arial" w:cs="Arial"/>
          <w:b/>
          <w:sz w:val="24"/>
          <w:szCs w:val="24"/>
        </w:rPr>
        <w:lastRenderedPageBreak/>
        <w:t>OFICIO MSPH-CM-ACUER-207</w:t>
      </w:r>
      <w:r w:rsidRPr="004E1F96">
        <w:rPr>
          <w:rFonts w:ascii="Arial" w:hAnsi="Arial" w:cs="Arial"/>
          <w:b/>
          <w:sz w:val="24"/>
          <w:szCs w:val="24"/>
        </w:rPr>
        <w:t>-19</w:t>
      </w:r>
    </w:p>
    <w:p w:rsidR="00ED4D25" w:rsidRPr="004E1F96" w:rsidRDefault="00ED4D25" w:rsidP="00ED4D25">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mayo</w:t>
      </w:r>
      <w:r w:rsidRPr="004E1F96">
        <w:rPr>
          <w:rFonts w:ascii="Arial" w:eastAsia="Calibri" w:hAnsi="Arial" w:cs="Arial"/>
          <w:sz w:val="24"/>
          <w:szCs w:val="24"/>
        </w:rPr>
        <w:t xml:space="preserve"> de 2019</w:t>
      </w:r>
    </w:p>
    <w:p w:rsidR="00ED4D25" w:rsidRPr="00B5386B" w:rsidRDefault="00ED4D25" w:rsidP="00ED4D25">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D4D25" w:rsidRDefault="00ED4D25" w:rsidP="00ED4D25">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Pr>
          <w:rFonts w:ascii="Arial" w:eastAsia="Calibri" w:hAnsi="Arial" w:cs="Arial"/>
          <w:sz w:val="24"/>
          <w:szCs w:val="24"/>
          <w:lang w:val="es-CR"/>
        </w:rPr>
        <w:t>José Fernando Méndez Vindas, Regidor Propietario</w:t>
      </w:r>
    </w:p>
    <w:p w:rsidR="00ED4D25" w:rsidRDefault="004C05EA" w:rsidP="00ED4D25">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Concejo Municipal de San Pablo Heredia</w:t>
      </w:r>
    </w:p>
    <w:p w:rsidR="00ED4D25" w:rsidRDefault="00ED4D25" w:rsidP="00ED4D25">
      <w:pPr>
        <w:spacing w:after="0" w:line="276" w:lineRule="auto"/>
        <w:jc w:val="both"/>
        <w:rPr>
          <w:rFonts w:ascii="Arial" w:eastAsia="Times New Roman" w:hAnsi="Arial" w:cs="Arial"/>
          <w:sz w:val="24"/>
          <w:szCs w:val="24"/>
          <w:lang w:val="es-ES_tradnl" w:eastAsia="es-ES_tradnl"/>
        </w:rPr>
      </w:pPr>
      <w:r>
        <w:rPr>
          <w:rFonts w:ascii="Arial" w:eastAsia="Calibri" w:hAnsi="Arial" w:cs="Arial"/>
          <w:sz w:val="24"/>
          <w:szCs w:val="24"/>
          <w:lang w:val="es-CR"/>
        </w:rPr>
        <w:t>Pte.</w:t>
      </w:r>
    </w:p>
    <w:p w:rsidR="00ED4D25" w:rsidRDefault="00ED4D25" w:rsidP="00ED4D25">
      <w:pPr>
        <w:spacing w:after="0" w:line="276" w:lineRule="auto"/>
        <w:jc w:val="both"/>
        <w:rPr>
          <w:rFonts w:ascii="Arial" w:eastAsia="Times New Roman" w:hAnsi="Arial" w:cs="Arial"/>
          <w:sz w:val="24"/>
          <w:szCs w:val="24"/>
          <w:lang w:val="es-ES_tradnl" w:eastAsia="es-ES_tradnl"/>
        </w:rPr>
      </w:pPr>
    </w:p>
    <w:p w:rsidR="00ED4D25" w:rsidRPr="004E1F96" w:rsidRDefault="00ED4D25" w:rsidP="00ED4D25">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ED4D25" w:rsidRPr="004E1F96" w:rsidRDefault="00ED4D25" w:rsidP="00ED4D25">
      <w:pPr>
        <w:spacing w:after="0" w:line="240" w:lineRule="auto"/>
        <w:rPr>
          <w:rFonts w:ascii="Calibri" w:eastAsia="Calibri" w:hAnsi="Calibri" w:cs="Times New Roman"/>
        </w:rPr>
      </w:pPr>
    </w:p>
    <w:p w:rsidR="00ED4D25" w:rsidRPr="004E1F96" w:rsidRDefault="00ED4D25" w:rsidP="00ED4D25">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D4D25" w:rsidRPr="004E1F96" w:rsidRDefault="00ED4D25" w:rsidP="00ED4D25">
      <w:pPr>
        <w:spacing w:after="0" w:line="240" w:lineRule="auto"/>
        <w:rPr>
          <w:rFonts w:ascii="Calibri" w:eastAsia="Calibri" w:hAnsi="Calibri" w:cs="Times New Roman"/>
          <w:lang w:eastAsia="es-ES"/>
        </w:rPr>
      </w:pPr>
    </w:p>
    <w:p w:rsidR="00ED4D25" w:rsidRPr="004E1F96" w:rsidRDefault="00ED4D25" w:rsidP="00ED4D25">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D4D25" w:rsidRPr="00ED4D25" w:rsidRDefault="00ED4D25" w:rsidP="00ED4D25">
      <w:pPr>
        <w:ind w:right="-376" w:firstLine="708"/>
        <w:jc w:val="center"/>
        <w:rPr>
          <w:rFonts w:ascii="Arial" w:hAnsi="Arial" w:cs="Arial"/>
          <w:b/>
          <w:sz w:val="24"/>
          <w:szCs w:val="24"/>
        </w:rPr>
      </w:pPr>
      <w:r>
        <w:rPr>
          <w:rFonts w:ascii="Arial" w:hAnsi="Arial" w:cs="Arial"/>
          <w:b/>
          <w:sz w:val="24"/>
          <w:szCs w:val="24"/>
        </w:rPr>
        <w:t>SESIÓN ORDINARIA 18-19</w:t>
      </w:r>
      <w:r w:rsidRPr="004E1F96">
        <w:rPr>
          <w:rFonts w:ascii="Arial" w:hAnsi="Arial" w:cs="Arial"/>
          <w:b/>
          <w:sz w:val="24"/>
          <w:szCs w:val="24"/>
        </w:rPr>
        <w:t xml:space="preserve"> CELEBRADA EL DÍA </w:t>
      </w:r>
      <w:r>
        <w:rPr>
          <w:rFonts w:ascii="Arial" w:hAnsi="Arial" w:cs="Arial"/>
          <w:b/>
          <w:sz w:val="24"/>
          <w:szCs w:val="24"/>
        </w:rPr>
        <w:t>VEINTINUEVE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ED4D25" w:rsidRPr="00ED4D25" w:rsidRDefault="00ED4D25" w:rsidP="00ED4D25">
      <w:pPr>
        <w:spacing w:after="0" w:line="240" w:lineRule="auto"/>
        <w:jc w:val="both"/>
        <w:rPr>
          <w:rFonts w:ascii="Arial" w:eastAsia="Times New Roman" w:hAnsi="Arial" w:cs="Arial"/>
          <w:b/>
          <w:sz w:val="24"/>
          <w:szCs w:val="24"/>
          <w:lang w:val="es-ES_tradnl" w:eastAsia="es-ES_tradnl"/>
        </w:rPr>
      </w:pPr>
      <w:r w:rsidRPr="00ED4D25">
        <w:rPr>
          <w:rFonts w:ascii="Arial" w:eastAsia="Times New Roman" w:hAnsi="Arial" w:cs="Arial"/>
          <w:b/>
          <w:sz w:val="24"/>
          <w:szCs w:val="24"/>
          <w:lang w:val="es-ES_tradnl" w:eastAsia="es-ES_tradnl"/>
        </w:rPr>
        <w:t>CONSIDERANDO</w:t>
      </w:r>
    </w:p>
    <w:p w:rsidR="00ED4D25" w:rsidRPr="00084E41" w:rsidRDefault="00ED4D25" w:rsidP="00084E41">
      <w:pPr>
        <w:pStyle w:val="Sinespaciado"/>
      </w:pPr>
    </w:p>
    <w:p w:rsidR="00ED4D25" w:rsidRPr="00ED4D25" w:rsidRDefault="00ED4D25" w:rsidP="00ED4D25">
      <w:pPr>
        <w:spacing w:after="0" w:line="240" w:lineRule="auto"/>
        <w:jc w:val="both"/>
        <w:rPr>
          <w:rFonts w:ascii="Arial" w:eastAsia="Times New Roman" w:hAnsi="Arial" w:cs="Arial"/>
          <w:sz w:val="24"/>
          <w:szCs w:val="24"/>
          <w:lang w:val="es-ES_tradnl" w:eastAsia="es-ES_tradnl"/>
        </w:rPr>
      </w:pPr>
      <w:r w:rsidRPr="00ED4D25">
        <w:rPr>
          <w:rFonts w:ascii="Arial" w:eastAsia="Times New Roman" w:hAnsi="Arial" w:cs="Arial"/>
          <w:sz w:val="24"/>
          <w:szCs w:val="24"/>
          <w:lang w:val="es-ES_tradnl" w:eastAsia="es-ES_tradnl"/>
        </w:rPr>
        <w:t>Oficio CSP-SP-022-2019, recibido el día 29 de abril de 2019, suscrito por el Lic. Luis Álvarez Chaves, Asesor Legal Externo, donde brinda respuesta a lo solicitado mediante el acuerdo municipal CM-159-19 con relación a recurso de revocatoria con apelación en subsidio contra el acuerdo N° 02-09-19 de la Junta Directiva del Comité Cantonal de Deportes y Recreación de San Pablo de Heredia, interpuesto por el Sr. Juan Rafael Solano Retana representante legal Asociación Deportiva Tae Moon Kwon de Taekwondo, Judo y Afines.</w:t>
      </w:r>
    </w:p>
    <w:p w:rsidR="00ED4D25" w:rsidRPr="00ED4D25" w:rsidRDefault="00ED4D25" w:rsidP="00084E41">
      <w:pPr>
        <w:pStyle w:val="Sinespaciado"/>
        <w:rPr>
          <w:lang w:val="es-ES_tradnl" w:eastAsia="es-ES_tradnl"/>
        </w:rPr>
      </w:pPr>
    </w:p>
    <w:p w:rsidR="00ED4D25" w:rsidRPr="00ED4D25" w:rsidRDefault="00ED4D25" w:rsidP="00ED4D25">
      <w:pPr>
        <w:spacing w:after="0" w:line="240" w:lineRule="auto"/>
        <w:jc w:val="both"/>
        <w:rPr>
          <w:rFonts w:ascii="Arial" w:eastAsia="Times New Roman" w:hAnsi="Arial" w:cs="Arial"/>
          <w:b/>
          <w:sz w:val="24"/>
          <w:szCs w:val="24"/>
          <w:lang w:val="es-ES_tradnl" w:eastAsia="es-ES_tradnl"/>
        </w:rPr>
      </w:pPr>
      <w:r w:rsidRPr="00ED4D25">
        <w:rPr>
          <w:rFonts w:ascii="Arial" w:eastAsia="Times New Roman" w:hAnsi="Arial" w:cs="Arial"/>
          <w:b/>
          <w:sz w:val="24"/>
          <w:szCs w:val="24"/>
          <w:lang w:val="es-ES_tradnl" w:eastAsia="es-ES_tradnl"/>
        </w:rPr>
        <w:t>ESTE CONCEJO MUNICIPAL ACUERDA</w:t>
      </w:r>
    </w:p>
    <w:p w:rsidR="00ED4D25" w:rsidRPr="00084E41" w:rsidRDefault="00ED4D25" w:rsidP="00084E41">
      <w:pPr>
        <w:pStyle w:val="Sinespaciado"/>
      </w:pPr>
    </w:p>
    <w:p w:rsidR="00ED4D25" w:rsidRPr="00ED4D25" w:rsidRDefault="00ED4D25" w:rsidP="00ED4D25">
      <w:pPr>
        <w:spacing w:after="0" w:line="240" w:lineRule="auto"/>
        <w:jc w:val="both"/>
        <w:rPr>
          <w:rFonts w:ascii="Arial" w:eastAsia="Times New Roman" w:hAnsi="Arial" w:cs="Arial"/>
          <w:sz w:val="24"/>
          <w:szCs w:val="24"/>
          <w:lang w:val="es-ES_tradnl" w:eastAsia="es-ES_tradnl"/>
        </w:rPr>
      </w:pPr>
      <w:r w:rsidRPr="00ED4D25">
        <w:rPr>
          <w:rFonts w:ascii="Arial" w:eastAsia="Times New Roman" w:hAnsi="Arial" w:cs="Arial"/>
          <w:sz w:val="24"/>
          <w:szCs w:val="24"/>
          <w:lang w:val="es-ES_tradnl" w:eastAsia="es-ES_tradnl"/>
        </w:rPr>
        <w:t>Dispensar del trámite de comisión el análisis del oficio en mención.</w:t>
      </w:r>
    </w:p>
    <w:p w:rsidR="00ED4D25" w:rsidRPr="00ED4D25" w:rsidRDefault="00ED4D25" w:rsidP="00ED4D25">
      <w:pPr>
        <w:pStyle w:val="Sinespaciado"/>
        <w:rPr>
          <w:lang w:val="es-ES_tradnl" w:eastAsia="es-ES_tradnl"/>
        </w:rPr>
      </w:pPr>
    </w:p>
    <w:p w:rsidR="00ED4D25" w:rsidRPr="00ED4D25" w:rsidRDefault="00ED4D25" w:rsidP="00ED4D25">
      <w:pPr>
        <w:spacing w:after="0" w:line="240" w:lineRule="auto"/>
        <w:jc w:val="both"/>
        <w:rPr>
          <w:rFonts w:ascii="Arial" w:eastAsia="Calibri" w:hAnsi="Arial" w:cs="Arial"/>
          <w:b/>
          <w:sz w:val="24"/>
          <w:szCs w:val="24"/>
          <w:lang w:val="es-CR"/>
        </w:rPr>
      </w:pPr>
      <w:r w:rsidRPr="00ED4D25">
        <w:rPr>
          <w:rFonts w:ascii="Arial" w:eastAsia="Calibri" w:hAnsi="Arial" w:cs="Arial"/>
          <w:b/>
          <w:lang w:val="es-CR"/>
        </w:rPr>
        <w:t>ACUERDO UNÁNIME Y DECLARADO DEFINITIVAMENTE APROBADO N° 207-19</w:t>
      </w:r>
    </w:p>
    <w:p w:rsidR="00ED4D25" w:rsidRPr="00ED4D25" w:rsidRDefault="00ED4D25" w:rsidP="00084E41">
      <w:pPr>
        <w:pStyle w:val="Sinespaciado"/>
        <w:rPr>
          <w:lang w:val="es-CR"/>
        </w:rPr>
      </w:pPr>
    </w:p>
    <w:p w:rsidR="00ED4D25" w:rsidRPr="00ED4D25" w:rsidRDefault="00ED4D25" w:rsidP="00ED4D25">
      <w:pPr>
        <w:spacing w:after="0" w:line="240" w:lineRule="auto"/>
        <w:jc w:val="both"/>
        <w:rPr>
          <w:rFonts w:ascii="Arial" w:eastAsia="Calibri" w:hAnsi="Arial" w:cs="Arial"/>
          <w:sz w:val="24"/>
          <w:szCs w:val="24"/>
          <w:lang w:val="es-CR"/>
        </w:rPr>
      </w:pPr>
      <w:r w:rsidRPr="00ED4D25">
        <w:rPr>
          <w:rFonts w:ascii="Arial" w:eastAsia="Calibri" w:hAnsi="Arial" w:cs="Arial"/>
          <w:sz w:val="24"/>
          <w:szCs w:val="24"/>
          <w:lang w:val="es-CR"/>
        </w:rPr>
        <w:t>Acuerdo con el voto positivo de los regidores</w:t>
      </w:r>
    </w:p>
    <w:p w:rsidR="00ED4D25" w:rsidRPr="00ED4D25" w:rsidRDefault="00ED4D25" w:rsidP="00ED4D25">
      <w:pPr>
        <w:spacing w:after="0" w:line="240" w:lineRule="auto"/>
        <w:jc w:val="both"/>
        <w:rPr>
          <w:rFonts w:ascii="Arial" w:eastAsia="Calibri" w:hAnsi="Arial" w:cs="Arial"/>
          <w:sz w:val="24"/>
          <w:szCs w:val="24"/>
          <w:lang w:val="es-CR"/>
        </w:rPr>
      </w:pPr>
    </w:p>
    <w:p w:rsidR="00ED4D25" w:rsidRPr="00ED4D25" w:rsidRDefault="00ED4D25" w:rsidP="00ED4D25">
      <w:pPr>
        <w:numPr>
          <w:ilvl w:val="0"/>
          <w:numId w:val="80"/>
        </w:numPr>
        <w:spacing w:after="0" w:line="240" w:lineRule="auto"/>
        <w:ind w:right="-799"/>
        <w:rPr>
          <w:rFonts w:ascii="Arial" w:eastAsia="Calibri" w:hAnsi="Arial" w:cs="Arial"/>
          <w:sz w:val="24"/>
          <w:szCs w:val="24"/>
          <w:lang w:val="es-CR"/>
        </w:rPr>
      </w:pPr>
      <w:r w:rsidRPr="00ED4D25">
        <w:rPr>
          <w:rFonts w:ascii="Arial" w:eastAsia="Calibri" w:hAnsi="Arial" w:cs="Arial"/>
          <w:sz w:val="24"/>
          <w:szCs w:val="24"/>
          <w:lang w:val="es-CR"/>
        </w:rPr>
        <w:t>José Fernando Méndez Vindas, Partido Unidad Social Cristiana</w:t>
      </w:r>
    </w:p>
    <w:p w:rsidR="00ED4D25" w:rsidRPr="00ED4D25" w:rsidRDefault="00ED4D25" w:rsidP="00ED4D25">
      <w:pPr>
        <w:numPr>
          <w:ilvl w:val="0"/>
          <w:numId w:val="80"/>
        </w:numPr>
        <w:spacing w:after="0" w:line="240" w:lineRule="auto"/>
        <w:ind w:right="-799"/>
        <w:rPr>
          <w:rFonts w:ascii="Arial" w:eastAsia="Calibri" w:hAnsi="Arial" w:cs="Arial"/>
          <w:sz w:val="24"/>
          <w:szCs w:val="24"/>
          <w:lang w:val="es-CR"/>
        </w:rPr>
      </w:pPr>
      <w:r w:rsidRPr="00ED4D25">
        <w:rPr>
          <w:rFonts w:ascii="Arial" w:eastAsia="Calibri" w:hAnsi="Arial" w:cs="Arial"/>
          <w:sz w:val="24"/>
          <w:szCs w:val="24"/>
          <w:lang w:val="es-CR"/>
        </w:rPr>
        <w:t>María de los Ángeles Artavia Zeledón, Partido Unidad Social Cristiana</w:t>
      </w:r>
    </w:p>
    <w:p w:rsidR="00ED4D25" w:rsidRPr="00ED4D25" w:rsidRDefault="00ED4D25" w:rsidP="00ED4D25">
      <w:pPr>
        <w:numPr>
          <w:ilvl w:val="0"/>
          <w:numId w:val="80"/>
        </w:numPr>
        <w:spacing w:after="0" w:line="240" w:lineRule="auto"/>
        <w:ind w:right="-799"/>
        <w:rPr>
          <w:rFonts w:ascii="Arial" w:eastAsia="Calibri" w:hAnsi="Arial" w:cs="Arial"/>
          <w:sz w:val="24"/>
          <w:szCs w:val="24"/>
          <w:lang w:val="es-CR"/>
        </w:rPr>
      </w:pPr>
      <w:r w:rsidRPr="00ED4D25">
        <w:rPr>
          <w:rFonts w:ascii="Arial" w:eastAsia="Calibri" w:hAnsi="Arial" w:cs="Arial"/>
          <w:sz w:val="24"/>
          <w:szCs w:val="24"/>
          <w:lang w:val="es-CR"/>
        </w:rPr>
        <w:t>Damaris Gamboa Hernández, Partido Unidad Social Cristiana</w:t>
      </w:r>
    </w:p>
    <w:p w:rsidR="00ED4D25" w:rsidRPr="00ED4D25" w:rsidRDefault="00ED4D25" w:rsidP="00ED4D25">
      <w:pPr>
        <w:numPr>
          <w:ilvl w:val="0"/>
          <w:numId w:val="80"/>
        </w:numPr>
        <w:spacing w:after="0" w:line="240" w:lineRule="auto"/>
        <w:rPr>
          <w:rFonts w:ascii="Arial" w:eastAsia="Calibri" w:hAnsi="Arial" w:cs="Arial"/>
          <w:sz w:val="24"/>
          <w:szCs w:val="24"/>
          <w:lang w:val="es-CR"/>
        </w:rPr>
      </w:pPr>
      <w:r w:rsidRPr="00ED4D25">
        <w:rPr>
          <w:rFonts w:ascii="Arial" w:eastAsia="Calibri" w:hAnsi="Arial" w:cs="Arial"/>
          <w:sz w:val="24"/>
          <w:szCs w:val="24"/>
          <w:lang w:val="es-CR"/>
        </w:rPr>
        <w:t>Yojhan Cubero Ramírez, Partido Liberación Nacional</w:t>
      </w:r>
    </w:p>
    <w:p w:rsidR="00ED4D25" w:rsidRPr="00ED4D25" w:rsidRDefault="00ED4D25" w:rsidP="00ED4D25">
      <w:pPr>
        <w:numPr>
          <w:ilvl w:val="0"/>
          <w:numId w:val="80"/>
        </w:numPr>
        <w:spacing w:after="0" w:line="240" w:lineRule="auto"/>
        <w:rPr>
          <w:rFonts w:ascii="Arial" w:eastAsia="Calibri" w:hAnsi="Arial" w:cs="Arial"/>
          <w:sz w:val="24"/>
          <w:szCs w:val="24"/>
          <w:lang w:val="es-CR"/>
        </w:rPr>
      </w:pPr>
      <w:r w:rsidRPr="00ED4D25">
        <w:rPr>
          <w:rFonts w:ascii="Arial" w:eastAsia="SimSun" w:hAnsi="Arial" w:cs="Arial"/>
          <w:sz w:val="24"/>
          <w:szCs w:val="24"/>
          <w:lang w:val="es-CR"/>
        </w:rPr>
        <w:t>Betty Castillo Ortiz, Partido Liberación Nacional</w:t>
      </w:r>
    </w:p>
    <w:p w:rsidR="00ED4D25" w:rsidRDefault="00ED4D25" w:rsidP="007232D1">
      <w:pPr>
        <w:spacing w:after="0" w:line="240" w:lineRule="auto"/>
        <w:ind w:left="360"/>
        <w:rPr>
          <w:rFonts w:ascii="Arial" w:eastAsia="Calibri" w:hAnsi="Arial" w:cs="Arial"/>
          <w:sz w:val="16"/>
          <w:szCs w:val="16"/>
          <w:lang w:val="es-CR"/>
        </w:rPr>
      </w:pPr>
    </w:p>
    <w:p w:rsidR="00ED4D25" w:rsidRDefault="00ED4D25" w:rsidP="007232D1">
      <w:pPr>
        <w:spacing w:after="0" w:line="240" w:lineRule="auto"/>
        <w:ind w:left="360"/>
        <w:rPr>
          <w:rFonts w:ascii="Arial" w:eastAsia="Calibri" w:hAnsi="Arial" w:cs="Arial"/>
          <w:sz w:val="16"/>
          <w:szCs w:val="16"/>
          <w:lang w:val="es-CR"/>
        </w:rPr>
      </w:pPr>
    </w:p>
    <w:p w:rsidR="00ED4D25" w:rsidRPr="004E1F96" w:rsidRDefault="00ED4D25" w:rsidP="00ED4D2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ED4D25" w:rsidRPr="009A4D9D" w:rsidRDefault="00ED4D25" w:rsidP="00ED4D2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ED4D25" w:rsidRPr="004E1F96" w:rsidRDefault="00ED4D25" w:rsidP="00ED4D25">
      <w:pPr>
        <w:jc w:val="right"/>
        <w:rPr>
          <w:rFonts w:ascii="Arial" w:hAnsi="Arial" w:cs="Arial"/>
          <w:b/>
          <w:sz w:val="24"/>
          <w:szCs w:val="24"/>
        </w:rPr>
      </w:pPr>
      <w:r>
        <w:rPr>
          <w:rFonts w:ascii="Arial" w:hAnsi="Arial" w:cs="Arial"/>
          <w:b/>
          <w:sz w:val="24"/>
          <w:szCs w:val="24"/>
        </w:rPr>
        <w:lastRenderedPageBreak/>
        <w:t>OFICIO MSPH-CM-ACUER-208</w:t>
      </w:r>
      <w:r w:rsidRPr="004E1F96">
        <w:rPr>
          <w:rFonts w:ascii="Arial" w:hAnsi="Arial" w:cs="Arial"/>
          <w:b/>
          <w:sz w:val="24"/>
          <w:szCs w:val="24"/>
        </w:rPr>
        <w:t>-19</w:t>
      </w:r>
    </w:p>
    <w:p w:rsidR="00ED4D25" w:rsidRPr="004E1F96" w:rsidRDefault="00ED4D25" w:rsidP="00ED4D25">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mayo</w:t>
      </w:r>
      <w:r w:rsidRPr="004E1F96">
        <w:rPr>
          <w:rFonts w:ascii="Arial" w:eastAsia="Calibri" w:hAnsi="Arial" w:cs="Arial"/>
          <w:sz w:val="24"/>
          <w:szCs w:val="24"/>
        </w:rPr>
        <w:t xml:space="preserve"> de 2019</w:t>
      </w:r>
    </w:p>
    <w:p w:rsidR="00ED4D25" w:rsidRPr="00B5386B" w:rsidRDefault="00ED4D25" w:rsidP="00ED4D25">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D4D25" w:rsidRDefault="00ED4D25" w:rsidP="00ED4D25">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Señores</w:t>
      </w:r>
      <w:r>
        <w:rPr>
          <w:rFonts w:ascii="Arial" w:eastAsia="Times New Roman" w:hAnsi="Arial" w:cs="Arial"/>
          <w:sz w:val="24"/>
          <w:szCs w:val="24"/>
          <w:lang w:val="es-ES_tradnl" w:eastAsia="es-ES_tradnl"/>
        </w:rPr>
        <w:br/>
      </w:r>
      <w:r>
        <w:rPr>
          <w:rFonts w:ascii="Arial" w:eastAsia="Calibri" w:hAnsi="Arial" w:cs="Arial"/>
          <w:sz w:val="24"/>
          <w:szCs w:val="24"/>
          <w:lang w:val="es-CR"/>
        </w:rPr>
        <w:t>Junta Directiva</w:t>
      </w:r>
    </w:p>
    <w:p w:rsidR="00ED4D25" w:rsidRDefault="00ED4D25" w:rsidP="00ED4D25">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Comité Cantonal de Deportes y Recreación San Pablo de Heredia</w:t>
      </w:r>
    </w:p>
    <w:p w:rsidR="00ED4D25" w:rsidRDefault="00ED4D25" w:rsidP="00ED4D25">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ED4D25" w:rsidRDefault="00ED4D25" w:rsidP="00ED4D25">
      <w:pPr>
        <w:spacing w:after="0" w:line="276" w:lineRule="auto"/>
        <w:jc w:val="both"/>
        <w:rPr>
          <w:rFonts w:ascii="Arial" w:eastAsia="Calibri" w:hAnsi="Arial" w:cs="Arial"/>
          <w:sz w:val="24"/>
          <w:szCs w:val="24"/>
          <w:lang w:val="es-CR"/>
        </w:rPr>
      </w:pPr>
    </w:p>
    <w:p w:rsidR="00ED4D25" w:rsidRDefault="00ED4D25" w:rsidP="00ED4D25">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Señor</w:t>
      </w:r>
    </w:p>
    <w:p w:rsidR="00ED4D25" w:rsidRDefault="00ED4D25" w:rsidP="00ED4D25">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Juan Rafael Solano Retana, Representante Legal</w:t>
      </w:r>
    </w:p>
    <w:p w:rsidR="00ED4D25" w:rsidRDefault="00ED4D25" w:rsidP="00ED4D25">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Asociación Deportiva Tae Moon Kwon de Taekwondo, Judo y Afines</w:t>
      </w:r>
    </w:p>
    <w:p w:rsidR="00ED4D25" w:rsidRPr="00ED4D25" w:rsidRDefault="00ED4D25" w:rsidP="00ED4D25">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ED4D25" w:rsidRDefault="00ED4D25" w:rsidP="00ED4D25">
      <w:pPr>
        <w:spacing w:after="0" w:line="276" w:lineRule="auto"/>
        <w:jc w:val="both"/>
        <w:rPr>
          <w:rFonts w:ascii="Arial" w:eastAsia="Times New Roman" w:hAnsi="Arial" w:cs="Arial"/>
          <w:sz w:val="24"/>
          <w:szCs w:val="24"/>
          <w:lang w:val="es-ES_tradnl" w:eastAsia="es-ES_tradnl"/>
        </w:rPr>
      </w:pPr>
    </w:p>
    <w:p w:rsidR="00ED4D25" w:rsidRPr="004E1F96" w:rsidRDefault="00ED4D25" w:rsidP="00ED4D25">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ED4D25" w:rsidRPr="004E1F96" w:rsidRDefault="00ED4D25" w:rsidP="00ED4D25">
      <w:pPr>
        <w:spacing w:after="0" w:line="240" w:lineRule="auto"/>
        <w:rPr>
          <w:rFonts w:ascii="Calibri" w:eastAsia="Calibri" w:hAnsi="Calibri" w:cs="Times New Roman"/>
        </w:rPr>
      </w:pPr>
    </w:p>
    <w:p w:rsidR="00ED4D25" w:rsidRPr="004E1F96" w:rsidRDefault="00ED4D25" w:rsidP="00ED4D25">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D4D25" w:rsidRPr="004E1F96" w:rsidRDefault="00ED4D25" w:rsidP="00ED4D25">
      <w:pPr>
        <w:spacing w:after="0" w:line="240" w:lineRule="auto"/>
        <w:rPr>
          <w:rFonts w:ascii="Calibri" w:eastAsia="Calibri" w:hAnsi="Calibri" w:cs="Times New Roman"/>
          <w:lang w:eastAsia="es-ES"/>
        </w:rPr>
      </w:pPr>
    </w:p>
    <w:p w:rsidR="00ED4D25" w:rsidRPr="004E1F96" w:rsidRDefault="00ED4D25" w:rsidP="00ED4D25">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D4D25" w:rsidRPr="00ED4D25" w:rsidRDefault="00ED4D25" w:rsidP="00ED4D25">
      <w:pPr>
        <w:ind w:right="-376" w:firstLine="708"/>
        <w:jc w:val="center"/>
        <w:rPr>
          <w:rFonts w:ascii="Arial" w:hAnsi="Arial" w:cs="Arial"/>
          <w:b/>
          <w:sz w:val="24"/>
          <w:szCs w:val="24"/>
        </w:rPr>
      </w:pPr>
      <w:r>
        <w:rPr>
          <w:rFonts w:ascii="Arial" w:hAnsi="Arial" w:cs="Arial"/>
          <w:b/>
          <w:sz w:val="24"/>
          <w:szCs w:val="24"/>
        </w:rPr>
        <w:t>SESIÓN ORDINARIA 18-19</w:t>
      </w:r>
      <w:r w:rsidRPr="004E1F96">
        <w:rPr>
          <w:rFonts w:ascii="Arial" w:hAnsi="Arial" w:cs="Arial"/>
          <w:b/>
          <w:sz w:val="24"/>
          <w:szCs w:val="24"/>
        </w:rPr>
        <w:t xml:space="preserve"> CELEBRADA EL DÍA </w:t>
      </w:r>
      <w:r>
        <w:rPr>
          <w:rFonts w:ascii="Arial" w:hAnsi="Arial" w:cs="Arial"/>
          <w:b/>
          <w:sz w:val="24"/>
          <w:szCs w:val="24"/>
        </w:rPr>
        <w:t>VEINTINUEVE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ED4D25" w:rsidRPr="00ED4D25" w:rsidRDefault="00ED4D25" w:rsidP="007232D1">
      <w:pPr>
        <w:spacing w:after="0" w:line="240" w:lineRule="auto"/>
        <w:ind w:left="360"/>
        <w:rPr>
          <w:rFonts w:ascii="Arial" w:eastAsia="Calibri" w:hAnsi="Arial" w:cs="Arial"/>
          <w:sz w:val="16"/>
          <w:szCs w:val="16"/>
        </w:rPr>
      </w:pPr>
    </w:p>
    <w:p w:rsidR="00014B0D" w:rsidRPr="00014B0D" w:rsidRDefault="00014B0D" w:rsidP="00ED4D25">
      <w:pPr>
        <w:pStyle w:val="Sinespaciado4"/>
        <w:spacing w:line="276" w:lineRule="auto"/>
        <w:contextualSpacing/>
        <w:jc w:val="both"/>
        <w:rPr>
          <w:rFonts w:ascii="Arial" w:hAnsi="Arial" w:cs="Arial"/>
          <w:b/>
          <w:sz w:val="24"/>
          <w:szCs w:val="24"/>
          <w:lang w:val="es-CR"/>
        </w:rPr>
      </w:pPr>
      <w:r w:rsidRPr="00014B0D">
        <w:rPr>
          <w:rFonts w:ascii="Arial" w:hAnsi="Arial" w:cs="Arial"/>
          <w:b/>
          <w:sz w:val="24"/>
          <w:szCs w:val="24"/>
          <w:lang w:val="es-CR"/>
        </w:rPr>
        <w:t>CONSIDERANDO</w:t>
      </w:r>
    </w:p>
    <w:p w:rsidR="00014B0D" w:rsidRDefault="00014B0D" w:rsidP="00014B0D">
      <w:pPr>
        <w:pStyle w:val="Sinespaciado"/>
        <w:rPr>
          <w:lang w:val="es-CR"/>
        </w:rPr>
      </w:pPr>
    </w:p>
    <w:p w:rsidR="00ED4D25" w:rsidRPr="001C19CF" w:rsidRDefault="00ED4D25" w:rsidP="00ED4D25">
      <w:pPr>
        <w:pStyle w:val="Sinespaciado4"/>
        <w:spacing w:line="276" w:lineRule="auto"/>
        <w:contextualSpacing/>
        <w:jc w:val="both"/>
        <w:rPr>
          <w:rFonts w:ascii="Arial" w:hAnsi="Arial" w:cs="Arial"/>
          <w:sz w:val="24"/>
          <w:szCs w:val="24"/>
        </w:rPr>
      </w:pPr>
      <w:r w:rsidRPr="001C19CF">
        <w:rPr>
          <w:rFonts w:ascii="Arial" w:hAnsi="Arial" w:cs="Arial"/>
          <w:sz w:val="24"/>
          <w:szCs w:val="24"/>
          <w:lang w:val="es-CR"/>
        </w:rPr>
        <w:t xml:space="preserve">Se pronuncia este Concejo Municipal de San Pablo con relación al </w:t>
      </w:r>
      <w:r w:rsidRPr="001C19CF">
        <w:rPr>
          <w:rFonts w:ascii="Arial" w:hAnsi="Arial" w:cs="Arial"/>
          <w:sz w:val="24"/>
          <w:szCs w:val="24"/>
        </w:rPr>
        <w:t xml:space="preserve">recurso de </w:t>
      </w:r>
      <w:r>
        <w:rPr>
          <w:rFonts w:ascii="Arial" w:hAnsi="Arial" w:cs="Arial"/>
          <w:sz w:val="24"/>
          <w:szCs w:val="24"/>
        </w:rPr>
        <w:t>apelación</w:t>
      </w:r>
      <w:r w:rsidRPr="001C19CF">
        <w:rPr>
          <w:rFonts w:ascii="Arial" w:hAnsi="Arial" w:cs="Arial"/>
          <w:sz w:val="24"/>
          <w:szCs w:val="24"/>
        </w:rPr>
        <w:t xml:space="preserve"> en contra del acuerdo N° </w:t>
      </w:r>
      <w:r>
        <w:rPr>
          <w:rFonts w:ascii="Arial" w:hAnsi="Arial" w:cs="Arial"/>
          <w:sz w:val="24"/>
          <w:szCs w:val="24"/>
        </w:rPr>
        <w:t>02-09-19</w:t>
      </w:r>
      <w:r w:rsidRPr="001C19CF">
        <w:rPr>
          <w:rFonts w:ascii="Arial" w:hAnsi="Arial" w:cs="Arial"/>
          <w:sz w:val="24"/>
          <w:szCs w:val="24"/>
        </w:rPr>
        <w:t>,</w:t>
      </w:r>
      <w:r>
        <w:rPr>
          <w:rFonts w:ascii="Arial" w:hAnsi="Arial" w:cs="Arial"/>
          <w:sz w:val="24"/>
          <w:szCs w:val="24"/>
        </w:rPr>
        <w:t xml:space="preserve"> de la Sesión Ordinaria N° 09-2019,</w:t>
      </w:r>
      <w:r w:rsidRPr="001C19CF">
        <w:rPr>
          <w:rFonts w:ascii="Arial" w:hAnsi="Arial" w:cs="Arial"/>
          <w:sz w:val="24"/>
          <w:szCs w:val="24"/>
        </w:rPr>
        <w:t xml:space="preserve"> del </w:t>
      </w:r>
      <w:r>
        <w:rPr>
          <w:rFonts w:ascii="Arial" w:hAnsi="Arial" w:cs="Arial"/>
          <w:sz w:val="24"/>
          <w:szCs w:val="24"/>
        </w:rPr>
        <w:t>5</w:t>
      </w:r>
      <w:r w:rsidRPr="001C19CF">
        <w:rPr>
          <w:rFonts w:ascii="Arial" w:hAnsi="Arial" w:cs="Arial"/>
          <w:sz w:val="24"/>
          <w:szCs w:val="24"/>
        </w:rPr>
        <w:t xml:space="preserve"> de marzo del 2019,</w:t>
      </w:r>
      <w:r>
        <w:rPr>
          <w:rFonts w:ascii="Arial" w:hAnsi="Arial" w:cs="Arial"/>
          <w:sz w:val="24"/>
          <w:szCs w:val="24"/>
        </w:rPr>
        <w:t xml:space="preserve"> de la Junta Directiva del Comité Cantonal de Deportes y Recreación de San Pablo,</w:t>
      </w:r>
      <w:r w:rsidRPr="001C19CF">
        <w:rPr>
          <w:rFonts w:ascii="Arial" w:hAnsi="Arial" w:cs="Arial"/>
          <w:sz w:val="24"/>
          <w:szCs w:val="24"/>
        </w:rPr>
        <w:t xml:space="preserve"> interpuesto por </w:t>
      </w:r>
      <w:r>
        <w:rPr>
          <w:rFonts w:ascii="Arial" w:hAnsi="Arial" w:cs="Arial"/>
          <w:sz w:val="24"/>
          <w:szCs w:val="24"/>
        </w:rPr>
        <w:t>Juan Rafael Solano Retana, representante legal de la Asociación Deportiva Tae Moon Kwon de Taekwondo, Judo y Afines, cédula jurídica 3-002-773848</w:t>
      </w:r>
      <w:r w:rsidRPr="001C19CF">
        <w:rPr>
          <w:rFonts w:ascii="Arial" w:hAnsi="Arial" w:cs="Arial"/>
          <w:sz w:val="24"/>
          <w:szCs w:val="24"/>
        </w:rPr>
        <w:t xml:space="preserve"> y se resuelve:</w:t>
      </w:r>
    </w:p>
    <w:p w:rsidR="00ED4D25" w:rsidRPr="001C19CF" w:rsidRDefault="00ED4D25" w:rsidP="00ED4D25">
      <w:pPr>
        <w:pStyle w:val="Sinespaciado4"/>
        <w:spacing w:line="276" w:lineRule="auto"/>
        <w:contextualSpacing/>
        <w:jc w:val="both"/>
        <w:rPr>
          <w:rFonts w:ascii="Arial" w:hAnsi="Arial" w:cs="Arial"/>
          <w:sz w:val="24"/>
          <w:szCs w:val="24"/>
        </w:rPr>
      </w:pPr>
    </w:p>
    <w:p w:rsidR="00ED4D25" w:rsidRPr="001C19CF" w:rsidRDefault="00ED4D25" w:rsidP="00ED4D25">
      <w:pPr>
        <w:pStyle w:val="Sinespaciado4"/>
        <w:spacing w:line="276" w:lineRule="auto"/>
        <w:contextualSpacing/>
        <w:jc w:val="center"/>
        <w:rPr>
          <w:rFonts w:ascii="Arial" w:hAnsi="Arial" w:cs="Arial"/>
          <w:b/>
          <w:sz w:val="24"/>
          <w:szCs w:val="24"/>
          <w:u w:val="single"/>
          <w:lang w:val="es-CR"/>
        </w:rPr>
      </w:pPr>
      <w:r w:rsidRPr="001C19CF">
        <w:rPr>
          <w:rFonts w:ascii="Arial" w:hAnsi="Arial" w:cs="Arial"/>
          <w:b/>
          <w:sz w:val="24"/>
          <w:szCs w:val="24"/>
          <w:u w:val="single"/>
          <w:lang w:val="es-CR"/>
        </w:rPr>
        <w:t>CONSIDERANDO</w:t>
      </w:r>
    </w:p>
    <w:p w:rsidR="00ED4D25" w:rsidRPr="00E45257" w:rsidRDefault="00ED4D25" w:rsidP="00ED4D25">
      <w:pPr>
        <w:pStyle w:val="Sinespaciado"/>
        <w:rPr>
          <w:lang w:val="es-CR"/>
        </w:rPr>
      </w:pPr>
    </w:p>
    <w:p w:rsidR="00ED4D25" w:rsidRDefault="00ED4D25" w:rsidP="00ED4D25">
      <w:pPr>
        <w:pStyle w:val="Sinespaciado4"/>
        <w:spacing w:line="276" w:lineRule="auto"/>
        <w:contextualSpacing/>
        <w:jc w:val="both"/>
        <w:rPr>
          <w:rFonts w:ascii="Arial" w:hAnsi="Arial" w:cs="Arial"/>
          <w:sz w:val="24"/>
          <w:szCs w:val="24"/>
        </w:rPr>
      </w:pPr>
      <w:r>
        <w:rPr>
          <w:rFonts w:ascii="Arial" w:hAnsi="Arial" w:cs="Arial"/>
          <w:sz w:val="24"/>
          <w:szCs w:val="24"/>
          <w:lang w:val="es-CR"/>
        </w:rPr>
        <w:t xml:space="preserve">Sobre el particular, se debe rechazar el </w:t>
      </w:r>
      <w:r w:rsidRPr="001C19CF">
        <w:rPr>
          <w:rFonts w:ascii="Arial" w:hAnsi="Arial" w:cs="Arial"/>
          <w:sz w:val="24"/>
          <w:szCs w:val="24"/>
        </w:rPr>
        <w:t xml:space="preserve">recurso de </w:t>
      </w:r>
      <w:r>
        <w:rPr>
          <w:rFonts w:ascii="Arial" w:hAnsi="Arial" w:cs="Arial"/>
          <w:sz w:val="24"/>
          <w:szCs w:val="24"/>
        </w:rPr>
        <w:t>apelación</w:t>
      </w:r>
      <w:r w:rsidRPr="001C19CF">
        <w:rPr>
          <w:rFonts w:ascii="Arial" w:hAnsi="Arial" w:cs="Arial"/>
          <w:sz w:val="24"/>
          <w:szCs w:val="24"/>
        </w:rPr>
        <w:t xml:space="preserve"> en contra del acuerdo N° </w:t>
      </w:r>
      <w:r>
        <w:rPr>
          <w:rFonts w:ascii="Arial" w:hAnsi="Arial" w:cs="Arial"/>
          <w:sz w:val="24"/>
          <w:szCs w:val="24"/>
        </w:rPr>
        <w:t>02-09-19</w:t>
      </w:r>
      <w:r w:rsidRPr="001C19CF">
        <w:rPr>
          <w:rFonts w:ascii="Arial" w:hAnsi="Arial" w:cs="Arial"/>
          <w:sz w:val="24"/>
          <w:szCs w:val="24"/>
        </w:rPr>
        <w:t>,</w:t>
      </w:r>
      <w:r>
        <w:rPr>
          <w:rFonts w:ascii="Arial" w:hAnsi="Arial" w:cs="Arial"/>
          <w:sz w:val="24"/>
          <w:szCs w:val="24"/>
        </w:rPr>
        <w:t xml:space="preserve"> de la Sesión Ordinaria N° 09-2019,</w:t>
      </w:r>
      <w:r w:rsidRPr="001C19CF">
        <w:rPr>
          <w:rFonts w:ascii="Arial" w:hAnsi="Arial" w:cs="Arial"/>
          <w:sz w:val="24"/>
          <w:szCs w:val="24"/>
        </w:rPr>
        <w:t xml:space="preserve"> del </w:t>
      </w:r>
      <w:r>
        <w:rPr>
          <w:rFonts w:ascii="Arial" w:hAnsi="Arial" w:cs="Arial"/>
          <w:sz w:val="24"/>
          <w:szCs w:val="24"/>
        </w:rPr>
        <w:t>5</w:t>
      </w:r>
      <w:r w:rsidRPr="001C19CF">
        <w:rPr>
          <w:rFonts w:ascii="Arial" w:hAnsi="Arial" w:cs="Arial"/>
          <w:sz w:val="24"/>
          <w:szCs w:val="24"/>
        </w:rPr>
        <w:t xml:space="preserve"> de marzo del 2019,</w:t>
      </w:r>
      <w:r>
        <w:rPr>
          <w:rFonts w:ascii="Arial" w:hAnsi="Arial" w:cs="Arial"/>
          <w:sz w:val="24"/>
          <w:szCs w:val="24"/>
        </w:rPr>
        <w:t xml:space="preserve"> de la Junta Directiva del Comité Cantonal de Deportes y Recreación de San Pablo,</w:t>
      </w:r>
      <w:r w:rsidRPr="001C19CF">
        <w:rPr>
          <w:rFonts w:ascii="Arial" w:hAnsi="Arial" w:cs="Arial"/>
          <w:sz w:val="24"/>
          <w:szCs w:val="24"/>
        </w:rPr>
        <w:t xml:space="preserve"> interpuesto por </w:t>
      </w:r>
      <w:r>
        <w:rPr>
          <w:rFonts w:ascii="Arial" w:hAnsi="Arial" w:cs="Arial"/>
          <w:sz w:val="24"/>
          <w:szCs w:val="24"/>
        </w:rPr>
        <w:t xml:space="preserve">Juan Rafael Solano Retana, representante legal de la Asociación Deportiva Tae Moon Kwon de Taekwondo, Judo y Afines, cédula jurídica 3-002-773848, por conculcar expresamente lo dispuesto en el artículo 74 del Reglamento </w:t>
      </w:r>
      <w:r>
        <w:rPr>
          <w:rFonts w:ascii="Arial" w:hAnsi="Arial" w:cs="Arial"/>
          <w:sz w:val="24"/>
          <w:szCs w:val="24"/>
        </w:rPr>
        <w:lastRenderedPageBreak/>
        <w:t>para la Organización y Funcionamiento del Comité Cantonal de Deportes y Recreación de San Pablo de Heredia.</w:t>
      </w:r>
    </w:p>
    <w:p w:rsidR="00ED4D25" w:rsidRDefault="00ED4D25" w:rsidP="00ED4D25">
      <w:pPr>
        <w:pStyle w:val="Sinespaciado4"/>
        <w:spacing w:line="276" w:lineRule="auto"/>
        <w:contextualSpacing/>
        <w:jc w:val="both"/>
        <w:rPr>
          <w:rFonts w:ascii="Arial" w:hAnsi="Arial" w:cs="Arial"/>
          <w:sz w:val="24"/>
          <w:szCs w:val="24"/>
        </w:rPr>
      </w:pPr>
    </w:p>
    <w:p w:rsidR="00ED4D25" w:rsidRDefault="00ED4D25" w:rsidP="00ED4D25">
      <w:pPr>
        <w:pStyle w:val="Sinespaciado4"/>
        <w:spacing w:line="276" w:lineRule="auto"/>
        <w:contextualSpacing/>
        <w:jc w:val="both"/>
        <w:rPr>
          <w:rFonts w:ascii="Arial" w:hAnsi="Arial" w:cs="Arial"/>
          <w:sz w:val="24"/>
          <w:szCs w:val="24"/>
        </w:rPr>
      </w:pPr>
      <w:r>
        <w:rPr>
          <w:rFonts w:ascii="Arial" w:hAnsi="Arial" w:cs="Arial"/>
          <w:sz w:val="24"/>
          <w:szCs w:val="24"/>
        </w:rPr>
        <w:t>Al respecto, dispone la norma de cita lo siguiente:</w:t>
      </w:r>
    </w:p>
    <w:p w:rsidR="00ED4D25" w:rsidRDefault="00ED4D25" w:rsidP="00ED4D25">
      <w:pPr>
        <w:pStyle w:val="Sinespaciado4"/>
        <w:spacing w:line="276" w:lineRule="auto"/>
        <w:contextualSpacing/>
        <w:jc w:val="both"/>
        <w:rPr>
          <w:rFonts w:ascii="Arial" w:hAnsi="Arial" w:cs="Arial"/>
          <w:sz w:val="24"/>
          <w:szCs w:val="24"/>
        </w:rPr>
      </w:pPr>
    </w:p>
    <w:p w:rsidR="00ED4D25" w:rsidRPr="00684FF0" w:rsidRDefault="00ED4D25" w:rsidP="00ED4D25">
      <w:pPr>
        <w:pStyle w:val="Sinespaciado4"/>
        <w:spacing w:line="276" w:lineRule="auto"/>
        <w:ind w:left="567" w:right="900"/>
        <w:contextualSpacing/>
        <w:jc w:val="both"/>
        <w:rPr>
          <w:rFonts w:ascii="Arial" w:hAnsi="Arial" w:cs="Arial"/>
          <w:i/>
          <w:sz w:val="24"/>
          <w:szCs w:val="24"/>
        </w:rPr>
      </w:pPr>
      <w:r w:rsidRPr="00684FF0">
        <w:rPr>
          <w:rFonts w:ascii="Arial" w:hAnsi="Arial" w:cs="Arial"/>
          <w:i/>
          <w:sz w:val="24"/>
          <w:szCs w:val="24"/>
        </w:rPr>
        <w:t>“</w:t>
      </w:r>
      <w:r w:rsidRPr="00684FF0">
        <w:rPr>
          <w:rFonts w:ascii="Arial" w:hAnsi="Arial" w:cs="Arial"/>
          <w:b/>
          <w:i/>
          <w:sz w:val="24"/>
          <w:szCs w:val="24"/>
        </w:rPr>
        <w:t>Artículo 74.- Adscripción al CCDRSP</w:t>
      </w:r>
    </w:p>
    <w:p w:rsidR="00ED4D25" w:rsidRPr="00684FF0" w:rsidRDefault="00ED4D25" w:rsidP="00ED4D25">
      <w:pPr>
        <w:pStyle w:val="Sinespaciado4"/>
        <w:spacing w:line="276" w:lineRule="auto"/>
        <w:ind w:left="567" w:right="900"/>
        <w:contextualSpacing/>
        <w:jc w:val="both"/>
        <w:rPr>
          <w:rFonts w:ascii="Arial" w:hAnsi="Arial" w:cs="Arial"/>
          <w:i/>
          <w:sz w:val="24"/>
          <w:szCs w:val="24"/>
        </w:rPr>
      </w:pPr>
    </w:p>
    <w:p w:rsidR="00ED4D25" w:rsidRPr="00684FF0" w:rsidRDefault="00ED4D25" w:rsidP="00ED4D25">
      <w:pPr>
        <w:pStyle w:val="Sinespaciado4"/>
        <w:spacing w:line="276" w:lineRule="auto"/>
        <w:ind w:left="567" w:right="900"/>
        <w:contextualSpacing/>
        <w:jc w:val="both"/>
        <w:rPr>
          <w:rFonts w:ascii="Arial" w:hAnsi="Arial" w:cs="Arial"/>
          <w:i/>
          <w:sz w:val="24"/>
          <w:szCs w:val="24"/>
        </w:rPr>
      </w:pPr>
      <w:r w:rsidRPr="00684FF0">
        <w:rPr>
          <w:rFonts w:ascii="Arial" w:hAnsi="Arial" w:cs="Arial"/>
          <w:i/>
          <w:sz w:val="24"/>
          <w:szCs w:val="24"/>
        </w:rPr>
        <w:t>Las organizaciones deportivas y/o recreativas podrán solicitar la adscripción al CCDRSP una vez estén constituidas con domicilio legal en el cantón de San Pablo y con personería jurídica vigente”.</w:t>
      </w:r>
    </w:p>
    <w:p w:rsidR="00ED4D25" w:rsidRDefault="00ED4D25" w:rsidP="00ED4D25">
      <w:pPr>
        <w:pStyle w:val="Sinespaciado4"/>
        <w:spacing w:line="276" w:lineRule="auto"/>
        <w:contextualSpacing/>
        <w:jc w:val="both"/>
        <w:rPr>
          <w:rFonts w:ascii="Arial" w:hAnsi="Arial" w:cs="Arial"/>
          <w:sz w:val="24"/>
          <w:szCs w:val="24"/>
        </w:rPr>
      </w:pPr>
    </w:p>
    <w:p w:rsidR="00ED4D25" w:rsidRDefault="00ED4D25" w:rsidP="00ED4D25">
      <w:pPr>
        <w:pStyle w:val="Sinespaciado4"/>
        <w:spacing w:line="276" w:lineRule="auto"/>
        <w:contextualSpacing/>
        <w:jc w:val="both"/>
        <w:rPr>
          <w:rFonts w:ascii="Arial" w:hAnsi="Arial" w:cs="Arial"/>
          <w:sz w:val="24"/>
          <w:szCs w:val="24"/>
        </w:rPr>
      </w:pPr>
      <w:r>
        <w:rPr>
          <w:rFonts w:ascii="Arial" w:hAnsi="Arial" w:cs="Arial"/>
          <w:sz w:val="24"/>
          <w:szCs w:val="24"/>
        </w:rPr>
        <w:t>De conformidad con la norma de cita, se establece expresamente que las organizaciones deportivas y/o recreativas que deseen adscribirse al Comité Cantonal de Deportes, deberá estar constituidas con domicilio legal en el cantón de San Pablo de Heredia y con personería jurídica vigente.</w:t>
      </w:r>
    </w:p>
    <w:p w:rsidR="00ED4D25" w:rsidRDefault="00ED4D25" w:rsidP="00ED4D25">
      <w:pPr>
        <w:pStyle w:val="Sinespaciado4"/>
        <w:spacing w:line="276" w:lineRule="auto"/>
        <w:contextualSpacing/>
        <w:jc w:val="both"/>
        <w:rPr>
          <w:rFonts w:ascii="Arial" w:hAnsi="Arial" w:cs="Arial"/>
          <w:sz w:val="24"/>
          <w:szCs w:val="24"/>
        </w:rPr>
      </w:pPr>
    </w:p>
    <w:p w:rsidR="00ED4D25" w:rsidRDefault="00ED4D25" w:rsidP="00ED4D25">
      <w:pPr>
        <w:pStyle w:val="Sinespaciado4"/>
        <w:spacing w:line="276" w:lineRule="auto"/>
        <w:contextualSpacing/>
        <w:jc w:val="both"/>
        <w:rPr>
          <w:rFonts w:ascii="Arial" w:hAnsi="Arial" w:cs="Arial"/>
          <w:sz w:val="24"/>
          <w:szCs w:val="24"/>
        </w:rPr>
      </w:pPr>
      <w:r>
        <w:rPr>
          <w:rFonts w:ascii="Arial" w:hAnsi="Arial" w:cs="Arial"/>
          <w:sz w:val="24"/>
          <w:szCs w:val="24"/>
        </w:rPr>
        <w:t xml:space="preserve">En el caso concreto, de la información que consta en el expediente administrativo, se desprende de la lectura de la certificación de personería jurídica de la Asociación Deportiva Tae Moon Kwon de Taekwondo, Judo y Afines, cédula jurídica 3-002-773848, que el domicilio es San José, Desamparados, central, detrás del supermercado Mega Súper, propiamente en el gimnasio Fin </w:t>
      </w:r>
      <w:proofErr w:type="spellStart"/>
      <w:r>
        <w:rPr>
          <w:rFonts w:ascii="Arial" w:hAnsi="Arial" w:cs="Arial"/>
          <w:sz w:val="24"/>
          <w:szCs w:val="24"/>
        </w:rPr>
        <w:t>Gym</w:t>
      </w:r>
      <w:proofErr w:type="spellEnd"/>
    </w:p>
    <w:p w:rsidR="00ED4D25" w:rsidRDefault="00ED4D25" w:rsidP="00ED4D25">
      <w:pPr>
        <w:pStyle w:val="Sinespaciado4"/>
        <w:spacing w:line="276" w:lineRule="auto"/>
        <w:contextualSpacing/>
        <w:jc w:val="both"/>
        <w:rPr>
          <w:rFonts w:ascii="Arial" w:hAnsi="Arial" w:cs="Arial"/>
          <w:sz w:val="24"/>
          <w:szCs w:val="24"/>
        </w:rPr>
      </w:pPr>
    </w:p>
    <w:p w:rsidR="00ED4D25" w:rsidRDefault="00ED4D25" w:rsidP="00ED4D25">
      <w:pPr>
        <w:pStyle w:val="Sinespaciado4"/>
        <w:spacing w:line="276" w:lineRule="auto"/>
        <w:contextualSpacing/>
        <w:jc w:val="both"/>
        <w:rPr>
          <w:rFonts w:ascii="Arial" w:hAnsi="Arial" w:cs="Arial"/>
          <w:sz w:val="24"/>
          <w:szCs w:val="24"/>
        </w:rPr>
      </w:pPr>
      <w:r>
        <w:rPr>
          <w:rFonts w:ascii="Arial" w:hAnsi="Arial" w:cs="Arial"/>
          <w:sz w:val="24"/>
          <w:szCs w:val="24"/>
        </w:rPr>
        <w:t xml:space="preserve">Es decir, la asociación que solicita la adscripción al Comité Cantonal de Deportes no cuenta con domicilio legal en el cantón de San Pablo, tal y como expresamente lo solicita el artículo 74 ibídem, motivo por el cual y en aplicación del principio de legalidad establecido en los artículos 11 de la Constitución Política, 11.1, 13.1 y 16.1 de la Ley General de la Administración Pública, se debe rechazar por el fondo el recurso de apelación </w:t>
      </w:r>
      <w:r w:rsidRPr="001C19CF">
        <w:rPr>
          <w:rFonts w:ascii="Arial" w:hAnsi="Arial" w:cs="Arial"/>
          <w:sz w:val="24"/>
          <w:szCs w:val="24"/>
        </w:rPr>
        <w:t xml:space="preserve">en contra del acuerdo N° </w:t>
      </w:r>
      <w:r>
        <w:rPr>
          <w:rFonts w:ascii="Arial" w:hAnsi="Arial" w:cs="Arial"/>
          <w:sz w:val="24"/>
          <w:szCs w:val="24"/>
        </w:rPr>
        <w:t>02-09-19</w:t>
      </w:r>
      <w:r w:rsidRPr="001C19CF">
        <w:rPr>
          <w:rFonts w:ascii="Arial" w:hAnsi="Arial" w:cs="Arial"/>
          <w:sz w:val="24"/>
          <w:szCs w:val="24"/>
        </w:rPr>
        <w:t>,</w:t>
      </w:r>
      <w:r>
        <w:rPr>
          <w:rFonts w:ascii="Arial" w:hAnsi="Arial" w:cs="Arial"/>
          <w:sz w:val="24"/>
          <w:szCs w:val="24"/>
        </w:rPr>
        <w:t xml:space="preserve"> de la Sesión Ordinaria N° 09-2019,</w:t>
      </w:r>
      <w:r w:rsidRPr="001C19CF">
        <w:rPr>
          <w:rFonts w:ascii="Arial" w:hAnsi="Arial" w:cs="Arial"/>
          <w:sz w:val="24"/>
          <w:szCs w:val="24"/>
        </w:rPr>
        <w:t xml:space="preserve"> del </w:t>
      </w:r>
      <w:r>
        <w:rPr>
          <w:rFonts w:ascii="Arial" w:hAnsi="Arial" w:cs="Arial"/>
          <w:sz w:val="24"/>
          <w:szCs w:val="24"/>
        </w:rPr>
        <w:t>5</w:t>
      </w:r>
      <w:r w:rsidRPr="001C19CF">
        <w:rPr>
          <w:rFonts w:ascii="Arial" w:hAnsi="Arial" w:cs="Arial"/>
          <w:sz w:val="24"/>
          <w:szCs w:val="24"/>
        </w:rPr>
        <w:t xml:space="preserve"> de marzo del 2019,</w:t>
      </w:r>
      <w:r>
        <w:rPr>
          <w:rFonts w:ascii="Arial" w:hAnsi="Arial" w:cs="Arial"/>
          <w:sz w:val="24"/>
          <w:szCs w:val="24"/>
        </w:rPr>
        <w:t xml:space="preserve"> de la Junta Directiva del Comité Cantonal de Deportes y Recreación de San Pablo,</w:t>
      </w:r>
      <w:r w:rsidRPr="001C19CF">
        <w:rPr>
          <w:rFonts w:ascii="Arial" w:hAnsi="Arial" w:cs="Arial"/>
          <w:sz w:val="24"/>
          <w:szCs w:val="24"/>
        </w:rPr>
        <w:t xml:space="preserve"> interpuesto por </w:t>
      </w:r>
      <w:r>
        <w:rPr>
          <w:rFonts w:ascii="Arial" w:hAnsi="Arial" w:cs="Arial"/>
          <w:sz w:val="24"/>
          <w:szCs w:val="24"/>
        </w:rPr>
        <w:t>Juan Rafael Solano Retana, representante legal de la Asociación Deportiva Tae Moon Kwon de Taekwondo.</w:t>
      </w:r>
    </w:p>
    <w:p w:rsidR="00ED4D25" w:rsidRDefault="00ED4D25" w:rsidP="00ED4D25">
      <w:pPr>
        <w:pStyle w:val="Sinespaciado4"/>
        <w:spacing w:line="276" w:lineRule="auto"/>
        <w:contextualSpacing/>
        <w:jc w:val="both"/>
        <w:rPr>
          <w:rFonts w:ascii="Arial" w:hAnsi="Arial" w:cs="Arial"/>
          <w:sz w:val="24"/>
          <w:szCs w:val="24"/>
        </w:rPr>
      </w:pPr>
    </w:p>
    <w:p w:rsidR="00ED4D25" w:rsidRDefault="00ED4D25" w:rsidP="00ED4D25">
      <w:pPr>
        <w:pStyle w:val="Sinespaciado4"/>
        <w:spacing w:line="276" w:lineRule="auto"/>
        <w:contextualSpacing/>
        <w:jc w:val="both"/>
        <w:rPr>
          <w:rFonts w:ascii="Arial" w:hAnsi="Arial" w:cs="Arial"/>
          <w:sz w:val="24"/>
          <w:szCs w:val="24"/>
        </w:rPr>
      </w:pPr>
      <w:r>
        <w:rPr>
          <w:rFonts w:ascii="Arial" w:hAnsi="Arial" w:cs="Arial"/>
          <w:sz w:val="24"/>
          <w:szCs w:val="24"/>
        </w:rPr>
        <w:t>Por otro lado, en cuanto a la solicitud de modificación del artículo 74 del reglamento antes dicho, requerido en el punto c) de la petitoria de la gestión recursiva, se debe rechazar de plano por improcedente, conforme a las reglas del artículo 163, inciso d), del Código Municipal, que expresamente señala lo siguiente:</w:t>
      </w:r>
    </w:p>
    <w:p w:rsidR="00ED4D25" w:rsidRDefault="00ED4D25" w:rsidP="00ED4D25">
      <w:pPr>
        <w:pStyle w:val="Sinespaciado4"/>
        <w:spacing w:line="276" w:lineRule="auto"/>
        <w:contextualSpacing/>
        <w:jc w:val="both"/>
        <w:rPr>
          <w:rFonts w:ascii="Arial" w:hAnsi="Arial" w:cs="Arial"/>
          <w:sz w:val="24"/>
          <w:szCs w:val="24"/>
        </w:rPr>
      </w:pPr>
    </w:p>
    <w:p w:rsidR="00ED4D25" w:rsidRPr="00B67B7D" w:rsidRDefault="00ED4D25" w:rsidP="00ED4D25">
      <w:pPr>
        <w:pStyle w:val="Sinespaciado4"/>
        <w:spacing w:line="276" w:lineRule="auto"/>
        <w:ind w:left="567" w:right="900"/>
        <w:contextualSpacing/>
        <w:jc w:val="both"/>
        <w:rPr>
          <w:rFonts w:ascii="Arial" w:hAnsi="Arial" w:cs="Arial"/>
          <w:i/>
          <w:sz w:val="24"/>
          <w:szCs w:val="24"/>
        </w:rPr>
      </w:pPr>
      <w:r w:rsidRPr="00B67B7D">
        <w:rPr>
          <w:rFonts w:ascii="Arial" w:hAnsi="Arial" w:cs="Arial"/>
          <w:i/>
          <w:sz w:val="24"/>
          <w:szCs w:val="24"/>
        </w:rPr>
        <w:t>“</w:t>
      </w:r>
      <w:r w:rsidRPr="00B67B7D">
        <w:rPr>
          <w:rFonts w:ascii="Arial" w:hAnsi="Arial" w:cs="Arial"/>
          <w:b/>
          <w:i/>
          <w:sz w:val="24"/>
          <w:szCs w:val="24"/>
        </w:rPr>
        <w:t>Artículo 163</w:t>
      </w:r>
      <w:r w:rsidRPr="00B67B7D">
        <w:rPr>
          <w:rFonts w:ascii="Arial" w:hAnsi="Arial" w:cs="Arial"/>
          <w:i/>
          <w:sz w:val="24"/>
          <w:szCs w:val="24"/>
        </w:rPr>
        <w:t xml:space="preserve">. - Cualquier acuerdo del concejo municipal, emitido directamente o conociendo en alzada contra lo resuelto por algún </w:t>
      </w:r>
      <w:r w:rsidRPr="00B67B7D">
        <w:rPr>
          <w:rFonts w:ascii="Arial" w:hAnsi="Arial" w:cs="Arial"/>
          <w:i/>
          <w:sz w:val="24"/>
          <w:szCs w:val="24"/>
        </w:rPr>
        <w:lastRenderedPageBreak/>
        <w:t xml:space="preserve">órgano municipal jerárquicamente inferior, estará sujeto a los recursos de revocatoria y de apelación. </w:t>
      </w:r>
      <w:r w:rsidRPr="00B67B7D">
        <w:rPr>
          <w:rFonts w:ascii="Arial" w:hAnsi="Arial" w:cs="Arial"/>
          <w:b/>
          <w:i/>
          <w:sz w:val="24"/>
          <w:szCs w:val="24"/>
          <w:u w:val="single"/>
        </w:rPr>
        <w:t>De tales recursos quedan exceptuados los siguientes acuerdos del concejo municipal</w:t>
      </w:r>
      <w:r w:rsidRPr="00B67B7D">
        <w:rPr>
          <w:rFonts w:ascii="Arial" w:hAnsi="Arial" w:cs="Arial"/>
          <w:i/>
          <w:sz w:val="24"/>
          <w:szCs w:val="24"/>
        </w:rPr>
        <w:t>:</w:t>
      </w:r>
    </w:p>
    <w:p w:rsidR="00ED4D25" w:rsidRPr="00B67B7D" w:rsidRDefault="00ED4D25" w:rsidP="00ED4D25">
      <w:pPr>
        <w:pStyle w:val="Sinespaciado4"/>
        <w:spacing w:line="276" w:lineRule="auto"/>
        <w:ind w:left="567" w:right="900"/>
        <w:contextualSpacing/>
        <w:jc w:val="both"/>
        <w:rPr>
          <w:rFonts w:ascii="Arial" w:hAnsi="Arial" w:cs="Arial"/>
          <w:i/>
          <w:sz w:val="24"/>
          <w:szCs w:val="24"/>
        </w:rPr>
      </w:pPr>
    </w:p>
    <w:p w:rsidR="00ED4D25" w:rsidRPr="00B67B7D" w:rsidRDefault="00ED4D25" w:rsidP="00ED4D25">
      <w:pPr>
        <w:pStyle w:val="Sinespaciado4"/>
        <w:spacing w:line="276" w:lineRule="auto"/>
        <w:ind w:left="567" w:right="900"/>
        <w:contextualSpacing/>
        <w:jc w:val="both"/>
        <w:rPr>
          <w:rFonts w:ascii="Arial" w:hAnsi="Arial" w:cs="Arial"/>
          <w:i/>
          <w:sz w:val="24"/>
          <w:szCs w:val="24"/>
        </w:rPr>
      </w:pPr>
      <w:r w:rsidRPr="00B67B7D">
        <w:rPr>
          <w:rFonts w:ascii="Arial" w:hAnsi="Arial" w:cs="Arial"/>
          <w:i/>
          <w:sz w:val="24"/>
          <w:szCs w:val="24"/>
        </w:rPr>
        <w:t xml:space="preserve">a) Los que no hayan sido aprobados definitivamente.  </w:t>
      </w:r>
    </w:p>
    <w:p w:rsidR="00ED4D25" w:rsidRPr="00B67B7D" w:rsidRDefault="00ED4D25" w:rsidP="00ED4D25">
      <w:pPr>
        <w:pStyle w:val="Sinespaciado4"/>
        <w:spacing w:line="276" w:lineRule="auto"/>
        <w:ind w:left="567" w:right="900"/>
        <w:contextualSpacing/>
        <w:jc w:val="both"/>
        <w:rPr>
          <w:rFonts w:ascii="Arial" w:hAnsi="Arial" w:cs="Arial"/>
          <w:i/>
          <w:sz w:val="24"/>
          <w:szCs w:val="24"/>
        </w:rPr>
      </w:pPr>
    </w:p>
    <w:p w:rsidR="00ED4D25" w:rsidRPr="00B67B7D" w:rsidRDefault="00ED4D25" w:rsidP="00ED4D25">
      <w:pPr>
        <w:pStyle w:val="Sinespaciado4"/>
        <w:spacing w:line="276" w:lineRule="auto"/>
        <w:ind w:left="567" w:right="900"/>
        <w:contextualSpacing/>
        <w:jc w:val="both"/>
        <w:rPr>
          <w:rFonts w:ascii="Arial" w:hAnsi="Arial" w:cs="Arial"/>
          <w:i/>
          <w:sz w:val="24"/>
          <w:szCs w:val="24"/>
        </w:rPr>
      </w:pPr>
      <w:r w:rsidRPr="00B67B7D">
        <w:rPr>
          <w:rFonts w:ascii="Arial" w:hAnsi="Arial" w:cs="Arial"/>
          <w:i/>
          <w:sz w:val="24"/>
          <w:szCs w:val="24"/>
        </w:rPr>
        <w:t>b) Los de mero trámite de ejecución, confirmación o ratificación de otros anteriores y los consentidos expresa o implícitamente.</w:t>
      </w:r>
    </w:p>
    <w:p w:rsidR="00ED4D25" w:rsidRPr="00B67B7D" w:rsidRDefault="00ED4D25" w:rsidP="00ED4D25">
      <w:pPr>
        <w:pStyle w:val="Sinespaciado4"/>
        <w:spacing w:line="276" w:lineRule="auto"/>
        <w:ind w:left="567" w:right="900"/>
        <w:contextualSpacing/>
        <w:jc w:val="both"/>
        <w:rPr>
          <w:rFonts w:ascii="Arial" w:hAnsi="Arial" w:cs="Arial"/>
          <w:i/>
          <w:sz w:val="24"/>
          <w:szCs w:val="24"/>
        </w:rPr>
      </w:pPr>
    </w:p>
    <w:p w:rsidR="00ED4D25" w:rsidRPr="00B67B7D" w:rsidRDefault="00ED4D25" w:rsidP="00ED4D25">
      <w:pPr>
        <w:pStyle w:val="Sinespaciado4"/>
        <w:spacing w:line="276" w:lineRule="auto"/>
        <w:ind w:left="567" w:right="900"/>
        <w:contextualSpacing/>
        <w:jc w:val="both"/>
        <w:rPr>
          <w:rFonts w:ascii="Arial" w:hAnsi="Arial" w:cs="Arial"/>
          <w:i/>
          <w:sz w:val="24"/>
          <w:szCs w:val="24"/>
        </w:rPr>
      </w:pPr>
      <w:r w:rsidRPr="00B67B7D">
        <w:rPr>
          <w:rFonts w:ascii="Arial" w:hAnsi="Arial" w:cs="Arial"/>
          <w:i/>
          <w:sz w:val="24"/>
          <w:szCs w:val="24"/>
        </w:rPr>
        <w:t>c) Los que aprueben presupuestos, sus modificaciones y adiciones.</w:t>
      </w:r>
    </w:p>
    <w:p w:rsidR="00ED4D25" w:rsidRPr="00B67B7D" w:rsidRDefault="00ED4D25" w:rsidP="00ED4D25">
      <w:pPr>
        <w:pStyle w:val="Sinespaciado4"/>
        <w:spacing w:line="276" w:lineRule="auto"/>
        <w:ind w:left="567" w:right="900"/>
        <w:contextualSpacing/>
        <w:jc w:val="both"/>
        <w:rPr>
          <w:rFonts w:ascii="Arial" w:hAnsi="Arial" w:cs="Arial"/>
          <w:i/>
          <w:sz w:val="24"/>
          <w:szCs w:val="24"/>
        </w:rPr>
      </w:pPr>
    </w:p>
    <w:p w:rsidR="00ED4D25" w:rsidRPr="00B67B7D" w:rsidRDefault="00ED4D25" w:rsidP="00ED4D25">
      <w:pPr>
        <w:pStyle w:val="Sinespaciado4"/>
        <w:spacing w:line="276" w:lineRule="auto"/>
        <w:ind w:left="567" w:right="900"/>
        <w:contextualSpacing/>
        <w:jc w:val="both"/>
        <w:rPr>
          <w:rFonts w:ascii="Arial" w:hAnsi="Arial" w:cs="Arial"/>
          <w:i/>
          <w:sz w:val="24"/>
          <w:szCs w:val="24"/>
        </w:rPr>
      </w:pPr>
      <w:r w:rsidRPr="00B67B7D">
        <w:rPr>
          <w:rFonts w:ascii="Arial" w:hAnsi="Arial" w:cs="Arial"/>
          <w:b/>
          <w:i/>
          <w:sz w:val="24"/>
          <w:szCs w:val="24"/>
          <w:u w:val="single"/>
        </w:rPr>
        <w:t>d) Los reglamentarios</w:t>
      </w:r>
      <w:r w:rsidRPr="00B67B7D">
        <w:rPr>
          <w:rFonts w:ascii="Arial" w:hAnsi="Arial" w:cs="Arial"/>
          <w:i/>
          <w:sz w:val="24"/>
          <w:szCs w:val="24"/>
        </w:rPr>
        <w:t>”.</w:t>
      </w:r>
    </w:p>
    <w:p w:rsidR="00ED4D25" w:rsidRDefault="00ED4D25" w:rsidP="00ED4D25">
      <w:pPr>
        <w:pStyle w:val="Sinespaciado4"/>
        <w:spacing w:line="276" w:lineRule="auto"/>
        <w:contextualSpacing/>
        <w:jc w:val="both"/>
        <w:rPr>
          <w:rFonts w:ascii="Arial" w:hAnsi="Arial" w:cs="Arial"/>
          <w:sz w:val="24"/>
          <w:szCs w:val="24"/>
        </w:rPr>
      </w:pPr>
    </w:p>
    <w:p w:rsidR="00ED4D25" w:rsidRDefault="00ED4D25" w:rsidP="00ED4D25">
      <w:pPr>
        <w:pStyle w:val="Sinespaciado4"/>
        <w:spacing w:line="276" w:lineRule="auto"/>
        <w:contextualSpacing/>
        <w:jc w:val="both"/>
        <w:rPr>
          <w:rFonts w:ascii="Arial" w:hAnsi="Arial" w:cs="Arial"/>
          <w:sz w:val="24"/>
          <w:szCs w:val="24"/>
        </w:rPr>
      </w:pPr>
      <w:r>
        <w:rPr>
          <w:rFonts w:ascii="Arial" w:hAnsi="Arial" w:cs="Arial"/>
          <w:sz w:val="24"/>
          <w:szCs w:val="24"/>
        </w:rPr>
        <w:t>La norma transcrita es clara al establecer que no es posible la interposición de recursos ordinarios en contra de acuerdos reglamentarios que apruebe el Concejo Municipal.</w:t>
      </w:r>
    </w:p>
    <w:p w:rsidR="00ED4D25" w:rsidRDefault="00ED4D25" w:rsidP="00084E41">
      <w:pPr>
        <w:pStyle w:val="Sinespaciado"/>
      </w:pPr>
    </w:p>
    <w:p w:rsidR="00ED4D25" w:rsidRDefault="00ED4D25" w:rsidP="00ED4D25">
      <w:pPr>
        <w:pStyle w:val="Sinespaciado4"/>
        <w:spacing w:line="276" w:lineRule="auto"/>
        <w:contextualSpacing/>
        <w:jc w:val="both"/>
        <w:rPr>
          <w:rFonts w:ascii="Arial" w:hAnsi="Arial" w:cs="Arial"/>
          <w:sz w:val="24"/>
          <w:szCs w:val="24"/>
        </w:rPr>
      </w:pPr>
      <w:r>
        <w:rPr>
          <w:rFonts w:ascii="Arial" w:hAnsi="Arial" w:cs="Arial"/>
          <w:sz w:val="24"/>
          <w:szCs w:val="24"/>
        </w:rPr>
        <w:t>En el caso concreto, el recurrente solicita mediante formal recurso de revocatoria y apelación en subsidio, la modificación del artículo 74 del Reglamento para la Organización y Funcionamiento del Comité Cantonal de Deportes y Recreación de San Pablo de Heredia, lo cual a todas luces es improcedente por cuanto la norma es absolutamente clara en que no pueden ser recurridos los acuerdos municipales que aprueben un reglamento municipal y en consecuencia, se debe rechazar de plano la gestión recursiva en el caso de marras por improcedente.</w:t>
      </w:r>
    </w:p>
    <w:p w:rsidR="00014B0D" w:rsidRDefault="00014B0D" w:rsidP="00ED4D25">
      <w:pPr>
        <w:pStyle w:val="Sinespaciado4"/>
        <w:spacing w:line="276" w:lineRule="auto"/>
        <w:contextualSpacing/>
        <w:jc w:val="both"/>
        <w:rPr>
          <w:rFonts w:ascii="Arial" w:hAnsi="Arial" w:cs="Arial"/>
          <w:sz w:val="24"/>
          <w:szCs w:val="24"/>
        </w:rPr>
      </w:pPr>
    </w:p>
    <w:p w:rsidR="00014B0D" w:rsidRDefault="00014B0D" w:rsidP="00ED4D25">
      <w:pPr>
        <w:pStyle w:val="Sinespaciado4"/>
        <w:spacing w:line="276" w:lineRule="auto"/>
        <w:contextualSpacing/>
        <w:jc w:val="both"/>
        <w:rPr>
          <w:rFonts w:ascii="Arial" w:hAnsi="Arial" w:cs="Arial"/>
          <w:b/>
          <w:sz w:val="24"/>
          <w:szCs w:val="24"/>
        </w:rPr>
      </w:pPr>
      <w:r w:rsidRPr="00014B0D">
        <w:rPr>
          <w:rFonts w:ascii="Arial" w:hAnsi="Arial" w:cs="Arial"/>
          <w:b/>
          <w:sz w:val="24"/>
          <w:szCs w:val="24"/>
        </w:rPr>
        <w:t>ESTE CONCEJO MUNICIPAL ACUERDA</w:t>
      </w:r>
    </w:p>
    <w:p w:rsidR="00014B0D" w:rsidRPr="00084E41" w:rsidRDefault="00014B0D" w:rsidP="00084E41">
      <w:pPr>
        <w:pStyle w:val="Sinespaciado"/>
      </w:pPr>
    </w:p>
    <w:p w:rsidR="00014B0D" w:rsidRPr="00014B0D" w:rsidRDefault="00014B0D" w:rsidP="00014B0D">
      <w:pPr>
        <w:pStyle w:val="Sinespaciado4"/>
        <w:spacing w:line="276" w:lineRule="auto"/>
        <w:contextualSpacing/>
        <w:jc w:val="both"/>
        <w:rPr>
          <w:rFonts w:ascii="Arial" w:hAnsi="Arial" w:cs="Arial"/>
          <w:sz w:val="24"/>
          <w:szCs w:val="24"/>
          <w:lang w:val="es-CR"/>
        </w:rPr>
      </w:pPr>
      <w:r w:rsidRPr="00014B0D">
        <w:rPr>
          <w:rFonts w:ascii="Arial" w:hAnsi="Arial" w:cs="Arial"/>
          <w:sz w:val="24"/>
          <w:szCs w:val="24"/>
          <w:lang w:val="es-CR"/>
        </w:rPr>
        <w:t>DE CONFORMIDAD CON LO EXPUESTO Y CON BASE EN LO DISPUESTO POR LOS ARTÍCULOS 11 Y 173 DE LA CONSTITUCIÓN POLÍTICA, 11.1, 13.1 Y 16.1 DE LA LEY GENERAL DE LA ADMINISTRACIÓN PÚBLICA, 13, 163 Y 165 DEL CÓDIGO MUNICIPAL, SE RESUELVE:</w:t>
      </w:r>
    </w:p>
    <w:p w:rsidR="00014B0D" w:rsidRPr="001C19CF" w:rsidRDefault="00014B0D" w:rsidP="00014B0D">
      <w:pPr>
        <w:pStyle w:val="Sinespaciado"/>
        <w:rPr>
          <w:lang w:val="es-CR"/>
        </w:rPr>
      </w:pPr>
    </w:p>
    <w:p w:rsidR="00014B0D" w:rsidRDefault="00014B0D" w:rsidP="00014B0D">
      <w:pPr>
        <w:pStyle w:val="Sinespaciado4"/>
        <w:spacing w:line="276" w:lineRule="auto"/>
        <w:contextualSpacing/>
        <w:jc w:val="both"/>
        <w:rPr>
          <w:rFonts w:ascii="Arial" w:hAnsi="Arial" w:cs="Arial"/>
          <w:sz w:val="24"/>
          <w:szCs w:val="24"/>
          <w:lang w:val="es-CR"/>
        </w:rPr>
      </w:pPr>
      <w:r w:rsidRPr="001C19CF">
        <w:rPr>
          <w:rFonts w:ascii="Arial" w:hAnsi="Arial" w:cs="Arial"/>
          <w:b/>
          <w:sz w:val="24"/>
          <w:szCs w:val="24"/>
          <w:lang w:val="es-CR"/>
        </w:rPr>
        <w:t>PRIMERO:</w:t>
      </w:r>
      <w:r w:rsidRPr="001C19CF">
        <w:rPr>
          <w:rFonts w:ascii="Arial" w:hAnsi="Arial" w:cs="Arial"/>
          <w:sz w:val="24"/>
          <w:szCs w:val="24"/>
          <w:lang w:val="es-CR"/>
        </w:rPr>
        <w:t xml:space="preserve"> </w:t>
      </w:r>
      <w:r>
        <w:rPr>
          <w:rFonts w:ascii="Arial" w:hAnsi="Arial" w:cs="Arial"/>
          <w:sz w:val="24"/>
          <w:szCs w:val="24"/>
          <w:lang w:val="es-CR"/>
        </w:rPr>
        <w:t xml:space="preserve">Se rechaza el </w:t>
      </w:r>
      <w:r w:rsidRPr="001C19CF">
        <w:rPr>
          <w:rFonts w:ascii="Arial" w:hAnsi="Arial" w:cs="Arial"/>
          <w:sz w:val="24"/>
          <w:szCs w:val="24"/>
        </w:rPr>
        <w:t xml:space="preserve">recurso de </w:t>
      </w:r>
      <w:r>
        <w:rPr>
          <w:rFonts w:ascii="Arial" w:hAnsi="Arial" w:cs="Arial"/>
          <w:sz w:val="24"/>
          <w:szCs w:val="24"/>
        </w:rPr>
        <w:t>apelación</w:t>
      </w:r>
      <w:r w:rsidRPr="001C19CF">
        <w:rPr>
          <w:rFonts w:ascii="Arial" w:hAnsi="Arial" w:cs="Arial"/>
          <w:sz w:val="24"/>
          <w:szCs w:val="24"/>
        </w:rPr>
        <w:t xml:space="preserve"> en contra del acuerdo N° </w:t>
      </w:r>
      <w:r>
        <w:rPr>
          <w:rFonts w:ascii="Arial" w:hAnsi="Arial" w:cs="Arial"/>
          <w:sz w:val="24"/>
          <w:szCs w:val="24"/>
        </w:rPr>
        <w:t>02-09-19</w:t>
      </w:r>
      <w:r w:rsidRPr="001C19CF">
        <w:rPr>
          <w:rFonts w:ascii="Arial" w:hAnsi="Arial" w:cs="Arial"/>
          <w:sz w:val="24"/>
          <w:szCs w:val="24"/>
        </w:rPr>
        <w:t>,</w:t>
      </w:r>
      <w:r>
        <w:rPr>
          <w:rFonts w:ascii="Arial" w:hAnsi="Arial" w:cs="Arial"/>
          <w:sz w:val="24"/>
          <w:szCs w:val="24"/>
        </w:rPr>
        <w:t xml:space="preserve"> de la Sesión Ordinaria N° 09-2019,</w:t>
      </w:r>
      <w:r w:rsidRPr="001C19CF">
        <w:rPr>
          <w:rFonts w:ascii="Arial" w:hAnsi="Arial" w:cs="Arial"/>
          <w:sz w:val="24"/>
          <w:szCs w:val="24"/>
        </w:rPr>
        <w:t xml:space="preserve"> del </w:t>
      </w:r>
      <w:r>
        <w:rPr>
          <w:rFonts w:ascii="Arial" w:hAnsi="Arial" w:cs="Arial"/>
          <w:sz w:val="24"/>
          <w:szCs w:val="24"/>
        </w:rPr>
        <w:t>5</w:t>
      </w:r>
      <w:r w:rsidRPr="001C19CF">
        <w:rPr>
          <w:rFonts w:ascii="Arial" w:hAnsi="Arial" w:cs="Arial"/>
          <w:sz w:val="24"/>
          <w:szCs w:val="24"/>
        </w:rPr>
        <w:t xml:space="preserve"> de marzo del 2019,</w:t>
      </w:r>
      <w:r>
        <w:rPr>
          <w:rFonts w:ascii="Arial" w:hAnsi="Arial" w:cs="Arial"/>
          <w:sz w:val="24"/>
          <w:szCs w:val="24"/>
        </w:rPr>
        <w:t xml:space="preserve"> de la Junta Directiva del Comité Cantonal de Deportes y Recreación de San Pablo,</w:t>
      </w:r>
      <w:r w:rsidRPr="001C19CF">
        <w:rPr>
          <w:rFonts w:ascii="Arial" w:hAnsi="Arial" w:cs="Arial"/>
          <w:sz w:val="24"/>
          <w:szCs w:val="24"/>
        </w:rPr>
        <w:t xml:space="preserve"> interpuesto por </w:t>
      </w:r>
      <w:r>
        <w:rPr>
          <w:rFonts w:ascii="Arial" w:hAnsi="Arial" w:cs="Arial"/>
          <w:sz w:val="24"/>
          <w:szCs w:val="24"/>
        </w:rPr>
        <w:t xml:space="preserve">Juan Rafael Solano Retana, representante legal de la Asociación Deportiva Tae Moon Kwon de Taekwondo, Judo y Afines, cédula jurídica 3-002-773848, por conculcar expresamente lo dispuesto en el artículo 74 del Reglamento para la Organización y </w:t>
      </w:r>
      <w:r>
        <w:rPr>
          <w:rFonts w:ascii="Arial" w:hAnsi="Arial" w:cs="Arial"/>
          <w:sz w:val="24"/>
          <w:szCs w:val="24"/>
        </w:rPr>
        <w:lastRenderedPageBreak/>
        <w:t>Funcionamiento del Comité Cantonal de Deportes y Recreación de San Pablo de Heredia</w:t>
      </w:r>
    </w:p>
    <w:p w:rsidR="00014B0D" w:rsidRPr="001C19CF" w:rsidRDefault="00014B0D" w:rsidP="00014B0D">
      <w:pPr>
        <w:pStyle w:val="Sinespaciado4"/>
        <w:spacing w:line="276" w:lineRule="auto"/>
        <w:contextualSpacing/>
        <w:jc w:val="both"/>
        <w:rPr>
          <w:rFonts w:ascii="Arial" w:hAnsi="Arial" w:cs="Arial"/>
          <w:sz w:val="24"/>
          <w:szCs w:val="24"/>
        </w:rPr>
      </w:pPr>
    </w:p>
    <w:p w:rsidR="00014B0D" w:rsidRPr="001C19CF" w:rsidRDefault="00014B0D" w:rsidP="00014B0D">
      <w:pPr>
        <w:pStyle w:val="Sinespaciado4"/>
        <w:spacing w:line="276" w:lineRule="auto"/>
        <w:contextualSpacing/>
        <w:jc w:val="both"/>
        <w:rPr>
          <w:rFonts w:ascii="Arial" w:hAnsi="Arial" w:cs="Arial"/>
          <w:sz w:val="24"/>
          <w:szCs w:val="24"/>
        </w:rPr>
      </w:pPr>
      <w:r w:rsidRPr="001C19CF">
        <w:rPr>
          <w:rFonts w:ascii="Arial" w:hAnsi="Arial" w:cs="Arial"/>
          <w:b/>
          <w:sz w:val="24"/>
          <w:szCs w:val="24"/>
        </w:rPr>
        <w:t xml:space="preserve">SEGUNDO: </w:t>
      </w:r>
      <w:r>
        <w:rPr>
          <w:rFonts w:ascii="Arial" w:hAnsi="Arial" w:cs="Arial"/>
          <w:sz w:val="24"/>
          <w:szCs w:val="24"/>
        </w:rPr>
        <w:t>En cuanto a la solicitud de modificación del artículo 74 del reglamento antes dicho, requerido en el punto c) de la petitoria de la gestión recursiva interpuesta por la Asociación Deportiva Tae Moon Kwon de Taekwondo, Judo y Afines, se debe rechazar de plano por improcedente, conforme a las reglas del artículo 163, inciso d), del Código Municipal.</w:t>
      </w:r>
    </w:p>
    <w:p w:rsidR="00014B0D" w:rsidRPr="001C19CF" w:rsidRDefault="00014B0D" w:rsidP="00014B0D">
      <w:pPr>
        <w:pStyle w:val="Sinespaciado4"/>
        <w:spacing w:line="276" w:lineRule="auto"/>
        <w:contextualSpacing/>
        <w:jc w:val="both"/>
        <w:rPr>
          <w:rFonts w:ascii="Arial" w:hAnsi="Arial" w:cs="Arial"/>
          <w:sz w:val="24"/>
          <w:szCs w:val="24"/>
        </w:rPr>
      </w:pPr>
    </w:p>
    <w:p w:rsidR="00014B0D" w:rsidRDefault="00014B0D" w:rsidP="00014B0D">
      <w:pPr>
        <w:pStyle w:val="Sinespaciado4"/>
        <w:spacing w:line="276" w:lineRule="auto"/>
        <w:contextualSpacing/>
        <w:jc w:val="both"/>
        <w:rPr>
          <w:rStyle w:val="Hipervnculo"/>
          <w:rFonts w:ascii="Arial" w:hAnsi="Arial" w:cs="Arial"/>
          <w:sz w:val="24"/>
          <w:szCs w:val="24"/>
        </w:rPr>
      </w:pPr>
      <w:r w:rsidRPr="001C19CF">
        <w:rPr>
          <w:rFonts w:ascii="Arial" w:hAnsi="Arial" w:cs="Arial"/>
          <w:b/>
          <w:sz w:val="24"/>
          <w:szCs w:val="24"/>
        </w:rPr>
        <w:t>TERCERO:</w:t>
      </w:r>
      <w:r>
        <w:rPr>
          <w:rFonts w:ascii="Arial" w:hAnsi="Arial" w:cs="Arial"/>
          <w:sz w:val="24"/>
          <w:szCs w:val="24"/>
        </w:rPr>
        <w:t xml:space="preserve"> Se instruye a la secretaria del Concejo Municipal para que comunique el presente acuerdo a la Junta Directiva del Comité Cantonal de Deportes y Recreación de San Pablo y al recurrente a los correos electrónicos </w:t>
      </w:r>
      <w:hyperlink r:id="rId21" w:history="1">
        <w:r w:rsidRPr="00DF07D7">
          <w:rPr>
            <w:rStyle w:val="Hipervnculo"/>
            <w:rFonts w:ascii="Arial" w:hAnsi="Arial" w:cs="Arial"/>
            <w:sz w:val="24"/>
            <w:szCs w:val="24"/>
          </w:rPr>
          <w:t>asociaciontaemookwon@gmail.com</w:t>
        </w:r>
      </w:hyperlink>
      <w:r>
        <w:rPr>
          <w:rFonts w:ascii="Arial" w:hAnsi="Arial" w:cs="Arial"/>
          <w:sz w:val="24"/>
          <w:szCs w:val="24"/>
        </w:rPr>
        <w:t xml:space="preserve"> y </w:t>
      </w:r>
      <w:hyperlink r:id="rId22" w:history="1">
        <w:r w:rsidRPr="00DF07D7">
          <w:rPr>
            <w:rStyle w:val="Hipervnculo"/>
            <w:rFonts w:ascii="Arial" w:hAnsi="Arial" w:cs="Arial"/>
            <w:sz w:val="24"/>
            <w:szCs w:val="24"/>
          </w:rPr>
          <w:t>juanrasolanor@gmail.com</w:t>
        </w:r>
      </w:hyperlink>
    </w:p>
    <w:p w:rsidR="00014B0D" w:rsidRDefault="00014B0D" w:rsidP="00014B0D">
      <w:pPr>
        <w:pStyle w:val="Sinespaciado4"/>
        <w:spacing w:line="276" w:lineRule="auto"/>
        <w:contextualSpacing/>
        <w:jc w:val="both"/>
        <w:rPr>
          <w:rStyle w:val="Hipervnculo"/>
          <w:rFonts w:ascii="Arial" w:hAnsi="Arial" w:cs="Arial"/>
          <w:sz w:val="24"/>
          <w:szCs w:val="24"/>
        </w:rPr>
      </w:pPr>
    </w:p>
    <w:p w:rsidR="00014B0D" w:rsidRPr="00014B0D" w:rsidRDefault="00014B0D" w:rsidP="00084E41">
      <w:pPr>
        <w:spacing w:after="0" w:line="240" w:lineRule="auto"/>
        <w:jc w:val="center"/>
        <w:rPr>
          <w:rFonts w:ascii="Arial" w:eastAsia="Calibri" w:hAnsi="Arial" w:cs="Arial"/>
          <w:b/>
          <w:sz w:val="24"/>
          <w:szCs w:val="24"/>
          <w:lang w:val="es-CR"/>
        </w:rPr>
      </w:pPr>
      <w:r w:rsidRPr="00014B0D">
        <w:rPr>
          <w:rFonts w:ascii="Arial" w:eastAsia="Calibri" w:hAnsi="Arial" w:cs="Arial"/>
          <w:b/>
          <w:lang w:val="es-CR"/>
        </w:rPr>
        <w:t xml:space="preserve">ACUERDO UNÁNIME </w:t>
      </w:r>
      <w:r w:rsidR="006026E5">
        <w:rPr>
          <w:rFonts w:ascii="Arial" w:eastAsia="Calibri" w:hAnsi="Arial" w:cs="Arial"/>
          <w:b/>
          <w:lang w:val="es-CR"/>
        </w:rPr>
        <w:t>N° 208</w:t>
      </w:r>
      <w:r w:rsidRPr="00014B0D">
        <w:rPr>
          <w:rFonts w:ascii="Arial" w:eastAsia="Calibri" w:hAnsi="Arial" w:cs="Arial"/>
          <w:b/>
          <w:lang w:val="es-CR"/>
        </w:rPr>
        <w:t>-19</w:t>
      </w:r>
      <w:r w:rsidR="00084E41">
        <w:rPr>
          <w:rFonts w:ascii="Arial" w:eastAsia="Calibri" w:hAnsi="Arial" w:cs="Arial"/>
          <w:b/>
          <w:lang w:val="es-CR"/>
        </w:rPr>
        <w:t xml:space="preserve"> Y RATIFICADO EN LA SESIÓN ORDINARIA N°19-19 CELEBRADA EL DÍA 06 DE MAYO DE 2019.</w:t>
      </w:r>
    </w:p>
    <w:p w:rsidR="00014B0D" w:rsidRPr="00014B0D" w:rsidRDefault="00014B0D" w:rsidP="00014B0D">
      <w:pPr>
        <w:spacing w:after="0" w:line="240" w:lineRule="auto"/>
        <w:rPr>
          <w:rFonts w:ascii="Calibri" w:eastAsia="Calibri" w:hAnsi="Calibri" w:cs="Times New Roman"/>
          <w:lang w:val="es-CR"/>
        </w:rPr>
      </w:pPr>
    </w:p>
    <w:p w:rsidR="00014B0D" w:rsidRPr="00014B0D" w:rsidRDefault="00014B0D" w:rsidP="00014B0D">
      <w:pPr>
        <w:spacing w:after="0" w:line="240" w:lineRule="auto"/>
        <w:jc w:val="both"/>
        <w:rPr>
          <w:rFonts w:ascii="Arial" w:eastAsia="Calibri" w:hAnsi="Arial" w:cs="Arial"/>
          <w:sz w:val="24"/>
          <w:szCs w:val="24"/>
          <w:lang w:val="es-CR"/>
        </w:rPr>
      </w:pPr>
      <w:r w:rsidRPr="00014B0D">
        <w:rPr>
          <w:rFonts w:ascii="Arial" w:eastAsia="Calibri" w:hAnsi="Arial" w:cs="Arial"/>
          <w:sz w:val="24"/>
          <w:szCs w:val="24"/>
          <w:lang w:val="es-CR"/>
        </w:rPr>
        <w:t>Acuerdo con el voto positivo de los regidores</w:t>
      </w:r>
    </w:p>
    <w:p w:rsidR="00014B0D" w:rsidRPr="00014B0D" w:rsidRDefault="00014B0D" w:rsidP="00014B0D">
      <w:pPr>
        <w:spacing w:after="0" w:line="240" w:lineRule="auto"/>
        <w:jc w:val="both"/>
        <w:rPr>
          <w:rFonts w:ascii="Arial" w:eastAsia="Calibri" w:hAnsi="Arial" w:cs="Arial"/>
          <w:sz w:val="24"/>
          <w:szCs w:val="24"/>
          <w:lang w:val="es-CR"/>
        </w:rPr>
      </w:pPr>
    </w:p>
    <w:p w:rsidR="00014B0D" w:rsidRPr="00014B0D" w:rsidRDefault="00014B0D" w:rsidP="00014B0D">
      <w:pPr>
        <w:numPr>
          <w:ilvl w:val="0"/>
          <w:numId w:val="81"/>
        </w:numPr>
        <w:spacing w:after="0" w:line="240" w:lineRule="auto"/>
        <w:ind w:right="-799"/>
        <w:rPr>
          <w:rFonts w:ascii="Arial" w:eastAsia="Calibri" w:hAnsi="Arial" w:cs="Arial"/>
          <w:sz w:val="24"/>
          <w:szCs w:val="24"/>
          <w:lang w:val="es-CR"/>
        </w:rPr>
      </w:pPr>
      <w:r w:rsidRPr="00014B0D">
        <w:rPr>
          <w:rFonts w:ascii="Arial" w:eastAsia="Calibri" w:hAnsi="Arial" w:cs="Arial"/>
          <w:sz w:val="24"/>
          <w:szCs w:val="24"/>
          <w:lang w:val="es-CR"/>
        </w:rPr>
        <w:t>José Fernando Méndez Vindas, Partido Unidad Social Cristiana</w:t>
      </w:r>
    </w:p>
    <w:p w:rsidR="00014B0D" w:rsidRPr="00014B0D" w:rsidRDefault="00014B0D" w:rsidP="00014B0D">
      <w:pPr>
        <w:numPr>
          <w:ilvl w:val="0"/>
          <w:numId w:val="81"/>
        </w:numPr>
        <w:spacing w:after="0" w:line="240" w:lineRule="auto"/>
        <w:ind w:right="-799"/>
        <w:rPr>
          <w:rFonts w:ascii="Arial" w:eastAsia="Calibri" w:hAnsi="Arial" w:cs="Arial"/>
          <w:sz w:val="24"/>
          <w:szCs w:val="24"/>
          <w:lang w:val="es-CR"/>
        </w:rPr>
      </w:pPr>
      <w:r w:rsidRPr="00014B0D">
        <w:rPr>
          <w:rFonts w:ascii="Arial" w:eastAsia="Calibri" w:hAnsi="Arial" w:cs="Arial"/>
          <w:sz w:val="24"/>
          <w:szCs w:val="24"/>
          <w:lang w:val="es-CR"/>
        </w:rPr>
        <w:t>María de los Ángeles Artavia Zeledón, Partido Unidad Social Cristiana</w:t>
      </w:r>
    </w:p>
    <w:p w:rsidR="00014B0D" w:rsidRPr="00014B0D" w:rsidRDefault="00014B0D" w:rsidP="00014B0D">
      <w:pPr>
        <w:numPr>
          <w:ilvl w:val="0"/>
          <w:numId w:val="81"/>
        </w:numPr>
        <w:spacing w:after="0" w:line="240" w:lineRule="auto"/>
        <w:ind w:right="-799"/>
        <w:rPr>
          <w:rFonts w:ascii="Arial" w:eastAsia="Calibri" w:hAnsi="Arial" w:cs="Arial"/>
          <w:sz w:val="24"/>
          <w:szCs w:val="24"/>
          <w:lang w:val="es-CR"/>
        </w:rPr>
      </w:pPr>
      <w:r w:rsidRPr="00014B0D">
        <w:rPr>
          <w:rFonts w:ascii="Arial" w:eastAsia="Calibri" w:hAnsi="Arial" w:cs="Arial"/>
          <w:sz w:val="24"/>
          <w:szCs w:val="24"/>
          <w:lang w:val="es-CR"/>
        </w:rPr>
        <w:t>Damaris Gamboa Hernández, Partido Unidad Social Cristiana</w:t>
      </w:r>
    </w:p>
    <w:p w:rsidR="00014B0D" w:rsidRPr="00014B0D" w:rsidRDefault="00014B0D" w:rsidP="00014B0D">
      <w:pPr>
        <w:numPr>
          <w:ilvl w:val="0"/>
          <w:numId w:val="81"/>
        </w:numPr>
        <w:spacing w:after="0" w:line="240" w:lineRule="auto"/>
        <w:rPr>
          <w:rFonts w:ascii="Arial" w:eastAsia="Calibri" w:hAnsi="Arial" w:cs="Arial"/>
          <w:sz w:val="24"/>
          <w:szCs w:val="24"/>
          <w:lang w:val="es-CR"/>
        </w:rPr>
      </w:pPr>
      <w:r w:rsidRPr="00014B0D">
        <w:rPr>
          <w:rFonts w:ascii="Arial" w:eastAsia="Calibri" w:hAnsi="Arial" w:cs="Arial"/>
          <w:sz w:val="24"/>
          <w:szCs w:val="24"/>
          <w:lang w:val="es-CR"/>
        </w:rPr>
        <w:t>Yojhan Cubero Ramírez, Partido Liberación Nacional</w:t>
      </w:r>
    </w:p>
    <w:p w:rsidR="00014B0D" w:rsidRPr="00014B0D" w:rsidRDefault="00014B0D" w:rsidP="00014B0D">
      <w:pPr>
        <w:numPr>
          <w:ilvl w:val="0"/>
          <w:numId w:val="81"/>
        </w:numPr>
        <w:spacing w:after="0" w:line="240" w:lineRule="auto"/>
        <w:rPr>
          <w:rFonts w:ascii="Arial" w:eastAsia="Calibri" w:hAnsi="Arial" w:cs="Arial"/>
          <w:sz w:val="24"/>
          <w:szCs w:val="24"/>
          <w:lang w:val="es-CR"/>
        </w:rPr>
      </w:pPr>
      <w:r w:rsidRPr="00014B0D">
        <w:rPr>
          <w:rFonts w:ascii="Arial" w:eastAsia="SimSun" w:hAnsi="Arial" w:cs="Arial"/>
          <w:sz w:val="24"/>
          <w:szCs w:val="24"/>
          <w:lang w:val="es-CR"/>
        </w:rPr>
        <w:t>Betty Castillo Ortiz, Partido Liberación Nacional</w:t>
      </w:r>
    </w:p>
    <w:p w:rsidR="00014B0D" w:rsidRPr="00014B0D" w:rsidRDefault="00014B0D" w:rsidP="00014B0D">
      <w:pPr>
        <w:pStyle w:val="Sinespaciado4"/>
        <w:spacing w:line="276" w:lineRule="auto"/>
        <w:contextualSpacing/>
        <w:jc w:val="both"/>
        <w:rPr>
          <w:rFonts w:ascii="Arial" w:hAnsi="Arial" w:cs="Arial"/>
          <w:b/>
          <w:sz w:val="24"/>
          <w:szCs w:val="24"/>
          <w:lang w:val="es-CR"/>
        </w:rPr>
      </w:pPr>
    </w:p>
    <w:p w:rsidR="00ED4D25" w:rsidRPr="00ED4D25" w:rsidRDefault="00ED4D25" w:rsidP="007232D1">
      <w:pPr>
        <w:spacing w:after="0" w:line="240" w:lineRule="auto"/>
        <w:ind w:left="360"/>
        <w:rPr>
          <w:rFonts w:ascii="Arial" w:eastAsia="Calibri" w:hAnsi="Arial" w:cs="Arial"/>
          <w:sz w:val="16"/>
          <w:szCs w:val="16"/>
        </w:rPr>
      </w:pPr>
    </w:p>
    <w:p w:rsidR="00ED4D25" w:rsidRDefault="00ED4D25" w:rsidP="007232D1">
      <w:pPr>
        <w:spacing w:after="0" w:line="240" w:lineRule="auto"/>
        <w:ind w:left="360"/>
        <w:rPr>
          <w:rFonts w:ascii="Arial" w:eastAsia="Calibri" w:hAnsi="Arial" w:cs="Arial"/>
          <w:sz w:val="16"/>
          <w:szCs w:val="16"/>
          <w:lang w:val="es-CR"/>
        </w:rPr>
      </w:pPr>
    </w:p>
    <w:p w:rsidR="00ED4D25" w:rsidRDefault="00ED4D25" w:rsidP="007232D1">
      <w:pPr>
        <w:spacing w:after="0" w:line="240" w:lineRule="auto"/>
        <w:ind w:left="360"/>
        <w:rPr>
          <w:rFonts w:ascii="Arial" w:eastAsia="Calibri" w:hAnsi="Arial" w:cs="Arial"/>
          <w:sz w:val="16"/>
          <w:szCs w:val="16"/>
          <w:lang w:val="es-CR"/>
        </w:rPr>
      </w:pPr>
    </w:p>
    <w:p w:rsidR="00014B0D" w:rsidRDefault="00014B0D" w:rsidP="007232D1">
      <w:pPr>
        <w:spacing w:after="0" w:line="240" w:lineRule="auto"/>
        <w:ind w:left="360"/>
        <w:rPr>
          <w:rFonts w:ascii="Arial" w:eastAsia="Calibri" w:hAnsi="Arial" w:cs="Arial"/>
          <w:sz w:val="16"/>
          <w:szCs w:val="16"/>
          <w:lang w:val="es-CR"/>
        </w:rPr>
      </w:pPr>
    </w:p>
    <w:p w:rsidR="00014B0D" w:rsidRPr="004E1F96" w:rsidRDefault="00014B0D" w:rsidP="00014B0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014B0D" w:rsidRPr="009A4D9D" w:rsidRDefault="00014B0D" w:rsidP="00014B0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014B0D" w:rsidRDefault="00014B0D" w:rsidP="00014B0D">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021B4A40" wp14:editId="6BFC2814">
            <wp:extent cx="213459" cy="152400"/>
            <wp:effectExtent l="0" t="0" r="0" b="0"/>
            <wp:docPr id="74" name="Imagen 7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014B0D" w:rsidRDefault="00014B0D" w:rsidP="007232D1">
      <w:pPr>
        <w:spacing w:after="0" w:line="240" w:lineRule="auto"/>
        <w:ind w:left="360"/>
        <w:rPr>
          <w:rFonts w:ascii="Arial" w:eastAsia="Calibri" w:hAnsi="Arial" w:cs="Arial"/>
          <w:sz w:val="16"/>
          <w:szCs w:val="16"/>
          <w:lang w:val="es-CR"/>
        </w:rPr>
      </w:pPr>
    </w:p>
    <w:p w:rsidR="00ED4D25" w:rsidRDefault="00ED4D25" w:rsidP="007232D1">
      <w:pPr>
        <w:spacing w:after="0" w:line="240" w:lineRule="auto"/>
        <w:ind w:left="360"/>
        <w:rPr>
          <w:rFonts w:ascii="Arial" w:eastAsia="Calibri" w:hAnsi="Arial" w:cs="Arial"/>
          <w:sz w:val="16"/>
          <w:szCs w:val="16"/>
          <w:lang w:val="es-CR"/>
        </w:rPr>
      </w:pPr>
    </w:p>
    <w:p w:rsidR="00ED4D25" w:rsidRDefault="00ED4D25" w:rsidP="007232D1">
      <w:pPr>
        <w:spacing w:after="0" w:line="240" w:lineRule="auto"/>
        <w:ind w:left="360"/>
        <w:rPr>
          <w:rFonts w:ascii="Arial" w:eastAsia="Calibri" w:hAnsi="Arial" w:cs="Arial"/>
          <w:sz w:val="16"/>
          <w:szCs w:val="16"/>
          <w:lang w:val="es-CR"/>
        </w:rPr>
      </w:pPr>
    </w:p>
    <w:p w:rsidR="00ED4D25" w:rsidRDefault="00ED4D25" w:rsidP="007232D1">
      <w:pPr>
        <w:spacing w:after="0" w:line="240" w:lineRule="auto"/>
        <w:ind w:left="360"/>
        <w:rPr>
          <w:rFonts w:ascii="Arial" w:eastAsia="Calibri" w:hAnsi="Arial" w:cs="Arial"/>
          <w:sz w:val="16"/>
          <w:szCs w:val="16"/>
          <w:lang w:val="es-CR"/>
        </w:rPr>
      </w:pPr>
    </w:p>
    <w:p w:rsidR="00ED4D25" w:rsidRDefault="00ED4D25" w:rsidP="007232D1">
      <w:pPr>
        <w:spacing w:after="0" w:line="240" w:lineRule="auto"/>
        <w:ind w:left="360"/>
        <w:rPr>
          <w:rFonts w:ascii="Arial" w:eastAsia="Calibri" w:hAnsi="Arial" w:cs="Arial"/>
          <w:sz w:val="16"/>
          <w:szCs w:val="16"/>
          <w:lang w:val="es-CR"/>
        </w:rPr>
      </w:pPr>
    </w:p>
    <w:p w:rsidR="00ED4D25" w:rsidRDefault="00ED4D25" w:rsidP="007232D1">
      <w:pPr>
        <w:spacing w:after="0" w:line="240" w:lineRule="auto"/>
        <w:ind w:left="360"/>
        <w:rPr>
          <w:rFonts w:ascii="Arial" w:eastAsia="Calibri" w:hAnsi="Arial" w:cs="Arial"/>
          <w:sz w:val="16"/>
          <w:szCs w:val="16"/>
          <w:lang w:val="es-CR"/>
        </w:rPr>
      </w:pPr>
    </w:p>
    <w:p w:rsidR="00887EEF" w:rsidRDefault="00887EEF" w:rsidP="007232D1">
      <w:pPr>
        <w:spacing w:after="0" w:line="240" w:lineRule="auto"/>
        <w:ind w:left="360"/>
        <w:rPr>
          <w:rFonts w:ascii="Arial" w:eastAsia="Calibri" w:hAnsi="Arial" w:cs="Arial"/>
          <w:sz w:val="16"/>
          <w:szCs w:val="16"/>
          <w:lang w:val="es-CR"/>
        </w:rPr>
      </w:pPr>
    </w:p>
    <w:p w:rsidR="00887EEF" w:rsidRDefault="00887EEF" w:rsidP="007232D1">
      <w:pPr>
        <w:spacing w:after="0" w:line="240" w:lineRule="auto"/>
        <w:ind w:left="360"/>
        <w:rPr>
          <w:rFonts w:ascii="Arial" w:eastAsia="Calibri" w:hAnsi="Arial" w:cs="Arial"/>
          <w:sz w:val="16"/>
          <w:szCs w:val="16"/>
          <w:lang w:val="es-CR"/>
        </w:rPr>
      </w:pPr>
    </w:p>
    <w:p w:rsidR="00887EEF" w:rsidRDefault="00887EEF" w:rsidP="007232D1">
      <w:pPr>
        <w:spacing w:after="0" w:line="240" w:lineRule="auto"/>
        <w:ind w:left="360"/>
        <w:rPr>
          <w:rFonts w:ascii="Arial" w:eastAsia="Calibri" w:hAnsi="Arial" w:cs="Arial"/>
          <w:sz w:val="16"/>
          <w:szCs w:val="16"/>
          <w:lang w:val="es-CR"/>
        </w:rPr>
      </w:pPr>
    </w:p>
    <w:p w:rsidR="00887EEF" w:rsidRDefault="00887EEF" w:rsidP="007232D1">
      <w:pPr>
        <w:spacing w:after="0" w:line="240" w:lineRule="auto"/>
        <w:ind w:left="360"/>
        <w:rPr>
          <w:rFonts w:ascii="Arial" w:eastAsia="Calibri" w:hAnsi="Arial" w:cs="Arial"/>
          <w:sz w:val="16"/>
          <w:szCs w:val="16"/>
          <w:lang w:val="es-CR"/>
        </w:rPr>
      </w:pPr>
    </w:p>
    <w:p w:rsidR="00887EEF" w:rsidRDefault="00887EEF" w:rsidP="007232D1">
      <w:pPr>
        <w:spacing w:after="0" w:line="240" w:lineRule="auto"/>
        <w:ind w:left="360"/>
        <w:rPr>
          <w:rFonts w:ascii="Arial" w:eastAsia="Calibri" w:hAnsi="Arial" w:cs="Arial"/>
          <w:sz w:val="16"/>
          <w:szCs w:val="16"/>
          <w:lang w:val="es-CR"/>
        </w:rPr>
      </w:pPr>
    </w:p>
    <w:p w:rsidR="00887EEF" w:rsidRDefault="00887EEF" w:rsidP="007232D1">
      <w:pPr>
        <w:spacing w:after="0" w:line="240" w:lineRule="auto"/>
        <w:ind w:left="360"/>
        <w:rPr>
          <w:rFonts w:ascii="Arial" w:eastAsia="Calibri" w:hAnsi="Arial" w:cs="Arial"/>
          <w:sz w:val="16"/>
          <w:szCs w:val="16"/>
          <w:lang w:val="es-CR"/>
        </w:rPr>
      </w:pPr>
    </w:p>
    <w:p w:rsidR="00887EEF" w:rsidRDefault="00887EEF" w:rsidP="007232D1">
      <w:pPr>
        <w:spacing w:after="0" w:line="240" w:lineRule="auto"/>
        <w:ind w:left="360"/>
        <w:rPr>
          <w:rFonts w:ascii="Arial" w:eastAsia="Calibri" w:hAnsi="Arial" w:cs="Arial"/>
          <w:sz w:val="16"/>
          <w:szCs w:val="16"/>
          <w:lang w:val="es-CR"/>
        </w:rPr>
      </w:pPr>
    </w:p>
    <w:p w:rsidR="00887EEF" w:rsidRDefault="00887EEF" w:rsidP="007232D1">
      <w:pPr>
        <w:spacing w:after="0" w:line="240" w:lineRule="auto"/>
        <w:ind w:left="360"/>
        <w:rPr>
          <w:rFonts w:ascii="Arial" w:eastAsia="Calibri" w:hAnsi="Arial" w:cs="Arial"/>
          <w:sz w:val="16"/>
          <w:szCs w:val="16"/>
          <w:lang w:val="es-CR"/>
        </w:rPr>
      </w:pPr>
    </w:p>
    <w:p w:rsidR="00887EEF" w:rsidRDefault="00887EEF" w:rsidP="007232D1">
      <w:pPr>
        <w:spacing w:after="0" w:line="240" w:lineRule="auto"/>
        <w:ind w:left="360"/>
        <w:rPr>
          <w:rFonts w:ascii="Arial" w:eastAsia="Calibri" w:hAnsi="Arial" w:cs="Arial"/>
          <w:sz w:val="16"/>
          <w:szCs w:val="16"/>
          <w:lang w:val="es-CR"/>
        </w:rPr>
      </w:pPr>
    </w:p>
    <w:p w:rsidR="00887EEF" w:rsidRDefault="00887EEF" w:rsidP="007232D1">
      <w:pPr>
        <w:spacing w:after="0" w:line="240" w:lineRule="auto"/>
        <w:ind w:left="360"/>
        <w:rPr>
          <w:rFonts w:ascii="Arial" w:eastAsia="Calibri" w:hAnsi="Arial" w:cs="Arial"/>
          <w:sz w:val="16"/>
          <w:szCs w:val="16"/>
          <w:lang w:val="es-CR"/>
        </w:rPr>
      </w:pPr>
    </w:p>
    <w:p w:rsidR="00887EEF" w:rsidRDefault="00887EEF" w:rsidP="007232D1">
      <w:pPr>
        <w:spacing w:after="0" w:line="240" w:lineRule="auto"/>
        <w:ind w:left="360"/>
        <w:rPr>
          <w:rFonts w:ascii="Arial" w:eastAsia="Calibri" w:hAnsi="Arial" w:cs="Arial"/>
          <w:sz w:val="16"/>
          <w:szCs w:val="16"/>
          <w:lang w:val="es-CR"/>
        </w:rPr>
      </w:pPr>
    </w:p>
    <w:p w:rsidR="00887EEF" w:rsidRDefault="00887EEF" w:rsidP="007232D1">
      <w:pPr>
        <w:spacing w:after="0" w:line="240" w:lineRule="auto"/>
        <w:ind w:left="360"/>
        <w:rPr>
          <w:rFonts w:ascii="Arial" w:eastAsia="Calibri" w:hAnsi="Arial" w:cs="Arial"/>
          <w:sz w:val="16"/>
          <w:szCs w:val="16"/>
          <w:lang w:val="es-CR"/>
        </w:rPr>
      </w:pPr>
    </w:p>
    <w:p w:rsidR="00887EEF" w:rsidRPr="004E1F96" w:rsidRDefault="00887EEF" w:rsidP="00887EEF">
      <w:pPr>
        <w:jc w:val="right"/>
        <w:rPr>
          <w:rFonts w:ascii="Arial" w:hAnsi="Arial" w:cs="Arial"/>
          <w:b/>
          <w:sz w:val="24"/>
          <w:szCs w:val="24"/>
        </w:rPr>
      </w:pPr>
      <w:r>
        <w:rPr>
          <w:rFonts w:ascii="Arial" w:hAnsi="Arial" w:cs="Arial"/>
          <w:b/>
          <w:sz w:val="24"/>
          <w:szCs w:val="24"/>
        </w:rPr>
        <w:lastRenderedPageBreak/>
        <w:t>OFICIO MSPH-CM-ACUER-209</w:t>
      </w:r>
      <w:r w:rsidRPr="004E1F96">
        <w:rPr>
          <w:rFonts w:ascii="Arial" w:hAnsi="Arial" w:cs="Arial"/>
          <w:b/>
          <w:sz w:val="24"/>
          <w:szCs w:val="24"/>
        </w:rPr>
        <w:t>-19</w:t>
      </w:r>
    </w:p>
    <w:p w:rsidR="00887EEF" w:rsidRPr="004E1F96" w:rsidRDefault="00887EEF" w:rsidP="00887EEF">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mayo</w:t>
      </w:r>
      <w:r w:rsidRPr="004E1F96">
        <w:rPr>
          <w:rFonts w:ascii="Arial" w:eastAsia="Calibri" w:hAnsi="Arial" w:cs="Arial"/>
          <w:sz w:val="24"/>
          <w:szCs w:val="24"/>
        </w:rPr>
        <w:t xml:space="preserve"> de 2019</w:t>
      </w:r>
    </w:p>
    <w:p w:rsidR="00887EEF" w:rsidRPr="00B5386B" w:rsidRDefault="00887EEF" w:rsidP="00887EEF">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887EEF" w:rsidRDefault="00887EEF" w:rsidP="00887EEF">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Pr>
          <w:rFonts w:ascii="Arial" w:eastAsia="Calibri" w:hAnsi="Arial" w:cs="Arial"/>
          <w:sz w:val="24"/>
          <w:szCs w:val="24"/>
          <w:lang w:val="es-CR"/>
        </w:rPr>
        <w:t>Luis Álvarez Chaves, Asesor Legal Externo</w:t>
      </w:r>
    </w:p>
    <w:p w:rsidR="00887EEF" w:rsidRDefault="00887EEF" w:rsidP="00887EEF">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Consultores de Servicios Públicos S.A.</w:t>
      </w:r>
    </w:p>
    <w:p w:rsidR="00887EEF" w:rsidRDefault="00887EEF" w:rsidP="00887EEF">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887EEF" w:rsidRDefault="00887EEF" w:rsidP="00887EEF">
      <w:pPr>
        <w:spacing w:after="0" w:line="276" w:lineRule="auto"/>
        <w:jc w:val="both"/>
        <w:rPr>
          <w:rFonts w:ascii="Arial" w:eastAsia="Times New Roman" w:hAnsi="Arial" w:cs="Arial"/>
          <w:sz w:val="24"/>
          <w:szCs w:val="24"/>
          <w:lang w:val="es-ES_tradnl" w:eastAsia="es-ES_tradnl"/>
        </w:rPr>
      </w:pPr>
    </w:p>
    <w:p w:rsidR="00887EEF" w:rsidRPr="004E1F96" w:rsidRDefault="00887EEF" w:rsidP="00887EEF">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887EEF" w:rsidRPr="004E1F96" w:rsidRDefault="00887EEF" w:rsidP="00887EEF">
      <w:pPr>
        <w:spacing w:after="0" w:line="240" w:lineRule="auto"/>
        <w:rPr>
          <w:rFonts w:ascii="Calibri" w:eastAsia="Calibri" w:hAnsi="Calibri" w:cs="Times New Roman"/>
        </w:rPr>
      </w:pPr>
    </w:p>
    <w:p w:rsidR="00887EEF" w:rsidRPr="004E1F96" w:rsidRDefault="00887EEF" w:rsidP="00887EEF">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887EEF" w:rsidRPr="004E1F96" w:rsidRDefault="00887EEF" w:rsidP="00887EEF">
      <w:pPr>
        <w:spacing w:after="0" w:line="240" w:lineRule="auto"/>
        <w:rPr>
          <w:rFonts w:ascii="Calibri" w:eastAsia="Calibri" w:hAnsi="Calibri" w:cs="Times New Roman"/>
          <w:lang w:eastAsia="es-ES"/>
        </w:rPr>
      </w:pPr>
    </w:p>
    <w:p w:rsidR="00887EEF" w:rsidRPr="004E1F96" w:rsidRDefault="00887EEF" w:rsidP="00887EEF">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887EEF" w:rsidRPr="00ED4D25" w:rsidRDefault="00887EEF" w:rsidP="00887EEF">
      <w:pPr>
        <w:ind w:right="-376" w:firstLine="708"/>
        <w:jc w:val="center"/>
        <w:rPr>
          <w:rFonts w:ascii="Arial" w:hAnsi="Arial" w:cs="Arial"/>
          <w:b/>
          <w:sz w:val="24"/>
          <w:szCs w:val="24"/>
        </w:rPr>
      </w:pPr>
      <w:r>
        <w:rPr>
          <w:rFonts w:ascii="Arial" w:hAnsi="Arial" w:cs="Arial"/>
          <w:b/>
          <w:sz w:val="24"/>
          <w:szCs w:val="24"/>
        </w:rPr>
        <w:t>SESIÓN ORDINARIA 18-19</w:t>
      </w:r>
      <w:r w:rsidRPr="004E1F96">
        <w:rPr>
          <w:rFonts w:ascii="Arial" w:hAnsi="Arial" w:cs="Arial"/>
          <w:b/>
          <w:sz w:val="24"/>
          <w:szCs w:val="24"/>
        </w:rPr>
        <w:t xml:space="preserve"> CELEBRADA EL DÍA </w:t>
      </w:r>
      <w:r>
        <w:rPr>
          <w:rFonts w:ascii="Arial" w:hAnsi="Arial" w:cs="Arial"/>
          <w:b/>
          <w:sz w:val="24"/>
          <w:szCs w:val="24"/>
        </w:rPr>
        <w:t>VEINTINUEVE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887EEF" w:rsidRPr="00887EEF" w:rsidRDefault="00887EEF" w:rsidP="00887EEF">
      <w:pPr>
        <w:spacing w:after="0" w:line="240" w:lineRule="auto"/>
        <w:contextualSpacing/>
        <w:jc w:val="both"/>
        <w:rPr>
          <w:rFonts w:ascii="Arial" w:eastAsia="Times New Roman" w:hAnsi="Arial" w:cs="Arial"/>
          <w:b/>
          <w:sz w:val="24"/>
          <w:szCs w:val="24"/>
          <w:lang w:val="es-ES_tradnl" w:eastAsia="es-ES_tradnl"/>
        </w:rPr>
      </w:pPr>
      <w:r w:rsidRPr="00887EEF">
        <w:rPr>
          <w:rFonts w:ascii="Arial" w:eastAsia="Times New Roman" w:hAnsi="Arial" w:cs="Arial"/>
          <w:b/>
          <w:sz w:val="24"/>
          <w:szCs w:val="24"/>
          <w:lang w:val="es-ES_tradnl" w:eastAsia="es-ES_tradnl"/>
        </w:rPr>
        <w:t>CONSIDERANDO</w:t>
      </w:r>
    </w:p>
    <w:p w:rsidR="00887EEF" w:rsidRPr="00887EEF" w:rsidRDefault="00887EEF" w:rsidP="00887EEF">
      <w:pPr>
        <w:pStyle w:val="Sinespaciado"/>
      </w:pPr>
    </w:p>
    <w:p w:rsidR="00887EEF" w:rsidRPr="00887EEF" w:rsidRDefault="00887EEF" w:rsidP="00887EEF">
      <w:pPr>
        <w:spacing w:after="0" w:line="240" w:lineRule="auto"/>
        <w:contextualSpacing/>
        <w:jc w:val="both"/>
        <w:rPr>
          <w:rFonts w:ascii="Arial" w:eastAsia="Times New Roman" w:hAnsi="Arial" w:cs="Arial"/>
          <w:sz w:val="24"/>
          <w:szCs w:val="24"/>
          <w:lang w:val="es-ES_tradnl" w:eastAsia="es-ES_tradnl"/>
        </w:rPr>
      </w:pPr>
      <w:r w:rsidRPr="00887EEF">
        <w:rPr>
          <w:rFonts w:ascii="Arial" w:eastAsia="Times New Roman" w:hAnsi="Arial" w:cs="Arial"/>
          <w:sz w:val="24"/>
          <w:szCs w:val="24"/>
          <w:lang w:val="es-ES_tradnl" w:eastAsia="es-ES_tradnl"/>
        </w:rPr>
        <w:t>Acuerdo municipal CM-181-19, adoptado en la Sesión Ordinaria N° 16-19 celebrada el diez de abril de 2019, donde se procede a ratificar el acuerdo municipal CM-256-17 a la Sra. Marcela Espinoza Alvarado, Auditora Interna con relación a transferencia de recursos  a la UCA para el Festival de Cultura Popular 2017.</w:t>
      </w:r>
    </w:p>
    <w:p w:rsidR="00887EEF" w:rsidRPr="00887EEF" w:rsidRDefault="00887EEF" w:rsidP="00887EEF">
      <w:pPr>
        <w:spacing w:after="0" w:line="240" w:lineRule="auto"/>
        <w:contextualSpacing/>
        <w:jc w:val="both"/>
        <w:rPr>
          <w:rFonts w:ascii="Arial" w:eastAsia="Times New Roman" w:hAnsi="Arial" w:cs="Arial"/>
          <w:sz w:val="24"/>
          <w:szCs w:val="24"/>
          <w:lang w:val="es-ES_tradnl" w:eastAsia="es-ES_tradnl"/>
        </w:rPr>
      </w:pPr>
    </w:p>
    <w:p w:rsidR="00887EEF" w:rsidRPr="00887EEF" w:rsidRDefault="00887EEF" w:rsidP="00887EEF">
      <w:pPr>
        <w:spacing w:after="0" w:line="240" w:lineRule="auto"/>
        <w:contextualSpacing/>
        <w:jc w:val="both"/>
        <w:rPr>
          <w:rFonts w:ascii="Arial" w:eastAsia="Times New Roman" w:hAnsi="Arial" w:cs="Arial"/>
          <w:b/>
          <w:sz w:val="24"/>
          <w:szCs w:val="24"/>
          <w:lang w:val="es-ES_tradnl" w:eastAsia="es-ES_tradnl"/>
        </w:rPr>
      </w:pPr>
      <w:r w:rsidRPr="00887EEF">
        <w:rPr>
          <w:rFonts w:ascii="Arial" w:eastAsia="Times New Roman" w:hAnsi="Arial" w:cs="Arial"/>
          <w:b/>
          <w:sz w:val="24"/>
          <w:szCs w:val="24"/>
          <w:lang w:val="es-ES_tradnl" w:eastAsia="es-ES_tradnl"/>
        </w:rPr>
        <w:t>ESTE CONCEJO MUNICIPAL ACUERDA</w:t>
      </w:r>
    </w:p>
    <w:p w:rsidR="00887EEF" w:rsidRPr="00887EEF" w:rsidRDefault="00887EEF" w:rsidP="00887EEF">
      <w:pPr>
        <w:pStyle w:val="Sinespaciado"/>
      </w:pPr>
    </w:p>
    <w:p w:rsidR="00887EEF" w:rsidRPr="00887EEF" w:rsidRDefault="00887EEF" w:rsidP="00887EEF">
      <w:pPr>
        <w:spacing w:line="252" w:lineRule="auto"/>
        <w:contextualSpacing/>
        <w:jc w:val="both"/>
        <w:rPr>
          <w:rFonts w:ascii="Arial" w:hAnsi="Arial" w:cs="Arial"/>
          <w:sz w:val="24"/>
          <w:szCs w:val="24"/>
          <w:lang w:val="es-CR"/>
        </w:rPr>
      </w:pPr>
      <w:r w:rsidRPr="00887EEF">
        <w:rPr>
          <w:rFonts w:ascii="Arial" w:hAnsi="Arial" w:cs="Arial"/>
          <w:sz w:val="24"/>
          <w:szCs w:val="24"/>
          <w:lang w:val="es-CR"/>
        </w:rPr>
        <w:t xml:space="preserve">Remitir dicho acuerdo municipal al Lic. Luis Álvarez Chaves, Asesor Legal Externo para que se adjunte al expediente administrativo respectivo. </w:t>
      </w:r>
    </w:p>
    <w:p w:rsidR="00887EEF" w:rsidRPr="00887EEF" w:rsidRDefault="00887EEF" w:rsidP="00887EEF">
      <w:pPr>
        <w:spacing w:line="240" w:lineRule="auto"/>
        <w:contextualSpacing/>
        <w:jc w:val="both"/>
        <w:rPr>
          <w:rFonts w:ascii="Arial" w:hAnsi="Arial" w:cs="Arial"/>
          <w:sz w:val="24"/>
          <w:szCs w:val="24"/>
          <w:lang w:val="es-CR"/>
        </w:rPr>
      </w:pPr>
    </w:p>
    <w:p w:rsidR="00887EEF" w:rsidRPr="00887EEF" w:rsidRDefault="00887EEF" w:rsidP="00887EEF">
      <w:pPr>
        <w:spacing w:after="0" w:line="240" w:lineRule="auto"/>
        <w:jc w:val="both"/>
        <w:rPr>
          <w:rFonts w:ascii="Arial" w:eastAsia="Calibri" w:hAnsi="Arial" w:cs="Arial"/>
          <w:b/>
          <w:sz w:val="24"/>
          <w:szCs w:val="24"/>
          <w:lang w:val="es-CR"/>
        </w:rPr>
      </w:pPr>
      <w:r w:rsidRPr="00887EEF">
        <w:rPr>
          <w:rFonts w:ascii="Arial" w:eastAsia="Calibri" w:hAnsi="Arial" w:cs="Arial"/>
          <w:b/>
          <w:lang w:val="es-CR"/>
        </w:rPr>
        <w:t>ACUERDO UNÁNIME Y DECLARADO DEFINITIVAMENTE APROBADO N° 209-19</w:t>
      </w:r>
    </w:p>
    <w:p w:rsidR="00887EEF" w:rsidRPr="00887EEF" w:rsidRDefault="00887EEF" w:rsidP="00887EEF">
      <w:pPr>
        <w:pStyle w:val="Sinespaciado"/>
        <w:rPr>
          <w:lang w:val="es-CR"/>
        </w:rPr>
      </w:pPr>
    </w:p>
    <w:p w:rsidR="00887EEF" w:rsidRPr="00887EEF" w:rsidRDefault="00887EEF" w:rsidP="00887EEF">
      <w:pPr>
        <w:spacing w:after="0" w:line="240" w:lineRule="auto"/>
        <w:jc w:val="both"/>
        <w:rPr>
          <w:rFonts w:ascii="Arial" w:eastAsia="Calibri" w:hAnsi="Arial" w:cs="Arial"/>
          <w:sz w:val="24"/>
          <w:szCs w:val="24"/>
          <w:lang w:val="es-CR"/>
        </w:rPr>
      </w:pPr>
      <w:r w:rsidRPr="00887EEF">
        <w:rPr>
          <w:rFonts w:ascii="Arial" w:eastAsia="Calibri" w:hAnsi="Arial" w:cs="Arial"/>
          <w:sz w:val="24"/>
          <w:szCs w:val="24"/>
          <w:lang w:val="es-CR"/>
        </w:rPr>
        <w:t>Acuerdo con el voto positivo de los regidores</w:t>
      </w:r>
    </w:p>
    <w:p w:rsidR="00887EEF" w:rsidRPr="00887EEF" w:rsidRDefault="00887EEF" w:rsidP="00887EEF">
      <w:pPr>
        <w:spacing w:after="0" w:line="240" w:lineRule="auto"/>
        <w:jc w:val="both"/>
        <w:rPr>
          <w:rFonts w:ascii="Arial" w:eastAsia="Calibri" w:hAnsi="Arial" w:cs="Arial"/>
          <w:sz w:val="24"/>
          <w:szCs w:val="24"/>
          <w:lang w:val="es-CR"/>
        </w:rPr>
      </w:pPr>
    </w:p>
    <w:p w:rsidR="00887EEF" w:rsidRPr="00887EEF" w:rsidRDefault="00887EEF" w:rsidP="00887EEF">
      <w:pPr>
        <w:numPr>
          <w:ilvl w:val="0"/>
          <w:numId w:val="82"/>
        </w:numPr>
        <w:spacing w:after="0" w:line="240" w:lineRule="auto"/>
        <w:ind w:right="-799"/>
        <w:rPr>
          <w:rFonts w:ascii="Arial" w:eastAsia="Calibri" w:hAnsi="Arial" w:cs="Arial"/>
          <w:sz w:val="24"/>
          <w:szCs w:val="24"/>
          <w:lang w:val="es-CR"/>
        </w:rPr>
      </w:pPr>
      <w:r w:rsidRPr="00887EEF">
        <w:rPr>
          <w:rFonts w:ascii="Arial" w:eastAsia="Calibri" w:hAnsi="Arial" w:cs="Arial"/>
          <w:sz w:val="24"/>
          <w:szCs w:val="24"/>
          <w:lang w:val="es-CR"/>
        </w:rPr>
        <w:t>José Fernando Méndez Vindas, Partido Unidad Social Cristiana</w:t>
      </w:r>
    </w:p>
    <w:p w:rsidR="00887EEF" w:rsidRPr="00887EEF" w:rsidRDefault="00887EEF" w:rsidP="00887EEF">
      <w:pPr>
        <w:numPr>
          <w:ilvl w:val="0"/>
          <w:numId w:val="82"/>
        </w:numPr>
        <w:spacing w:after="0" w:line="240" w:lineRule="auto"/>
        <w:ind w:right="-799"/>
        <w:rPr>
          <w:rFonts w:ascii="Arial" w:eastAsia="Calibri" w:hAnsi="Arial" w:cs="Arial"/>
          <w:sz w:val="24"/>
          <w:szCs w:val="24"/>
          <w:lang w:val="es-CR"/>
        </w:rPr>
      </w:pPr>
      <w:r w:rsidRPr="00887EEF">
        <w:rPr>
          <w:rFonts w:ascii="Arial" w:eastAsia="Calibri" w:hAnsi="Arial" w:cs="Arial"/>
          <w:sz w:val="24"/>
          <w:szCs w:val="24"/>
          <w:lang w:val="es-CR"/>
        </w:rPr>
        <w:t>María de los Ángeles Artavia Zeledón, Partido Unidad Social Cristiana</w:t>
      </w:r>
    </w:p>
    <w:p w:rsidR="00887EEF" w:rsidRPr="00887EEF" w:rsidRDefault="00887EEF" w:rsidP="00887EEF">
      <w:pPr>
        <w:numPr>
          <w:ilvl w:val="0"/>
          <w:numId w:val="82"/>
        </w:numPr>
        <w:spacing w:after="0" w:line="240" w:lineRule="auto"/>
        <w:ind w:right="-799"/>
        <w:rPr>
          <w:rFonts w:ascii="Arial" w:eastAsia="Calibri" w:hAnsi="Arial" w:cs="Arial"/>
          <w:sz w:val="24"/>
          <w:szCs w:val="24"/>
          <w:lang w:val="es-CR"/>
        </w:rPr>
      </w:pPr>
      <w:r w:rsidRPr="00887EEF">
        <w:rPr>
          <w:rFonts w:ascii="Arial" w:eastAsia="Calibri" w:hAnsi="Arial" w:cs="Arial"/>
          <w:sz w:val="24"/>
          <w:szCs w:val="24"/>
          <w:lang w:val="es-CR"/>
        </w:rPr>
        <w:t>Damaris Gamboa Hernández, Partido Unidad Social Cristiana</w:t>
      </w:r>
    </w:p>
    <w:p w:rsidR="00887EEF" w:rsidRPr="00887EEF" w:rsidRDefault="00887EEF" w:rsidP="00887EEF">
      <w:pPr>
        <w:numPr>
          <w:ilvl w:val="0"/>
          <w:numId w:val="82"/>
        </w:numPr>
        <w:spacing w:after="0" w:line="240" w:lineRule="auto"/>
        <w:rPr>
          <w:rFonts w:ascii="Arial" w:eastAsia="Calibri" w:hAnsi="Arial" w:cs="Arial"/>
          <w:sz w:val="24"/>
          <w:szCs w:val="24"/>
          <w:lang w:val="es-CR"/>
        </w:rPr>
      </w:pPr>
      <w:r w:rsidRPr="00887EEF">
        <w:rPr>
          <w:rFonts w:ascii="Arial" w:eastAsia="Calibri" w:hAnsi="Arial" w:cs="Arial"/>
          <w:sz w:val="24"/>
          <w:szCs w:val="24"/>
          <w:lang w:val="es-CR"/>
        </w:rPr>
        <w:t>Yojhan Cubero Ramírez, Partido Liberación Nacional</w:t>
      </w:r>
    </w:p>
    <w:p w:rsidR="00887EEF" w:rsidRPr="00887EEF" w:rsidRDefault="00887EEF" w:rsidP="00887EEF">
      <w:pPr>
        <w:numPr>
          <w:ilvl w:val="0"/>
          <w:numId w:val="82"/>
        </w:numPr>
        <w:spacing w:after="0" w:line="240" w:lineRule="auto"/>
        <w:rPr>
          <w:rFonts w:ascii="Arial" w:eastAsia="Calibri" w:hAnsi="Arial" w:cs="Arial"/>
          <w:sz w:val="24"/>
          <w:szCs w:val="24"/>
          <w:lang w:val="es-CR"/>
        </w:rPr>
      </w:pPr>
      <w:r w:rsidRPr="00887EEF">
        <w:rPr>
          <w:rFonts w:ascii="Arial" w:eastAsia="SimSun" w:hAnsi="Arial" w:cs="Arial"/>
          <w:sz w:val="24"/>
          <w:szCs w:val="24"/>
          <w:lang w:val="es-CR"/>
        </w:rPr>
        <w:t>Betty Castillo Ortiz, Partido Liberación Nacional</w:t>
      </w:r>
    </w:p>
    <w:p w:rsidR="00887EEF" w:rsidRPr="00887EEF" w:rsidRDefault="00887EEF" w:rsidP="007232D1">
      <w:pPr>
        <w:spacing w:after="0" w:line="240" w:lineRule="auto"/>
        <w:ind w:left="360"/>
        <w:rPr>
          <w:rFonts w:ascii="Arial" w:eastAsia="Calibri" w:hAnsi="Arial" w:cs="Arial"/>
          <w:sz w:val="16"/>
          <w:szCs w:val="16"/>
          <w:lang w:val="es-CR"/>
        </w:rPr>
      </w:pPr>
    </w:p>
    <w:p w:rsidR="00887EEF" w:rsidRDefault="00887EEF" w:rsidP="007232D1">
      <w:pPr>
        <w:spacing w:after="0" w:line="240" w:lineRule="auto"/>
        <w:ind w:left="360"/>
        <w:rPr>
          <w:rFonts w:ascii="Arial" w:eastAsia="Calibri" w:hAnsi="Arial" w:cs="Arial"/>
          <w:sz w:val="16"/>
          <w:szCs w:val="16"/>
          <w:lang w:val="es-CR"/>
        </w:rPr>
      </w:pPr>
    </w:p>
    <w:p w:rsidR="00ED4D25" w:rsidRDefault="00ED4D25" w:rsidP="007232D1">
      <w:pPr>
        <w:spacing w:after="0" w:line="240" w:lineRule="auto"/>
        <w:ind w:left="360"/>
        <w:rPr>
          <w:rFonts w:ascii="Arial" w:eastAsia="Calibri" w:hAnsi="Arial" w:cs="Arial"/>
          <w:sz w:val="16"/>
          <w:szCs w:val="16"/>
          <w:lang w:val="es-CR"/>
        </w:rPr>
      </w:pPr>
    </w:p>
    <w:p w:rsidR="00887EEF" w:rsidRPr="004E1F96" w:rsidRDefault="00887EEF" w:rsidP="00887EEF">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887EEF" w:rsidRPr="009A4D9D" w:rsidRDefault="00887EEF" w:rsidP="00887EEF">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887EEF" w:rsidRDefault="00887EEF" w:rsidP="00887EEF">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F4D7CA4" wp14:editId="5AB3A8C5">
            <wp:extent cx="213459" cy="152400"/>
            <wp:effectExtent l="0" t="0" r="0" b="0"/>
            <wp:docPr id="75" name="Imagen 7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887EEF" w:rsidRPr="004E1F96" w:rsidRDefault="00887EEF" w:rsidP="00887EEF">
      <w:pPr>
        <w:jc w:val="right"/>
        <w:rPr>
          <w:rFonts w:ascii="Arial" w:hAnsi="Arial" w:cs="Arial"/>
          <w:b/>
          <w:sz w:val="24"/>
          <w:szCs w:val="24"/>
        </w:rPr>
      </w:pPr>
      <w:r>
        <w:rPr>
          <w:rFonts w:ascii="Arial" w:hAnsi="Arial" w:cs="Arial"/>
          <w:b/>
          <w:sz w:val="24"/>
          <w:szCs w:val="24"/>
        </w:rPr>
        <w:lastRenderedPageBreak/>
        <w:t>OFICIO MSPH-CM-ACUER-210</w:t>
      </w:r>
      <w:r w:rsidRPr="004E1F96">
        <w:rPr>
          <w:rFonts w:ascii="Arial" w:hAnsi="Arial" w:cs="Arial"/>
          <w:b/>
          <w:sz w:val="24"/>
          <w:szCs w:val="24"/>
        </w:rPr>
        <w:t>-19</w:t>
      </w:r>
    </w:p>
    <w:p w:rsidR="00887EEF" w:rsidRPr="004E1F96" w:rsidRDefault="00887EEF" w:rsidP="00887EEF">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mayo</w:t>
      </w:r>
      <w:r w:rsidRPr="004E1F96">
        <w:rPr>
          <w:rFonts w:ascii="Arial" w:eastAsia="Calibri" w:hAnsi="Arial" w:cs="Arial"/>
          <w:sz w:val="24"/>
          <w:szCs w:val="24"/>
        </w:rPr>
        <w:t xml:space="preserve"> de 2019</w:t>
      </w:r>
    </w:p>
    <w:p w:rsidR="00887EEF" w:rsidRPr="00B5386B" w:rsidRDefault="00887EEF" w:rsidP="00887EEF">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887EEF" w:rsidRDefault="00887EEF" w:rsidP="00887EEF">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Pr>
          <w:rFonts w:ascii="Arial" w:eastAsia="Calibri" w:hAnsi="Arial" w:cs="Arial"/>
          <w:sz w:val="24"/>
          <w:szCs w:val="24"/>
          <w:lang w:val="es-CR"/>
        </w:rPr>
        <w:t>Luis Álvarez Chaves, Asesor Legal Externo</w:t>
      </w:r>
    </w:p>
    <w:p w:rsidR="00887EEF" w:rsidRDefault="00887EEF" w:rsidP="00887EEF">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Consultores de Servicios Públicos S.A.</w:t>
      </w:r>
    </w:p>
    <w:p w:rsidR="00887EEF" w:rsidRDefault="00887EEF" w:rsidP="00887EEF">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887EEF" w:rsidRDefault="00887EEF" w:rsidP="00887EEF">
      <w:pPr>
        <w:spacing w:after="0" w:line="276" w:lineRule="auto"/>
        <w:jc w:val="both"/>
        <w:rPr>
          <w:rFonts w:ascii="Arial" w:eastAsia="Times New Roman" w:hAnsi="Arial" w:cs="Arial"/>
          <w:sz w:val="24"/>
          <w:szCs w:val="24"/>
          <w:lang w:val="es-ES_tradnl" w:eastAsia="es-ES_tradnl"/>
        </w:rPr>
      </w:pPr>
    </w:p>
    <w:p w:rsidR="00887EEF" w:rsidRPr="004E1F96" w:rsidRDefault="00887EEF" w:rsidP="00887EEF">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887EEF" w:rsidRPr="004E1F96" w:rsidRDefault="00887EEF" w:rsidP="00887EEF">
      <w:pPr>
        <w:spacing w:after="0" w:line="240" w:lineRule="auto"/>
        <w:rPr>
          <w:rFonts w:ascii="Calibri" w:eastAsia="Calibri" w:hAnsi="Calibri" w:cs="Times New Roman"/>
        </w:rPr>
      </w:pPr>
    </w:p>
    <w:p w:rsidR="00887EEF" w:rsidRPr="004E1F96" w:rsidRDefault="00887EEF" w:rsidP="00887EEF">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887EEF" w:rsidRPr="004E1F96" w:rsidRDefault="00887EEF" w:rsidP="00887EEF">
      <w:pPr>
        <w:spacing w:after="0" w:line="240" w:lineRule="auto"/>
        <w:rPr>
          <w:rFonts w:ascii="Calibri" w:eastAsia="Calibri" w:hAnsi="Calibri" w:cs="Times New Roman"/>
          <w:lang w:eastAsia="es-ES"/>
        </w:rPr>
      </w:pPr>
    </w:p>
    <w:p w:rsidR="00887EEF" w:rsidRPr="004E1F96" w:rsidRDefault="00887EEF" w:rsidP="00887EEF">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887EEF" w:rsidRPr="00ED4D25" w:rsidRDefault="00887EEF" w:rsidP="00887EEF">
      <w:pPr>
        <w:ind w:right="-376" w:firstLine="708"/>
        <w:jc w:val="center"/>
        <w:rPr>
          <w:rFonts w:ascii="Arial" w:hAnsi="Arial" w:cs="Arial"/>
          <w:b/>
          <w:sz w:val="24"/>
          <w:szCs w:val="24"/>
        </w:rPr>
      </w:pPr>
      <w:r>
        <w:rPr>
          <w:rFonts w:ascii="Arial" w:hAnsi="Arial" w:cs="Arial"/>
          <w:b/>
          <w:sz w:val="24"/>
          <w:szCs w:val="24"/>
        </w:rPr>
        <w:t>SESIÓN ORDINARIA 18-19</w:t>
      </w:r>
      <w:r w:rsidRPr="004E1F96">
        <w:rPr>
          <w:rFonts w:ascii="Arial" w:hAnsi="Arial" w:cs="Arial"/>
          <w:b/>
          <w:sz w:val="24"/>
          <w:szCs w:val="24"/>
        </w:rPr>
        <w:t xml:space="preserve"> CELEBRADA EL DÍA </w:t>
      </w:r>
      <w:r>
        <w:rPr>
          <w:rFonts w:ascii="Arial" w:hAnsi="Arial" w:cs="Arial"/>
          <w:b/>
          <w:sz w:val="24"/>
          <w:szCs w:val="24"/>
        </w:rPr>
        <w:t>VEINTINUEVE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887EEF" w:rsidRDefault="00887EEF" w:rsidP="00887EEF">
      <w:pPr>
        <w:spacing w:line="252" w:lineRule="auto"/>
        <w:contextualSpacing/>
        <w:jc w:val="both"/>
        <w:rPr>
          <w:rFonts w:ascii="Arial" w:hAnsi="Arial" w:cs="Arial"/>
          <w:b/>
          <w:sz w:val="24"/>
          <w:szCs w:val="24"/>
          <w:lang w:val="es-CR"/>
        </w:rPr>
      </w:pPr>
      <w:r w:rsidRPr="00887EEF">
        <w:rPr>
          <w:rFonts w:ascii="Arial" w:hAnsi="Arial" w:cs="Arial"/>
          <w:b/>
          <w:sz w:val="24"/>
          <w:szCs w:val="24"/>
          <w:lang w:val="es-CR"/>
        </w:rPr>
        <w:t>CONSIDERANDO</w:t>
      </w:r>
    </w:p>
    <w:p w:rsidR="00887EEF" w:rsidRPr="00887EEF" w:rsidRDefault="00887EEF" w:rsidP="00887EEF">
      <w:pPr>
        <w:spacing w:line="240" w:lineRule="auto"/>
        <w:contextualSpacing/>
        <w:jc w:val="both"/>
        <w:rPr>
          <w:rFonts w:ascii="Arial" w:hAnsi="Arial" w:cs="Arial"/>
          <w:b/>
          <w:sz w:val="24"/>
          <w:szCs w:val="24"/>
          <w:lang w:val="es-CR"/>
        </w:rPr>
      </w:pPr>
    </w:p>
    <w:p w:rsidR="00887EEF" w:rsidRDefault="00887EEF" w:rsidP="00E976FF">
      <w:pPr>
        <w:spacing w:line="252" w:lineRule="auto"/>
        <w:contextualSpacing/>
        <w:jc w:val="both"/>
        <w:rPr>
          <w:rFonts w:ascii="Arial" w:hAnsi="Arial" w:cs="Arial"/>
          <w:sz w:val="24"/>
          <w:szCs w:val="24"/>
          <w:lang w:val="es-CR"/>
        </w:rPr>
      </w:pPr>
      <w:r w:rsidRPr="00887EEF">
        <w:rPr>
          <w:rFonts w:ascii="Arial" w:hAnsi="Arial" w:cs="Arial"/>
          <w:sz w:val="24"/>
          <w:szCs w:val="24"/>
          <w:lang w:val="es-CR"/>
        </w:rPr>
        <w:t xml:space="preserve">Oficio MSPH-OFICIO-AI-010-03-2019, recibido el día 25 de marzo de 2019, suscrito por la Sra. Marcela Espinoza Alvarado, Auditora Interna, donde se refiere al acuerdo municipal CM-126-19 donde se le solicita remita a este Concejo Municipal copia del oficio enviado a la Contraloría General de la República donde procedió a remitir el texto del Reglamento de Funcionamiento de la Auditoría Interna. </w:t>
      </w:r>
    </w:p>
    <w:p w:rsidR="00E976FF" w:rsidRPr="00E976FF" w:rsidRDefault="00E976FF" w:rsidP="00E976FF">
      <w:pPr>
        <w:spacing w:line="240" w:lineRule="auto"/>
        <w:contextualSpacing/>
        <w:jc w:val="both"/>
        <w:rPr>
          <w:rFonts w:ascii="Arial" w:hAnsi="Arial" w:cs="Arial"/>
          <w:sz w:val="24"/>
          <w:szCs w:val="24"/>
          <w:lang w:val="es-CR"/>
        </w:rPr>
      </w:pPr>
    </w:p>
    <w:p w:rsidR="00887EEF" w:rsidRDefault="00887EEF" w:rsidP="00E976FF">
      <w:pPr>
        <w:spacing w:line="252" w:lineRule="auto"/>
        <w:contextualSpacing/>
        <w:jc w:val="both"/>
        <w:rPr>
          <w:rFonts w:ascii="Arial" w:hAnsi="Arial" w:cs="Arial"/>
          <w:b/>
          <w:sz w:val="24"/>
          <w:szCs w:val="24"/>
          <w:lang w:val="es-CR"/>
        </w:rPr>
      </w:pPr>
      <w:r w:rsidRPr="00887EEF">
        <w:rPr>
          <w:rFonts w:ascii="Arial" w:hAnsi="Arial" w:cs="Arial"/>
          <w:b/>
          <w:sz w:val="24"/>
          <w:szCs w:val="24"/>
          <w:lang w:val="es-CR"/>
        </w:rPr>
        <w:t>ESTE CONCEJO MUNICIPAL ACUERDA</w:t>
      </w:r>
    </w:p>
    <w:p w:rsidR="00E976FF" w:rsidRPr="00E976FF" w:rsidRDefault="00E976FF" w:rsidP="00E976FF">
      <w:pPr>
        <w:spacing w:line="240" w:lineRule="auto"/>
        <w:contextualSpacing/>
        <w:jc w:val="both"/>
        <w:rPr>
          <w:rFonts w:ascii="Arial" w:hAnsi="Arial" w:cs="Arial"/>
          <w:b/>
          <w:sz w:val="24"/>
          <w:szCs w:val="24"/>
          <w:lang w:val="es-CR"/>
        </w:rPr>
      </w:pPr>
    </w:p>
    <w:p w:rsidR="00887EEF" w:rsidRPr="00887EEF" w:rsidRDefault="00887EEF" w:rsidP="00887EEF">
      <w:pPr>
        <w:spacing w:after="0" w:line="240" w:lineRule="auto"/>
        <w:contextualSpacing/>
        <w:jc w:val="both"/>
        <w:rPr>
          <w:rFonts w:ascii="Arial" w:eastAsia="Times New Roman" w:hAnsi="Arial" w:cs="Arial"/>
          <w:sz w:val="24"/>
          <w:szCs w:val="24"/>
          <w:lang w:val="es-ES_tradnl" w:eastAsia="es-ES_tradnl"/>
        </w:rPr>
      </w:pPr>
      <w:r w:rsidRPr="00887EEF">
        <w:rPr>
          <w:rFonts w:ascii="Arial" w:eastAsia="Times New Roman" w:hAnsi="Arial" w:cs="Arial"/>
          <w:sz w:val="24"/>
          <w:szCs w:val="24"/>
          <w:lang w:val="es-ES_tradnl" w:eastAsia="es-ES_tradnl"/>
        </w:rPr>
        <w:t xml:space="preserve">Remitir dicho oficio al Lic. Luis Álvarez Chaves, Asesor Legal Externo, para su respectivo conocimiento. </w:t>
      </w:r>
    </w:p>
    <w:p w:rsidR="00887EEF" w:rsidRPr="00887EEF" w:rsidRDefault="00887EEF" w:rsidP="00887EEF">
      <w:pPr>
        <w:spacing w:after="0" w:line="240" w:lineRule="auto"/>
        <w:rPr>
          <w:rFonts w:ascii="Calibri" w:eastAsia="Calibri" w:hAnsi="Calibri" w:cs="Times New Roman"/>
          <w:lang w:val="es-ES_tradnl" w:eastAsia="es-ES_tradnl"/>
        </w:rPr>
      </w:pPr>
    </w:p>
    <w:p w:rsidR="00887EEF" w:rsidRPr="00887EEF" w:rsidRDefault="00887EEF" w:rsidP="00887EEF">
      <w:pPr>
        <w:spacing w:after="0" w:line="240" w:lineRule="auto"/>
        <w:jc w:val="both"/>
        <w:rPr>
          <w:rFonts w:ascii="Arial" w:eastAsia="Calibri" w:hAnsi="Arial" w:cs="Arial"/>
          <w:b/>
          <w:sz w:val="24"/>
          <w:szCs w:val="24"/>
          <w:lang w:val="es-CR"/>
        </w:rPr>
      </w:pPr>
      <w:r w:rsidRPr="00887EEF">
        <w:rPr>
          <w:rFonts w:ascii="Arial" w:eastAsia="Calibri" w:hAnsi="Arial" w:cs="Arial"/>
          <w:b/>
          <w:lang w:val="es-CR"/>
        </w:rPr>
        <w:t>ACUERDO UNÁNIME Y DECLARADO DEFINITIVAMENTE APROBADO N° 210-19</w:t>
      </w:r>
    </w:p>
    <w:p w:rsidR="00887EEF" w:rsidRPr="00887EEF" w:rsidRDefault="00887EEF" w:rsidP="00887EEF">
      <w:pPr>
        <w:spacing w:after="0" w:line="240" w:lineRule="auto"/>
        <w:rPr>
          <w:rFonts w:ascii="Calibri" w:eastAsia="Calibri" w:hAnsi="Calibri" w:cs="Times New Roman"/>
          <w:lang w:val="es-CR"/>
        </w:rPr>
      </w:pPr>
    </w:p>
    <w:p w:rsidR="00887EEF" w:rsidRPr="00887EEF" w:rsidRDefault="00887EEF" w:rsidP="00887EEF">
      <w:pPr>
        <w:spacing w:after="0" w:line="240" w:lineRule="auto"/>
        <w:jc w:val="both"/>
        <w:rPr>
          <w:rFonts w:ascii="Arial" w:eastAsia="Calibri" w:hAnsi="Arial" w:cs="Arial"/>
          <w:sz w:val="24"/>
          <w:szCs w:val="24"/>
          <w:lang w:val="es-CR"/>
        </w:rPr>
      </w:pPr>
      <w:r w:rsidRPr="00887EEF">
        <w:rPr>
          <w:rFonts w:ascii="Arial" w:eastAsia="Calibri" w:hAnsi="Arial" w:cs="Arial"/>
          <w:sz w:val="24"/>
          <w:szCs w:val="24"/>
          <w:lang w:val="es-CR"/>
        </w:rPr>
        <w:t>Acuerdo con el voto positivo de los regidores</w:t>
      </w:r>
    </w:p>
    <w:p w:rsidR="00887EEF" w:rsidRPr="00887EEF" w:rsidRDefault="00887EEF" w:rsidP="00887EEF">
      <w:pPr>
        <w:spacing w:after="0" w:line="240" w:lineRule="auto"/>
        <w:jc w:val="both"/>
        <w:rPr>
          <w:rFonts w:ascii="Arial" w:eastAsia="Calibri" w:hAnsi="Arial" w:cs="Arial"/>
          <w:sz w:val="24"/>
          <w:szCs w:val="24"/>
          <w:lang w:val="es-CR"/>
        </w:rPr>
      </w:pPr>
    </w:p>
    <w:p w:rsidR="00887EEF" w:rsidRPr="00887EEF" w:rsidRDefault="00887EEF" w:rsidP="00887EEF">
      <w:pPr>
        <w:numPr>
          <w:ilvl w:val="0"/>
          <w:numId w:val="83"/>
        </w:numPr>
        <w:spacing w:after="0" w:line="240" w:lineRule="auto"/>
        <w:ind w:right="-799"/>
        <w:rPr>
          <w:rFonts w:ascii="Arial" w:eastAsia="Calibri" w:hAnsi="Arial" w:cs="Arial"/>
          <w:sz w:val="24"/>
          <w:szCs w:val="24"/>
          <w:lang w:val="es-CR"/>
        </w:rPr>
      </w:pPr>
      <w:r w:rsidRPr="00887EEF">
        <w:rPr>
          <w:rFonts w:ascii="Arial" w:eastAsia="Calibri" w:hAnsi="Arial" w:cs="Arial"/>
          <w:sz w:val="24"/>
          <w:szCs w:val="24"/>
          <w:lang w:val="es-CR"/>
        </w:rPr>
        <w:t>José Fernando Méndez Vindas, Partido Unidad Social Cristiana</w:t>
      </w:r>
    </w:p>
    <w:p w:rsidR="00887EEF" w:rsidRPr="00887EEF" w:rsidRDefault="00887EEF" w:rsidP="00887EEF">
      <w:pPr>
        <w:numPr>
          <w:ilvl w:val="0"/>
          <w:numId w:val="83"/>
        </w:numPr>
        <w:spacing w:after="0" w:line="240" w:lineRule="auto"/>
        <w:ind w:right="-799"/>
        <w:rPr>
          <w:rFonts w:ascii="Arial" w:eastAsia="Calibri" w:hAnsi="Arial" w:cs="Arial"/>
          <w:sz w:val="24"/>
          <w:szCs w:val="24"/>
          <w:lang w:val="es-CR"/>
        </w:rPr>
      </w:pPr>
      <w:r w:rsidRPr="00887EEF">
        <w:rPr>
          <w:rFonts w:ascii="Arial" w:eastAsia="Calibri" w:hAnsi="Arial" w:cs="Arial"/>
          <w:sz w:val="24"/>
          <w:szCs w:val="24"/>
          <w:lang w:val="es-CR"/>
        </w:rPr>
        <w:t>María de los Ángeles Artavia Zeledón, Partido Unidad Social Cristiana</w:t>
      </w:r>
    </w:p>
    <w:p w:rsidR="00887EEF" w:rsidRPr="00887EEF" w:rsidRDefault="00887EEF" w:rsidP="00887EEF">
      <w:pPr>
        <w:numPr>
          <w:ilvl w:val="0"/>
          <w:numId w:val="83"/>
        </w:numPr>
        <w:spacing w:after="0" w:line="240" w:lineRule="auto"/>
        <w:ind w:right="-799"/>
        <w:rPr>
          <w:rFonts w:ascii="Arial" w:eastAsia="Calibri" w:hAnsi="Arial" w:cs="Arial"/>
          <w:sz w:val="24"/>
          <w:szCs w:val="24"/>
          <w:lang w:val="es-CR"/>
        </w:rPr>
      </w:pPr>
      <w:r w:rsidRPr="00887EEF">
        <w:rPr>
          <w:rFonts w:ascii="Arial" w:eastAsia="Calibri" w:hAnsi="Arial" w:cs="Arial"/>
          <w:sz w:val="24"/>
          <w:szCs w:val="24"/>
          <w:lang w:val="es-CR"/>
        </w:rPr>
        <w:t>Damaris Gamboa Hernández, Partido Unidad Social Cristiana</w:t>
      </w:r>
    </w:p>
    <w:p w:rsidR="00887EEF" w:rsidRPr="00887EEF" w:rsidRDefault="00887EEF" w:rsidP="00887EEF">
      <w:pPr>
        <w:numPr>
          <w:ilvl w:val="0"/>
          <w:numId w:val="83"/>
        </w:numPr>
        <w:spacing w:after="0" w:line="240" w:lineRule="auto"/>
        <w:rPr>
          <w:rFonts w:ascii="Arial" w:eastAsia="Calibri" w:hAnsi="Arial" w:cs="Arial"/>
          <w:sz w:val="24"/>
          <w:szCs w:val="24"/>
          <w:lang w:val="es-CR"/>
        </w:rPr>
      </w:pPr>
      <w:r w:rsidRPr="00887EEF">
        <w:rPr>
          <w:rFonts w:ascii="Arial" w:eastAsia="Calibri" w:hAnsi="Arial" w:cs="Arial"/>
          <w:sz w:val="24"/>
          <w:szCs w:val="24"/>
          <w:lang w:val="es-CR"/>
        </w:rPr>
        <w:t>Yojhan Cubero Ramírez, Partido Liberación Nacional</w:t>
      </w:r>
    </w:p>
    <w:p w:rsidR="00887EEF" w:rsidRPr="00887EEF" w:rsidRDefault="00887EEF" w:rsidP="00887EEF">
      <w:pPr>
        <w:numPr>
          <w:ilvl w:val="0"/>
          <w:numId w:val="83"/>
        </w:numPr>
        <w:spacing w:after="0" w:line="240" w:lineRule="auto"/>
        <w:rPr>
          <w:rFonts w:ascii="Arial" w:eastAsia="Calibri" w:hAnsi="Arial" w:cs="Arial"/>
          <w:sz w:val="24"/>
          <w:szCs w:val="24"/>
          <w:lang w:val="es-CR"/>
        </w:rPr>
      </w:pPr>
      <w:r w:rsidRPr="00887EEF">
        <w:rPr>
          <w:rFonts w:ascii="Arial" w:eastAsia="SimSun" w:hAnsi="Arial" w:cs="Arial"/>
          <w:sz w:val="24"/>
          <w:szCs w:val="24"/>
          <w:lang w:val="es-CR"/>
        </w:rPr>
        <w:t>Betty Castillo Ortiz, Partido Liberación Nacional</w:t>
      </w:r>
    </w:p>
    <w:p w:rsidR="00887EEF" w:rsidRDefault="00887EEF" w:rsidP="007232D1">
      <w:pPr>
        <w:spacing w:after="0" w:line="240" w:lineRule="auto"/>
        <w:ind w:left="360"/>
        <w:rPr>
          <w:rFonts w:ascii="Arial" w:eastAsia="Calibri" w:hAnsi="Arial" w:cs="Arial"/>
          <w:sz w:val="16"/>
          <w:szCs w:val="16"/>
          <w:lang w:val="es-CR"/>
        </w:rPr>
      </w:pPr>
    </w:p>
    <w:p w:rsidR="00E976FF" w:rsidRDefault="00E976FF" w:rsidP="00887EEF">
      <w:pPr>
        <w:spacing w:after="0" w:line="240" w:lineRule="auto"/>
        <w:jc w:val="center"/>
        <w:rPr>
          <w:rFonts w:ascii="Arial" w:eastAsia="Calibri" w:hAnsi="Arial" w:cs="Arial"/>
          <w:sz w:val="16"/>
          <w:szCs w:val="16"/>
          <w:lang w:val="es-CR"/>
        </w:rPr>
      </w:pPr>
    </w:p>
    <w:p w:rsidR="00887EEF" w:rsidRPr="004E1F96" w:rsidRDefault="00887EEF" w:rsidP="00887EEF">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887EEF" w:rsidRPr="009A4D9D" w:rsidRDefault="00887EEF" w:rsidP="00887EEF">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887EEF" w:rsidRDefault="00887EEF" w:rsidP="007232D1">
      <w:pPr>
        <w:spacing w:after="0" w:line="240" w:lineRule="auto"/>
        <w:ind w:left="360"/>
        <w:rPr>
          <w:rFonts w:ascii="Arial" w:eastAsia="Calibri" w:hAnsi="Arial" w:cs="Arial"/>
          <w:sz w:val="16"/>
          <w:szCs w:val="16"/>
          <w:lang w:val="es-CR"/>
        </w:rPr>
      </w:pPr>
    </w:p>
    <w:p w:rsidR="00887EEF" w:rsidRPr="004E1F96" w:rsidRDefault="00887EEF" w:rsidP="00887EEF">
      <w:pPr>
        <w:jc w:val="right"/>
        <w:rPr>
          <w:rFonts w:ascii="Arial" w:hAnsi="Arial" w:cs="Arial"/>
          <w:b/>
          <w:sz w:val="24"/>
          <w:szCs w:val="24"/>
        </w:rPr>
      </w:pPr>
      <w:r>
        <w:rPr>
          <w:rFonts w:ascii="Arial" w:hAnsi="Arial" w:cs="Arial"/>
          <w:b/>
          <w:sz w:val="24"/>
          <w:szCs w:val="24"/>
        </w:rPr>
        <w:lastRenderedPageBreak/>
        <w:t>OFICIO MSPH-CM-ACUER-211</w:t>
      </w:r>
      <w:r w:rsidRPr="004E1F96">
        <w:rPr>
          <w:rFonts w:ascii="Arial" w:hAnsi="Arial" w:cs="Arial"/>
          <w:b/>
          <w:sz w:val="24"/>
          <w:szCs w:val="24"/>
        </w:rPr>
        <w:t>-19</w:t>
      </w:r>
    </w:p>
    <w:p w:rsidR="00887EEF" w:rsidRPr="004E1F96" w:rsidRDefault="00887EEF" w:rsidP="00887EEF">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mayo</w:t>
      </w:r>
      <w:r w:rsidRPr="004E1F96">
        <w:rPr>
          <w:rFonts w:ascii="Arial" w:eastAsia="Calibri" w:hAnsi="Arial" w:cs="Arial"/>
          <w:sz w:val="24"/>
          <w:szCs w:val="24"/>
        </w:rPr>
        <w:t xml:space="preserve"> de 2019</w:t>
      </w:r>
    </w:p>
    <w:p w:rsidR="00887EEF" w:rsidRPr="00B5386B" w:rsidRDefault="00887EEF" w:rsidP="00887EEF">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887EEF" w:rsidRDefault="00887EEF" w:rsidP="00B468B6">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sidR="00B468B6">
        <w:rPr>
          <w:rFonts w:ascii="Arial" w:eastAsia="Times New Roman" w:hAnsi="Arial" w:cs="Arial"/>
          <w:sz w:val="24"/>
          <w:szCs w:val="24"/>
          <w:lang w:val="es-ES_tradnl" w:eastAsia="es-ES_tradnl"/>
        </w:rPr>
        <w:t>es</w:t>
      </w:r>
      <w:r>
        <w:rPr>
          <w:rFonts w:ascii="Arial" w:eastAsia="Times New Roman" w:hAnsi="Arial" w:cs="Arial"/>
          <w:sz w:val="24"/>
          <w:szCs w:val="24"/>
          <w:lang w:val="es-ES_tradnl" w:eastAsia="es-ES_tradnl"/>
        </w:rPr>
        <w:br/>
      </w:r>
      <w:r w:rsidR="00B468B6">
        <w:rPr>
          <w:rFonts w:ascii="Arial" w:eastAsia="Calibri" w:hAnsi="Arial" w:cs="Arial"/>
          <w:sz w:val="24"/>
          <w:szCs w:val="24"/>
          <w:lang w:val="es-CR"/>
        </w:rPr>
        <w:t>Comisión de Obras Públicas</w:t>
      </w:r>
    </w:p>
    <w:p w:rsidR="00B468B6" w:rsidRDefault="00B468B6" w:rsidP="00B468B6">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Municipalidad de San Pablo de Heredia</w:t>
      </w:r>
    </w:p>
    <w:p w:rsidR="00887EEF" w:rsidRDefault="00887EEF" w:rsidP="00887EEF">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887EEF" w:rsidRDefault="00887EEF" w:rsidP="00887EEF">
      <w:pPr>
        <w:spacing w:after="0" w:line="276" w:lineRule="auto"/>
        <w:jc w:val="both"/>
        <w:rPr>
          <w:rFonts w:ascii="Arial" w:eastAsia="Times New Roman" w:hAnsi="Arial" w:cs="Arial"/>
          <w:sz w:val="24"/>
          <w:szCs w:val="24"/>
          <w:lang w:val="es-ES_tradnl" w:eastAsia="es-ES_tradnl"/>
        </w:rPr>
      </w:pPr>
    </w:p>
    <w:p w:rsidR="00887EEF" w:rsidRPr="004E1F96" w:rsidRDefault="00887EEF" w:rsidP="00887EEF">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w:t>
      </w:r>
      <w:r w:rsidR="00B468B6">
        <w:rPr>
          <w:rFonts w:ascii="Arial" w:eastAsia="Times New Roman" w:hAnsi="Arial" w:cs="Arial"/>
          <w:sz w:val="24"/>
          <w:szCs w:val="24"/>
          <w:lang w:eastAsia="es-ES"/>
        </w:rPr>
        <w:t>s</w:t>
      </w:r>
      <w:r>
        <w:rPr>
          <w:rFonts w:ascii="Arial" w:eastAsia="Times New Roman" w:hAnsi="Arial" w:cs="Arial"/>
          <w:sz w:val="24"/>
          <w:szCs w:val="24"/>
          <w:lang w:eastAsia="es-ES"/>
        </w:rPr>
        <w:t xml:space="preserve"> señor</w:t>
      </w:r>
      <w:r w:rsidR="00B468B6">
        <w:rPr>
          <w:rFonts w:ascii="Arial" w:eastAsia="Times New Roman" w:hAnsi="Arial" w:cs="Arial"/>
          <w:sz w:val="24"/>
          <w:szCs w:val="24"/>
          <w:lang w:eastAsia="es-ES"/>
        </w:rPr>
        <w:t>es</w:t>
      </w:r>
      <w:r w:rsidRPr="004E1F96">
        <w:rPr>
          <w:rFonts w:ascii="Arial" w:eastAsia="Times New Roman" w:hAnsi="Arial" w:cs="Arial"/>
          <w:sz w:val="24"/>
          <w:szCs w:val="24"/>
          <w:lang w:eastAsia="es-ES"/>
        </w:rPr>
        <w:t>:</w:t>
      </w:r>
    </w:p>
    <w:p w:rsidR="00887EEF" w:rsidRPr="004E1F96" w:rsidRDefault="00887EEF" w:rsidP="00887EEF">
      <w:pPr>
        <w:spacing w:after="0" w:line="240" w:lineRule="auto"/>
        <w:rPr>
          <w:rFonts w:ascii="Calibri" w:eastAsia="Calibri" w:hAnsi="Calibri" w:cs="Times New Roman"/>
        </w:rPr>
      </w:pPr>
    </w:p>
    <w:p w:rsidR="00887EEF" w:rsidRPr="004E1F96" w:rsidRDefault="00887EEF" w:rsidP="00887EEF">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887EEF" w:rsidRPr="004E1F96" w:rsidRDefault="00887EEF" w:rsidP="00887EEF">
      <w:pPr>
        <w:spacing w:after="0" w:line="240" w:lineRule="auto"/>
        <w:rPr>
          <w:rFonts w:ascii="Calibri" w:eastAsia="Calibri" w:hAnsi="Calibri" w:cs="Times New Roman"/>
          <w:lang w:eastAsia="es-ES"/>
        </w:rPr>
      </w:pPr>
    </w:p>
    <w:p w:rsidR="00887EEF" w:rsidRPr="004E1F96" w:rsidRDefault="00887EEF" w:rsidP="00887EEF">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887EEF" w:rsidRPr="00E976FF" w:rsidRDefault="00887EEF" w:rsidP="00E976FF">
      <w:pPr>
        <w:ind w:right="-376" w:firstLine="708"/>
        <w:jc w:val="center"/>
        <w:rPr>
          <w:rFonts w:ascii="Arial" w:hAnsi="Arial" w:cs="Arial"/>
          <w:b/>
          <w:sz w:val="24"/>
          <w:szCs w:val="24"/>
        </w:rPr>
      </w:pPr>
      <w:r>
        <w:rPr>
          <w:rFonts w:ascii="Arial" w:hAnsi="Arial" w:cs="Arial"/>
          <w:b/>
          <w:sz w:val="24"/>
          <w:szCs w:val="24"/>
        </w:rPr>
        <w:t>SESIÓN ORDINARIA 18-19</w:t>
      </w:r>
      <w:r w:rsidRPr="004E1F96">
        <w:rPr>
          <w:rFonts w:ascii="Arial" w:hAnsi="Arial" w:cs="Arial"/>
          <w:b/>
          <w:sz w:val="24"/>
          <w:szCs w:val="24"/>
        </w:rPr>
        <w:t xml:space="preserve"> CELEBRADA EL DÍA </w:t>
      </w:r>
      <w:r>
        <w:rPr>
          <w:rFonts w:ascii="Arial" w:hAnsi="Arial" w:cs="Arial"/>
          <w:b/>
          <w:sz w:val="24"/>
          <w:szCs w:val="24"/>
        </w:rPr>
        <w:t>VEINTINUEVE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887EEF" w:rsidRDefault="00887EEF" w:rsidP="00E976FF">
      <w:pPr>
        <w:spacing w:line="252" w:lineRule="auto"/>
        <w:contextualSpacing/>
        <w:jc w:val="both"/>
        <w:rPr>
          <w:rFonts w:ascii="Arial" w:hAnsi="Arial" w:cs="Arial"/>
          <w:b/>
          <w:sz w:val="24"/>
          <w:szCs w:val="24"/>
          <w:lang w:val="es-CR"/>
        </w:rPr>
      </w:pPr>
      <w:r w:rsidRPr="00887EEF">
        <w:rPr>
          <w:rFonts w:ascii="Arial" w:hAnsi="Arial" w:cs="Arial"/>
          <w:b/>
          <w:sz w:val="24"/>
          <w:szCs w:val="24"/>
          <w:lang w:val="es-CR"/>
        </w:rPr>
        <w:t>CONSIDERANDO</w:t>
      </w:r>
    </w:p>
    <w:p w:rsidR="00E976FF" w:rsidRPr="00E976FF" w:rsidRDefault="00E976FF" w:rsidP="00E976FF">
      <w:pPr>
        <w:spacing w:line="252" w:lineRule="auto"/>
        <w:contextualSpacing/>
        <w:jc w:val="both"/>
        <w:rPr>
          <w:rFonts w:ascii="Arial" w:hAnsi="Arial" w:cs="Arial"/>
          <w:b/>
          <w:sz w:val="24"/>
          <w:szCs w:val="24"/>
          <w:lang w:val="es-CR"/>
        </w:rPr>
      </w:pPr>
    </w:p>
    <w:p w:rsidR="00887EEF" w:rsidRPr="00887EEF" w:rsidRDefault="00887EEF" w:rsidP="00887EEF">
      <w:pPr>
        <w:suppressLineNumbers/>
        <w:spacing w:line="252" w:lineRule="auto"/>
        <w:contextualSpacing/>
        <w:jc w:val="both"/>
        <w:rPr>
          <w:rFonts w:ascii="Arial" w:hAnsi="Arial" w:cs="Arial"/>
          <w:sz w:val="24"/>
          <w:szCs w:val="24"/>
          <w:lang w:val="es-CR"/>
        </w:rPr>
      </w:pPr>
      <w:r w:rsidRPr="00887EEF">
        <w:rPr>
          <w:rFonts w:ascii="Arial" w:hAnsi="Arial" w:cs="Arial"/>
          <w:sz w:val="24"/>
          <w:szCs w:val="24"/>
          <w:lang w:val="es-CR"/>
        </w:rPr>
        <w:t xml:space="preserve">Oficio MSPH-AM-NI-078-2019, de fecha 29 de abril de 2019, suscrito por su persona donde traslada copia del oficio MSPH-DDU-IP-NI-036-2019, remitido por la Dirección de Control Urbano sobre tema para ser enviado a la Comisión de Obras Públicas. </w:t>
      </w:r>
    </w:p>
    <w:p w:rsidR="00887EEF" w:rsidRPr="00887EEF" w:rsidRDefault="00887EEF" w:rsidP="00887EEF">
      <w:pPr>
        <w:spacing w:line="252" w:lineRule="auto"/>
        <w:contextualSpacing/>
        <w:jc w:val="both"/>
        <w:rPr>
          <w:rFonts w:ascii="Arial" w:hAnsi="Arial" w:cs="Arial"/>
          <w:sz w:val="24"/>
          <w:szCs w:val="24"/>
          <w:lang w:val="es-CR"/>
        </w:rPr>
      </w:pPr>
    </w:p>
    <w:p w:rsidR="00887EEF" w:rsidRPr="00887EEF" w:rsidRDefault="00887EEF" w:rsidP="00887EEF">
      <w:pPr>
        <w:spacing w:line="252" w:lineRule="auto"/>
        <w:contextualSpacing/>
        <w:jc w:val="both"/>
        <w:rPr>
          <w:rFonts w:ascii="Arial" w:hAnsi="Arial" w:cs="Arial"/>
          <w:b/>
          <w:sz w:val="24"/>
          <w:szCs w:val="24"/>
          <w:lang w:val="es-CR"/>
        </w:rPr>
      </w:pPr>
      <w:r w:rsidRPr="00887EEF">
        <w:rPr>
          <w:rFonts w:ascii="Arial" w:hAnsi="Arial" w:cs="Arial"/>
          <w:b/>
          <w:sz w:val="24"/>
          <w:szCs w:val="24"/>
          <w:lang w:val="es-CR"/>
        </w:rPr>
        <w:t>ESTE CONCEJO MUNICIPAL ACUERDA</w:t>
      </w:r>
    </w:p>
    <w:p w:rsidR="00887EEF" w:rsidRPr="00887EEF" w:rsidRDefault="00887EEF" w:rsidP="00887EEF">
      <w:pPr>
        <w:spacing w:line="240" w:lineRule="auto"/>
        <w:contextualSpacing/>
        <w:jc w:val="both"/>
        <w:rPr>
          <w:rFonts w:ascii="Arial" w:hAnsi="Arial" w:cs="Arial"/>
          <w:sz w:val="24"/>
          <w:szCs w:val="24"/>
          <w:lang w:val="es-CR"/>
        </w:rPr>
      </w:pPr>
      <w:r w:rsidRPr="00887EEF">
        <w:rPr>
          <w:rFonts w:ascii="Arial" w:hAnsi="Arial" w:cs="Arial"/>
          <w:sz w:val="24"/>
          <w:szCs w:val="24"/>
          <w:lang w:val="es-CR"/>
        </w:rPr>
        <w:br/>
        <w:t>Remitir dicho oficio a la Comisión de Obras Públicas para su respectivo análisis y posterior dictamen del siguiente tema:</w:t>
      </w:r>
    </w:p>
    <w:p w:rsidR="00887EEF" w:rsidRPr="00887EEF" w:rsidRDefault="00887EEF" w:rsidP="00887EEF">
      <w:pPr>
        <w:spacing w:after="0" w:line="240" w:lineRule="auto"/>
        <w:rPr>
          <w:rFonts w:ascii="Calibri" w:eastAsia="Calibri" w:hAnsi="Calibri" w:cs="Times New Roman"/>
          <w:lang w:val="es-CR"/>
        </w:rPr>
      </w:pPr>
    </w:p>
    <w:p w:rsidR="00887EEF" w:rsidRPr="00887EEF" w:rsidRDefault="00887EEF" w:rsidP="00887EEF">
      <w:pPr>
        <w:numPr>
          <w:ilvl w:val="0"/>
          <w:numId w:val="84"/>
        </w:numPr>
        <w:spacing w:line="252" w:lineRule="auto"/>
        <w:contextualSpacing/>
        <w:jc w:val="both"/>
        <w:rPr>
          <w:rFonts w:ascii="Arial" w:hAnsi="Arial" w:cs="Arial"/>
          <w:sz w:val="24"/>
          <w:szCs w:val="24"/>
          <w:lang w:val="es-CR"/>
        </w:rPr>
      </w:pPr>
      <w:r w:rsidRPr="00887EEF">
        <w:rPr>
          <w:rFonts w:ascii="Arial" w:hAnsi="Arial" w:cs="Arial"/>
          <w:sz w:val="24"/>
          <w:szCs w:val="24"/>
          <w:lang w:val="es-CR"/>
        </w:rPr>
        <w:t>Permiso de construcción de 48 casas en Residencial Vía Heredia</w:t>
      </w:r>
    </w:p>
    <w:p w:rsidR="00B468B6" w:rsidRDefault="00B468B6" w:rsidP="00887EEF">
      <w:pPr>
        <w:spacing w:after="0" w:line="240" w:lineRule="auto"/>
        <w:jc w:val="both"/>
        <w:rPr>
          <w:rFonts w:ascii="Arial" w:eastAsia="Calibri" w:hAnsi="Arial" w:cs="Arial"/>
          <w:b/>
          <w:lang w:val="es-CR"/>
        </w:rPr>
      </w:pPr>
    </w:p>
    <w:p w:rsidR="00887EEF" w:rsidRPr="00887EEF" w:rsidRDefault="00887EEF" w:rsidP="00887EEF">
      <w:pPr>
        <w:spacing w:after="0" w:line="240" w:lineRule="auto"/>
        <w:jc w:val="both"/>
        <w:rPr>
          <w:rFonts w:ascii="Arial" w:eastAsia="Calibri" w:hAnsi="Arial" w:cs="Arial"/>
          <w:b/>
          <w:lang w:val="es-CR"/>
        </w:rPr>
      </w:pPr>
      <w:r w:rsidRPr="00887EEF">
        <w:rPr>
          <w:rFonts w:ascii="Arial" w:eastAsia="Calibri" w:hAnsi="Arial" w:cs="Arial"/>
          <w:b/>
          <w:lang w:val="es-CR"/>
        </w:rPr>
        <w:t>ACUERDO UNÁNIME Y DECLARADO DEFINITIVAMENTE APROBADO N° 211-19</w:t>
      </w:r>
    </w:p>
    <w:p w:rsidR="00887EEF" w:rsidRPr="00887EEF" w:rsidRDefault="00887EEF" w:rsidP="00887EEF">
      <w:pPr>
        <w:spacing w:after="0" w:line="240" w:lineRule="auto"/>
        <w:jc w:val="both"/>
        <w:rPr>
          <w:rFonts w:ascii="Arial" w:eastAsia="Calibri" w:hAnsi="Arial" w:cs="Arial"/>
          <w:b/>
          <w:lang w:val="es-CR"/>
        </w:rPr>
      </w:pPr>
    </w:p>
    <w:p w:rsidR="00887EEF" w:rsidRPr="00887EEF" w:rsidRDefault="00887EEF" w:rsidP="00887EEF">
      <w:pPr>
        <w:spacing w:after="0" w:line="240" w:lineRule="auto"/>
        <w:jc w:val="both"/>
        <w:rPr>
          <w:rFonts w:ascii="Arial" w:eastAsia="Calibri" w:hAnsi="Arial" w:cs="Arial"/>
          <w:sz w:val="24"/>
          <w:szCs w:val="24"/>
          <w:lang w:val="es-CR"/>
        </w:rPr>
      </w:pPr>
      <w:r w:rsidRPr="00887EEF">
        <w:rPr>
          <w:rFonts w:ascii="Arial" w:eastAsia="Calibri" w:hAnsi="Arial" w:cs="Arial"/>
          <w:sz w:val="24"/>
          <w:szCs w:val="24"/>
          <w:lang w:val="es-CR"/>
        </w:rPr>
        <w:t>Acuerdo con el voto positivo de los regidores</w:t>
      </w:r>
    </w:p>
    <w:p w:rsidR="00887EEF" w:rsidRPr="00887EEF" w:rsidRDefault="00887EEF" w:rsidP="00887EEF">
      <w:pPr>
        <w:spacing w:after="0" w:line="240" w:lineRule="auto"/>
        <w:ind w:left="2145" w:right="-799"/>
        <w:rPr>
          <w:rFonts w:ascii="Arial" w:eastAsia="Calibri" w:hAnsi="Arial" w:cs="Arial"/>
          <w:sz w:val="24"/>
          <w:szCs w:val="24"/>
          <w:lang w:val="es-CR"/>
        </w:rPr>
      </w:pPr>
    </w:p>
    <w:p w:rsidR="00887EEF" w:rsidRPr="00887EEF" w:rsidRDefault="00887EEF" w:rsidP="00B468B6">
      <w:pPr>
        <w:numPr>
          <w:ilvl w:val="0"/>
          <w:numId w:val="85"/>
        </w:numPr>
        <w:spacing w:after="0" w:line="240" w:lineRule="auto"/>
        <w:ind w:right="-799"/>
        <w:rPr>
          <w:rFonts w:ascii="Arial" w:eastAsia="Calibri" w:hAnsi="Arial" w:cs="Arial"/>
          <w:sz w:val="24"/>
          <w:szCs w:val="24"/>
          <w:lang w:val="es-CR"/>
        </w:rPr>
      </w:pPr>
      <w:r w:rsidRPr="00887EEF">
        <w:rPr>
          <w:rFonts w:ascii="Arial" w:eastAsia="Calibri" w:hAnsi="Arial" w:cs="Arial"/>
          <w:sz w:val="24"/>
          <w:szCs w:val="24"/>
          <w:lang w:val="es-CR"/>
        </w:rPr>
        <w:t xml:space="preserve">José Fernando Méndez Vindas, Partido Unidad Social Cristiana </w:t>
      </w:r>
    </w:p>
    <w:p w:rsidR="00887EEF" w:rsidRPr="00887EEF" w:rsidRDefault="00887EEF" w:rsidP="00B468B6">
      <w:pPr>
        <w:numPr>
          <w:ilvl w:val="0"/>
          <w:numId w:val="85"/>
        </w:numPr>
        <w:spacing w:after="0" w:line="240" w:lineRule="auto"/>
        <w:ind w:right="-799"/>
        <w:rPr>
          <w:rFonts w:ascii="Arial" w:eastAsia="Calibri" w:hAnsi="Arial" w:cs="Arial"/>
          <w:sz w:val="24"/>
          <w:szCs w:val="24"/>
          <w:lang w:val="es-CR"/>
        </w:rPr>
      </w:pPr>
      <w:r w:rsidRPr="00887EEF">
        <w:rPr>
          <w:rFonts w:ascii="Arial" w:eastAsia="Calibri" w:hAnsi="Arial" w:cs="Arial"/>
          <w:sz w:val="24"/>
          <w:szCs w:val="24"/>
          <w:lang w:val="es-CR"/>
        </w:rPr>
        <w:t>Hazel Aguirre Álvarez, Partido Unidad Social Cristiana</w:t>
      </w:r>
    </w:p>
    <w:p w:rsidR="00887EEF" w:rsidRPr="00887EEF" w:rsidRDefault="00887EEF" w:rsidP="00B468B6">
      <w:pPr>
        <w:numPr>
          <w:ilvl w:val="0"/>
          <w:numId w:val="85"/>
        </w:numPr>
        <w:spacing w:after="0" w:line="240" w:lineRule="auto"/>
        <w:ind w:right="-799"/>
        <w:rPr>
          <w:rFonts w:ascii="Arial" w:eastAsia="Calibri" w:hAnsi="Arial" w:cs="Arial"/>
          <w:sz w:val="24"/>
          <w:szCs w:val="24"/>
          <w:lang w:val="es-CR"/>
        </w:rPr>
      </w:pPr>
      <w:r w:rsidRPr="00887EEF">
        <w:rPr>
          <w:rFonts w:ascii="Arial" w:eastAsia="Calibri" w:hAnsi="Arial" w:cs="Arial"/>
          <w:sz w:val="24"/>
          <w:szCs w:val="24"/>
          <w:lang w:val="es-CR"/>
        </w:rPr>
        <w:t>Damaris Gamboa Hernández, Partido Unidad Social Cristiana</w:t>
      </w:r>
    </w:p>
    <w:p w:rsidR="00887EEF" w:rsidRPr="00887EEF" w:rsidRDefault="00887EEF" w:rsidP="00B468B6">
      <w:pPr>
        <w:numPr>
          <w:ilvl w:val="0"/>
          <w:numId w:val="85"/>
        </w:numPr>
        <w:spacing w:after="0" w:line="240" w:lineRule="auto"/>
        <w:rPr>
          <w:rFonts w:ascii="Arial" w:eastAsia="Calibri" w:hAnsi="Arial" w:cs="Arial"/>
          <w:sz w:val="24"/>
          <w:szCs w:val="24"/>
          <w:lang w:val="es-CR"/>
        </w:rPr>
      </w:pPr>
      <w:r w:rsidRPr="00887EEF">
        <w:rPr>
          <w:rFonts w:ascii="Arial" w:eastAsia="Calibri" w:hAnsi="Arial" w:cs="Arial"/>
          <w:sz w:val="24"/>
          <w:szCs w:val="24"/>
          <w:lang w:val="es-CR"/>
        </w:rPr>
        <w:t xml:space="preserve">Omar Sequeira </w:t>
      </w:r>
      <w:proofErr w:type="spellStart"/>
      <w:r w:rsidRPr="00887EEF">
        <w:rPr>
          <w:rFonts w:ascii="Arial" w:eastAsia="Calibri" w:hAnsi="Arial" w:cs="Arial"/>
          <w:sz w:val="24"/>
          <w:szCs w:val="24"/>
          <w:lang w:val="es-CR"/>
        </w:rPr>
        <w:t>Sequeira</w:t>
      </w:r>
      <w:proofErr w:type="spellEnd"/>
      <w:r w:rsidRPr="00887EEF">
        <w:rPr>
          <w:rFonts w:ascii="Arial" w:eastAsia="Calibri" w:hAnsi="Arial" w:cs="Arial"/>
          <w:sz w:val="24"/>
          <w:szCs w:val="24"/>
          <w:lang w:val="es-CR"/>
        </w:rPr>
        <w:t>, Partido Liberación Nacional</w:t>
      </w:r>
    </w:p>
    <w:p w:rsidR="00887EEF" w:rsidRPr="00887EEF" w:rsidRDefault="00887EEF" w:rsidP="00B468B6">
      <w:pPr>
        <w:numPr>
          <w:ilvl w:val="0"/>
          <w:numId w:val="85"/>
        </w:numPr>
        <w:spacing w:after="0" w:line="240" w:lineRule="auto"/>
        <w:rPr>
          <w:rFonts w:ascii="Arial" w:eastAsia="Calibri" w:hAnsi="Arial" w:cs="Arial"/>
          <w:sz w:val="24"/>
          <w:szCs w:val="24"/>
          <w:lang w:val="es-CR"/>
        </w:rPr>
      </w:pPr>
      <w:r w:rsidRPr="00887EEF">
        <w:rPr>
          <w:rFonts w:ascii="Arial" w:eastAsia="SimSun" w:hAnsi="Arial" w:cs="Arial"/>
          <w:sz w:val="24"/>
          <w:szCs w:val="24"/>
          <w:lang w:val="es-CR"/>
        </w:rPr>
        <w:t>Betty Castillo Ortiz, Partido Liberación Nacional</w:t>
      </w:r>
    </w:p>
    <w:p w:rsidR="00887EEF" w:rsidRDefault="00887EEF" w:rsidP="007232D1">
      <w:pPr>
        <w:spacing w:after="0" w:line="240" w:lineRule="auto"/>
        <w:ind w:left="360"/>
        <w:rPr>
          <w:rFonts w:ascii="Arial" w:eastAsia="Calibri" w:hAnsi="Arial" w:cs="Arial"/>
          <w:sz w:val="16"/>
          <w:szCs w:val="16"/>
          <w:lang w:val="es-CR"/>
        </w:rPr>
      </w:pPr>
    </w:p>
    <w:p w:rsidR="00887EEF" w:rsidRDefault="00887EEF" w:rsidP="007232D1">
      <w:pPr>
        <w:spacing w:after="0" w:line="240" w:lineRule="auto"/>
        <w:ind w:left="360"/>
        <w:rPr>
          <w:rFonts w:ascii="Arial" w:eastAsia="Calibri" w:hAnsi="Arial" w:cs="Arial"/>
          <w:sz w:val="16"/>
          <w:szCs w:val="16"/>
          <w:lang w:val="es-CR"/>
        </w:rPr>
      </w:pPr>
    </w:p>
    <w:p w:rsidR="00DC493B" w:rsidRDefault="00DC493B" w:rsidP="00DC493B">
      <w:pPr>
        <w:spacing w:after="0" w:line="240" w:lineRule="auto"/>
        <w:jc w:val="center"/>
        <w:rPr>
          <w:rFonts w:ascii="Arial" w:eastAsia="Arial Unicode MS" w:hAnsi="Arial" w:cs="Arial"/>
          <w:b/>
          <w:sz w:val="24"/>
          <w:szCs w:val="24"/>
          <w:lang w:val="es-CR"/>
        </w:rPr>
      </w:pPr>
    </w:p>
    <w:p w:rsidR="00DC493B" w:rsidRDefault="00DC493B" w:rsidP="00DC493B">
      <w:pPr>
        <w:spacing w:after="0" w:line="240" w:lineRule="auto"/>
        <w:jc w:val="center"/>
        <w:rPr>
          <w:rFonts w:ascii="Arial" w:eastAsia="Arial Unicode MS" w:hAnsi="Arial" w:cs="Arial"/>
          <w:b/>
          <w:sz w:val="24"/>
          <w:szCs w:val="24"/>
          <w:lang w:val="es-CR"/>
        </w:rPr>
      </w:pPr>
    </w:p>
    <w:p w:rsidR="00DC493B" w:rsidRDefault="00DC493B" w:rsidP="00DC493B">
      <w:pPr>
        <w:spacing w:after="0" w:line="240" w:lineRule="auto"/>
        <w:jc w:val="center"/>
        <w:rPr>
          <w:rFonts w:ascii="Arial" w:eastAsia="Arial Unicode MS" w:hAnsi="Arial" w:cs="Arial"/>
          <w:b/>
          <w:sz w:val="24"/>
          <w:szCs w:val="24"/>
          <w:lang w:val="es-CR"/>
        </w:rPr>
      </w:pPr>
    </w:p>
    <w:p w:rsidR="00DC493B" w:rsidRDefault="00DC493B" w:rsidP="00DC493B">
      <w:pPr>
        <w:spacing w:after="0" w:line="240" w:lineRule="auto"/>
        <w:jc w:val="center"/>
        <w:rPr>
          <w:rFonts w:ascii="Arial" w:eastAsia="Arial Unicode MS" w:hAnsi="Arial" w:cs="Arial"/>
          <w:b/>
          <w:sz w:val="24"/>
          <w:szCs w:val="24"/>
          <w:lang w:val="es-CR"/>
        </w:rPr>
      </w:pPr>
    </w:p>
    <w:p w:rsidR="00DC493B" w:rsidRPr="004E1F96" w:rsidRDefault="00DC493B" w:rsidP="00DC493B">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DC493B" w:rsidRPr="009A4D9D" w:rsidRDefault="00DC493B" w:rsidP="00DC493B">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DC493B" w:rsidRDefault="00DC493B" w:rsidP="00DC493B">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597EE02B" wp14:editId="736AAED4">
            <wp:extent cx="213459" cy="152400"/>
            <wp:effectExtent l="0" t="0" r="0" b="0"/>
            <wp:docPr id="77" name="Imagen 7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DC493B" w:rsidRDefault="00DC493B" w:rsidP="00DC493B">
      <w:pPr>
        <w:spacing w:after="0" w:line="240" w:lineRule="auto"/>
        <w:ind w:left="360"/>
        <w:rPr>
          <w:rFonts w:ascii="Arial" w:eastAsia="Calibri" w:hAnsi="Arial" w:cs="Arial"/>
          <w:sz w:val="16"/>
          <w:szCs w:val="16"/>
          <w:lang w:val="es-CR"/>
        </w:rPr>
      </w:pPr>
    </w:p>
    <w:p w:rsidR="00887EEF" w:rsidRDefault="00887EEF" w:rsidP="007232D1">
      <w:pPr>
        <w:spacing w:after="0" w:line="240" w:lineRule="auto"/>
        <w:ind w:left="360"/>
        <w:rPr>
          <w:rFonts w:ascii="Arial" w:eastAsia="Calibri" w:hAnsi="Arial" w:cs="Arial"/>
          <w:sz w:val="16"/>
          <w:szCs w:val="16"/>
          <w:lang w:val="es-CR"/>
        </w:rPr>
      </w:pPr>
    </w:p>
    <w:p w:rsidR="00887EEF" w:rsidRDefault="00887EEF" w:rsidP="007232D1">
      <w:pPr>
        <w:spacing w:after="0" w:line="240" w:lineRule="auto"/>
        <w:ind w:left="360"/>
        <w:rPr>
          <w:rFonts w:ascii="Arial" w:eastAsia="Calibri" w:hAnsi="Arial" w:cs="Arial"/>
          <w:sz w:val="16"/>
          <w:szCs w:val="16"/>
          <w:lang w:val="es-CR"/>
        </w:rPr>
      </w:pPr>
    </w:p>
    <w:p w:rsidR="00887EEF" w:rsidRDefault="00887EEF" w:rsidP="007232D1">
      <w:pPr>
        <w:spacing w:after="0" w:line="240" w:lineRule="auto"/>
        <w:ind w:left="360"/>
        <w:rPr>
          <w:rFonts w:ascii="Arial" w:eastAsia="Calibri" w:hAnsi="Arial" w:cs="Arial"/>
          <w:sz w:val="16"/>
          <w:szCs w:val="16"/>
          <w:lang w:val="es-CR"/>
        </w:rPr>
      </w:pPr>
    </w:p>
    <w:p w:rsidR="00887EEF" w:rsidRDefault="00887EEF"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Pr="004E1F96" w:rsidRDefault="00E517B2" w:rsidP="00E517B2">
      <w:pPr>
        <w:jc w:val="right"/>
        <w:rPr>
          <w:rFonts w:ascii="Arial" w:hAnsi="Arial" w:cs="Arial"/>
          <w:b/>
          <w:sz w:val="24"/>
          <w:szCs w:val="24"/>
        </w:rPr>
      </w:pPr>
      <w:r>
        <w:rPr>
          <w:rFonts w:ascii="Arial" w:hAnsi="Arial" w:cs="Arial"/>
          <w:b/>
          <w:sz w:val="24"/>
          <w:szCs w:val="24"/>
        </w:rPr>
        <w:lastRenderedPageBreak/>
        <w:t>OFICIO MSPH-CM-ACUER-212</w:t>
      </w:r>
      <w:r w:rsidRPr="004E1F96">
        <w:rPr>
          <w:rFonts w:ascii="Arial" w:hAnsi="Arial" w:cs="Arial"/>
          <w:b/>
          <w:sz w:val="24"/>
          <w:szCs w:val="24"/>
        </w:rPr>
        <w:t>-19</w:t>
      </w:r>
    </w:p>
    <w:p w:rsidR="00E517B2" w:rsidRPr="004E1F96" w:rsidRDefault="00E517B2" w:rsidP="00E517B2">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mayo</w:t>
      </w:r>
      <w:r w:rsidRPr="004E1F96">
        <w:rPr>
          <w:rFonts w:ascii="Arial" w:eastAsia="Calibri" w:hAnsi="Arial" w:cs="Arial"/>
          <w:sz w:val="24"/>
          <w:szCs w:val="24"/>
        </w:rPr>
        <w:t xml:space="preserve"> de 2019</w:t>
      </w:r>
    </w:p>
    <w:p w:rsidR="00E517B2" w:rsidRPr="00B5386B" w:rsidRDefault="00E517B2" w:rsidP="00E517B2">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976FF" w:rsidRDefault="00E976FF" w:rsidP="00E976FF">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 xml:space="preserve">Señor </w:t>
      </w:r>
    </w:p>
    <w:p w:rsidR="00E976FF" w:rsidRDefault="00E976FF" w:rsidP="00E976FF">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Luis Álvarez Chaves, Asesor Legal Externo</w:t>
      </w:r>
    </w:p>
    <w:p w:rsidR="00E976FF" w:rsidRDefault="00E976FF" w:rsidP="00E976FF">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Consultores de Servicios Públicos S.A.</w:t>
      </w:r>
    </w:p>
    <w:p w:rsidR="00E976FF" w:rsidRDefault="00E976FF" w:rsidP="00E976FF">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 xml:space="preserve">Pte. </w:t>
      </w:r>
    </w:p>
    <w:p w:rsidR="00E976FF" w:rsidRDefault="00E976FF" w:rsidP="00E517B2">
      <w:pPr>
        <w:spacing w:after="0" w:line="276" w:lineRule="auto"/>
        <w:jc w:val="both"/>
        <w:rPr>
          <w:rFonts w:ascii="Arial" w:eastAsia="Times New Roman" w:hAnsi="Arial" w:cs="Arial"/>
          <w:sz w:val="24"/>
          <w:szCs w:val="24"/>
          <w:lang w:val="es-ES_tradnl" w:eastAsia="es-ES_tradnl"/>
        </w:rPr>
      </w:pPr>
    </w:p>
    <w:p w:rsidR="00E517B2" w:rsidRDefault="00E517B2" w:rsidP="00E517B2">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Pr>
          <w:rFonts w:ascii="Arial" w:eastAsia="Calibri" w:hAnsi="Arial" w:cs="Arial"/>
          <w:sz w:val="24"/>
          <w:szCs w:val="24"/>
          <w:lang w:val="es-CR"/>
        </w:rPr>
        <w:t>Bernardo Porras López, Alcalde Municipal</w:t>
      </w:r>
    </w:p>
    <w:p w:rsidR="00E517B2" w:rsidRDefault="00E517B2" w:rsidP="00E517B2">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Municipalidad de San Pablo de Heredia</w:t>
      </w:r>
    </w:p>
    <w:p w:rsidR="00E517B2" w:rsidRDefault="00E517B2" w:rsidP="00E517B2">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E517B2" w:rsidRDefault="00E517B2" w:rsidP="00E517B2">
      <w:pPr>
        <w:spacing w:after="0" w:line="276" w:lineRule="auto"/>
        <w:jc w:val="both"/>
        <w:rPr>
          <w:rFonts w:ascii="Arial" w:eastAsia="Calibri" w:hAnsi="Arial" w:cs="Arial"/>
          <w:sz w:val="24"/>
          <w:szCs w:val="24"/>
          <w:lang w:val="es-CR"/>
        </w:rPr>
      </w:pPr>
    </w:p>
    <w:p w:rsidR="00E517B2" w:rsidRPr="004E1F96" w:rsidRDefault="00E517B2" w:rsidP="00E517B2">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E517B2" w:rsidRPr="004E1F96" w:rsidRDefault="00E517B2" w:rsidP="00E517B2">
      <w:pPr>
        <w:spacing w:after="0" w:line="240" w:lineRule="auto"/>
        <w:rPr>
          <w:rFonts w:ascii="Calibri" w:eastAsia="Calibri" w:hAnsi="Calibri" w:cs="Times New Roman"/>
        </w:rPr>
      </w:pPr>
    </w:p>
    <w:p w:rsidR="00E517B2" w:rsidRPr="004E1F96" w:rsidRDefault="00E517B2" w:rsidP="00E517B2">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517B2" w:rsidRPr="004E1F96" w:rsidRDefault="00E517B2" w:rsidP="00E517B2">
      <w:pPr>
        <w:spacing w:after="0" w:line="240" w:lineRule="auto"/>
        <w:rPr>
          <w:rFonts w:ascii="Calibri" w:eastAsia="Calibri" w:hAnsi="Calibri" w:cs="Times New Roman"/>
          <w:lang w:eastAsia="es-ES"/>
        </w:rPr>
      </w:pPr>
    </w:p>
    <w:p w:rsidR="00E517B2" w:rsidRPr="004E1F96" w:rsidRDefault="00E517B2" w:rsidP="00E517B2">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517B2" w:rsidRPr="00E517B2" w:rsidRDefault="00E517B2" w:rsidP="00E517B2">
      <w:pPr>
        <w:ind w:right="-376" w:firstLine="708"/>
        <w:jc w:val="center"/>
        <w:rPr>
          <w:rFonts w:ascii="Arial" w:hAnsi="Arial" w:cs="Arial"/>
          <w:b/>
          <w:sz w:val="24"/>
          <w:szCs w:val="24"/>
        </w:rPr>
      </w:pPr>
      <w:r>
        <w:rPr>
          <w:rFonts w:ascii="Arial" w:hAnsi="Arial" w:cs="Arial"/>
          <w:b/>
          <w:sz w:val="24"/>
          <w:szCs w:val="24"/>
        </w:rPr>
        <w:t>SESIÓN ORDINARIA 18-19</w:t>
      </w:r>
      <w:r w:rsidRPr="004E1F96">
        <w:rPr>
          <w:rFonts w:ascii="Arial" w:hAnsi="Arial" w:cs="Arial"/>
          <w:b/>
          <w:sz w:val="24"/>
          <w:szCs w:val="24"/>
        </w:rPr>
        <w:t xml:space="preserve"> CELEBRADA EL DÍA </w:t>
      </w:r>
      <w:r>
        <w:rPr>
          <w:rFonts w:ascii="Arial" w:hAnsi="Arial" w:cs="Arial"/>
          <w:b/>
          <w:sz w:val="24"/>
          <w:szCs w:val="24"/>
        </w:rPr>
        <w:t>VEINTINUEVE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E517B2" w:rsidRPr="00E517B2" w:rsidRDefault="00E517B2" w:rsidP="00E517B2">
      <w:pPr>
        <w:spacing w:after="0" w:line="240" w:lineRule="auto"/>
        <w:contextualSpacing/>
        <w:rPr>
          <w:rFonts w:ascii="Arial" w:eastAsia="Times New Roman" w:hAnsi="Arial" w:cs="Arial"/>
          <w:b/>
          <w:sz w:val="24"/>
          <w:szCs w:val="24"/>
          <w:lang w:val="es-ES_tradnl" w:eastAsia="es-ES_tradnl"/>
        </w:rPr>
      </w:pPr>
      <w:r w:rsidRPr="00E517B2">
        <w:rPr>
          <w:rFonts w:ascii="Arial" w:eastAsia="Times New Roman" w:hAnsi="Arial" w:cs="Arial"/>
          <w:b/>
          <w:sz w:val="24"/>
          <w:szCs w:val="24"/>
          <w:lang w:val="es-ES_tradnl" w:eastAsia="es-ES_tradnl"/>
        </w:rPr>
        <w:t>CONSIDERANDO</w:t>
      </w:r>
    </w:p>
    <w:p w:rsidR="00E517B2" w:rsidRPr="00E517B2" w:rsidRDefault="00E517B2" w:rsidP="00E517B2">
      <w:pPr>
        <w:pStyle w:val="Sinespaciado"/>
        <w:rPr>
          <w:lang w:val="es-ES_tradnl" w:eastAsia="es-ES_tradnl"/>
        </w:rPr>
      </w:pPr>
    </w:p>
    <w:p w:rsidR="00E517B2" w:rsidRPr="00E517B2" w:rsidRDefault="00E517B2" w:rsidP="00E517B2">
      <w:pPr>
        <w:spacing w:after="0" w:line="240" w:lineRule="auto"/>
        <w:contextualSpacing/>
        <w:jc w:val="both"/>
        <w:rPr>
          <w:rFonts w:ascii="Arial" w:eastAsia="Times New Roman" w:hAnsi="Arial" w:cs="Arial"/>
          <w:b/>
          <w:sz w:val="24"/>
          <w:szCs w:val="24"/>
          <w:lang w:val="es-ES_tradnl" w:eastAsia="es-ES_tradnl"/>
        </w:rPr>
      </w:pPr>
      <w:r w:rsidRPr="00E517B2">
        <w:rPr>
          <w:rFonts w:ascii="Arial" w:eastAsia="Times New Roman" w:hAnsi="Arial" w:cs="Arial"/>
          <w:sz w:val="24"/>
          <w:szCs w:val="24"/>
          <w:lang w:val="es-ES_tradnl" w:eastAsia="es-ES_tradnl"/>
        </w:rPr>
        <w:t>Oficio MSPH-AM-NI-077-2019, de fecha 29 de abril de 2019, suscrito por el Lic. Bernardo Porras López, Alcalde Municipal, donde se refiere a tema relacionado escrituras públicas para adjudicar lotes</w:t>
      </w:r>
    </w:p>
    <w:p w:rsidR="00E517B2" w:rsidRPr="00E517B2" w:rsidRDefault="00E517B2" w:rsidP="00E517B2">
      <w:pPr>
        <w:spacing w:after="0" w:line="240" w:lineRule="auto"/>
        <w:contextualSpacing/>
        <w:rPr>
          <w:rFonts w:ascii="Arial" w:eastAsia="Times New Roman" w:hAnsi="Arial" w:cs="Arial"/>
          <w:b/>
          <w:sz w:val="24"/>
          <w:szCs w:val="24"/>
          <w:lang w:val="es-ES_tradnl" w:eastAsia="es-ES_tradnl"/>
        </w:rPr>
      </w:pPr>
    </w:p>
    <w:p w:rsidR="00E517B2" w:rsidRPr="00E517B2" w:rsidRDefault="00E517B2" w:rsidP="00E517B2">
      <w:pPr>
        <w:spacing w:after="0" w:line="240" w:lineRule="auto"/>
        <w:contextualSpacing/>
        <w:rPr>
          <w:rFonts w:ascii="Arial" w:eastAsia="Times New Roman" w:hAnsi="Arial" w:cs="Arial"/>
          <w:b/>
          <w:sz w:val="24"/>
          <w:szCs w:val="24"/>
          <w:lang w:val="es-ES_tradnl" w:eastAsia="es-ES_tradnl"/>
        </w:rPr>
      </w:pPr>
      <w:r w:rsidRPr="00E517B2">
        <w:rPr>
          <w:rFonts w:ascii="Arial" w:eastAsia="Times New Roman" w:hAnsi="Arial" w:cs="Arial"/>
          <w:b/>
          <w:sz w:val="24"/>
          <w:szCs w:val="24"/>
          <w:lang w:val="es-ES_tradnl" w:eastAsia="es-ES_tradnl"/>
        </w:rPr>
        <w:t>ESTE CONCEJO MUNICIPAL ACUERDA</w:t>
      </w:r>
    </w:p>
    <w:p w:rsidR="00E517B2" w:rsidRPr="00E517B2" w:rsidRDefault="00E517B2" w:rsidP="00E517B2">
      <w:pPr>
        <w:pStyle w:val="Sinespaciado"/>
        <w:rPr>
          <w:lang w:val="es-ES_tradnl" w:eastAsia="es-ES_tradnl"/>
        </w:rPr>
      </w:pPr>
    </w:p>
    <w:p w:rsidR="00E517B2" w:rsidRPr="00E517B2" w:rsidRDefault="00E517B2" w:rsidP="00E517B2">
      <w:pPr>
        <w:pStyle w:val="Prrafodelista"/>
        <w:numPr>
          <w:ilvl w:val="0"/>
          <w:numId w:val="87"/>
        </w:numPr>
        <w:spacing w:after="0" w:line="240" w:lineRule="auto"/>
        <w:jc w:val="both"/>
        <w:rPr>
          <w:rFonts w:ascii="Arial" w:eastAsia="Times New Roman" w:hAnsi="Arial" w:cs="Arial"/>
          <w:sz w:val="24"/>
          <w:szCs w:val="24"/>
          <w:lang w:val="es-ES_tradnl" w:eastAsia="es-ES_tradnl"/>
        </w:rPr>
      </w:pPr>
      <w:r w:rsidRPr="00E517B2">
        <w:rPr>
          <w:rFonts w:ascii="Arial" w:eastAsia="Times New Roman" w:hAnsi="Arial" w:cs="Arial"/>
          <w:sz w:val="24"/>
          <w:szCs w:val="24"/>
          <w:lang w:val="es-ES_tradnl" w:eastAsia="es-ES_tradnl"/>
        </w:rPr>
        <w:t xml:space="preserve">Remitir dicho oficio a la Asesoría Legal Externa a cargo del Lic. Luis Álvarez Chaves, Consultores de Servicios Públicos S.A., para su respectivo análisis. </w:t>
      </w:r>
    </w:p>
    <w:p w:rsidR="00E517B2" w:rsidRPr="00E517B2" w:rsidRDefault="00E517B2" w:rsidP="00E517B2">
      <w:pPr>
        <w:spacing w:after="0" w:line="240" w:lineRule="auto"/>
        <w:contextualSpacing/>
        <w:jc w:val="both"/>
        <w:rPr>
          <w:rFonts w:ascii="Arial" w:eastAsia="Times New Roman" w:hAnsi="Arial" w:cs="Arial"/>
          <w:sz w:val="24"/>
          <w:szCs w:val="24"/>
          <w:lang w:val="es-ES_tradnl" w:eastAsia="es-ES_tradnl"/>
        </w:rPr>
      </w:pPr>
    </w:p>
    <w:p w:rsidR="00E517B2" w:rsidRPr="00E517B2" w:rsidRDefault="00E517B2" w:rsidP="00E517B2">
      <w:pPr>
        <w:pStyle w:val="Prrafodelista"/>
        <w:numPr>
          <w:ilvl w:val="0"/>
          <w:numId w:val="87"/>
        </w:numPr>
        <w:spacing w:after="0" w:line="240" w:lineRule="auto"/>
        <w:jc w:val="both"/>
        <w:rPr>
          <w:rFonts w:ascii="Arial" w:eastAsia="Times New Roman" w:hAnsi="Arial" w:cs="Arial"/>
          <w:sz w:val="24"/>
          <w:szCs w:val="24"/>
          <w:lang w:val="es-ES_tradnl" w:eastAsia="es-ES_tradnl"/>
        </w:rPr>
      </w:pPr>
      <w:r w:rsidRPr="00E517B2">
        <w:rPr>
          <w:rFonts w:ascii="Arial" w:eastAsia="Times New Roman" w:hAnsi="Arial" w:cs="Arial"/>
          <w:sz w:val="24"/>
          <w:szCs w:val="24"/>
          <w:lang w:val="es-ES_tradnl" w:eastAsia="es-ES_tradnl"/>
        </w:rPr>
        <w:t xml:space="preserve">Solicitar a la Administración Municipal, remita el expediente administrativo sobre el tema en particular como insumo para mejor resolver. </w:t>
      </w:r>
    </w:p>
    <w:p w:rsidR="00E517B2" w:rsidRPr="00E517B2" w:rsidRDefault="00E517B2" w:rsidP="00E517B2">
      <w:pPr>
        <w:spacing w:after="0" w:line="240" w:lineRule="auto"/>
        <w:contextualSpacing/>
        <w:jc w:val="both"/>
        <w:rPr>
          <w:rFonts w:ascii="Arial" w:eastAsia="Times New Roman" w:hAnsi="Arial" w:cs="Arial"/>
          <w:sz w:val="24"/>
          <w:szCs w:val="24"/>
          <w:lang w:val="es-ES_tradnl" w:eastAsia="es-ES_tradnl"/>
        </w:rPr>
      </w:pPr>
    </w:p>
    <w:p w:rsidR="00E517B2" w:rsidRPr="00E517B2" w:rsidRDefault="00E517B2" w:rsidP="00E517B2">
      <w:pPr>
        <w:spacing w:after="0" w:line="240" w:lineRule="auto"/>
        <w:jc w:val="both"/>
        <w:rPr>
          <w:rFonts w:ascii="Arial" w:eastAsia="Calibri" w:hAnsi="Arial" w:cs="Arial"/>
          <w:b/>
          <w:lang w:val="es-CR"/>
        </w:rPr>
      </w:pPr>
      <w:r w:rsidRPr="00E517B2">
        <w:rPr>
          <w:rFonts w:ascii="Arial" w:eastAsia="Calibri" w:hAnsi="Arial" w:cs="Arial"/>
          <w:b/>
          <w:lang w:val="es-CR"/>
        </w:rPr>
        <w:t>ACUERDO UNÁNIME Y DECLARADO DEFINITIVAMENTE APROBADO N° 212-19</w:t>
      </w:r>
    </w:p>
    <w:p w:rsidR="00E517B2" w:rsidRPr="00E517B2" w:rsidRDefault="00E517B2" w:rsidP="00E517B2">
      <w:pPr>
        <w:spacing w:after="0" w:line="240" w:lineRule="auto"/>
        <w:jc w:val="both"/>
        <w:rPr>
          <w:rFonts w:ascii="Arial" w:eastAsia="Calibri" w:hAnsi="Arial" w:cs="Arial"/>
          <w:b/>
          <w:lang w:val="es-CR"/>
        </w:rPr>
      </w:pPr>
    </w:p>
    <w:p w:rsidR="00E517B2" w:rsidRPr="00E517B2" w:rsidRDefault="00E517B2" w:rsidP="00E517B2">
      <w:pPr>
        <w:spacing w:after="0" w:line="240" w:lineRule="auto"/>
        <w:jc w:val="both"/>
        <w:rPr>
          <w:rFonts w:ascii="Arial" w:eastAsia="Calibri" w:hAnsi="Arial" w:cs="Arial"/>
          <w:sz w:val="24"/>
          <w:szCs w:val="24"/>
          <w:lang w:val="es-CR"/>
        </w:rPr>
      </w:pPr>
      <w:r w:rsidRPr="00E517B2">
        <w:rPr>
          <w:rFonts w:ascii="Arial" w:eastAsia="Calibri" w:hAnsi="Arial" w:cs="Arial"/>
          <w:sz w:val="24"/>
          <w:szCs w:val="24"/>
          <w:lang w:val="es-CR"/>
        </w:rPr>
        <w:t>Acuerdo con el voto positivo de los regidores</w:t>
      </w:r>
    </w:p>
    <w:p w:rsidR="00E517B2" w:rsidRPr="00E517B2" w:rsidRDefault="00E517B2" w:rsidP="00E517B2">
      <w:pPr>
        <w:spacing w:after="0" w:line="240" w:lineRule="auto"/>
        <w:ind w:left="2145" w:right="-799"/>
        <w:rPr>
          <w:rFonts w:ascii="Arial" w:eastAsia="Calibri" w:hAnsi="Arial" w:cs="Arial"/>
          <w:sz w:val="24"/>
          <w:szCs w:val="24"/>
          <w:lang w:val="es-CR"/>
        </w:rPr>
      </w:pPr>
    </w:p>
    <w:p w:rsidR="00E517B2" w:rsidRPr="00E517B2" w:rsidRDefault="00E517B2" w:rsidP="00E517B2">
      <w:pPr>
        <w:numPr>
          <w:ilvl w:val="0"/>
          <w:numId w:val="86"/>
        </w:numPr>
        <w:spacing w:after="0" w:line="240" w:lineRule="auto"/>
        <w:ind w:right="-799"/>
        <w:rPr>
          <w:rFonts w:ascii="Arial" w:eastAsia="Calibri" w:hAnsi="Arial" w:cs="Arial"/>
          <w:sz w:val="24"/>
          <w:szCs w:val="24"/>
          <w:lang w:val="es-CR"/>
        </w:rPr>
      </w:pPr>
      <w:r w:rsidRPr="00E517B2">
        <w:rPr>
          <w:rFonts w:ascii="Arial" w:eastAsia="Calibri" w:hAnsi="Arial" w:cs="Arial"/>
          <w:sz w:val="24"/>
          <w:szCs w:val="24"/>
          <w:lang w:val="es-CR"/>
        </w:rPr>
        <w:t xml:space="preserve">José Fernando Méndez Vindas, Partido Unidad Social Cristiana </w:t>
      </w:r>
    </w:p>
    <w:p w:rsidR="00E517B2" w:rsidRPr="00E517B2" w:rsidRDefault="00E517B2" w:rsidP="00E517B2">
      <w:pPr>
        <w:numPr>
          <w:ilvl w:val="0"/>
          <w:numId w:val="86"/>
        </w:numPr>
        <w:spacing w:after="0" w:line="240" w:lineRule="auto"/>
        <w:ind w:right="-799"/>
        <w:rPr>
          <w:rFonts w:ascii="Arial" w:eastAsia="Calibri" w:hAnsi="Arial" w:cs="Arial"/>
          <w:sz w:val="24"/>
          <w:szCs w:val="24"/>
          <w:lang w:val="es-CR"/>
        </w:rPr>
      </w:pPr>
      <w:r w:rsidRPr="00E517B2">
        <w:rPr>
          <w:rFonts w:ascii="Arial" w:eastAsia="Calibri" w:hAnsi="Arial" w:cs="Arial"/>
          <w:sz w:val="24"/>
          <w:szCs w:val="24"/>
          <w:lang w:val="es-CR"/>
        </w:rPr>
        <w:t>Hazel Aguirre Álvarez, Partido Unidad Social Cristiana</w:t>
      </w:r>
    </w:p>
    <w:p w:rsidR="00E517B2" w:rsidRPr="00E517B2" w:rsidRDefault="00E517B2" w:rsidP="00E517B2">
      <w:pPr>
        <w:numPr>
          <w:ilvl w:val="0"/>
          <w:numId w:val="86"/>
        </w:numPr>
        <w:spacing w:after="0" w:line="240" w:lineRule="auto"/>
        <w:ind w:right="-799"/>
        <w:rPr>
          <w:rFonts w:ascii="Arial" w:eastAsia="Calibri" w:hAnsi="Arial" w:cs="Arial"/>
          <w:sz w:val="24"/>
          <w:szCs w:val="24"/>
          <w:lang w:val="es-CR"/>
        </w:rPr>
      </w:pPr>
      <w:r w:rsidRPr="00E517B2">
        <w:rPr>
          <w:rFonts w:ascii="Arial" w:eastAsia="Calibri" w:hAnsi="Arial" w:cs="Arial"/>
          <w:sz w:val="24"/>
          <w:szCs w:val="24"/>
          <w:lang w:val="es-CR"/>
        </w:rPr>
        <w:lastRenderedPageBreak/>
        <w:t>Damaris Gamboa Hernández, Partido Unidad Social Cristiana</w:t>
      </w:r>
    </w:p>
    <w:p w:rsidR="00E517B2" w:rsidRPr="00E517B2" w:rsidRDefault="00E517B2" w:rsidP="00E517B2">
      <w:pPr>
        <w:numPr>
          <w:ilvl w:val="0"/>
          <w:numId w:val="86"/>
        </w:numPr>
        <w:spacing w:after="0" w:line="240" w:lineRule="auto"/>
        <w:rPr>
          <w:rFonts w:ascii="Arial" w:eastAsia="Calibri" w:hAnsi="Arial" w:cs="Arial"/>
          <w:sz w:val="24"/>
          <w:szCs w:val="24"/>
          <w:lang w:val="es-CR"/>
        </w:rPr>
      </w:pPr>
      <w:r w:rsidRPr="00E517B2">
        <w:rPr>
          <w:rFonts w:ascii="Arial" w:eastAsia="Calibri" w:hAnsi="Arial" w:cs="Arial"/>
          <w:sz w:val="24"/>
          <w:szCs w:val="24"/>
          <w:lang w:val="es-CR"/>
        </w:rPr>
        <w:t>Yojhan Cubero Ramírez, Partido Liberación Nacional</w:t>
      </w:r>
    </w:p>
    <w:p w:rsidR="00E517B2" w:rsidRPr="00E517B2" w:rsidRDefault="00E517B2" w:rsidP="00E517B2">
      <w:pPr>
        <w:numPr>
          <w:ilvl w:val="0"/>
          <w:numId w:val="86"/>
        </w:numPr>
        <w:spacing w:after="0" w:line="240" w:lineRule="auto"/>
        <w:rPr>
          <w:rFonts w:ascii="Arial" w:eastAsia="Calibri" w:hAnsi="Arial" w:cs="Arial"/>
          <w:sz w:val="24"/>
          <w:szCs w:val="24"/>
          <w:lang w:val="es-CR"/>
        </w:rPr>
      </w:pPr>
      <w:r w:rsidRPr="00E517B2">
        <w:rPr>
          <w:rFonts w:ascii="Arial" w:eastAsia="SimSun" w:hAnsi="Arial" w:cs="Arial"/>
          <w:sz w:val="24"/>
          <w:szCs w:val="24"/>
          <w:lang w:val="es-CR"/>
        </w:rPr>
        <w:t>Betty Castillo Ortiz, Partido Liberación Nacional</w:t>
      </w: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E517B2">
      <w:pPr>
        <w:spacing w:after="0" w:line="240" w:lineRule="auto"/>
        <w:jc w:val="center"/>
        <w:rPr>
          <w:rFonts w:ascii="Arial" w:eastAsia="Arial Unicode MS" w:hAnsi="Arial" w:cs="Arial"/>
          <w:b/>
          <w:sz w:val="24"/>
          <w:szCs w:val="24"/>
          <w:lang w:val="es-CR"/>
        </w:rPr>
      </w:pPr>
    </w:p>
    <w:p w:rsidR="00E517B2" w:rsidRDefault="00E517B2" w:rsidP="00E517B2">
      <w:pPr>
        <w:spacing w:after="0" w:line="240" w:lineRule="auto"/>
        <w:jc w:val="center"/>
        <w:rPr>
          <w:rFonts w:ascii="Arial" w:eastAsia="Arial Unicode MS" w:hAnsi="Arial" w:cs="Arial"/>
          <w:b/>
          <w:sz w:val="24"/>
          <w:szCs w:val="24"/>
          <w:lang w:val="es-CR"/>
        </w:rPr>
      </w:pPr>
    </w:p>
    <w:p w:rsidR="00E517B2" w:rsidRPr="004E1F96" w:rsidRDefault="00E517B2" w:rsidP="00E517B2">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E517B2" w:rsidRPr="009A4D9D" w:rsidRDefault="00E517B2" w:rsidP="00E517B2">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E517B2" w:rsidRDefault="00E517B2" w:rsidP="00E517B2">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76A6554" wp14:editId="77BE4578">
            <wp:extent cx="213459" cy="152400"/>
            <wp:effectExtent l="0" t="0" r="0" b="0"/>
            <wp:docPr id="78" name="Imagen 7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E517B2" w:rsidRDefault="00E517B2"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Pr="004E1F96" w:rsidRDefault="00427148" w:rsidP="00427148">
      <w:pPr>
        <w:jc w:val="right"/>
        <w:rPr>
          <w:rFonts w:ascii="Arial" w:hAnsi="Arial" w:cs="Arial"/>
          <w:b/>
          <w:sz w:val="24"/>
          <w:szCs w:val="24"/>
        </w:rPr>
      </w:pPr>
      <w:r>
        <w:rPr>
          <w:rFonts w:ascii="Arial" w:hAnsi="Arial" w:cs="Arial"/>
          <w:b/>
          <w:sz w:val="24"/>
          <w:szCs w:val="24"/>
        </w:rPr>
        <w:lastRenderedPageBreak/>
        <w:t>OFICIO MSPH-CM-ACUER-213</w:t>
      </w:r>
      <w:r w:rsidRPr="004E1F96">
        <w:rPr>
          <w:rFonts w:ascii="Arial" w:hAnsi="Arial" w:cs="Arial"/>
          <w:b/>
          <w:sz w:val="24"/>
          <w:szCs w:val="24"/>
        </w:rPr>
        <w:t>-19</w:t>
      </w:r>
    </w:p>
    <w:p w:rsidR="00427148" w:rsidRPr="004E1F96" w:rsidRDefault="00427148" w:rsidP="00427148">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mayo</w:t>
      </w:r>
      <w:r w:rsidRPr="004E1F96">
        <w:rPr>
          <w:rFonts w:ascii="Arial" w:eastAsia="Calibri" w:hAnsi="Arial" w:cs="Arial"/>
          <w:sz w:val="24"/>
          <w:szCs w:val="24"/>
        </w:rPr>
        <w:t xml:space="preserve"> de 2019</w:t>
      </w:r>
    </w:p>
    <w:p w:rsidR="00427148" w:rsidRPr="00B5386B" w:rsidRDefault="00427148" w:rsidP="00427148">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427148" w:rsidRDefault="00427148" w:rsidP="00427148">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Señores</w:t>
      </w:r>
      <w:r>
        <w:rPr>
          <w:rFonts w:ascii="Arial" w:eastAsia="Times New Roman" w:hAnsi="Arial" w:cs="Arial"/>
          <w:sz w:val="24"/>
          <w:szCs w:val="24"/>
          <w:lang w:val="es-ES_tradnl" w:eastAsia="es-ES_tradnl"/>
        </w:rPr>
        <w:br/>
      </w:r>
      <w:r>
        <w:rPr>
          <w:rFonts w:ascii="Arial" w:eastAsia="Calibri" w:hAnsi="Arial" w:cs="Arial"/>
          <w:sz w:val="24"/>
          <w:szCs w:val="24"/>
          <w:lang w:val="es-CR"/>
        </w:rPr>
        <w:t>Comisión de Obras Públicas</w:t>
      </w:r>
    </w:p>
    <w:p w:rsidR="00427148" w:rsidRDefault="00427148" w:rsidP="00427148">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Municipalidad de San Pablo de Heredia</w:t>
      </w:r>
    </w:p>
    <w:p w:rsidR="00427148" w:rsidRDefault="00427148" w:rsidP="00427148">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427148" w:rsidRDefault="00427148" w:rsidP="00427148">
      <w:pPr>
        <w:spacing w:after="0" w:line="276" w:lineRule="auto"/>
        <w:jc w:val="both"/>
        <w:rPr>
          <w:rFonts w:ascii="Arial" w:eastAsia="Times New Roman" w:hAnsi="Arial" w:cs="Arial"/>
          <w:sz w:val="24"/>
          <w:szCs w:val="24"/>
          <w:lang w:val="es-ES_tradnl" w:eastAsia="es-ES_tradnl"/>
        </w:rPr>
      </w:pPr>
    </w:p>
    <w:p w:rsidR="00427148" w:rsidRPr="004E1F96" w:rsidRDefault="00427148" w:rsidP="00427148">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427148" w:rsidRPr="004E1F96" w:rsidRDefault="00427148" w:rsidP="00427148">
      <w:pPr>
        <w:spacing w:after="0" w:line="240" w:lineRule="auto"/>
        <w:rPr>
          <w:rFonts w:ascii="Calibri" w:eastAsia="Calibri" w:hAnsi="Calibri" w:cs="Times New Roman"/>
        </w:rPr>
      </w:pPr>
    </w:p>
    <w:p w:rsidR="00427148" w:rsidRPr="004E1F96" w:rsidRDefault="00427148" w:rsidP="00427148">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427148" w:rsidRPr="004E1F96" w:rsidRDefault="00427148" w:rsidP="00427148">
      <w:pPr>
        <w:spacing w:after="0" w:line="240" w:lineRule="auto"/>
        <w:rPr>
          <w:rFonts w:ascii="Calibri" w:eastAsia="Calibri" w:hAnsi="Calibri" w:cs="Times New Roman"/>
          <w:lang w:eastAsia="es-ES"/>
        </w:rPr>
      </w:pPr>
    </w:p>
    <w:p w:rsidR="00427148" w:rsidRPr="004E1F96" w:rsidRDefault="00427148" w:rsidP="00427148">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427148" w:rsidRPr="00E517B2" w:rsidRDefault="00427148" w:rsidP="00427148">
      <w:pPr>
        <w:ind w:right="-376" w:firstLine="708"/>
        <w:jc w:val="center"/>
        <w:rPr>
          <w:rFonts w:ascii="Arial" w:hAnsi="Arial" w:cs="Arial"/>
          <w:b/>
          <w:sz w:val="24"/>
          <w:szCs w:val="24"/>
        </w:rPr>
      </w:pPr>
      <w:r>
        <w:rPr>
          <w:rFonts w:ascii="Arial" w:hAnsi="Arial" w:cs="Arial"/>
          <w:b/>
          <w:sz w:val="24"/>
          <w:szCs w:val="24"/>
        </w:rPr>
        <w:t>SESIÓN ORDINARIA 18-19</w:t>
      </w:r>
      <w:r w:rsidRPr="004E1F96">
        <w:rPr>
          <w:rFonts w:ascii="Arial" w:hAnsi="Arial" w:cs="Arial"/>
          <w:b/>
          <w:sz w:val="24"/>
          <w:szCs w:val="24"/>
        </w:rPr>
        <w:t xml:space="preserve"> CELEBRADA EL DÍA </w:t>
      </w:r>
      <w:r>
        <w:rPr>
          <w:rFonts w:ascii="Arial" w:hAnsi="Arial" w:cs="Arial"/>
          <w:b/>
          <w:sz w:val="24"/>
          <w:szCs w:val="24"/>
        </w:rPr>
        <w:t>VEINTINUEVE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427148" w:rsidRPr="00427148" w:rsidRDefault="00427148" w:rsidP="007232D1">
      <w:pPr>
        <w:spacing w:after="0" w:line="240" w:lineRule="auto"/>
        <w:ind w:left="360"/>
        <w:rPr>
          <w:rFonts w:ascii="Arial" w:eastAsia="Calibri" w:hAnsi="Arial" w:cs="Arial"/>
          <w:sz w:val="16"/>
          <w:szCs w:val="16"/>
        </w:rPr>
      </w:pPr>
    </w:p>
    <w:p w:rsidR="00427148" w:rsidRPr="00427148" w:rsidRDefault="00427148" w:rsidP="00427148">
      <w:pPr>
        <w:spacing w:after="0" w:line="240" w:lineRule="auto"/>
        <w:contextualSpacing/>
        <w:jc w:val="both"/>
        <w:rPr>
          <w:rFonts w:ascii="Arial" w:eastAsia="Times New Roman" w:hAnsi="Arial" w:cs="Arial"/>
          <w:b/>
          <w:sz w:val="24"/>
          <w:szCs w:val="24"/>
          <w:lang w:val="es-ES_tradnl" w:eastAsia="es-ES_tradnl"/>
        </w:rPr>
      </w:pPr>
      <w:r w:rsidRPr="00427148">
        <w:rPr>
          <w:rFonts w:ascii="Arial" w:eastAsia="Times New Roman" w:hAnsi="Arial" w:cs="Arial"/>
          <w:b/>
          <w:sz w:val="24"/>
          <w:szCs w:val="24"/>
          <w:lang w:val="es-ES_tradnl" w:eastAsia="es-ES_tradnl"/>
        </w:rPr>
        <w:t>CONSIDERANDO</w:t>
      </w:r>
    </w:p>
    <w:p w:rsidR="00427148" w:rsidRPr="00427148" w:rsidRDefault="00427148" w:rsidP="00427148">
      <w:pPr>
        <w:pStyle w:val="Sinespaciado"/>
        <w:rPr>
          <w:lang w:val="es-ES_tradnl" w:eastAsia="es-ES_tradnl"/>
        </w:rPr>
      </w:pPr>
    </w:p>
    <w:p w:rsidR="00427148" w:rsidRPr="00427148" w:rsidRDefault="00427148" w:rsidP="00427148">
      <w:pPr>
        <w:spacing w:after="0" w:line="240" w:lineRule="auto"/>
        <w:contextualSpacing/>
        <w:jc w:val="both"/>
        <w:rPr>
          <w:rFonts w:ascii="Arial" w:eastAsia="Times New Roman" w:hAnsi="Arial" w:cs="Arial"/>
          <w:sz w:val="24"/>
          <w:szCs w:val="24"/>
          <w:lang w:val="es-ES_tradnl" w:eastAsia="es-ES_tradnl"/>
        </w:rPr>
      </w:pPr>
      <w:r w:rsidRPr="00427148">
        <w:rPr>
          <w:rFonts w:ascii="Arial" w:eastAsia="Times New Roman" w:hAnsi="Arial" w:cs="Arial"/>
          <w:sz w:val="24"/>
          <w:szCs w:val="24"/>
          <w:lang w:val="es-ES_tradnl" w:eastAsia="es-ES_tradnl"/>
        </w:rPr>
        <w:t xml:space="preserve">Oficio MSPH-AM-NI-075-2019, recibido el día 29 de abril de 2019, suscrito por el Lic. Bernardo Porras López, Alcalde Municipal, donde remite copia del oficio MSPH-DDU-IP-NI-034-2019, suscrito por el Arq. Allan Alfaro Arias, sección de infraestructura pública, con tema para ser remitido a la Comisión de Obras Públicas. </w:t>
      </w:r>
    </w:p>
    <w:p w:rsidR="00427148" w:rsidRPr="00427148" w:rsidRDefault="00427148" w:rsidP="00427148">
      <w:pPr>
        <w:pStyle w:val="Sinespaciado"/>
        <w:rPr>
          <w:lang w:val="es-ES_tradnl" w:eastAsia="es-ES_tradnl"/>
        </w:rPr>
      </w:pPr>
    </w:p>
    <w:p w:rsidR="00427148" w:rsidRPr="00427148" w:rsidRDefault="00427148" w:rsidP="00427148">
      <w:pPr>
        <w:spacing w:after="0" w:line="240" w:lineRule="auto"/>
        <w:contextualSpacing/>
        <w:jc w:val="both"/>
        <w:rPr>
          <w:rFonts w:ascii="Arial" w:eastAsia="Times New Roman" w:hAnsi="Arial" w:cs="Arial"/>
          <w:b/>
          <w:sz w:val="24"/>
          <w:szCs w:val="24"/>
          <w:lang w:val="es-ES_tradnl" w:eastAsia="es-ES_tradnl"/>
        </w:rPr>
      </w:pPr>
      <w:r w:rsidRPr="00427148">
        <w:rPr>
          <w:rFonts w:ascii="Arial" w:eastAsia="Times New Roman" w:hAnsi="Arial" w:cs="Arial"/>
          <w:b/>
          <w:sz w:val="24"/>
          <w:szCs w:val="24"/>
          <w:lang w:val="es-ES_tradnl" w:eastAsia="es-ES_tradnl"/>
        </w:rPr>
        <w:t>ESTE CONCEJO MUNICIPAL ACUERDA</w:t>
      </w:r>
    </w:p>
    <w:p w:rsidR="00427148" w:rsidRPr="00427148" w:rsidRDefault="00427148" w:rsidP="00427148">
      <w:pPr>
        <w:pStyle w:val="Sinespaciado"/>
        <w:rPr>
          <w:lang w:val="es-ES_tradnl" w:eastAsia="es-ES_tradnl"/>
        </w:rPr>
      </w:pPr>
    </w:p>
    <w:p w:rsidR="00427148" w:rsidRPr="00427148" w:rsidRDefault="00427148" w:rsidP="00427148">
      <w:pPr>
        <w:spacing w:after="0" w:line="240" w:lineRule="auto"/>
        <w:contextualSpacing/>
        <w:jc w:val="both"/>
        <w:rPr>
          <w:rFonts w:ascii="Arial" w:eastAsia="Times New Roman" w:hAnsi="Arial" w:cs="Arial"/>
          <w:sz w:val="24"/>
          <w:szCs w:val="24"/>
          <w:lang w:val="es-ES_tradnl" w:eastAsia="es-ES_tradnl"/>
        </w:rPr>
      </w:pPr>
      <w:r w:rsidRPr="00427148">
        <w:rPr>
          <w:rFonts w:ascii="Arial" w:eastAsia="Times New Roman" w:hAnsi="Arial" w:cs="Arial"/>
          <w:sz w:val="24"/>
          <w:szCs w:val="24"/>
          <w:lang w:val="es-ES_tradnl" w:eastAsia="es-ES_tradnl"/>
        </w:rPr>
        <w:t>Remitir dicho oficio a la Comisión de Obras Públicas para el respectivo análisis y posterior dictamen del siguiente tema:</w:t>
      </w:r>
    </w:p>
    <w:p w:rsidR="00427148" w:rsidRPr="00427148" w:rsidRDefault="00427148" w:rsidP="00427148">
      <w:pPr>
        <w:spacing w:after="0" w:line="240" w:lineRule="auto"/>
        <w:contextualSpacing/>
        <w:jc w:val="both"/>
        <w:rPr>
          <w:rFonts w:ascii="Arial" w:eastAsia="Times New Roman" w:hAnsi="Arial" w:cs="Arial"/>
          <w:sz w:val="24"/>
          <w:szCs w:val="24"/>
          <w:lang w:val="es-ES_tradnl" w:eastAsia="es-ES_tradnl"/>
        </w:rPr>
      </w:pPr>
    </w:p>
    <w:p w:rsidR="00427148" w:rsidRPr="00427148" w:rsidRDefault="00427148" w:rsidP="00427148">
      <w:pPr>
        <w:numPr>
          <w:ilvl w:val="0"/>
          <w:numId w:val="88"/>
        </w:numPr>
        <w:spacing w:after="0" w:line="240" w:lineRule="auto"/>
        <w:contextualSpacing/>
        <w:jc w:val="both"/>
        <w:rPr>
          <w:rFonts w:ascii="Arial" w:eastAsia="Times New Roman" w:hAnsi="Arial" w:cs="Arial"/>
          <w:sz w:val="24"/>
          <w:szCs w:val="24"/>
          <w:lang w:val="es-ES_tradnl" w:eastAsia="es-ES_tradnl"/>
        </w:rPr>
      </w:pPr>
      <w:r w:rsidRPr="00427148">
        <w:rPr>
          <w:rFonts w:ascii="Arial" w:eastAsia="Times New Roman" w:hAnsi="Arial" w:cs="Arial"/>
          <w:sz w:val="24"/>
          <w:szCs w:val="24"/>
          <w:lang w:val="es-ES_tradnl" w:eastAsia="es-ES_tradnl"/>
        </w:rPr>
        <w:t xml:space="preserve">Solicitud de visto bueno de desfogue pluvial para el proyecto Campo Santo Parque de Paz. </w:t>
      </w:r>
    </w:p>
    <w:p w:rsidR="00427148" w:rsidRPr="00427148" w:rsidRDefault="00427148" w:rsidP="00427148">
      <w:pPr>
        <w:spacing w:after="0" w:line="240" w:lineRule="auto"/>
        <w:contextualSpacing/>
        <w:rPr>
          <w:rFonts w:ascii="Arial" w:eastAsia="Times New Roman" w:hAnsi="Arial" w:cs="Arial"/>
          <w:b/>
          <w:sz w:val="24"/>
          <w:szCs w:val="24"/>
          <w:lang w:val="es-ES_tradnl" w:eastAsia="es-ES_tradnl"/>
        </w:rPr>
      </w:pPr>
    </w:p>
    <w:p w:rsidR="00427148" w:rsidRPr="00427148" w:rsidRDefault="00427148" w:rsidP="00427148">
      <w:pPr>
        <w:spacing w:after="0" w:line="240" w:lineRule="auto"/>
        <w:jc w:val="both"/>
        <w:rPr>
          <w:rFonts w:ascii="Arial" w:eastAsia="Calibri" w:hAnsi="Arial" w:cs="Arial"/>
          <w:b/>
          <w:lang w:val="es-CR"/>
        </w:rPr>
      </w:pPr>
      <w:r w:rsidRPr="00427148">
        <w:rPr>
          <w:rFonts w:ascii="Arial" w:eastAsia="Calibri" w:hAnsi="Arial" w:cs="Arial"/>
          <w:b/>
          <w:lang w:val="es-CR"/>
        </w:rPr>
        <w:t>ACUERDO UNÁNIME Y DECLARADO DEFINITIVAMENTE APROBADO N° 213-19</w:t>
      </w:r>
    </w:p>
    <w:p w:rsidR="00427148" w:rsidRPr="00427148" w:rsidRDefault="00427148" w:rsidP="00427148">
      <w:pPr>
        <w:spacing w:after="0" w:line="240" w:lineRule="auto"/>
        <w:jc w:val="both"/>
        <w:rPr>
          <w:rFonts w:ascii="Arial" w:eastAsia="Calibri" w:hAnsi="Arial" w:cs="Arial"/>
          <w:b/>
          <w:lang w:val="es-CR"/>
        </w:rPr>
      </w:pPr>
    </w:p>
    <w:p w:rsidR="00427148" w:rsidRPr="00427148" w:rsidRDefault="00427148" w:rsidP="00427148">
      <w:pPr>
        <w:spacing w:after="0" w:line="240" w:lineRule="auto"/>
        <w:jc w:val="both"/>
        <w:rPr>
          <w:rFonts w:ascii="Arial" w:eastAsia="Calibri" w:hAnsi="Arial" w:cs="Arial"/>
          <w:sz w:val="24"/>
          <w:szCs w:val="24"/>
          <w:lang w:val="es-CR"/>
        </w:rPr>
      </w:pPr>
      <w:r w:rsidRPr="00427148">
        <w:rPr>
          <w:rFonts w:ascii="Arial" w:eastAsia="Calibri" w:hAnsi="Arial" w:cs="Arial"/>
          <w:sz w:val="24"/>
          <w:szCs w:val="24"/>
          <w:lang w:val="es-CR"/>
        </w:rPr>
        <w:t>Acuerdo con el voto positivo de los regidores</w:t>
      </w:r>
    </w:p>
    <w:p w:rsidR="00427148" w:rsidRPr="00427148" w:rsidRDefault="00427148" w:rsidP="00427148">
      <w:pPr>
        <w:spacing w:after="0" w:line="240" w:lineRule="auto"/>
        <w:ind w:left="2145" w:right="-799"/>
        <w:rPr>
          <w:rFonts w:ascii="Arial" w:eastAsia="Calibri" w:hAnsi="Arial" w:cs="Arial"/>
          <w:sz w:val="24"/>
          <w:szCs w:val="24"/>
          <w:lang w:val="es-CR"/>
        </w:rPr>
      </w:pPr>
    </w:p>
    <w:p w:rsidR="00427148" w:rsidRPr="00427148" w:rsidRDefault="00427148" w:rsidP="00427148">
      <w:pPr>
        <w:numPr>
          <w:ilvl w:val="0"/>
          <w:numId w:val="89"/>
        </w:numPr>
        <w:spacing w:after="0" w:line="240" w:lineRule="auto"/>
        <w:ind w:right="-799"/>
        <w:rPr>
          <w:rFonts w:ascii="Arial" w:eastAsia="Calibri" w:hAnsi="Arial" w:cs="Arial"/>
          <w:sz w:val="24"/>
          <w:szCs w:val="24"/>
          <w:lang w:val="es-CR"/>
        </w:rPr>
      </w:pPr>
      <w:r w:rsidRPr="00427148">
        <w:rPr>
          <w:rFonts w:ascii="Arial" w:eastAsia="Calibri" w:hAnsi="Arial" w:cs="Arial"/>
          <w:sz w:val="24"/>
          <w:szCs w:val="24"/>
          <w:lang w:val="es-CR"/>
        </w:rPr>
        <w:t xml:space="preserve">José Fernando Méndez Vindas, Partido Unidad Social Cristiana </w:t>
      </w:r>
    </w:p>
    <w:p w:rsidR="00427148" w:rsidRPr="00427148" w:rsidRDefault="00427148" w:rsidP="00427148">
      <w:pPr>
        <w:numPr>
          <w:ilvl w:val="0"/>
          <w:numId w:val="89"/>
        </w:numPr>
        <w:spacing w:after="0" w:line="240" w:lineRule="auto"/>
        <w:ind w:right="-799"/>
        <w:rPr>
          <w:rFonts w:ascii="Arial" w:eastAsia="Calibri" w:hAnsi="Arial" w:cs="Arial"/>
          <w:sz w:val="24"/>
          <w:szCs w:val="24"/>
          <w:lang w:val="es-CR"/>
        </w:rPr>
      </w:pPr>
      <w:r w:rsidRPr="00427148">
        <w:rPr>
          <w:rFonts w:ascii="Arial" w:eastAsia="Calibri" w:hAnsi="Arial" w:cs="Arial"/>
          <w:sz w:val="24"/>
          <w:szCs w:val="24"/>
          <w:lang w:val="es-CR"/>
        </w:rPr>
        <w:t>Hazel Aguirre Álvarez, Partido Unidad Social Cristiana</w:t>
      </w:r>
    </w:p>
    <w:p w:rsidR="00427148" w:rsidRPr="00427148" w:rsidRDefault="00427148" w:rsidP="00427148">
      <w:pPr>
        <w:numPr>
          <w:ilvl w:val="0"/>
          <w:numId w:val="89"/>
        </w:numPr>
        <w:spacing w:after="0" w:line="240" w:lineRule="auto"/>
        <w:ind w:right="-799"/>
        <w:rPr>
          <w:rFonts w:ascii="Arial" w:eastAsia="Calibri" w:hAnsi="Arial" w:cs="Arial"/>
          <w:sz w:val="24"/>
          <w:szCs w:val="24"/>
          <w:lang w:val="es-CR"/>
        </w:rPr>
      </w:pPr>
      <w:r w:rsidRPr="00427148">
        <w:rPr>
          <w:rFonts w:ascii="Arial" w:eastAsia="Calibri" w:hAnsi="Arial" w:cs="Arial"/>
          <w:sz w:val="24"/>
          <w:szCs w:val="24"/>
          <w:lang w:val="es-CR"/>
        </w:rPr>
        <w:t>Damaris Gamboa Hernández, Partido Unidad Social Cristiana</w:t>
      </w:r>
    </w:p>
    <w:p w:rsidR="00427148" w:rsidRPr="00427148" w:rsidRDefault="00427148" w:rsidP="00427148">
      <w:pPr>
        <w:numPr>
          <w:ilvl w:val="0"/>
          <w:numId w:val="89"/>
        </w:numPr>
        <w:spacing w:after="0" w:line="240" w:lineRule="auto"/>
        <w:rPr>
          <w:rFonts w:ascii="Arial" w:eastAsia="Calibri" w:hAnsi="Arial" w:cs="Arial"/>
          <w:sz w:val="24"/>
          <w:szCs w:val="24"/>
          <w:lang w:val="es-CR"/>
        </w:rPr>
      </w:pPr>
      <w:r w:rsidRPr="00427148">
        <w:rPr>
          <w:rFonts w:ascii="Arial" w:eastAsia="Calibri" w:hAnsi="Arial" w:cs="Arial"/>
          <w:sz w:val="24"/>
          <w:szCs w:val="24"/>
          <w:lang w:val="es-CR"/>
        </w:rPr>
        <w:t xml:space="preserve">Omar Sequeira </w:t>
      </w:r>
      <w:proofErr w:type="spellStart"/>
      <w:r w:rsidRPr="00427148">
        <w:rPr>
          <w:rFonts w:ascii="Arial" w:eastAsia="Calibri" w:hAnsi="Arial" w:cs="Arial"/>
          <w:sz w:val="24"/>
          <w:szCs w:val="24"/>
          <w:lang w:val="es-CR"/>
        </w:rPr>
        <w:t>Sequeira</w:t>
      </w:r>
      <w:proofErr w:type="spellEnd"/>
      <w:r w:rsidRPr="00427148">
        <w:rPr>
          <w:rFonts w:ascii="Arial" w:eastAsia="Calibri" w:hAnsi="Arial" w:cs="Arial"/>
          <w:sz w:val="24"/>
          <w:szCs w:val="24"/>
          <w:lang w:val="es-CR"/>
        </w:rPr>
        <w:t>, Partido Liberación Nacional</w:t>
      </w:r>
    </w:p>
    <w:p w:rsidR="00427148" w:rsidRPr="00427148" w:rsidRDefault="00427148" w:rsidP="00427148">
      <w:pPr>
        <w:numPr>
          <w:ilvl w:val="0"/>
          <w:numId w:val="89"/>
        </w:numPr>
        <w:spacing w:after="0" w:line="240" w:lineRule="auto"/>
        <w:rPr>
          <w:rFonts w:ascii="Arial" w:eastAsia="Calibri" w:hAnsi="Arial" w:cs="Arial"/>
          <w:sz w:val="24"/>
          <w:szCs w:val="24"/>
          <w:lang w:val="es-CR"/>
        </w:rPr>
      </w:pPr>
      <w:r w:rsidRPr="00427148">
        <w:rPr>
          <w:rFonts w:ascii="Arial" w:eastAsia="SimSun" w:hAnsi="Arial" w:cs="Arial"/>
          <w:sz w:val="24"/>
          <w:szCs w:val="24"/>
          <w:lang w:val="es-CR"/>
        </w:rPr>
        <w:t>Betty Castillo Ortiz, Partido Liberación Nacional</w:t>
      </w: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427148">
      <w:pPr>
        <w:spacing w:after="0" w:line="240" w:lineRule="auto"/>
        <w:jc w:val="center"/>
        <w:rPr>
          <w:rFonts w:ascii="Arial" w:eastAsia="Arial Unicode MS" w:hAnsi="Arial" w:cs="Arial"/>
          <w:b/>
          <w:sz w:val="24"/>
          <w:szCs w:val="24"/>
          <w:lang w:val="es-CR"/>
        </w:rPr>
      </w:pPr>
    </w:p>
    <w:p w:rsidR="00427148" w:rsidRDefault="00427148" w:rsidP="00427148">
      <w:pPr>
        <w:spacing w:after="0" w:line="240" w:lineRule="auto"/>
        <w:jc w:val="center"/>
        <w:rPr>
          <w:rFonts w:ascii="Arial" w:eastAsia="Arial Unicode MS" w:hAnsi="Arial" w:cs="Arial"/>
          <w:b/>
          <w:sz w:val="24"/>
          <w:szCs w:val="24"/>
          <w:lang w:val="es-CR"/>
        </w:rPr>
      </w:pPr>
    </w:p>
    <w:p w:rsidR="00427148" w:rsidRPr="004E1F96" w:rsidRDefault="00427148" w:rsidP="00427148">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427148" w:rsidRPr="009A4D9D" w:rsidRDefault="00427148" w:rsidP="00427148">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427148" w:rsidRDefault="00427148" w:rsidP="00427148">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BDCFE24" wp14:editId="580E7050">
            <wp:extent cx="213459" cy="152400"/>
            <wp:effectExtent l="0" t="0" r="0" b="0"/>
            <wp:docPr id="79" name="Imagen 7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427148" w:rsidRDefault="00427148"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Pr="004E1F96" w:rsidRDefault="000357C1" w:rsidP="000357C1">
      <w:pPr>
        <w:jc w:val="right"/>
        <w:rPr>
          <w:rFonts w:ascii="Arial" w:hAnsi="Arial" w:cs="Arial"/>
          <w:b/>
          <w:sz w:val="24"/>
          <w:szCs w:val="24"/>
        </w:rPr>
      </w:pPr>
      <w:r>
        <w:rPr>
          <w:rFonts w:ascii="Arial" w:hAnsi="Arial" w:cs="Arial"/>
          <w:b/>
          <w:sz w:val="24"/>
          <w:szCs w:val="24"/>
        </w:rPr>
        <w:lastRenderedPageBreak/>
        <w:t>OFICIO MSPH-CM-ACUER-214</w:t>
      </w:r>
      <w:r w:rsidRPr="004E1F96">
        <w:rPr>
          <w:rFonts w:ascii="Arial" w:hAnsi="Arial" w:cs="Arial"/>
          <w:b/>
          <w:sz w:val="24"/>
          <w:szCs w:val="24"/>
        </w:rPr>
        <w:t>-19</w:t>
      </w:r>
    </w:p>
    <w:p w:rsidR="000357C1" w:rsidRPr="004E1F96" w:rsidRDefault="000357C1" w:rsidP="000357C1">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mayo</w:t>
      </w:r>
      <w:r w:rsidRPr="004E1F96">
        <w:rPr>
          <w:rFonts w:ascii="Arial" w:eastAsia="Calibri" w:hAnsi="Arial" w:cs="Arial"/>
          <w:sz w:val="24"/>
          <w:szCs w:val="24"/>
        </w:rPr>
        <w:t xml:space="preserve"> de 2019</w:t>
      </w:r>
    </w:p>
    <w:p w:rsidR="00220AA8" w:rsidRDefault="00220AA8" w:rsidP="00B137A1">
      <w:pPr>
        <w:spacing w:after="0" w:line="276" w:lineRule="auto"/>
        <w:jc w:val="both"/>
        <w:rPr>
          <w:rFonts w:ascii="Arial" w:eastAsia="Calibri" w:hAnsi="Arial" w:cs="Arial"/>
          <w:sz w:val="24"/>
          <w:szCs w:val="24"/>
          <w:lang w:val="es-CR"/>
        </w:rPr>
      </w:pPr>
    </w:p>
    <w:p w:rsidR="00B137A1" w:rsidRDefault="00B137A1" w:rsidP="00B137A1">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Señor</w:t>
      </w:r>
    </w:p>
    <w:p w:rsidR="00B137A1" w:rsidRDefault="00B137A1" w:rsidP="00B137A1">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Bernardo Porras López, Alcalde Municipal</w:t>
      </w:r>
    </w:p>
    <w:p w:rsidR="00B137A1" w:rsidRDefault="00B137A1" w:rsidP="00B137A1">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Municipalidad de San Pablo de Heredia</w:t>
      </w:r>
    </w:p>
    <w:p w:rsidR="00B137A1" w:rsidRDefault="00B137A1" w:rsidP="00B137A1">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 xml:space="preserve">Pte. </w:t>
      </w:r>
    </w:p>
    <w:p w:rsidR="000357C1" w:rsidRPr="00B5386B" w:rsidRDefault="000357C1" w:rsidP="000357C1">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0357C1" w:rsidRDefault="000357C1" w:rsidP="000357C1">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Señores</w:t>
      </w:r>
      <w:r>
        <w:rPr>
          <w:rFonts w:ascii="Arial" w:eastAsia="Times New Roman" w:hAnsi="Arial" w:cs="Arial"/>
          <w:sz w:val="24"/>
          <w:szCs w:val="24"/>
          <w:lang w:val="es-ES_tradnl" w:eastAsia="es-ES_tradnl"/>
        </w:rPr>
        <w:br/>
      </w:r>
      <w:r>
        <w:rPr>
          <w:rFonts w:ascii="Arial" w:eastAsia="Calibri" w:hAnsi="Arial" w:cs="Arial"/>
          <w:sz w:val="24"/>
          <w:szCs w:val="24"/>
          <w:lang w:val="es-CR"/>
        </w:rPr>
        <w:t>Comisión de Asuntos Sociales</w:t>
      </w:r>
    </w:p>
    <w:p w:rsidR="000357C1" w:rsidRDefault="000357C1" w:rsidP="000357C1">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Municipalidad de San Pablo de Heredia</w:t>
      </w:r>
    </w:p>
    <w:p w:rsidR="000357C1" w:rsidRDefault="000357C1" w:rsidP="000357C1">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0357C1" w:rsidRDefault="000357C1" w:rsidP="000357C1">
      <w:pPr>
        <w:spacing w:after="0" w:line="276" w:lineRule="auto"/>
        <w:jc w:val="both"/>
        <w:rPr>
          <w:rFonts w:ascii="Arial" w:eastAsia="Calibri" w:hAnsi="Arial" w:cs="Arial"/>
          <w:sz w:val="24"/>
          <w:szCs w:val="24"/>
          <w:lang w:val="es-CR"/>
        </w:rPr>
      </w:pPr>
    </w:p>
    <w:p w:rsidR="000357C1" w:rsidRPr="004E1F96" w:rsidRDefault="000357C1" w:rsidP="000357C1">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0357C1" w:rsidRPr="004E1F96" w:rsidRDefault="000357C1" w:rsidP="000357C1">
      <w:pPr>
        <w:spacing w:after="0" w:line="240" w:lineRule="auto"/>
        <w:rPr>
          <w:rFonts w:ascii="Calibri" w:eastAsia="Calibri" w:hAnsi="Calibri" w:cs="Times New Roman"/>
        </w:rPr>
      </w:pPr>
    </w:p>
    <w:p w:rsidR="000357C1" w:rsidRPr="004E1F96" w:rsidRDefault="000357C1" w:rsidP="000357C1">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0357C1" w:rsidRPr="004E1F96" w:rsidRDefault="000357C1" w:rsidP="000357C1">
      <w:pPr>
        <w:spacing w:after="0" w:line="240" w:lineRule="auto"/>
        <w:rPr>
          <w:rFonts w:ascii="Calibri" w:eastAsia="Calibri" w:hAnsi="Calibri" w:cs="Times New Roman"/>
          <w:lang w:eastAsia="es-ES"/>
        </w:rPr>
      </w:pPr>
    </w:p>
    <w:p w:rsidR="000357C1" w:rsidRPr="004E1F96" w:rsidRDefault="000357C1" w:rsidP="000357C1">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0357C1" w:rsidRPr="00E517B2" w:rsidRDefault="000357C1" w:rsidP="000357C1">
      <w:pPr>
        <w:ind w:right="-376" w:firstLine="708"/>
        <w:jc w:val="center"/>
        <w:rPr>
          <w:rFonts w:ascii="Arial" w:hAnsi="Arial" w:cs="Arial"/>
          <w:b/>
          <w:sz w:val="24"/>
          <w:szCs w:val="24"/>
        </w:rPr>
      </w:pPr>
      <w:r>
        <w:rPr>
          <w:rFonts w:ascii="Arial" w:hAnsi="Arial" w:cs="Arial"/>
          <w:b/>
          <w:sz w:val="24"/>
          <w:szCs w:val="24"/>
        </w:rPr>
        <w:t>SESIÓN ORDINARIA 18-19</w:t>
      </w:r>
      <w:r w:rsidRPr="004E1F96">
        <w:rPr>
          <w:rFonts w:ascii="Arial" w:hAnsi="Arial" w:cs="Arial"/>
          <w:b/>
          <w:sz w:val="24"/>
          <w:szCs w:val="24"/>
        </w:rPr>
        <w:t xml:space="preserve"> CELEBRADA EL DÍA </w:t>
      </w:r>
      <w:r>
        <w:rPr>
          <w:rFonts w:ascii="Arial" w:hAnsi="Arial" w:cs="Arial"/>
          <w:b/>
          <w:sz w:val="24"/>
          <w:szCs w:val="24"/>
        </w:rPr>
        <w:t>VEINTINUEVE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0357C1" w:rsidRPr="000357C1" w:rsidRDefault="000357C1" w:rsidP="007232D1">
      <w:pPr>
        <w:spacing w:after="0" w:line="240" w:lineRule="auto"/>
        <w:ind w:left="360"/>
        <w:rPr>
          <w:rFonts w:ascii="Arial" w:eastAsia="Calibri" w:hAnsi="Arial" w:cs="Arial"/>
          <w:sz w:val="16"/>
          <w:szCs w:val="16"/>
        </w:rPr>
      </w:pPr>
    </w:p>
    <w:p w:rsidR="000357C1" w:rsidRPr="000357C1" w:rsidRDefault="000357C1" w:rsidP="000357C1">
      <w:pPr>
        <w:spacing w:after="0" w:line="240" w:lineRule="auto"/>
        <w:rPr>
          <w:rFonts w:ascii="Arial" w:eastAsia="Calibri" w:hAnsi="Arial" w:cs="Arial"/>
          <w:b/>
          <w:sz w:val="24"/>
          <w:szCs w:val="24"/>
          <w:lang w:val="es-CR"/>
        </w:rPr>
      </w:pPr>
      <w:r w:rsidRPr="000357C1">
        <w:rPr>
          <w:rFonts w:ascii="Arial" w:eastAsia="Calibri" w:hAnsi="Arial" w:cs="Arial"/>
          <w:b/>
          <w:sz w:val="24"/>
          <w:szCs w:val="24"/>
          <w:lang w:val="es-CR"/>
        </w:rPr>
        <w:t>CONSIDERANDO</w:t>
      </w:r>
    </w:p>
    <w:p w:rsidR="000357C1" w:rsidRPr="000357C1" w:rsidRDefault="000357C1" w:rsidP="000357C1">
      <w:pPr>
        <w:pStyle w:val="Sinespaciado"/>
        <w:rPr>
          <w:lang w:val="es-CR"/>
        </w:rPr>
      </w:pPr>
    </w:p>
    <w:p w:rsidR="000357C1" w:rsidRPr="000357C1" w:rsidRDefault="000357C1" w:rsidP="000357C1">
      <w:pPr>
        <w:spacing w:after="0" w:line="240" w:lineRule="auto"/>
        <w:contextualSpacing/>
        <w:jc w:val="both"/>
        <w:rPr>
          <w:rFonts w:ascii="Arial" w:eastAsia="Calibri" w:hAnsi="Arial" w:cs="Arial"/>
          <w:b/>
          <w:sz w:val="24"/>
          <w:szCs w:val="24"/>
          <w:lang w:val="es-CR"/>
        </w:rPr>
      </w:pPr>
      <w:r w:rsidRPr="000357C1">
        <w:rPr>
          <w:rFonts w:ascii="Arial" w:eastAsia="Calibri" w:hAnsi="Arial" w:cs="Arial"/>
          <w:sz w:val="24"/>
          <w:szCs w:val="24"/>
          <w:lang w:val="es-CR"/>
        </w:rPr>
        <w:t>Nota recibida vía correo el día 24 de abril de 2019, suscrita por el Sr. Rafael Herrera García, Secretario de Actas, Consejo de Transporte Público, con relación a solicitud de información acerca de la potencial demanda de servicio, trazado de recorrido deseado, para el trayecto de servicio de bus hacia el Condominio Hacienda Las Flores.</w:t>
      </w:r>
    </w:p>
    <w:p w:rsidR="000357C1" w:rsidRPr="000357C1" w:rsidRDefault="000357C1" w:rsidP="000357C1">
      <w:pPr>
        <w:spacing w:after="0" w:line="240" w:lineRule="auto"/>
        <w:rPr>
          <w:rFonts w:ascii="Calibri" w:eastAsia="Calibri" w:hAnsi="Calibri" w:cs="Times New Roman"/>
          <w:lang w:val="es-CR"/>
        </w:rPr>
      </w:pPr>
    </w:p>
    <w:p w:rsidR="000357C1" w:rsidRPr="000357C1" w:rsidRDefault="000357C1" w:rsidP="000357C1">
      <w:pPr>
        <w:spacing w:after="0" w:line="240" w:lineRule="auto"/>
        <w:contextualSpacing/>
        <w:rPr>
          <w:rFonts w:ascii="Arial" w:eastAsia="Calibri" w:hAnsi="Arial" w:cs="Arial"/>
          <w:b/>
          <w:sz w:val="24"/>
          <w:szCs w:val="24"/>
          <w:lang w:val="es-CR"/>
        </w:rPr>
      </w:pPr>
      <w:r w:rsidRPr="000357C1">
        <w:rPr>
          <w:rFonts w:ascii="Arial" w:eastAsia="Calibri" w:hAnsi="Arial" w:cs="Arial"/>
          <w:b/>
          <w:sz w:val="24"/>
          <w:szCs w:val="24"/>
          <w:lang w:val="es-CR"/>
        </w:rPr>
        <w:t>ESTE CONCEJO MUNICIPAL ACUERDA</w:t>
      </w:r>
    </w:p>
    <w:p w:rsidR="000357C1" w:rsidRPr="000357C1" w:rsidRDefault="000357C1" w:rsidP="000357C1">
      <w:pPr>
        <w:spacing w:after="0" w:line="240" w:lineRule="auto"/>
        <w:rPr>
          <w:rFonts w:ascii="Calibri" w:eastAsia="Calibri" w:hAnsi="Calibri" w:cs="Times New Roman"/>
          <w:lang w:val="es-CR"/>
        </w:rPr>
      </w:pPr>
    </w:p>
    <w:p w:rsidR="000357C1" w:rsidRPr="000357C1" w:rsidRDefault="000357C1" w:rsidP="000357C1">
      <w:pPr>
        <w:numPr>
          <w:ilvl w:val="0"/>
          <w:numId w:val="91"/>
        </w:numPr>
        <w:spacing w:after="0" w:line="240" w:lineRule="auto"/>
        <w:contextualSpacing/>
        <w:jc w:val="both"/>
        <w:rPr>
          <w:rFonts w:ascii="Arial" w:eastAsia="Calibri" w:hAnsi="Arial" w:cs="Arial"/>
          <w:sz w:val="24"/>
          <w:szCs w:val="24"/>
          <w:lang w:val="es-CR"/>
        </w:rPr>
      </w:pPr>
      <w:r w:rsidRPr="000357C1">
        <w:rPr>
          <w:rFonts w:ascii="Arial" w:eastAsia="Calibri" w:hAnsi="Arial" w:cs="Arial"/>
          <w:sz w:val="24"/>
          <w:szCs w:val="24"/>
          <w:lang w:val="es-CR"/>
        </w:rPr>
        <w:t xml:space="preserve">Remitir dicho oficio a la Administración Municipal para que le brinde el trámite que corresponda a la información solicitada. </w:t>
      </w:r>
    </w:p>
    <w:p w:rsidR="000357C1" w:rsidRPr="000357C1" w:rsidRDefault="000357C1" w:rsidP="000357C1">
      <w:pPr>
        <w:spacing w:after="0" w:line="240" w:lineRule="auto"/>
        <w:contextualSpacing/>
        <w:jc w:val="both"/>
        <w:rPr>
          <w:rFonts w:ascii="Arial" w:eastAsia="Calibri" w:hAnsi="Arial" w:cs="Arial"/>
          <w:sz w:val="24"/>
          <w:szCs w:val="24"/>
          <w:lang w:val="es-CR"/>
        </w:rPr>
      </w:pPr>
    </w:p>
    <w:p w:rsidR="000357C1" w:rsidRPr="000357C1" w:rsidRDefault="000357C1" w:rsidP="000357C1">
      <w:pPr>
        <w:numPr>
          <w:ilvl w:val="0"/>
          <w:numId w:val="91"/>
        </w:numPr>
        <w:spacing w:after="0" w:line="240" w:lineRule="auto"/>
        <w:contextualSpacing/>
        <w:jc w:val="both"/>
        <w:rPr>
          <w:rFonts w:ascii="Arial" w:eastAsia="Calibri" w:hAnsi="Arial" w:cs="Arial"/>
          <w:sz w:val="24"/>
          <w:szCs w:val="24"/>
          <w:lang w:val="es-CR"/>
        </w:rPr>
      </w:pPr>
      <w:r w:rsidRPr="000357C1">
        <w:rPr>
          <w:rFonts w:ascii="Arial" w:eastAsia="Calibri" w:hAnsi="Arial" w:cs="Arial"/>
          <w:sz w:val="24"/>
          <w:szCs w:val="24"/>
          <w:lang w:val="es-CR"/>
        </w:rPr>
        <w:t xml:space="preserve">Remitir dicha nota a la Comisión de Asuntos Sociales para que le brinde el seguimiento a la petición en mención. </w:t>
      </w:r>
    </w:p>
    <w:p w:rsidR="000357C1" w:rsidRPr="000357C1" w:rsidRDefault="000357C1" w:rsidP="000357C1">
      <w:pPr>
        <w:spacing w:after="0" w:line="240" w:lineRule="auto"/>
        <w:contextualSpacing/>
        <w:rPr>
          <w:rFonts w:ascii="Arial" w:eastAsia="Calibri" w:hAnsi="Arial" w:cs="Arial"/>
          <w:b/>
          <w:sz w:val="24"/>
          <w:szCs w:val="24"/>
          <w:lang w:val="es-CR"/>
        </w:rPr>
      </w:pPr>
    </w:p>
    <w:p w:rsidR="000357C1" w:rsidRPr="000357C1" w:rsidRDefault="000357C1" w:rsidP="000357C1">
      <w:pPr>
        <w:spacing w:after="0" w:line="240" w:lineRule="auto"/>
        <w:jc w:val="both"/>
        <w:rPr>
          <w:rFonts w:ascii="Arial" w:eastAsia="Calibri" w:hAnsi="Arial" w:cs="Arial"/>
          <w:b/>
          <w:lang w:val="es-CR"/>
        </w:rPr>
      </w:pPr>
      <w:r w:rsidRPr="000357C1">
        <w:rPr>
          <w:rFonts w:ascii="Arial" w:eastAsia="Calibri" w:hAnsi="Arial" w:cs="Arial"/>
          <w:b/>
          <w:lang w:val="es-CR"/>
        </w:rPr>
        <w:t>ACUERDO UNÁNIME Y DECLARADO DEFINITIVAMENTE APROBADO N° 214-19</w:t>
      </w:r>
    </w:p>
    <w:p w:rsidR="000357C1" w:rsidRPr="000357C1" w:rsidRDefault="000357C1" w:rsidP="000357C1">
      <w:pPr>
        <w:spacing w:after="0" w:line="240" w:lineRule="auto"/>
        <w:jc w:val="both"/>
        <w:rPr>
          <w:rFonts w:ascii="Arial" w:eastAsia="Calibri" w:hAnsi="Arial" w:cs="Arial"/>
          <w:b/>
          <w:lang w:val="es-CR"/>
        </w:rPr>
      </w:pPr>
    </w:p>
    <w:p w:rsidR="000357C1" w:rsidRPr="000357C1" w:rsidRDefault="000357C1" w:rsidP="000357C1">
      <w:pPr>
        <w:spacing w:after="0" w:line="240" w:lineRule="auto"/>
        <w:jc w:val="both"/>
        <w:rPr>
          <w:rFonts w:ascii="Arial" w:eastAsia="Calibri" w:hAnsi="Arial" w:cs="Arial"/>
          <w:sz w:val="24"/>
          <w:szCs w:val="24"/>
          <w:lang w:val="es-CR"/>
        </w:rPr>
      </w:pPr>
      <w:r w:rsidRPr="000357C1">
        <w:rPr>
          <w:rFonts w:ascii="Arial" w:eastAsia="Calibri" w:hAnsi="Arial" w:cs="Arial"/>
          <w:sz w:val="24"/>
          <w:szCs w:val="24"/>
          <w:lang w:val="es-CR"/>
        </w:rPr>
        <w:t>Acuerdo con el voto positivo de los regidores</w:t>
      </w:r>
    </w:p>
    <w:p w:rsidR="000357C1" w:rsidRPr="000357C1" w:rsidRDefault="000357C1" w:rsidP="000357C1">
      <w:pPr>
        <w:spacing w:after="0" w:line="240" w:lineRule="auto"/>
        <w:ind w:left="2145" w:right="-799"/>
        <w:rPr>
          <w:rFonts w:ascii="Arial" w:eastAsia="Calibri" w:hAnsi="Arial" w:cs="Arial"/>
          <w:sz w:val="24"/>
          <w:szCs w:val="24"/>
          <w:lang w:val="es-CR"/>
        </w:rPr>
      </w:pPr>
    </w:p>
    <w:p w:rsidR="000357C1" w:rsidRPr="000357C1" w:rsidRDefault="000357C1" w:rsidP="000357C1">
      <w:pPr>
        <w:numPr>
          <w:ilvl w:val="0"/>
          <w:numId w:val="90"/>
        </w:numPr>
        <w:spacing w:after="0" w:line="240" w:lineRule="auto"/>
        <w:ind w:right="-799"/>
        <w:rPr>
          <w:rFonts w:ascii="Arial" w:eastAsia="Calibri" w:hAnsi="Arial" w:cs="Arial"/>
          <w:sz w:val="24"/>
          <w:szCs w:val="24"/>
          <w:lang w:val="es-CR"/>
        </w:rPr>
      </w:pPr>
      <w:r w:rsidRPr="000357C1">
        <w:rPr>
          <w:rFonts w:ascii="Arial" w:eastAsia="Calibri" w:hAnsi="Arial" w:cs="Arial"/>
          <w:sz w:val="24"/>
          <w:szCs w:val="24"/>
          <w:lang w:val="es-CR"/>
        </w:rPr>
        <w:lastRenderedPageBreak/>
        <w:t xml:space="preserve">María de los Ángeles Artavia Zeledón, Partido Unidad Social Cristiana </w:t>
      </w:r>
    </w:p>
    <w:p w:rsidR="000357C1" w:rsidRPr="000357C1" w:rsidRDefault="000357C1" w:rsidP="000357C1">
      <w:pPr>
        <w:numPr>
          <w:ilvl w:val="0"/>
          <w:numId w:val="90"/>
        </w:numPr>
        <w:spacing w:after="0" w:line="240" w:lineRule="auto"/>
        <w:ind w:right="-799"/>
        <w:rPr>
          <w:rFonts w:ascii="Arial" w:eastAsia="Calibri" w:hAnsi="Arial" w:cs="Arial"/>
          <w:sz w:val="24"/>
          <w:szCs w:val="24"/>
          <w:lang w:val="es-CR"/>
        </w:rPr>
      </w:pPr>
      <w:r w:rsidRPr="000357C1">
        <w:rPr>
          <w:rFonts w:ascii="Arial" w:eastAsia="Calibri" w:hAnsi="Arial" w:cs="Arial"/>
          <w:sz w:val="24"/>
          <w:szCs w:val="24"/>
          <w:lang w:val="es-CR"/>
        </w:rPr>
        <w:t>Hazel Aguirre Álvarez, Partido Unidad Social Cristiana</w:t>
      </w:r>
    </w:p>
    <w:p w:rsidR="000357C1" w:rsidRPr="000357C1" w:rsidRDefault="000357C1" w:rsidP="000357C1">
      <w:pPr>
        <w:numPr>
          <w:ilvl w:val="0"/>
          <w:numId w:val="90"/>
        </w:numPr>
        <w:spacing w:after="0" w:line="240" w:lineRule="auto"/>
        <w:ind w:right="-799"/>
        <w:rPr>
          <w:rFonts w:ascii="Arial" w:eastAsia="Calibri" w:hAnsi="Arial" w:cs="Arial"/>
          <w:sz w:val="24"/>
          <w:szCs w:val="24"/>
          <w:lang w:val="es-CR"/>
        </w:rPr>
      </w:pPr>
      <w:r w:rsidRPr="000357C1">
        <w:rPr>
          <w:rFonts w:ascii="Arial" w:eastAsia="Calibri" w:hAnsi="Arial" w:cs="Arial"/>
          <w:sz w:val="24"/>
          <w:szCs w:val="24"/>
          <w:lang w:val="es-CR"/>
        </w:rPr>
        <w:t>Damaris Gamboa Hernández, Partido Unidad Social Cristiana</w:t>
      </w:r>
    </w:p>
    <w:p w:rsidR="000357C1" w:rsidRPr="000357C1" w:rsidRDefault="000357C1" w:rsidP="000357C1">
      <w:pPr>
        <w:numPr>
          <w:ilvl w:val="0"/>
          <w:numId w:val="90"/>
        </w:numPr>
        <w:spacing w:after="0" w:line="240" w:lineRule="auto"/>
        <w:rPr>
          <w:rFonts w:ascii="Arial" w:eastAsia="Calibri" w:hAnsi="Arial" w:cs="Arial"/>
          <w:sz w:val="24"/>
          <w:szCs w:val="24"/>
          <w:lang w:val="es-CR"/>
        </w:rPr>
      </w:pPr>
      <w:r w:rsidRPr="000357C1">
        <w:rPr>
          <w:rFonts w:ascii="Arial" w:eastAsia="Calibri" w:hAnsi="Arial" w:cs="Arial"/>
          <w:sz w:val="24"/>
          <w:szCs w:val="24"/>
          <w:lang w:val="es-CR"/>
        </w:rPr>
        <w:t>Yojhan Cubero Ramírez, Partido Liberación Nacional</w:t>
      </w:r>
    </w:p>
    <w:p w:rsidR="000357C1" w:rsidRPr="000357C1" w:rsidRDefault="000357C1" w:rsidP="000357C1">
      <w:pPr>
        <w:numPr>
          <w:ilvl w:val="0"/>
          <w:numId w:val="90"/>
        </w:numPr>
        <w:spacing w:after="0" w:line="240" w:lineRule="auto"/>
        <w:rPr>
          <w:rFonts w:ascii="Arial" w:eastAsia="Calibri" w:hAnsi="Arial" w:cs="Arial"/>
          <w:sz w:val="24"/>
          <w:szCs w:val="24"/>
          <w:lang w:val="es-CR"/>
        </w:rPr>
      </w:pPr>
      <w:r w:rsidRPr="000357C1">
        <w:rPr>
          <w:rFonts w:ascii="Arial" w:eastAsia="SimSun" w:hAnsi="Arial" w:cs="Arial"/>
          <w:sz w:val="24"/>
          <w:szCs w:val="24"/>
          <w:lang w:val="es-CR"/>
        </w:rPr>
        <w:t>Betty Castillo Ortiz, Partido Liberación Nacional</w:t>
      </w: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Pr="004E1F96" w:rsidRDefault="000357C1" w:rsidP="000357C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0357C1" w:rsidRPr="009A4D9D" w:rsidRDefault="000357C1" w:rsidP="000357C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0357C1" w:rsidRDefault="000357C1" w:rsidP="000357C1">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01546DAB" wp14:editId="1EFFEBA0">
            <wp:extent cx="213459" cy="152400"/>
            <wp:effectExtent l="0" t="0" r="0" b="0"/>
            <wp:docPr id="80" name="Imagen 8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0357C1" w:rsidRDefault="000357C1" w:rsidP="000357C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Pr="004E1F96" w:rsidRDefault="000357C1" w:rsidP="000357C1">
      <w:pPr>
        <w:jc w:val="right"/>
        <w:rPr>
          <w:rFonts w:ascii="Arial" w:hAnsi="Arial" w:cs="Arial"/>
          <w:b/>
          <w:sz w:val="24"/>
          <w:szCs w:val="24"/>
        </w:rPr>
      </w:pPr>
      <w:r>
        <w:rPr>
          <w:rFonts w:ascii="Arial" w:hAnsi="Arial" w:cs="Arial"/>
          <w:b/>
          <w:sz w:val="24"/>
          <w:szCs w:val="24"/>
        </w:rPr>
        <w:lastRenderedPageBreak/>
        <w:t>OFICIO MSPH-CM-ACUER-215</w:t>
      </w:r>
      <w:r w:rsidRPr="004E1F96">
        <w:rPr>
          <w:rFonts w:ascii="Arial" w:hAnsi="Arial" w:cs="Arial"/>
          <w:b/>
          <w:sz w:val="24"/>
          <w:szCs w:val="24"/>
        </w:rPr>
        <w:t>-19</w:t>
      </w:r>
    </w:p>
    <w:p w:rsidR="000357C1" w:rsidRPr="004E1F96" w:rsidRDefault="000357C1" w:rsidP="000357C1">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mayo</w:t>
      </w:r>
      <w:r w:rsidRPr="004E1F96">
        <w:rPr>
          <w:rFonts w:ascii="Arial" w:eastAsia="Calibri" w:hAnsi="Arial" w:cs="Arial"/>
          <w:sz w:val="24"/>
          <w:szCs w:val="24"/>
        </w:rPr>
        <w:t xml:space="preserve"> de 2019</w:t>
      </w:r>
    </w:p>
    <w:p w:rsidR="000357C1" w:rsidRPr="00B5386B" w:rsidRDefault="000357C1" w:rsidP="000357C1">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0357C1" w:rsidRDefault="000357C1" w:rsidP="000357C1">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Pr>
          <w:rFonts w:ascii="Arial" w:eastAsia="Calibri" w:hAnsi="Arial" w:cs="Arial"/>
          <w:sz w:val="24"/>
          <w:szCs w:val="24"/>
          <w:lang w:val="es-CR"/>
        </w:rPr>
        <w:t>Bernardo Porras López, Alcalde Municipal</w:t>
      </w:r>
    </w:p>
    <w:p w:rsidR="000357C1" w:rsidRDefault="000357C1" w:rsidP="000357C1">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Municipalidad de San Pablo de Heredia</w:t>
      </w:r>
    </w:p>
    <w:p w:rsidR="000357C1" w:rsidRDefault="000357C1" w:rsidP="000357C1">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0357C1" w:rsidRDefault="000357C1" w:rsidP="000357C1">
      <w:pPr>
        <w:spacing w:after="0"/>
        <w:rPr>
          <w:rFonts w:ascii="Arial" w:eastAsia="Times New Roman" w:hAnsi="Arial" w:cs="Arial"/>
          <w:sz w:val="24"/>
          <w:szCs w:val="24"/>
          <w:lang w:eastAsia="es-ES"/>
        </w:rPr>
      </w:pPr>
    </w:p>
    <w:p w:rsidR="000357C1" w:rsidRPr="004E1F96" w:rsidRDefault="000357C1" w:rsidP="000357C1">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0357C1" w:rsidRPr="004E1F96" w:rsidRDefault="000357C1" w:rsidP="000357C1">
      <w:pPr>
        <w:spacing w:after="0" w:line="240" w:lineRule="auto"/>
        <w:rPr>
          <w:rFonts w:ascii="Calibri" w:eastAsia="Calibri" w:hAnsi="Calibri" w:cs="Times New Roman"/>
        </w:rPr>
      </w:pPr>
    </w:p>
    <w:p w:rsidR="000357C1" w:rsidRPr="004E1F96" w:rsidRDefault="000357C1" w:rsidP="000357C1">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0357C1" w:rsidRPr="004E1F96" w:rsidRDefault="000357C1" w:rsidP="000357C1">
      <w:pPr>
        <w:spacing w:after="0" w:line="240" w:lineRule="auto"/>
        <w:rPr>
          <w:rFonts w:ascii="Calibri" w:eastAsia="Calibri" w:hAnsi="Calibri" w:cs="Times New Roman"/>
          <w:lang w:eastAsia="es-ES"/>
        </w:rPr>
      </w:pPr>
    </w:p>
    <w:p w:rsidR="000357C1" w:rsidRPr="004E1F96" w:rsidRDefault="000357C1" w:rsidP="000357C1">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0357C1" w:rsidRPr="00E517B2" w:rsidRDefault="000357C1" w:rsidP="000357C1">
      <w:pPr>
        <w:ind w:right="-376" w:firstLine="708"/>
        <w:jc w:val="center"/>
        <w:rPr>
          <w:rFonts w:ascii="Arial" w:hAnsi="Arial" w:cs="Arial"/>
          <w:b/>
          <w:sz w:val="24"/>
          <w:szCs w:val="24"/>
        </w:rPr>
      </w:pPr>
      <w:r>
        <w:rPr>
          <w:rFonts w:ascii="Arial" w:hAnsi="Arial" w:cs="Arial"/>
          <w:b/>
          <w:sz w:val="24"/>
          <w:szCs w:val="24"/>
        </w:rPr>
        <w:t>SESIÓN ORDINARIA 18-19</w:t>
      </w:r>
      <w:r w:rsidRPr="004E1F96">
        <w:rPr>
          <w:rFonts w:ascii="Arial" w:hAnsi="Arial" w:cs="Arial"/>
          <w:b/>
          <w:sz w:val="24"/>
          <w:szCs w:val="24"/>
        </w:rPr>
        <w:t xml:space="preserve"> CELEBRADA EL DÍA </w:t>
      </w:r>
      <w:r>
        <w:rPr>
          <w:rFonts w:ascii="Arial" w:hAnsi="Arial" w:cs="Arial"/>
          <w:b/>
          <w:sz w:val="24"/>
          <w:szCs w:val="24"/>
        </w:rPr>
        <w:t>VEINTINUEVE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0357C1" w:rsidRPr="000357C1" w:rsidRDefault="000357C1" w:rsidP="000357C1">
      <w:pPr>
        <w:spacing w:after="0" w:line="240" w:lineRule="auto"/>
        <w:contextualSpacing/>
        <w:rPr>
          <w:rFonts w:ascii="Arial" w:eastAsia="Calibri" w:hAnsi="Arial" w:cs="Arial"/>
          <w:b/>
          <w:sz w:val="24"/>
          <w:szCs w:val="24"/>
          <w:lang w:val="es-CR"/>
        </w:rPr>
      </w:pPr>
      <w:r w:rsidRPr="000357C1">
        <w:rPr>
          <w:rFonts w:ascii="Arial" w:eastAsia="Calibri" w:hAnsi="Arial" w:cs="Arial"/>
          <w:b/>
          <w:sz w:val="24"/>
          <w:szCs w:val="24"/>
          <w:lang w:val="es-CR"/>
        </w:rPr>
        <w:t>CONSIDERANDO</w:t>
      </w:r>
    </w:p>
    <w:p w:rsidR="000357C1" w:rsidRPr="000357C1" w:rsidRDefault="000357C1" w:rsidP="000357C1">
      <w:pPr>
        <w:spacing w:after="0" w:line="240" w:lineRule="auto"/>
        <w:contextualSpacing/>
        <w:rPr>
          <w:rFonts w:ascii="Arial" w:eastAsia="Calibri" w:hAnsi="Arial" w:cs="Arial"/>
          <w:b/>
          <w:sz w:val="24"/>
          <w:szCs w:val="24"/>
          <w:lang w:val="es-CR"/>
        </w:rPr>
      </w:pPr>
    </w:p>
    <w:p w:rsidR="000357C1" w:rsidRPr="000357C1" w:rsidRDefault="000357C1" w:rsidP="000357C1">
      <w:pPr>
        <w:spacing w:after="0" w:line="240" w:lineRule="auto"/>
        <w:contextualSpacing/>
        <w:jc w:val="both"/>
        <w:rPr>
          <w:rFonts w:ascii="Arial" w:eastAsia="Calibri" w:hAnsi="Arial" w:cs="Arial"/>
          <w:b/>
          <w:sz w:val="24"/>
          <w:szCs w:val="24"/>
          <w:lang w:val="es-CR"/>
        </w:rPr>
      </w:pPr>
      <w:r w:rsidRPr="000357C1">
        <w:rPr>
          <w:rFonts w:ascii="Arial" w:eastAsia="Calibri" w:hAnsi="Arial" w:cs="Arial"/>
          <w:sz w:val="24"/>
          <w:szCs w:val="24"/>
          <w:lang w:val="es-CR"/>
        </w:rPr>
        <w:t>Oficio N° 04565-2019-DHR-GA, recibida vía correo el día 22 de abril de 2019, suscrito por la Sra. Hazel Díaz Meléndez, Directora, Control de Gestión Administrativa, Defensoría de los Habitantes, donde se refiere a denuncia interpuesta por la Sra. Ana Leticia Díaz Gómez, relacionado con construcción de acera por su lugar de residencia.</w:t>
      </w:r>
    </w:p>
    <w:p w:rsidR="000357C1" w:rsidRPr="000357C1" w:rsidRDefault="000357C1" w:rsidP="000357C1">
      <w:pPr>
        <w:spacing w:after="0" w:line="240" w:lineRule="auto"/>
        <w:rPr>
          <w:rFonts w:ascii="Calibri" w:eastAsia="Calibri" w:hAnsi="Calibri" w:cs="Times New Roman"/>
          <w:lang w:val="es-CR"/>
        </w:rPr>
      </w:pPr>
    </w:p>
    <w:p w:rsidR="000357C1" w:rsidRPr="000357C1" w:rsidRDefault="000357C1" w:rsidP="000357C1">
      <w:pPr>
        <w:spacing w:after="0" w:line="240" w:lineRule="auto"/>
        <w:contextualSpacing/>
        <w:rPr>
          <w:rFonts w:ascii="Arial" w:eastAsia="Calibri" w:hAnsi="Arial" w:cs="Arial"/>
          <w:b/>
          <w:sz w:val="24"/>
          <w:szCs w:val="24"/>
          <w:lang w:val="es-CR"/>
        </w:rPr>
      </w:pPr>
      <w:r w:rsidRPr="000357C1">
        <w:rPr>
          <w:rFonts w:ascii="Arial" w:eastAsia="Calibri" w:hAnsi="Arial" w:cs="Arial"/>
          <w:b/>
          <w:sz w:val="24"/>
          <w:szCs w:val="24"/>
          <w:lang w:val="es-CR"/>
        </w:rPr>
        <w:t>ESTE CONCEJO MUNICIPAL ACUERDA</w:t>
      </w:r>
    </w:p>
    <w:p w:rsidR="000357C1" w:rsidRPr="000357C1" w:rsidRDefault="000357C1" w:rsidP="000357C1">
      <w:pPr>
        <w:spacing w:after="0" w:line="240" w:lineRule="auto"/>
        <w:rPr>
          <w:rFonts w:ascii="Calibri" w:eastAsia="Calibri" w:hAnsi="Calibri" w:cs="Times New Roman"/>
          <w:lang w:val="es-CR"/>
        </w:rPr>
      </w:pPr>
    </w:p>
    <w:p w:rsidR="000357C1" w:rsidRPr="000357C1" w:rsidRDefault="000357C1" w:rsidP="000357C1">
      <w:pPr>
        <w:spacing w:after="0" w:line="240" w:lineRule="auto"/>
        <w:contextualSpacing/>
        <w:jc w:val="both"/>
        <w:rPr>
          <w:rFonts w:ascii="Arial" w:eastAsia="Calibri" w:hAnsi="Arial" w:cs="Arial"/>
          <w:sz w:val="24"/>
          <w:szCs w:val="24"/>
          <w:lang w:val="es-CR"/>
        </w:rPr>
      </w:pPr>
      <w:r w:rsidRPr="000357C1">
        <w:rPr>
          <w:rFonts w:ascii="Arial" w:eastAsia="Calibri" w:hAnsi="Arial" w:cs="Arial"/>
          <w:sz w:val="24"/>
          <w:szCs w:val="24"/>
          <w:lang w:val="es-CR"/>
        </w:rPr>
        <w:t xml:space="preserve">Remitir dicho oficio a la Administración Municipal para que brinde la respuesta que corresponda y copie a este Concejo Municipal la misma. </w:t>
      </w:r>
    </w:p>
    <w:p w:rsidR="000357C1" w:rsidRPr="000357C1" w:rsidRDefault="000357C1" w:rsidP="000357C1">
      <w:pPr>
        <w:spacing w:after="0" w:line="240" w:lineRule="auto"/>
        <w:rPr>
          <w:rFonts w:ascii="Calibri" w:eastAsia="Calibri" w:hAnsi="Calibri" w:cs="Times New Roman"/>
          <w:lang w:val="es-CR"/>
        </w:rPr>
      </w:pPr>
    </w:p>
    <w:p w:rsidR="000357C1" w:rsidRPr="000357C1" w:rsidRDefault="000357C1" w:rsidP="000357C1">
      <w:pPr>
        <w:spacing w:after="0" w:line="240" w:lineRule="auto"/>
        <w:jc w:val="both"/>
        <w:rPr>
          <w:rFonts w:ascii="Arial" w:eastAsia="Calibri" w:hAnsi="Arial" w:cs="Arial"/>
          <w:b/>
          <w:lang w:val="es-CR"/>
        </w:rPr>
      </w:pPr>
      <w:r w:rsidRPr="000357C1">
        <w:rPr>
          <w:rFonts w:ascii="Arial" w:eastAsia="Calibri" w:hAnsi="Arial" w:cs="Arial"/>
          <w:b/>
          <w:lang w:val="es-CR"/>
        </w:rPr>
        <w:t>ACUERDO UNÁNIME Y DECLARADO DEFINITIVAMENTE APROBADO N° 215-19</w:t>
      </w:r>
    </w:p>
    <w:p w:rsidR="000357C1" w:rsidRPr="000357C1" w:rsidRDefault="000357C1" w:rsidP="000357C1">
      <w:pPr>
        <w:spacing w:after="0" w:line="240" w:lineRule="auto"/>
        <w:jc w:val="both"/>
        <w:rPr>
          <w:rFonts w:ascii="Arial" w:eastAsia="Calibri" w:hAnsi="Arial" w:cs="Arial"/>
          <w:b/>
          <w:lang w:val="es-CR"/>
        </w:rPr>
      </w:pPr>
    </w:p>
    <w:p w:rsidR="000357C1" w:rsidRPr="000357C1" w:rsidRDefault="000357C1" w:rsidP="000357C1">
      <w:pPr>
        <w:spacing w:after="0" w:line="240" w:lineRule="auto"/>
        <w:jc w:val="both"/>
        <w:rPr>
          <w:rFonts w:ascii="Arial" w:eastAsia="Calibri" w:hAnsi="Arial" w:cs="Arial"/>
          <w:sz w:val="24"/>
          <w:szCs w:val="24"/>
          <w:lang w:val="es-CR"/>
        </w:rPr>
      </w:pPr>
      <w:r w:rsidRPr="000357C1">
        <w:rPr>
          <w:rFonts w:ascii="Arial" w:eastAsia="Calibri" w:hAnsi="Arial" w:cs="Arial"/>
          <w:sz w:val="24"/>
          <w:szCs w:val="24"/>
          <w:lang w:val="es-CR"/>
        </w:rPr>
        <w:t>Acuerdo con el voto positivo de los regidores</w:t>
      </w:r>
    </w:p>
    <w:p w:rsidR="000357C1" w:rsidRPr="000357C1" w:rsidRDefault="000357C1" w:rsidP="000357C1">
      <w:pPr>
        <w:spacing w:after="0" w:line="240" w:lineRule="auto"/>
        <w:ind w:left="2145" w:right="-799"/>
        <w:rPr>
          <w:rFonts w:ascii="Arial" w:eastAsia="Calibri" w:hAnsi="Arial" w:cs="Arial"/>
          <w:sz w:val="24"/>
          <w:szCs w:val="24"/>
          <w:lang w:val="es-CR"/>
        </w:rPr>
      </w:pPr>
    </w:p>
    <w:p w:rsidR="000357C1" w:rsidRPr="000357C1" w:rsidRDefault="000357C1" w:rsidP="000357C1">
      <w:pPr>
        <w:numPr>
          <w:ilvl w:val="0"/>
          <w:numId w:val="92"/>
        </w:numPr>
        <w:spacing w:after="0" w:line="240" w:lineRule="auto"/>
        <w:ind w:right="-799"/>
        <w:rPr>
          <w:rFonts w:ascii="Arial" w:eastAsia="Calibri" w:hAnsi="Arial" w:cs="Arial"/>
          <w:sz w:val="24"/>
          <w:szCs w:val="24"/>
          <w:lang w:val="es-CR"/>
        </w:rPr>
      </w:pPr>
      <w:r w:rsidRPr="000357C1">
        <w:rPr>
          <w:rFonts w:ascii="Arial" w:eastAsia="Calibri" w:hAnsi="Arial" w:cs="Arial"/>
          <w:sz w:val="24"/>
          <w:szCs w:val="24"/>
          <w:lang w:val="es-CR"/>
        </w:rPr>
        <w:t xml:space="preserve">María de los Ángeles Artavia Zeledón, Partido Unidad Social Cristiana </w:t>
      </w:r>
    </w:p>
    <w:p w:rsidR="000357C1" w:rsidRPr="000357C1" w:rsidRDefault="000357C1" w:rsidP="000357C1">
      <w:pPr>
        <w:numPr>
          <w:ilvl w:val="0"/>
          <w:numId w:val="92"/>
        </w:numPr>
        <w:spacing w:after="0" w:line="240" w:lineRule="auto"/>
        <w:ind w:right="-799"/>
        <w:rPr>
          <w:rFonts w:ascii="Arial" w:eastAsia="Calibri" w:hAnsi="Arial" w:cs="Arial"/>
          <w:sz w:val="24"/>
          <w:szCs w:val="24"/>
          <w:lang w:val="es-CR"/>
        </w:rPr>
      </w:pPr>
      <w:r w:rsidRPr="000357C1">
        <w:rPr>
          <w:rFonts w:ascii="Arial" w:eastAsia="Calibri" w:hAnsi="Arial" w:cs="Arial"/>
          <w:sz w:val="24"/>
          <w:szCs w:val="24"/>
          <w:lang w:val="es-CR"/>
        </w:rPr>
        <w:t>José Fernando Méndez Vindas, Partido Unidad Social Cristiana</w:t>
      </w:r>
    </w:p>
    <w:p w:rsidR="000357C1" w:rsidRPr="000357C1" w:rsidRDefault="000357C1" w:rsidP="000357C1">
      <w:pPr>
        <w:numPr>
          <w:ilvl w:val="0"/>
          <w:numId w:val="92"/>
        </w:numPr>
        <w:spacing w:after="0" w:line="240" w:lineRule="auto"/>
        <w:ind w:right="-799"/>
        <w:rPr>
          <w:rFonts w:ascii="Arial" w:eastAsia="Calibri" w:hAnsi="Arial" w:cs="Arial"/>
          <w:sz w:val="24"/>
          <w:szCs w:val="24"/>
          <w:lang w:val="es-CR"/>
        </w:rPr>
      </w:pPr>
      <w:r w:rsidRPr="000357C1">
        <w:rPr>
          <w:rFonts w:ascii="Arial" w:eastAsia="Calibri" w:hAnsi="Arial" w:cs="Arial"/>
          <w:sz w:val="24"/>
          <w:szCs w:val="24"/>
          <w:lang w:val="es-CR"/>
        </w:rPr>
        <w:t>Damaris Gamboa Hernández, Partido Unidad Social Cristiana</w:t>
      </w:r>
    </w:p>
    <w:p w:rsidR="000357C1" w:rsidRPr="000357C1" w:rsidRDefault="000357C1" w:rsidP="000357C1">
      <w:pPr>
        <w:numPr>
          <w:ilvl w:val="0"/>
          <w:numId w:val="92"/>
        </w:numPr>
        <w:spacing w:after="0" w:line="240" w:lineRule="auto"/>
        <w:rPr>
          <w:rFonts w:ascii="Arial" w:eastAsia="Calibri" w:hAnsi="Arial" w:cs="Arial"/>
          <w:sz w:val="24"/>
          <w:szCs w:val="24"/>
          <w:lang w:val="es-CR"/>
        </w:rPr>
      </w:pPr>
      <w:r w:rsidRPr="000357C1">
        <w:rPr>
          <w:rFonts w:ascii="Arial" w:eastAsia="Calibri" w:hAnsi="Arial" w:cs="Arial"/>
          <w:sz w:val="24"/>
          <w:szCs w:val="24"/>
          <w:lang w:val="es-CR"/>
        </w:rPr>
        <w:t>Yojhan Cubero Ramírez, Partido Liberación Nacional</w:t>
      </w:r>
    </w:p>
    <w:p w:rsidR="000357C1" w:rsidRPr="000357C1" w:rsidRDefault="000357C1" w:rsidP="000357C1">
      <w:pPr>
        <w:numPr>
          <w:ilvl w:val="0"/>
          <w:numId w:val="92"/>
        </w:numPr>
        <w:spacing w:after="0" w:line="240" w:lineRule="auto"/>
        <w:rPr>
          <w:rFonts w:ascii="Arial" w:eastAsia="Calibri" w:hAnsi="Arial" w:cs="Arial"/>
          <w:sz w:val="24"/>
          <w:szCs w:val="24"/>
          <w:lang w:val="es-CR"/>
        </w:rPr>
      </w:pPr>
      <w:r w:rsidRPr="000357C1">
        <w:rPr>
          <w:rFonts w:ascii="Arial" w:eastAsia="SimSun" w:hAnsi="Arial" w:cs="Arial"/>
          <w:sz w:val="24"/>
          <w:szCs w:val="24"/>
          <w:lang w:val="es-CR"/>
        </w:rPr>
        <w:t>Betty Castillo Ortiz, Partido Liberación Nacional</w:t>
      </w:r>
    </w:p>
    <w:p w:rsidR="000357C1" w:rsidRP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5E7505" w:rsidRPr="004E1F96" w:rsidRDefault="005E7505" w:rsidP="005E750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5E7505" w:rsidRPr="009A4D9D" w:rsidRDefault="005E7505" w:rsidP="005E750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5E7505" w:rsidRDefault="005E7505" w:rsidP="005E7505">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B86D893" wp14:editId="2F2F7C3C">
            <wp:extent cx="213459" cy="152400"/>
            <wp:effectExtent l="0" t="0" r="0" b="0"/>
            <wp:docPr id="81" name="Imagen 8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5E7505" w:rsidRPr="004E1F96" w:rsidRDefault="005E7505" w:rsidP="005E7505">
      <w:pPr>
        <w:jc w:val="right"/>
        <w:rPr>
          <w:rFonts w:ascii="Arial" w:hAnsi="Arial" w:cs="Arial"/>
          <w:b/>
          <w:sz w:val="24"/>
          <w:szCs w:val="24"/>
        </w:rPr>
      </w:pPr>
      <w:r>
        <w:rPr>
          <w:rFonts w:ascii="Arial" w:hAnsi="Arial" w:cs="Arial"/>
          <w:b/>
          <w:sz w:val="24"/>
          <w:szCs w:val="24"/>
        </w:rPr>
        <w:lastRenderedPageBreak/>
        <w:t>OFICIO MSPH-CM-ACUER-216</w:t>
      </w:r>
      <w:r w:rsidRPr="004E1F96">
        <w:rPr>
          <w:rFonts w:ascii="Arial" w:hAnsi="Arial" w:cs="Arial"/>
          <w:b/>
          <w:sz w:val="24"/>
          <w:szCs w:val="24"/>
        </w:rPr>
        <w:t>-19</w:t>
      </w:r>
    </w:p>
    <w:p w:rsidR="005E7505" w:rsidRPr="004E1F96" w:rsidRDefault="005E7505" w:rsidP="005E7505">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mayo</w:t>
      </w:r>
      <w:r w:rsidRPr="004E1F96">
        <w:rPr>
          <w:rFonts w:ascii="Arial" w:eastAsia="Calibri" w:hAnsi="Arial" w:cs="Arial"/>
          <w:sz w:val="24"/>
          <w:szCs w:val="24"/>
        </w:rPr>
        <w:t xml:space="preserve"> de 2019</w:t>
      </w:r>
    </w:p>
    <w:p w:rsidR="005E7505" w:rsidRPr="00B5386B" w:rsidRDefault="005E7505" w:rsidP="005E7505">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5E7505" w:rsidRDefault="005E7505" w:rsidP="005E7505">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Señora</w:t>
      </w:r>
      <w:r>
        <w:rPr>
          <w:rFonts w:ascii="Arial" w:eastAsia="Times New Roman" w:hAnsi="Arial" w:cs="Arial"/>
          <w:sz w:val="24"/>
          <w:szCs w:val="24"/>
          <w:lang w:val="es-ES_tradnl" w:eastAsia="es-ES_tradnl"/>
        </w:rPr>
        <w:br/>
      </w:r>
      <w:r>
        <w:rPr>
          <w:rFonts w:ascii="Arial" w:eastAsia="Calibri" w:hAnsi="Arial" w:cs="Arial"/>
          <w:sz w:val="24"/>
          <w:szCs w:val="24"/>
          <w:lang w:val="es-CR"/>
        </w:rPr>
        <w:t>Wendy Alpízar Díaz, Jefatura Enfermería</w:t>
      </w:r>
    </w:p>
    <w:p w:rsidR="005E7505" w:rsidRDefault="005E7505" w:rsidP="005E7505">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Área de Salud de San Pablo Heredia</w:t>
      </w:r>
    </w:p>
    <w:p w:rsidR="005E7505" w:rsidRDefault="005E7505" w:rsidP="005E7505">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5E7505" w:rsidRDefault="005E7505" w:rsidP="005E7505">
      <w:pPr>
        <w:spacing w:after="0"/>
        <w:rPr>
          <w:rFonts w:ascii="Arial" w:eastAsia="Times New Roman" w:hAnsi="Arial" w:cs="Arial"/>
          <w:sz w:val="24"/>
          <w:szCs w:val="24"/>
          <w:lang w:eastAsia="es-ES"/>
        </w:rPr>
      </w:pPr>
    </w:p>
    <w:p w:rsidR="005E7505" w:rsidRPr="004E1F96" w:rsidRDefault="005E7505" w:rsidP="005E7505">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5E7505" w:rsidRPr="004E1F96" w:rsidRDefault="005E7505" w:rsidP="005E7505">
      <w:pPr>
        <w:spacing w:after="0" w:line="240" w:lineRule="auto"/>
        <w:rPr>
          <w:rFonts w:ascii="Calibri" w:eastAsia="Calibri" w:hAnsi="Calibri" w:cs="Times New Roman"/>
        </w:rPr>
      </w:pPr>
    </w:p>
    <w:p w:rsidR="005E7505" w:rsidRPr="004E1F96" w:rsidRDefault="005E7505" w:rsidP="005E7505">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5E7505" w:rsidRPr="004E1F96" w:rsidRDefault="005E7505" w:rsidP="005E7505">
      <w:pPr>
        <w:spacing w:after="0" w:line="240" w:lineRule="auto"/>
        <w:rPr>
          <w:rFonts w:ascii="Calibri" w:eastAsia="Calibri" w:hAnsi="Calibri" w:cs="Times New Roman"/>
          <w:lang w:eastAsia="es-ES"/>
        </w:rPr>
      </w:pPr>
    </w:p>
    <w:p w:rsidR="005E7505" w:rsidRPr="004E1F96" w:rsidRDefault="005E7505" w:rsidP="005E7505">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5E7505" w:rsidRPr="00E517B2" w:rsidRDefault="005E7505" w:rsidP="005E7505">
      <w:pPr>
        <w:ind w:right="-376" w:firstLine="708"/>
        <w:jc w:val="center"/>
        <w:rPr>
          <w:rFonts w:ascii="Arial" w:hAnsi="Arial" w:cs="Arial"/>
          <w:b/>
          <w:sz w:val="24"/>
          <w:szCs w:val="24"/>
        </w:rPr>
      </w:pPr>
      <w:r>
        <w:rPr>
          <w:rFonts w:ascii="Arial" w:hAnsi="Arial" w:cs="Arial"/>
          <w:b/>
          <w:sz w:val="24"/>
          <w:szCs w:val="24"/>
        </w:rPr>
        <w:t>SESIÓN ORDINARIA 18-19</w:t>
      </w:r>
      <w:r w:rsidRPr="004E1F96">
        <w:rPr>
          <w:rFonts w:ascii="Arial" w:hAnsi="Arial" w:cs="Arial"/>
          <w:b/>
          <w:sz w:val="24"/>
          <w:szCs w:val="24"/>
        </w:rPr>
        <w:t xml:space="preserve"> CELEBRADA EL DÍA </w:t>
      </w:r>
      <w:r>
        <w:rPr>
          <w:rFonts w:ascii="Arial" w:hAnsi="Arial" w:cs="Arial"/>
          <w:b/>
          <w:sz w:val="24"/>
          <w:szCs w:val="24"/>
        </w:rPr>
        <w:t>VEINTINUEVE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5E7505" w:rsidRPr="005E7505" w:rsidRDefault="005E7505" w:rsidP="005E7505">
      <w:pPr>
        <w:spacing w:after="0" w:line="240" w:lineRule="auto"/>
        <w:contextualSpacing/>
        <w:jc w:val="both"/>
        <w:rPr>
          <w:rFonts w:ascii="Arial" w:eastAsia="Calibri" w:hAnsi="Arial" w:cs="Arial"/>
          <w:b/>
          <w:sz w:val="24"/>
          <w:szCs w:val="24"/>
          <w:lang w:val="es-CR"/>
        </w:rPr>
      </w:pPr>
      <w:r w:rsidRPr="005E7505">
        <w:rPr>
          <w:rFonts w:ascii="Arial" w:eastAsia="Calibri" w:hAnsi="Arial" w:cs="Arial"/>
          <w:b/>
          <w:sz w:val="24"/>
          <w:szCs w:val="24"/>
          <w:lang w:val="es-CR"/>
        </w:rPr>
        <w:t>CONSIDERANDO</w:t>
      </w:r>
    </w:p>
    <w:p w:rsidR="005E7505" w:rsidRPr="005E7505" w:rsidRDefault="005E7505" w:rsidP="005E7505">
      <w:pPr>
        <w:spacing w:after="0" w:line="240" w:lineRule="auto"/>
        <w:rPr>
          <w:rFonts w:ascii="Calibri" w:eastAsia="Calibri" w:hAnsi="Calibri" w:cs="Times New Roman"/>
          <w:lang w:val="es-CR"/>
        </w:rPr>
      </w:pPr>
    </w:p>
    <w:p w:rsidR="005E7505" w:rsidRPr="005E7505" w:rsidRDefault="005E7505" w:rsidP="005E7505">
      <w:pPr>
        <w:spacing w:after="0" w:line="240" w:lineRule="auto"/>
        <w:contextualSpacing/>
        <w:jc w:val="both"/>
        <w:rPr>
          <w:rFonts w:ascii="Arial" w:eastAsia="Calibri" w:hAnsi="Arial" w:cs="Arial"/>
          <w:b/>
          <w:sz w:val="24"/>
          <w:szCs w:val="24"/>
          <w:lang w:val="es-CR"/>
        </w:rPr>
      </w:pPr>
      <w:r w:rsidRPr="005E7505">
        <w:rPr>
          <w:rFonts w:ascii="Arial" w:eastAsia="Calibri" w:hAnsi="Arial" w:cs="Arial"/>
          <w:sz w:val="24"/>
          <w:szCs w:val="24"/>
          <w:lang w:val="es-CR"/>
        </w:rPr>
        <w:t>Oficio COOP-ENF-ASSPH-034-2019, recibido el día 10 de abril de 2019, suscrito por la Dra. Wendy Alpízar Díaz, Jefatura de Enfermería, Área de Salud de San Pablo de Heredia, donde remite informe de vacunas de primeras y terceras dosis a marzo de 2019.</w:t>
      </w:r>
    </w:p>
    <w:p w:rsidR="005E7505" w:rsidRPr="005E7505" w:rsidRDefault="005E7505" w:rsidP="005E7505">
      <w:pPr>
        <w:spacing w:after="0" w:line="240" w:lineRule="auto"/>
        <w:rPr>
          <w:rFonts w:ascii="Calibri" w:eastAsia="Calibri" w:hAnsi="Calibri" w:cs="Times New Roman"/>
          <w:lang w:val="es-CR"/>
        </w:rPr>
      </w:pPr>
    </w:p>
    <w:p w:rsidR="005E7505" w:rsidRPr="005E7505" w:rsidRDefault="005E7505" w:rsidP="005E7505">
      <w:pPr>
        <w:spacing w:after="0" w:line="240" w:lineRule="auto"/>
        <w:contextualSpacing/>
        <w:jc w:val="both"/>
        <w:rPr>
          <w:rFonts w:ascii="Arial" w:eastAsia="Calibri" w:hAnsi="Arial" w:cs="Arial"/>
          <w:b/>
          <w:sz w:val="24"/>
          <w:szCs w:val="24"/>
          <w:lang w:val="es-CR"/>
        </w:rPr>
      </w:pPr>
      <w:r w:rsidRPr="005E7505">
        <w:rPr>
          <w:rFonts w:ascii="Arial" w:eastAsia="Calibri" w:hAnsi="Arial" w:cs="Arial"/>
          <w:b/>
          <w:sz w:val="24"/>
          <w:szCs w:val="24"/>
          <w:lang w:val="es-CR"/>
        </w:rPr>
        <w:t>ESTE CONCEJO MUNICIPAL ACUERDA</w:t>
      </w:r>
    </w:p>
    <w:p w:rsidR="005E7505" w:rsidRPr="005E7505" w:rsidRDefault="005E7505" w:rsidP="005E7505">
      <w:pPr>
        <w:spacing w:after="0" w:line="240" w:lineRule="auto"/>
        <w:rPr>
          <w:rFonts w:ascii="Calibri" w:eastAsia="Calibri" w:hAnsi="Calibri" w:cs="Times New Roman"/>
          <w:lang w:val="es-CR"/>
        </w:rPr>
      </w:pPr>
    </w:p>
    <w:p w:rsidR="005E7505" w:rsidRPr="005E7505" w:rsidRDefault="005E7505" w:rsidP="005E7505">
      <w:pPr>
        <w:spacing w:after="0" w:line="240" w:lineRule="auto"/>
        <w:contextualSpacing/>
        <w:jc w:val="both"/>
        <w:rPr>
          <w:rFonts w:ascii="Arial" w:eastAsia="Calibri" w:hAnsi="Arial" w:cs="Arial"/>
          <w:sz w:val="24"/>
          <w:szCs w:val="24"/>
          <w:lang w:val="es-CR"/>
        </w:rPr>
      </w:pPr>
      <w:r w:rsidRPr="005E7505">
        <w:rPr>
          <w:rFonts w:ascii="Arial" w:eastAsia="Calibri" w:hAnsi="Arial" w:cs="Arial"/>
          <w:sz w:val="24"/>
          <w:szCs w:val="24"/>
          <w:lang w:val="es-CR"/>
        </w:rPr>
        <w:t xml:space="preserve">Dar por conocido el informe de primeras y terceras dosis a marzo de 2019. </w:t>
      </w:r>
    </w:p>
    <w:p w:rsidR="005E7505" w:rsidRPr="005E7505" w:rsidRDefault="005E7505" w:rsidP="005E7505">
      <w:pPr>
        <w:spacing w:after="0" w:line="240" w:lineRule="auto"/>
        <w:rPr>
          <w:rFonts w:ascii="Calibri" w:eastAsia="Calibri" w:hAnsi="Calibri" w:cs="Times New Roman"/>
          <w:lang w:val="es-CR"/>
        </w:rPr>
      </w:pPr>
    </w:p>
    <w:p w:rsidR="005E7505" w:rsidRPr="005E7505" w:rsidRDefault="005E7505" w:rsidP="005E7505">
      <w:pPr>
        <w:spacing w:after="0" w:line="240" w:lineRule="auto"/>
        <w:jc w:val="both"/>
        <w:rPr>
          <w:rFonts w:ascii="Arial" w:eastAsia="Calibri" w:hAnsi="Arial" w:cs="Arial"/>
          <w:b/>
          <w:lang w:val="es-CR"/>
        </w:rPr>
      </w:pPr>
      <w:r w:rsidRPr="005E7505">
        <w:rPr>
          <w:rFonts w:ascii="Arial" w:eastAsia="Calibri" w:hAnsi="Arial" w:cs="Arial"/>
          <w:b/>
          <w:lang w:val="es-CR"/>
        </w:rPr>
        <w:t>ACUERDO UNÁNIME Y DECLARADO DEFINITIVAMENTE APROBADO N° 216-19</w:t>
      </w:r>
    </w:p>
    <w:p w:rsidR="005E7505" w:rsidRPr="005E7505" w:rsidRDefault="005E7505" w:rsidP="005E7505">
      <w:pPr>
        <w:spacing w:after="0" w:line="240" w:lineRule="auto"/>
        <w:jc w:val="both"/>
        <w:rPr>
          <w:rFonts w:ascii="Arial" w:eastAsia="Calibri" w:hAnsi="Arial" w:cs="Arial"/>
          <w:b/>
          <w:lang w:val="es-CR"/>
        </w:rPr>
      </w:pPr>
    </w:p>
    <w:p w:rsidR="005E7505" w:rsidRPr="005E7505" w:rsidRDefault="005E7505" w:rsidP="005E7505">
      <w:pPr>
        <w:spacing w:after="0" w:line="240" w:lineRule="auto"/>
        <w:jc w:val="both"/>
        <w:rPr>
          <w:rFonts w:ascii="Arial" w:eastAsia="Calibri" w:hAnsi="Arial" w:cs="Arial"/>
          <w:sz w:val="24"/>
          <w:szCs w:val="24"/>
          <w:lang w:val="es-CR"/>
        </w:rPr>
      </w:pPr>
      <w:r w:rsidRPr="005E7505">
        <w:rPr>
          <w:rFonts w:ascii="Arial" w:eastAsia="Calibri" w:hAnsi="Arial" w:cs="Arial"/>
          <w:sz w:val="24"/>
          <w:szCs w:val="24"/>
          <w:lang w:val="es-CR"/>
        </w:rPr>
        <w:t>Acuerdo con el voto positivo de los regidores</w:t>
      </w:r>
    </w:p>
    <w:p w:rsidR="005E7505" w:rsidRPr="005E7505" w:rsidRDefault="005E7505" w:rsidP="005E7505">
      <w:pPr>
        <w:spacing w:after="0" w:line="240" w:lineRule="auto"/>
        <w:ind w:left="2145" w:right="-799"/>
        <w:rPr>
          <w:rFonts w:ascii="Arial" w:eastAsia="Calibri" w:hAnsi="Arial" w:cs="Arial"/>
          <w:sz w:val="24"/>
          <w:szCs w:val="24"/>
          <w:lang w:val="es-CR"/>
        </w:rPr>
      </w:pPr>
    </w:p>
    <w:p w:rsidR="005E7505" w:rsidRPr="005E7505" w:rsidRDefault="005E7505" w:rsidP="005E7505">
      <w:pPr>
        <w:numPr>
          <w:ilvl w:val="0"/>
          <w:numId w:val="93"/>
        </w:numPr>
        <w:spacing w:after="0" w:line="240" w:lineRule="auto"/>
        <w:ind w:right="-799"/>
        <w:rPr>
          <w:rFonts w:ascii="Arial" w:eastAsia="Calibri" w:hAnsi="Arial" w:cs="Arial"/>
          <w:sz w:val="24"/>
          <w:szCs w:val="24"/>
          <w:lang w:val="es-CR"/>
        </w:rPr>
      </w:pPr>
      <w:r w:rsidRPr="005E7505">
        <w:rPr>
          <w:rFonts w:ascii="Arial" w:eastAsia="Calibri" w:hAnsi="Arial" w:cs="Arial"/>
          <w:sz w:val="24"/>
          <w:szCs w:val="24"/>
          <w:lang w:val="es-CR"/>
        </w:rPr>
        <w:t xml:space="preserve">María de los Ángeles Artavia Zeledón, Partido Unidad Social Cristiana </w:t>
      </w:r>
    </w:p>
    <w:p w:rsidR="005E7505" w:rsidRPr="005E7505" w:rsidRDefault="005E7505" w:rsidP="005E7505">
      <w:pPr>
        <w:numPr>
          <w:ilvl w:val="0"/>
          <w:numId w:val="93"/>
        </w:numPr>
        <w:spacing w:after="0" w:line="240" w:lineRule="auto"/>
        <w:ind w:right="-799"/>
        <w:rPr>
          <w:rFonts w:ascii="Arial" w:eastAsia="Calibri" w:hAnsi="Arial" w:cs="Arial"/>
          <w:sz w:val="24"/>
          <w:szCs w:val="24"/>
          <w:lang w:val="es-CR"/>
        </w:rPr>
      </w:pPr>
      <w:r w:rsidRPr="005E7505">
        <w:rPr>
          <w:rFonts w:ascii="Arial" w:eastAsia="Calibri" w:hAnsi="Arial" w:cs="Arial"/>
          <w:sz w:val="24"/>
          <w:szCs w:val="24"/>
          <w:lang w:val="es-CR"/>
        </w:rPr>
        <w:t>José Fernando Méndez Vindas, Partido Unidad Social Cristiana</w:t>
      </w:r>
    </w:p>
    <w:p w:rsidR="005E7505" w:rsidRPr="005E7505" w:rsidRDefault="005E7505" w:rsidP="005E7505">
      <w:pPr>
        <w:numPr>
          <w:ilvl w:val="0"/>
          <w:numId w:val="93"/>
        </w:numPr>
        <w:spacing w:after="0" w:line="240" w:lineRule="auto"/>
        <w:ind w:right="-799"/>
        <w:rPr>
          <w:rFonts w:ascii="Arial" w:eastAsia="Calibri" w:hAnsi="Arial" w:cs="Arial"/>
          <w:sz w:val="24"/>
          <w:szCs w:val="24"/>
          <w:lang w:val="es-CR"/>
        </w:rPr>
      </w:pPr>
      <w:r w:rsidRPr="005E7505">
        <w:rPr>
          <w:rFonts w:ascii="Arial" w:eastAsia="Calibri" w:hAnsi="Arial" w:cs="Arial"/>
          <w:sz w:val="24"/>
          <w:szCs w:val="24"/>
          <w:lang w:val="es-CR"/>
        </w:rPr>
        <w:t>Damaris Gamboa Hernández, Partido Unidad Social Cristiana</w:t>
      </w:r>
    </w:p>
    <w:p w:rsidR="005E7505" w:rsidRPr="005E7505" w:rsidRDefault="005E7505" w:rsidP="005E7505">
      <w:pPr>
        <w:numPr>
          <w:ilvl w:val="0"/>
          <w:numId w:val="93"/>
        </w:numPr>
        <w:spacing w:after="0" w:line="240" w:lineRule="auto"/>
        <w:rPr>
          <w:rFonts w:ascii="Arial" w:eastAsia="Calibri" w:hAnsi="Arial" w:cs="Arial"/>
          <w:sz w:val="24"/>
          <w:szCs w:val="24"/>
          <w:lang w:val="es-CR"/>
        </w:rPr>
      </w:pPr>
      <w:r w:rsidRPr="005E7505">
        <w:rPr>
          <w:rFonts w:ascii="Arial" w:eastAsia="Calibri" w:hAnsi="Arial" w:cs="Arial"/>
          <w:sz w:val="24"/>
          <w:szCs w:val="24"/>
          <w:lang w:val="es-CR"/>
        </w:rPr>
        <w:t>Yojhan Cubero Ramírez, Partido Liberación Nacional</w:t>
      </w:r>
    </w:p>
    <w:p w:rsidR="005E7505" w:rsidRPr="005E7505" w:rsidRDefault="005E7505" w:rsidP="005E7505">
      <w:pPr>
        <w:numPr>
          <w:ilvl w:val="0"/>
          <w:numId w:val="93"/>
        </w:numPr>
        <w:spacing w:after="0" w:line="240" w:lineRule="auto"/>
        <w:rPr>
          <w:rFonts w:ascii="Arial" w:eastAsia="Calibri" w:hAnsi="Arial" w:cs="Arial"/>
          <w:sz w:val="24"/>
          <w:szCs w:val="24"/>
          <w:lang w:val="es-CR"/>
        </w:rPr>
      </w:pPr>
      <w:r w:rsidRPr="005E7505">
        <w:rPr>
          <w:rFonts w:ascii="Arial" w:eastAsia="SimSun" w:hAnsi="Arial" w:cs="Arial"/>
          <w:sz w:val="24"/>
          <w:szCs w:val="24"/>
          <w:lang w:val="es-CR"/>
        </w:rPr>
        <w:t>Betty Castillo Ortiz, Partido Liberación Nacional</w:t>
      </w: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B75BC6" w:rsidRPr="004E1F96" w:rsidRDefault="00B75BC6" w:rsidP="00B75BC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B75BC6" w:rsidRPr="009A4D9D" w:rsidRDefault="00B75BC6" w:rsidP="00B75BC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B75BC6" w:rsidRDefault="00B75BC6" w:rsidP="00B75BC6">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0268AD7C" wp14:editId="04D41563">
            <wp:extent cx="213459" cy="152400"/>
            <wp:effectExtent l="0" t="0" r="0" b="0"/>
            <wp:docPr id="82" name="Imagen 8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B75BC6" w:rsidRPr="004E1F96" w:rsidRDefault="00B75BC6" w:rsidP="00B75BC6">
      <w:pPr>
        <w:jc w:val="right"/>
        <w:rPr>
          <w:rFonts w:ascii="Arial" w:hAnsi="Arial" w:cs="Arial"/>
          <w:b/>
          <w:sz w:val="24"/>
          <w:szCs w:val="24"/>
        </w:rPr>
      </w:pPr>
      <w:r>
        <w:rPr>
          <w:rFonts w:ascii="Arial" w:hAnsi="Arial" w:cs="Arial"/>
          <w:b/>
          <w:sz w:val="24"/>
          <w:szCs w:val="24"/>
        </w:rPr>
        <w:lastRenderedPageBreak/>
        <w:t>OFICIO MSPH-CM-ACUER-217</w:t>
      </w:r>
      <w:r w:rsidRPr="004E1F96">
        <w:rPr>
          <w:rFonts w:ascii="Arial" w:hAnsi="Arial" w:cs="Arial"/>
          <w:b/>
          <w:sz w:val="24"/>
          <w:szCs w:val="24"/>
        </w:rPr>
        <w:t>-19</w:t>
      </w:r>
    </w:p>
    <w:p w:rsidR="00B75BC6" w:rsidRPr="004E1F96" w:rsidRDefault="00B75BC6" w:rsidP="00B75BC6">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mayo</w:t>
      </w:r>
      <w:r w:rsidRPr="004E1F96">
        <w:rPr>
          <w:rFonts w:ascii="Arial" w:eastAsia="Calibri" w:hAnsi="Arial" w:cs="Arial"/>
          <w:sz w:val="24"/>
          <w:szCs w:val="24"/>
        </w:rPr>
        <w:t xml:space="preserve"> de 2019</w:t>
      </w:r>
    </w:p>
    <w:p w:rsidR="00B75BC6" w:rsidRPr="00B5386B" w:rsidRDefault="00B75BC6" w:rsidP="00B75BC6">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B75BC6" w:rsidRDefault="00B75BC6" w:rsidP="00B75BC6">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Señores</w:t>
      </w:r>
      <w:r>
        <w:rPr>
          <w:rFonts w:ascii="Arial" w:eastAsia="Times New Roman" w:hAnsi="Arial" w:cs="Arial"/>
          <w:sz w:val="24"/>
          <w:szCs w:val="24"/>
          <w:lang w:val="es-ES_tradnl" w:eastAsia="es-ES_tradnl"/>
        </w:rPr>
        <w:br/>
      </w:r>
      <w:r>
        <w:rPr>
          <w:rFonts w:ascii="Arial" w:eastAsia="Calibri" w:hAnsi="Arial" w:cs="Arial"/>
          <w:sz w:val="24"/>
          <w:szCs w:val="24"/>
          <w:lang w:val="es-CR"/>
        </w:rPr>
        <w:t>Comisión de Asuntos Jurídicos</w:t>
      </w:r>
    </w:p>
    <w:p w:rsidR="00B75BC6" w:rsidRDefault="00B75BC6" w:rsidP="00B75BC6">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Municipalidad de San Pablo de Heredia</w:t>
      </w:r>
    </w:p>
    <w:p w:rsidR="00B75BC6" w:rsidRDefault="00B75BC6" w:rsidP="00B75BC6">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B75BC6" w:rsidRDefault="00B75BC6" w:rsidP="00B75BC6">
      <w:pPr>
        <w:spacing w:after="0"/>
        <w:rPr>
          <w:rFonts w:ascii="Arial" w:eastAsia="Times New Roman" w:hAnsi="Arial" w:cs="Arial"/>
          <w:sz w:val="24"/>
          <w:szCs w:val="24"/>
          <w:lang w:eastAsia="es-ES"/>
        </w:rPr>
      </w:pPr>
    </w:p>
    <w:p w:rsidR="00B75BC6" w:rsidRPr="004E1F96" w:rsidRDefault="00B75BC6" w:rsidP="00B75BC6">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B75BC6" w:rsidRPr="004E1F96" w:rsidRDefault="00B75BC6" w:rsidP="00B75BC6">
      <w:pPr>
        <w:spacing w:after="0" w:line="240" w:lineRule="auto"/>
        <w:rPr>
          <w:rFonts w:ascii="Calibri" w:eastAsia="Calibri" w:hAnsi="Calibri" w:cs="Times New Roman"/>
        </w:rPr>
      </w:pPr>
    </w:p>
    <w:p w:rsidR="00B75BC6" w:rsidRPr="004E1F96" w:rsidRDefault="00B75BC6" w:rsidP="00B75BC6">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B75BC6" w:rsidRPr="004E1F96" w:rsidRDefault="00B75BC6" w:rsidP="00B75BC6">
      <w:pPr>
        <w:spacing w:after="0" w:line="240" w:lineRule="auto"/>
        <w:rPr>
          <w:rFonts w:ascii="Calibri" w:eastAsia="Calibri" w:hAnsi="Calibri" w:cs="Times New Roman"/>
          <w:lang w:eastAsia="es-ES"/>
        </w:rPr>
      </w:pPr>
    </w:p>
    <w:p w:rsidR="00B75BC6" w:rsidRPr="004E1F96" w:rsidRDefault="00B75BC6" w:rsidP="00B75BC6">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0357C1" w:rsidRPr="00B75BC6" w:rsidRDefault="00B75BC6" w:rsidP="00B75BC6">
      <w:pPr>
        <w:ind w:right="-376" w:firstLine="708"/>
        <w:jc w:val="center"/>
        <w:rPr>
          <w:rFonts w:ascii="Arial" w:hAnsi="Arial" w:cs="Arial"/>
          <w:b/>
          <w:sz w:val="24"/>
          <w:szCs w:val="24"/>
        </w:rPr>
      </w:pPr>
      <w:r>
        <w:rPr>
          <w:rFonts w:ascii="Arial" w:hAnsi="Arial" w:cs="Arial"/>
          <w:b/>
          <w:sz w:val="24"/>
          <w:szCs w:val="24"/>
        </w:rPr>
        <w:t>SESIÓN ORDINARIA 18-19</w:t>
      </w:r>
      <w:r w:rsidRPr="004E1F96">
        <w:rPr>
          <w:rFonts w:ascii="Arial" w:hAnsi="Arial" w:cs="Arial"/>
          <w:b/>
          <w:sz w:val="24"/>
          <w:szCs w:val="24"/>
        </w:rPr>
        <w:t xml:space="preserve"> CELEBRADA EL DÍA </w:t>
      </w:r>
      <w:r>
        <w:rPr>
          <w:rFonts w:ascii="Arial" w:hAnsi="Arial" w:cs="Arial"/>
          <w:b/>
          <w:sz w:val="24"/>
          <w:szCs w:val="24"/>
        </w:rPr>
        <w:t>VEINTINUEVE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B75BC6" w:rsidRPr="00B75BC6" w:rsidRDefault="00B75BC6" w:rsidP="00B75BC6">
      <w:pPr>
        <w:spacing w:after="0" w:line="240" w:lineRule="auto"/>
        <w:contextualSpacing/>
        <w:rPr>
          <w:rFonts w:ascii="Arial" w:eastAsia="Calibri" w:hAnsi="Arial" w:cs="Arial"/>
          <w:b/>
          <w:sz w:val="24"/>
          <w:szCs w:val="24"/>
          <w:lang w:val="es-CR"/>
        </w:rPr>
      </w:pPr>
      <w:r w:rsidRPr="00B75BC6">
        <w:rPr>
          <w:rFonts w:ascii="Arial" w:eastAsia="Calibri" w:hAnsi="Arial" w:cs="Arial"/>
          <w:b/>
          <w:sz w:val="24"/>
          <w:szCs w:val="24"/>
          <w:lang w:val="es-CR"/>
        </w:rPr>
        <w:t>CONSIDERANDO</w:t>
      </w:r>
    </w:p>
    <w:p w:rsidR="00B75BC6" w:rsidRPr="00B75BC6" w:rsidRDefault="00B75BC6" w:rsidP="00B75BC6">
      <w:pPr>
        <w:pStyle w:val="Sinespaciado"/>
        <w:rPr>
          <w:lang w:val="es-CR"/>
        </w:rPr>
      </w:pPr>
    </w:p>
    <w:p w:rsidR="00B75BC6" w:rsidRPr="00B75BC6" w:rsidRDefault="00B75BC6" w:rsidP="00B75BC6">
      <w:pPr>
        <w:spacing w:after="0" w:line="240" w:lineRule="auto"/>
        <w:contextualSpacing/>
        <w:jc w:val="both"/>
        <w:rPr>
          <w:rFonts w:ascii="Arial" w:eastAsia="Calibri" w:hAnsi="Arial" w:cs="Arial"/>
          <w:b/>
          <w:sz w:val="24"/>
          <w:szCs w:val="24"/>
          <w:lang w:val="es-CR"/>
        </w:rPr>
      </w:pPr>
      <w:r w:rsidRPr="00B75BC6">
        <w:rPr>
          <w:rFonts w:ascii="Arial" w:eastAsia="Calibri" w:hAnsi="Arial" w:cs="Arial"/>
          <w:sz w:val="24"/>
          <w:szCs w:val="24"/>
          <w:lang w:val="es-CR"/>
        </w:rPr>
        <w:t>Nota recibida el día 10 de abril de 2019, suscrita por la Sra. Sandra Vargas Arias, Presidenta, Asociación de Desarrollo Específica, Urbanización Nueva Jerusalén, donde solicita se lleve a cabo un convenio para la administración de las áreas públicas de dicha comunidad.</w:t>
      </w:r>
    </w:p>
    <w:p w:rsidR="00B75BC6" w:rsidRPr="00B75BC6" w:rsidRDefault="00B75BC6" w:rsidP="00B75BC6">
      <w:pPr>
        <w:spacing w:after="0" w:line="240" w:lineRule="auto"/>
        <w:rPr>
          <w:rFonts w:ascii="Calibri" w:eastAsia="Calibri" w:hAnsi="Calibri" w:cs="Times New Roman"/>
          <w:lang w:val="es-CR"/>
        </w:rPr>
      </w:pPr>
    </w:p>
    <w:p w:rsidR="00B75BC6" w:rsidRPr="00B75BC6" w:rsidRDefault="00B75BC6" w:rsidP="00B75BC6">
      <w:pPr>
        <w:spacing w:after="0" w:line="240" w:lineRule="auto"/>
        <w:contextualSpacing/>
        <w:rPr>
          <w:rFonts w:ascii="Arial" w:eastAsia="Calibri" w:hAnsi="Arial" w:cs="Arial"/>
          <w:b/>
          <w:sz w:val="24"/>
          <w:szCs w:val="24"/>
          <w:lang w:val="es-CR"/>
        </w:rPr>
      </w:pPr>
      <w:r w:rsidRPr="00B75BC6">
        <w:rPr>
          <w:rFonts w:ascii="Arial" w:eastAsia="Calibri" w:hAnsi="Arial" w:cs="Arial"/>
          <w:b/>
          <w:sz w:val="24"/>
          <w:szCs w:val="24"/>
          <w:lang w:val="es-CR"/>
        </w:rPr>
        <w:t>ESTE CONCEJO MUNICIPAL ACUERDA</w:t>
      </w:r>
    </w:p>
    <w:p w:rsidR="00B75BC6" w:rsidRPr="00B75BC6" w:rsidRDefault="00B75BC6" w:rsidP="00B75BC6">
      <w:pPr>
        <w:spacing w:after="0" w:line="240" w:lineRule="auto"/>
        <w:contextualSpacing/>
        <w:rPr>
          <w:rFonts w:ascii="Arial" w:eastAsia="Calibri" w:hAnsi="Arial" w:cs="Arial"/>
          <w:b/>
          <w:sz w:val="24"/>
          <w:szCs w:val="24"/>
          <w:lang w:val="es-CR"/>
        </w:rPr>
      </w:pPr>
    </w:p>
    <w:p w:rsidR="00B75BC6" w:rsidRPr="00B75BC6" w:rsidRDefault="00B75BC6" w:rsidP="00B75BC6">
      <w:pPr>
        <w:spacing w:after="0" w:line="240" w:lineRule="auto"/>
        <w:contextualSpacing/>
        <w:jc w:val="both"/>
        <w:rPr>
          <w:rFonts w:ascii="Arial" w:eastAsia="Calibri" w:hAnsi="Arial" w:cs="Arial"/>
          <w:sz w:val="24"/>
          <w:szCs w:val="24"/>
          <w:lang w:val="es-CR"/>
        </w:rPr>
      </w:pPr>
      <w:r w:rsidRPr="00B75BC6">
        <w:rPr>
          <w:rFonts w:ascii="Arial" w:eastAsia="Calibri" w:hAnsi="Arial" w:cs="Arial"/>
          <w:sz w:val="24"/>
          <w:szCs w:val="24"/>
          <w:lang w:val="es-CR"/>
        </w:rPr>
        <w:t xml:space="preserve">Remitir dicha nota a la Comisión de Asuntos Jurídicos para su respectivo análisis. </w:t>
      </w:r>
    </w:p>
    <w:p w:rsidR="00B75BC6" w:rsidRPr="00B75BC6" w:rsidRDefault="00B75BC6" w:rsidP="00B75BC6">
      <w:pPr>
        <w:spacing w:after="0" w:line="240" w:lineRule="auto"/>
        <w:contextualSpacing/>
        <w:jc w:val="both"/>
        <w:rPr>
          <w:rFonts w:ascii="Arial" w:eastAsia="Calibri" w:hAnsi="Arial" w:cs="Arial"/>
          <w:sz w:val="24"/>
          <w:szCs w:val="24"/>
          <w:lang w:val="es-CR"/>
        </w:rPr>
      </w:pPr>
    </w:p>
    <w:p w:rsidR="00B75BC6" w:rsidRPr="00B75BC6" w:rsidRDefault="00B75BC6" w:rsidP="00B75BC6">
      <w:pPr>
        <w:spacing w:after="0" w:line="240" w:lineRule="auto"/>
        <w:jc w:val="both"/>
        <w:rPr>
          <w:rFonts w:ascii="Arial" w:eastAsia="Calibri" w:hAnsi="Arial" w:cs="Arial"/>
          <w:b/>
          <w:lang w:val="es-CR"/>
        </w:rPr>
      </w:pPr>
      <w:r w:rsidRPr="00B75BC6">
        <w:rPr>
          <w:rFonts w:ascii="Arial" w:eastAsia="Calibri" w:hAnsi="Arial" w:cs="Arial"/>
          <w:b/>
          <w:lang w:val="es-CR"/>
        </w:rPr>
        <w:t>ACUERDO UNÁNIME Y DECLARADO DEFINITIVAMENTE APROBADO N° 217-19</w:t>
      </w:r>
    </w:p>
    <w:p w:rsidR="00B75BC6" w:rsidRPr="00B75BC6" w:rsidRDefault="00B75BC6" w:rsidP="00B75BC6">
      <w:pPr>
        <w:spacing w:after="0" w:line="240" w:lineRule="auto"/>
        <w:jc w:val="both"/>
        <w:rPr>
          <w:rFonts w:ascii="Arial" w:eastAsia="Calibri" w:hAnsi="Arial" w:cs="Arial"/>
          <w:b/>
          <w:lang w:val="es-CR"/>
        </w:rPr>
      </w:pPr>
    </w:p>
    <w:p w:rsidR="00B75BC6" w:rsidRPr="00B75BC6" w:rsidRDefault="00B75BC6" w:rsidP="00B75BC6">
      <w:pPr>
        <w:spacing w:after="0" w:line="240" w:lineRule="auto"/>
        <w:jc w:val="both"/>
        <w:rPr>
          <w:rFonts w:ascii="Arial" w:eastAsia="Calibri" w:hAnsi="Arial" w:cs="Arial"/>
          <w:sz w:val="24"/>
          <w:szCs w:val="24"/>
          <w:lang w:val="es-CR"/>
        </w:rPr>
      </w:pPr>
      <w:r w:rsidRPr="00B75BC6">
        <w:rPr>
          <w:rFonts w:ascii="Arial" w:eastAsia="Calibri" w:hAnsi="Arial" w:cs="Arial"/>
          <w:sz w:val="24"/>
          <w:szCs w:val="24"/>
          <w:lang w:val="es-CR"/>
        </w:rPr>
        <w:t>Acuerdo con el voto positivo de los regidores</w:t>
      </w:r>
    </w:p>
    <w:p w:rsidR="00B75BC6" w:rsidRPr="00B75BC6" w:rsidRDefault="00B75BC6" w:rsidP="00B75BC6">
      <w:pPr>
        <w:spacing w:after="0" w:line="240" w:lineRule="auto"/>
        <w:ind w:left="2145" w:right="-799"/>
        <w:rPr>
          <w:rFonts w:ascii="Arial" w:eastAsia="Calibri" w:hAnsi="Arial" w:cs="Arial"/>
          <w:sz w:val="24"/>
          <w:szCs w:val="24"/>
          <w:lang w:val="es-CR"/>
        </w:rPr>
      </w:pPr>
    </w:p>
    <w:p w:rsidR="00B75BC6" w:rsidRPr="00B75BC6" w:rsidRDefault="00B75BC6" w:rsidP="00B75BC6">
      <w:pPr>
        <w:numPr>
          <w:ilvl w:val="0"/>
          <w:numId w:val="94"/>
        </w:numPr>
        <w:spacing w:after="0" w:line="240" w:lineRule="auto"/>
        <w:ind w:right="-799"/>
        <w:rPr>
          <w:rFonts w:ascii="Arial" w:eastAsia="Calibri" w:hAnsi="Arial" w:cs="Arial"/>
          <w:sz w:val="24"/>
          <w:szCs w:val="24"/>
          <w:lang w:val="es-CR"/>
        </w:rPr>
      </w:pPr>
      <w:r w:rsidRPr="00B75BC6">
        <w:rPr>
          <w:rFonts w:ascii="Arial" w:eastAsia="Calibri" w:hAnsi="Arial" w:cs="Arial"/>
          <w:sz w:val="24"/>
          <w:szCs w:val="24"/>
          <w:lang w:val="es-CR"/>
        </w:rPr>
        <w:t xml:space="preserve">María de los Ángeles Artavia Zeledón, Partido Unidad Social Cristiana </w:t>
      </w:r>
    </w:p>
    <w:p w:rsidR="00B75BC6" w:rsidRPr="00B75BC6" w:rsidRDefault="00B75BC6" w:rsidP="00B75BC6">
      <w:pPr>
        <w:numPr>
          <w:ilvl w:val="0"/>
          <w:numId w:val="94"/>
        </w:numPr>
        <w:spacing w:after="0" w:line="240" w:lineRule="auto"/>
        <w:ind w:right="-799"/>
        <w:rPr>
          <w:rFonts w:ascii="Arial" w:eastAsia="Calibri" w:hAnsi="Arial" w:cs="Arial"/>
          <w:sz w:val="24"/>
          <w:szCs w:val="24"/>
          <w:lang w:val="es-CR"/>
        </w:rPr>
      </w:pPr>
      <w:r w:rsidRPr="00B75BC6">
        <w:rPr>
          <w:rFonts w:ascii="Arial" w:eastAsia="Calibri" w:hAnsi="Arial" w:cs="Arial"/>
          <w:sz w:val="24"/>
          <w:szCs w:val="24"/>
          <w:lang w:val="es-CR"/>
        </w:rPr>
        <w:t>José Fernando Méndez Vindas, Partido Unidad Social Cristiana</w:t>
      </w:r>
    </w:p>
    <w:p w:rsidR="00B75BC6" w:rsidRPr="00B75BC6" w:rsidRDefault="00B75BC6" w:rsidP="00B75BC6">
      <w:pPr>
        <w:numPr>
          <w:ilvl w:val="0"/>
          <w:numId w:val="94"/>
        </w:numPr>
        <w:spacing w:after="0" w:line="240" w:lineRule="auto"/>
        <w:ind w:right="-799"/>
        <w:rPr>
          <w:rFonts w:ascii="Arial" w:eastAsia="Calibri" w:hAnsi="Arial" w:cs="Arial"/>
          <w:sz w:val="24"/>
          <w:szCs w:val="24"/>
          <w:lang w:val="es-CR"/>
        </w:rPr>
      </w:pPr>
      <w:r w:rsidRPr="00B75BC6">
        <w:rPr>
          <w:rFonts w:ascii="Arial" w:eastAsia="Calibri" w:hAnsi="Arial" w:cs="Arial"/>
          <w:sz w:val="24"/>
          <w:szCs w:val="24"/>
          <w:lang w:val="es-CR"/>
        </w:rPr>
        <w:t>Damaris Gamboa Hernández, Partido Unidad Social Cristiana</w:t>
      </w:r>
    </w:p>
    <w:p w:rsidR="00B75BC6" w:rsidRPr="00B75BC6" w:rsidRDefault="00B75BC6" w:rsidP="00B75BC6">
      <w:pPr>
        <w:numPr>
          <w:ilvl w:val="0"/>
          <w:numId w:val="94"/>
        </w:numPr>
        <w:spacing w:after="0" w:line="240" w:lineRule="auto"/>
        <w:rPr>
          <w:rFonts w:ascii="Arial" w:eastAsia="Calibri" w:hAnsi="Arial" w:cs="Arial"/>
          <w:sz w:val="24"/>
          <w:szCs w:val="24"/>
          <w:lang w:val="es-CR"/>
        </w:rPr>
      </w:pPr>
      <w:r w:rsidRPr="00B75BC6">
        <w:rPr>
          <w:rFonts w:ascii="Arial" w:eastAsia="Calibri" w:hAnsi="Arial" w:cs="Arial"/>
          <w:sz w:val="24"/>
          <w:szCs w:val="24"/>
          <w:lang w:val="es-CR"/>
        </w:rPr>
        <w:t>Yojhan Cubero Ramírez, Partido Liberación Nacional</w:t>
      </w:r>
    </w:p>
    <w:p w:rsidR="00B75BC6" w:rsidRPr="00B75BC6" w:rsidRDefault="00B75BC6" w:rsidP="00B75BC6">
      <w:pPr>
        <w:numPr>
          <w:ilvl w:val="0"/>
          <w:numId w:val="94"/>
        </w:numPr>
        <w:spacing w:after="0" w:line="240" w:lineRule="auto"/>
        <w:rPr>
          <w:rFonts w:ascii="Arial" w:eastAsia="Calibri" w:hAnsi="Arial" w:cs="Arial"/>
          <w:sz w:val="24"/>
          <w:szCs w:val="24"/>
          <w:lang w:val="es-CR"/>
        </w:rPr>
      </w:pPr>
      <w:r w:rsidRPr="00B75BC6">
        <w:rPr>
          <w:rFonts w:ascii="Arial" w:eastAsia="SimSun" w:hAnsi="Arial" w:cs="Arial"/>
          <w:sz w:val="24"/>
          <w:szCs w:val="24"/>
          <w:lang w:val="es-CR"/>
        </w:rPr>
        <w:t>Betty Castillo Ortiz, Partido Liberación Nacional</w:t>
      </w: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B75BC6" w:rsidRPr="004E1F96" w:rsidRDefault="00B75BC6" w:rsidP="00B75BC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B75BC6" w:rsidRPr="009A4D9D" w:rsidRDefault="00B75BC6" w:rsidP="00B75BC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B75BC6" w:rsidRDefault="00B75BC6" w:rsidP="00B75BC6">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5571361A" wp14:editId="73356B25">
            <wp:extent cx="213459" cy="152400"/>
            <wp:effectExtent l="0" t="0" r="0" b="0"/>
            <wp:docPr id="83" name="Imagen 8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0357C1" w:rsidRDefault="00B75BC6" w:rsidP="007232D1">
      <w:pPr>
        <w:spacing w:after="0" w:line="240" w:lineRule="auto"/>
        <w:ind w:left="360"/>
        <w:rPr>
          <w:rFonts w:ascii="Arial" w:eastAsia="Calibri" w:hAnsi="Arial" w:cs="Arial"/>
          <w:sz w:val="16"/>
          <w:szCs w:val="16"/>
          <w:lang w:val="es-CR"/>
        </w:rPr>
      </w:pPr>
      <w:r w:rsidRPr="004E1F96">
        <w:rPr>
          <w:rFonts w:ascii="Arial" w:eastAsia="Calibri" w:hAnsi="Arial" w:cs="Arial"/>
          <w:noProof/>
          <w:sz w:val="16"/>
          <w:szCs w:val="16"/>
          <w:lang w:val="es-CR" w:eastAsia="es-CR"/>
        </w:rPr>
        <w:drawing>
          <wp:inline distT="0" distB="0" distL="0" distR="0" wp14:anchorId="67F33609" wp14:editId="786CEB68">
            <wp:extent cx="213459" cy="152400"/>
            <wp:effectExtent l="0" t="0" r="0" b="0"/>
            <wp:docPr id="84" name="Imagen 8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lang w:val="es-CR"/>
        </w:rPr>
        <w:t>C/c: Sra. Sandra Vargas Arias, Presidenta, Asociación de Desarrollo Especifica Urbanización Nueva Jerusalén</w:t>
      </w:r>
    </w:p>
    <w:p w:rsidR="00B75BC6" w:rsidRPr="004E1F96" w:rsidRDefault="00B75BC6" w:rsidP="00B75BC6">
      <w:pPr>
        <w:jc w:val="right"/>
        <w:rPr>
          <w:rFonts w:ascii="Arial" w:hAnsi="Arial" w:cs="Arial"/>
          <w:b/>
          <w:sz w:val="24"/>
          <w:szCs w:val="24"/>
        </w:rPr>
      </w:pPr>
      <w:r>
        <w:rPr>
          <w:rFonts w:ascii="Arial" w:hAnsi="Arial" w:cs="Arial"/>
          <w:b/>
          <w:sz w:val="24"/>
          <w:szCs w:val="24"/>
        </w:rPr>
        <w:lastRenderedPageBreak/>
        <w:t>OFICIO MSPH-CM-ACUER-218</w:t>
      </w:r>
      <w:r w:rsidRPr="004E1F96">
        <w:rPr>
          <w:rFonts w:ascii="Arial" w:hAnsi="Arial" w:cs="Arial"/>
          <w:b/>
          <w:sz w:val="24"/>
          <w:szCs w:val="24"/>
        </w:rPr>
        <w:t>-19</w:t>
      </w:r>
    </w:p>
    <w:p w:rsidR="00B75BC6" w:rsidRPr="004E1F96" w:rsidRDefault="00B75BC6" w:rsidP="00B75BC6">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mayo</w:t>
      </w:r>
      <w:r w:rsidRPr="004E1F96">
        <w:rPr>
          <w:rFonts w:ascii="Arial" w:eastAsia="Calibri" w:hAnsi="Arial" w:cs="Arial"/>
          <w:sz w:val="24"/>
          <w:szCs w:val="24"/>
        </w:rPr>
        <w:t xml:space="preserve"> de 2019</w:t>
      </w:r>
    </w:p>
    <w:p w:rsidR="00B75BC6" w:rsidRPr="00B5386B" w:rsidRDefault="00B75BC6" w:rsidP="00B75BC6">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B75BC6" w:rsidRDefault="00B75BC6" w:rsidP="00B75BC6">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Pr>
          <w:rFonts w:ascii="Arial" w:eastAsia="Calibri" w:hAnsi="Arial" w:cs="Arial"/>
          <w:sz w:val="24"/>
          <w:szCs w:val="24"/>
          <w:lang w:val="es-CR"/>
        </w:rPr>
        <w:t>Bernardo Porras López, Alcalde Municipal</w:t>
      </w:r>
    </w:p>
    <w:p w:rsidR="00B75BC6" w:rsidRDefault="00B75BC6" w:rsidP="00B75BC6">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Municipalidad de San Pablo de Heredia</w:t>
      </w:r>
    </w:p>
    <w:p w:rsidR="00B75BC6" w:rsidRDefault="00B75BC6" w:rsidP="00B75BC6">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B75BC6" w:rsidRDefault="00B75BC6" w:rsidP="00B75BC6">
      <w:pPr>
        <w:spacing w:after="0"/>
        <w:rPr>
          <w:rFonts w:ascii="Arial" w:eastAsia="Times New Roman" w:hAnsi="Arial" w:cs="Arial"/>
          <w:sz w:val="24"/>
          <w:szCs w:val="24"/>
          <w:lang w:eastAsia="es-ES"/>
        </w:rPr>
      </w:pPr>
    </w:p>
    <w:p w:rsidR="00B75BC6" w:rsidRPr="004E1F96" w:rsidRDefault="00B75BC6" w:rsidP="00B75BC6">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B75BC6" w:rsidRPr="004E1F96" w:rsidRDefault="00B75BC6" w:rsidP="00B75BC6">
      <w:pPr>
        <w:spacing w:after="0" w:line="240" w:lineRule="auto"/>
        <w:rPr>
          <w:rFonts w:ascii="Calibri" w:eastAsia="Calibri" w:hAnsi="Calibri" w:cs="Times New Roman"/>
        </w:rPr>
      </w:pPr>
    </w:p>
    <w:p w:rsidR="00B75BC6" w:rsidRPr="004E1F96" w:rsidRDefault="00B75BC6" w:rsidP="00B75BC6">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B75BC6" w:rsidRPr="004E1F96" w:rsidRDefault="00B75BC6" w:rsidP="00B75BC6">
      <w:pPr>
        <w:spacing w:after="0" w:line="240" w:lineRule="auto"/>
        <w:rPr>
          <w:rFonts w:ascii="Calibri" w:eastAsia="Calibri" w:hAnsi="Calibri" w:cs="Times New Roman"/>
          <w:lang w:eastAsia="es-ES"/>
        </w:rPr>
      </w:pPr>
    </w:p>
    <w:p w:rsidR="00B75BC6" w:rsidRPr="004E1F96" w:rsidRDefault="00B75BC6" w:rsidP="00B75BC6">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B75BC6" w:rsidRPr="00B75BC6" w:rsidRDefault="00B75BC6" w:rsidP="00B75BC6">
      <w:pPr>
        <w:ind w:right="-376" w:firstLine="708"/>
        <w:jc w:val="center"/>
        <w:rPr>
          <w:rFonts w:ascii="Arial" w:hAnsi="Arial" w:cs="Arial"/>
          <w:b/>
          <w:sz w:val="24"/>
          <w:szCs w:val="24"/>
        </w:rPr>
      </w:pPr>
      <w:r>
        <w:rPr>
          <w:rFonts w:ascii="Arial" w:hAnsi="Arial" w:cs="Arial"/>
          <w:b/>
          <w:sz w:val="24"/>
          <w:szCs w:val="24"/>
        </w:rPr>
        <w:t>SESIÓN ORDINARIA 18-19</w:t>
      </w:r>
      <w:r w:rsidRPr="004E1F96">
        <w:rPr>
          <w:rFonts w:ascii="Arial" w:hAnsi="Arial" w:cs="Arial"/>
          <w:b/>
          <w:sz w:val="24"/>
          <w:szCs w:val="24"/>
        </w:rPr>
        <w:t xml:space="preserve"> CELEBRADA EL DÍA </w:t>
      </w:r>
      <w:r>
        <w:rPr>
          <w:rFonts w:ascii="Arial" w:hAnsi="Arial" w:cs="Arial"/>
          <w:b/>
          <w:sz w:val="24"/>
          <w:szCs w:val="24"/>
        </w:rPr>
        <w:t>VEINTINUEVE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B75BC6" w:rsidRPr="00B75BC6" w:rsidRDefault="00B75BC6" w:rsidP="00B75BC6">
      <w:pPr>
        <w:spacing w:after="0" w:line="240" w:lineRule="auto"/>
        <w:contextualSpacing/>
        <w:rPr>
          <w:rFonts w:ascii="Arial" w:eastAsia="Calibri" w:hAnsi="Arial" w:cs="Arial"/>
          <w:b/>
          <w:sz w:val="24"/>
          <w:szCs w:val="24"/>
          <w:lang w:val="es-CR"/>
        </w:rPr>
      </w:pPr>
      <w:r w:rsidRPr="00B75BC6">
        <w:rPr>
          <w:rFonts w:ascii="Arial" w:eastAsia="Calibri" w:hAnsi="Arial" w:cs="Arial"/>
          <w:b/>
          <w:sz w:val="24"/>
          <w:szCs w:val="24"/>
          <w:lang w:val="es-CR"/>
        </w:rPr>
        <w:t>CONSIDERANDO</w:t>
      </w:r>
    </w:p>
    <w:p w:rsidR="00B75BC6" w:rsidRPr="00B75BC6" w:rsidRDefault="00B75BC6" w:rsidP="00B75BC6">
      <w:pPr>
        <w:pStyle w:val="Sinespaciado"/>
        <w:rPr>
          <w:lang w:val="es-CR"/>
        </w:rPr>
      </w:pPr>
    </w:p>
    <w:p w:rsidR="00B75BC6" w:rsidRPr="00B75BC6" w:rsidRDefault="00B75BC6" w:rsidP="00B75BC6">
      <w:pPr>
        <w:spacing w:after="0" w:line="240" w:lineRule="auto"/>
        <w:contextualSpacing/>
        <w:jc w:val="both"/>
        <w:rPr>
          <w:rFonts w:ascii="Arial" w:eastAsia="Calibri" w:hAnsi="Arial" w:cs="Arial"/>
          <w:b/>
          <w:sz w:val="24"/>
          <w:szCs w:val="24"/>
          <w:lang w:val="es-CR"/>
        </w:rPr>
      </w:pPr>
      <w:r w:rsidRPr="00B75BC6">
        <w:rPr>
          <w:rFonts w:ascii="Arial" w:eastAsia="Calibri" w:hAnsi="Arial" w:cs="Arial"/>
          <w:sz w:val="24"/>
          <w:szCs w:val="24"/>
          <w:lang w:val="es-CR"/>
        </w:rPr>
        <w:t xml:space="preserve">Nota recibida el día 24 de abril de 2019, suscrita por la Sra. Cindy Jiménez Mora, vecina de la Urbanización Barboza, donde externa situación en parque ubicado en dicho sector. </w:t>
      </w:r>
    </w:p>
    <w:p w:rsidR="00B75BC6" w:rsidRPr="00B75BC6" w:rsidRDefault="00B75BC6" w:rsidP="00B75BC6">
      <w:pPr>
        <w:spacing w:after="0" w:line="240" w:lineRule="auto"/>
        <w:contextualSpacing/>
        <w:rPr>
          <w:rFonts w:ascii="Arial" w:eastAsia="Calibri" w:hAnsi="Arial" w:cs="Arial"/>
          <w:b/>
          <w:sz w:val="24"/>
          <w:szCs w:val="24"/>
          <w:lang w:val="es-CR"/>
        </w:rPr>
      </w:pPr>
    </w:p>
    <w:p w:rsidR="00B75BC6" w:rsidRPr="00B75BC6" w:rsidRDefault="00B75BC6" w:rsidP="00B75BC6">
      <w:pPr>
        <w:spacing w:after="0" w:line="240" w:lineRule="auto"/>
        <w:contextualSpacing/>
        <w:rPr>
          <w:rFonts w:ascii="Arial" w:eastAsia="Calibri" w:hAnsi="Arial" w:cs="Arial"/>
          <w:b/>
          <w:sz w:val="24"/>
          <w:szCs w:val="24"/>
          <w:lang w:val="es-CR"/>
        </w:rPr>
      </w:pPr>
      <w:r w:rsidRPr="00B75BC6">
        <w:rPr>
          <w:rFonts w:ascii="Arial" w:eastAsia="Calibri" w:hAnsi="Arial" w:cs="Arial"/>
          <w:b/>
          <w:sz w:val="24"/>
          <w:szCs w:val="24"/>
          <w:lang w:val="es-CR"/>
        </w:rPr>
        <w:t>ESTE CONCEJO MUNICIPAL ACUERDA</w:t>
      </w:r>
    </w:p>
    <w:p w:rsidR="00B75BC6" w:rsidRPr="003540FE" w:rsidRDefault="00B75BC6" w:rsidP="003540FE">
      <w:pPr>
        <w:pStyle w:val="Sinespaciado"/>
      </w:pPr>
    </w:p>
    <w:p w:rsidR="00B75BC6" w:rsidRPr="00B75BC6" w:rsidRDefault="00B75BC6" w:rsidP="00B75BC6">
      <w:pPr>
        <w:spacing w:after="0" w:line="240" w:lineRule="auto"/>
        <w:contextualSpacing/>
        <w:jc w:val="both"/>
        <w:rPr>
          <w:rFonts w:ascii="Arial" w:eastAsia="Times New Roman" w:hAnsi="Arial" w:cs="Arial"/>
          <w:sz w:val="24"/>
          <w:szCs w:val="24"/>
          <w:lang w:val="es-ES_tradnl" w:eastAsia="es-ES_tradnl"/>
        </w:rPr>
      </w:pPr>
      <w:r w:rsidRPr="00B75BC6">
        <w:rPr>
          <w:rFonts w:ascii="Arial" w:eastAsia="Times New Roman" w:hAnsi="Arial" w:cs="Arial"/>
          <w:sz w:val="24"/>
          <w:szCs w:val="24"/>
          <w:lang w:val="es-ES_tradnl" w:eastAsia="es-ES_tradnl"/>
        </w:rPr>
        <w:t xml:space="preserve">Remitir dicha nota a la Administración Municipal para que le brinde el seguimiento que a derecho corresponda. </w:t>
      </w:r>
    </w:p>
    <w:p w:rsidR="00B75BC6" w:rsidRPr="00B75BC6" w:rsidRDefault="00B75BC6" w:rsidP="00B75BC6">
      <w:pPr>
        <w:spacing w:after="0" w:line="240" w:lineRule="auto"/>
        <w:contextualSpacing/>
        <w:rPr>
          <w:rFonts w:ascii="Arial" w:eastAsia="Times New Roman" w:hAnsi="Arial" w:cs="Arial"/>
          <w:b/>
          <w:sz w:val="24"/>
          <w:szCs w:val="24"/>
          <w:lang w:val="es-ES_tradnl" w:eastAsia="es-ES_tradnl"/>
        </w:rPr>
      </w:pPr>
    </w:p>
    <w:p w:rsidR="00B75BC6" w:rsidRPr="00B75BC6" w:rsidRDefault="00B75BC6" w:rsidP="00B75BC6">
      <w:pPr>
        <w:spacing w:after="0" w:line="240" w:lineRule="auto"/>
        <w:jc w:val="both"/>
        <w:rPr>
          <w:rFonts w:ascii="Arial" w:eastAsia="Calibri" w:hAnsi="Arial" w:cs="Arial"/>
          <w:b/>
          <w:lang w:val="es-CR"/>
        </w:rPr>
      </w:pPr>
      <w:r w:rsidRPr="00B75BC6">
        <w:rPr>
          <w:rFonts w:ascii="Arial" w:eastAsia="Calibri" w:hAnsi="Arial" w:cs="Arial"/>
          <w:b/>
          <w:lang w:val="es-CR"/>
        </w:rPr>
        <w:t>ACUERDO UNÁNIME Y DECLARADO DEFINITIVAMENTE APROBADO N° 218-19</w:t>
      </w:r>
    </w:p>
    <w:p w:rsidR="00B75BC6" w:rsidRPr="00B75BC6" w:rsidRDefault="00B75BC6" w:rsidP="00B75BC6">
      <w:pPr>
        <w:spacing w:after="0" w:line="240" w:lineRule="auto"/>
        <w:jc w:val="both"/>
        <w:rPr>
          <w:rFonts w:ascii="Arial" w:eastAsia="Calibri" w:hAnsi="Arial" w:cs="Arial"/>
          <w:b/>
          <w:lang w:val="es-CR"/>
        </w:rPr>
      </w:pPr>
    </w:p>
    <w:p w:rsidR="00B75BC6" w:rsidRPr="00B75BC6" w:rsidRDefault="00B75BC6" w:rsidP="00B75BC6">
      <w:pPr>
        <w:spacing w:after="0" w:line="240" w:lineRule="auto"/>
        <w:jc w:val="both"/>
        <w:rPr>
          <w:rFonts w:ascii="Arial" w:eastAsia="Calibri" w:hAnsi="Arial" w:cs="Arial"/>
          <w:sz w:val="24"/>
          <w:szCs w:val="24"/>
          <w:lang w:val="es-CR"/>
        </w:rPr>
      </w:pPr>
      <w:r w:rsidRPr="00B75BC6">
        <w:rPr>
          <w:rFonts w:ascii="Arial" w:eastAsia="Calibri" w:hAnsi="Arial" w:cs="Arial"/>
          <w:sz w:val="24"/>
          <w:szCs w:val="24"/>
          <w:lang w:val="es-CR"/>
        </w:rPr>
        <w:t>Acuerdo con el voto positivo de los regidores</w:t>
      </w:r>
    </w:p>
    <w:p w:rsidR="00B75BC6" w:rsidRPr="00B75BC6" w:rsidRDefault="00B75BC6" w:rsidP="00B75BC6">
      <w:pPr>
        <w:spacing w:after="0" w:line="240" w:lineRule="auto"/>
        <w:ind w:left="2145" w:right="-799"/>
        <w:rPr>
          <w:rFonts w:ascii="Arial" w:eastAsia="Calibri" w:hAnsi="Arial" w:cs="Arial"/>
          <w:sz w:val="24"/>
          <w:szCs w:val="24"/>
          <w:lang w:val="es-CR"/>
        </w:rPr>
      </w:pPr>
    </w:p>
    <w:p w:rsidR="00B75BC6" w:rsidRPr="00B75BC6" w:rsidRDefault="00B75BC6" w:rsidP="00B75BC6">
      <w:pPr>
        <w:numPr>
          <w:ilvl w:val="0"/>
          <w:numId w:val="95"/>
        </w:numPr>
        <w:spacing w:after="0" w:line="240" w:lineRule="auto"/>
        <w:ind w:right="-799"/>
        <w:rPr>
          <w:rFonts w:ascii="Arial" w:eastAsia="Calibri" w:hAnsi="Arial" w:cs="Arial"/>
          <w:sz w:val="24"/>
          <w:szCs w:val="24"/>
          <w:lang w:val="es-CR"/>
        </w:rPr>
      </w:pPr>
      <w:r w:rsidRPr="00B75BC6">
        <w:rPr>
          <w:rFonts w:ascii="Arial" w:eastAsia="Calibri" w:hAnsi="Arial" w:cs="Arial"/>
          <w:sz w:val="24"/>
          <w:szCs w:val="24"/>
          <w:lang w:val="es-CR"/>
        </w:rPr>
        <w:t xml:space="preserve">María de los Ángeles Artavia Zeledón, Partido Unidad Social Cristiana </w:t>
      </w:r>
    </w:p>
    <w:p w:rsidR="00B75BC6" w:rsidRPr="00B75BC6" w:rsidRDefault="00B75BC6" w:rsidP="00B75BC6">
      <w:pPr>
        <w:numPr>
          <w:ilvl w:val="0"/>
          <w:numId w:val="95"/>
        </w:numPr>
        <w:spacing w:after="0" w:line="240" w:lineRule="auto"/>
        <w:ind w:right="-799"/>
        <w:rPr>
          <w:rFonts w:ascii="Arial" w:eastAsia="Calibri" w:hAnsi="Arial" w:cs="Arial"/>
          <w:sz w:val="24"/>
          <w:szCs w:val="24"/>
          <w:lang w:val="es-CR"/>
        </w:rPr>
      </w:pPr>
      <w:r w:rsidRPr="00B75BC6">
        <w:rPr>
          <w:rFonts w:ascii="Arial" w:eastAsia="Calibri" w:hAnsi="Arial" w:cs="Arial"/>
          <w:sz w:val="24"/>
          <w:szCs w:val="24"/>
          <w:lang w:val="es-CR"/>
        </w:rPr>
        <w:t>José Fernando Méndez Vindas, Partido Unidad Social Cristiana</w:t>
      </w:r>
    </w:p>
    <w:p w:rsidR="00B75BC6" w:rsidRPr="00B75BC6" w:rsidRDefault="00B75BC6" w:rsidP="00B75BC6">
      <w:pPr>
        <w:numPr>
          <w:ilvl w:val="0"/>
          <w:numId w:val="95"/>
        </w:numPr>
        <w:spacing w:after="0" w:line="240" w:lineRule="auto"/>
        <w:ind w:right="-799"/>
        <w:rPr>
          <w:rFonts w:ascii="Arial" w:eastAsia="Calibri" w:hAnsi="Arial" w:cs="Arial"/>
          <w:sz w:val="24"/>
          <w:szCs w:val="24"/>
          <w:lang w:val="es-CR"/>
        </w:rPr>
      </w:pPr>
      <w:r w:rsidRPr="00B75BC6">
        <w:rPr>
          <w:rFonts w:ascii="Arial" w:eastAsia="Calibri" w:hAnsi="Arial" w:cs="Arial"/>
          <w:sz w:val="24"/>
          <w:szCs w:val="24"/>
          <w:lang w:val="es-CR"/>
        </w:rPr>
        <w:t>Damaris Gamboa Hernández, Partido Unidad Social Cristiana</w:t>
      </w:r>
    </w:p>
    <w:p w:rsidR="00B75BC6" w:rsidRPr="00B75BC6" w:rsidRDefault="00B75BC6" w:rsidP="00B75BC6">
      <w:pPr>
        <w:numPr>
          <w:ilvl w:val="0"/>
          <w:numId w:val="95"/>
        </w:numPr>
        <w:spacing w:after="0" w:line="240" w:lineRule="auto"/>
        <w:rPr>
          <w:rFonts w:ascii="Arial" w:eastAsia="Calibri" w:hAnsi="Arial" w:cs="Arial"/>
          <w:sz w:val="24"/>
          <w:szCs w:val="24"/>
          <w:lang w:val="es-CR"/>
        </w:rPr>
      </w:pPr>
      <w:r w:rsidRPr="00B75BC6">
        <w:rPr>
          <w:rFonts w:ascii="Arial" w:eastAsia="Calibri" w:hAnsi="Arial" w:cs="Arial"/>
          <w:sz w:val="24"/>
          <w:szCs w:val="24"/>
          <w:lang w:val="es-CR"/>
        </w:rPr>
        <w:t>Yojhan Cubero Ramírez, Partido Liberación Nacional</w:t>
      </w:r>
    </w:p>
    <w:p w:rsidR="00B75BC6" w:rsidRPr="00B75BC6" w:rsidRDefault="00B75BC6" w:rsidP="00B75BC6">
      <w:pPr>
        <w:numPr>
          <w:ilvl w:val="0"/>
          <w:numId w:val="95"/>
        </w:numPr>
        <w:spacing w:after="0" w:line="240" w:lineRule="auto"/>
        <w:rPr>
          <w:rFonts w:ascii="Arial" w:eastAsia="Calibri" w:hAnsi="Arial" w:cs="Arial"/>
          <w:sz w:val="24"/>
          <w:szCs w:val="24"/>
          <w:lang w:val="es-CR"/>
        </w:rPr>
      </w:pPr>
      <w:r w:rsidRPr="00B75BC6">
        <w:rPr>
          <w:rFonts w:ascii="Arial" w:eastAsia="SimSun" w:hAnsi="Arial" w:cs="Arial"/>
          <w:sz w:val="24"/>
          <w:szCs w:val="24"/>
          <w:lang w:val="es-CR"/>
        </w:rPr>
        <w:t>Betty Castillo Ortiz, Partido Liberación Nacional</w:t>
      </w:r>
    </w:p>
    <w:p w:rsidR="000357C1" w:rsidRPr="00B75BC6" w:rsidRDefault="000357C1" w:rsidP="007232D1">
      <w:pPr>
        <w:spacing w:after="0" w:line="240" w:lineRule="auto"/>
        <w:ind w:left="360"/>
        <w:rPr>
          <w:rFonts w:ascii="Arial" w:eastAsia="Calibri" w:hAnsi="Arial" w:cs="Arial"/>
          <w:sz w:val="16"/>
          <w:szCs w:val="16"/>
          <w:lang w:val="es-CR"/>
        </w:rPr>
      </w:pPr>
    </w:p>
    <w:p w:rsidR="000357C1" w:rsidRDefault="000357C1" w:rsidP="007232D1">
      <w:pPr>
        <w:spacing w:after="0" w:line="240" w:lineRule="auto"/>
        <w:ind w:left="360"/>
        <w:rPr>
          <w:rFonts w:ascii="Arial" w:eastAsia="Calibri" w:hAnsi="Arial" w:cs="Arial"/>
          <w:sz w:val="16"/>
          <w:szCs w:val="16"/>
          <w:lang w:val="es-CR"/>
        </w:rPr>
      </w:pPr>
    </w:p>
    <w:p w:rsidR="003540FE" w:rsidRDefault="003540FE" w:rsidP="003540FE">
      <w:pPr>
        <w:spacing w:after="0" w:line="240" w:lineRule="auto"/>
        <w:jc w:val="center"/>
        <w:rPr>
          <w:rFonts w:ascii="Arial" w:eastAsia="Arial Unicode MS" w:hAnsi="Arial" w:cs="Arial"/>
          <w:b/>
          <w:sz w:val="24"/>
          <w:szCs w:val="24"/>
          <w:lang w:val="es-CR"/>
        </w:rPr>
      </w:pPr>
    </w:p>
    <w:p w:rsidR="003540FE" w:rsidRPr="004E1F96" w:rsidRDefault="003540FE" w:rsidP="003540F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3540FE" w:rsidRPr="009A4D9D" w:rsidRDefault="003540FE" w:rsidP="003540F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3540FE" w:rsidRDefault="003540FE" w:rsidP="003540FE">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55B4A66" wp14:editId="5A4217C6">
            <wp:extent cx="213459" cy="152400"/>
            <wp:effectExtent l="0" t="0" r="0" b="0"/>
            <wp:docPr id="85" name="Imagen 8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0357C1" w:rsidRDefault="003540FE" w:rsidP="003540FE">
      <w:pPr>
        <w:spacing w:after="0" w:line="240" w:lineRule="auto"/>
        <w:ind w:left="360"/>
        <w:rPr>
          <w:rFonts w:ascii="Arial" w:eastAsia="Calibri" w:hAnsi="Arial" w:cs="Arial"/>
          <w:sz w:val="16"/>
          <w:szCs w:val="16"/>
          <w:lang w:val="es-CR"/>
        </w:rPr>
      </w:pPr>
      <w:r w:rsidRPr="004E1F96">
        <w:rPr>
          <w:rFonts w:ascii="Arial" w:eastAsia="Calibri" w:hAnsi="Arial" w:cs="Arial"/>
          <w:noProof/>
          <w:sz w:val="16"/>
          <w:szCs w:val="16"/>
          <w:lang w:val="es-CR" w:eastAsia="es-CR"/>
        </w:rPr>
        <w:drawing>
          <wp:inline distT="0" distB="0" distL="0" distR="0" wp14:anchorId="3496F646" wp14:editId="1E72B220">
            <wp:extent cx="213459" cy="152400"/>
            <wp:effectExtent l="0" t="0" r="0" b="0"/>
            <wp:docPr id="86" name="Imagen 8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lang w:val="es-CR"/>
        </w:rPr>
        <w:t>C/c: Sra. Cindy Jiménez Mora, Urbanización Barboza</w:t>
      </w:r>
    </w:p>
    <w:p w:rsidR="00624FA5" w:rsidRPr="004E1F96" w:rsidRDefault="00624FA5" w:rsidP="00624FA5">
      <w:pPr>
        <w:jc w:val="right"/>
        <w:rPr>
          <w:rFonts w:ascii="Arial" w:hAnsi="Arial" w:cs="Arial"/>
          <w:b/>
          <w:sz w:val="24"/>
          <w:szCs w:val="24"/>
        </w:rPr>
      </w:pPr>
      <w:r>
        <w:rPr>
          <w:rFonts w:ascii="Arial" w:hAnsi="Arial" w:cs="Arial"/>
          <w:b/>
          <w:sz w:val="24"/>
          <w:szCs w:val="24"/>
        </w:rPr>
        <w:lastRenderedPageBreak/>
        <w:t>OFICIO MSPH-CM-ACUER-219</w:t>
      </w:r>
      <w:r w:rsidRPr="004E1F96">
        <w:rPr>
          <w:rFonts w:ascii="Arial" w:hAnsi="Arial" w:cs="Arial"/>
          <w:b/>
          <w:sz w:val="24"/>
          <w:szCs w:val="24"/>
        </w:rPr>
        <w:t>-19</w:t>
      </w:r>
    </w:p>
    <w:p w:rsidR="00624FA5" w:rsidRPr="004E1F96" w:rsidRDefault="00624FA5" w:rsidP="00624FA5">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mayo</w:t>
      </w:r>
      <w:r w:rsidRPr="004E1F96">
        <w:rPr>
          <w:rFonts w:ascii="Arial" w:eastAsia="Calibri" w:hAnsi="Arial" w:cs="Arial"/>
          <w:sz w:val="24"/>
          <w:szCs w:val="24"/>
        </w:rPr>
        <w:t xml:space="preserve"> de 2019</w:t>
      </w:r>
    </w:p>
    <w:p w:rsidR="00624FA5" w:rsidRPr="00B5386B" w:rsidRDefault="00624FA5" w:rsidP="00624FA5">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624FA5" w:rsidRDefault="00624FA5" w:rsidP="00624FA5">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Pr>
          <w:rFonts w:ascii="Arial" w:eastAsia="Calibri" w:hAnsi="Arial" w:cs="Arial"/>
          <w:sz w:val="24"/>
          <w:szCs w:val="24"/>
          <w:lang w:val="es-CR"/>
        </w:rPr>
        <w:t>Bernardo Porras López, Alcalde Municipal</w:t>
      </w:r>
    </w:p>
    <w:p w:rsidR="00624FA5" w:rsidRDefault="00624FA5" w:rsidP="00624FA5">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Municipalidad de San Pablo de Heredia</w:t>
      </w:r>
    </w:p>
    <w:p w:rsidR="00624FA5" w:rsidRDefault="00624FA5" w:rsidP="00624FA5">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624FA5" w:rsidRDefault="00624FA5" w:rsidP="00624FA5">
      <w:pPr>
        <w:spacing w:after="0"/>
        <w:rPr>
          <w:rFonts w:ascii="Arial" w:eastAsia="Times New Roman" w:hAnsi="Arial" w:cs="Arial"/>
          <w:sz w:val="24"/>
          <w:szCs w:val="24"/>
          <w:lang w:eastAsia="es-ES"/>
        </w:rPr>
      </w:pPr>
    </w:p>
    <w:p w:rsidR="00624FA5" w:rsidRPr="004E1F96" w:rsidRDefault="00624FA5" w:rsidP="00624FA5">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624FA5" w:rsidRPr="004E1F96" w:rsidRDefault="00624FA5" w:rsidP="00624FA5">
      <w:pPr>
        <w:spacing w:after="0" w:line="240" w:lineRule="auto"/>
        <w:rPr>
          <w:rFonts w:ascii="Calibri" w:eastAsia="Calibri" w:hAnsi="Calibri" w:cs="Times New Roman"/>
        </w:rPr>
      </w:pPr>
    </w:p>
    <w:p w:rsidR="00624FA5" w:rsidRPr="004E1F96" w:rsidRDefault="00624FA5" w:rsidP="00624FA5">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624FA5" w:rsidRPr="004E1F96" w:rsidRDefault="00624FA5" w:rsidP="00624FA5">
      <w:pPr>
        <w:spacing w:after="0" w:line="240" w:lineRule="auto"/>
        <w:rPr>
          <w:rFonts w:ascii="Calibri" w:eastAsia="Calibri" w:hAnsi="Calibri" w:cs="Times New Roman"/>
          <w:lang w:eastAsia="es-ES"/>
        </w:rPr>
      </w:pPr>
    </w:p>
    <w:p w:rsidR="00624FA5" w:rsidRPr="004E1F96" w:rsidRDefault="00624FA5" w:rsidP="00624FA5">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624FA5" w:rsidRPr="00624FA5" w:rsidRDefault="00624FA5" w:rsidP="00624FA5">
      <w:pPr>
        <w:ind w:right="-376" w:firstLine="708"/>
        <w:jc w:val="center"/>
        <w:rPr>
          <w:rFonts w:ascii="Arial" w:hAnsi="Arial" w:cs="Arial"/>
          <w:b/>
          <w:sz w:val="24"/>
          <w:szCs w:val="24"/>
        </w:rPr>
      </w:pPr>
      <w:r>
        <w:rPr>
          <w:rFonts w:ascii="Arial" w:hAnsi="Arial" w:cs="Arial"/>
          <w:b/>
          <w:sz w:val="24"/>
          <w:szCs w:val="24"/>
        </w:rPr>
        <w:t>SESIÓN ORDINARIA 18-19</w:t>
      </w:r>
      <w:r w:rsidRPr="004E1F96">
        <w:rPr>
          <w:rFonts w:ascii="Arial" w:hAnsi="Arial" w:cs="Arial"/>
          <w:b/>
          <w:sz w:val="24"/>
          <w:szCs w:val="24"/>
        </w:rPr>
        <w:t xml:space="preserve"> CELEBRADA EL DÍA </w:t>
      </w:r>
      <w:r>
        <w:rPr>
          <w:rFonts w:ascii="Arial" w:hAnsi="Arial" w:cs="Arial"/>
          <w:b/>
          <w:sz w:val="24"/>
          <w:szCs w:val="24"/>
        </w:rPr>
        <w:t>VEINTINUEVE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624FA5" w:rsidRDefault="00624FA5" w:rsidP="00624FA5">
      <w:pPr>
        <w:spacing w:after="0" w:line="240" w:lineRule="auto"/>
        <w:contextualSpacing/>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CONSIDERANDO</w:t>
      </w:r>
    </w:p>
    <w:p w:rsidR="00624FA5" w:rsidRPr="00D67F42" w:rsidRDefault="00624FA5" w:rsidP="00D67F42">
      <w:pPr>
        <w:pStyle w:val="Sinespaciado"/>
      </w:pPr>
    </w:p>
    <w:p w:rsidR="00624FA5" w:rsidRPr="00624FA5" w:rsidRDefault="00624FA5" w:rsidP="00624FA5">
      <w:pPr>
        <w:spacing w:after="0" w:line="240" w:lineRule="auto"/>
        <w:contextualSpacing/>
        <w:jc w:val="both"/>
        <w:rPr>
          <w:rFonts w:ascii="Arial" w:eastAsia="Times New Roman" w:hAnsi="Arial" w:cs="Arial"/>
          <w:sz w:val="24"/>
          <w:szCs w:val="24"/>
          <w:lang w:val="es-ES_tradnl" w:eastAsia="es-ES_tradnl"/>
        </w:rPr>
      </w:pPr>
      <w:r w:rsidRPr="00624FA5">
        <w:rPr>
          <w:rFonts w:ascii="Arial" w:eastAsia="Times New Roman" w:hAnsi="Arial" w:cs="Arial"/>
          <w:sz w:val="24"/>
          <w:szCs w:val="24"/>
          <w:lang w:val="es-ES_tradnl" w:eastAsia="es-ES_tradnl"/>
        </w:rPr>
        <w:t>Moción interpuesta por la Sra. Damaris Gamboa Hernández, Regidora Propietaria para que se le solicite a la Administración Municipal interponga sus buenos oficios remitiendo una petitoria a la Empresa de Servicios Públicos de Heredia (ESPH) para que se pueda mejorar la iluminación del</w:t>
      </w:r>
      <w:r w:rsidR="00220AA8">
        <w:rPr>
          <w:rFonts w:ascii="Arial" w:eastAsia="Times New Roman" w:hAnsi="Arial" w:cs="Arial"/>
          <w:sz w:val="24"/>
          <w:szCs w:val="24"/>
          <w:lang w:val="es-ES_tradnl" w:eastAsia="es-ES_tradnl"/>
        </w:rPr>
        <w:t xml:space="preserve"> sector de las Joyas y San Martí</w:t>
      </w:r>
      <w:r w:rsidRPr="00624FA5">
        <w:rPr>
          <w:rFonts w:ascii="Arial" w:eastAsia="Times New Roman" w:hAnsi="Arial" w:cs="Arial"/>
          <w:sz w:val="24"/>
          <w:szCs w:val="24"/>
          <w:lang w:val="es-ES_tradnl" w:eastAsia="es-ES_tradnl"/>
        </w:rPr>
        <w:t xml:space="preserve">n en San Pablo de Heredia. </w:t>
      </w:r>
    </w:p>
    <w:p w:rsidR="00624FA5" w:rsidRPr="00D67F42" w:rsidRDefault="00624FA5" w:rsidP="00D67F42">
      <w:pPr>
        <w:pStyle w:val="Sinespaciado"/>
      </w:pPr>
    </w:p>
    <w:p w:rsidR="00624FA5" w:rsidRPr="00624FA5" w:rsidRDefault="00624FA5" w:rsidP="00624FA5">
      <w:pPr>
        <w:spacing w:after="0" w:line="240" w:lineRule="auto"/>
        <w:contextualSpacing/>
        <w:rPr>
          <w:rFonts w:ascii="Arial" w:eastAsia="Times New Roman" w:hAnsi="Arial" w:cs="Arial"/>
          <w:b/>
          <w:sz w:val="24"/>
          <w:szCs w:val="24"/>
          <w:lang w:val="es-ES_tradnl" w:eastAsia="es-ES_tradnl"/>
        </w:rPr>
      </w:pPr>
      <w:r w:rsidRPr="00624FA5">
        <w:rPr>
          <w:rFonts w:ascii="Arial" w:eastAsia="Times New Roman" w:hAnsi="Arial" w:cs="Arial"/>
          <w:b/>
          <w:sz w:val="24"/>
          <w:szCs w:val="24"/>
          <w:lang w:val="es-ES_tradnl" w:eastAsia="es-ES_tradnl"/>
        </w:rPr>
        <w:t>ESTE CONCEJO MUNICIPAL ACUERDA</w:t>
      </w:r>
    </w:p>
    <w:p w:rsidR="00624FA5" w:rsidRPr="00D67F42" w:rsidRDefault="00624FA5" w:rsidP="00D67F42">
      <w:pPr>
        <w:pStyle w:val="Sinespaciado"/>
      </w:pPr>
    </w:p>
    <w:p w:rsidR="00624FA5" w:rsidRPr="00624FA5" w:rsidRDefault="00624FA5" w:rsidP="00624FA5">
      <w:pPr>
        <w:spacing w:after="0" w:line="240" w:lineRule="auto"/>
        <w:jc w:val="both"/>
        <w:rPr>
          <w:rFonts w:ascii="Arial" w:eastAsia="Calibri" w:hAnsi="Arial" w:cs="Arial"/>
          <w:sz w:val="24"/>
          <w:szCs w:val="24"/>
          <w:lang w:val="es-CR"/>
        </w:rPr>
      </w:pPr>
      <w:r w:rsidRPr="00624FA5">
        <w:rPr>
          <w:rFonts w:ascii="Arial" w:eastAsia="Calibri" w:hAnsi="Arial" w:cs="Arial"/>
          <w:sz w:val="24"/>
          <w:szCs w:val="24"/>
          <w:lang w:val="es-CR"/>
        </w:rPr>
        <w:t xml:space="preserve">Avalar dicha moción y solicitar a la Administración Municipal su colaboración con el asunto de marras. </w:t>
      </w:r>
    </w:p>
    <w:p w:rsidR="00624FA5" w:rsidRPr="00624FA5" w:rsidRDefault="00624FA5" w:rsidP="00624FA5">
      <w:pPr>
        <w:pStyle w:val="Sinespaciado"/>
        <w:rPr>
          <w:lang w:val="es-CR"/>
        </w:rPr>
      </w:pPr>
    </w:p>
    <w:p w:rsidR="00624FA5" w:rsidRPr="00624FA5" w:rsidRDefault="00624FA5" w:rsidP="00624FA5">
      <w:pPr>
        <w:spacing w:after="0" w:line="240" w:lineRule="auto"/>
        <w:jc w:val="both"/>
        <w:rPr>
          <w:rFonts w:ascii="Arial" w:eastAsia="Calibri" w:hAnsi="Arial" w:cs="Arial"/>
          <w:b/>
          <w:lang w:val="es-CR"/>
        </w:rPr>
      </w:pPr>
      <w:r w:rsidRPr="00624FA5">
        <w:rPr>
          <w:rFonts w:ascii="Arial" w:eastAsia="Calibri" w:hAnsi="Arial" w:cs="Arial"/>
          <w:b/>
          <w:lang w:val="es-CR"/>
        </w:rPr>
        <w:t>ACUERDO UNÁNIME Y DECLARADO DEFINITIVAMENTE APROBADO N° 219-19</w:t>
      </w:r>
    </w:p>
    <w:p w:rsidR="00624FA5" w:rsidRPr="00624FA5" w:rsidRDefault="00624FA5" w:rsidP="00624FA5">
      <w:pPr>
        <w:spacing w:after="0" w:line="240" w:lineRule="auto"/>
        <w:jc w:val="both"/>
        <w:rPr>
          <w:rFonts w:ascii="Arial" w:eastAsia="Calibri" w:hAnsi="Arial" w:cs="Arial"/>
          <w:b/>
          <w:lang w:val="es-CR"/>
        </w:rPr>
      </w:pPr>
    </w:p>
    <w:p w:rsidR="00624FA5" w:rsidRPr="00624FA5" w:rsidRDefault="00624FA5" w:rsidP="00624FA5">
      <w:pPr>
        <w:spacing w:after="0" w:line="240" w:lineRule="auto"/>
        <w:jc w:val="both"/>
        <w:rPr>
          <w:rFonts w:ascii="Arial" w:eastAsia="Calibri" w:hAnsi="Arial" w:cs="Arial"/>
          <w:sz w:val="24"/>
          <w:szCs w:val="24"/>
          <w:lang w:val="es-CR"/>
        </w:rPr>
      </w:pPr>
      <w:r w:rsidRPr="00624FA5">
        <w:rPr>
          <w:rFonts w:ascii="Arial" w:eastAsia="Calibri" w:hAnsi="Arial" w:cs="Arial"/>
          <w:sz w:val="24"/>
          <w:szCs w:val="24"/>
          <w:lang w:val="es-CR"/>
        </w:rPr>
        <w:t>Acuerdo con el voto positivo de los regidores</w:t>
      </w:r>
    </w:p>
    <w:p w:rsidR="00624FA5" w:rsidRPr="00624FA5" w:rsidRDefault="00624FA5" w:rsidP="00624FA5">
      <w:pPr>
        <w:spacing w:after="0" w:line="240" w:lineRule="auto"/>
        <w:ind w:left="2145" w:right="-799"/>
        <w:rPr>
          <w:rFonts w:ascii="Arial" w:eastAsia="Calibri" w:hAnsi="Arial" w:cs="Arial"/>
          <w:sz w:val="24"/>
          <w:szCs w:val="24"/>
          <w:lang w:val="es-CR"/>
        </w:rPr>
      </w:pPr>
    </w:p>
    <w:p w:rsidR="00624FA5" w:rsidRPr="00624FA5" w:rsidRDefault="00624FA5" w:rsidP="00624FA5">
      <w:pPr>
        <w:numPr>
          <w:ilvl w:val="0"/>
          <w:numId w:val="96"/>
        </w:numPr>
        <w:spacing w:after="0" w:line="240" w:lineRule="auto"/>
        <w:ind w:right="-799"/>
        <w:rPr>
          <w:rFonts w:ascii="Arial" w:eastAsia="Calibri" w:hAnsi="Arial" w:cs="Arial"/>
          <w:sz w:val="24"/>
          <w:szCs w:val="24"/>
          <w:lang w:val="es-CR"/>
        </w:rPr>
      </w:pPr>
      <w:r w:rsidRPr="00624FA5">
        <w:rPr>
          <w:rFonts w:ascii="Arial" w:eastAsia="Calibri" w:hAnsi="Arial" w:cs="Arial"/>
          <w:sz w:val="24"/>
          <w:szCs w:val="24"/>
          <w:lang w:val="es-CR"/>
        </w:rPr>
        <w:t xml:space="preserve">María de los Ángeles Artavia Zeledón, Partido Unidad Social Cristiana </w:t>
      </w:r>
    </w:p>
    <w:p w:rsidR="00624FA5" w:rsidRPr="00624FA5" w:rsidRDefault="00624FA5" w:rsidP="00624FA5">
      <w:pPr>
        <w:numPr>
          <w:ilvl w:val="0"/>
          <w:numId w:val="96"/>
        </w:numPr>
        <w:spacing w:after="0" w:line="240" w:lineRule="auto"/>
        <w:ind w:right="-799"/>
        <w:rPr>
          <w:rFonts w:ascii="Arial" w:eastAsia="Calibri" w:hAnsi="Arial" w:cs="Arial"/>
          <w:sz w:val="24"/>
          <w:szCs w:val="24"/>
          <w:lang w:val="es-CR"/>
        </w:rPr>
      </w:pPr>
      <w:r w:rsidRPr="00624FA5">
        <w:rPr>
          <w:rFonts w:ascii="Arial" w:eastAsia="Calibri" w:hAnsi="Arial" w:cs="Arial"/>
          <w:sz w:val="24"/>
          <w:szCs w:val="24"/>
          <w:lang w:val="es-CR"/>
        </w:rPr>
        <w:t>José Fernando Méndez Vindas, Partido Unidad Social Cristiana</w:t>
      </w:r>
    </w:p>
    <w:p w:rsidR="00624FA5" w:rsidRPr="00624FA5" w:rsidRDefault="00624FA5" w:rsidP="00624FA5">
      <w:pPr>
        <w:numPr>
          <w:ilvl w:val="0"/>
          <w:numId w:val="96"/>
        </w:numPr>
        <w:spacing w:after="0" w:line="240" w:lineRule="auto"/>
        <w:ind w:right="-799"/>
        <w:rPr>
          <w:rFonts w:ascii="Arial" w:eastAsia="Calibri" w:hAnsi="Arial" w:cs="Arial"/>
          <w:sz w:val="24"/>
          <w:szCs w:val="24"/>
          <w:lang w:val="es-CR"/>
        </w:rPr>
      </w:pPr>
      <w:r w:rsidRPr="00624FA5">
        <w:rPr>
          <w:rFonts w:ascii="Arial" w:eastAsia="Calibri" w:hAnsi="Arial" w:cs="Arial"/>
          <w:sz w:val="24"/>
          <w:szCs w:val="24"/>
          <w:lang w:val="es-CR"/>
        </w:rPr>
        <w:t>Damaris Gamboa Hernández, Partido Unidad Social Cristiana</w:t>
      </w:r>
    </w:p>
    <w:p w:rsidR="00624FA5" w:rsidRPr="00624FA5" w:rsidRDefault="00624FA5" w:rsidP="00624FA5">
      <w:pPr>
        <w:numPr>
          <w:ilvl w:val="0"/>
          <w:numId w:val="96"/>
        </w:numPr>
        <w:spacing w:after="0" w:line="240" w:lineRule="auto"/>
        <w:rPr>
          <w:rFonts w:ascii="Arial" w:eastAsia="Calibri" w:hAnsi="Arial" w:cs="Arial"/>
          <w:sz w:val="24"/>
          <w:szCs w:val="24"/>
          <w:lang w:val="es-CR"/>
        </w:rPr>
      </w:pPr>
      <w:r w:rsidRPr="00624FA5">
        <w:rPr>
          <w:rFonts w:ascii="Arial" w:eastAsia="Calibri" w:hAnsi="Arial" w:cs="Arial"/>
          <w:sz w:val="24"/>
          <w:szCs w:val="24"/>
          <w:lang w:val="es-CR"/>
        </w:rPr>
        <w:t>Yojhan Cubero Ramírez, Partido Liberación Nacional</w:t>
      </w:r>
    </w:p>
    <w:p w:rsidR="00624FA5" w:rsidRPr="00624FA5" w:rsidRDefault="00624FA5" w:rsidP="00624FA5">
      <w:pPr>
        <w:numPr>
          <w:ilvl w:val="0"/>
          <w:numId w:val="96"/>
        </w:numPr>
        <w:spacing w:after="0" w:line="240" w:lineRule="auto"/>
        <w:rPr>
          <w:rFonts w:ascii="Arial" w:eastAsia="Calibri" w:hAnsi="Arial" w:cs="Arial"/>
          <w:sz w:val="24"/>
          <w:szCs w:val="24"/>
          <w:lang w:val="es-CR"/>
        </w:rPr>
      </w:pPr>
      <w:r w:rsidRPr="00624FA5">
        <w:rPr>
          <w:rFonts w:ascii="Arial" w:eastAsia="SimSun" w:hAnsi="Arial" w:cs="Arial"/>
          <w:sz w:val="24"/>
          <w:szCs w:val="24"/>
          <w:lang w:val="es-CR"/>
        </w:rPr>
        <w:t>Betty Castillo Ortiz, Partido Liberación Nacional</w:t>
      </w:r>
    </w:p>
    <w:p w:rsidR="00624FA5" w:rsidRDefault="00624FA5" w:rsidP="003540FE">
      <w:pPr>
        <w:spacing w:after="0" w:line="240" w:lineRule="auto"/>
        <w:ind w:left="360"/>
        <w:rPr>
          <w:rFonts w:ascii="Arial" w:eastAsia="Calibri" w:hAnsi="Arial" w:cs="Arial"/>
          <w:sz w:val="16"/>
          <w:szCs w:val="16"/>
          <w:lang w:val="es-CR"/>
        </w:rPr>
      </w:pPr>
    </w:p>
    <w:p w:rsidR="00624FA5" w:rsidRDefault="00624FA5" w:rsidP="003540FE">
      <w:pPr>
        <w:spacing w:after="0" w:line="240" w:lineRule="auto"/>
        <w:ind w:left="360"/>
        <w:rPr>
          <w:rFonts w:ascii="Arial" w:eastAsia="Calibri" w:hAnsi="Arial" w:cs="Arial"/>
          <w:sz w:val="16"/>
          <w:szCs w:val="16"/>
          <w:lang w:val="es-CR"/>
        </w:rPr>
      </w:pPr>
    </w:p>
    <w:p w:rsidR="00624FA5" w:rsidRPr="004E1F96" w:rsidRDefault="00624FA5" w:rsidP="00624FA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624FA5" w:rsidRPr="009A4D9D" w:rsidRDefault="00624FA5" w:rsidP="00624FA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624FA5" w:rsidRDefault="00624FA5" w:rsidP="00624FA5">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C8A8CA1" wp14:editId="7A41DA38">
            <wp:extent cx="213459" cy="152400"/>
            <wp:effectExtent l="0" t="0" r="0" b="0"/>
            <wp:docPr id="87" name="Imagen 8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F12F4D" w:rsidRPr="004E1F96" w:rsidRDefault="00F12F4D" w:rsidP="00F12F4D">
      <w:pPr>
        <w:jc w:val="right"/>
        <w:rPr>
          <w:rFonts w:ascii="Arial" w:hAnsi="Arial" w:cs="Arial"/>
          <w:b/>
          <w:sz w:val="24"/>
          <w:szCs w:val="24"/>
        </w:rPr>
      </w:pPr>
      <w:r>
        <w:rPr>
          <w:rFonts w:ascii="Arial" w:hAnsi="Arial" w:cs="Arial"/>
          <w:b/>
          <w:sz w:val="24"/>
          <w:szCs w:val="24"/>
        </w:rPr>
        <w:lastRenderedPageBreak/>
        <w:t>OFICIO MSPH-CM-ACUER-220</w:t>
      </w:r>
      <w:r w:rsidRPr="004E1F96">
        <w:rPr>
          <w:rFonts w:ascii="Arial" w:hAnsi="Arial" w:cs="Arial"/>
          <w:b/>
          <w:sz w:val="24"/>
          <w:szCs w:val="24"/>
        </w:rPr>
        <w:t>-19</w:t>
      </w:r>
    </w:p>
    <w:p w:rsidR="00F12F4D" w:rsidRPr="004E1F96" w:rsidRDefault="00F12F4D" w:rsidP="00F12F4D">
      <w:pPr>
        <w:spacing w:after="0" w:line="240" w:lineRule="auto"/>
        <w:jc w:val="right"/>
        <w:rPr>
          <w:rFonts w:ascii="Arial" w:eastAsia="Calibri" w:hAnsi="Arial" w:cs="Arial"/>
          <w:sz w:val="24"/>
          <w:szCs w:val="24"/>
        </w:rPr>
      </w:pPr>
      <w:r>
        <w:rPr>
          <w:rFonts w:ascii="Arial" w:eastAsia="Calibri" w:hAnsi="Arial" w:cs="Arial"/>
          <w:sz w:val="24"/>
          <w:szCs w:val="24"/>
        </w:rPr>
        <w:t>San Pablo de Heredia,  03 de mayo</w:t>
      </w:r>
      <w:r w:rsidRPr="004E1F96">
        <w:rPr>
          <w:rFonts w:ascii="Arial" w:eastAsia="Calibri" w:hAnsi="Arial" w:cs="Arial"/>
          <w:sz w:val="24"/>
          <w:szCs w:val="24"/>
        </w:rPr>
        <w:t xml:space="preserve"> de 2019</w:t>
      </w:r>
    </w:p>
    <w:p w:rsidR="00F12F4D" w:rsidRPr="00B5386B" w:rsidRDefault="00F12F4D" w:rsidP="00F12F4D">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F12F4D" w:rsidRDefault="00F12F4D" w:rsidP="00F12F4D">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Pr>
          <w:rFonts w:ascii="Arial" w:eastAsia="Calibri" w:hAnsi="Arial" w:cs="Arial"/>
          <w:sz w:val="24"/>
          <w:szCs w:val="24"/>
          <w:lang w:val="es-CR"/>
        </w:rPr>
        <w:t>Francisco Hidalgo Morera, Director</w:t>
      </w:r>
    </w:p>
    <w:p w:rsidR="00F12F4D" w:rsidRDefault="00F12F4D" w:rsidP="00F12F4D">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Energía y Alumbrado Público, ESPH S.A.</w:t>
      </w:r>
    </w:p>
    <w:p w:rsidR="00F12F4D" w:rsidRDefault="00F12F4D" w:rsidP="00F12F4D">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F12F4D" w:rsidRDefault="00F12F4D" w:rsidP="00F12F4D">
      <w:pPr>
        <w:spacing w:after="0"/>
        <w:rPr>
          <w:rFonts w:ascii="Arial" w:eastAsia="Times New Roman" w:hAnsi="Arial" w:cs="Arial"/>
          <w:sz w:val="24"/>
          <w:szCs w:val="24"/>
          <w:lang w:eastAsia="es-ES"/>
        </w:rPr>
      </w:pPr>
    </w:p>
    <w:p w:rsidR="00F12F4D" w:rsidRPr="004E1F96" w:rsidRDefault="00F12F4D" w:rsidP="00F12F4D">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F12F4D" w:rsidRPr="004E1F96" w:rsidRDefault="00F12F4D" w:rsidP="00F12F4D">
      <w:pPr>
        <w:spacing w:after="0" w:line="240" w:lineRule="auto"/>
        <w:rPr>
          <w:rFonts w:ascii="Calibri" w:eastAsia="Calibri" w:hAnsi="Calibri" w:cs="Times New Roman"/>
        </w:rPr>
      </w:pPr>
    </w:p>
    <w:p w:rsidR="00F12F4D" w:rsidRPr="004E1F96" w:rsidRDefault="00F12F4D" w:rsidP="00F12F4D">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F12F4D" w:rsidRPr="004E1F96" w:rsidRDefault="00F12F4D" w:rsidP="00F12F4D">
      <w:pPr>
        <w:spacing w:after="0" w:line="240" w:lineRule="auto"/>
        <w:rPr>
          <w:rFonts w:ascii="Calibri" w:eastAsia="Calibri" w:hAnsi="Calibri" w:cs="Times New Roman"/>
          <w:lang w:eastAsia="es-ES"/>
        </w:rPr>
      </w:pPr>
    </w:p>
    <w:p w:rsidR="00F12F4D" w:rsidRPr="004E1F96" w:rsidRDefault="00F12F4D" w:rsidP="00F12F4D">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F12F4D" w:rsidRPr="00624FA5" w:rsidRDefault="00F12F4D" w:rsidP="00F12F4D">
      <w:pPr>
        <w:ind w:right="-376" w:firstLine="708"/>
        <w:jc w:val="center"/>
        <w:rPr>
          <w:rFonts w:ascii="Arial" w:hAnsi="Arial" w:cs="Arial"/>
          <w:b/>
          <w:sz w:val="24"/>
          <w:szCs w:val="24"/>
        </w:rPr>
      </w:pPr>
      <w:r>
        <w:rPr>
          <w:rFonts w:ascii="Arial" w:hAnsi="Arial" w:cs="Arial"/>
          <w:b/>
          <w:sz w:val="24"/>
          <w:szCs w:val="24"/>
        </w:rPr>
        <w:t>SESIÓN ORDINARIA 18-19</w:t>
      </w:r>
      <w:r w:rsidRPr="004E1F96">
        <w:rPr>
          <w:rFonts w:ascii="Arial" w:hAnsi="Arial" w:cs="Arial"/>
          <w:b/>
          <w:sz w:val="24"/>
          <w:szCs w:val="24"/>
        </w:rPr>
        <w:t xml:space="preserve"> CELEBRADA EL DÍA </w:t>
      </w:r>
      <w:r>
        <w:rPr>
          <w:rFonts w:ascii="Arial" w:hAnsi="Arial" w:cs="Arial"/>
          <w:b/>
          <w:sz w:val="24"/>
          <w:szCs w:val="24"/>
        </w:rPr>
        <w:t>VEINTINUEVE DE ABRIL</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F12F4D" w:rsidRPr="00F12F4D" w:rsidRDefault="00F12F4D" w:rsidP="00F12F4D">
      <w:pPr>
        <w:spacing w:after="0" w:line="240" w:lineRule="auto"/>
        <w:contextualSpacing/>
        <w:jc w:val="both"/>
        <w:rPr>
          <w:rFonts w:ascii="Arial" w:eastAsia="Times New Roman" w:hAnsi="Arial" w:cs="Arial"/>
          <w:b/>
          <w:sz w:val="24"/>
          <w:szCs w:val="24"/>
          <w:lang w:val="es-ES_tradnl" w:eastAsia="es-ES_tradnl"/>
        </w:rPr>
      </w:pPr>
      <w:r w:rsidRPr="00F12F4D">
        <w:rPr>
          <w:rFonts w:ascii="Arial" w:eastAsia="Times New Roman" w:hAnsi="Arial" w:cs="Arial"/>
          <w:b/>
          <w:sz w:val="24"/>
          <w:szCs w:val="24"/>
          <w:lang w:val="es-ES_tradnl" w:eastAsia="es-ES_tradnl"/>
        </w:rPr>
        <w:t>CONSIDERANDO</w:t>
      </w:r>
    </w:p>
    <w:p w:rsidR="00F12F4D" w:rsidRPr="00F12F4D" w:rsidRDefault="00F12F4D" w:rsidP="00F12F4D">
      <w:pPr>
        <w:pStyle w:val="Sinespaciado"/>
      </w:pPr>
    </w:p>
    <w:p w:rsidR="00F12F4D" w:rsidRPr="00F12F4D" w:rsidRDefault="00F12F4D" w:rsidP="00F12F4D">
      <w:pPr>
        <w:spacing w:after="0" w:line="240" w:lineRule="auto"/>
        <w:contextualSpacing/>
        <w:jc w:val="both"/>
        <w:rPr>
          <w:rFonts w:ascii="Arial" w:eastAsia="Times New Roman" w:hAnsi="Arial" w:cs="Arial"/>
          <w:sz w:val="24"/>
          <w:szCs w:val="24"/>
          <w:lang w:val="es-ES_tradnl" w:eastAsia="es-ES_tradnl"/>
        </w:rPr>
      </w:pPr>
      <w:r w:rsidRPr="00F12F4D">
        <w:rPr>
          <w:rFonts w:ascii="Arial" w:eastAsia="Times New Roman" w:hAnsi="Arial" w:cs="Arial"/>
          <w:sz w:val="24"/>
          <w:szCs w:val="24"/>
          <w:lang w:val="es-ES_tradnl" w:eastAsia="es-ES_tradnl"/>
        </w:rPr>
        <w:t xml:space="preserve">Sesión Extraordinaria N° 16-18 celebrada el día 12 de setiembre de 2018 donde se atendió en audiencia al Sr. Francisco Hidalgo Morera, Director, Energía y Alumbrado Público, ESPH S.A. con el objetivo de abordar el proyecto de Modernización de Alumbrado Público en áreas externas del cantón. </w:t>
      </w:r>
    </w:p>
    <w:p w:rsidR="00F12F4D" w:rsidRPr="00F12F4D" w:rsidRDefault="00F12F4D" w:rsidP="00F12F4D">
      <w:pPr>
        <w:pStyle w:val="Sinespaciado"/>
        <w:rPr>
          <w:lang w:val="es-ES_tradnl" w:eastAsia="es-ES_tradnl"/>
        </w:rPr>
      </w:pPr>
    </w:p>
    <w:p w:rsidR="00F12F4D" w:rsidRPr="00F12F4D" w:rsidRDefault="00F12F4D" w:rsidP="00F12F4D">
      <w:pPr>
        <w:spacing w:after="0" w:line="240" w:lineRule="auto"/>
        <w:contextualSpacing/>
        <w:jc w:val="both"/>
        <w:rPr>
          <w:rFonts w:ascii="Arial" w:eastAsia="Times New Roman" w:hAnsi="Arial" w:cs="Arial"/>
          <w:b/>
          <w:sz w:val="24"/>
          <w:szCs w:val="24"/>
          <w:lang w:val="es-ES_tradnl" w:eastAsia="es-ES_tradnl"/>
        </w:rPr>
      </w:pPr>
      <w:r w:rsidRPr="00F12F4D">
        <w:rPr>
          <w:rFonts w:ascii="Arial" w:eastAsia="Times New Roman" w:hAnsi="Arial" w:cs="Arial"/>
          <w:b/>
          <w:sz w:val="24"/>
          <w:szCs w:val="24"/>
          <w:lang w:val="es-ES_tradnl" w:eastAsia="es-ES_tradnl"/>
        </w:rPr>
        <w:t>ESTE CONCEJO MUNICIPAL ACUERDA</w:t>
      </w:r>
    </w:p>
    <w:p w:rsidR="00F12F4D" w:rsidRPr="00F12F4D" w:rsidRDefault="00F12F4D" w:rsidP="00F12F4D">
      <w:pPr>
        <w:pStyle w:val="Sinespaciado"/>
        <w:rPr>
          <w:lang w:val="es-ES_tradnl" w:eastAsia="es-ES_tradnl"/>
        </w:rPr>
      </w:pPr>
    </w:p>
    <w:p w:rsidR="00F12F4D" w:rsidRPr="00F12F4D" w:rsidRDefault="00F12F4D" w:rsidP="00F12F4D">
      <w:pPr>
        <w:spacing w:after="0" w:line="240" w:lineRule="auto"/>
        <w:contextualSpacing/>
        <w:jc w:val="both"/>
        <w:rPr>
          <w:rFonts w:ascii="Arial" w:eastAsia="Times New Roman" w:hAnsi="Arial" w:cs="Arial"/>
          <w:sz w:val="24"/>
          <w:szCs w:val="24"/>
          <w:lang w:val="es-ES_tradnl" w:eastAsia="es-ES_tradnl"/>
        </w:rPr>
      </w:pPr>
      <w:r w:rsidRPr="00F12F4D">
        <w:rPr>
          <w:rFonts w:ascii="Arial" w:eastAsia="Times New Roman" w:hAnsi="Arial" w:cs="Arial"/>
          <w:sz w:val="24"/>
          <w:szCs w:val="24"/>
          <w:lang w:val="es-ES_tradnl" w:eastAsia="es-ES_tradnl"/>
        </w:rPr>
        <w:t>Solicitar al Sr. Francisco Hidalgo Morera, informe a este Concejo Municipal el estado del desarrollo del proyecto en mención y en qué sectores ya inició la instalación del alumbrado</w:t>
      </w:r>
      <w:r w:rsidR="00E1631C">
        <w:rPr>
          <w:rFonts w:ascii="Arial" w:eastAsia="Times New Roman" w:hAnsi="Arial" w:cs="Arial"/>
          <w:sz w:val="24"/>
          <w:szCs w:val="24"/>
          <w:lang w:val="es-ES_tradnl" w:eastAsia="es-ES_tradnl"/>
        </w:rPr>
        <w:t xml:space="preserve"> público LED</w:t>
      </w:r>
      <w:r w:rsidRPr="00F12F4D">
        <w:rPr>
          <w:rFonts w:ascii="Arial" w:eastAsia="Times New Roman" w:hAnsi="Arial" w:cs="Arial"/>
          <w:sz w:val="24"/>
          <w:szCs w:val="24"/>
          <w:lang w:val="es-ES_tradnl" w:eastAsia="es-ES_tradnl"/>
        </w:rPr>
        <w:t xml:space="preserve">. </w:t>
      </w:r>
    </w:p>
    <w:p w:rsidR="00F12F4D" w:rsidRPr="00F12F4D" w:rsidRDefault="00F12F4D" w:rsidP="00F12F4D">
      <w:pPr>
        <w:spacing w:after="0" w:line="240" w:lineRule="auto"/>
        <w:contextualSpacing/>
        <w:jc w:val="both"/>
        <w:rPr>
          <w:rFonts w:ascii="Arial" w:eastAsia="Times New Roman" w:hAnsi="Arial" w:cs="Arial"/>
          <w:sz w:val="24"/>
          <w:szCs w:val="24"/>
          <w:lang w:val="es-ES_tradnl" w:eastAsia="es-ES_tradnl"/>
        </w:rPr>
      </w:pPr>
    </w:p>
    <w:p w:rsidR="00F12F4D" w:rsidRPr="00F12F4D" w:rsidRDefault="00F12F4D" w:rsidP="00F12F4D">
      <w:pPr>
        <w:spacing w:after="0" w:line="240" w:lineRule="auto"/>
        <w:jc w:val="both"/>
        <w:rPr>
          <w:rFonts w:ascii="Arial" w:eastAsia="Calibri" w:hAnsi="Arial" w:cs="Arial"/>
          <w:b/>
          <w:lang w:val="es-CR"/>
        </w:rPr>
      </w:pPr>
      <w:r w:rsidRPr="00F12F4D">
        <w:rPr>
          <w:rFonts w:ascii="Arial" w:eastAsia="Calibri" w:hAnsi="Arial" w:cs="Arial"/>
          <w:b/>
          <w:lang w:val="es-CR"/>
        </w:rPr>
        <w:t>ACUERDO UNÁNIME Y DECLARADO DEFINITIVAMENTE APROBADO N° 220-19</w:t>
      </w:r>
    </w:p>
    <w:p w:rsidR="00F12F4D" w:rsidRPr="00F12F4D" w:rsidRDefault="00F12F4D" w:rsidP="00F12F4D">
      <w:pPr>
        <w:spacing w:after="0" w:line="240" w:lineRule="auto"/>
        <w:jc w:val="both"/>
        <w:rPr>
          <w:rFonts w:ascii="Arial" w:eastAsia="Calibri" w:hAnsi="Arial" w:cs="Arial"/>
          <w:b/>
          <w:lang w:val="es-CR"/>
        </w:rPr>
      </w:pPr>
    </w:p>
    <w:p w:rsidR="00F12F4D" w:rsidRPr="00F12F4D" w:rsidRDefault="00F12F4D" w:rsidP="00F12F4D">
      <w:pPr>
        <w:spacing w:after="0" w:line="240" w:lineRule="auto"/>
        <w:jc w:val="both"/>
        <w:rPr>
          <w:rFonts w:ascii="Arial" w:eastAsia="Calibri" w:hAnsi="Arial" w:cs="Arial"/>
          <w:sz w:val="24"/>
          <w:szCs w:val="24"/>
          <w:lang w:val="es-CR"/>
        </w:rPr>
      </w:pPr>
      <w:r w:rsidRPr="00F12F4D">
        <w:rPr>
          <w:rFonts w:ascii="Arial" w:eastAsia="Calibri" w:hAnsi="Arial" w:cs="Arial"/>
          <w:sz w:val="24"/>
          <w:szCs w:val="24"/>
          <w:lang w:val="es-CR"/>
        </w:rPr>
        <w:t>Acuerdo con el voto positivo de los regidores</w:t>
      </w:r>
    </w:p>
    <w:p w:rsidR="00F12F4D" w:rsidRPr="00F12F4D" w:rsidRDefault="00F12F4D" w:rsidP="00F12F4D">
      <w:pPr>
        <w:spacing w:after="0" w:line="240" w:lineRule="auto"/>
        <w:ind w:left="2145" w:right="-799"/>
        <w:rPr>
          <w:rFonts w:ascii="Arial" w:eastAsia="Calibri" w:hAnsi="Arial" w:cs="Arial"/>
          <w:sz w:val="24"/>
          <w:szCs w:val="24"/>
          <w:lang w:val="es-CR"/>
        </w:rPr>
      </w:pPr>
    </w:p>
    <w:p w:rsidR="00F12F4D" w:rsidRPr="00F12F4D" w:rsidRDefault="00F12F4D" w:rsidP="00F12F4D">
      <w:pPr>
        <w:numPr>
          <w:ilvl w:val="0"/>
          <w:numId w:val="97"/>
        </w:numPr>
        <w:spacing w:after="0" w:line="240" w:lineRule="auto"/>
        <w:ind w:right="-799"/>
        <w:rPr>
          <w:rFonts w:ascii="Arial" w:eastAsia="Calibri" w:hAnsi="Arial" w:cs="Arial"/>
          <w:sz w:val="24"/>
          <w:szCs w:val="24"/>
          <w:lang w:val="es-CR"/>
        </w:rPr>
      </w:pPr>
      <w:r w:rsidRPr="00F12F4D">
        <w:rPr>
          <w:rFonts w:ascii="Arial" w:eastAsia="Calibri" w:hAnsi="Arial" w:cs="Arial"/>
          <w:sz w:val="24"/>
          <w:szCs w:val="24"/>
          <w:lang w:val="es-CR"/>
        </w:rPr>
        <w:t xml:space="preserve">María de los Ángeles Artavia Zeledón, Partido Unidad Social Cristiana </w:t>
      </w:r>
    </w:p>
    <w:p w:rsidR="00F12F4D" w:rsidRPr="00F12F4D" w:rsidRDefault="00F12F4D" w:rsidP="00F12F4D">
      <w:pPr>
        <w:numPr>
          <w:ilvl w:val="0"/>
          <w:numId w:val="97"/>
        </w:numPr>
        <w:spacing w:after="0" w:line="240" w:lineRule="auto"/>
        <w:ind w:right="-799"/>
        <w:rPr>
          <w:rFonts w:ascii="Arial" w:eastAsia="Calibri" w:hAnsi="Arial" w:cs="Arial"/>
          <w:sz w:val="24"/>
          <w:szCs w:val="24"/>
          <w:lang w:val="es-CR"/>
        </w:rPr>
      </w:pPr>
      <w:r w:rsidRPr="00F12F4D">
        <w:rPr>
          <w:rFonts w:ascii="Arial" w:eastAsia="Calibri" w:hAnsi="Arial" w:cs="Arial"/>
          <w:sz w:val="24"/>
          <w:szCs w:val="24"/>
          <w:lang w:val="es-CR"/>
        </w:rPr>
        <w:t>José Fernando Méndez Vindas, Partido Unidad Social Cristiana</w:t>
      </w:r>
    </w:p>
    <w:p w:rsidR="00F12F4D" w:rsidRPr="00F12F4D" w:rsidRDefault="00F12F4D" w:rsidP="00F12F4D">
      <w:pPr>
        <w:numPr>
          <w:ilvl w:val="0"/>
          <w:numId w:val="97"/>
        </w:numPr>
        <w:spacing w:after="0" w:line="240" w:lineRule="auto"/>
        <w:ind w:right="-799"/>
        <w:rPr>
          <w:rFonts w:ascii="Arial" w:eastAsia="Calibri" w:hAnsi="Arial" w:cs="Arial"/>
          <w:sz w:val="24"/>
          <w:szCs w:val="24"/>
          <w:lang w:val="es-CR"/>
        </w:rPr>
      </w:pPr>
      <w:r w:rsidRPr="00F12F4D">
        <w:rPr>
          <w:rFonts w:ascii="Arial" w:eastAsia="Calibri" w:hAnsi="Arial" w:cs="Arial"/>
          <w:sz w:val="24"/>
          <w:szCs w:val="24"/>
          <w:lang w:val="es-CR"/>
        </w:rPr>
        <w:t>Damaris Gamboa Hernández, Partido Unidad Social Cristiana</w:t>
      </w:r>
    </w:p>
    <w:p w:rsidR="00F12F4D" w:rsidRPr="00F12F4D" w:rsidRDefault="00F12F4D" w:rsidP="00F12F4D">
      <w:pPr>
        <w:numPr>
          <w:ilvl w:val="0"/>
          <w:numId w:val="97"/>
        </w:numPr>
        <w:spacing w:after="0" w:line="240" w:lineRule="auto"/>
        <w:rPr>
          <w:rFonts w:ascii="Arial" w:eastAsia="Calibri" w:hAnsi="Arial" w:cs="Arial"/>
          <w:sz w:val="24"/>
          <w:szCs w:val="24"/>
          <w:lang w:val="es-CR"/>
        </w:rPr>
      </w:pPr>
      <w:r w:rsidRPr="00F12F4D">
        <w:rPr>
          <w:rFonts w:ascii="Arial" w:eastAsia="Calibri" w:hAnsi="Arial" w:cs="Arial"/>
          <w:sz w:val="24"/>
          <w:szCs w:val="24"/>
          <w:lang w:val="es-CR"/>
        </w:rPr>
        <w:t>Yojhan Cubero Ramírez, Partido Liberación Nacional</w:t>
      </w:r>
    </w:p>
    <w:p w:rsidR="00F12F4D" w:rsidRPr="00F12F4D" w:rsidRDefault="00F12F4D" w:rsidP="00F12F4D">
      <w:pPr>
        <w:numPr>
          <w:ilvl w:val="0"/>
          <w:numId w:val="97"/>
        </w:numPr>
        <w:spacing w:after="0" w:line="240" w:lineRule="auto"/>
        <w:rPr>
          <w:rFonts w:ascii="Arial" w:eastAsia="Calibri" w:hAnsi="Arial" w:cs="Arial"/>
          <w:sz w:val="24"/>
          <w:szCs w:val="24"/>
          <w:lang w:val="es-CR"/>
        </w:rPr>
      </w:pPr>
      <w:r w:rsidRPr="00F12F4D">
        <w:rPr>
          <w:rFonts w:ascii="Arial" w:eastAsia="SimSun" w:hAnsi="Arial" w:cs="Arial"/>
          <w:sz w:val="24"/>
          <w:szCs w:val="24"/>
          <w:lang w:val="es-CR"/>
        </w:rPr>
        <w:t>Betty Castillo Ortiz, Partido Liberación Nacional</w:t>
      </w:r>
    </w:p>
    <w:p w:rsidR="00624FA5" w:rsidRDefault="00624FA5" w:rsidP="003540FE">
      <w:pPr>
        <w:spacing w:after="0" w:line="240" w:lineRule="auto"/>
        <w:ind w:left="360"/>
        <w:rPr>
          <w:rFonts w:ascii="Arial" w:eastAsia="Calibri" w:hAnsi="Arial" w:cs="Arial"/>
          <w:sz w:val="16"/>
          <w:szCs w:val="16"/>
          <w:lang w:val="es-CR"/>
        </w:rPr>
      </w:pPr>
    </w:p>
    <w:p w:rsidR="00F12F4D" w:rsidRDefault="00F12F4D" w:rsidP="003540FE">
      <w:pPr>
        <w:spacing w:after="0" w:line="240" w:lineRule="auto"/>
        <w:ind w:left="360"/>
        <w:rPr>
          <w:rFonts w:ascii="Arial" w:eastAsia="Calibri" w:hAnsi="Arial" w:cs="Arial"/>
          <w:sz w:val="16"/>
          <w:szCs w:val="16"/>
          <w:lang w:val="es-CR"/>
        </w:rPr>
      </w:pPr>
    </w:p>
    <w:p w:rsidR="00F12F4D" w:rsidRPr="004E1F96" w:rsidRDefault="00F12F4D" w:rsidP="00F12F4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F12F4D" w:rsidRPr="009A4D9D" w:rsidRDefault="00F12F4D" w:rsidP="00F12F4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F12F4D" w:rsidRDefault="00F12F4D" w:rsidP="00F12F4D">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5CBB105" wp14:editId="22530B73">
            <wp:extent cx="213459" cy="152400"/>
            <wp:effectExtent l="0" t="0" r="0" b="0"/>
            <wp:docPr id="88" name="Imagen 8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sectPr w:rsidR="00F12F4D" w:rsidSect="00E97648">
      <w:headerReference w:type="default" r:id="rId23"/>
      <w:footerReference w:type="default" r:id="rId24"/>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AA8" w:rsidRDefault="00220AA8">
      <w:pPr>
        <w:spacing w:after="0" w:line="240" w:lineRule="auto"/>
      </w:pPr>
      <w:r>
        <w:separator/>
      </w:r>
    </w:p>
  </w:endnote>
  <w:endnote w:type="continuationSeparator" w:id="0">
    <w:p w:rsidR="00220AA8" w:rsidRDefault="0022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AA8" w:rsidRPr="007B2269" w:rsidRDefault="00220AA8" w:rsidP="00E97648"/>
  <w:p w:rsidR="00220AA8" w:rsidRPr="007B2269" w:rsidRDefault="00220AA8" w:rsidP="00E97648">
    <w:pPr>
      <w:pBdr>
        <w:top w:val="single" w:sz="4" w:space="1" w:color="auto"/>
      </w:pBdr>
      <w:tabs>
        <w:tab w:val="center" w:pos="4419"/>
        <w:tab w:val="right" w:pos="8838"/>
      </w:tabs>
      <w:spacing w:after="0" w:line="240" w:lineRule="auto"/>
      <w:jc w:val="center"/>
      <w:rPr>
        <w:rFonts w:ascii="Arial" w:hAnsi="Arial" w:cs="Arial"/>
        <w:b/>
        <w:sz w:val="14"/>
        <w:szCs w:val="14"/>
        <w:lang w:val="es-MX"/>
      </w:rPr>
    </w:pPr>
    <w:r w:rsidRPr="007B2269">
      <w:rPr>
        <w:rFonts w:ascii="Arial" w:hAnsi="Arial" w:cs="Arial"/>
        <w:b/>
        <w:sz w:val="14"/>
        <w:szCs w:val="14"/>
      </w:rPr>
      <w:t>Municipalidad de San Pablo de Heredia, Costado Norte del Parque Central.</w:t>
    </w:r>
  </w:p>
  <w:p w:rsidR="00220AA8" w:rsidRPr="007B2269" w:rsidRDefault="00220AA8" w:rsidP="00E97648">
    <w:pPr>
      <w:pBdr>
        <w:top w:val="single" w:sz="4" w:space="1" w:color="auto"/>
      </w:pBdr>
      <w:tabs>
        <w:tab w:val="center" w:pos="4419"/>
        <w:tab w:val="right" w:pos="8838"/>
      </w:tabs>
      <w:spacing w:after="0" w:line="240" w:lineRule="auto"/>
      <w:jc w:val="center"/>
      <w:rPr>
        <w:rFonts w:ascii="Arial" w:hAnsi="Arial" w:cs="Arial"/>
        <w:b/>
        <w:sz w:val="14"/>
        <w:szCs w:val="14"/>
        <w:lang w:val="es-MX"/>
      </w:rPr>
    </w:pPr>
    <w:r w:rsidRPr="007B2269">
      <w:rPr>
        <w:rFonts w:ascii="Arial" w:hAnsi="Arial" w:cs="Arial"/>
        <w:b/>
        <w:sz w:val="14"/>
        <w:szCs w:val="14"/>
      </w:rPr>
      <w:t>Secretaría Concejo Municipal- Teléfono: 2238-2127/ Fax 2260-2150 Apartado postal 96-3019.</w:t>
    </w:r>
  </w:p>
  <w:p w:rsidR="00220AA8" w:rsidRDefault="0076665B" w:rsidP="00E97648">
    <w:pPr>
      <w:tabs>
        <w:tab w:val="center" w:pos="4419"/>
        <w:tab w:val="right" w:pos="8838"/>
      </w:tabs>
      <w:spacing w:after="0" w:line="240" w:lineRule="auto"/>
      <w:jc w:val="center"/>
    </w:pPr>
    <w:hyperlink r:id="rId1" w:history="1">
      <w:r w:rsidR="00220AA8" w:rsidRPr="007B2269">
        <w:rPr>
          <w:rFonts w:ascii="Arial" w:hAnsi="Arial" w:cs="Arial"/>
          <w:b/>
          <w:color w:val="0563C1" w:themeColor="hyperlink"/>
          <w:sz w:val="14"/>
          <w:szCs w:val="14"/>
          <w:u w:val="single"/>
        </w:rPr>
        <w:t>www.sanpablo.go.cr</w:t>
      </w:r>
    </w:hyperlink>
    <w:r w:rsidR="00220AA8" w:rsidRPr="007B2269">
      <w:rPr>
        <w:rFonts w:ascii="Arial" w:hAnsi="Arial" w:cs="Arial"/>
        <w:b/>
        <w:color w:val="0563C1" w:themeColor="hyperlink"/>
        <w:sz w:val="14"/>
        <w:szCs w:val="14"/>
        <w:u w:val="single"/>
      </w:rPr>
      <w:t>/concejo@sanpablo.go.cr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AA8" w:rsidRDefault="00220AA8">
      <w:pPr>
        <w:spacing w:after="0" w:line="240" w:lineRule="auto"/>
      </w:pPr>
      <w:r>
        <w:separator/>
      </w:r>
    </w:p>
  </w:footnote>
  <w:footnote w:type="continuationSeparator" w:id="0">
    <w:p w:rsidR="00220AA8" w:rsidRDefault="00220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AA8" w:rsidRPr="007B2269" w:rsidRDefault="00220AA8" w:rsidP="00E97648">
    <w:pPr>
      <w:tabs>
        <w:tab w:val="center" w:pos="4419"/>
        <w:tab w:val="right" w:pos="8838"/>
      </w:tabs>
      <w:spacing w:after="0" w:line="240" w:lineRule="auto"/>
      <w:rPr>
        <w:rFonts w:ascii="Arial" w:hAnsi="Arial" w:cs="Arial"/>
        <w:b/>
        <w:sz w:val="18"/>
        <w:szCs w:val="18"/>
      </w:rPr>
    </w:pPr>
    <w:r w:rsidRPr="004C5F16">
      <w:rPr>
        <w:noProof/>
        <w:lang w:val="es-CR" w:eastAsia="es-CR"/>
      </w:rPr>
      <w:drawing>
        <wp:inline distT="0" distB="0" distL="0" distR="0" wp14:anchorId="3E637420" wp14:editId="086AB9CF">
          <wp:extent cx="361950" cy="34805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4847" cy="370071"/>
                  </a:xfrm>
                  <a:prstGeom prst="rect">
                    <a:avLst/>
                  </a:prstGeom>
                  <a:noFill/>
                  <a:ln w="9525">
                    <a:noFill/>
                    <a:miter lim="800000"/>
                    <a:headEnd/>
                    <a:tailEnd/>
                  </a:ln>
                </pic:spPr>
              </pic:pic>
            </a:graphicData>
          </a:graphic>
        </wp:inline>
      </w:drawing>
    </w:r>
    <w:r>
      <w:rPr>
        <w:rFonts w:ascii="Arial" w:hAnsi="Arial" w:cs="Arial"/>
        <w:b/>
        <w:sz w:val="18"/>
        <w:szCs w:val="18"/>
      </w:rPr>
      <w:tab/>
    </w:r>
    <w:r w:rsidRPr="007B2269">
      <w:rPr>
        <w:rFonts w:ascii="Arial" w:hAnsi="Arial" w:cs="Arial"/>
        <w:b/>
        <w:sz w:val="18"/>
        <w:szCs w:val="18"/>
      </w:rPr>
      <w:t>MUNICIPALIDAD DE SAN PABLO DE HEREDIA</w:t>
    </w:r>
  </w:p>
  <w:p w:rsidR="00220AA8" w:rsidRPr="007B2269" w:rsidRDefault="00220AA8" w:rsidP="00E97648">
    <w:pPr>
      <w:pBdr>
        <w:bottom w:val="single" w:sz="4" w:space="1" w:color="auto"/>
      </w:pBdr>
      <w:tabs>
        <w:tab w:val="center" w:pos="4419"/>
        <w:tab w:val="right" w:pos="8838"/>
      </w:tabs>
      <w:spacing w:after="0" w:line="240" w:lineRule="auto"/>
      <w:jc w:val="center"/>
      <w:rPr>
        <w:rFonts w:ascii="Arial" w:hAnsi="Arial" w:cs="Arial"/>
        <w:b/>
        <w:sz w:val="18"/>
        <w:szCs w:val="18"/>
      </w:rPr>
    </w:pPr>
    <w:r w:rsidRPr="007B2269">
      <w:rPr>
        <w:rFonts w:ascii="Arial" w:hAnsi="Arial" w:cs="Arial"/>
        <w:b/>
        <w:sz w:val="18"/>
        <w:szCs w:val="18"/>
      </w:rPr>
      <w:t xml:space="preserve">SECRETARÍA CONCEJO MUNICIPAL </w:t>
    </w:r>
  </w:p>
  <w:p w:rsidR="00220AA8" w:rsidRDefault="00220A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269"/>
    <w:multiLevelType w:val="hybridMultilevel"/>
    <w:tmpl w:val="A8C0546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 w15:restartNumberingAfterBreak="0">
    <w:nsid w:val="022568C0"/>
    <w:multiLevelType w:val="hybridMultilevel"/>
    <w:tmpl w:val="9768FCC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 w15:restartNumberingAfterBreak="0">
    <w:nsid w:val="026A566C"/>
    <w:multiLevelType w:val="hybridMultilevel"/>
    <w:tmpl w:val="30C8CC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2C01C91"/>
    <w:multiLevelType w:val="hybridMultilevel"/>
    <w:tmpl w:val="4C26B0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2FD5E30"/>
    <w:multiLevelType w:val="hybridMultilevel"/>
    <w:tmpl w:val="5FB62538"/>
    <w:lvl w:ilvl="0" w:tplc="D5EAF57C">
      <w:start w:val="1"/>
      <w:numFmt w:val="decimal"/>
      <w:lvlText w:val="%1."/>
      <w:lvlJc w:val="left"/>
      <w:pPr>
        <w:ind w:left="720" w:hanging="360"/>
      </w:pPr>
      <w:rPr>
        <w:rFonts w:ascii="Arial" w:hAnsi="Arial" w:cs="Arial" w:hint="default"/>
        <w:b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5135648"/>
    <w:multiLevelType w:val="hybridMultilevel"/>
    <w:tmpl w:val="93BC3198"/>
    <w:lvl w:ilvl="0" w:tplc="57361D26">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5B77A84"/>
    <w:multiLevelType w:val="hybridMultilevel"/>
    <w:tmpl w:val="417698F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 w15:restartNumberingAfterBreak="0">
    <w:nsid w:val="07E21ABD"/>
    <w:multiLevelType w:val="hybridMultilevel"/>
    <w:tmpl w:val="937ED18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 w15:restartNumberingAfterBreak="0">
    <w:nsid w:val="09B9359B"/>
    <w:multiLevelType w:val="hybridMultilevel"/>
    <w:tmpl w:val="9506824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 w15:restartNumberingAfterBreak="0">
    <w:nsid w:val="0C3216B1"/>
    <w:multiLevelType w:val="hybridMultilevel"/>
    <w:tmpl w:val="0D32914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 w15:restartNumberingAfterBreak="0">
    <w:nsid w:val="0C803BFC"/>
    <w:multiLevelType w:val="hybridMultilevel"/>
    <w:tmpl w:val="F992E06C"/>
    <w:lvl w:ilvl="0" w:tplc="D5EAF57C">
      <w:start w:val="1"/>
      <w:numFmt w:val="decimal"/>
      <w:lvlText w:val="%1."/>
      <w:lvlJc w:val="left"/>
      <w:pPr>
        <w:ind w:left="720" w:hanging="360"/>
      </w:pPr>
      <w:rPr>
        <w:rFonts w:ascii="Arial" w:hAnsi="Arial" w:cs="Arial" w:hint="default"/>
        <w:b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E311CAA"/>
    <w:multiLevelType w:val="hybridMultilevel"/>
    <w:tmpl w:val="417698F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2" w15:restartNumberingAfterBreak="0">
    <w:nsid w:val="1182527A"/>
    <w:multiLevelType w:val="hybridMultilevel"/>
    <w:tmpl w:val="15025CF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3" w15:restartNumberingAfterBreak="0">
    <w:nsid w:val="134200BF"/>
    <w:multiLevelType w:val="hybridMultilevel"/>
    <w:tmpl w:val="417698F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4" w15:restartNumberingAfterBreak="0">
    <w:nsid w:val="15063029"/>
    <w:multiLevelType w:val="hybridMultilevel"/>
    <w:tmpl w:val="9768FCC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5" w15:restartNumberingAfterBreak="0">
    <w:nsid w:val="18966834"/>
    <w:multiLevelType w:val="hybridMultilevel"/>
    <w:tmpl w:val="6A967FC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6" w15:restartNumberingAfterBreak="0">
    <w:nsid w:val="19225ED5"/>
    <w:multiLevelType w:val="hybridMultilevel"/>
    <w:tmpl w:val="B10A5AC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7" w15:restartNumberingAfterBreak="0">
    <w:nsid w:val="194814E5"/>
    <w:multiLevelType w:val="hybridMultilevel"/>
    <w:tmpl w:val="85FC9F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8" w15:restartNumberingAfterBreak="0">
    <w:nsid w:val="1BBD4BBA"/>
    <w:multiLevelType w:val="hybridMultilevel"/>
    <w:tmpl w:val="6428B02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9" w15:restartNumberingAfterBreak="0">
    <w:nsid w:val="1D1F58D0"/>
    <w:multiLevelType w:val="multilevel"/>
    <w:tmpl w:val="E4DEA780"/>
    <w:lvl w:ilvl="0">
      <w:start w:val="25"/>
      <w:numFmt w:val="decimal"/>
      <w:lvlText w:val="%1"/>
      <w:lvlJc w:val="left"/>
      <w:pPr>
        <w:ind w:left="465" w:hanging="465"/>
      </w:pPr>
      <w:rPr>
        <w:rFonts w:hint="default"/>
      </w:rPr>
    </w:lvl>
    <w:lvl w:ilvl="1">
      <w:start w:val="2"/>
      <w:numFmt w:val="decimal"/>
      <w:lvlText w:val="%1.%2"/>
      <w:lvlJc w:val="left"/>
      <w:pPr>
        <w:ind w:left="2115" w:hanging="465"/>
      </w:pPr>
      <w:rPr>
        <w:rFonts w:hint="default"/>
      </w:rPr>
    </w:lvl>
    <w:lvl w:ilvl="2">
      <w:start w:val="1"/>
      <w:numFmt w:val="decimal"/>
      <w:lvlText w:val="%1.%2.%3"/>
      <w:lvlJc w:val="left"/>
      <w:pPr>
        <w:ind w:left="4020" w:hanging="720"/>
      </w:pPr>
      <w:rPr>
        <w:rFonts w:hint="default"/>
      </w:rPr>
    </w:lvl>
    <w:lvl w:ilvl="3">
      <w:start w:val="1"/>
      <w:numFmt w:val="decimal"/>
      <w:lvlText w:val="%1.%2.%3.%4"/>
      <w:lvlJc w:val="left"/>
      <w:pPr>
        <w:ind w:left="6030" w:hanging="1080"/>
      </w:pPr>
      <w:rPr>
        <w:rFonts w:hint="default"/>
      </w:rPr>
    </w:lvl>
    <w:lvl w:ilvl="4">
      <w:start w:val="1"/>
      <w:numFmt w:val="decimal"/>
      <w:lvlText w:val="%1.%2.%3.%4.%5"/>
      <w:lvlJc w:val="left"/>
      <w:pPr>
        <w:ind w:left="7680" w:hanging="1080"/>
      </w:pPr>
      <w:rPr>
        <w:rFonts w:hint="default"/>
      </w:rPr>
    </w:lvl>
    <w:lvl w:ilvl="5">
      <w:start w:val="1"/>
      <w:numFmt w:val="decimal"/>
      <w:lvlText w:val="%1.%2.%3.%4.%5.%6"/>
      <w:lvlJc w:val="left"/>
      <w:pPr>
        <w:ind w:left="9690" w:hanging="1440"/>
      </w:pPr>
      <w:rPr>
        <w:rFonts w:hint="default"/>
      </w:rPr>
    </w:lvl>
    <w:lvl w:ilvl="6">
      <w:start w:val="1"/>
      <w:numFmt w:val="decimal"/>
      <w:lvlText w:val="%1.%2.%3.%4.%5.%6.%7"/>
      <w:lvlJc w:val="left"/>
      <w:pPr>
        <w:ind w:left="11340" w:hanging="1440"/>
      </w:pPr>
      <w:rPr>
        <w:rFonts w:hint="default"/>
      </w:rPr>
    </w:lvl>
    <w:lvl w:ilvl="7">
      <w:start w:val="1"/>
      <w:numFmt w:val="decimal"/>
      <w:lvlText w:val="%1.%2.%3.%4.%5.%6.%7.%8"/>
      <w:lvlJc w:val="left"/>
      <w:pPr>
        <w:ind w:left="13350" w:hanging="1800"/>
      </w:pPr>
      <w:rPr>
        <w:rFonts w:hint="default"/>
      </w:rPr>
    </w:lvl>
    <w:lvl w:ilvl="8">
      <w:start w:val="1"/>
      <w:numFmt w:val="decimal"/>
      <w:lvlText w:val="%1.%2.%3.%4.%5.%6.%7.%8.%9"/>
      <w:lvlJc w:val="left"/>
      <w:pPr>
        <w:ind w:left="15000" w:hanging="1800"/>
      </w:pPr>
      <w:rPr>
        <w:rFonts w:hint="default"/>
      </w:rPr>
    </w:lvl>
  </w:abstractNum>
  <w:abstractNum w:abstractNumId="20" w15:restartNumberingAfterBreak="0">
    <w:nsid w:val="1F3E44C5"/>
    <w:multiLevelType w:val="hybridMultilevel"/>
    <w:tmpl w:val="417698F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1" w15:restartNumberingAfterBreak="0">
    <w:nsid w:val="20C140B7"/>
    <w:multiLevelType w:val="hybridMultilevel"/>
    <w:tmpl w:val="AB80C6F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2" w15:restartNumberingAfterBreak="0">
    <w:nsid w:val="20ED6AB7"/>
    <w:multiLevelType w:val="hybridMultilevel"/>
    <w:tmpl w:val="417698F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3" w15:restartNumberingAfterBreak="0">
    <w:nsid w:val="214E6F77"/>
    <w:multiLevelType w:val="hybridMultilevel"/>
    <w:tmpl w:val="417698F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4" w15:restartNumberingAfterBreak="0">
    <w:nsid w:val="219D4298"/>
    <w:multiLevelType w:val="hybridMultilevel"/>
    <w:tmpl w:val="056070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24866012"/>
    <w:multiLevelType w:val="hybridMultilevel"/>
    <w:tmpl w:val="2940DB9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6" w15:restartNumberingAfterBreak="0">
    <w:nsid w:val="25CA697F"/>
    <w:multiLevelType w:val="hybridMultilevel"/>
    <w:tmpl w:val="AB80C6F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7" w15:restartNumberingAfterBreak="0">
    <w:nsid w:val="264E3739"/>
    <w:multiLevelType w:val="hybridMultilevel"/>
    <w:tmpl w:val="FB0A74B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8" w15:restartNumberingAfterBreak="0">
    <w:nsid w:val="277A3344"/>
    <w:multiLevelType w:val="hybridMultilevel"/>
    <w:tmpl w:val="EF38DB18"/>
    <w:lvl w:ilvl="0" w:tplc="C0203058">
      <w:start w:val="1"/>
      <w:numFmt w:val="decimal"/>
      <w:lvlText w:val="%1."/>
      <w:lvlJc w:val="left"/>
      <w:pPr>
        <w:ind w:left="720" w:hanging="360"/>
      </w:pPr>
      <w:rPr>
        <w:rFonts w:eastAsia="Calibri"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27E24C89"/>
    <w:multiLevelType w:val="hybridMultilevel"/>
    <w:tmpl w:val="9768FCC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0" w15:restartNumberingAfterBreak="0">
    <w:nsid w:val="27FB70CD"/>
    <w:multiLevelType w:val="multilevel"/>
    <w:tmpl w:val="83BC4A0A"/>
    <w:lvl w:ilvl="0">
      <w:start w:val="21"/>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289D389A"/>
    <w:multiLevelType w:val="hybridMultilevel"/>
    <w:tmpl w:val="37CCF31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28DF3B50"/>
    <w:multiLevelType w:val="hybridMultilevel"/>
    <w:tmpl w:val="AE22D44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3" w15:restartNumberingAfterBreak="0">
    <w:nsid w:val="28EE7B19"/>
    <w:multiLevelType w:val="hybridMultilevel"/>
    <w:tmpl w:val="417698F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4" w15:restartNumberingAfterBreak="0">
    <w:nsid w:val="2979501E"/>
    <w:multiLevelType w:val="hybridMultilevel"/>
    <w:tmpl w:val="4A8C45B4"/>
    <w:lvl w:ilvl="0" w:tplc="469C371E">
      <w:start w:val="1"/>
      <w:numFmt w:val="decimal"/>
      <w:lvlText w:val="%1."/>
      <w:lvlJc w:val="left"/>
      <w:pPr>
        <w:ind w:left="720" w:hanging="360"/>
      </w:pPr>
      <w:rPr>
        <w:rFonts w:ascii="Arial" w:hAnsi="Arial" w:cs="Arial" w:hint="default"/>
        <w:b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2A5D7211"/>
    <w:multiLevelType w:val="hybridMultilevel"/>
    <w:tmpl w:val="417698F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6" w15:restartNumberingAfterBreak="0">
    <w:nsid w:val="301301C7"/>
    <w:multiLevelType w:val="hybridMultilevel"/>
    <w:tmpl w:val="9768FCC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7" w15:restartNumberingAfterBreak="0">
    <w:nsid w:val="332261D6"/>
    <w:multiLevelType w:val="hybridMultilevel"/>
    <w:tmpl w:val="FAFEAEB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8" w15:restartNumberingAfterBreak="0">
    <w:nsid w:val="35C33F89"/>
    <w:multiLevelType w:val="hybridMultilevel"/>
    <w:tmpl w:val="B332F3C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9" w15:restartNumberingAfterBreak="0">
    <w:nsid w:val="35E8444F"/>
    <w:multiLevelType w:val="hybridMultilevel"/>
    <w:tmpl w:val="039E228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364355B9"/>
    <w:multiLevelType w:val="hybridMultilevel"/>
    <w:tmpl w:val="9768FCC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1" w15:restartNumberingAfterBreak="0">
    <w:nsid w:val="37A03B36"/>
    <w:multiLevelType w:val="hybridMultilevel"/>
    <w:tmpl w:val="C5CEE8E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3A7026C6"/>
    <w:multiLevelType w:val="hybridMultilevel"/>
    <w:tmpl w:val="5EC8AA8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3" w15:restartNumberingAfterBreak="0">
    <w:nsid w:val="3A7D0F76"/>
    <w:multiLevelType w:val="hybridMultilevel"/>
    <w:tmpl w:val="F486665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4" w15:restartNumberingAfterBreak="0">
    <w:nsid w:val="3BB13C78"/>
    <w:multiLevelType w:val="hybridMultilevel"/>
    <w:tmpl w:val="4E8CA4A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5" w15:restartNumberingAfterBreak="0">
    <w:nsid w:val="3E4A634C"/>
    <w:multiLevelType w:val="hybridMultilevel"/>
    <w:tmpl w:val="0F72F2AC"/>
    <w:lvl w:ilvl="0" w:tplc="62F83328">
      <w:start w:val="1"/>
      <w:numFmt w:val="decimal"/>
      <w:lvlText w:val="%1."/>
      <w:lvlJc w:val="left"/>
      <w:pPr>
        <w:ind w:left="720" w:hanging="360"/>
      </w:pPr>
      <w:rPr>
        <w:rFonts w:ascii="Arial" w:eastAsia="Calibri" w:hAnsi="Arial" w:cs="Arial" w:hint="default"/>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3E741B97"/>
    <w:multiLevelType w:val="hybridMultilevel"/>
    <w:tmpl w:val="4FF265A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15:restartNumberingAfterBreak="0">
    <w:nsid w:val="3E992C53"/>
    <w:multiLevelType w:val="hybridMultilevel"/>
    <w:tmpl w:val="6428B02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8" w15:restartNumberingAfterBreak="0">
    <w:nsid w:val="3F184AC0"/>
    <w:multiLevelType w:val="multilevel"/>
    <w:tmpl w:val="F38A7D52"/>
    <w:lvl w:ilvl="0">
      <w:start w:val="12"/>
      <w:numFmt w:val="decimal"/>
      <w:lvlText w:val="%1"/>
      <w:lvlJc w:val="left"/>
      <w:pPr>
        <w:ind w:left="660" w:hanging="660"/>
      </w:pPr>
      <w:rPr>
        <w:rFonts w:hint="default"/>
      </w:rPr>
    </w:lvl>
    <w:lvl w:ilvl="1">
      <w:start w:val="6"/>
      <w:numFmt w:val="decimal"/>
      <w:lvlText w:val="%1.%2"/>
      <w:lvlJc w:val="left"/>
      <w:pPr>
        <w:ind w:left="1374" w:hanging="6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49" w15:restartNumberingAfterBreak="0">
    <w:nsid w:val="3F637C84"/>
    <w:multiLevelType w:val="hybridMultilevel"/>
    <w:tmpl w:val="CE6E0C7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0" w15:restartNumberingAfterBreak="0">
    <w:nsid w:val="3FA97268"/>
    <w:multiLevelType w:val="hybridMultilevel"/>
    <w:tmpl w:val="417698F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1" w15:restartNumberingAfterBreak="0">
    <w:nsid w:val="406524E5"/>
    <w:multiLevelType w:val="hybridMultilevel"/>
    <w:tmpl w:val="5AD87026"/>
    <w:lvl w:ilvl="0" w:tplc="0C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2" w15:restartNumberingAfterBreak="0">
    <w:nsid w:val="410064D1"/>
    <w:multiLevelType w:val="hybridMultilevel"/>
    <w:tmpl w:val="FC20EA6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3" w15:restartNumberingAfterBreak="0">
    <w:nsid w:val="41DB24F9"/>
    <w:multiLevelType w:val="hybridMultilevel"/>
    <w:tmpl w:val="BD061DD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4" w15:restartNumberingAfterBreak="0">
    <w:nsid w:val="45657336"/>
    <w:multiLevelType w:val="hybridMultilevel"/>
    <w:tmpl w:val="30C8CC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45807AF9"/>
    <w:multiLevelType w:val="hybridMultilevel"/>
    <w:tmpl w:val="60680EC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6" w15:restartNumberingAfterBreak="0">
    <w:nsid w:val="48C168B9"/>
    <w:multiLevelType w:val="hybridMultilevel"/>
    <w:tmpl w:val="F3AEDD74"/>
    <w:lvl w:ilvl="0" w:tplc="586A337A">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491B4C3E"/>
    <w:multiLevelType w:val="hybridMultilevel"/>
    <w:tmpl w:val="9A8EC1D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8" w15:restartNumberingAfterBreak="0">
    <w:nsid w:val="4B204C3B"/>
    <w:multiLevelType w:val="hybridMultilevel"/>
    <w:tmpl w:val="AB80C6F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9" w15:restartNumberingAfterBreak="0">
    <w:nsid w:val="4B5A74AD"/>
    <w:multiLevelType w:val="hybridMultilevel"/>
    <w:tmpl w:val="4B72D5E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4D51734E"/>
    <w:multiLevelType w:val="hybridMultilevel"/>
    <w:tmpl w:val="18AE08F0"/>
    <w:lvl w:ilvl="0" w:tplc="57361D26">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4FF24CEA"/>
    <w:multiLevelType w:val="hybridMultilevel"/>
    <w:tmpl w:val="CB5E6DC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15:restartNumberingAfterBreak="0">
    <w:nsid w:val="50633BE2"/>
    <w:multiLevelType w:val="hybridMultilevel"/>
    <w:tmpl w:val="417698F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3" w15:restartNumberingAfterBreak="0">
    <w:nsid w:val="517C3E28"/>
    <w:multiLevelType w:val="hybridMultilevel"/>
    <w:tmpl w:val="03CE79A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4" w15:restartNumberingAfterBreak="0">
    <w:nsid w:val="52722F92"/>
    <w:multiLevelType w:val="hybridMultilevel"/>
    <w:tmpl w:val="4D9810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529857B7"/>
    <w:multiLevelType w:val="multilevel"/>
    <w:tmpl w:val="ECC86FE8"/>
    <w:lvl w:ilvl="0">
      <w:start w:val="1"/>
      <w:numFmt w:val="decimal"/>
      <w:lvlText w:val="%1."/>
      <w:lvlJc w:val="left"/>
      <w:pPr>
        <w:ind w:left="502" w:hanging="360"/>
      </w:pPr>
      <w:rPr>
        <w:rFonts w:ascii="Arial" w:hAnsi="Arial" w:cs="Arial" w:hint="default"/>
        <w:b w:val="0"/>
        <w:color w:val="auto"/>
        <w:sz w:val="24"/>
        <w:szCs w:val="24"/>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6" w15:restartNumberingAfterBreak="0">
    <w:nsid w:val="530A7576"/>
    <w:multiLevelType w:val="hybridMultilevel"/>
    <w:tmpl w:val="14A67C5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7" w15:restartNumberingAfterBreak="0">
    <w:nsid w:val="54725EE2"/>
    <w:multiLevelType w:val="hybridMultilevel"/>
    <w:tmpl w:val="52B433A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8" w15:restartNumberingAfterBreak="0">
    <w:nsid w:val="55C47C28"/>
    <w:multiLevelType w:val="hybridMultilevel"/>
    <w:tmpl w:val="8FBCC31C"/>
    <w:lvl w:ilvl="0" w:tplc="14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56680E95"/>
    <w:multiLevelType w:val="hybridMultilevel"/>
    <w:tmpl w:val="417698F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0" w15:restartNumberingAfterBreak="0">
    <w:nsid w:val="5761608E"/>
    <w:multiLevelType w:val="hybridMultilevel"/>
    <w:tmpl w:val="417698F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1" w15:restartNumberingAfterBreak="0">
    <w:nsid w:val="57CE3F83"/>
    <w:multiLevelType w:val="hybridMultilevel"/>
    <w:tmpl w:val="2D78D18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2" w15:restartNumberingAfterBreak="0">
    <w:nsid w:val="59765897"/>
    <w:multiLevelType w:val="hybridMultilevel"/>
    <w:tmpl w:val="2D78D18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3" w15:restartNumberingAfterBreak="0">
    <w:nsid w:val="5A5E121E"/>
    <w:multiLevelType w:val="hybridMultilevel"/>
    <w:tmpl w:val="1AC8BE7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4" w15:restartNumberingAfterBreak="0">
    <w:nsid w:val="627861CA"/>
    <w:multiLevelType w:val="hybridMultilevel"/>
    <w:tmpl w:val="E4C4DD6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5" w15:restartNumberingAfterBreak="0">
    <w:nsid w:val="64AA2B42"/>
    <w:multiLevelType w:val="hybridMultilevel"/>
    <w:tmpl w:val="0D32914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6" w15:restartNumberingAfterBreak="0">
    <w:nsid w:val="65B06139"/>
    <w:multiLevelType w:val="hybridMultilevel"/>
    <w:tmpl w:val="9768FCC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7" w15:restartNumberingAfterBreak="0">
    <w:nsid w:val="66A231F3"/>
    <w:multiLevelType w:val="hybridMultilevel"/>
    <w:tmpl w:val="AD34560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8" w15:restartNumberingAfterBreak="0">
    <w:nsid w:val="66FB74FD"/>
    <w:multiLevelType w:val="hybridMultilevel"/>
    <w:tmpl w:val="9970DA0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79" w15:restartNumberingAfterBreak="0">
    <w:nsid w:val="68AE18AC"/>
    <w:multiLevelType w:val="hybridMultilevel"/>
    <w:tmpl w:val="DBC48F6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0" w15:restartNumberingAfterBreak="0">
    <w:nsid w:val="6A2C7179"/>
    <w:multiLevelType w:val="hybridMultilevel"/>
    <w:tmpl w:val="FFD068D2"/>
    <w:lvl w:ilvl="0" w:tplc="140A000F">
      <w:start w:val="1"/>
      <w:numFmt w:val="decimal"/>
      <w:lvlText w:val="%1."/>
      <w:lvlJc w:val="left"/>
      <w:pPr>
        <w:ind w:left="720" w:hanging="360"/>
      </w:pPr>
      <w:rPr>
        <w:rFonts w:eastAsia="Times New Roman"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1" w15:restartNumberingAfterBreak="0">
    <w:nsid w:val="6A6B6180"/>
    <w:multiLevelType w:val="hybridMultilevel"/>
    <w:tmpl w:val="2CC602A0"/>
    <w:lvl w:ilvl="0" w:tplc="FFE6D22A">
      <w:start w:val="1"/>
      <w:numFmt w:val="upperRoman"/>
      <w:lvlText w:val="%1."/>
      <w:lvlJc w:val="right"/>
      <w:pPr>
        <w:ind w:left="720" w:hanging="18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2" w15:restartNumberingAfterBreak="0">
    <w:nsid w:val="6E94795C"/>
    <w:multiLevelType w:val="hybridMultilevel"/>
    <w:tmpl w:val="C53893F6"/>
    <w:lvl w:ilvl="0" w:tplc="587AB56E">
      <w:start w:val="1"/>
      <w:numFmt w:val="decimal"/>
      <w:lvlText w:val="%1."/>
      <w:lvlJc w:val="left"/>
      <w:pPr>
        <w:ind w:left="720" w:hanging="360"/>
      </w:pPr>
      <w:rPr>
        <w:rFonts w:hint="default"/>
        <w:sz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3" w15:restartNumberingAfterBreak="0">
    <w:nsid w:val="7231141D"/>
    <w:multiLevelType w:val="hybridMultilevel"/>
    <w:tmpl w:val="7934412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4" w15:restartNumberingAfterBreak="0">
    <w:nsid w:val="7278249C"/>
    <w:multiLevelType w:val="hybridMultilevel"/>
    <w:tmpl w:val="E954BE64"/>
    <w:lvl w:ilvl="0" w:tplc="96BE7AA0">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5" w15:restartNumberingAfterBreak="0">
    <w:nsid w:val="73137D6D"/>
    <w:multiLevelType w:val="hybridMultilevel"/>
    <w:tmpl w:val="15025CF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6" w15:restartNumberingAfterBreak="0">
    <w:nsid w:val="76C9491C"/>
    <w:multiLevelType w:val="hybridMultilevel"/>
    <w:tmpl w:val="52B433A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7" w15:restartNumberingAfterBreak="0">
    <w:nsid w:val="79CF45DA"/>
    <w:multiLevelType w:val="hybridMultilevel"/>
    <w:tmpl w:val="F150520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8" w15:restartNumberingAfterBreak="0">
    <w:nsid w:val="79EE7DDB"/>
    <w:multiLevelType w:val="hybridMultilevel"/>
    <w:tmpl w:val="87148E0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9" w15:restartNumberingAfterBreak="0">
    <w:nsid w:val="7A7B07D1"/>
    <w:multiLevelType w:val="hybridMultilevel"/>
    <w:tmpl w:val="5EC8AA8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0" w15:restartNumberingAfterBreak="0">
    <w:nsid w:val="7C726C26"/>
    <w:multiLevelType w:val="hybridMultilevel"/>
    <w:tmpl w:val="9768FCC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1" w15:restartNumberingAfterBreak="0">
    <w:nsid w:val="7CBF0D67"/>
    <w:multiLevelType w:val="hybridMultilevel"/>
    <w:tmpl w:val="985C892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2" w15:restartNumberingAfterBreak="0">
    <w:nsid w:val="7DEE5D36"/>
    <w:multiLevelType w:val="hybridMultilevel"/>
    <w:tmpl w:val="33A0EE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3" w15:restartNumberingAfterBreak="0">
    <w:nsid w:val="7DF7368D"/>
    <w:multiLevelType w:val="hybridMultilevel"/>
    <w:tmpl w:val="02AA914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4" w15:restartNumberingAfterBreak="0">
    <w:nsid w:val="7DFB57D7"/>
    <w:multiLevelType w:val="hybridMultilevel"/>
    <w:tmpl w:val="417698F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5" w15:restartNumberingAfterBreak="0">
    <w:nsid w:val="7E2C21FD"/>
    <w:multiLevelType w:val="hybridMultilevel"/>
    <w:tmpl w:val="25C0867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6" w15:restartNumberingAfterBreak="0">
    <w:nsid w:val="7E3B767A"/>
    <w:multiLevelType w:val="hybridMultilevel"/>
    <w:tmpl w:val="FC805EB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7" w15:restartNumberingAfterBreak="0">
    <w:nsid w:val="7EC35F8E"/>
    <w:multiLevelType w:val="hybridMultilevel"/>
    <w:tmpl w:val="BD12E00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num w:numId="1">
    <w:abstractNumId w:val="44"/>
  </w:num>
  <w:num w:numId="2">
    <w:abstractNumId w:val="36"/>
  </w:num>
  <w:num w:numId="3">
    <w:abstractNumId w:val="31"/>
  </w:num>
  <w:num w:numId="4">
    <w:abstractNumId w:val="51"/>
  </w:num>
  <w:num w:numId="5">
    <w:abstractNumId w:val="45"/>
  </w:num>
  <w:num w:numId="6">
    <w:abstractNumId w:val="17"/>
  </w:num>
  <w:num w:numId="7">
    <w:abstractNumId w:val="12"/>
  </w:num>
  <w:num w:numId="8">
    <w:abstractNumId w:val="85"/>
  </w:num>
  <w:num w:numId="9">
    <w:abstractNumId w:val="90"/>
  </w:num>
  <w:num w:numId="10">
    <w:abstractNumId w:val="29"/>
  </w:num>
  <w:num w:numId="11">
    <w:abstractNumId w:val="1"/>
  </w:num>
  <w:num w:numId="12">
    <w:abstractNumId w:val="40"/>
  </w:num>
  <w:num w:numId="13">
    <w:abstractNumId w:val="68"/>
  </w:num>
  <w:num w:numId="14">
    <w:abstractNumId w:val="66"/>
  </w:num>
  <w:num w:numId="15">
    <w:abstractNumId w:val="28"/>
  </w:num>
  <w:num w:numId="16">
    <w:abstractNumId w:val="57"/>
  </w:num>
  <w:num w:numId="17">
    <w:abstractNumId w:val="93"/>
  </w:num>
  <w:num w:numId="18">
    <w:abstractNumId w:val="67"/>
  </w:num>
  <w:num w:numId="19">
    <w:abstractNumId w:val="86"/>
  </w:num>
  <w:num w:numId="20">
    <w:abstractNumId w:val="15"/>
  </w:num>
  <w:num w:numId="21">
    <w:abstractNumId w:val="83"/>
  </w:num>
  <w:num w:numId="22">
    <w:abstractNumId w:val="20"/>
  </w:num>
  <w:num w:numId="23">
    <w:abstractNumId w:val="13"/>
  </w:num>
  <w:num w:numId="24">
    <w:abstractNumId w:val="39"/>
  </w:num>
  <w:num w:numId="25">
    <w:abstractNumId w:val="34"/>
  </w:num>
  <w:num w:numId="26">
    <w:abstractNumId w:val="73"/>
  </w:num>
  <w:num w:numId="27">
    <w:abstractNumId w:val="14"/>
  </w:num>
  <w:num w:numId="28">
    <w:abstractNumId w:val="78"/>
  </w:num>
  <w:num w:numId="29">
    <w:abstractNumId w:val="64"/>
  </w:num>
  <w:num w:numId="30">
    <w:abstractNumId w:val="46"/>
  </w:num>
  <w:num w:numId="31">
    <w:abstractNumId w:val="65"/>
  </w:num>
  <w:num w:numId="32">
    <w:abstractNumId w:val="48"/>
  </w:num>
  <w:num w:numId="33">
    <w:abstractNumId w:val="77"/>
  </w:num>
  <w:num w:numId="34">
    <w:abstractNumId w:val="82"/>
  </w:num>
  <w:num w:numId="35">
    <w:abstractNumId w:val="19"/>
  </w:num>
  <w:num w:numId="36">
    <w:abstractNumId w:val="30"/>
  </w:num>
  <w:num w:numId="37">
    <w:abstractNumId w:val="2"/>
  </w:num>
  <w:num w:numId="38">
    <w:abstractNumId w:val="54"/>
  </w:num>
  <w:num w:numId="39">
    <w:abstractNumId w:val="97"/>
  </w:num>
  <w:num w:numId="40">
    <w:abstractNumId w:val="63"/>
  </w:num>
  <w:num w:numId="41">
    <w:abstractNumId w:val="60"/>
  </w:num>
  <w:num w:numId="42">
    <w:abstractNumId w:val="87"/>
  </w:num>
  <w:num w:numId="43">
    <w:abstractNumId w:val="7"/>
  </w:num>
  <w:num w:numId="44">
    <w:abstractNumId w:val="5"/>
  </w:num>
  <w:num w:numId="45">
    <w:abstractNumId w:val="25"/>
  </w:num>
  <w:num w:numId="46">
    <w:abstractNumId w:val="80"/>
  </w:num>
  <w:num w:numId="47">
    <w:abstractNumId w:val="49"/>
  </w:num>
  <w:num w:numId="48">
    <w:abstractNumId w:val="10"/>
  </w:num>
  <w:num w:numId="49">
    <w:abstractNumId w:val="32"/>
  </w:num>
  <w:num w:numId="50">
    <w:abstractNumId w:val="4"/>
  </w:num>
  <w:num w:numId="51">
    <w:abstractNumId w:val="8"/>
  </w:num>
  <w:num w:numId="52">
    <w:abstractNumId w:val="72"/>
  </w:num>
  <w:num w:numId="53">
    <w:abstractNumId w:val="71"/>
  </w:num>
  <w:num w:numId="54">
    <w:abstractNumId w:val="61"/>
  </w:num>
  <w:num w:numId="55">
    <w:abstractNumId w:val="70"/>
  </w:num>
  <w:num w:numId="56">
    <w:abstractNumId w:val="81"/>
  </w:num>
  <w:num w:numId="57">
    <w:abstractNumId w:val="50"/>
  </w:num>
  <w:num w:numId="58">
    <w:abstractNumId w:val="11"/>
  </w:num>
  <w:num w:numId="59">
    <w:abstractNumId w:val="23"/>
  </w:num>
  <w:num w:numId="60">
    <w:abstractNumId w:val="69"/>
  </w:num>
  <w:num w:numId="61">
    <w:abstractNumId w:val="59"/>
  </w:num>
  <w:num w:numId="62">
    <w:abstractNumId w:val="62"/>
  </w:num>
  <w:num w:numId="63">
    <w:abstractNumId w:val="6"/>
  </w:num>
  <w:num w:numId="64">
    <w:abstractNumId w:val="84"/>
  </w:num>
  <w:num w:numId="65">
    <w:abstractNumId w:val="94"/>
  </w:num>
  <w:num w:numId="66">
    <w:abstractNumId w:val="33"/>
  </w:num>
  <w:num w:numId="67">
    <w:abstractNumId w:val="76"/>
  </w:num>
  <w:num w:numId="68">
    <w:abstractNumId w:val="22"/>
  </w:num>
  <w:num w:numId="69">
    <w:abstractNumId w:val="27"/>
  </w:num>
  <w:num w:numId="70">
    <w:abstractNumId w:val="55"/>
  </w:num>
  <w:num w:numId="71">
    <w:abstractNumId w:val="26"/>
  </w:num>
  <w:num w:numId="72">
    <w:abstractNumId w:val="21"/>
  </w:num>
  <w:num w:numId="73">
    <w:abstractNumId w:val="47"/>
  </w:num>
  <w:num w:numId="74">
    <w:abstractNumId w:val="56"/>
  </w:num>
  <w:num w:numId="75">
    <w:abstractNumId w:val="18"/>
  </w:num>
  <w:num w:numId="76">
    <w:abstractNumId w:val="3"/>
  </w:num>
  <w:num w:numId="77">
    <w:abstractNumId w:val="38"/>
  </w:num>
  <w:num w:numId="78">
    <w:abstractNumId w:val="53"/>
  </w:num>
  <w:num w:numId="79">
    <w:abstractNumId w:val="74"/>
  </w:num>
  <w:num w:numId="80">
    <w:abstractNumId w:val="96"/>
  </w:num>
  <w:num w:numId="81">
    <w:abstractNumId w:val="79"/>
  </w:num>
  <w:num w:numId="82">
    <w:abstractNumId w:val="89"/>
  </w:num>
  <w:num w:numId="83">
    <w:abstractNumId w:val="42"/>
  </w:num>
  <w:num w:numId="84">
    <w:abstractNumId w:val="24"/>
  </w:num>
  <w:num w:numId="85">
    <w:abstractNumId w:val="35"/>
  </w:num>
  <w:num w:numId="86">
    <w:abstractNumId w:val="43"/>
  </w:num>
  <w:num w:numId="87">
    <w:abstractNumId w:val="91"/>
  </w:num>
  <w:num w:numId="88">
    <w:abstractNumId w:val="41"/>
  </w:num>
  <w:num w:numId="89">
    <w:abstractNumId w:val="37"/>
  </w:num>
  <w:num w:numId="90">
    <w:abstractNumId w:val="0"/>
  </w:num>
  <w:num w:numId="91">
    <w:abstractNumId w:val="52"/>
  </w:num>
  <w:num w:numId="92">
    <w:abstractNumId w:val="16"/>
  </w:num>
  <w:num w:numId="93">
    <w:abstractNumId w:val="95"/>
  </w:num>
  <w:num w:numId="94">
    <w:abstractNumId w:val="9"/>
  </w:num>
  <w:num w:numId="95">
    <w:abstractNumId w:val="75"/>
  </w:num>
  <w:num w:numId="96">
    <w:abstractNumId w:val="58"/>
  </w:num>
  <w:num w:numId="97">
    <w:abstractNumId w:val="88"/>
  </w:num>
  <w:num w:numId="98">
    <w:abstractNumId w:val="9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13"/>
    <w:rsid w:val="00006591"/>
    <w:rsid w:val="00014B0D"/>
    <w:rsid w:val="0002372A"/>
    <w:rsid w:val="000276CA"/>
    <w:rsid w:val="0003350D"/>
    <w:rsid w:val="000357C1"/>
    <w:rsid w:val="00072E5B"/>
    <w:rsid w:val="00084E41"/>
    <w:rsid w:val="00092820"/>
    <w:rsid w:val="001048BA"/>
    <w:rsid w:val="00124E25"/>
    <w:rsid w:val="00152BCE"/>
    <w:rsid w:val="001964E2"/>
    <w:rsid w:val="00200721"/>
    <w:rsid w:val="00220AA8"/>
    <w:rsid w:val="00235B8A"/>
    <w:rsid w:val="002445A8"/>
    <w:rsid w:val="00264134"/>
    <w:rsid w:val="002A2BB7"/>
    <w:rsid w:val="002B1D84"/>
    <w:rsid w:val="002B2119"/>
    <w:rsid w:val="002D58D7"/>
    <w:rsid w:val="00306418"/>
    <w:rsid w:val="003256B8"/>
    <w:rsid w:val="003540FE"/>
    <w:rsid w:val="00356815"/>
    <w:rsid w:val="0038482C"/>
    <w:rsid w:val="00390DFE"/>
    <w:rsid w:val="00394462"/>
    <w:rsid w:val="0039463E"/>
    <w:rsid w:val="003A3B9E"/>
    <w:rsid w:val="003A47A3"/>
    <w:rsid w:val="003B6E09"/>
    <w:rsid w:val="004060BD"/>
    <w:rsid w:val="00406FBF"/>
    <w:rsid w:val="00421D9A"/>
    <w:rsid w:val="00427148"/>
    <w:rsid w:val="00427E4E"/>
    <w:rsid w:val="004332FB"/>
    <w:rsid w:val="0045652E"/>
    <w:rsid w:val="004A2770"/>
    <w:rsid w:val="004C05EA"/>
    <w:rsid w:val="00515FAF"/>
    <w:rsid w:val="00517A9A"/>
    <w:rsid w:val="00525DE0"/>
    <w:rsid w:val="0053319F"/>
    <w:rsid w:val="00557A2A"/>
    <w:rsid w:val="005C46DF"/>
    <w:rsid w:val="005C6013"/>
    <w:rsid w:val="005C6A8D"/>
    <w:rsid w:val="005D1C45"/>
    <w:rsid w:val="005D61BA"/>
    <w:rsid w:val="005E7505"/>
    <w:rsid w:val="0060188D"/>
    <w:rsid w:val="006026E5"/>
    <w:rsid w:val="00624FA5"/>
    <w:rsid w:val="006316DF"/>
    <w:rsid w:val="0069353F"/>
    <w:rsid w:val="006E1FA1"/>
    <w:rsid w:val="007051FA"/>
    <w:rsid w:val="007232D1"/>
    <w:rsid w:val="00764858"/>
    <w:rsid w:val="0076665B"/>
    <w:rsid w:val="00822685"/>
    <w:rsid w:val="008362D6"/>
    <w:rsid w:val="00872C27"/>
    <w:rsid w:val="00887EEF"/>
    <w:rsid w:val="0093223D"/>
    <w:rsid w:val="00952500"/>
    <w:rsid w:val="00955363"/>
    <w:rsid w:val="009575ED"/>
    <w:rsid w:val="00991791"/>
    <w:rsid w:val="00993FF5"/>
    <w:rsid w:val="00A3075C"/>
    <w:rsid w:val="00A43148"/>
    <w:rsid w:val="00A744AD"/>
    <w:rsid w:val="00AA34A8"/>
    <w:rsid w:val="00AA34BE"/>
    <w:rsid w:val="00AA45BE"/>
    <w:rsid w:val="00AE5F15"/>
    <w:rsid w:val="00AE7CC6"/>
    <w:rsid w:val="00B137A1"/>
    <w:rsid w:val="00B3516A"/>
    <w:rsid w:val="00B468B6"/>
    <w:rsid w:val="00B5386B"/>
    <w:rsid w:val="00B75BC6"/>
    <w:rsid w:val="00B82B77"/>
    <w:rsid w:val="00BB1888"/>
    <w:rsid w:val="00BD03C8"/>
    <w:rsid w:val="00BE28B1"/>
    <w:rsid w:val="00C05E18"/>
    <w:rsid w:val="00C17AFE"/>
    <w:rsid w:val="00C230E6"/>
    <w:rsid w:val="00C26648"/>
    <w:rsid w:val="00C74A0E"/>
    <w:rsid w:val="00C86855"/>
    <w:rsid w:val="00C9374C"/>
    <w:rsid w:val="00C9736D"/>
    <w:rsid w:val="00CA0A42"/>
    <w:rsid w:val="00CA7929"/>
    <w:rsid w:val="00CC07F2"/>
    <w:rsid w:val="00CC0CA3"/>
    <w:rsid w:val="00CC257D"/>
    <w:rsid w:val="00CD096D"/>
    <w:rsid w:val="00CD1B63"/>
    <w:rsid w:val="00CD227A"/>
    <w:rsid w:val="00CE13D7"/>
    <w:rsid w:val="00CE5EFB"/>
    <w:rsid w:val="00CF109C"/>
    <w:rsid w:val="00D11C5B"/>
    <w:rsid w:val="00D16313"/>
    <w:rsid w:val="00D22D04"/>
    <w:rsid w:val="00D26102"/>
    <w:rsid w:val="00D67F42"/>
    <w:rsid w:val="00D95BF1"/>
    <w:rsid w:val="00DC493B"/>
    <w:rsid w:val="00DD23B0"/>
    <w:rsid w:val="00E1631C"/>
    <w:rsid w:val="00E202D2"/>
    <w:rsid w:val="00E24304"/>
    <w:rsid w:val="00E45535"/>
    <w:rsid w:val="00E460E1"/>
    <w:rsid w:val="00E517B2"/>
    <w:rsid w:val="00E70097"/>
    <w:rsid w:val="00E71F84"/>
    <w:rsid w:val="00E91F8F"/>
    <w:rsid w:val="00E93641"/>
    <w:rsid w:val="00E97648"/>
    <w:rsid w:val="00E976FF"/>
    <w:rsid w:val="00EA55B7"/>
    <w:rsid w:val="00EA7742"/>
    <w:rsid w:val="00EB2186"/>
    <w:rsid w:val="00ED4D25"/>
    <w:rsid w:val="00F013CC"/>
    <w:rsid w:val="00F12F4D"/>
    <w:rsid w:val="00F4735A"/>
    <w:rsid w:val="00F7453C"/>
    <w:rsid w:val="00FC2FF7"/>
    <w:rsid w:val="00FF61D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02D61-25F1-40A5-8A3C-4147628F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013"/>
    <w:rPr>
      <w:lang w:val="es-ES"/>
    </w:rPr>
  </w:style>
  <w:style w:type="paragraph" w:styleId="Ttulo1">
    <w:name w:val="heading 1"/>
    <w:basedOn w:val="Normal"/>
    <w:next w:val="Normal"/>
    <w:link w:val="Ttulo1Car"/>
    <w:uiPriority w:val="9"/>
    <w:qFormat/>
    <w:rsid w:val="00E71F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0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6013"/>
    <w:rPr>
      <w:lang w:val="es-ES"/>
    </w:rPr>
  </w:style>
  <w:style w:type="paragraph" w:styleId="Sinespaciado">
    <w:name w:val="No Spacing"/>
    <w:link w:val="SinespaciadoCar"/>
    <w:uiPriority w:val="1"/>
    <w:qFormat/>
    <w:rsid w:val="005C6013"/>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5C6013"/>
    <w:rPr>
      <w:rFonts w:ascii="Calibri" w:eastAsia="Calibri" w:hAnsi="Calibri" w:cs="Times New Roman"/>
      <w:lang w:val="es-ES"/>
    </w:rPr>
  </w:style>
  <w:style w:type="paragraph" w:styleId="Textodeglobo">
    <w:name w:val="Balloon Text"/>
    <w:basedOn w:val="Normal"/>
    <w:link w:val="TextodegloboCar"/>
    <w:uiPriority w:val="99"/>
    <w:semiHidden/>
    <w:unhideWhenUsed/>
    <w:rsid w:val="00CE5E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5EFB"/>
    <w:rPr>
      <w:rFonts w:ascii="Segoe UI" w:hAnsi="Segoe UI" w:cs="Segoe UI"/>
      <w:sz w:val="18"/>
      <w:szCs w:val="18"/>
      <w:lang w:val="es-ES"/>
    </w:rPr>
  </w:style>
  <w:style w:type="paragraph" w:styleId="Prrafodelista">
    <w:name w:val="List Paragraph"/>
    <w:basedOn w:val="Normal"/>
    <w:uiPriority w:val="34"/>
    <w:qFormat/>
    <w:rsid w:val="0045652E"/>
    <w:pPr>
      <w:spacing w:line="252" w:lineRule="auto"/>
      <w:ind w:left="720"/>
      <w:contextualSpacing/>
    </w:pPr>
    <w:rPr>
      <w:rFonts w:ascii="Calibri" w:eastAsia="Calibri" w:hAnsi="Calibri" w:cs="Times New Roman"/>
      <w:lang w:val="es-CR"/>
    </w:rPr>
  </w:style>
  <w:style w:type="table" w:customStyle="1" w:styleId="TableNormal">
    <w:name w:val="Table Normal"/>
    <w:uiPriority w:val="2"/>
    <w:semiHidden/>
    <w:unhideWhenUsed/>
    <w:qFormat/>
    <w:rsid w:val="00BB18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9"/>
    <w:rsid w:val="00E71F84"/>
    <w:rPr>
      <w:rFonts w:asciiTheme="majorHAnsi" w:eastAsiaTheme="majorEastAsia" w:hAnsiTheme="majorHAnsi" w:cstheme="majorBidi"/>
      <w:color w:val="2E74B5" w:themeColor="accent1" w:themeShade="BF"/>
      <w:sz w:val="32"/>
      <w:szCs w:val="32"/>
      <w:lang w:val="es-ES"/>
    </w:rPr>
  </w:style>
  <w:style w:type="paragraph" w:customStyle="1" w:styleId="Sinespaciado4">
    <w:name w:val="Sin espaciado4"/>
    <w:rsid w:val="00ED4D25"/>
    <w:pPr>
      <w:suppressAutoHyphens/>
      <w:spacing w:after="0" w:line="240" w:lineRule="auto"/>
    </w:pPr>
    <w:rPr>
      <w:rFonts w:ascii="Calibri" w:eastAsia="Calibri" w:hAnsi="Calibri" w:cs="Times New Roman"/>
      <w:lang w:val="es-ES" w:eastAsia="ar-SA"/>
    </w:rPr>
  </w:style>
  <w:style w:type="character" w:styleId="Hipervnculo">
    <w:name w:val="Hyperlink"/>
    <w:basedOn w:val="Fuentedeprrafopredeter"/>
    <w:rsid w:val="00014B0D"/>
    <w:rPr>
      <w:color w:val="0000FF"/>
      <w:u w:val="single"/>
    </w:rPr>
  </w:style>
  <w:style w:type="character" w:customStyle="1" w:styleId="grame">
    <w:name w:val="grame"/>
    <w:basedOn w:val="Fuentedeprrafopredeter"/>
    <w:rsid w:val="00014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hyperlink" Target="mailto:vrojas@ungl.or.c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asociaciontaemookwon@gmail.com" TargetMode="External"/><Relationship Id="rId7" Type="http://schemas.openxmlformats.org/officeDocument/2006/relationships/image" Target="media/image1.jpeg"/><Relationship Id="rId12" Type="http://schemas.openxmlformats.org/officeDocument/2006/relationships/hyperlink" Target="http://www.tramitesconstruccion.go.cr" TargetMode="External"/><Relationship Id="rId17" Type="http://schemas.openxmlformats.org/officeDocument/2006/relationships/hyperlink" Target="mailto:vrojas@ungl.or.c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fguadamuzf@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vrojas@ungl.or.cr" TargetMode="External"/><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mailto:rgutierrez@lbalega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uancarlos.vindas@gmail.com" TargetMode="External"/><Relationship Id="rId22" Type="http://schemas.openxmlformats.org/officeDocument/2006/relationships/hyperlink" Target="mailto:juanrasolanor@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npablo.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759</TotalTime>
  <Pages>139</Pages>
  <Words>27180</Words>
  <Characters>149493</Characters>
  <Application>Microsoft Office Word</Application>
  <DocSecurity>0</DocSecurity>
  <Lines>1245</Lines>
  <Paragraphs>352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lartavia</dc:creator>
  <cp:keywords/>
  <dc:description/>
  <cp:lastModifiedBy>lartavia</cp:lastModifiedBy>
  <cp:revision>118</cp:revision>
  <cp:lastPrinted>2019-05-06T17:03:00Z</cp:lastPrinted>
  <dcterms:created xsi:type="dcterms:W3CDTF">2019-04-02T16:14:00Z</dcterms:created>
  <dcterms:modified xsi:type="dcterms:W3CDTF">2019-05-06T20:46:00Z</dcterms:modified>
</cp:coreProperties>
</file>