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76" w:rsidRDefault="00E6231F" w:rsidP="00E6231F">
      <w:pPr>
        <w:pStyle w:val="Sangradetextonormal"/>
        <w:jc w:val="center"/>
        <w:rPr>
          <w:rFonts w:ascii="Arial" w:hAnsi="Arial" w:cs="Arial"/>
          <w:b/>
          <w:bCs/>
        </w:rPr>
      </w:pPr>
      <w:r w:rsidRPr="00E6231F">
        <w:rPr>
          <w:rFonts w:ascii="Arial" w:hAnsi="Arial" w:cs="Arial"/>
          <w:b/>
          <w:bCs/>
        </w:rPr>
        <w:t>SUBPROCESO DE BIENES INMUEBLES</w:t>
      </w:r>
    </w:p>
    <w:p w:rsidR="00E6231F" w:rsidRPr="00E6231F" w:rsidRDefault="00E6231F" w:rsidP="00040E21">
      <w:pPr>
        <w:pStyle w:val="Sangradetextonormal"/>
        <w:rPr>
          <w:rFonts w:ascii="Arial" w:hAnsi="Arial" w:cs="Arial"/>
          <w:b/>
          <w:bCs/>
        </w:rPr>
      </w:pPr>
    </w:p>
    <w:p w:rsidR="00FF3476" w:rsidRPr="00E6231F" w:rsidRDefault="00FF3476" w:rsidP="00FF3476">
      <w:pPr>
        <w:pStyle w:val="Sangradetextonormal"/>
        <w:ind w:firstLine="0"/>
        <w:rPr>
          <w:rFonts w:ascii="Arial" w:hAnsi="Arial" w:cs="Arial"/>
        </w:rPr>
      </w:pPr>
      <w:r w:rsidRPr="00E6231F">
        <w:rPr>
          <w:rFonts w:ascii="Arial" w:hAnsi="Arial" w:cs="Arial"/>
        </w:rPr>
        <w:t xml:space="preserve">Mediante la publicación de la Ley 7509 </w:t>
      </w:r>
      <w:r w:rsidR="00E4312C" w:rsidRPr="00E6231F">
        <w:rPr>
          <w:rFonts w:ascii="Arial" w:hAnsi="Arial" w:cs="Arial"/>
        </w:rPr>
        <w:t xml:space="preserve">del 09 de mayo de 1995 </w:t>
      </w:r>
      <w:r w:rsidRPr="00E6231F">
        <w:rPr>
          <w:rFonts w:ascii="Arial" w:hAnsi="Arial" w:cs="Arial"/>
        </w:rPr>
        <w:t>y sus reformas, se establece el impuesto sobre Bienes Inmuebles, a favor de todas las municipalidades del país, las cuales tendrán carácter de Administración Tributaria y por lo tanto deberán gestionar, fiscalizar, recaudar y administrar los tributos que genera éste Ley, la cual contempla la Declaración de Bienes Inmuebles como un mecanismo para la actualización de las Bases imponibles de los bienes inmuebles (terrenos, construcciones e instalaciones).</w:t>
      </w:r>
    </w:p>
    <w:p w:rsidR="00FF3476" w:rsidRPr="00E6231F" w:rsidRDefault="00FF3476" w:rsidP="00FF3476">
      <w:pPr>
        <w:rPr>
          <w:rFonts w:ascii="Arial" w:hAnsi="Arial" w:cs="Arial"/>
        </w:rPr>
      </w:pPr>
    </w:p>
    <w:p w:rsidR="00FF3476" w:rsidRPr="00E6231F" w:rsidRDefault="00FF3476" w:rsidP="00FF3476">
      <w:pPr>
        <w:pStyle w:val="Textoindependiente2"/>
        <w:rPr>
          <w:rFonts w:ascii="Arial" w:hAnsi="Arial" w:cs="Arial"/>
        </w:rPr>
      </w:pPr>
      <w:r w:rsidRPr="00E6231F">
        <w:rPr>
          <w:rFonts w:ascii="Arial" w:hAnsi="Arial" w:cs="Arial"/>
        </w:rPr>
        <w:t>El Ministerio de Hacienda a través de la Dirección General de Tributación y del Órgano de Normalización Técnica, es el encargado de normar, regular, crear los procedimientos, la metodología, colaborar y dirigir los procesos que vayan dirigidos a optimizar la administración del impuesto sobre bienes inmuebles (Gestión, recaudación, fiscalización) y de garantizar la calidad de los avalúos.</w:t>
      </w:r>
    </w:p>
    <w:p w:rsidR="00F218B6" w:rsidRPr="00E6231F" w:rsidRDefault="00E6231F" w:rsidP="00F218B6">
      <w:pPr>
        <w:spacing w:line="360" w:lineRule="auto"/>
        <w:jc w:val="center"/>
        <w:rPr>
          <w:rFonts w:ascii="Arial" w:hAnsi="Arial" w:cs="Arial"/>
          <w:b/>
        </w:rPr>
      </w:pPr>
      <w:r w:rsidRPr="00E6231F">
        <w:rPr>
          <w:rFonts w:ascii="Arial" w:hAnsi="Arial" w:cs="Arial"/>
          <w:b/>
        </w:rPr>
        <w:t>DEFINICIONES</w:t>
      </w:r>
    </w:p>
    <w:p w:rsidR="00FF3476" w:rsidRPr="00E6231F" w:rsidRDefault="00FF3476" w:rsidP="00FF3476">
      <w:pPr>
        <w:rPr>
          <w:rFonts w:ascii="Arial" w:hAnsi="Arial" w:cs="Arial"/>
        </w:rPr>
      </w:pPr>
    </w:p>
    <w:p w:rsidR="00FF3476" w:rsidRPr="00E6231F" w:rsidRDefault="00FF3476" w:rsidP="00FF3476">
      <w:pPr>
        <w:pStyle w:val="Prrafodelista"/>
        <w:numPr>
          <w:ilvl w:val="0"/>
          <w:numId w:val="1"/>
        </w:numPr>
        <w:spacing w:line="360" w:lineRule="auto"/>
        <w:rPr>
          <w:rFonts w:ascii="Arial" w:hAnsi="Arial" w:cs="Arial"/>
        </w:rPr>
      </w:pPr>
      <w:r w:rsidRPr="00E6231F">
        <w:rPr>
          <w:rFonts w:ascii="Arial" w:hAnsi="Arial" w:cs="Arial"/>
        </w:rPr>
        <w:t>Administración Tributaria: Se refiere a las municipalidades, como responsables de la valoración, administración, percepción y fiscalización del Impuesto Sobre Bienes Inmuebles.</w:t>
      </w:r>
    </w:p>
    <w:p w:rsidR="00FF3476" w:rsidRPr="00E6231F" w:rsidRDefault="00FF3476" w:rsidP="00FF3476">
      <w:pPr>
        <w:pStyle w:val="Prrafodelista"/>
        <w:ind w:left="714"/>
        <w:rPr>
          <w:rFonts w:ascii="Arial" w:hAnsi="Arial" w:cs="Arial"/>
        </w:rPr>
      </w:pPr>
    </w:p>
    <w:p w:rsidR="00FF3476" w:rsidRPr="00E6231F" w:rsidRDefault="00FF3476" w:rsidP="00FF3476">
      <w:pPr>
        <w:pStyle w:val="Prrafodelista"/>
        <w:numPr>
          <w:ilvl w:val="0"/>
          <w:numId w:val="1"/>
        </w:numPr>
        <w:spacing w:line="360" w:lineRule="auto"/>
        <w:rPr>
          <w:rFonts w:ascii="Arial" w:hAnsi="Arial" w:cs="Arial"/>
        </w:rPr>
      </w:pPr>
      <w:r w:rsidRPr="00E6231F">
        <w:rPr>
          <w:rFonts w:ascii="Arial" w:hAnsi="Arial" w:cs="Arial"/>
        </w:rPr>
        <w:t>Avalúo</w:t>
      </w:r>
      <w:r w:rsidR="00E6231F" w:rsidRPr="00E6231F">
        <w:rPr>
          <w:rFonts w:ascii="Arial" w:hAnsi="Arial" w:cs="Arial"/>
        </w:rPr>
        <w:t>: Es</w:t>
      </w:r>
      <w:r w:rsidRPr="00E6231F">
        <w:rPr>
          <w:rFonts w:ascii="Arial" w:hAnsi="Arial" w:cs="Arial"/>
        </w:rPr>
        <w:t xml:space="preserve"> el conjunto de cálculos, razonamientos y operaciones utilizados para determin</w:t>
      </w:r>
      <w:r w:rsidR="00C45040" w:rsidRPr="00E6231F">
        <w:rPr>
          <w:rFonts w:ascii="Arial" w:hAnsi="Arial" w:cs="Arial"/>
        </w:rPr>
        <w:t>ar el valor de un bien inmueble.</w:t>
      </w:r>
    </w:p>
    <w:p w:rsidR="00FF3476" w:rsidRPr="00E6231F" w:rsidRDefault="00FF3476" w:rsidP="00FF3476">
      <w:pPr>
        <w:pStyle w:val="Prrafodelista"/>
        <w:ind w:left="714"/>
        <w:rPr>
          <w:rFonts w:ascii="Arial" w:hAnsi="Arial" w:cs="Arial"/>
        </w:rPr>
      </w:pPr>
    </w:p>
    <w:p w:rsidR="00FF3476" w:rsidRPr="00E6231F" w:rsidRDefault="00FF3476" w:rsidP="00FF3476">
      <w:pPr>
        <w:pStyle w:val="Prrafodelista"/>
        <w:numPr>
          <w:ilvl w:val="0"/>
          <w:numId w:val="1"/>
        </w:numPr>
        <w:spacing w:line="360" w:lineRule="auto"/>
        <w:rPr>
          <w:rFonts w:ascii="Arial" w:hAnsi="Arial" w:cs="Arial"/>
        </w:rPr>
      </w:pPr>
      <w:r w:rsidRPr="00E6231F">
        <w:rPr>
          <w:rFonts w:ascii="Arial" w:hAnsi="Arial" w:cs="Arial"/>
        </w:rPr>
        <w:t>Base imponible: Es el valor de la totalidad de los inmuebles registrados en la Administración Tributaria respectiva, al primero de enero de cada año.</w:t>
      </w:r>
    </w:p>
    <w:p w:rsidR="00FF3476" w:rsidRPr="00E6231F" w:rsidRDefault="00FF3476" w:rsidP="00FF3476">
      <w:pPr>
        <w:pStyle w:val="Prrafodelista"/>
        <w:rPr>
          <w:rFonts w:ascii="Arial" w:hAnsi="Arial" w:cs="Arial"/>
        </w:rPr>
      </w:pPr>
    </w:p>
    <w:p w:rsidR="00FF3476" w:rsidRPr="00E6231F" w:rsidRDefault="00FF3476" w:rsidP="00FF3476">
      <w:pPr>
        <w:pStyle w:val="Prrafodelista"/>
        <w:numPr>
          <w:ilvl w:val="0"/>
          <w:numId w:val="1"/>
        </w:numPr>
        <w:spacing w:line="360" w:lineRule="auto"/>
        <w:rPr>
          <w:rFonts w:ascii="Arial" w:hAnsi="Arial" w:cs="Arial"/>
        </w:rPr>
      </w:pPr>
      <w:r w:rsidRPr="00E6231F">
        <w:rPr>
          <w:rFonts w:ascii="Arial" w:hAnsi="Arial" w:cs="Arial"/>
        </w:rPr>
        <w:t>Bien Inmueble</w:t>
      </w:r>
      <w:r w:rsidR="00E6231F" w:rsidRPr="00E6231F">
        <w:rPr>
          <w:rFonts w:ascii="Arial" w:hAnsi="Arial" w:cs="Arial"/>
        </w:rPr>
        <w:t>: Es</w:t>
      </w:r>
      <w:r w:rsidRPr="00E6231F">
        <w:rPr>
          <w:rFonts w:ascii="Arial" w:hAnsi="Arial" w:cs="Arial"/>
        </w:rPr>
        <w:t xml:space="preserve"> aquel terreno, instalación, construcción fija y permanente que existe en los bienes raíces, tanto urbanos como rurales.</w:t>
      </w:r>
    </w:p>
    <w:p w:rsidR="00FF3476" w:rsidRPr="00E6231F" w:rsidRDefault="00FF3476" w:rsidP="00FF3476">
      <w:pPr>
        <w:pStyle w:val="Prrafodelista"/>
        <w:ind w:left="714"/>
        <w:rPr>
          <w:rFonts w:ascii="Arial" w:hAnsi="Arial" w:cs="Arial"/>
        </w:rPr>
      </w:pPr>
    </w:p>
    <w:p w:rsidR="00FF3476" w:rsidRPr="00E6231F" w:rsidRDefault="00FF3476" w:rsidP="00FF3476">
      <w:pPr>
        <w:pStyle w:val="Prrafodelista"/>
        <w:numPr>
          <w:ilvl w:val="0"/>
          <w:numId w:val="1"/>
        </w:numPr>
        <w:spacing w:line="360" w:lineRule="auto"/>
        <w:ind w:left="170" w:firstLine="0"/>
        <w:rPr>
          <w:rFonts w:ascii="Arial" w:hAnsi="Arial" w:cs="Arial"/>
        </w:rPr>
      </w:pPr>
      <w:r w:rsidRPr="00E6231F">
        <w:rPr>
          <w:rFonts w:ascii="Arial" w:hAnsi="Arial" w:cs="Arial"/>
        </w:rPr>
        <w:lastRenderedPageBreak/>
        <w:t>Lote tipo o de referencia: Es el lote de terreno más frecuente dentro de una zona homogénea.</w:t>
      </w:r>
    </w:p>
    <w:p w:rsidR="00FF3476" w:rsidRPr="00E6231F" w:rsidRDefault="00FF3476" w:rsidP="00FF3476">
      <w:pPr>
        <w:pStyle w:val="Prrafodelista"/>
        <w:rPr>
          <w:rFonts w:ascii="Arial" w:hAnsi="Arial" w:cs="Arial"/>
        </w:rPr>
      </w:pPr>
    </w:p>
    <w:p w:rsidR="00FF3476" w:rsidRPr="00E6231F" w:rsidRDefault="00FF3476" w:rsidP="00FF3476">
      <w:pPr>
        <w:pStyle w:val="Prrafodelista"/>
        <w:ind w:left="170"/>
        <w:rPr>
          <w:rFonts w:ascii="Arial" w:hAnsi="Arial" w:cs="Arial"/>
        </w:rPr>
      </w:pPr>
    </w:p>
    <w:p w:rsidR="00FF3476" w:rsidRPr="00E6231F" w:rsidRDefault="00FF3476" w:rsidP="00FF3476">
      <w:pPr>
        <w:pStyle w:val="Prrafodelista"/>
        <w:numPr>
          <w:ilvl w:val="0"/>
          <w:numId w:val="1"/>
        </w:numPr>
        <w:spacing w:line="360" w:lineRule="auto"/>
        <w:ind w:left="170" w:firstLine="0"/>
        <w:rPr>
          <w:rFonts w:ascii="Arial" w:hAnsi="Arial" w:cs="Arial"/>
        </w:rPr>
      </w:pPr>
      <w:r w:rsidRPr="00E6231F">
        <w:rPr>
          <w:rFonts w:ascii="Arial" w:hAnsi="Arial" w:cs="Arial"/>
        </w:rPr>
        <w:t>Tipología constructiva</w:t>
      </w:r>
      <w:r w:rsidR="00E6231F" w:rsidRPr="00E6231F">
        <w:rPr>
          <w:rFonts w:ascii="Arial" w:hAnsi="Arial" w:cs="Arial"/>
        </w:rPr>
        <w:t>: Documento</w:t>
      </w:r>
      <w:r w:rsidRPr="00E6231F">
        <w:rPr>
          <w:rFonts w:ascii="Arial" w:hAnsi="Arial" w:cs="Arial"/>
        </w:rPr>
        <w:t xml:space="preserve"> que contiene los códigos de los diferentes tipos de construcción existentes en el país, sus correspondientes valores de reposición y método de depreciación a utilizar.</w:t>
      </w:r>
    </w:p>
    <w:p w:rsidR="00FF3476" w:rsidRPr="00E6231F" w:rsidRDefault="00FF3476" w:rsidP="00FF3476">
      <w:pPr>
        <w:pStyle w:val="Prrafodelista"/>
        <w:ind w:left="170"/>
        <w:rPr>
          <w:rFonts w:ascii="Arial" w:hAnsi="Arial" w:cs="Arial"/>
        </w:rPr>
      </w:pPr>
    </w:p>
    <w:p w:rsidR="00FF3476" w:rsidRPr="00E6231F" w:rsidRDefault="00FF3476" w:rsidP="00FF3476">
      <w:pPr>
        <w:pStyle w:val="Prrafodelista"/>
        <w:numPr>
          <w:ilvl w:val="0"/>
          <w:numId w:val="1"/>
        </w:numPr>
        <w:spacing w:line="360" w:lineRule="auto"/>
        <w:ind w:left="170" w:firstLine="0"/>
        <w:rPr>
          <w:rFonts w:ascii="Arial" w:hAnsi="Arial" w:cs="Arial"/>
        </w:rPr>
      </w:pPr>
      <w:r w:rsidRPr="00E6231F">
        <w:rPr>
          <w:rFonts w:ascii="Arial" w:hAnsi="Arial" w:cs="Arial"/>
        </w:rPr>
        <w:t>Valor base o valor de referencia para terreno</w:t>
      </w:r>
      <w:r w:rsidR="00E6231F" w:rsidRPr="00E6231F">
        <w:rPr>
          <w:rFonts w:ascii="Arial" w:hAnsi="Arial" w:cs="Arial"/>
        </w:rPr>
        <w:t>: Es</w:t>
      </w:r>
      <w:r w:rsidRPr="00E6231F">
        <w:rPr>
          <w:rFonts w:ascii="Arial" w:hAnsi="Arial" w:cs="Arial"/>
        </w:rPr>
        <w:t xml:space="preserve"> el valor unitario correspondiente al lote tipo de cada zona homogénea.</w:t>
      </w:r>
    </w:p>
    <w:p w:rsidR="00FF3476" w:rsidRPr="00E6231F" w:rsidRDefault="00FF3476" w:rsidP="00FF3476">
      <w:pPr>
        <w:pStyle w:val="Prrafodelista"/>
        <w:ind w:left="170"/>
        <w:rPr>
          <w:rFonts w:ascii="Arial" w:hAnsi="Arial" w:cs="Arial"/>
        </w:rPr>
      </w:pPr>
    </w:p>
    <w:p w:rsidR="00FF3476" w:rsidRPr="00E6231F" w:rsidRDefault="00FF3476" w:rsidP="00FF3476">
      <w:pPr>
        <w:pStyle w:val="Prrafodelista"/>
        <w:numPr>
          <w:ilvl w:val="0"/>
          <w:numId w:val="1"/>
        </w:numPr>
        <w:spacing w:line="360" w:lineRule="auto"/>
        <w:ind w:left="170" w:firstLine="0"/>
        <w:rPr>
          <w:rFonts w:ascii="Arial" w:hAnsi="Arial" w:cs="Arial"/>
        </w:rPr>
      </w:pPr>
      <w:r w:rsidRPr="00E6231F">
        <w:rPr>
          <w:rFonts w:ascii="Arial" w:hAnsi="Arial" w:cs="Arial"/>
        </w:rPr>
        <w:t>Valor declarado</w:t>
      </w:r>
      <w:r w:rsidR="00E6231F" w:rsidRPr="00E6231F">
        <w:rPr>
          <w:rFonts w:ascii="Arial" w:hAnsi="Arial" w:cs="Arial"/>
        </w:rPr>
        <w:t>: Es</w:t>
      </w:r>
      <w:r w:rsidRPr="00E6231F">
        <w:rPr>
          <w:rFonts w:ascii="Arial" w:hAnsi="Arial" w:cs="Arial"/>
        </w:rPr>
        <w:t xml:space="preserve"> el que se deriva de la declaración presentada ante la Municipalidad, por los propietarios o poseedores de inmuebles.</w:t>
      </w:r>
    </w:p>
    <w:p w:rsidR="00FF3476" w:rsidRPr="00E6231F" w:rsidRDefault="00FF3476" w:rsidP="00FF3476">
      <w:pPr>
        <w:pStyle w:val="Prrafodelista"/>
        <w:rPr>
          <w:rFonts w:ascii="Arial" w:hAnsi="Arial" w:cs="Arial"/>
        </w:rPr>
      </w:pPr>
    </w:p>
    <w:p w:rsidR="00FF3476" w:rsidRDefault="00FF3476" w:rsidP="00FF3476">
      <w:pPr>
        <w:pStyle w:val="Prrafodelista"/>
        <w:numPr>
          <w:ilvl w:val="0"/>
          <w:numId w:val="1"/>
        </w:numPr>
        <w:spacing w:line="360" w:lineRule="auto"/>
        <w:ind w:left="170" w:firstLine="0"/>
        <w:rPr>
          <w:rFonts w:ascii="Arial" w:hAnsi="Arial" w:cs="Arial"/>
        </w:rPr>
      </w:pPr>
      <w:r w:rsidRPr="00E6231F">
        <w:rPr>
          <w:rFonts w:ascii="Arial" w:hAnsi="Arial" w:cs="Arial"/>
        </w:rPr>
        <w:t>Zona Homogénea</w:t>
      </w:r>
      <w:r w:rsidR="00E6231F" w:rsidRPr="00E6231F">
        <w:rPr>
          <w:rFonts w:ascii="Arial" w:hAnsi="Arial" w:cs="Arial"/>
        </w:rPr>
        <w:t>: Conjunto</w:t>
      </w:r>
      <w:r w:rsidRPr="00E6231F">
        <w:rPr>
          <w:rFonts w:ascii="Arial" w:hAnsi="Arial" w:cs="Arial"/>
        </w:rPr>
        <w:t xml:space="preserve"> de bienes inmuebles con características similares en cuanto a su desarrollo y uso específico.</w:t>
      </w:r>
    </w:p>
    <w:p w:rsidR="00E6231F" w:rsidRDefault="00E6231F" w:rsidP="00E6231F">
      <w:pPr>
        <w:pStyle w:val="Prrafodelista"/>
        <w:rPr>
          <w:rFonts w:ascii="Arial" w:hAnsi="Arial" w:cs="Arial"/>
        </w:rPr>
      </w:pPr>
    </w:p>
    <w:p w:rsidR="00E6231F" w:rsidRPr="00E6231F" w:rsidRDefault="00E6231F" w:rsidP="00E6231F">
      <w:pPr>
        <w:pStyle w:val="Prrafodelista"/>
        <w:spacing w:line="360" w:lineRule="auto"/>
        <w:ind w:left="170"/>
        <w:rPr>
          <w:rFonts w:ascii="Arial" w:hAnsi="Arial" w:cs="Arial"/>
        </w:rPr>
      </w:pPr>
    </w:p>
    <w:p w:rsidR="00FF3476" w:rsidRPr="00E6231F" w:rsidRDefault="00E6231F" w:rsidP="00E6231F">
      <w:pPr>
        <w:jc w:val="center"/>
        <w:rPr>
          <w:rFonts w:ascii="Arial" w:hAnsi="Arial" w:cs="Arial"/>
          <w:b/>
        </w:rPr>
      </w:pPr>
      <w:r w:rsidRPr="00E6231F">
        <w:rPr>
          <w:rFonts w:ascii="Arial" w:hAnsi="Arial" w:cs="Arial"/>
          <w:b/>
        </w:rPr>
        <w:t>1-ASPECTOS GENERALES</w:t>
      </w:r>
    </w:p>
    <w:p w:rsidR="00851DC1" w:rsidRPr="00E6231F" w:rsidRDefault="00851DC1" w:rsidP="00FF3476">
      <w:pPr>
        <w:rPr>
          <w:rFonts w:ascii="Arial" w:hAnsi="Arial" w:cs="Arial"/>
        </w:rPr>
      </w:pPr>
    </w:p>
    <w:p w:rsidR="00851DC1" w:rsidRPr="00E6231F" w:rsidRDefault="00851DC1" w:rsidP="00FF3476">
      <w:pPr>
        <w:rPr>
          <w:rFonts w:ascii="Arial" w:hAnsi="Arial" w:cs="Arial"/>
        </w:rPr>
      </w:pPr>
    </w:p>
    <w:p w:rsidR="00851DC1" w:rsidRPr="00E6231F" w:rsidRDefault="00851DC1" w:rsidP="00851DC1">
      <w:pPr>
        <w:spacing w:line="360" w:lineRule="auto"/>
        <w:rPr>
          <w:rFonts w:ascii="Arial" w:hAnsi="Arial" w:cs="Arial"/>
        </w:rPr>
      </w:pPr>
      <w:r w:rsidRPr="00E6231F">
        <w:rPr>
          <w:rFonts w:ascii="Arial" w:hAnsi="Arial" w:cs="Arial"/>
        </w:rPr>
        <w:t>A continuación se mencionan algunos artículos establecidos en la Ley de Impuesto sobre Bienes Inmuebles y su reglamento de recurrente consulta:</w:t>
      </w:r>
    </w:p>
    <w:p w:rsidR="000B700B" w:rsidRPr="00E6231F" w:rsidRDefault="000B700B" w:rsidP="000B700B">
      <w:pPr>
        <w:rPr>
          <w:rFonts w:ascii="Arial" w:hAnsi="Arial" w:cs="Arial"/>
        </w:rPr>
      </w:pPr>
    </w:p>
    <w:p w:rsidR="000B700B" w:rsidRPr="00E6231F" w:rsidRDefault="000B700B" w:rsidP="000B700B">
      <w:pPr>
        <w:spacing w:line="360" w:lineRule="auto"/>
        <w:rPr>
          <w:rFonts w:ascii="Arial" w:hAnsi="Arial" w:cs="Arial"/>
        </w:rPr>
      </w:pPr>
      <w:r w:rsidRPr="00E6231F">
        <w:rPr>
          <w:rFonts w:ascii="Arial" w:hAnsi="Arial" w:cs="Arial"/>
        </w:rPr>
        <w:t>-En los artículos  1, 3, 7,9,</w:t>
      </w:r>
      <w:r w:rsidR="003E1226" w:rsidRPr="00E6231F">
        <w:rPr>
          <w:rFonts w:ascii="Arial" w:hAnsi="Arial" w:cs="Arial"/>
        </w:rPr>
        <w:t xml:space="preserve"> 10,14, 16</w:t>
      </w:r>
      <w:r w:rsidR="00E4312C" w:rsidRPr="00E6231F">
        <w:rPr>
          <w:rFonts w:ascii="Arial" w:hAnsi="Arial" w:cs="Arial"/>
        </w:rPr>
        <w:t xml:space="preserve">, </w:t>
      </w:r>
      <w:r w:rsidR="003E1226" w:rsidRPr="00E6231F">
        <w:rPr>
          <w:rFonts w:ascii="Arial" w:hAnsi="Arial" w:cs="Arial"/>
        </w:rPr>
        <w:t>17</w:t>
      </w:r>
      <w:r w:rsidR="00E4312C" w:rsidRPr="00E6231F">
        <w:rPr>
          <w:rFonts w:ascii="Arial" w:hAnsi="Arial" w:cs="Arial"/>
        </w:rPr>
        <w:t>,</w:t>
      </w:r>
      <w:r w:rsidR="00283388" w:rsidRPr="00E6231F">
        <w:rPr>
          <w:rFonts w:ascii="Arial" w:hAnsi="Arial" w:cs="Arial"/>
        </w:rPr>
        <w:t xml:space="preserve"> 22,</w:t>
      </w:r>
      <w:r w:rsidR="00E4312C" w:rsidRPr="00E6231F">
        <w:rPr>
          <w:rFonts w:ascii="Arial" w:hAnsi="Arial" w:cs="Arial"/>
        </w:rPr>
        <w:t xml:space="preserve"> 23</w:t>
      </w:r>
      <w:r w:rsidR="00283388" w:rsidRPr="00E6231F">
        <w:rPr>
          <w:rFonts w:ascii="Arial" w:hAnsi="Arial" w:cs="Arial"/>
        </w:rPr>
        <w:t xml:space="preserve"> y 26</w:t>
      </w:r>
      <w:r w:rsidRPr="00E6231F">
        <w:rPr>
          <w:rFonts w:ascii="Arial" w:hAnsi="Arial" w:cs="Arial"/>
        </w:rPr>
        <w:t xml:space="preserve"> de la Ley de Impuesto sobre Bienes Inmuebles, se dicta lo siguiente: </w:t>
      </w:r>
    </w:p>
    <w:p w:rsidR="000B700B" w:rsidRPr="00E6231F" w:rsidRDefault="000B700B" w:rsidP="000B700B">
      <w:pPr>
        <w:rPr>
          <w:rFonts w:ascii="Arial" w:hAnsi="Arial" w:cs="Arial"/>
          <w:color w:val="948A54"/>
        </w:rPr>
      </w:pPr>
    </w:p>
    <w:p w:rsidR="000B700B" w:rsidRPr="00E6231F" w:rsidRDefault="000B700B" w:rsidP="000B700B">
      <w:pPr>
        <w:spacing w:line="360" w:lineRule="auto"/>
        <w:rPr>
          <w:rFonts w:ascii="Arial" w:hAnsi="Arial" w:cs="Arial"/>
        </w:rPr>
      </w:pPr>
      <w:r w:rsidRPr="00E6231F">
        <w:rPr>
          <w:rFonts w:ascii="Arial" w:hAnsi="Arial" w:cs="Arial"/>
          <w:b/>
        </w:rPr>
        <w:t>Artículo 1.- Establecimiento del impuesto.</w:t>
      </w:r>
      <w:r w:rsidRPr="00E6231F">
        <w:rPr>
          <w:rFonts w:ascii="Arial" w:hAnsi="Arial" w:cs="Arial"/>
        </w:rPr>
        <w:t xml:space="preserve">  Se establece, a favor de las municipalidades, un impuesto sobre bienes inmuebles, que se regirá por las disposiciones de la presente Ley.</w:t>
      </w:r>
    </w:p>
    <w:p w:rsidR="000B700B" w:rsidRPr="00E6231F" w:rsidRDefault="000B700B" w:rsidP="000B700B">
      <w:pPr>
        <w:rPr>
          <w:rFonts w:ascii="Arial" w:hAnsi="Arial" w:cs="Arial"/>
          <w:b/>
        </w:rPr>
      </w:pPr>
    </w:p>
    <w:p w:rsidR="000B700B" w:rsidRPr="00E6231F" w:rsidRDefault="000B700B" w:rsidP="000B700B">
      <w:pPr>
        <w:spacing w:line="360" w:lineRule="auto"/>
        <w:rPr>
          <w:rFonts w:ascii="Arial" w:hAnsi="Arial" w:cs="Arial"/>
        </w:rPr>
      </w:pPr>
      <w:r w:rsidRPr="00E6231F">
        <w:rPr>
          <w:rFonts w:ascii="Arial" w:hAnsi="Arial" w:cs="Arial"/>
          <w:b/>
        </w:rPr>
        <w:t>Artículo 3.- Competencia de las municipalidades</w:t>
      </w:r>
      <w:r w:rsidRPr="00E6231F">
        <w:rPr>
          <w:rFonts w:ascii="Arial" w:hAnsi="Arial" w:cs="Arial"/>
          <w:b/>
          <w:i/>
        </w:rPr>
        <w:t>.</w:t>
      </w:r>
      <w:r w:rsidRPr="00E6231F">
        <w:rPr>
          <w:rFonts w:ascii="Arial" w:hAnsi="Arial" w:cs="Arial"/>
        </w:rPr>
        <w:t xml:space="preserve">Para efectos de este impuesto, las municipalidades tendrán el carácter de administración tributaria. Se encargarán de realizar valoraciones de bienes inmuebles, facturar, recaudar y tramitar el cobro judicial y de administrar en sus respectivos territorios los tributos </w:t>
      </w:r>
      <w:r w:rsidRPr="00E6231F">
        <w:rPr>
          <w:rFonts w:ascii="Arial" w:hAnsi="Arial" w:cs="Arial"/>
        </w:rPr>
        <w:lastRenderedPageBreak/>
        <w:t>que genera la presente ley. Podrán disponer para gastos administrativos hasta un diez por ciento (10%) del monto que les corresponde por este tributo”.</w:t>
      </w:r>
    </w:p>
    <w:p w:rsidR="000B700B" w:rsidRPr="00E6231F" w:rsidRDefault="000B700B" w:rsidP="000B700B">
      <w:pPr>
        <w:rPr>
          <w:rFonts w:ascii="Arial" w:hAnsi="Arial" w:cs="Arial"/>
        </w:rPr>
      </w:pPr>
    </w:p>
    <w:p w:rsidR="000B700B" w:rsidRPr="00E6231F" w:rsidRDefault="000B700B" w:rsidP="000B700B">
      <w:pPr>
        <w:spacing w:line="360" w:lineRule="auto"/>
        <w:rPr>
          <w:rFonts w:ascii="Arial" w:hAnsi="Arial" w:cs="Arial"/>
        </w:rPr>
      </w:pPr>
      <w:r w:rsidRPr="00E6231F">
        <w:rPr>
          <w:rFonts w:ascii="Arial" w:hAnsi="Arial" w:cs="Arial"/>
          <w:b/>
        </w:rPr>
        <w:t xml:space="preserve">-Artículo 7.-Propiedades de condueños. </w:t>
      </w:r>
      <w:r w:rsidRPr="00E6231F">
        <w:rPr>
          <w:rFonts w:ascii="Arial" w:hAnsi="Arial" w:cs="Arial"/>
        </w:rPr>
        <w:t>Cuando una propiedad pertenezca a varios condueños, cada uno pagará una parte del impuesto proporcional a su derecho sobre el inmueble</w:t>
      </w:r>
      <w:r w:rsidR="00E4312C" w:rsidRPr="00E6231F">
        <w:rPr>
          <w:rFonts w:ascii="Arial" w:hAnsi="Arial" w:cs="Arial"/>
        </w:rPr>
        <w:t>…</w:t>
      </w:r>
    </w:p>
    <w:p w:rsidR="000B700B" w:rsidRPr="00E6231F" w:rsidRDefault="000B700B" w:rsidP="000B700B">
      <w:pPr>
        <w:rPr>
          <w:rFonts w:ascii="Arial" w:hAnsi="Arial" w:cs="Arial"/>
        </w:rPr>
      </w:pPr>
    </w:p>
    <w:p w:rsidR="000B700B" w:rsidRPr="00E6231F" w:rsidRDefault="000B700B" w:rsidP="000B700B">
      <w:pPr>
        <w:spacing w:line="360" w:lineRule="auto"/>
        <w:rPr>
          <w:rFonts w:ascii="Arial" w:hAnsi="Arial" w:cs="Arial"/>
        </w:rPr>
      </w:pPr>
      <w:r w:rsidRPr="00E6231F">
        <w:rPr>
          <w:rFonts w:ascii="Arial" w:hAnsi="Arial" w:cs="Arial"/>
          <w:b/>
        </w:rPr>
        <w:t xml:space="preserve">-Artículo 9.-Base imponible para calcular el impuesto.  </w:t>
      </w:r>
      <w:r w:rsidRPr="00E6231F">
        <w:rPr>
          <w:rFonts w:ascii="Arial" w:hAnsi="Arial" w:cs="Arial"/>
        </w:rPr>
        <w:t xml:space="preserve">La base imponible para el cálculo del impuesto será el valor del inmueble registrado en la Administración Tributaria, al 1 de enero del año correspondiente. </w:t>
      </w:r>
    </w:p>
    <w:p w:rsidR="000B700B" w:rsidRPr="00E6231F" w:rsidRDefault="000B700B" w:rsidP="000B700B">
      <w:pPr>
        <w:spacing w:line="360" w:lineRule="auto"/>
        <w:rPr>
          <w:rFonts w:ascii="Arial" w:hAnsi="Arial" w:cs="Arial"/>
        </w:rPr>
      </w:pPr>
      <w:r w:rsidRPr="00E6231F">
        <w:rPr>
          <w:rFonts w:ascii="Arial" w:hAnsi="Arial" w:cs="Arial"/>
        </w:rPr>
        <w:t>Se entenderá por Administración Tributaria el órgano administrativo municipal a cargo de la percepción y fiscalización de los tributos.</w:t>
      </w:r>
    </w:p>
    <w:p w:rsidR="0098790B" w:rsidRPr="00E6231F" w:rsidRDefault="0098790B" w:rsidP="0098790B">
      <w:pPr>
        <w:rPr>
          <w:rFonts w:ascii="Arial" w:hAnsi="Arial" w:cs="Arial"/>
          <w:b/>
        </w:rPr>
      </w:pPr>
    </w:p>
    <w:p w:rsidR="0098790B" w:rsidRPr="00E6231F" w:rsidRDefault="0098790B" w:rsidP="0098790B">
      <w:pPr>
        <w:spacing w:line="360" w:lineRule="auto"/>
        <w:rPr>
          <w:rFonts w:ascii="Arial" w:hAnsi="Arial" w:cs="Arial"/>
        </w:rPr>
      </w:pPr>
      <w:r w:rsidRPr="00E6231F">
        <w:rPr>
          <w:rFonts w:ascii="Arial" w:hAnsi="Arial" w:cs="Arial"/>
          <w:b/>
        </w:rPr>
        <w:t>-Artículo 10.-Valoración de los inmuebles.</w:t>
      </w:r>
      <w:r w:rsidRPr="00E6231F">
        <w:rPr>
          <w:rFonts w:ascii="Arial" w:hAnsi="Arial" w:cs="Arial"/>
        </w:rPr>
        <w:t xml:space="preserve"> Para efectos tributarios, todo inmueble debe ser valorado. </w:t>
      </w:r>
    </w:p>
    <w:p w:rsidR="0098790B" w:rsidRPr="00E6231F" w:rsidRDefault="0098790B" w:rsidP="0098790B">
      <w:pPr>
        <w:spacing w:line="360" w:lineRule="auto"/>
        <w:rPr>
          <w:rFonts w:ascii="Arial" w:hAnsi="Arial" w:cs="Arial"/>
        </w:rPr>
      </w:pPr>
      <w:r w:rsidRPr="00E6231F">
        <w:rPr>
          <w:rFonts w:ascii="Arial" w:hAnsi="Arial" w:cs="Arial"/>
        </w:rPr>
        <w:t>Los inmuebles se valorarán al acordarse una valuación general y al producirse alguna de las causas que determinen la modificación de los valores registrados, de acuerdo con esta Ley.</w:t>
      </w:r>
    </w:p>
    <w:p w:rsidR="0098790B" w:rsidRPr="00E6231F" w:rsidRDefault="0098790B" w:rsidP="0098790B">
      <w:pPr>
        <w:spacing w:line="360" w:lineRule="auto"/>
        <w:rPr>
          <w:rFonts w:ascii="Arial" w:hAnsi="Arial" w:cs="Arial"/>
        </w:rPr>
      </w:pPr>
      <w:r w:rsidRPr="00E6231F">
        <w:rPr>
          <w:rFonts w:ascii="Arial" w:hAnsi="Arial" w:cs="Arial"/>
        </w:rPr>
        <w:t>La valoración general será la que abarque, por lo menos, todos los inmuebles de un distrito del cantón respectivo, de acuerdo con lo previsto en los artículos siguientes y cuando ocurra la circunstancia mencionada en el artículo 17 de la presente Ley.</w:t>
      </w:r>
    </w:p>
    <w:p w:rsidR="0098790B" w:rsidRPr="00E6231F" w:rsidRDefault="0098790B" w:rsidP="0098790B">
      <w:pPr>
        <w:spacing w:line="360" w:lineRule="auto"/>
        <w:rPr>
          <w:rFonts w:ascii="Arial" w:hAnsi="Arial" w:cs="Arial"/>
        </w:rPr>
      </w:pPr>
      <w:r w:rsidRPr="00E6231F">
        <w:rPr>
          <w:rFonts w:ascii="Arial" w:hAnsi="Arial" w:cs="Arial"/>
        </w:rPr>
        <w:t xml:space="preserve">La valoración general o individual se realizará una vez cada cinco años. Sólo podrán efectuarse nuevas valoraciones cuando haya expirado este plazo. </w:t>
      </w:r>
    </w:p>
    <w:p w:rsidR="000B700B" w:rsidRPr="00E6231F" w:rsidRDefault="000B700B" w:rsidP="000B700B">
      <w:pPr>
        <w:rPr>
          <w:rFonts w:ascii="Arial" w:hAnsi="Arial" w:cs="Arial"/>
        </w:rPr>
      </w:pPr>
    </w:p>
    <w:p w:rsidR="000B700B" w:rsidRPr="00E6231F" w:rsidRDefault="000B700B" w:rsidP="000B700B">
      <w:pPr>
        <w:spacing w:line="360" w:lineRule="auto"/>
        <w:rPr>
          <w:rFonts w:ascii="Arial" w:hAnsi="Arial" w:cs="Arial"/>
        </w:rPr>
      </w:pPr>
      <w:r w:rsidRPr="00E6231F">
        <w:rPr>
          <w:rFonts w:ascii="Arial" w:hAnsi="Arial" w:cs="Arial"/>
          <w:b/>
        </w:rPr>
        <w:t>-Articulo 14.- Modificación automática de la base imponible de un inmueble.</w:t>
      </w:r>
      <w:r w:rsidRPr="00E6231F">
        <w:rPr>
          <w:rFonts w:ascii="Arial" w:hAnsi="Arial" w:cs="Arial"/>
        </w:rPr>
        <w:t xml:space="preserve">  La base imponible de un inmueble será modificada en forma automática por:</w:t>
      </w:r>
    </w:p>
    <w:p w:rsidR="000B700B" w:rsidRPr="00E6231F" w:rsidRDefault="000B700B" w:rsidP="000B700B">
      <w:pPr>
        <w:rPr>
          <w:rFonts w:ascii="Arial" w:hAnsi="Arial" w:cs="Arial"/>
        </w:rPr>
      </w:pPr>
    </w:p>
    <w:p w:rsidR="000B700B" w:rsidRPr="00E6231F" w:rsidRDefault="000B700B" w:rsidP="000B700B">
      <w:pPr>
        <w:spacing w:line="360" w:lineRule="auto"/>
        <w:ind w:left="397" w:hanging="397"/>
        <w:rPr>
          <w:rFonts w:ascii="Arial" w:hAnsi="Arial" w:cs="Arial"/>
        </w:rPr>
      </w:pPr>
      <w:r w:rsidRPr="00E6231F">
        <w:rPr>
          <w:rFonts w:ascii="Arial" w:hAnsi="Arial" w:cs="Arial"/>
        </w:rPr>
        <w:t>a) El mayor valor consignado en instrumento público con motivo de un traslado de dominio.</w:t>
      </w:r>
    </w:p>
    <w:p w:rsidR="000B700B" w:rsidRPr="00E6231F" w:rsidRDefault="000B700B" w:rsidP="000B700B">
      <w:pPr>
        <w:spacing w:line="360" w:lineRule="auto"/>
        <w:ind w:left="397" w:hanging="397"/>
        <w:rPr>
          <w:rFonts w:ascii="Arial" w:hAnsi="Arial" w:cs="Arial"/>
        </w:rPr>
      </w:pPr>
      <w:r w:rsidRPr="00E6231F">
        <w:rPr>
          <w:rFonts w:ascii="Arial" w:hAnsi="Arial" w:cs="Arial"/>
        </w:rPr>
        <w:t xml:space="preserve">b)  La constitución de un gravamen hipotecario ó de cédulas hipotecarias.  En este caso, la nueva base imponible será el monto por el que responda el inmueble, </w:t>
      </w:r>
      <w:r w:rsidRPr="00E6231F">
        <w:rPr>
          <w:rFonts w:ascii="Arial" w:hAnsi="Arial" w:cs="Arial"/>
        </w:rPr>
        <w:lastRenderedPageBreak/>
        <w:t>si es mayor que el valor registrado.  En caso de varias hipotecas, el valor de la suma  de los distintos grados será la base imponible, de manera que el monto por el cual responden todas las no canceladas en forma conjunta será la nueva base imponible, siempre que esa suma sea mayor que el valor registrado.</w:t>
      </w:r>
    </w:p>
    <w:p w:rsidR="000B700B" w:rsidRPr="00E6231F" w:rsidRDefault="000B700B" w:rsidP="000B700B">
      <w:pPr>
        <w:spacing w:line="360" w:lineRule="auto"/>
        <w:ind w:left="340" w:hanging="340"/>
        <w:rPr>
          <w:rFonts w:ascii="Arial" w:hAnsi="Arial" w:cs="Arial"/>
        </w:rPr>
      </w:pPr>
      <w:r w:rsidRPr="00E6231F">
        <w:rPr>
          <w:rFonts w:ascii="Arial" w:hAnsi="Arial" w:cs="Arial"/>
        </w:rPr>
        <w:t>c)  La rectificación de cabida y la reunión de fincas.  A la reunión de fincas se le aplicará la adición de los valores registrados de cada una de las fincas reunidas.</w:t>
      </w:r>
    </w:p>
    <w:p w:rsidR="000B700B" w:rsidRPr="00E6231F" w:rsidRDefault="000B700B" w:rsidP="000B700B">
      <w:pPr>
        <w:spacing w:line="360" w:lineRule="auto"/>
        <w:ind w:left="397" w:right="-170" w:hanging="397"/>
        <w:rPr>
          <w:rFonts w:ascii="Arial" w:hAnsi="Arial" w:cs="Arial"/>
        </w:rPr>
      </w:pPr>
      <w:r w:rsidRPr="00E6231F">
        <w:rPr>
          <w:rFonts w:ascii="Arial" w:hAnsi="Arial" w:cs="Arial"/>
        </w:rPr>
        <w:t xml:space="preserve">d)  El mayor valor de los sujetos pasivos reconozcan formalmente mediante declaración establecida en el artículo 3º de esta Ley.  </w:t>
      </w:r>
    </w:p>
    <w:p w:rsidR="000B700B" w:rsidRPr="00E6231F" w:rsidRDefault="000B700B" w:rsidP="000B700B">
      <w:pPr>
        <w:pStyle w:val="BodyText21"/>
        <w:widowControl/>
        <w:rPr>
          <w:rFonts w:ascii="Arial" w:hAnsi="Arial" w:cs="Arial"/>
          <w:sz w:val="24"/>
          <w:szCs w:val="24"/>
        </w:rPr>
      </w:pPr>
      <w:r w:rsidRPr="00E6231F">
        <w:rPr>
          <w:rFonts w:ascii="Arial" w:hAnsi="Arial" w:cs="Arial"/>
          <w:sz w:val="24"/>
          <w:szCs w:val="24"/>
        </w:rPr>
        <w:t>e)  El fraccionamiento de un inmueble.</w:t>
      </w:r>
    </w:p>
    <w:p w:rsidR="000B700B" w:rsidRPr="00E6231F" w:rsidRDefault="000B700B" w:rsidP="000B700B">
      <w:pPr>
        <w:pStyle w:val="BodyText21"/>
        <w:widowControl/>
        <w:rPr>
          <w:rFonts w:ascii="Arial" w:hAnsi="Arial" w:cs="Arial"/>
          <w:sz w:val="24"/>
          <w:szCs w:val="24"/>
        </w:rPr>
      </w:pPr>
    </w:p>
    <w:p w:rsidR="000B700B" w:rsidRPr="00E6231F" w:rsidRDefault="000B700B" w:rsidP="000B700B">
      <w:pPr>
        <w:spacing w:line="360" w:lineRule="auto"/>
        <w:ind w:left="397" w:right="-170" w:hanging="397"/>
        <w:rPr>
          <w:rFonts w:ascii="Arial" w:hAnsi="Arial" w:cs="Arial"/>
        </w:rPr>
      </w:pPr>
      <w:r w:rsidRPr="00E6231F">
        <w:rPr>
          <w:rFonts w:ascii="Arial" w:hAnsi="Arial" w:cs="Arial"/>
        </w:rPr>
        <w:t>f)  La construcción o la adición, en los inmuebles, de mejoras apreciables, que requieran permiso de construcción, cuya tasación modificará la base imponible y representen un valor igual o superior al veinte por ciento (20%) del valor registrado.  En los terrenos dedicados a la actividad agropecuaria o agroindustrial no se tomarán en cuenta, para efectos de valoración, las mejoras o construcciones efectuadas en ellos, en beneficio de los trabajadores de dichas actividades o de la producción.</w:t>
      </w:r>
    </w:p>
    <w:p w:rsidR="000B700B" w:rsidRPr="00E6231F" w:rsidRDefault="000B700B" w:rsidP="000B700B">
      <w:pPr>
        <w:rPr>
          <w:rFonts w:ascii="Arial" w:hAnsi="Arial" w:cs="Arial"/>
        </w:rPr>
      </w:pPr>
    </w:p>
    <w:p w:rsidR="000B700B" w:rsidRPr="00E6231F" w:rsidRDefault="000B700B" w:rsidP="000B700B">
      <w:pPr>
        <w:spacing w:line="360" w:lineRule="auto"/>
        <w:rPr>
          <w:rFonts w:ascii="Arial" w:hAnsi="Arial" w:cs="Arial"/>
        </w:rPr>
      </w:pPr>
      <w:r w:rsidRPr="00E6231F">
        <w:rPr>
          <w:rFonts w:ascii="Arial" w:hAnsi="Arial" w:cs="Arial"/>
          <w:b/>
        </w:rPr>
        <w:t>-Artículo 16.- Declaraciones de inmuebles.</w:t>
      </w:r>
      <w:r w:rsidRPr="00E6231F">
        <w:rPr>
          <w:rFonts w:ascii="Arial" w:hAnsi="Arial" w:cs="Arial"/>
        </w:rPr>
        <w:t xml:space="preserve"> Los sujetos pasivos de bienes inmuebles deberán declarar, por lo menos cada cinco años, el valor de sus bienes a la municipalidad donde se ubican.</w:t>
      </w:r>
    </w:p>
    <w:p w:rsidR="000B700B" w:rsidRPr="00E6231F" w:rsidRDefault="000B700B" w:rsidP="000B700B">
      <w:pPr>
        <w:spacing w:line="360" w:lineRule="auto"/>
        <w:rPr>
          <w:rFonts w:ascii="Arial" w:hAnsi="Arial" w:cs="Arial"/>
        </w:rPr>
      </w:pPr>
      <w:r w:rsidRPr="00E6231F">
        <w:rPr>
          <w:rFonts w:ascii="Arial" w:hAnsi="Arial" w:cs="Arial"/>
        </w:rPr>
        <w:t>El valor declarado se tomará como base del impuesto sobre bienes inmuebles, si no se corrigiere dentro del período fiscal siguiente a la presentación de la declaración, sin perjuicio de que la base imponible se modifique, según los artículos 14 y 15 de la presente Ley…</w:t>
      </w:r>
    </w:p>
    <w:p w:rsidR="0098790B" w:rsidRPr="00E6231F" w:rsidRDefault="0098790B" w:rsidP="000B700B">
      <w:pPr>
        <w:rPr>
          <w:rFonts w:ascii="Arial" w:hAnsi="Arial" w:cs="Arial"/>
          <w:b/>
        </w:rPr>
      </w:pPr>
    </w:p>
    <w:p w:rsidR="00DD566E" w:rsidRPr="00E6231F" w:rsidRDefault="000B700B" w:rsidP="00DD566E">
      <w:pPr>
        <w:spacing w:line="360" w:lineRule="auto"/>
        <w:rPr>
          <w:rFonts w:ascii="Arial" w:hAnsi="Arial" w:cs="Arial"/>
        </w:rPr>
      </w:pPr>
      <w:r w:rsidRPr="00E6231F">
        <w:rPr>
          <w:rFonts w:ascii="Arial" w:hAnsi="Arial" w:cs="Arial"/>
          <w:b/>
        </w:rPr>
        <w:t xml:space="preserve">-Articulo 17.- Inobservancia de la declaración de bienes.  </w:t>
      </w:r>
      <w:r w:rsidR="00DD566E" w:rsidRPr="00E6231F">
        <w:rPr>
          <w:rFonts w:ascii="Arial" w:hAnsi="Arial" w:cs="Arial"/>
        </w:rPr>
        <w:t xml:space="preserve">Cuando el contribuyente no haya presentado la declaración conforme al artículo 16 de esta ley, la Administración Tributaria le impondrá una multa de un monto igual a la diferencia dejada de pagar y estará facultada para efectuar, de oficio, la valoración </w:t>
      </w:r>
      <w:r w:rsidR="00DD566E" w:rsidRPr="00E6231F">
        <w:rPr>
          <w:rFonts w:ascii="Arial" w:hAnsi="Arial" w:cs="Arial"/>
        </w:rPr>
        <w:lastRenderedPageBreak/>
        <w:t xml:space="preserve">de los bienes inmuebles sin declarar. En este caso, la Administración Tributaria no podrá efectuar nuevas valoraciones sino hasta que haya expirado el plazo de tres años contemplado en la presente ley. </w:t>
      </w:r>
    </w:p>
    <w:p w:rsidR="00DD566E" w:rsidRDefault="00DD566E" w:rsidP="00DD566E">
      <w:pPr>
        <w:pStyle w:val="Default"/>
        <w:spacing w:line="360" w:lineRule="auto"/>
        <w:jc w:val="both"/>
        <w:rPr>
          <w:rFonts w:ascii="Arial" w:hAnsi="Arial" w:cs="Arial"/>
        </w:rPr>
      </w:pPr>
      <w:r w:rsidRPr="00E6231F">
        <w:rPr>
          <w:rFonts w:ascii="Arial" w:hAnsi="Arial" w:cs="Arial"/>
        </w:rPr>
        <w:t xml:space="preserve">La valoración general se hará considerando los componentes: terreno y construcción, si ambos están presentes en la propiedad, o únicamente el terreno, y podrá realizarse con base en el área del inmueble inscrito en el Registro Público de la Propiedad y en el valor de la zona homogénea donde se ubica el inmueble dentro del respectivo distrito. Para tales efectos, se entenderá por zona homogénea el conjunto de bienes inmuebles con características similares en cuanto a su desarrollo y uso específico. </w:t>
      </w:r>
    </w:p>
    <w:p w:rsidR="00E6231F" w:rsidRPr="00E6231F" w:rsidRDefault="00E6231F" w:rsidP="00DD566E">
      <w:pPr>
        <w:pStyle w:val="Default"/>
        <w:spacing w:line="360" w:lineRule="auto"/>
        <w:jc w:val="both"/>
        <w:rPr>
          <w:rFonts w:ascii="Arial" w:hAnsi="Arial" w:cs="Arial"/>
        </w:rPr>
      </w:pPr>
    </w:p>
    <w:p w:rsidR="00DD566E" w:rsidRPr="00E6231F" w:rsidRDefault="00DD566E" w:rsidP="00DD566E">
      <w:pPr>
        <w:pStyle w:val="Default"/>
        <w:spacing w:line="360" w:lineRule="auto"/>
        <w:jc w:val="both"/>
        <w:rPr>
          <w:rFonts w:ascii="Arial" w:hAnsi="Arial" w:cs="Arial"/>
        </w:rPr>
      </w:pPr>
      <w:r w:rsidRPr="00E6231F">
        <w:rPr>
          <w:rFonts w:ascii="Arial" w:hAnsi="Arial" w:cs="Arial"/>
        </w:rPr>
        <w:t xml:space="preserve">En esos casos de valoración o modificación de la base imponible, si el interesado no ha señalado el lugar para recibir notificaciones dentro del perímetro municipal, se le notificará mediante los procedimientos de notificación de la Ley N.º 8687, Ley de Notificaciones Judiciales, de 4 de diciembre de 2008. De haberse indicado lugar para recibir notificaciones, la Administración Tributaria procederá conforme al dato ofrecido por el administrado.” </w:t>
      </w:r>
    </w:p>
    <w:p w:rsidR="00DD566E" w:rsidRPr="00E6231F" w:rsidRDefault="00DD566E" w:rsidP="000B700B">
      <w:pPr>
        <w:rPr>
          <w:rFonts w:ascii="Arial" w:hAnsi="Arial" w:cs="Arial"/>
          <w:b/>
        </w:rPr>
      </w:pPr>
    </w:p>
    <w:p w:rsidR="000B700B" w:rsidRPr="00E6231F" w:rsidRDefault="000B700B" w:rsidP="000B700B">
      <w:pPr>
        <w:pStyle w:val="Textoindependiente3"/>
        <w:spacing w:line="360" w:lineRule="auto"/>
        <w:rPr>
          <w:rFonts w:ascii="Arial" w:hAnsi="Arial" w:cs="Arial"/>
          <w:sz w:val="24"/>
          <w:szCs w:val="24"/>
        </w:rPr>
      </w:pPr>
      <w:r w:rsidRPr="00E6231F">
        <w:rPr>
          <w:rFonts w:ascii="Arial" w:hAnsi="Arial" w:cs="Arial"/>
          <w:b/>
          <w:sz w:val="24"/>
          <w:szCs w:val="24"/>
        </w:rPr>
        <w:t>Artículo 22.- Características del impuesto</w:t>
      </w:r>
      <w:r w:rsidRPr="00E6231F">
        <w:rPr>
          <w:rFonts w:ascii="Arial" w:hAnsi="Arial" w:cs="Arial"/>
          <w:b/>
          <w:i/>
          <w:sz w:val="24"/>
          <w:szCs w:val="24"/>
        </w:rPr>
        <w:t xml:space="preserve">. </w:t>
      </w:r>
      <w:r w:rsidRPr="00E6231F">
        <w:rPr>
          <w:rFonts w:ascii="Arial" w:hAnsi="Arial" w:cs="Arial"/>
          <w:sz w:val="24"/>
          <w:szCs w:val="24"/>
        </w:rPr>
        <w:t>El impuesto establecido en ésta ley es anual; el período se inicia el 1 de enero y termina el 31 de diciembre de cada año calendario.  Se determinará sobre el valor de cada inmueble y estará a cargo del sujeto pasivo.</w:t>
      </w:r>
    </w:p>
    <w:p w:rsidR="000B700B" w:rsidRPr="00E6231F" w:rsidRDefault="000B700B" w:rsidP="000B700B">
      <w:pPr>
        <w:pStyle w:val="Textoindependiente3"/>
        <w:spacing w:line="360" w:lineRule="auto"/>
        <w:rPr>
          <w:rFonts w:ascii="Arial" w:hAnsi="Arial" w:cs="Arial"/>
          <w:sz w:val="24"/>
          <w:szCs w:val="24"/>
        </w:rPr>
      </w:pPr>
      <w:r w:rsidRPr="00E6231F">
        <w:rPr>
          <w:rFonts w:ascii="Arial" w:hAnsi="Arial" w:cs="Arial"/>
          <w:sz w:val="24"/>
          <w:szCs w:val="24"/>
        </w:rPr>
        <w:t xml:space="preserve">El impuesto anual determinado conforme se dispone en el párrafo anterior, se debe pagar anual o semestralmente ó en cuatro cuotas trimestrales, según lo determine cada municipalidad.  </w:t>
      </w:r>
    </w:p>
    <w:p w:rsidR="000B700B" w:rsidRPr="00E6231F" w:rsidRDefault="000B700B" w:rsidP="000B700B">
      <w:pPr>
        <w:pStyle w:val="Textoindependiente3"/>
        <w:spacing w:line="360" w:lineRule="auto"/>
        <w:rPr>
          <w:rFonts w:ascii="Arial" w:hAnsi="Arial" w:cs="Arial"/>
          <w:sz w:val="24"/>
          <w:szCs w:val="24"/>
        </w:rPr>
      </w:pPr>
      <w:r w:rsidRPr="00E6231F">
        <w:rPr>
          <w:rFonts w:ascii="Arial" w:hAnsi="Arial" w:cs="Arial"/>
          <w:sz w:val="24"/>
          <w:szCs w:val="24"/>
        </w:rPr>
        <w:t>Los pagos se acreditarán, en primer lugar a los períodos vencidos.  Si la cuenta está al cobro judicial o en arreglo de pago, el contribuyente puede pagar, también por su orden, las cuotas originales después del cobro o arreglo.</w:t>
      </w:r>
    </w:p>
    <w:p w:rsidR="000B700B" w:rsidRPr="00E6231F" w:rsidRDefault="000B700B" w:rsidP="000B700B">
      <w:pPr>
        <w:pStyle w:val="Textoindependiente3"/>
        <w:spacing w:line="360" w:lineRule="auto"/>
        <w:rPr>
          <w:rFonts w:ascii="Arial" w:hAnsi="Arial" w:cs="Arial"/>
          <w:b/>
          <w:sz w:val="24"/>
          <w:szCs w:val="24"/>
        </w:rPr>
      </w:pPr>
      <w:r w:rsidRPr="00E6231F">
        <w:rPr>
          <w:rFonts w:ascii="Arial" w:hAnsi="Arial" w:cs="Arial"/>
          <w:sz w:val="24"/>
          <w:szCs w:val="24"/>
        </w:rPr>
        <w:t>La falta de cancelación oportuna generará el pago de intereses, que se regirá por lo establecido en el Código de Normas y ProcedimientosTributarios.</w:t>
      </w:r>
    </w:p>
    <w:p w:rsidR="000B700B" w:rsidRPr="00E6231F" w:rsidRDefault="000B700B" w:rsidP="000B700B">
      <w:pPr>
        <w:rPr>
          <w:rFonts w:ascii="Arial" w:hAnsi="Arial" w:cs="Arial"/>
        </w:rPr>
      </w:pPr>
    </w:p>
    <w:p w:rsidR="000B700B" w:rsidRPr="00E6231F" w:rsidRDefault="000B700B" w:rsidP="000B700B">
      <w:pPr>
        <w:pStyle w:val="Textoindependiente3"/>
        <w:spacing w:line="360" w:lineRule="auto"/>
        <w:rPr>
          <w:rFonts w:ascii="Arial" w:hAnsi="Arial" w:cs="Arial"/>
          <w:sz w:val="24"/>
          <w:szCs w:val="24"/>
        </w:rPr>
      </w:pPr>
      <w:r w:rsidRPr="00E6231F">
        <w:rPr>
          <w:rFonts w:ascii="Arial" w:hAnsi="Arial" w:cs="Arial"/>
          <w:b/>
          <w:sz w:val="24"/>
          <w:szCs w:val="24"/>
        </w:rPr>
        <w:t>Artículo 23.- Porcentaje del impuesto</w:t>
      </w:r>
      <w:r w:rsidRPr="00E6231F">
        <w:rPr>
          <w:rFonts w:ascii="Arial" w:hAnsi="Arial" w:cs="Arial"/>
          <w:b/>
          <w:i/>
          <w:sz w:val="24"/>
          <w:szCs w:val="24"/>
        </w:rPr>
        <w:t>.</w:t>
      </w:r>
      <w:r w:rsidRPr="00E6231F">
        <w:rPr>
          <w:rFonts w:ascii="Arial" w:hAnsi="Arial" w:cs="Arial"/>
          <w:sz w:val="24"/>
          <w:szCs w:val="24"/>
        </w:rPr>
        <w:t>En todo el país, el porcentaje del impuesto será de un cuarto por ciento (0.25%) y se aplicará sobre el valor del inmueble registrado por la Administración Tributaria.</w:t>
      </w:r>
    </w:p>
    <w:p w:rsidR="000B700B" w:rsidRPr="00E6231F" w:rsidRDefault="000B700B" w:rsidP="00E4312C">
      <w:pPr>
        <w:pStyle w:val="Textoindependiente3"/>
        <w:spacing w:after="0"/>
        <w:rPr>
          <w:rFonts w:ascii="Arial" w:hAnsi="Arial" w:cs="Arial"/>
          <w:sz w:val="24"/>
          <w:szCs w:val="24"/>
        </w:rPr>
      </w:pPr>
    </w:p>
    <w:p w:rsidR="000B700B" w:rsidRPr="00E6231F" w:rsidRDefault="000B700B" w:rsidP="000B700B">
      <w:pPr>
        <w:pStyle w:val="Textoindependiente3"/>
        <w:spacing w:line="360" w:lineRule="auto"/>
        <w:rPr>
          <w:rFonts w:ascii="Arial" w:hAnsi="Arial" w:cs="Arial"/>
          <w:sz w:val="24"/>
          <w:szCs w:val="24"/>
        </w:rPr>
      </w:pPr>
      <w:r w:rsidRPr="00E6231F">
        <w:rPr>
          <w:rFonts w:ascii="Arial" w:hAnsi="Arial" w:cs="Arial"/>
          <w:b/>
          <w:sz w:val="24"/>
          <w:szCs w:val="24"/>
        </w:rPr>
        <w:t>Artículo 26.-  Recaudo del impuesto.</w:t>
      </w:r>
      <w:r w:rsidRPr="00E6231F">
        <w:rPr>
          <w:rFonts w:ascii="Arial" w:hAnsi="Arial" w:cs="Arial"/>
          <w:sz w:val="24"/>
          <w:szCs w:val="24"/>
        </w:rPr>
        <w:t>Este impuesto podrá pagarse en cualquier ente, público o privado, autorizado por la municipalidad o en la tesorería de la respectiva municipalidad, la cual podrá contratar los servicios de recaudación con las entidades mencionadas.</w:t>
      </w:r>
    </w:p>
    <w:p w:rsidR="00851DC1" w:rsidRPr="00E6231F" w:rsidRDefault="00851DC1" w:rsidP="00FF3476">
      <w:pPr>
        <w:rPr>
          <w:rFonts w:ascii="Arial" w:hAnsi="Arial" w:cs="Arial"/>
        </w:rPr>
      </w:pPr>
    </w:p>
    <w:p w:rsidR="00FF3476" w:rsidRPr="00E6231F" w:rsidRDefault="00FF3476" w:rsidP="00FF3476">
      <w:pPr>
        <w:spacing w:line="360" w:lineRule="auto"/>
        <w:rPr>
          <w:rFonts w:ascii="Arial" w:hAnsi="Arial" w:cs="Arial"/>
        </w:rPr>
      </w:pPr>
      <w:r w:rsidRPr="00E6231F">
        <w:rPr>
          <w:rFonts w:ascii="Arial" w:hAnsi="Arial" w:cs="Arial"/>
        </w:rPr>
        <w:t>En el Reglamento a la Ley de Impuesto sobre Bienes Inmuebles, en el Capítulo II, de las Dispociones Generales, Articulos 2 y 4, se dicta:</w:t>
      </w:r>
    </w:p>
    <w:p w:rsidR="00DD566E" w:rsidRPr="00E6231F" w:rsidRDefault="00DD566E" w:rsidP="00DD566E">
      <w:pPr>
        <w:rPr>
          <w:rFonts w:ascii="Arial" w:hAnsi="Arial" w:cs="Arial"/>
        </w:rPr>
      </w:pPr>
    </w:p>
    <w:p w:rsidR="00FF3476" w:rsidRPr="00E6231F" w:rsidRDefault="00FF3476" w:rsidP="00FF3476">
      <w:pPr>
        <w:spacing w:line="360" w:lineRule="auto"/>
        <w:rPr>
          <w:rFonts w:ascii="Arial" w:hAnsi="Arial" w:cs="Arial"/>
        </w:rPr>
      </w:pPr>
      <w:r w:rsidRPr="00E6231F">
        <w:rPr>
          <w:rFonts w:ascii="Arial" w:hAnsi="Arial" w:cs="Arial"/>
          <w:b/>
        </w:rPr>
        <w:t>Artículo 2.- Objeto del Impuesto.</w:t>
      </w:r>
      <w:r w:rsidRPr="00E6231F">
        <w:rPr>
          <w:rFonts w:ascii="Arial" w:hAnsi="Arial" w:cs="Arial"/>
        </w:rPr>
        <w:t xml:space="preserve"> Constituye el objeto de éste impuesto los terrenos, las instalaciones o las construcciones fijas y permanentes a que se refiere el artículo 6 de la Ley, se encuentren o no inscritos en el Registro Público de la Propiedad, de acuerdo a su ámbito territorial. </w:t>
      </w:r>
    </w:p>
    <w:p w:rsidR="00FF3476" w:rsidRPr="00E6231F" w:rsidRDefault="00FF3476" w:rsidP="00FF3476">
      <w:pPr>
        <w:rPr>
          <w:rFonts w:ascii="Arial" w:hAnsi="Arial" w:cs="Arial"/>
          <w:b/>
        </w:rPr>
      </w:pPr>
    </w:p>
    <w:p w:rsidR="00FF3476" w:rsidRPr="00E6231F" w:rsidRDefault="00FF3476" w:rsidP="00FF3476">
      <w:pPr>
        <w:spacing w:line="360" w:lineRule="auto"/>
        <w:rPr>
          <w:rFonts w:ascii="Arial" w:hAnsi="Arial" w:cs="Arial"/>
        </w:rPr>
      </w:pPr>
      <w:r w:rsidRPr="00E6231F">
        <w:rPr>
          <w:rFonts w:ascii="Arial" w:hAnsi="Arial" w:cs="Arial"/>
          <w:b/>
        </w:rPr>
        <w:t>Artículo 4.- De la Administración del Impuesto:</w:t>
      </w:r>
      <w:r w:rsidRPr="00E6231F">
        <w:rPr>
          <w:rFonts w:ascii="Arial" w:hAnsi="Arial" w:cs="Arial"/>
        </w:rPr>
        <w:t xml:space="preserve"> El Impuesto sobre Bienes Inmuebles es de carácter nacional, se establece a favor de las municipalidades su administración, quienes para estos efectos poseen la condición de Administración Tributaria…</w:t>
      </w:r>
    </w:p>
    <w:p w:rsidR="00FF3476" w:rsidRPr="00E6231F" w:rsidRDefault="00FF3476" w:rsidP="00FF3476">
      <w:pPr>
        <w:spacing w:line="360" w:lineRule="auto"/>
        <w:rPr>
          <w:rFonts w:ascii="Arial" w:hAnsi="Arial" w:cs="Arial"/>
        </w:rPr>
      </w:pPr>
      <w:r w:rsidRPr="00E6231F">
        <w:rPr>
          <w:rFonts w:ascii="Arial" w:hAnsi="Arial" w:cs="Arial"/>
        </w:rPr>
        <w:t>Para el caso de los inmuebles inscritos o no en el Registro Público, ubicados en dos o más cantones, la distribución del impuesto de bienes inmuebles y el respectivo pago, debe realizarse en forma proporcional al valor correspondiente a la extensión, las instalaciones, construcciones fijas y permanentes que existan en los municipios donde se encuentren registrados.  El Órgano de Normalización Técnica asesorará a las municipalidades en relación con la aplicación de éste artículo.</w:t>
      </w:r>
    </w:p>
    <w:p w:rsidR="00FF3476" w:rsidRPr="00E6231F" w:rsidRDefault="00FF3476" w:rsidP="00FF3476">
      <w:pPr>
        <w:pStyle w:val="Prrafodelista"/>
        <w:ind w:left="170"/>
        <w:rPr>
          <w:rFonts w:ascii="Arial" w:hAnsi="Arial" w:cs="Arial"/>
        </w:rPr>
      </w:pPr>
    </w:p>
    <w:p w:rsidR="00FF3476" w:rsidRPr="00E6231F" w:rsidRDefault="00FF3476" w:rsidP="00FF3476">
      <w:pPr>
        <w:spacing w:line="360" w:lineRule="auto"/>
        <w:rPr>
          <w:rFonts w:ascii="Arial" w:hAnsi="Arial" w:cs="Arial"/>
        </w:rPr>
      </w:pPr>
      <w:r w:rsidRPr="00E6231F">
        <w:rPr>
          <w:rFonts w:ascii="Arial" w:hAnsi="Arial" w:cs="Arial"/>
        </w:rPr>
        <w:t>En el Capitulo V de la Base imponible y Avalúos, del Reglamento a la Ley de Impuesto sobre Bienes Inmuebles, se indica:</w:t>
      </w:r>
    </w:p>
    <w:p w:rsidR="00FF3476" w:rsidRPr="00E6231F" w:rsidRDefault="00FF3476" w:rsidP="00FF3476">
      <w:pPr>
        <w:rPr>
          <w:rFonts w:ascii="Arial" w:hAnsi="Arial" w:cs="Arial"/>
        </w:rPr>
      </w:pPr>
    </w:p>
    <w:p w:rsidR="00FF3476" w:rsidRDefault="00FF3476" w:rsidP="00FF3476">
      <w:pPr>
        <w:spacing w:line="360" w:lineRule="auto"/>
        <w:rPr>
          <w:rFonts w:ascii="Arial" w:hAnsi="Arial" w:cs="Arial"/>
        </w:rPr>
      </w:pPr>
      <w:r w:rsidRPr="00E6231F">
        <w:rPr>
          <w:rFonts w:ascii="Arial" w:hAnsi="Arial" w:cs="Arial"/>
          <w:b/>
        </w:rPr>
        <w:t>-Articulo 13.- De la valuación individual:</w:t>
      </w:r>
      <w:r w:rsidRPr="00E6231F">
        <w:rPr>
          <w:rFonts w:ascii="Arial" w:hAnsi="Arial" w:cs="Arial"/>
        </w:rPr>
        <w:t xml:space="preserve"> La Administración Tributaria podrá efectuar valuaciones individuales de oficio ó a petición de parte, cuando lo estime conveniente previa verificación de la omisión en la presentación de la declaración de bienes inmuebles, que de carácter voluntario está obligado a presentar el contribuyente ó que haya  cumplido el plazo de cinco años del término de prescripción y no existiendo una valoración general.</w:t>
      </w:r>
    </w:p>
    <w:p w:rsidR="00E6231F" w:rsidRPr="00E6231F" w:rsidRDefault="00E6231F" w:rsidP="00FF3476">
      <w:pPr>
        <w:spacing w:line="360" w:lineRule="auto"/>
        <w:rPr>
          <w:rFonts w:ascii="Arial" w:hAnsi="Arial" w:cs="Arial"/>
        </w:rPr>
      </w:pPr>
    </w:p>
    <w:p w:rsidR="00E6231F" w:rsidRDefault="00E6231F" w:rsidP="00E6231F">
      <w:pPr>
        <w:spacing w:line="360" w:lineRule="auto"/>
        <w:jc w:val="center"/>
        <w:rPr>
          <w:rFonts w:ascii="Arial" w:hAnsi="Arial" w:cs="Arial"/>
          <w:b/>
        </w:rPr>
      </w:pPr>
      <w:r w:rsidRPr="00E6231F">
        <w:rPr>
          <w:rFonts w:ascii="Arial" w:hAnsi="Arial" w:cs="Arial"/>
          <w:b/>
        </w:rPr>
        <w:t>PLATAFORMA DE  VALORES DE TERRENOS</w:t>
      </w:r>
    </w:p>
    <w:p w:rsidR="00DC5380" w:rsidRPr="00E6231F" w:rsidRDefault="00E6231F" w:rsidP="00E6231F">
      <w:pPr>
        <w:spacing w:line="360" w:lineRule="auto"/>
        <w:jc w:val="center"/>
        <w:rPr>
          <w:rFonts w:ascii="Arial" w:hAnsi="Arial" w:cs="Arial"/>
          <w:b/>
        </w:rPr>
      </w:pPr>
      <w:r w:rsidRPr="00E6231F">
        <w:rPr>
          <w:rFonts w:ascii="Arial" w:hAnsi="Arial" w:cs="Arial"/>
          <w:b/>
        </w:rPr>
        <w:t>POR ZONAS HOMOGÉNEAS</w:t>
      </w:r>
    </w:p>
    <w:p w:rsidR="00FF3476" w:rsidRPr="00E6231F" w:rsidRDefault="00FF3476" w:rsidP="00FF3476">
      <w:pPr>
        <w:pStyle w:val="Sangradetextonormal"/>
        <w:jc w:val="center"/>
        <w:rPr>
          <w:rFonts w:ascii="Arial" w:hAnsi="Arial" w:cs="Arial"/>
          <w:b/>
          <w:bCs/>
        </w:rPr>
      </w:pPr>
    </w:p>
    <w:p w:rsidR="00FF3476" w:rsidRPr="00E6231F" w:rsidRDefault="00FF3476" w:rsidP="00FF3476">
      <w:pPr>
        <w:spacing w:line="360" w:lineRule="auto"/>
        <w:rPr>
          <w:rFonts w:ascii="Arial" w:hAnsi="Arial" w:cs="Arial"/>
        </w:rPr>
      </w:pPr>
      <w:r w:rsidRPr="00E6231F">
        <w:rPr>
          <w:rFonts w:ascii="Arial" w:hAnsi="Arial" w:cs="Arial"/>
        </w:rPr>
        <w:t xml:space="preserve">En materia de valoraciones, la Municipalidad solo puede tomar en cuenta los criterios emanados por el Órgano de Normalización Técnica  del Ministerio de Hacienda (O. N. T.),  tal y como se indica en la ley Nº 7509 y sus reformas, artículo Nº 12, en el que se cita como una de las atribuciones del O. N. T. el suministrar a las Municipalidades, la metodología para elaborar las valoraciones de los bienes inmuebles por parte de las mismas. </w:t>
      </w:r>
    </w:p>
    <w:p w:rsidR="00FF3476" w:rsidRPr="00E6231F" w:rsidRDefault="00FF3476" w:rsidP="00FF3476">
      <w:pPr>
        <w:ind w:right="113"/>
        <w:rPr>
          <w:rFonts w:ascii="Arial" w:hAnsi="Arial" w:cs="Arial"/>
          <w:b/>
          <w:color w:val="0000FF"/>
        </w:rPr>
      </w:pPr>
    </w:p>
    <w:p w:rsidR="00FF3476" w:rsidRPr="00E6231F" w:rsidRDefault="00FF3476" w:rsidP="00FF3476">
      <w:pPr>
        <w:spacing w:line="360" w:lineRule="auto"/>
        <w:ind w:right="113"/>
        <w:rPr>
          <w:rFonts w:ascii="Arial" w:hAnsi="Arial" w:cs="Arial"/>
        </w:rPr>
      </w:pPr>
      <w:r w:rsidRPr="00E6231F">
        <w:rPr>
          <w:rFonts w:ascii="Arial" w:hAnsi="Arial" w:cs="Arial"/>
        </w:rPr>
        <w:t xml:space="preserve">La naturaleza jurídica del concepto de Zona Homogénea, está definida por lote y finca tipo o de referencia.  Para definir el valor del metro cuadrado en las Plataformas de Valores de Terrenos por Zonas Homogéneas se considera variables tales como: si es una zona residencial, agrícola, industrial o comercial, además se incluyen características del terreno como el área, la longitud del frente, nivel, regularidad, si hay acera, cordón y caño, si tiene servicios públicos, el tipo de vía que pasa al frente y su ubicación en manzana.  Así en cada zona homogénea se define un lote “tipo” que servirá de guía para asignar el valor a los demás terrenos. </w:t>
      </w:r>
    </w:p>
    <w:p w:rsidR="00FF3476" w:rsidRPr="00E6231F" w:rsidRDefault="00FF3476" w:rsidP="00FF3476">
      <w:pPr>
        <w:ind w:right="113"/>
        <w:rPr>
          <w:rFonts w:ascii="Arial" w:hAnsi="Arial" w:cs="Arial"/>
        </w:rPr>
      </w:pPr>
    </w:p>
    <w:p w:rsidR="00FF3476" w:rsidRPr="00E6231F" w:rsidRDefault="00FF3476" w:rsidP="00FF3476">
      <w:pPr>
        <w:spacing w:line="360" w:lineRule="auto"/>
        <w:rPr>
          <w:rFonts w:ascii="Arial" w:hAnsi="Arial" w:cs="Arial"/>
        </w:rPr>
      </w:pPr>
      <w:r w:rsidRPr="00E6231F">
        <w:rPr>
          <w:rFonts w:ascii="Arial" w:hAnsi="Arial" w:cs="Arial"/>
        </w:rPr>
        <w:t>El Departamento de Bienes Inmuebles y Valoración de la Municipalidad de San Pablo de Heredia, utiliza</w:t>
      </w:r>
      <w:r w:rsidR="00C14596" w:rsidRPr="00E6231F">
        <w:rPr>
          <w:rFonts w:ascii="Arial" w:hAnsi="Arial" w:cs="Arial"/>
        </w:rPr>
        <w:t xml:space="preserve"> actualmente la</w:t>
      </w:r>
      <w:r w:rsidRPr="00E6231F">
        <w:rPr>
          <w:rFonts w:ascii="Arial" w:hAnsi="Arial" w:cs="Arial"/>
        </w:rPr>
        <w:t xml:space="preserve"> Plataforma de Valores de Terrenos por Zonas Homogéneas</w:t>
      </w:r>
      <w:r w:rsidR="00C14596" w:rsidRPr="00E6231F">
        <w:rPr>
          <w:rFonts w:ascii="Arial" w:hAnsi="Arial" w:cs="Arial"/>
        </w:rPr>
        <w:t>, publicada en la Gaceta Nº 116 del 17 de Junio del 2008.</w:t>
      </w:r>
    </w:p>
    <w:p w:rsidR="00FF3476" w:rsidRPr="00E6231F" w:rsidRDefault="00FF3476" w:rsidP="00FF3476">
      <w:pPr>
        <w:rPr>
          <w:rFonts w:ascii="Arial" w:hAnsi="Arial" w:cs="Arial"/>
        </w:rPr>
      </w:pPr>
    </w:p>
    <w:p w:rsidR="00FF3476" w:rsidRPr="00E6231F" w:rsidRDefault="0017209F" w:rsidP="00FF3476">
      <w:pPr>
        <w:jc w:val="center"/>
        <w:rPr>
          <w:rFonts w:ascii="Arial" w:hAnsi="Arial" w:cs="Arial"/>
          <w:b/>
        </w:rPr>
      </w:pPr>
      <w:r w:rsidRPr="00E6231F">
        <w:rPr>
          <w:rFonts w:ascii="Arial" w:hAnsi="Arial" w:cs="Arial"/>
          <w:b/>
          <w:noProof/>
          <w:lang w:val="es-CR" w:eastAsia="es-CR"/>
        </w:rPr>
        <w:lastRenderedPageBreak/>
        <w:drawing>
          <wp:inline distT="0" distB="0" distL="0" distR="0">
            <wp:extent cx="5610225" cy="5457825"/>
            <wp:effectExtent l="19050" t="0" r="9525" b="0"/>
            <wp:docPr id="2" name="Imagen 2" descr="Mapa de valores 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a de valores 2008"/>
                    <pic:cNvPicPr>
                      <a:picLocks noChangeAspect="1" noChangeArrowheads="1"/>
                    </pic:cNvPicPr>
                  </pic:nvPicPr>
                  <pic:blipFill>
                    <a:blip r:embed="rId7" cstate="print"/>
                    <a:srcRect/>
                    <a:stretch>
                      <a:fillRect/>
                    </a:stretch>
                  </pic:blipFill>
                  <pic:spPr bwMode="auto">
                    <a:xfrm>
                      <a:off x="0" y="0"/>
                      <a:ext cx="5610225" cy="5457825"/>
                    </a:xfrm>
                    <a:prstGeom prst="rect">
                      <a:avLst/>
                    </a:prstGeom>
                    <a:noFill/>
                    <a:ln w="9525">
                      <a:noFill/>
                      <a:miter lim="800000"/>
                      <a:headEnd/>
                      <a:tailEnd/>
                    </a:ln>
                  </pic:spPr>
                </pic:pic>
              </a:graphicData>
            </a:graphic>
          </wp:inline>
        </w:drawing>
      </w:r>
    </w:p>
    <w:p w:rsidR="00FF3476" w:rsidRPr="00E6231F" w:rsidRDefault="00FF3476" w:rsidP="00FF3476">
      <w:pPr>
        <w:spacing w:line="360" w:lineRule="auto"/>
        <w:rPr>
          <w:rFonts w:ascii="Arial" w:hAnsi="Arial" w:cs="Arial"/>
        </w:rPr>
      </w:pPr>
    </w:p>
    <w:p w:rsidR="0017209F" w:rsidRPr="00E6231F" w:rsidRDefault="00F02C43" w:rsidP="00FF3476">
      <w:pPr>
        <w:spacing w:line="360" w:lineRule="auto"/>
        <w:rPr>
          <w:rFonts w:ascii="Arial" w:hAnsi="Arial" w:cs="Arial"/>
        </w:rPr>
      </w:pPr>
      <w:r w:rsidRPr="00E6231F">
        <w:rPr>
          <w:rFonts w:ascii="Arial" w:hAnsi="Arial" w:cs="Arial"/>
        </w:rPr>
        <w:t xml:space="preserve">A continuación se presenta la Matriz de la Plataforma de Valores de Terrenos por Zónas Homogéneas: </w:t>
      </w:r>
    </w:p>
    <w:p w:rsidR="00DD566E" w:rsidRPr="00E6231F" w:rsidRDefault="00DD566E" w:rsidP="00FF3476">
      <w:pPr>
        <w:spacing w:line="360" w:lineRule="auto"/>
        <w:rPr>
          <w:rFonts w:ascii="Arial" w:hAnsi="Arial" w:cs="Arial"/>
        </w:rPr>
      </w:pPr>
    </w:p>
    <w:tbl>
      <w:tblPr>
        <w:tblW w:w="8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357"/>
        <w:gridCol w:w="1224"/>
        <w:gridCol w:w="1064"/>
        <w:gridCol w:w="1164"/>
        <w:gridCol w:w="1064"/>
        <w:gridCol w:w="1247"/>
      </w:tblGrid>
      <w:tr w:rsidR="007940CA" w:rsidRPr="007049CF" w:rsidTr="00E6231F">
        <w:trPr>
          <w:trHeight w:val="57"/>
          <w:jc w:val="center"/>
        </w:trPr>
        <w:tc>
          <w:tcPr>
            <w:tcW w:w="8120" w:type="dxa"/>
            <w:gridSpan w:val="6"/>
            <w:shd w:val="clear" w:color="auto" w:fill="auto"/>
            <w:vAlign w:val="center"/>
            <w:hideMark/>
          </w:tcPr>
          <w:p w:rsidR="007940CA" w:rsidRPr="007049CF" w:rsidRDefault="00E6231F" w:rsidP="007940CA">
            <w:pPr>
              <w:jc w:val="center"/>
              <w:rPr>
                <w:rFonts w:ascii="Arial" w:hAnsi="Arial" w:cs="Arial"/>
                <w:b/>
                <w:bCs/>
                <w:sz w:val="16"/>
                <w:lang w:val="es-CR" w:eastAsia="es-CR"/>
              </w:rPr>
            </w:pPr>
            <w:r w:rsidRPr="007049CF">
              <w:rPr>
                <w:rFonts w:ascii="Arial" w:hAnsi="Arial" w:cs="Arial"/>
                <w:b/>
                <w:bCs/>
                <w:sz w:val="16"/>
                <w:lang w:val="es-CR" w:eastAsia="es-CR"/>
              </w:rPr>
              <w:t>Mapa  de valores de terrenos por zonas homogéneas</w:t>
            </w:r>
          </w:p>
        </w:tc>
      </w:tr>
      <w:tr w:rsidR="007940CA" w:rsidRPr="007049CF" w:rsidTr="00E6231F">
        <w:trPr>
          <w:trHeight w:val="57"/>
          <w:jc w:val="center"/>
        </w:trPr>
        <w:tc>
          <w:tcPr>
            <w:tcW w:w="8120" w:type="dxa"/>
            <w:gridSpan w:val="6"/>
            <w:shd w:val="clear" w:color="auto" w:fill="auto"/>
            <w:vAlign w:val="center"/>
            <w:hideMark/>
          </w:tcPr>
          <w:p w:rsidR="007940CA" w:rsidRPr="007049CF" w:rsidRDefault="00E6231F" w:rsidP="007940CA">
            <w:pPr>
              <w:jc w:val="center"/>
              <w:rPr>
                <w:rFonts w:ascii="Arial" w:hAnsi="Arial" w:cs="Arial"/>
                <w:b/>
                <w:bCs/>
                <w:sz w:val="16"/>
                <w:lang w:val="es-CR" w:eastAsia="es-CR"/>
              </w:rPr>
            </w:pPr>
            <w:r w:rsidRPr="007049CF">
              <w:rPr>
                <w:rFonts w:ascii="Arial" w:hAnsi="Arial" w:cs="Arial"/>
                <w:b/>
                <w:bCs/>
                <w:sz w:val="16"/>
                <w:lang w:val="es-CR" w:eastAsia="es-CR"/>
              </w:rPr>
              <w:t>La provincia 4 de Heredia      cantón 09 san pablo      distrito 01 San Pablo  distrito 02 de Rincón de Sabanilla</w:t>
            </w:r>
          </w:p>
        </w:tc>
      </w:tr>
      <w:tr w:rsidR="007940CA" w:rsidRPr="007049CF" w:rsidTr="00E6231F">
        <w:trPr>
          <w:trHeight w:val="57"/>
          <w:jc w:val="center"/>
        </w:trPr>
        <w:tc>
          <w:tcPr>
            <w:tcW w:w="2357" w:type="dxa"/>
            <w:shd w:val="clear" w:color="auto" w:fill="auto"/>
            <w:noWrap/>
            <w:vAlign w:val="center"/>
            <w:hideMark/>
          </w:tcPr>
          <w:p w:rsidR="007940CA" w:rsidRPr="007049CF" w:rsidRDefault="00E6231F" w:rsidP="007940CA">
            <w:pPr>
              <w:jc w:val="center"/>
              <w:rPr>
                <w:rFonts w:ascii="Arial" w:hAnsi="Arial" w:cs="Arial"/>
                <w:b/>
                <w:bCs/>
                <w:sz w:val="16"/>
                <w:lang w:val="es-CR" w:eastAsia="es-CR"/>
              </w:rPr>
            </w:pPr>
            <w:r w:rsidRPr="007049CF">
              <w:rPr>
                <w:rFonts w:ascii="Arial" w:hAnsi="Arial" w:cs="Arial"/>
                <w:b/>
                <w:bCs/>
                <w:sz w:val="16"/>
                <w:lang w:val="es-CR" w:eastAsia="es-CR"/>
              </w:rPr>
              <w:t>Código de zona</w:t>
            </w:r>
          </w:p>
        </w:tc>
        <w:tc>
          <w:tcPr>
            <w:tcW w:w="122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409-01-</w:t>
            </w:r>
            <w:r w:rsidR="00F44165" w:rsidRPr="007049CF">
              <w:rPr>
                <w:rFonts w:ascii="Arial" w:hAnsi="Arial" w:cs="Arial"/>
                <w:sz w:val="16"/>
                <w:lang w:val="es-CR" w:eastAsia="es-CR"/>
              </w:rPr>
              <w:t>02-</w:t>
            </w:r>
            <w:r w:rsidR="00E6231F" w:rsidRPr="007049CF">
              <w:rPr>
                <w:rFonts w:ascii="Arial" w:hAnsi="Arial" w:cs="Arial"/>
                <w:sz w:val="16"/>
                <w:lang w:val="es-CR" w:eastAsia="es-CR"/>
              </w:rPr>
              <w:t>u01</w:t>
            </w:r>
          </w:p>
        </w:tc>
        <w:tc>
          <w:tcPr>
            <w:tcW w:w="1064" w:type="dxa"/>
            <w:shd w:val="clear" w:color="auto" w:fill="auto"/>
            <w:vAlign w:val="center"/>
            <w:hideMark/>
          </w:tcPr>
          <w:p w:rsidR="007940CA" w:rsidRPr="007049CF" w:rsidRDefault="00E6231F" w:rsidP="007940CA">
            <w:pPr>
              <w:jc w:val="center"/>
              <w:rPr>
                <w:rFonts w:ascii="Arial" w:hAnsi="Arial" w:cs="Arial"/>
                <w:sz w:val="16"/>
                <w:lang w:val="es-CR" w:eastAsia="es-CR"/>
              </w:rPr>
            </w:pPr>
            <w:r w:rsidRPr="007049CF">
              <w:rPr>
                <w:rFonts w:ascii="Arial" w:hAnsi="Arial" w:cs="Arial"/>
                <w:sz w:val="16"/>
                <w:lang w:val="es-CR" w:eastAsia="es-CR"/>
              </w:rPr>
              <w:t>409-01-u02</w:t>
            </w:r>
          </w:p>
        </w:tc>
        <w:tc>
          <w:tcPr>
            <w:tcW w:w="1164" w:type="dxa"/>
            <w:shd w:val="clear" w:color="auto" w:fill="auto"/>
            <w:vAlign w:val="center"/>
            <w:hideMark/>
          </w:tcPr>
          <w:p w:rsidR="007940CA" w:rsidRPr="007049CF" w:rsidRDefault="00E6231F" w:rsidP="007940CA">
            <w:pPr>
              <w:jc w:val="center"/>
              <w:rPr>
                <w:rFonts w:ascii="Arial" w:hAnsi="Arial" w:cs="Arial"/>
                <w:sz w:val="16"/>
                <w:lang w:val="es-CR" w:eastAsia="es-CR"/>
              </w:rPr>
            </w:pPr>
            <w:r w:rsidRPr="007049CF">
              <w:rPr>
                <w:rFonts w:ascii="Arial" w:hAnsi="Arial" w:cs="Arial"/>
                <w:sz w:val="16"/>
                <w:lang w:val="es-CR" w:eastAsia="es-CR"/>
              </w:rPr>
              <w:t>409-01-r03</w:t>
            </w:r>
          </w:p>
        </w:tc>
        <w:tc>
          <w:tcPr>
            <w:tcW w:w="1064" w:type="dxa"/>
            <w:shd w:val="clear" w:color="auto" w:fill="auto"/>
            <w:vAlign w:val="center"/>
            <w:hideMark/>
          </w:tcPr>
          <w:p w:rsidR="007940CA" w:rsidRPr="007049CF" w:rsidRDefault="00E6231F" w:rsidP="007940CA">
            <w:pPr>
              <w:jc w:val="center"/>
              <w:rPr>
                <w:rFonts w:ascii="Arial" w:hAnsi="Arial" w:cs="Arial"/>
                <w:sz w:val="16"/>
                <w:lang w:val="es-CR" w:eastAsia="es-CR"/>
              </w:rPr>
            </w:pPr>
            <w:r w:rsidRPr="007049CF">
              <w:rPr>
                <w:rFonts w:ascii="Arial" w:hAnsi="Arial" w:cs="Arial"/>
                <w:sz w:val="16"/>
                <w:lang w:val="es-CR" w:eastAsia="es-CR"/>
              </w:rPr>
              <w:t>409-01-u03</w:t>
            </w:r>
          </w:p>
        </w:tc>
        <w:tc>
          <w:tcPr>
            <w:tcW w:w="1247" w:type="dxa"/>
            <w:shd w:val="clear" w:color="auto" w:fill="auto"/>
            <w:vAlign w:val="center"/>
            <w:hideMark/>
          </w:tcPr>
          <w:p w:rsidR="007940CA" w:rsidRPr="007049CF" w:rsidRDefault="00E6231F" w:rsidP="007940CA">
            <w:pPr>
              <w:jc w:val="center"/>
              <w:rPr>
                <w:rFonts w:ascii="Arial" w:hAnsi="Arial" w:cs="Arial"/>
                <w:sz w:val="16"/>
                <w:lang w:val="es-CR" w:eastAsia="es-CR"/>
              </w:rPr>
            </w:pPr>
            <w:r w:rsidRPr="007049CF">
              <w:rPr>
                <w:rFonts w:ascii="Arial" w:hAnsi="Arial" w:cs="Arial"/>
                <w:sz w:val="16"/>
                <w:lang w:val="es-CR" w:eastAsia="es-CR"/>
              </w:rPr>
              <w:t>409-01-u04</w:t>
            </w:r>
          </w:p>
        </w:tc>
      </w:tr>
      <w:tr w:rsidR="007940CA" w:rsidRPr="007049CF" w:rsidTr="00E6231F">
        <w:trPr>
          <w:trHeight w:val="57"/>
          <w:jc w:val="center"/>
        </w:trPr>
        <w:tc>
          <w:tcPr>
            <w:tcW w:w="2357" w:type="dxa"/>
            <w:shd w:val="clear" w:color="auto" w:fill="auto"/>
            <w:noWrap/>
            <w:vAlign w:val="center"/>
            <w:hideMark/>
          </w:tcPr>
          <w:p w:rsidR="007940CA" w:rsidRPr="007049CF" w:rsidRDefault="00E6231F" w:rsidP="007940CA">
            <w:pPr>
              <w:jc w:val="left"/>
              <w:rPr>
                <w:rFonts w:ascii="Arial" w:hAnsi="Arial" w:cs="Arial"/>
                <w:b/>
                <w:bCs/>
                <w:sz w:val="16"/>
                <w:lang w:val="es-CR" w:eastAsia="es-CR"/>
              </w:rPr>
            </w:pPr>
            <w:r w:rsidRPr="007049CF">
              <w:rPr>
                <w:rFonts w:ascii="Arial" w:hAnsi="Arial" w:cs="Arial"/>
                <w:b/>
                <w:bCs/>
                <w:sz w:val="16"/>
                <w:lang w:val="es-CR" w:eastAsia="es-CR"/>
              </w:rPr>
              <w:t>Nombre</w:t>
            </w:r>
          </w:p>
        </w:tc>
        <w:tc>
          <w:tcPr>
            <w:tcW w:w="1224" w:type="dxa"/>
            <w:shd w:val="clear" w:color="auto" w:fill="auto"/>
            <w:vAlign w:val="center"/>
            <w:hideMark/>
          </w:tcPr>
          <w:p w:rsidR="007940CA" w:rsidRPr="007049CF" w:rsidRDefault="00E6231F" w:rsidP="007940CA">
            <w:pPr>
              <w:jc w:val="center"/>
              <w:rPr>
                <w:rFonts w:ascii="Arial" w:hAnsi="Arial" w:cs="Arial"/>
                <w:sz w:val="16"/>
                <w:lang w:val="es-CR" w:eastAsia="es-CR"/>
              </w:rPr>
            </w:pPr>
            <w:r w:rsidRPr="007049CF">
              <w:rPr>
                <w:rFonts w:ascii="Arial" w:hAnsi="Arial" w:cs="Arial"/>
                <w:sz w:val="16"/>
                <w:lang w:val="es-CR" w:eastAsia="es-CR"/>
              </w:rPr>
              <w:t>Calle real</w:t>
            </w:r>
          </w:p>
        </w:tc>
        <w:tc>
          <w:tcPr>
            <w:tcW w:w="1064" w:type="dxa"/>
            <w:shd w:val="clear" w:color="auto" w:fill="auto"/>
            <w:vAlign w:val="center"/>
            <w:hideMark/>
          </w:tcPr>
          <w:p w:rsidR="007940CA" w:rsidRPr="007049CF" w:rsidRDefault="00E6231F" w:rsidP="007940CA">
            <w:pPr>
              <w:jc w:val="center"/>
              <w:rPr>
                <w:rFonts w:ascii="Arial" w:hAnsi="Arial" w:cs="Arial"/>
                <w:sz w:val="16"/>
                <w:lang w:val="es-CR" w:eastAsia="es-CR"/>
              </w:rPr>
            </w:pPr>
            <w:r w:rsidRPr="007049CF">
              <w:rPr>
                <w:rFonts w:ascii="Arial" w:hAnsi="Arial" w:cs="Arial"/>
                <w:sz w:val="16"/>
                <w:lang w:val="es-CR" w:eastAsia="es-CR"/>
              </w:rPr>
              <w:t>La puebla</w:t>
            </w:r>
          </w:p>
        </w:tc>
        <w:tc>
          <w:tcPr>
            <w:tcW w:w="2228" w:type="dxa"/>
            <w:gridSpan w:val="2"/>
            <w:shd w:val="clear" w:color="auto" w:fill="auto"/>
            <w:vAlign w:val="center"/>
            <w:hideMark/>
          </w:tcPr>
          <w:p w:rsidR="007940CA" w:rsidRPr="007049CF" w:rsidRDefault="00E6231F" w:rsidP="007940CA">
            <w:pPr>
              <w:jc w:val="center"/>
              <w:rPr>
                <w:rFonts w:ascii="Arial" w:hAnsi="Arial" w:cs="Arial"/>
                <w:sz w:val="16"/>
                <w:lang w:val="es-CR" w:eastAsia="es-CR"/>
              </w:rPr>
            </w:pPr>
            <w:r w:rsidRPr="007049CF">
              <w:rPr>
                <w:rFonts w:ascii="Arial" w:hAnsi="Arial" w:cs="Arial"/>
                <w:sz w:val="16"/>
                <w:lang w:val="es-CR" w:eastAsia="es-CR"/>
              </w:rPr>
              <w:t>La manca</w:t>
            </w:r>
          </w:p>
        </w:tc>
        <w:tc>
          <w:tcPr>
            <w:tcW w:w="1247" w:type="dxa"/>
            <w:shd w:val="clear" w:color="auto" w:fill="auto"/>
            <w:vAlign w:val="center"/>
            <w:hideMark/>
          </w:tcPr>
          <w:p w:rsidR="007940CA" w:rsidRPr="007049CF" w:rsidRDefault="00E6231F" w:rsidP="007940CA">
            <w:pPr>
              <w:jc w:val="center"/>
              <w:rPr>
                <w:rFonts w:ascii="Arial" w:hAnsi="Arial" w:cs="Arial"/>
                <w:sz w:val="16"/>
                <w:lang w:val="es-CR" w:eastAsia="es-CR"/>
              </w:rPr>
            </w:pPr>
            <w:r w:rsidRPr="007049CF">
              <w:rPr>
                <w:rFonts w:ascii="Arial" w:hAnsi="Arial" w:cs="Arial"/>
                <w:sz w:val="16"/>
                <w:lang w:val="es-CR" w:eastAsia="es-CR"/>
              </w:rPr>
              <w:t>Maria auxiliadora</w:t>
            </w:r>
          </w:p>
        </w:tc>
      </w:tr>
      <w:tr w:rsidR="007940CA" w:rsidRPr="007049CF" w:rsidTr="00E6231F">
        <w:trPr>
          <w:trHeight w:val="57"/>
          <w:jc w:val="center"/>
        </w:trPr>
        <w:tc>
          <w:tcPr>
            <w:tcW w:w="2357" w:type="dxa"/>
            <w:shd w:val="clear" w:color="auto" w:fill="auto"/>
            <w:noWrap/>
            <w:vAlign w:val="center"/>
            <w:hideMark/>
          </w:tcPr>
          <w:p w:rsidR="007940CA" w:rsidRPr="007049CF" w:rsidRDefault="00E6231F" w:rsidP="007940CA">
            <w:pPr>
              <w:jc w:val="left"/>
              <w:rPr>
                <w:rFonts w:ascii="Arial" w:hAnsi="Arial" w:cs="Arial"/>
                <w:b/>
                <w:bCs/>
                <w:sz w:val="16"/>
                <w:lang w:val="es-CR" w:eastAsia="es-CR"/>
              </w:rPr>
            </w:pPr>
            <w:r w:rsidRPr="007049CF">
              <w:rPr>
                <w:rFonts w:ascii="Arial" w:hAnsi="Arial" w:cs="Arial"/>
                <w:b/>
                <w:bCs/>
                <w:sz w:val="16"/>
                <w:lang w:val="es-CR" w:eastAsia="es-CR"/>
              </w:rPr>
              <w:t>Color</w:t>
            </w:r>
          </w:p>
        </w:tc>
        <w:tc>
          <w:tcPr>
            <w:tcW w:w="1224" w:type="dxa"/>
            <w:shd w:val="clear" w:color="auto" w:fill="FF0000"/>
            <w:noWrap/>
            <w:vAlign w:val="bottom"/>
            <w:hideMark/>
          </w:tcPr>
          <w:p w:rsidR="007940CA" w:rsidRPr="007049CF" w:rsidRDefault="00D12C86" w:rsidP="007940CA">
            <w:pPr>
              <w:jc w:val="left"/>
              <w:rPr>
                <w:rFonts w:ascii="Arial" w:hAnsi="Arial" w:cs="Arial"/>
                <w:sz w:val="16"/>
                <w:lang w:val="es-CR" w:eastAsia="es-CR"/>
              </w:rPr>
            </w:pPr>
            <w:r>
              <w:rPr>
                <w:rFonts w:ascii="Arial" w:hAnsi="Arial" w:cs="Arial"/>
                <w:noProof/>
                <w:sz w:val="16"/>
                <w:lang w:val="es-CR" w:eastAsia="es-CR"/>
              </w:rPr>
              <w:pict>
                <v:rect id="Rectangle 1" o:spid="_x0000_s1026" style="position:absolute;margin-left:60pt;margin-top:4.5pt;width:1.5pt;height:31.5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" fillcolor="#cff"/>
              </w:pict>
            </w:r>
            <w:r>
              <w:rPr>
                <w:rFonts w:ascii="Arial" w:hAnsi="Arial" w:cs="Arial"/>
                <w:noProof/>
                <w:sz w:val="16"/>
                <w:lang w:val="es-CR" w:eastAsia="es-CR"/>
              </w:rPr>
              <w:pict>
                <v:rect id="Rectangle 23" o:spid="_x0000_s1048" style="position:absolute;margin-left:60pt;margin-top:2.25pt;width:1.5pt;height:33.7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" fillcolor="#393"/>
              </w:pict>
            </w:r>
            <w:r>
              <w:rPr>
                <w:rFonts w:ascii="Arial" w:hAnsi="Arial" w:cs="Arial"/>
                <w:noProof/>
                <w:sz w:val="16"/>
                <w:lang w:val="es-CR" w:eastAsia="es-CR"/>
              </w:rPr>
              <w:pict>
                <v:rect id="Rectangle 1527" o:spid="_x0000_s1047" style="position:absolute;margin-left:60pt;margin-top:4.5pt;width:1.5pt;height:31.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" fillcolor="#fac090"/>
              </w:pict>
            </w:r>
          </w:p>
          <w:p w:rsidR="007940CA" w:rsidRPr="007049CF" w:rsidRDefault="007940CA" w:rsidP="007940CA">
            <w:pPr>
              <w:jc w:val="left"/>
              <w:rPr>
                <w:rFonts w:ascii="Arial" w:hAnsi="Arial" w:cs="Arial"/>
                <w:sz w:val="16"/>
                <w:lang w:val="es-CR" w:eastAsia="es-CR"/>
              </w:rPr>
            </w:pPr>
          </w:p>
        </w:tc>
        <w:tc>
          <w:tcPr>
            <w:tcW w:w="1064" w:type="dxa"/>
            <w:shd w:val="clear" w:color="000000" w:fill="FFFF00"/>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164" w:type="dxa"/>
            <w:shd w:val="clear" w:color="000000" w:fill="00FF00"/>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064" w:type="dxa"/>
            <w:shd w:val="clear" w:color="000000" w:fill="00FF00"/>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247" w:type="dxa"/>
            <w:shd w:val="clear" w:color="000000" w:fill="69FFFF"/>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r>
      <w:tr w:rsidR="007940CA" w:rsidRPr="007049CF" w:rsidTr="00E6231F">
        <w:trPr>
          <w:trHeight w:val="57"/>
          <w:jc w:val="center"/>
        </w:trPr>
        <w:tc>
          <w:tcPr>
            <w:tcW w:w="2357" w:type="dxa"/>
            <w:shd w:val="clear" w:color="auto" w:fill="auto"/>
            <w:noWrap/>
            <w:vAlign w:val="center"/>
            <w:hideMark/>
          </w:tcPr>
          <w:p w:rsidR="007940CA" w:rsidRPr="007049CF" w:rsidRDefault="00E6231F" w:rsidP="007940CA">
            <w:pPr>
              <w:jc w:val="left"/>
              <w:rPr>
                <w:rFonts w:ascii="Arial" w:hAnsi="Arial" w:cs="Arial"/>
                <w:b/>
                <w:bCs/>
                <w:sz w:val="16"/>
                <w:lang w:val="es-CR" w:eastAsia="es-CR"/>
              </w:rPr>
            </w:pPr>
            <w:r w:rsidRPr="007049CF">
              <w:rPr>
                <w:rFonts w:ascii="Arial" w:hAnsi="Arial" w:cs="Arial"/>
                <w:b/>
                <w:bCs/>
                <w:sz w:val="16"/>
                <w:lang w:val="es-CR" w:eastAsia="es-CR"/>
              </w:rPr>
              <w:t>Valor (¢/m</w:t>
            </w:r>
            <w:r w:rsidR="007940CA" w:rsidRPr="007049CF">
              <w:rPr>
                <w:rFonts w:ascii="Arial" w:hAnsi="Arial" w:cs="Arial"/>
                <w:b/>
                <w:bCs/>
                <w:sz w:val="16"/>
                <w:vertAlign w:val="superscript"/>
                <w:lang w:val="es-CR" w:eastAsia="es-CR"/>
              </w:rPr>
              <w:t>2</w:t>
            </w:r>
            <w:r w:rsidR="007940CA" w:rsidRPr="007049CF">
              <w:rPr>
                <w:rFonts w:ascii="Arial" w:hAnsi="Arial" w:cs="Arial"/>
                <w:b/>
                <w:bCs/>
                <w:sz w:val="16"/>
                <w:lang w:val="es-CR" w:eastAsia="es-CR"/>
              </w:rPr>
              <w:t>)</w:t>
            </w:r>
          </w:p>
        </w:tc>
        <w:tc>
          <w:tcPr>
            <w:tcW w:w="122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100,000.00</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60,000.00</w:t>
            </w:r>
          </w:p>
        </w:tc>
        <w:tc>
          <w:tcPr>
            <w:tcW w:w="11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30,000.00</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60,000.00</w:t>
            </w:r>
          </w:p>
        </w:tc>
        <w:tc>
          <w:tcPr>
            <w:tcW w:w="1247"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90,000.00</w:t>
            </w:r>
          </w:p>
        </w:tc>
      </w:tr>
      <w:tr w:rsidR="007940CA" w:rsidRPr="007049CF" w:rsidTr="00E6231F">
        <w:trPr>
          <w:trHeight w:val="57"/>
          <w:jc w:val="center"/>
        </w:trPr>
        <w:tc>
          <w:tcPr>
            <w:tcW w:w="2357" w:type="dxa"/>
            <w:shd w:val="clear" w:color="auto" w:fill="auto"/>
            <w:noWrap/>
            <w:vAlign w:val="center"/>
            <w:hideMark/>
          </w:tcPr>
          <w:p w:rsidR="007940CA" w:rsidRPr="007049CF" w:rsidRDefault="00E6231F" w:rsidP="007940CA">
            <w:pPr>
              <w:jc w:val="left"/>
              <w:rPr>
                <w:rFonts w:ascii="Arial" w:hAnsi="Arial" w:cs="Arial"/>
                <w:b/>
                <w:bCs/>
                <w:sz w:val="16"/>
                <w:lang w:val="es-CR" w:eastAsia="es-CR"/>
              </w:rPr>
            </w:pPr>
            <w:r w:rsidRPr="007049CF">
              <w:rPr>
                <w:rFonts w:ascii="Arial" w:hAnsi="Arial" w:cs="Arial"/>
                <w:b/>
                <w:bCs/>
                <w:sz w:val="16"/>
                <w:lang w:val="es-CR" w:eastAsia="es-CR"/>
              </w:rPr>
              <w:t>Área  (m</w:t>
            </w:r>
            <w:r w:rsidR="007940CA" w:rsidRPr="007049CF">
              <w:rPr>
                <w:rFonts w:ascii="Arial" w:hAnsi="Arial" w:cs="Arial"/>
                <w:b/>
                <w:bCs/>
                <w:sz w:val="16"/>
                <w:vertAlign w:val="superscript"/>
                <w:lang w:val="es-CR" w:eastAsia="es-CR"/>
              </w:rPr>
              <w:t>2</w:t>
            </w:r>
            <w:r w:rsidR="007940CA" w:rsidRPr="007049CF">
              <w:rPr>
                <w:rFonts w:ascii="Arial" w:hAnsi="Arial" w:cs="Arial"/>
                <w:b/>
                <w:bCs/>
                <w:sz w:val="16"/>
                <w:lang w:val="es-CR" w:eastAsia="es-CR"/>
              </w:rPr>
              <w:t>)</w:t>
            </w:r>
          </w:p>
        </w:tc>
        <w:tc>
          <w:tcPr>
            <w:tcW w:w="122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160.00</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160.00</w:t>
            </w:r>
          </w:p>
        </w:tc>
        <w:tc>
          <w:tcPr>
            <w:tcW w:w="11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7,500.00</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150.00</w:t>
            </w:r>
          </w:p>
        </w:tc>
        <w:tc>
          <w:tcPr>
            <w:tcW w:w="1247"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280.00</w:t>
            </w:r>
          </w:p>
        </w:tc>
      </w:tr>
      <w:tr w:rsidR="007940CA" w:rsidRPr="007049CF" w:rsidTr="00E6231F">
        <w:trPr>
          <w:trHeight w:val="57"/>
          <w:jc w:val="center"/>
        </w:trPr>
        <w:tc>
          <w:tcPr>
            <w:tcW w:w="2357" w:type="dxa"/>
            <w:shd w:val="clear" w:color="auto" w:fill="auto"/>
            <w:noWrap/>
            <w:vAlign w:val="center"/>
            <w:hideMark/>
          </w:tcPr>
          <w:p w:rsidR="007940CA" w:rsidRPr="007049CF" w:rsidRDefault="00E6231F" w:rsidP="007940CA">
            <w:pPr>
              <w:jc w:val="left"/>
              <w:rPr>
                <w:rFonts w:ascii="Arial" w:hAnsi="Arial" w:cs="Arial"/>
                <w:b/>
                <w:bCs/>
                <w:sz w:val="16"/>
                <w:lang w:val="es-CR" w:eastAsia="es-CR"/>
              </w:rPr>
            </w:pPr>
            <w:r w:rsidRPr="007049CF">
              <w:rPr>
                <w:rFonts w:ascii="Arial" w:hAnsi="Arial" w:cs="Arial"/>
                <w:b/>
                <w:bCs/>
                <w:sz w:val="16"/>
                <w:lang w:val="es-CR" w:eastAsia="es-CR"/>
              </w:rPr>
              <w:t>Frente  (m)</w:t>
            </w:r>
          </w:p>
        </w:tc>
        <w:tc>
          <w:tcPr>
            <w:tcW w:w="122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8.00</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8.00</w:t>
            </w:r>
          </w:p>
        </w:tc>
        <w:tc>
          <w:tcPr>
            <w:tcW w:w="11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17.00</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8.00</w:t>
            </w:r>
          </w:p>
        </w:tc>
        <w:tc>
          <w:tcPr>
            <w:tcW w:w="1247"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10.00</w:t>
            </w:r>
          </w:p>
        </w:tc>
      </w:tr>
      <w:tr w:rsidR="007940CA" w:rsidRPr="007049CF" w:rsidTr="00E6231F">
        <w:trPr>
          <w:trHeight w:val="57"/>
          <w:jc w:val="center"/>
        </w:trPr>
        <w:tc>
          <w:tcPr>
            <w:tcW w:w="2357" w:type="dxa"/>
            <w:shd w:val="clear" w:color="auto" w:fill="auto"/>
            <w:noWrap/>
            <w:vAlign w:val="center"/>
            <w:hideMark/>
          </w:tcPr>
          <w:p w:rsidR="007940CA" w:rsidRPr="007049CF" w:rsidRDefault="00E6231F" w:rsidP="007940CA">
            <w:pPr>
              <w:jc w:val="left"/>
              <w:rPr>
                <w:rFonts w:ascii="Arial" w:hAnsi="Arial" w:cs="Arial"/>
                <w:b/>
                <w:bCs/>
                <w:sz w:val="16"/>
                <w:lang w:val="es-CR" w:eastAsia="es-CR"/>
              </w:rPr>
            </w:pPr>
            <w:r w:rsidRPr="007049CF">
              <w:rPr>
                <w:rFonts w:ascii="Arial" w:hAnsi="Arial" w:cs="Arial"/>
                <w:b/>
                <w:bCs/>
                <w:sz w:val="16"/>
                <w:lang w:val="es-CR" w:eastAsia="es-CR"/>
              </w:rPr>
              <w:t>Regularidad</w:t>
            </w:r>
          </w:p>
        </w:tc>
        <w:tc>
          <w:tcPr>
            <w:tcW w:w="122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1</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1</w:t>
            </w:r>
          </w:p>
        </w:tc>
        <w:tc>
          <w:tcPr>
            <w:tcW w:w="11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0,8</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1</w:t>
            </w:r>
          </w:p>
        </w:tc>
        <w:tc>
          <w:tcPr>
            <w:tcW w:w="1247"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1</w:t>
            </w:r>
          </w:p>
        </w:tc>
      </w:tr>
      <w:tr w:rsidR="007940CA" w:rsidRPr="007049CF" w:rsidTr="00E6231F">
        <w:trPr>
          <w:trHeight w:val="57"/>
          <w:jc w:val="center"/>
        </w:trPr>
        <w:tc>
          <w:tcPr>
            <w:tcW w:w="2357" w:type="dxa"/>
            <w:shd w:val="clear" w:color="auto" w:fill="auto"/>
            <w:noWrap/>
            <w:vAlign w:val="center"/>
            <w:hideMark/>
          </w:tcPr>
          <w:p w:rsidR="007940CA" w:rsidRPr="007049CF" w:rsidRDefault="00E6231F" w:rsidP="007940CA">
            <w:pPr>
              <w:jc w:val="left"/>
              <w:rPr>
                <w:rFonts w:ascii="Arial" w:hAnsi="Arial" w:cs="Arial"/>
                <w:b/>
                <w:bCs/>
                <w:sz w:val="16"/>
                <w:lang w:val="es-CR" w:eastAsia="es-CR"/>
              </w:rPr>
            </w:pPr>
            <w:r w:rsidRPr="007049CF">
              <w:rPr>
                <w:rFonts w:ascii="Arial" w:hAnsi="Arial" w:cs="Arial"/>
                <w:b/>
                <w:bCs/>
                <w:sz w:val="16"/>
                <w:lang w:val="es-CR" w:eastAsia="es-CR"/>
              </w:rPr>
              <w:lastRenderedPageBreak/>
              <w:t>Tipo de vía</w:t>
            </w:r>
          </w:p>
        </w:tc>
        <w:tc>
          <w:tcPr>
            <w:tcW w:w="122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1</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4</w:t>
            </w:r>
          </w:p>
        </w:tc>
        <w:tc>
          <w:tcPr>
            <w:tcW w:w="11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4</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4</w:t>
            </w:r>
          </w:p>
        </w:tc>
        <w:tc>
          <w:tcPr>
            <w:tcW w:w="1247"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4</w:t>
            </w:r>
          </w:p>
        </w:tc>
      </w:tr>
      <w:tr w:rsidR="007940CA" w:rsidRPr="007049CF" w:rsidTr="00E6231F">
        <w:trPr>
          <w:trHeight w:val="57"/>
          <w:jc w:val="center"/>
        </w:trPr>
        <w:tc>
          <w:tcPr>
            <w:tcW w:w="2357" w:type="dxa"/>
            <w:shd w:val="clear" w:color="auto" w:fill="auto"/>
            <w:noWrap/>
            <w:vAlign w:val="center"/>
            <w:hideMark/>
          </w:tcPr>
          <w:p w:rsidR="007940CA" w:rsidRPr="007049CF" w:rsidRDefault="00E6231F" w:rsidP="007940CA">
            <w:pPr>
              <w:jc w:val="left"/>
              <w:rPr>
                <w:rFonts w:ascii="Arial" w:hAnsi="Arial" w:cs="Arial"/>
                <w:b/>
                <w:bCs/>
                <w:sz w:val="16"/>
                <w:lang w:val="es-CR" w:eastAsia="es-CR"/>
              </w:rPr>
            </w:pPr>
            <w:r w:rsidRPr="007049CF">
              <w:rPr>
                <w:rFonts w:ascii="Arial" w:hAnsi="Arial" w:cs="Arial"/>
                <w:b/>
                <w:bCs/>
                <w:sz w:val="16"/>
                <w:lang w:val="es-CR" w:eastAsia="es-CR"/>
              </w:rPr>
              <w:t xml:space="preserve">Pendiente  </w:t>
            </w:r>
            <w:r w:rsidR="007940CA" w:rsidRPr="007049CF">
              <w:rPr>
                <w:rFonts w:ascii="Arial" w:hAnsi="Arial" w:cs="Arial"/>
                <w:b/>
                <w:bCs/>
                <w:sz w:val="16"/>
                <w:lang w:val="es-CR" w:eastAsia="es-CR"/>
              </w:rPr>
              <w:t>(%)</w:t>
            </w:r>
          </w:p>
        </w:tc>
        <w:tc>
          <w:tcPr>
            <w:tcW w:w="122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0</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0</w:t>
            </w:r>
          </w:p>
        </w:tc>
        <w:tc>
          <w:tcPr>
            <w:tcW w:w="11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10</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0</w:t>
            </w:r>
          </w:p>
        </w:tc>
        <w:tc>
          <w:tcPr>
            <w:tcW w:w="1247"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0</w:t>
            </w:r>
          </w:p>
        </w:tc>
      </w:tr>
      <w:tr w:rsidR="007940CA" w:rsidRPr="007049CF" w:rsidTr="00E6231F">
        <w:trPr>
          <w:trHeight w:val="57"/>
          <w:jc w:val="center"/>
        </w:trPr>
        <w:tc>
          <w:tcPr>
            <w:tcW w:w="2357" w:type="dxa"/>
            <w:shd w:val="clear" w:color="auto" w:fill="auto"/>
            <w:noWrap/>
            <w:vAlign w:val="center"/>
            <w:hideMark/>
          </w:tcPr>
          <w:p w:rsidR="007940CA" w:rsidRPr="007049CF" w:rsidRDefault="00E6231F" w:rsidP="007940CA">
            <w:pPr>
              <w:jc w:val="left"/>
              <w:rPr>
                <w:rFonts w:ascii="Arial" w:hAnsi="Arial" w:cs="Arial"/>
                <w:b/>
                <w:bCs/>
                <w:sz w:val="16"/>
                <w:lang w:val="es-CR" w:eastAsia="es-CR"/>
              </w:rPr>
            </w:pPr>
            <w:r w:rsidRPr="007049CF">
              <w:rPr>
                <w:rFonts w:ascii="Arial" w:hAnsi="Arial" w:cs="Arial"/>
                <w:b/>
                <w:bCs/>
                <w:sz w:val="16"/>
                <w:lang w:val="es-CR" w:eastAsia="es-CR"/>
              </w:rPr>
              <w:t>Servicios 1</w:t>
            </w:r>
          </w:p>
        </w:tc>
        <w:tc>
          <w:tcPr>
            <w:tcW w:w="122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4</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4</w:t>
            </w:r>
          </w:p>
        </w:tc>
        <w:tc>
          <w:tcPr>
            <w:tcW w:w="11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4</w:t>
            </w:r>
          </w:p>
        </w:tc>
        <w:tc>
          <w:tcPr>
            <w:tcW w:w="1247"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4</w:t>
            </w:r>
          </w:p>
        </w:tc>
      </w:tr>
      <w:tr w:rsidR="007940CA" w:rsidRPr="007049CF" w:rsidTr="00E6231F">
        <w:trPr>
          <w:trHeight w:val="57"/>
          <w:jc w:val="center"/>
        </w:trPr>
        <w:tc>
          <w:tcPr>
            <w:tcW w:w="2357" w:type="dxa"/>
            <w:shd w:val="clear" w:color="auto" w:fill="auto"/>
            <w:noWrap/>
            <w:vAlign w:val="center"/>
            <w:hideMark/>
          </w:tcPr>
          <w:p w:rsidR="007940CA" w:rsidRPr="007049CF" w:rsidRDefault="00E6231F" w:rsidP="007940CA">
            <w:pPr>
              <w:jc w:val="left"/>
              <w:rPr>
                <w:rFonts w:ascii="Arial" w:hAnsi="Arial" w:cs="Arial"/>
                <w:b/>
                <w:bCs/>
                <w:sz w:val="16"/>
                <w:lang w:val="es-CR" w:eastAsia="es-CR"/>
              </w:rPr>
            </w:pPr>
            <w:r w:rsidRPr="007049CF">
              <w:rPr>
                <w:rFonts w:ascii="Arial" w:hAnsi="Arial" w:cs="Arial"/>
                <w:b/>
                <w:bCs/>
                <w:sz w:val="16"/>
                <w:lang w:val="es-CR" w:eastAsia="es-CR"/>
              </w:rPr>
              <w:t>Servicios 2</w:t>
            </w:r>
          </w:p>
        </w:tc>
        <w:tc>
          <w:tcPr>
            <w:tcW w:w="122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16</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16</w:t>
            </w:r>
          </w:p>
        </w:tc>
        <w:tc>
          <w:tcPr>
            <w:tcW w:w="11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16</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16</w:t>
            </w:r>
          </w:p>
        </w:tc>
        <w:tc>
          <w:tcPr>
            <w:tcW w:w="1247"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16</w:t>
            </w:r>
          </w:p>
        </w:tc>
      </w:tr>
      <w:tr w:rsidR="007940CA" w:rsidRPr="007049CF" w:rsidTr="00E6231F">
        <w:trPr>
          <w:trHeight w:val="57"/>
          <w:jc w:val="center"/>
        </w:trPr>
        <w:tc>
          <w:tcPr>
            <w:tcW w:w="2357" w:type="dxa"/>
            <w:shd w:val="clear" w:color="auto" w:fill="auto"/>
            <w:noWrap/>
            <w:vAlign w:val="center"/>
            <w:hideMark/>
          </w:tcPr>
          <w:p w:rsidR="007940CA" w:rsidRPr="007049CF" w:rsidRDefault="00E6231F" w:rsidP="007940CA">
            <w:pPr>
              <w:jc w:val="left"/>
              <w:rPr>
                <w:rFonts w:ascii="Arial" w:hAnsi="Arial" w:cs="Arial"/>
                <w:b/>
                <w:bCs/>
                <w:sz w:val="16"/>
                <w:lang w:val="es-CR" w:eastAsia="es-CR"/>
              </w:rPr>
            </w:pPr>
            <w:r w:rsidRPr="007049CF">
              <w:rPr>
                <w:rFonts w:ascii="Arial" w:hAnsi="Arial" w:cs="Arial"/>
                <w:b/>
                <w:bCs/>
                <w:sz w:val="16"/>
                <w:lang w:val="es-CR" w:eastAsia="es-CR"/>
              </w:rPr>
              <w:t>Nivel</w:t>
            </w:r>
          </w:p>
        </w:tc>
        <w:tc>
          <w:tcPr>
            <w:tcW w:w="122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0</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0</w:t>
            </w:r>
          </w:p>
        </w:tc>
        <w:tc>
          <w:tcPr>
            <w:tcW w:w="11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0</w:t>
            </w:r>
          </w:p>
        </w:tc>
        <w:tc>
          <w:tcPr>
            <w:tcW w:w="1247"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0</w:t>
            </w:r>
          </w:p>
        </w:tc>
      </w:tr>
      <w:tr w:rsidR="007940CA" w:rsidRPr="007049CF" w:rsidTr="00E6231F">
        <w:trPr>
          <w:trHeight w:val="57"/>
          <w:jc w:val="center"/>
        </w:trPr>
        <w:tc>
          <w:tcPr>
            <w:tcW w:w="2357" w:type="dxa"/>
            <w:shd w:val="clear" w:color="auto" w:fill="auto"/>
            <w:noWrap/>
            <w:vAlign w:val="center"/>
            <w:hideMark/>
          </w:tcPr>
          <w:p w:rsidR="007940CA" w:rsidRPr="007049CF" w:rsidRDefault="00E6231F" w:rsidP="007940CA">
            <w:pPr>
              <w:jc w:val="left"/>
              <w:rPr>
                <w:rFonts w:ascii="Arial" w:hAnsi="Arial" w:cs="Arial"/>
                <w:b/>
                <w:bCs/>
                <w:sz w:val="16"/>
                <w:lang w:val="es-CR" w:eastAsia="es-CR"/>
              </w:rPr>
            </w:pPr>
            <w:r w:rsidRPr="007049CF">
              <w:rPr>
                <w:rFonts w:ascii="Arial" w:hAnsi="Arial" w:cs="Arial"/>
                <w:b/>
                <w:bCs/>
                <w:sz w:val="16"/>
                <w:lang w:val="es-CR" w:eastAsia="es-CR"/>
              </w:rPr>
              <w:t>Ubicación</w:t>
            </w:r>
          </w:p>
        </w:tc>
        <w:tc>
          <w:tcPr>
            <w:tcW w:w="122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5</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5</w:t>
            </w:r>
          </w:p>
        </w:tc>
        <w:tc>
          <w:tcPr>
            <w:tcW w:w="11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5</w:t>
            </w:r>
          </w:p>
        </w:tc>
        <w:tc>
          <w:tcPr>
            <w:tcW w:w="1247"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5</w:t>
            </w:r>
          </w:p>
        </w:tc>
      </w:tr>
      <w:tr w:rsidR="007940CA" w:rsidRPr="007049CF" w:rsidTr="00E6231F">
        <w:trPr>
          <w:trHeight w:val="57"/>
          <w:jc w:val="center"/>
        </w:trPr>
        <w:tc>
          <w:tcPr>
            <w:tcW w:w="2357" w:type="dxa"/>
            <w:shd w:val="clear" w:color="auto" w:fill="auto"/>
            <w:noWrap/>
            <w:vAlign w:val="center"/>
            <w:hideMark/>
          </w:tcPr>
          <w:p w:rsidR="007940CA" w:rsidRPr="007049CF" w:rsidRDefault="00E6231F" w:rsidP="007940CA">
            <w:pPr>
              <w:jc w:val="left"/>
              <w:rPr>
                <w:rFonts w:ascii="Arial" w:hAnsi="Arial" w:cs="Arial"/>
                <w:b/>
                <w:bCs/>
                <w:sz w:val="16"/>
                <w:lang w:val="es-CR" w:eastAsia="es-CR"/>
              </w:rPr>
            </w:pPr>
            <w:r w:rsidRPr="007049CF">
              <w:rPr>
                <w:rFonts w:ascii="Arial" w:hAnsi="Arial" w:cs="Arial"/>
                <w:b/>
                <w:bCs/>
                <w:sz w:val="16"/>
                <w:lang w:val="es-CR" w:eastAsia="es-CR"/>
              </w:rPr>
              <w:t>Tipo de  residencial</w:t>
            </w:r>
          </w:p>
        </w:tc>
        <w:tc>
          <w:tcPr>
            <w:tcW w:w="122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064" w:type="dxa"/>
            <w:shd w:val="clear" w:color="auto" w:fill="auto"/>
            <w:vAlign w:val="center"/>
            <w:hideMark/>
          </w:tcPr>
          <w:p w:rsidR="007940CA" w:rsidRPr="007049CF" w:rsidRDefault="00E6231F" w:rsidP="007940CA">
            <w:pPr>
              <w:jc w:val="center"/>
              <w:rPr>
                <w:rFonts w:ascii="Arial" w:hAnsi="Arial" w:cs="Arial"/>
                <w:sz w:val="16"/>
                <w:lang w:val="es-CR" w:eastAsia="es-CR"/>
              </w:rPr>
            </w:pPr>
            <w:r w:rsidRPr="007049CF">
              <w:rPr>
                <w:rFonts w:ascii="Arial" w:hAnsi="Arial" w:cs="Arial"/>
                <w:sz w:val="16"/>
                <w:lang w:val="es-CR" w:eastAsia="es-CR"/>
              </w:rPr>
              <w:t>Vc02</w:t>
            </w:r>
          </w:p>
        </w:tc>
        <w:tc>
          <w:tcPr>
            <w:tcW w:w="11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064" w:type="dxa"/>
            <w:shd w:val="clear" w:color="auto" w:fill="auto"/>
            <w:vAlign w:val="center"/>
            <w:hideMark/>
          </w:tcPr>
          <w:p w:rsidR="007940CA" w:rsidRPr="007049CF" w:rsidRDefault="00E6231F" w:rsidP="007940CA">
            <w:pPr>
              <w:jc w:val="center"/>
              <w:rPr>
                <w:rFonts w:ascii="Arial" w:hAnsi="Arial" w:cs="Arial"/>
                <w:sz w:val="16"/>
                <w:lang w:val="es-CR" w:eastAsia="es-CR"/>
              </w:rPr>
            </w:pPr>
            <w:r w:rsidRPr="007049CF">
              <w:rPr>
                <w:rFonts w:ascii="Arial" w:hAnsi="Arial" w:cs="Arial"/>
                <w:sz w:val="16"/>
                <w:lang w:val="es-CR" w:eastAsia="es-CR"/>
              </w:rPr>
              <w:t>Vc03</w:t>
            </w:r>
          </w:p>
        </w:tc>
        <w:tc>
          <w:tcPr>
            <w:tcW w:w="1247" w:type="dxa"/>
            <w:shd w:val="clear" w:color="auto" w:fill="auto"/>
            <w:vAlign w:val="center"/>
            <w:hideMark/>
          </w:tcPr>
          <w:p w:rsidR="007940CA" w:rsidRPr="007049CF" w:rsidRDefault="00E6231F" w:rsidP="007940CA">
            <w:pPr>
              <w:jc w:val="center"/>
              <w:rPr>
                <w:rFonts w:ascii="Arial" w:hAnsi="Arial" w:cs="Arial"/>
                <w:sz w:val="16"/>
                <w:lang w:val="es-CR" w:eastAsia="es-CR"/>
              </w:rPr>
            </w:pPr>
            <w:r w:rsidRPr="007049CF">
              <w:rPr>
                <w:rFonts w:ascii="Arial" w:hAnsi="Arial" w:cs="Arial"/>
                <w:sz w:val="16"/>
                <w:lang w:val="es-CR" w:eastAsia="es-CR"/>
              </w:rPr>
              <w:t>Vc05</w:t>
            </w:r>
          </w:p>
        </w:tc>
      </w:tr>
      <w:tr w:rsidR="007940CA" w:rsidRPr="007049CF" w:rsidTr="00E6231F">
        <w:trPr>
          <w:trHeight w:val="57"/>
          <w:jc w:val="center"/>
        </w:trPr>
        <w:tc>
          <w:tcPr>
            <w:tcW w:w="2357" w:type="dxa"/>
            <w:shd w:val="clear" w:color="auto" w:fill="auto"/>
            <w:noWrap/>
            <w:vAlign w:val="center"/>
            <w:hideMark/>
          </w:tcPr>
          <w:p w:rsidR="007940CA" w:rsidRPr="007049CF" w:rsidRDefault="00E6231F" w:rsidP="007940CA">
            <w:pPr>
              <w:jc w:val="left"/>
              <w:rPr>
                <w:rFonts w:ascii="Arial" w:hAnsi="Arial" w:cs="Arial"/>
                <w:b/>
                <w:bCs/>
                <w:sz w:val="16"/>
                <w:lang w:val="es-CR" w:eastAsia="es-CR"/>
              </w:rPr>
            </w:pPr>
            <w:r w:rsidRPr="007049CF">
              <w:rPr>
                <w:rFonts w:ascii="Arial" w:hAnsi="Arial" w:cs="Arial"/>
                <w:b/>
                <w:bCs/>
                <w:sz w:val="16"/>
                <w:lang w:val="es-CR" w:eastAsia="es-CR"/>
              </w:rPr>
              <w:t>Tipo de  comercio</w:t>
            </w:r>
          </w:p>
        </w:tc>
        <w:tc>
          <w:tcPr>
            <w:tcW w:w="1224" w:type="dxa"/>
            <w:shd w:val="clear" w:color="auto" w:fill="auto"/>
            <w:vAlign w:val="center"/>
            <w:hideMark/>
          </w:tcPr>
          <w:p w:rsidR="007940CA" w:rsidRPr="007049CF" w:rsidRDefault="00E6231F" w:rsidP="007940CA">
            <w:pPr>
              <w:jc w:val="center"/>
              <w:rPr>
                <w:rFonts w:ascii="Arial" w:hAnsi="Arial" w:cs="Arial"/>
                <w:sz w:val="16"/>
                <w:lang w:val="es-CR" w:eastAsia="es-CR"/>
              </w:rPr>
            </w:pPr>
            <w:r w:rsidRPr="007049CF">
              <w:rPr>
                <w:rFonts w:ascii="Arial" w:hAnsi="Arial" w:cs="Arial"/>
                <w:sz w:val="16"/>
                <w:lang w:val="es-CR" w:eastAsia="es-CR"/>
              </w:rPr>
              <w:t>Co2</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1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247"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r>
      <w:tr w:rsidR="007940CA" w:rsidRPr="007049CF" w:rsidTr="00E6231F">
        <w:trPr>
          <w:trHeight w:val="57"/>
          <w:jc w:val="center"/>
        </w:trPr>
        <w:tc>
          <w:tcPr>
            <w:tcW w:w="2357" w:type="dxa"/>
            <w:shd w:val="clear" w:color="auto" w:fill="auto"/>
            <w:noWrap/>
            <w:vAlign w:val="center"/>
            <w:hideMark/>
          </w:tcPr>
          <w:p w:rsidR="007940CA" w:rsidRPr="007049CF" w:rsidRDefault="00E6231F" w:rsidP="007940CA">
            <w:pPr>
              <w:jc w:val="left"/>
              <w:rPr>
                <w:rFonts w:ascii="Arial" w:hAnsi="Arial" w:cs="Arial"/>
                <w:b/>
                <w:bCs/>
                <w:sz w:val="16"/>
                <w:lang w:val="es-CR" w:eastAsia="es-CR"/>
              </w:rPr>
            </w:pPr>
            <w:r w:rsidRPr="007049CF">
              <w:rPr>
                <w:rFonts w:ascii="Arial" w:hAnsi="Arial" w:cs="Arial"/>
                <w:b/>
                <w:bCs/>
                <w:sz w:val="16"/>
                <w:lang w:val="es-CR" w:eastAsia="es-CR"/>
              </w:rPr>
              <w:t>Tipo de  industrial</w:t>
            </w:r>
          </w:p>
        </w:tc>
        <w:tc>
          <w:tcPr>
            <w:tcW w:w="122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1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247"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r>
      <w:tr w:rsidR="007940CA" w:rsidRPr="007049CF" w:rsidTr="00E6231F">
        <w:trPr>
          <w:trHeight w:val="57"/>
          <w:jc w:val="center"/>
        </w:trPr>
        <w:tc>
          <w:tcPr>
            <w:tcW w:w="2357" w:type="dxa"/>
            <w:shd w:val="clear" w:color="auto" w:fill="auto"/>
            <w:noWrap/>
            <w:vAlign w:val="center"/>
            <w:hideMark/>
          </w:tcPr>
          <w:p w:rsidR="007940CA" w:rsidRPr="007049CF" w:rsidRDefault="00E6231F" w:rsidP="007940CA">
            <w:pPr>
              <w:jc w:val="left"/>
              <w:rPr>
                <w:rFonts w:ascii="Arial" w:hAnsi="Arial" w:cs="Arial"/>
                <w:b/>
                <w:bCs/>
                <w:sz w:val="16"/>
                <w:lang w:val="es-CR" w:eastAsia="es-CR"/>
              </w:rPr>
            </w:pPr>
            <w:r w:rsidRPr="007049CF">
              <w:rPr>
                <w:rFonts w:ascii="Arial" w:hAnsi="Arial" w:cs="Arial"/>
                <w:b/>
                <w:bCs/>
                <w:sz w:val="16"/>
                <w:lang w:val="es-CR" w:eastAsia="es-CR"/>
              </w:rPr>
              <w:t>Hidrología</w:t>
            </w:r>
          </w:p>
        </w:tc>
        <w:tc>
          <w:tcPr>
            <w:tcW w:w="122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1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3</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247"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r>
      <w:tr w:rsidR="007940CA" w:rsidRPr="007049CF" w:rsidTr="00E6231F">
        <w:trPr>
          <w:trHeight w:val="57"/>
          <w:jc w:val="center"/>
        </w:trPr>
        <w:tc>
          <w:tcPr>
            <w:tcW w:w="2357" w:type="dxa"/>
            <w:shd w:val="clear" w:color="auto" w:fill="auto"/>
            <w:noWrap/>
            <w:vAlign w:val="center"/>
            <w:hideMark/>
          </w:tcPr>
          <w:p w:rsidR="007940CA" w:rsidRPr="007049CF" w:rsidRDefault="00E6231F" w:rsidP="007940CA">
            <w:pPr>
              <w:jc w:val="left"/>
              <w:rPr>
                <w:rFonts w:ascii="Arial" w:hAnsi="Arial" w:cs="Arial"/>
                <w:b/>
                <w:bCs/>
                <w:sz w:val="16"/>
                <w:lang w:val="es-CR" w:eastAsia="es-CR"/>
              </w:rPr>
            </w:pPr>
            <w:r w:rsidRPr="007049CF">
              <w:rPr>
                <w:rFonts w:ascii="Arial" w:hAnsi="Arial" w:cs="Arial"/>
                <w:b/>
                <w:bCs/>
                <w:sz w:val="16"/>
                <w:lang w:val="es-CR" w:eastAsia="es-CR"/>
              </w:rPr>
              <w:t>Cap.  Uso de las tierras</w:t>
            </w:r>
          </w:p>
        </w:tc>
        <w:tc>
          <w:tcPr>
            <w:tcW w:w="122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164" w:type="dxa"/>
            <w:shd w:val="clear" w:color="auto" w:fill="auto"/>
            <w:vAlign w:val="center"/>
            <w:hideMark/>
          </w:tcPr>
          <w:p w:rsidR="007940CA" w:rsidRPr="007049CF" w:rsidRDefault="00E6231F" w:rsidP="007940CA">
            <w:pPr>
              <w:jc w:val="center"/>
              <w:rPr>
                <w:rFonts w:ascii="Arial" w:hAnsi="Arial" w:cs="Arial"/>
                <w:sz w:val="16"/>
                <w:lang w:val="es-CR" w:eastAsia="es-CR"/>
              </w:rPr>
            </w:pPr>
            <w:r w:rsidRPr="007049CF">
              <w:rPr>
                <w:rFonts w:ascii="Arial" w:hAnsi="Arial" w:cs="Arial"/>
                <w:sz w:val="16"/>
                <w:lang w:val="es-CR" w:eastAsia="es-CR"/>
              </w:rPr>
              <w:t>Iv</w:t>
            </w:r>
          </w:p>
        </w:tc>
        <w:tc>
          <w:tcPr>
            <w:tcW w:w="1064"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c>
          <w:tcPr>
            <w:tcW w:w="1247" w:type="dxa"/>
            <w:shd w:val="clear" w:color="auto" w:fill="auto"/>
            <w:vAlign w:val="center"/>
            <w:hideMark/>
          </w:tcPr>
          <w:p w:rsidR="007940CA" w:rsidRPr="007049CF" w:rsidRDefault="007940CA" w:rsidP="007940CA">
            <w:pPr>
              <w:jc w:val="center"/>
              <w:rPr>
                <w:rFonts w:ascii="Arial" w:hAnsi="Arial" w:cs="Arial"/>
                <w:sz w:val="16"/>
                <w:lang w:val="es-CR" w:eastAsia="es-CR"/>
              </w:rPr>
            </w:pPr>
            <w:r w:rsidRPr="007049CF">
              <w:rPr>
                <w:rFonts w:ascii="Arial" w:hAnsi="Arial" w:cs="Arial"/>
                <w:sz w:val="16"/>
                <w:lang w:val="es-CR" w:eastAsia="es-CR"/>
              </w:rPr>
              <w:t> </w:t>
            </w:r>
          </w:p>
        </w:tc>
      </w:tr>
    </w:tbl>
    <w:p w:rsidR="007940CA" w:rsidRPr="00E6231F" w:rsidRDefault="007940CA" w:rsidP="00FF3476">
      <w:pPr>
        <w:spacing w:line="360" w:lineRule="auto"/>
        <w:rPr>
          <w:rFonts w:ascii="Arial" w:hAnsi="Arial" w:cs="Arial"/>
        </w:rPr>
      </w:pPr>
    </w:p>
    <w:tbl>
      <w:tblPr>
        <w:tblW w:w="8095" w:type="dxa"/>
        <w:jc w:val="center"/>
        <w:tblCellMar>
          <w:left w:w="70" w:type="dxa"/>
          <w:right w:w="70" w:type="dxa"/>
        </w:tblCellMar>
        <w:tblLook w:val="04A0"/>
      </w:tblPr>
      <w:tblGrid>
        <w:gridCol w:w="2018"/>
        <w:gridCol w:w="1165"/>
        <w:gridCol w:w="1281"/>
        <w:gridCol w:w="1204"/>
        <w:gridCol w:w="1222"/>
        <w:gridCol w:w="1205"/>
      </w:tblGrid>
      <w:tr w:rsidR="003432C8" w:rsidRPr="007049CF" w:rsidTr="007049CF">
        <w:trPr>
          <w:trHeight w:val="22"/>
          <w:tblHeader/>
          <w:jc w:val="center"/>
        </w:trPr>
        <w:tc>
          <w:tcPr>
            <w:tcW w:w="809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432C8" w:rsidRPr="007049CF" w:rsidRDefault="00E6231F" w:rsidP="003432C8">
            <w:pPr>
              <w:jc w:val="center"/>
              <w:rPr>
                <w:rFonts w:ascii="Arial" w:hAnsi="Arial" w:cs="Arial"/>
                <w:b/>
                <w:bCs/>
                <w:sz w:val="16"/>
                <w:lang w:val="es-CR" w:eastAsia="es-CR"/>
              </w:rPr>
            </w:pPr>
            <w:r w:rsidRPr="007049CF">
              <w:rPr>
                <w:rFonts w:ascii="Arial" w:hAnsi="Arial" w:cs="Arial"/>
                <w:b/>
                <w:bCs/>
                <w:sz w:val="16"/>
                <w:lang w:val="es-CR" w:eastAsia="es-CR"/>
              </w:rPr>
              <w:t>Mapa  de valores de terrenos por zonas homogéneas</w:t>
            </w:r>
          </w:p>
        </w:tc>
      </w:tr>
      <w:tr w:rsidR="003432C8" w:rsidRPr="007049CF" w:rsidTr="007049CF">
        <w:trPr>
          <w:trHeight w:val="22"/>
          <w:tblHeader/>
          <w:jc w:val="center"/>
        </w:trPr>
        <w:tc>
          <w:tcPr>
            <w:tcW w:w="8095"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3432C8" w:rsidRPr="007049CF" w:rsidRDefault="00E6231F" w:rsidP="00E6231F">
            <w:pPr>
              <w:jc w:val="center"/>
              <w:rPr>
                <w:rFonts w:ascii="Arial" w:hAnsi="Arial" w:cs="Arial"/>
                <w:b/>
                <w:bCs/>
                <w:sz w:val="16"/>
                <w:lang w:val="es-CR" w:eastAsia="es-CR"/>
              </w:rPr>
            </w:pPr>
            <w:r w:rsidRPr="007049CF">
              <w:rPr>
                <w:rFonts w:ascii="Arial" w:hAnsi="Arial" w:cs="Arial"/>
                <w:b/>
                <w:bCs/>
                <w:sz w:val="16"/>
                <w:lang w:val="es-CR" w:eastAsia="es-CR"/>
              </w:rPr>
              <w:t>La provincia 4 de Heredia      cantón 09 San Pablo      distrito 01 San Pablo</w:t>
            </w:r>
          </w:p>
        </w:tc>
      </w:tr>
      <w:tr w:rsidR="003432C8" w:rsidRPr="007049CF" w:rsidTr="007049CF">
        <w:trPr>
          <w:trHeight w:val="22"/>
          <w:tblHeader/>
          <w:jc w:val="center"/>
        </w:trPr>
        <w:tc>
          <w:tcPr>
            <w:tcW w:w="2018" w:type="dxa"/>
            <w:tcBorders>
              <w:top w:val="nil"/>
              <w:left w:val="single" w:sz="8" w:space="0" w:color="auto"/>
              <w:bottom w:val="single" w:sz="8" w:space="0" w:color="auto"/>
              <w:right w:val="nil"/>
            </w:tcBorders>
            <w:shd w:val="clear" w:color="auto" w:fill="auto"/>
            <w:noWrap/>
            <w:vAlign w:val="center"/>
            <w:hideMark/>
          </w:tcPr>
          <w:p w:rsidR="003432C8" w:rsidRPr="007049CF" w:rsidRDefault="00E6231F" w:rsidP="003432C8">
            <w:pPr>
              <w:jc w:val="left"/>
              <w:rPr>
                <w:rFonts w:ascii="Arial" w:hAnsi="Arial" w:cs="Arial"/>
                <w:b/>
                <w:bCs/>
                <w:sz w:val="16"/>
                <w:lang w:val="es-CR" w:eastAsia="es-CR"/>
              </w:rPr>
            </w:pPr>
            <w:r w:rsidRPr="007049CF">
              <w:rPr>
                <w:rFonts w:ascii="Arial" w:hAnsi="Arial" w:cs="Arial"/>
                <w:b/>
                <w:bCs/>
                <w:sz w:val="16"/>
                <w:lang w:val="es-CR" w:eastAsia="es-CR"/>
              </w:rPr>
              <w:t>Código de zona</w:t>
            </w:r>
          </w:p>
        </w:tc>
        <w:tc>
          <w:tcPr>
            <w:tcW w:w="1165" w:type="dxa"/>
            <w:tcBorders>
              <w:top w:val="nil"/>
              <w:left w:val="single" w:sz="8" w:space="0" w:color="auto"/>
              <w:bottom w:val="nil"/>
              <w:right w:val="nil"/>
            </w:tcBorders>
            <w:shd w:val="clear" w:color="auto" w:fill="auto"/>
            <w:vAlign w:val="center"/>
            <w:hideMark/>
          </w:tcPr>
          <w:p w:rsidR="003432C8" w:rsidRPr="007049CF" w:rsidRDefault="00E6231F" w:rsidP="003432C8">
            <w:pPr>
              <w:jc w:val="center"/>
              <w:rPr>
                <w:rFonts w:ascii="Arial" w:hAnsi="Arial" w:cs="Arial"/>
                <w:sz w:val="16"/>
                <w:lang w:val="es-CR" w:eastAsia="es-CR"/>
              </w:rPr>
            </w:pPr>
            <w:r w:rsidRPr="007049CF">
              <w:rPr>
                <w:rFonts w:ascii="Arial" w:hAnsi="Arial" w:cs="Arial"/>
                <w:sz w:val="16"/>
                <w:lang w:val="es-CR" w:eastAsia="es-CR"/>
              </w:rPr>
              <w:t>409-01-u05</w:t>
            </w:r>
          </w:p>
        </w:tc>
        <w:tc>
          <w:tcPr>
            <w:tcW w:w="1281" w:type="dxa"/>
            <w:tcBorders>
              <w:top w:val="nil"/>
              <w:left w:val="single" w:sz="8" w:space="0" w:color="auto"/>
              <w:bottom w:val="nil"/>
              <w:right w:val="nil"/>
            </w:tcBorders>
            <w:shd w:val="clear" w:color="auto" w:fill="auto"/>
            <w:vAlign w:val="center"/>
            <w:hideMark/>
          </w:tcPr>
          <w:p w:rsidR="003432C8" w:rsidRPr="007049CF" w:rsidRDefault="00E6231F" w:rsidP="003432C8">
            <w:pPr>
              <w:jc w:val="center"/>
              <w:rPr>
                <w:rFonts w:ascii="Arial" w:hAnsi="Arial" w:cs="Arial"/>
                <w:sz w:val="16"/>
                <w:lang w:val="es-CR" w:eastAsia="es-CR"/>
              </w:rPr>
            </w:pPr>
            <w:r w:rsidRPr="007049CF">
              <w:rPr>
                <w:rFonts w:ascii="Arial" w:hAnsi="Arial" w:cs="Arial"/>
                <w:sz w:val="16"/>
                <w:lang w:val="es-CR" w:eastAsia="es-CR"/>
              </w:rPr>
              <w:t>409-01-u06</w:t>
            </w:r>
          </w:p>
        </w:tc>
        <w:tc>
          <w:tcPr>
            <w:tcW w:w="1204" w:type="dxa"/>
            <w:tcBorders>
              <w:top w:val="nil"/>
              <w:left w:val="single" w:sz="8" w:space="0" w:color="auto"/>
              <w:bottom w:val="nil"/>
              <w:right w:val="nil"/>
            </w:tcBorders>
            <w:shd w:val="clear" w:color="auto" w:fill="auto"/>
            <w:vAlign w:val="center"/>
            <w:hideMark/>
          </w:tcPr>
          <w:p w:rsidR="003432C8" w:rsidRPr="007049CF" w:rsidRDefault="00E6231F" w:rsidP="003432C8">
            <w:pPr>
              <w:jc w:val="center"/>
              <w:rPr>
                <w:rFonts w:ascii="Arial" w:hAnsi="Arial" w:cs="Arial"/>
                <w:sz w:val="16"/>
                <w:lang w:val="es-CR" w:eastAsia="es-CR"/>
              </w:rPr>
            </w:pPr>
            <w:r w:rsidRPr="007049CF">
              <w:rPr>
                <w:rFonts w:ascii="Arial" w:hAnsi="Arial" w:cs="Arial"/>
                <w:sz w:val="16"/>
                <w:lang w:val="es-CR" w:eastAsia="es-CR"/>
              </w:rPr>
              <w:t>409-01-u07</w:t>
            </w:r>
          </w:p>
        </w:tc>
        <w:tc>
          <w:tcPr>
            <w:tcW w:w="1222" w:type="dxa"/>
            <w:tcBorders>
              <w:top w:val="nil"/>
              <w:left w:val="single" w:sz="4" w:space="0" w:color="auto"/>
              <w:bottom w:val="single" w:sz="4" w:space="0" w:color="auto"/>
              <w:right w:val="single" w:sz="4" w:space="0" w:color="auto"/>
            </w:tcBorders>
            <w:shd w:val="clear" w:color="auto" w:fill="auto"/>
            <w:vAlign w:val="center"/>
            <w:hideMark/>
          </w:tcPr>
          <w:p w:rsidR="003432C8" w:rsidRPr="007049CF" w:rsidRDefault="00E6231F" w:rsidP="003432C8">
            <w:pPr>
              <w:jc w:val="center"/>
              <w:rPr>
                <w:rFonts w:ascii="Arial" w:hAnsi="Arial" w:cs="Arial"/>
                <w:sz w:val="16"/>
                <w:lang w:val="es-CR" w:eastAsia="es-CR"/>
              </w:rPr>
            </w:pPr>
            <w:r w:rsidRPr="007049CF">
              <w:rPr>
                <w:rFonts w:ascii="Arial" w:hAnsi="Arial" w:cs="Arial"/>
                <w:sz w:val="16"/>
                <w:lang w:val="es-CR" w:eastAsia="es-CR"/>
              </w:rPr>
              <w:t>409-01-r08</w:t>
            </w:r>
          </w:p>
        </w:tc>
        <w:tc>
          <w:tcPr>
            <w:tcW w:w="1205" w:type="dxa"/>
            <w:tcBorders>
              <w:top w:val="nil"/>
              <w:left w:val="nil"/>
              <w:bottom w:val="single" w:sz="4" w:space="0" w:color="auto"/>
              <w:right w:val="single" w:sz="4" w:space="0" w:color="auto"/>
            </w:tcBorders>
            <w:shd w:val="clear" w:color="auto" w:fill="auto"/>
            <w:vAlign w:val="center"/>
            <w:hideMark/>
          </w:tcPr>
          <w:p w:rsidR="003432C8" w:rsidRPr="007049CF" w:rsidRDefault="00E6231F" w:rsidP="003432C8">
            <w:pPr>
              <w:jc w:val="center"/>
              <w:rPr>
                <w:rFonts w:ascii="Arial" w:hAnsi="Arial" w:cs="Arial"/>
                <w:sz w:val="16"/>
                <w:lang w:val="es-CR" w:eastAsia="es-CR"/>
              </w:rPr>
            </w:pPr>
            <w:r w:rsidRPr="007049CF">
              <w:rPr>
                <w:rFonts w:ascii="Arial" w:hAnsi="Arial" w:cs="Arial"/>
                <w:sz w:val="16"/>
                <w:lang w:val="es-CR" w:eastAsia="es-CR"/>
              </w:rPr>
              <w:t>409-01-u08</w:t>
            </w:r>
          </w:p>
        </w:tc>
      </w:tr>
      <w:tr w:rsidR="003432C8" w:rsidRPr="007049CF" w:rsidTr="007049CF">
        <w:trPr>
          <w:trHeight w:val="22"/>
          <w:tblHeader/>
          <w:jc w:val="center"/>
        </w:trPr>
        <w:tc>
          <w:tcPr>
            <w:tcW w:w="2018" w:type="dxa"/>
            <w:tcBorders>
              <w:top w:val="nil"/>
              <w:left w:val="single" w:sz="8" w:space="0" w:color="auto"/>
              <w:bottom w:val="single" w:sz="8" w:space="0" w:color="auto"/>
              <w:right w:val="nil"/>
            </w:tcBorders>
            <w:shd w:val="clear" w:color="auto" w:fill="auto"/>
            <w:noWrap/>
            <w:vAlign w:val="center"/>
            <w:hideMark/>
          </w:tcPr>
          <w:p w:rsidR="003432C8" w:rsidRPr="007049CF" w:rsidRDefault="00E6231F" w:rsidP="003432C8">
            <w:pPr>
              <w:jc w:val="left"/>
              <w:rPr>
                <w:rFonts w:ascii="Arial" w:hAnsi="Arial" w:cs="Arial"/>
                <w:b/>
                <w:bCs/>
                <w:sz w:val="16"/>
                <w:lang w:val="es-CR" w:eastAsia="es-CR"/>
              </w:rPr>
            </w:pPr>
            <w:r w:rsidRPr="007049CF">
              <w:rPr>
                <w:rFonts w:ascii="Arial" w:hAnsi="Arial" w:cs="Arial"/>
                <w:b/>
                <w:bCs/>
                <w:sz w:val="16"/>
                <w:lang w:val="es-CR" w:eastAsia="es-CR"/>
              </w:rPr>
              <w:t>Nombre</w:t>
            </w:r>
          </w:p>
        </w:tc>
        <w:tc>
          <w:tcPr>
            <w:tcW w:w="1165" w:type="dxa"/>
            <w:tcBorders>
              <w:top w:val="single" w:sz="8" w:space="0" w:color="auto"/>
              <w:left w:val="single" w:sz="8" w:space="0" w:color="auto"/>
              <w:bottom w:val="nil"/>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Palermo</w:t>
            </w:r>
          </w:p>
        </w:tc>
        <w:tc>
          <w:tcPr>
            <w:tcW w:w="1281" w:type="dxa"/>
            <w:tcBorders>
              <w:top w:val="single" w:sz="8" w:space="0" w:color="auto"/>
              <w:left w:val="single" w:sz="8" w:space="0" w:color="auto"/>
              <w:bottom w:val="nil"/>
              <w:right w:val="nil"/>
            </w:tcBorders>
            <w:shd w:val="clear" w:color="auto" w:fill="auto"/>
            <w:vAlign w:val="center"/>
            <w:hideMark/>
          </w:tcPr>
          <w:p w:rsidR="003432C8" w:rsidRPr="007049CF" w:rsidRDefault="00E6231F" w:rsidP="003432C8">
            <w:pPr>
              <w:jc w:val="center"/>
              <w:rPr>
                <w:rFonts w:ascii="Arial" w:hAnsi="Arial" w:cs="Arial"/>
                <w:sz w:val="16"/>
                <w:lang w:val="es-CR" w:eastAsia="es-CR"/>
              </w:rPr>
            </w:pPr>
            <w:r w:rsidRPr="007049CF">
              <w:rPr>
                <w:rFonts w:ascii="Arial" w:hAnsi="Arial" w:cs="Arial"/>
                <w:sz w:val="16"/>
                <w:lang w:val="es-CR" w:eastAsia="es-CR"/>
              </w:rPr>
              <w:t>Maria del Rocio</w:t>
            </w:r>
          </w:p>
        </w:tc>
        <w:tc>
          <w:tcPr>
            <w:tcW w:w="1204" w:type="dxa"/>
            <w:tcBorders>
              <w:top w:val="single" w:sz="8" w:space="0" w:color="auto"/>
              <w:left w:val="single" w:sz="8" w:space="0" w:color="auto"/>
              <w:bottom w:val="nil"/>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Uriche</w:t>
            </w:r>
          </w:p>
        </w:tc>
        <w:tc>
          <w:tcPr>
            <w:tcW w:w="2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xml:space="preserve">Las </w:t>
            </w:r>
            <w:r w:rsidR="00E6231F" w:rsidRPr="007049CF">
              <w:rPr>
                <w:rFonts w:ascii="Arial" w:hAnsi="Arial" w:cs="Arial"/>
                <w:sz w:val="16"/>
                <w:lang w:val="es-CR" w:eastAsia="es-CR"/>
              </w:rPr>
              <w:t>cruces</w:t>
            </w:r>
          </w:p>
        </w:tc>
      </w:tr>
      <w:tr w:rsidR="003432C8" w:rsidRPr="007049CF" w:rsidTr="007049CF">
        <w:trPr>
          <w:trHeight w:val="22"/>
          <w:tblHeader/>
          <w:jc w:val="center"/>
        </w:trPr>
        <w:tc>
          <w:tcPr>
            <w:tcW w:w="2018" w:type="dxa"/>
            <w:tcBorders>
              <w:top w:val="nil"/>
              <w:left w:val="single" w:sz="8" w:space="0" w:color="auto"/>
              <w:bottom w:val="single" w:sz="4" w:space="0" w:color="auto"/>
              <w:right w:val="nil"/>
            </w:tcBorders>
            <w:shd w:val="clear" w:color="auto" w:fill="auto"/>
            <w:noWrap/>
            <w:vAlign w:val="center"/>
            <w:hideMark/>
          </w:tcPr>
          <w:p w:rsidR="003432C8" w:rsidRPr="007049CF" w:rsidRDefault="00E6231F" w:rsidP="003432C8">
            <w:pPr>
              <w:jc w:val="left"/>
              <w:rPr>
                <w:rFonts w:ascii="Arial" w:hAnsi="Arial" w:cs="Arial"/>
                <w:b/>
                <w:bCs/>
                <w:sz w:val="16"/>
                <w:lang w:val="es-CR" w:eastAsia="es-CR"/>
              </w:rPr>
            </w:pPr>
            <w:r w:rsidRPr="007049CF">
              <w:rPr>
                <w:rFonts w:ascii="Arial" w:hAnsi="Arial" w:cs="Arial"/>
                <w:b/>
                <w:bCs/>
                <w:sz w:val="16"/>
                <w:lang w:val="es-CR" w:eastAsia="es-CR"/>
              </w:rPr>
              <w:t>Color</w:t>
            </w:r>
          </w:p>
        </w:tc>
        <w:tc>
          <w:tcPr>
            <w:tcW w:w="1165" w:type="dxa"/>
            <w:tcBorders>
              <w:top w:val="single" w:sz="8" w:space="0" w:color="auto"/>
              <w:left w:val="single" w:sz="8" w:space="0" w:color="auto"/>
              <w:bottom w:val="single" w:sz="4" w:space="0" w:color="auto"/>
              <w:right w:val="nil"/>
            </w:tcBorders>
            <w:shd w:val="clear" w:color="000000" w:fill="FFFFC0"/>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81" w:type="dxa"/>
            <w:tcBorders>
              <w:top w:val="single" w:sz="8" w:space="0" w:color="auto"/>
              <w:left w:val="single" w:sz="8" w:space="0" w:color="auto"/>
              <w:bottom w:val="single" w:sz="4" w:space="0" w:color="auto"/>
              <w:right w:val="nil"/>
            </w:tcBorders>
            <w:shd w:val="clear" w:color="000000" w:fill="FFFF00"/>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04" w:type="dxa"/>
            <w:tcBorders>
              <w:top w:val="single" w:sz="8" w:space="0" w:color="auto"/>
              <w:left w:val="single" w:sz="8" w:space="0" w:color="auto"/>
              <w:bottom w:val="single" w:sz="4" w:space="0" w:color="auto"/>
              <w:right w:val="nil"/>
            </w:tcBorders>
            <w:shd w:val="clear" w:color="000000" w:fill="CC99FF"/>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22" w:type="dxa"/>
            <w:tcBorders>
              <w:top w:val="nil"/>
              <w:left w:val="single" w:sz="8" w:space="0" w:color="auto"/>
              <w:bottom w:val="single" w:sz="4" w:space="0" w:color="auto"/>
              <w:right w:val="nil"/>
            </w:tcBorders>
            <w:shd w:val="clear" w:color="000000" w:fill="69FFFF"/>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05" w:type="dxa"/>
            <w:tcBorders>
              <w:top w:val="nil"/>
              <w:left w:val="single" w:sz="4" w:space="0" w:color="auto"/>
              <w:bottom w:val="single" w:sz="4" w:space="0" w:color="auto"/>
              <w:right w:val="single" w:sz="4" w:space="0" w:color="auto"/>
            </w:tcBorders>
            <w:shd w:val="clear" w:color="000000" w:fill="69FFFF"/>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r>
      <w:tr w:rsidR="003432C8" w:rsidRPr="007049CF" w:rsidTr="007049CF">
        <w:trPr>
          <w:trHeight w:val="22"/>
          <w:tblHeader/>
          <w:jc w:val="center"/>
        </w:trPr>
        <w:tc>
          <w:tcPr>
            <w:tcW w:w="2018" w:type="dxa"/>
            <w:tcBorders>
              <w:top w:val="nil"/>
              <w:left w:val="single" w:sz="8" w:space="0" w:color="auto"/>
              <w:bottom w:val="single" w:sz="4" w:space="0" w:color="auto"/>
              <w:right w:val="nil"/>
            </w:tcBorders>
            <w:shd w:val="clear" w:color="auto" w:fill="auto"/>
            <w:noWrap/>
            <w:vAlign w:val="center"/>
            <w:hideMark/>
          </w:tcPr>
          <w:p w:rsidR="003432C8" w:rsidRPr="007049CF" w:rsidRDefault="00E6231F" w:rsidP="003432C8">
            <w:pPr>
              <w:jc w:val="left"/>
              <w:rPr>
                <w:rFonts w:ascii="Arial" w:hAnsi="Arial" w:cs="Arial"/>
                <w:b/>
                <w:bCs/>
                <w:sz w:val="16"/>
                <w:lang w:val="es-CR" w:eastAsia="es-CR"/>
              </w:rPr>
            </w:pPr>
            <w:r w:rsidRPr="007049CF">
              <w:rPr>
                <w:rFonts w:ascii="Arial" w:hAnsi="Arial" w:cs="Arial"/>
                <w:b/>
                <w:bCs/>
                <w:sz w:val="16"/>
                <w:lang w:val="es-CR" w:eastAsia="es-CR"/>
              </w:rPr>
              <w:t>Valor (¢/m</w:t>
            </w:r>
            <w:r w:rsidR="003432C8" w:rsidRPr="007049CF">
              <w:rPr>
                <w:rFonts w:ascii="Arial" w:hAnsi="Arial" w:cs="Arial"/>
                <w:b/>
                <w:bCs/>
                <w:sz w:val="16"/>
                <w:vertAlign w:val="superscript"/>
                <w:lang w:val="es-CR" w:eastAsia="es-CR"/>
              </w:rPr>
              <w:t>2</w:t>
            </w:r>
            <w:r w:rsidR="003432C8" w:rsidRPr="007049CF">
              <w:rPr>
                <w:rFonts w:ascii="Arial" w:hAnsi="Arial" w:cs="Arial"/>
                <w:b/>
                <w:bCs/>
                <w:sz w:val="16"/>
                <w:lang w:val="es-CR" w:eastAsia="es-CR"/>
              </w:rPr>
              <w:t>)</w:t>
            </w:r>
          </w:p>
        </w:tc>
        <w:tc>
          <w:tcPr>
            <w:tcW w:w="1165"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100,000.00</w:t>
            </w:r>
          </w:p>
        </w:tc>
        <w:tc>
          <w:tcPr>
            <w:tcW w:w="1281"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60,000.00</w:t>
            </w:r>
          </w:p>
        </w:tc>
        <w:tc>
          <w:tcPr>
            <w:tcW w:w="1204"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95,000.00</w:t>
            </w:r>
          </w:p>
        </w:tc>
        <w:tc>
          <w:tcPr>
            <w:tcW w:w="1222"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10,000.00</w:t>
            </w:r>
          </w:p>
        </w:tc>
        <w:tc>
          <w:tcPr>
            <w:tcW w:w="1205" w:type="dxa"/>
            <w:tcBorders>
              <w:top w:val="nil"/>
              <w:left w:val="single" w:sz="4" w:space="0" w:color="auto"/>
              <w:bottom w:val="single" w:sz="4" w:space="0" w:color="auto"/>
              <w:right w:val="single" w:sz="4" w:space="0" w:color="auto"/>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60,000.00</w:t>
            </w:r>
          </w:p>
        </w:tc>
      </w:tr>
      <w:tr w:rsidR="003432C8" w:rsidRPr="007049CF" w:rsidTr="007049CF">
        <w:trPr>
          <w:trHeight w:val="22"/>
          <w:tblHeader/>
          <w:jc w:val="center"/>
        </w:trPr>
        <w:tc>
          <w:tcPr>
            <w:tcW w:w="2018" w:type="dxa"/>
            <w:tcBorders>
              <w:top w:val="nil"/>
              <w:left w:val="single" w:sz="8" w:space="0" w:color="auto"/>
              <w:bottom w:val="single" w:sz="4" w:space="0" w:color="auto"/>
              <w:right w:val="nil"/>
            </w:tcBorders>
            <w:shd w:val="clear" w:color="auto" w:fill="auto"/>
            <w:noWrap/>
            <w:vAlign w:val="center"/>
            <w:hideMark/>
          </w:tcPr>
          <w:p w:rsidR="003432C8" w:rsidRPr="007049CF" w:rsidRDefault="00E6231F" w:rsidP="003432C8">
            <w:pPr>
              <w:jc w:val="left"/>
              <w:rPr>
                <w:rFonts w:ascii="Arial" w:hAnsi="Arial" w:cs="Arial"/>
                <w:b/>
                <w:bCs/>
                <w:sz w:val="16"/>
                <w:lang w:val="es-CR" w:eastAsia="es-CR"/>
              </w:rPr>
            </w:pPr>
            <w:r w:rsidRPr="007049CF">
              <w:rPr>
                <w:rFonts w:ascii="Arial" w:hAnsi="Arial" w:cs="Arial"/>
                <w:b/>
                <w:bCs/>
                <w:sz w:val="16"/>
                <w:lang w:val="es-CR" w:eastAsia="es-CR"/>
              </w:rPr>
              <w:t>Área (m</w:t>
            </w:r>
            <w:r w:rsidR="003432C8" w:rsidRPr="007049CF">
              <w:rPr>
                <w:rFonts w:ascii="Arial" w:hAnsi="Arial" w:cs="Arial"/>
                <w:b/>
                <w:bCs/>
                <w:sz w:val="16"/>
                <w:vertAlign w:val="superscript"/>
                <w:lang w:val="es-CR" w:eastAsia="es-CR"/>
              </w:rPr>
              <w:t>2</w:t>
            </w:r>
            <w:r w:rsidR="003432C8" w:rsidRPr="007049CF">
              <w:rPr>
                <w:rFonts w:ascii="Arial" w:hAnsi="Arial" w:cs="Arial"/>
                <w:b/>
                <w:bCs/>
                <w:sz w:val="16"/>
                <w:lang w:val="es-CR" w:eastAsia="es-CR"/>
              </w:rPr>
              <w:t>)</w:t>
            </w:r>
          </w:p>
        </w:tc>
        <w:tc>
          <w:tcPr>
            <w:tcW w:w="1165"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141903,08</w:t>
            </w:r>
          </w:p>
        </w:tc>
        <w:tc>
          <w:tcPr>
            <w:tcW w:w="1281"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160.00</w:t>
            </w:r>
          </w:p>
        </w:tc>
        <w:tc>
          <w:tcPr>
            <w:tcW w:w="1204"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240.00</w:t>
            </w:r>
          </w:p>
        </w:tc>
        <w:tc>
          <w:tcPr>
            <w:tcW w:w="1222"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7,000.00</w:t>
            </w:r>
          </w:p>
        </w:tc>
        <w:tc>
          <w:tcPr>
            <w:tcW w:w="1205" w:type="dxa"/>
            <w:tcBorders>
              <w:top w:val="nil"/>
              <w:left w:val="single" w:sz="4" w:space="0" w:color="auto"/>
              <w:bottom w:val="single" w:sz="4" w:space="0" w:color="auto"/>
              <w:right w:val="single" w:sz="4" w:space="0" w:color="auto"/>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160.00</w:t>
            </w:r>
          </w:p>
        </w:tc>
      </w:tr>
      <w:tr w:rsidR="003432C8" w:rsidRPr="007049CF" w:rsidTr="007049CF">
        <w:trPr>
          <w:trHeight w:val="22"/>
          <w:tblHeader/>
          <w:jc w:val="center"/>
        </w:trPr>
        <w:tc>
          <w:tcPr>
            <w:tcW w:w="2018" w:type="dxa"/>
            <w:tcBorders>
              <w:top w:val="nil"/>
              <w:left w:val="single" w:sz="8" w:space="0" w:color="auto"/>
              <w:bottom w:val="single" w:sz="4" w:space="0" w:color="auto"/>
              <w:right w:val="nil"/>
            </w:tcBorders>
            <w:shd w:val="clear" w:color="auto" w:fill="auto"/>
            <w:noWrap/>
            <w:vAlign w:val="center"/>
            <w:hideMark/>
          </w:tcPr>
          <w:p w:rsidR="003432C8" w:rsidRPr="007049CF" w:rsidRDefault="00E6231F" w:rsidP="003432C8">
            <w:pPr>
              <w:jc w:val="left"/>
              <w:rPr>
                <w:rFonts w:ascii="Arial" w:hAnsi="Arial" w:cs="Arial"/>
                <w:b/>
                <w:bCs/>
                <w:sz w:val="16"/>
                <w:lang w:val="es-CR" w:eastAsia="es-CR"/>
              </w:rPr>
            </w:pPr>
            <w:r w:rsidRPr="007049CF">
              <w:rPr>
                <w:rFonts w:ascii="Arial" w:hAnsi="Arial" w:cs="Arial"/>
                <w:b/>
                <w:bCs/>
                <w:sz w:val="16"/>
                <w:lang w:val="es-CR" w:eastAsia="es-CR"/>
              </w:rPr>
              <w:t>Frente (m)</w:t>
            </w:r>
          </w:p>
        </w:tc>
        <w:tc>
          <w:tcPr>
            <w:tcW w:w="1165"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1,065.00</w:t>
            </w:r>
          </w:p>
        </w:tc>
        <w:tc>
          <w:tcPr>
            <w:tcW w:w="1281"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7.00</w:t>
            </w:r>
          </w:p>
        </w:tc>
        <w:tc>
          <w:tcPr>
            <w:tcW w:w="1204"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11.00</w:t>
            </w:r>
          </w:p>
        </w:tc>
        <w:tc>
          <w:tcPr>
            <w:tcW w:w="1222"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46.00</w:t>
            </w:r>
          </w:p>
        </w:tc>
        <w:tc>
          <w:tcPr>
            <w:tcW w:w="1205" w:type="dxa"/>
            <w:tcBorders>
              <w:top w:val="nil"/>
              <w:left w:val="single" w:sz="4" w:space="0" w:color="auto"/>
              <w:bottom w:val="single" w:sz="4" w:space="0" w:color="auto"/>
              <w:right w:val="single" w:sz="4" w:space="0" w:color="auto"/>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8.00</w:t>
            </w:r>
          </w:p>
        </w:tc>
      </w:tr>
      <w:tr w:rsidR="003432C8" w:rsidRPr="007049CF" w:rsidTr="007049CF">
        <w:trPr>
          <w:trHeight w:val="22"/>
          <w:tblHeader/>
          <w:jc w:val="center"/>
        </w:trPr>
        <w:tc>
          <w:tcPr>
            <w:tcW w:w="2018" w:type="dxa"/>
            <w:tcBorders>
              <w:top w:val="nil"/>
              <w:left w:val="single" w:sz="8" w:space="0" w:color="auto"/>
              <w:bottom w:val="single" w:sz="4" w:space="0" w:color="auto"/>
              <w:right w:val="nil"/>
            </w:tcBorders>
            <w:shd w:val="clear" w:color="auto" w:fill="auto"/>
            <w:noWrap/>
            <w:vAlign w:val="center"/>
            <w:hideMark/>
          </w:tcPr>
          <w:p w:rsidR="003432C8" w:rsidRPr="007049CF" w:rsidRDefault="00E6231F" w:rsidP="003432C8">
            <w:pPr>
              <w:jc w:val="left"/>
              <w:rPr>
                <w:rFonts w:ascii="Arial" w:hAnsi="Arial" w:cs="Arial"/>
                <w:b/>
                <w:bCs/>
                <w:sz w:val="16"/>
                <w:lang w:val="es-CR" w:eastAsia="es-CR"/>
              </w:rPr>
            </w:pPr>
            <w:r w:rsidRPr="007049CF">
              <w:rPr>
                <w:rFonts w:ascii="Arial" w:hAnsi="Arial" w:cs="Arial"/>
                <w:b/>
                <w:bCs/>
                <w:sz w:val="16"/>
                <w:lang w:val="es-CR" w:eastAsia="es-CR"/>
              </w:rPr>
              <w:t>Regularidad</w:t>
            </w:r>
          </w:p>
        </w:tc>
        <w:tc>
          <w:tcPr>
            <w:tcW w:w="1165"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0,8</w:t>
            </w:r>
          </w:p>
        </w:tc>
        <w:tc>
          <w:tcPr>
            <w:tcW w:w="1281"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1</w:t>
            </w:r>
          </w:p>
        </w:tc>
        <w:tc>
          <w:tcPr>
            <w:tcW w:w="1204"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1</w:t>
            </w:r>
          </w:p>
        </w:tc>
        <w:tc>
          <w:tcPr>
            <w:tcW w:w="1222"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0,8</w:t>
            </w:r>
          </w:p>
        </w:tc>
        <w:tc>
          <w:tcPr>
            <w:tcW w:w="1205" w:type="dxa"/>
            <w:tcBorders>
              <w:top w:val="nil"/>
              <w:left w:val="single" w:sz="4" w:space="0" w:color="auto"/>
              <w:bottom w:val="single" w:sz="4" w:space="0" w:color="auto"/>
              <w:right w:val="single" w:sz="4" w:space="0" w:color="auto"/>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1</w:t>
            </w:r>
          </w:p>
        </w:tc>
      </w:tr>
      <w:tr w:rsidR="003432C8" w:rsidRPr="007049CF" w:rsidTr="007049CF">
        <w:trPr>
          <w:trHeight w:val="22"/>
          <w:tblHeader/>
          <w:jc w:val="center"/>
        </w:trPr>
        <w:tc>
          <w:tcPr>
            <w:tcW w:w="2018" w:type="dxa"/>
            <w:tcBorders>
              <w:top w:val="nil"/>
              <w:left w:val="single" w:sz="8" w:space="0" w:color="auto"/>
              <w:bottom w:val="single" w:sz="4" w:space="0" w:color="auto"/>
              <w:right w:val="nil"/>
            </w:tcBorders>
            <w:shd w:val="clear" w:color="auto" w:fill="auto"/>
            <w:noWrap/>
            <w:vAlign w:val="center"/>
            <w:hideMark/>
          </w:tcPr>
          <w:p w:rsidR="003432C8" w:rsidRPr="007049CF" w:rsidRDefault="00E6231F" w:rsidP="003432C8">
            <w:pPr>
              <w:jc w:val="left"/>
              <w:rPr>
                <w:rFonts w:ascii="Arial" w:hAnsi="Arial" w:cs="Arial"/>
                <w:b/>
                <w:bCs/>
                <w:sz w:val="16"/>
                <w:lang w:val="es-CR" w:eastAsia="es-CR"/>
              </w:rPr>
            </w:pPr>
            <w:r w:rsidRPr="007049CF">
              <w:rPr>
                <w:rFonts w:ascii="Arial" w:hAnsi="Arial" w:cs="Arial"/>
                <w:b/>
                <w:bCs/>
                <w:sz w:val="16"/>
                <w:lang w:val="es-CR" w:eastAsia="es-CR"/>
              </w:rPr>
              <w:t>Tipo de vía</w:t>
            </w:r>
          </w:p>
        </w:tc>
        <w:tc>
          <w:tcPr>
            <w:tcW w:w="1165"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4</w:t>
            </w:r>
          </w:p>
        </w:tc>
        <w:tc>
          <w:tcPr>
            <w:tcW w:w="1281"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4</w:t>
            </w:r>
          </w:p>
        </w:tc>
        <w:tc>
          <w:tcPr>
            <w:tcW w:w="1204"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4</w:t>
            </w:r>
          </w:p>
        </w:tc>
        <w:tc>
          <w:tcPr>
            <w:tcW w:w="1222"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4</w:t>
            </w:r>
          </w:p>
        </w:tc>
        <w:tc>
          <w:tcPr>
            <w:tcW w:w="1205" w:type="dxa"/>
            <w:tcBorders>
              <w:top w:val="nil"/>
              <w:left w:val="single" w:sz="4" w:space="0" w:color="auto"/>
              <w:bottom w:val="single" w:sz="4" w:space="0" w:color="auto"/>
              <w:right w:val="single" w:sz="4" w:space="0" w:color="auto"/>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4</w:t>
            </w:r>
          </w:p>
        </w:tc>
      </w:tr>
      <w:tr w:rsidR="003432C8" w:rsidRPr="007049CF" w:rsidTr="007049CF">
        <w:trPr>
          <w:trHeight w:val="22"/>
          <w:tblHeader/>
          <w:jc w:val="center"/>
        </w:trPr>
        <w:tc>
          <w:tcPr>
            <w:tcW w:w="2018" w:type="dxa"/>
            <w:tcBorders>
              <w:top w:val="nil"/>
              <w:left w:val="single" w:sz="8" w:space="0" w:color="auto"/>
              <w:bottom w:val="single" w:sz="4" w:space="0" w:color="auto"/>
              <w:right w:val="nil"/>
            </w:tcBorders>
            <w:shd w:val="clear" w:color="auto" w:fill="auto"/>
            <w:noWrap/>
            <w:vAlign w:val="center"/>
            <w:hideMark/>
          </w:tcPr>
          <w:p w:rsidR="003432C8" w:rsidRPr="007049CF" w:rsidRDefault="00E6231F" w:rsidP="003432C8">
            <w:pPr>
              <w:jc w:val="left"/>
              <w:rPr>
                <w:rFonts w:ascii="Arial" w:hAnsi="Arial" w:cs="Arial"/>
                <w:b/>
                <w:bCs/>
                <w:sz w:val="16"/>
                <w:lang w:val="es-CR" w:eastAsia="es-CR"/>
              </w:rPr>
            </w:pPr>
            <w:r w:rsidRPr="007049CF">
              <w:rPr>
                <w:rFonts w:ascii="Arial" w:hAnsi="Arial" w:cs="Arial"/>
                <w:b/>
                <w:bCs/>
                <w:sz w:val="16"/>
                <w:lang w:val="es-CR" w:eastAsia="es-CR"/>
              </w:rPr>
              <w:t>Pendiente  (%)</w:t>
            </w:r>
          </w:p>
        </w:tc>
        <w:tc>
          <w:tcPr>
            <w:tcW w:w="1165"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0</w:t>
            </w:r>
          </w:p>
        </w:tc>
        <w:tc>
          <w:tcPr>
            <w:tcW w:w="1281"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0</w:t>
            </w:r>
          </w:p>
        </w:tc>
        <w:tc>
          <w:tcPr>
            <w:tcW w:w="1204"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0</w:t>
            </w:r>
          </w:p>
        </w:tc>
        <w:tc>
          <w:tcPr>
            <w:tcW w:w="1222"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10</w:t>
            </w:r>
          </w:p>
        </w:tc>
        <w:tc>
          <w:tcPr>
            <w:tcW w:w="1205" w:type="dxa"/>
            <w:tcBorders>
              <w:top w:val="nil"/>
              <w:left w:val="single" w:sz="4" w:space="0" w:color="auto"/>
              <w:bottom w:val="single" w:sz="4" w:space="0" w:color="auto"/>
              <w:right w:val="single" w:sz="4" w:space="0" w:color="auto"/>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0</w:t>
            </w:r>
          </w:p>
        </w:tc>
      </w:tr>
      <w:tr w:rsidR="003432C8" w:rsidRPr="007049CF" w:rsidTr="007049CF">
        <w:trPr>
          <w:trHeight w:val="22"/>
          <w:tblHeader/>
          <w:jc w:val="center"/>
        </w:trPr>
        <w:tc>
          <w:tcPr>
            <w:tcW w:w="2018" w:type="dxa"/>
            <w:tcBorders>
              <w:top w:val="nil"/>
              <w:left w:val="single" w:sz="8" w:space="0" w:color="auto"/>
              <w:bottom w:val="single" w:sz="4" w:space="0" w:color="auto"/>
              <w:right w:val="nil"/>
            </w:tcBorders>
            <w:shd w:val="clear" w:color="auto" w:fill="auto"/>
            <w:noWrap/>
            <w:vAlign w:val="center"/>
            <w:hideMark/>
          </w:tcPr>
          <w:p w:rsidR="003432C8" w:rsidRPr="007049CF" w:rsidRDefault="00E6231F" w:rsidP="003432C8">
            <w:pPr>
              <w:jc w:val="left"/>
              <w:rPr>
                <w:rFonts w:ascii="Arial" w:hAnsi="Arial" w:cs="Arial"/>
                <w:b/>
                <w:bCs/>
                <w:sz w:val="16"/>
                <w:lang w:val="es-CR" w:eastAsia="es-CR"/>
              </w:rPr>
            </w:pPr>
            <w:r w:rsidRPr="007049CF">
              <w:rPr>
                <w:rFonts w:ascii="Arial" w:hAnsi="Arial" w:cs="Arial"/>
                <w:b/>
                <w:bCs/>
                <w:sz w:val="16"/>
                <w:lang w:val="es-CR" w:eastAsia="es-CR"/>
              </w:rPr>
              <w:t>Servicios 1</w:t>
            </w:r>
          </w:p>
        </w:tc>
        <w:tc>
          <w:tcPr>
            <w:tcW w:w="1165"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4</w:t>
            </w:r>
          </w:p>
        </w:tc>
        <w:tc>
          <w:tcPr>
            <w:tcW w:w="1281"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4</w:t>
            </w:r>
          </w:p>
        </w:tc>
        <w:tc>
          <w:tcPr>
            <w:tcW w:w="1204"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4</w:t>
            </w:r>
          </w:p>
        </w:tc>
        <w:tc>
          <w:tcPr>
            <w:tcW w:w="1222"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05" w:type="dxa"/>
            <w:tcBorders>
              <w:top w:val="nil"/>
              <w:left w:val="single" w:sz="4" w:space="0" w:color="auto"/>
              <w:bottom w:val="single" w:sz="4" w:space="0" w:color="auto"/>
              <w:right w:val="single" w:sz="4" w:space="0" w:color="auto"/>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4</w:t>
            </w:r>
          </w:p>
        </w:tc>
      </w:tr>
      <w:tr w:rsidR="003432C8" w:rsidRPr="007049CF" w:rsidTr="007049CF">
        <w:trPr>
          <w:trHeight w:val="22"/>
          <w:tblHeader/>
          <w:jc w:val="center"/>
        </w:trPr>
        <w:tc>
          <w:tcPr>
            <w:tcW w:w="2018" w:type="dxa"/>
            <w:tcBorders>
              <w:top w:val="nil"/>
              <w:left w:val="single" w:sz="8" w:space="0" w:color="auto"/>
              <w:bottom w:val="single" w:sz="4" w:space="0" w:color="auto"/>
              <w:right w:val="nil"/>
            </w:tcBorders>
            <w:shd w:val="clear" w:color="auto" w:fill="auto"/>
            <w:noWrap/>
            <w:vAlign w:val="center"/>
            <w:hideMark/>
          </w:tcPr>
          <w:p w:rsidR="003432C8" w:rsidRPr="007049CF" w:rsidRDefault="00E6231F" w:rsidP="003432C8">
            <w:pPr>
              <w:jc w:val="left"/>
              <w:rPr>
                <w:rFonts w:ascii="Arial" w:hAnsi="Arial" w:cs="Arial"/>
                <w:b/>
                <w:bCs/>
                <w:sz w:val="16"/>
                <w:lang w:val="es-CR" w:eastAsia="es-CR"/>
              </w:rPr>
            </w:pPr>
            <w:r w:rsidRPr="007049CF">
              <w:rPr>
                <w:rFonts w:ascii="Arial" w:hAnsi="Arial" w:cs="Arial"/>
                <w:b/>
                <w:bCs/>
                <w:sz w:val="16"/>
                <w:lang w:val="es-CR" w:eastAsia="es-CR"/>
              </w:rPr>
              <w:t>Servicios 2</w:t>
            </w:r>
          </w:p>
        </w:tc>
        <w:tc>
          <w:tcPr>
            <w:tcW w:w="1165"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16</w:t>
            </w:r>
          </w:p>
        </w:tc>
        <w:tc>
          <w:tcPr>
            <w:tcW w:w="1281"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16</w:t>
            </w:r>
          </w:p>
        </w:tc>
        <w:tc>
          <w:tcPr>
            <w:tcW w:w="1204"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16</w:t>
            </w:r>
          </w:p>
        </w:tc>
        <w:tc>
          <w:tcPr>
            <w:tcW w:w="1222"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16</w:t>
            </w:r>
          </w:p>
        </w:tc>
        <w:tc>
          <w:tcPr>
            <w:tcW w:w="1205" w:type="dxa"/>
            <w:tcBorders>
              <w:top w:val="nil"/>
              <w:left w:val="single" w:sz="4" w:space="0" w:color="auto"/>
              <w:bottom w:val="single" w:sz="4" w:space="0" w:color="auto"/>
              <w:right w:val="single" w:sz="4" w:space="0" w:color="auto"/>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16</w:t>
            </w:r>
          </w:p>
        </w:tc>
      </w:tr>
      <w:tr w:rsidR="003432C8" w:rsidRPr="007049CF" w:rsidTr="007049CF">
        <w:trPr>
          <w:trHeight w:val="22"/>
          <w:tblHeader/>
          <w:jc w:val="center"/>
        </w:trPr>
        <w:tc>
          <w:tcPr>
            <w:tcW w:w="2018" w:type="dxa"/>
            <w:tcBorders>
              <w:top w:val="nil"/>
              <w:left w:val="single" w:sz="8" w:space="0" w:color="auto"/>
              <w:bottom w:val="single" w:sz="4" w:space="0" w:color="auto"/>
              <w:right w:val="nil"/>
            </w:tcBorders>
            <w:shd w:val="clear" w:color="auto" w:fill="auto"/>
            <w:noWrap/>
            <w:vAlign w:val="center"/>
            <w:hideMark/>
          </w:tcPr>
          <w:p w:rsidR="003432C8" w:rsidRPr="007049CF" w:rsidRDefault="00E6231F" w:rsidP="003432C8">
            <w:pPr>
              <w:jc w:val="left"/>
              <w:rPr>
                <w:rFonts w:ascii="Arial" w:hAnsi="Arial" w:cs="Arial"/>
                <w:b/>
                <w:bCs/>
                <w:sz w:val="16"/>
                <w:lang w:val="es-CR" w:eastAsia="es-CR"/>
              </w:rPr>
            </w:pPr>
            <w:r w:rsidRPr="007049CF">
              <w:rPr>
                <w:rFonts w:ascii="Arial" w:hAnsi="Arial" w:cs="Arial"/>
                <w:b/>
                <w:bCs/>
                <w:sz w:val="16"/>
                <w:lang w:val="es-CR" w:eastAsia="es-CR"/>
              </w:rPr>
              <w:t>Nivel</w:t>
            </w:r>
          </w:p>
        </w:tc>
        <w:tc>
          <w:tcPr>
            <w:tcW w:w="1165"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0</w:t>
            </w:r>
          </w:p>
        </w:tc>
        <w:tc>
          <w:tcPr>
            <w:tcW w:w="1281"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0</w:t>
            </w:r>
          </w:p>
        </w:tc>
        <w:tc>
          <w:tcPr>
            <w:tcW w:w="1204"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0</w:t>
            </w:r>
          </w:p>
        </w:tc>
        <w:tc>
          <w:tcPr>
            <w:tcW w:w="1222"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05" w:type="dxa"/>
            <w:tcBorders>
              <w:top w:val="nil"/>
              <w:left w:val="single" w:sz="4" w:space="0" w:color="auto"/>
              <w:bottom w:val="single" w:sz="4" w:space="0" w:color="auto"/>
              <w:right w:val="single" w:sz="4" w:space="0" w:color="auto"/>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0</w:t>
            </w:r>
          </w:p>
        </w:tc>
      </w:tr>
      <w:tr w:rsidR="003432C8" w:rsidRPr="007049CF" w:rsidTr="007049CF">
        <w:trPr>
          <w:trHeight w:val="22"/>
          <w:tblHeader/>
          <w:jc w:val="center"/>
        </w:trPr>
        <w:tc>
          <w:tcPr>
            <w:tcW w:w="2018" w:type="dxa"/>
            <w:tcBorders>
              <w:top w:val="nil"/>
              <w:left w:val="single" w:sz="8" w:space="0" w:color="auto"/>
              <w:bottom w:val="single" w:sz="4" w:space="0" w:color="auto"/>
              <w:right w:val="nil"/>
            </w:tcBorders>
            <w:shd w:val="clear" w:color="auto" w:fill="auto"/>
            <w:noWrap/>
            <w:vAlign w:val="center"/>
            <w:hideMark/>
          </w:tcPr>
          <w:p w:rsidR="003432C8" w:rsidRPr="007049CF" w:rsidRDefault="00E6231F" w:rsidP="003432C8">
            <w:pPr>
              <w:jc w:val="left"/>
              <w:rPr>
                <w:rFonts w:ascii="Arial" w:hAnsi="Arial" w:cs="Arial"/>
                <w:b/>
                <w:bCs/>
                <w:sz w:val="16"/>
                <w:lang w:val="es-CR" w:eastAsia="es-CR"/>
              </w:rPr>
            </w:pPr>
            <w:r w:rsidRPr="007049CF">
              <w:rPr>
                <w:rFonts w:ascii="Arial" w:hAnsi="Arial" w:cs="Arial"/>
                <w:b/>
                <w:bCs/>
                <w:sz w:val="16"/>
                <w:lang w:val="es-CR" w:eastAsia="es-CR"/>
              </w:rPr>
              <w:t>Ubicación</w:t>
            </w:r>
          </w:p>
        </w:tc>
        <w:tc>
          <w:tcPr>
            <w:tcW w:w="1165"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2</w:t>
            </w:r>
          </w:p>
        </w:tc>
        <w:tc>
          <w:tcPr>
            <w:tcW w:w="1281"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5</w:t>
            </w:r>
          </w:p>
        </w:tc>
        <w:tc>
          <w:tcPr>
            <w:tcW w:w="1204"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5</w:t>
            </w:r>
          </w:p>
        </w:tc>
        <w:tc>
          <w:tcPr>
            <w:tcW w:w="1222"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05" w:type="dxa"/>
            <w:tcBorders>
              <w:top w:val="nil"/>
              <w:left w:val="single" w:sz="4" w:space="0" w:color="auto"/>
              <w:bottom w:val="single" w:sz="4" w:space="0" w:color="auto"/>
              <w:right w:val="single" w:sz="4" w:space="0" w:color="auto"/>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5</w:t>
            </w:r>
          </w:p>
        </w:tc>
      </w:tr>
      <w:tr w:rsidR="003432C8" w:rsidRPr="007049CF" w:rsidTr="007049CF">
        <w:trPr>
          <w:trHeight w:val="22"/>
          <w:tblHeader/>
          <w:jc w:val="center"/>
        </w:trPr>
        <w:tc>
          <w:tcPr>
            <w:tcW w:w="2018" w:type="dxa"/>
            <w:tcBorders>
              <w:top w:val="nil"/>
              <w:left w:val="single" w:sz="8" w:space="0" w:color="auto"/>
              <w:bottom w:val="single" w:sz="4" w:space="0" w:color="auto"/>
              <w:right w:val="nil"/>
            </w:tcBorders>
            <w:shd w:val="clear" w:color="auto" w:fill="auto"/>
            <w:noWrap/>
            <w:vAlign w:val="center"/>
            <w:hideMark/>
          </w:tcPr>
          <w:p w:rsidR="003432C8" w:rsidRPr="007049CF" w:rsidRDefault="00E6231F" w:rsidP="003432C8">
            <w:pPr>
              <w:jc w:val="left"/>
              <w:rPr>
                <w:rFonts w:ascii="Arial" w:hAnsi="Arial" w:cs="Arial"/>
                <w:b/>
                <w:bCs/>
                <w:sz w:val="16"/>
                <w:lang w:val="es-CR" w:eastAsia="es-CR"/>
              </w:rPr>
            </w:pPr>
            <w:r w:rsidRPr="007049CF">
              <w:rPr>
                <w:rFonts w:ascii="Arial" w:hAnsi="Arial" w:cs="Arial"/>
                <w:b/>
                <w:bCs/>
                <w:sz w:val="16"/>
                <w:lang w:val="es-CR" w:eastAsia="es-CR"/>
              </w:rPr>
              <w:t>Tipo de  residencial</w:t>
            </w:r>
          </w:p>
        </w:tc>
        <w:tc>
          <w:tcPr>
            <w:tcW w:w="1165" w:type="dxa"/>
            <w:tcBorders>
              <w:top w:val="nil"/>
              <w:left w:val="single" w:sz="8" w:space="0" w:color="auto"/>
              <w:bottom w:val="single" w:sz="4" w:space="0" w:color="auto"/>
              <w:right w:val="nil"/>
            </w:tcBorders>
            <w:shd w:val="clear" w:color="auto" w:fill="auto"/>
            <w:vAlign w:val="center"/>
            <w:hideMark/>
          </w:tcPr>
          <w:p w:rsidR="003432C8" w:rsidRPr="007049CF" w:rsidRDefault="00E6231F" w:rsidP="003432C8">
            <w:pPr>
              <w:jc w:val="center"/>
              <w:rPr>
                <w:rFonts w:ascii="Arial" w:hAnsi="Arial" w:cs="Arial"/>
                <w:sz w:val="16"/>
                <w:lang w:val="es-CR" w:eastAsia="es-CR"/>
              </w:rPr>
            </w:pPr>
            <w:r w:rsidRPr="007049CF">
              <w:rPr>
                <w:rFonts w:ascii="Arial" w:hAnsi="Arial" w:cs="Arial"/>
                <w:sz w:val="16"/>
                <w:lang w:val="es-CR" w:eastAsia="es-CR"/>
              </w:rPr>
              <w:t>Ap05</w:t>
            </w:r>
          </w:p>
        </w:tc>
        <w:tc>
          <w:tcPr>
            <w:tcW w:w="1281" w:type="dxa"/>
            <w:tcBorders>
              <w:top w:val="nil"/>
              <w:left w:val="single" w:sz="8" w:space="0" w:color="auto"/>
              <w:bottom w:val="single" w:sz="4" w:space="0" w:color="auto"/>
              <w:right w:val="nil"/>
            </w:tcBorders>
            <w:shd w:val="clear" w:color="auto" w:fill="auto"/>
            <w:vAlign w:val="center"/>
            <w:hideMark/>
          </w:tcPr>
          <w:p w:rsidR="003432C8" w:rsidRPr="007049CF" w:rsidRDefault="00E6231F" w:rsidP="003432C8">
            <w:pPr>
              <w:jc w:val="center"/>
              <w:rPr>
                <w:rFonts w:ascii="Arial" w:hAnsi="Arial" w:cs="Arial"/>
                <w:sz w:val="16"/>
                <w:lang w:val="es-CR" w:eastAsia="es-CR"/>
              </w:rPr>
            </w:pPr>
            <w:r w:rsidRPr="007049CF">
              <w:rPr>
                <w:rFonts w:ascii="Arial" w:hAnsi="Arial" w:cs="Arial"/>
                <w:sz w:val="16"/>
                <w:lang w:val="es-CR" w:eastAsia="es-CR"/>
              </w:rPr>
              <w:t>Vc02</w:t>
            </w:r>
          </w:p>
        </w:tc>
        <w:tc>
          <w:tcPr>
            <w:tcW w:w="1204" w:type="dxa"/>
            <w:tcBorders>
              <w:top w:val="nil"/>
              <w:left w:val="single" w:sz="8" w:space="0" w:color="auto"/>
              <w:bottom w:val="single" w:sz="4" w:space="0" w:color="auto"/>
              <w:right w:val="nil"/>
            </w:tcBorders>
            <w:shd w:val="clear" w:color="auto" w:fill="auto"/>
            <w:vAlign w:val="center"/>
            <w:hideMark/>
          </w:tcPr>
          <w:p w:rsidR="003432C8" w:rsidRPr="007049CF" w:rsidRDefault="00E6231F" w:rsidP="003432C8">
            <w:pPr>
              <w:jc w:val="center"/>
              <w:rPr>
                <w:rFonts w:ascii="Arial" w:hAnsi="Arial" w:cs="Arial"/>
                <w:sz w:val="16"/>
                <w:lang w:val="es-CR" w:eastAsia="es-CR"/>
              </w:rPr>
            </w:pPr>
            <w:r w:rsidRPr="007049CF">
              <w:rPr>
                <w:rFonts w:ascii="Arial" w:hAnsi="Arial" w:cs="Arial"/>
                <w:sz w:val="16"/>
                <w:lang w:val="es-CR" w:eastAsia="es-CR"/>
              </w:rPr>
              <w:t>Vc06</w:t>
            </w:r>
          </w:p>
        </w:tc>
        <w:tc>
          <w:tcPr>
            <w:tcW w:w="1222"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05" w:type="dxa"/>
            <w:tcBorders>
              <w:top w:val="nil"/>
              <w:left w:val="single" w:sz="4" w:space="0" w:color="auto"/>
              <w:bottom w:val="single" w:sz="4" w:space="0" w:color="auto"/>
              <w:right w:val="single" w:sz="4" w:space="0" w:color="auto"/>
            </w:tcBorders>
            <w:shd w:val="clear" w:color="auto" w:fill="auto"/>
            <w:vAlign w:val="center"/>
            <w:hideMark/>
          </w:tcPr>
          <w:p w:rsidR="003432C8" w:rsidRPr="007049CF" w:rsidRDefault="00E6231F" w:rsidP="003432C8">
            <w:pPr>
              <w:jc w:val="center"/>
              <w:rPr>
                <w:rFonts w:ascii="Arial" w:hAnsi="Arial" w:cs="Arial"/>
                <w:sz w:val="16"/>
                <w:lang w:val="es-CR" w:eastAsia="es-CR"/>
              </w:rPr>
            </w:pPr>
            <w:r w:rsidRPr="007049CF">
              <w:rPr>
                <w:rFonts w:ascii="Arial" w:hAnsi="Arial" w:cs="Arial"/>
                <w:sz w:val="16"/>
                <w:lang w:val="es-CR" w:eastAsia="es-CR"/>
              </w:rPr>
              <w:t>Vc02</w:t>
            </w:r>
          </w:p>
        </w:tc>
      </w:tr>
      <w:tr w:rsidR="003432C8" w:rsidRPr="007049CF" w:rsidTr="007049CF">
        <w:trPr>
          <w:trHeight w:val="22"/>
          <w:tblHeader/>
          <w:jc w:val="center"/>
        </w:trPr>
        <w:tc>
          <w:tcPr>
            <w:tcW w:w="2018" w:type="dxa"/>
            <w:tcBorders>
              <w:top w:val="nil"/>
              <w:left w:val="single" w:sz="8" w:space="0" w:color="auto"/>
              <w:bottom w:val="single" w:sz="4" w:space="0" w:color="auto"/>
              <w:right w:val="nil"/>
            </w:tcBorders>
            <w:shd w:val="clear" w:color="auto" w:fill="auto"/>
            <w:noWrap/>
            <w:vAlign w:val="center"/>
            <w:hideMark/>
          </w:tcPr>
          <w:p w:rsidR="003432C8" w:rsidRPr="007049CF" w:rsidRDefault="00E6231F" w:rsidP="003432C8">
            <w:pPr>
              <w:jc w:val="left"/>
              <w:rPr>
                <w:rFonts w:ascii="Arial" w:hAnsi="Arial" w:cs="Arial"/>
                <w:b/>
                <w:bCs/>
                <w:sz w:val="16"/>
                <w:lang w:val="es-CR" w:eastAsia="es-CR"/>
              </w:rPr>
            </w:pPr>
            <w:r w:rsidRPr="007049CF">
              <w:rPr>
                <w:rFonts w:ascii="Arial" w:hAnsi="Arial" w:cs="Arial"/>
                <w:b/>
                <w:bCs/>
                <w:sz w:val="16"/>
                <w:lang w:val="es-CR" w:eastAsia="es-CR"/>
              </w:rPr>
              <w:t>Tipo de  comercio</w:t>
            </w:r>
          </w:p>
        </w:tc>
        <w:tc>
          <w:tcPr>
            <w:tcW w:w="1165"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81"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04"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22"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05" w:type="dxa"/>
            <w:tcBorders>
              <w:top w:val="nil"/>
              <w:left w:val="single" w:sz="4" w:space="0" w:color="auto"/>
              <w:bottom w:val="single" w:sz="4" w:space="0" w:color="auto"/>
              <w:right w:val="single" w:sz="4" w:space="0" w:color="auto"/>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r>
      <w:tr w:rsidR="003432C8" w:rsidRPr="007049CF" w:rsidTr="007049CF">
        <w:trPr>
          <w:trHeight w:val="22"/>
          <w:tblHeader/>
          <w:jc w:val="center"/>
        </w:trPr>
        <w:tc>
          <w:tcPr>
            <w:tcW w:w="2018" w:type="dxa"/>
            <w:tcBorders>
              <w:top w:val="nil"/>
              <w:left w:val="single" w:sz="8" w:space="0" w:color="auto"/>
              <w:bottom w:val="single" w:sz="4" w:space="0" w:color="auto"/>
              <w:right w:val="nil"/>
            </w:tcBorders>
            <w:shd w:val="clear" w:color="auto" w:fill="auto"/>
            <w:noWrap/>
            <w:vAlign w:val="center"/>
            <w:hideMark/>
          </w:tcPr>
          <w:p w:rsidR="003432C8" w:rsidRPr="007049CF" w:rsidRDefault="00E6231F" w:rsidP="003432C8">
            <w:pPr>
              <w:jc w:val="left"/>
              <w:rPr>
                <w:rFonts w:ascii="Arial" w:hAnsi="Arial" w:cs="Arial"/>
                <w:b/>
                <w:bCs/>
                <w:sz w:val="16"/>
                <w:lang w:val="es-CR" w:eastAsia="es-CR"/>
              </w:rPr>
            </w:pPr>
            <w:r w:rsidRPr="007049CF">
              <w:rPr>
                <w:rFonts w:ascii="Arial" w:hAnsi="Arial" w:cs="Arial"/>
                <w:b/>
                <w:bCs/>
                <w:sz w:val="16"/>
                <w:lang w:val="es-CR" w:eastAsia="es-CR"/>
              </w:rPr>
              <w:t>Tipo de  industrial</w:t>
            </w:r>
          </w:p>
        </w:tc>
        <w:tc>
          <w:tcPr>
            <w:tcW w:w="1165"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81"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04"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22"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05" w:type="dxa"/>
            <w:tcBorders>
              <w:top w:val="nil"/>
              <w:left w:val="single" w:sz="4" w:space="0" w:color="auto"/>
              <w:bottom w:val="single" w:sz="4" w:space="0" w:color="auto"/>
              <w:right w:val="single" w:sz="4" w:space="0" w:color="auto"/>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r>
      <w:tr w:rsidR="003432C8" w:rsidRPr="007049CF" w:rsidTr="007049CF">
        <w:trPr>
          <w:trHeight w:val="22"/>
          <w:tblHeader/>
          <w:jc w:val="center"/>
        </w:trPr>
        <w:tc>
          <w:tcPr>
            <w:tcW w:w="2018" w:type="dxa"/>
            <w:tcBorders>
              <w:top w:val="nil"/>
              <w:left w:val="single" w:sz="8" w:space="0" w:color="auto"/>
              <w:bottom w:val="single" w:sz="4" w:space="0" w:color="auto"/>
              <w:right w:val="nil"/>
            </w:tcBorders>
            <w:shd w:val="clear" w:color="auto" w:fill="auto"/>
            <w:noWrap/>
            <w:vAlign w:val="center"/>
            <w:hideMark/>
          </w:tcPr>
          <w:p w:rsidR="003432C8" w:rsidRPr="007049CF" w:rsidRDefault="00E6231F" w:rsidP="003432C8">
            <w:pPr>
              <w:jc w:val="left"/>
              <w:rPr>
                <w:rFonts w:ascii="Arial" w:hAnsi="Arial" w:cs="Arial"/>
                <w:b/>
                <w:bCs/>
                <w:sz w:val="16"/>
                <w:lang w:val="es-CR" w:eastAsia="es-CR"/>
              </w:rPr>
            </w:pPr>
            <w:r w:rsidRPr="007049CF">
              <w:rPr>
                <w:rFonts w:ascii="Arial" w:hAnsi="Arial" w:cs="Arial"/>
                <w:b/>
                <w:bCs/>
                <w:sz w:val="16"/>
                <w:lang w:val="es-CR" w:eastAsia="es-CR"/>
              </w:rPr>
              <w:t>Hidrología</w:t>
            </w:r>
          </w:p>
        </w:tc>
        <w:tc>
          <w:tcPr>
            <w:tcW w:w="1165"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81"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04"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22" w:type="dxa"/>
            <w:tcBorders>
              <w:top w:val="nil"/>
              <w:left w:val="single" w:sz="8" w:space="0" w:color="auto"/>
              <w:bottom w:val="single" w:sz="4"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4</w:t>
            </w:r>
          </w:p>
        </w:tc>
        <w:tc>
          <w:tcPr>
            <w:tcW w:w="1205" w:type="dxa"/>
            <w:tcBorders>
              <w:top w:val="nil"/>
              <w:left w:val="single" w:sz="4" w:space="0" w:color="auto"/>
              <w:bottom w:val="single" w:sz="4" w:space="0" w:color="auto"/>
              <w:right w:val="single" w:sz="4" w:space="0" w:color="auto"/>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r>
      <w:tr w:rsidR="003432C8" w:rsidRPr="007049CF" w:rsidTr="007049CF">
        <w:trPr>
          <w:trHeight w:val="22"/>
          <w:tblHeader/>
          <w:jc w:val="center"/>
        </w:trPr>
        <w:tc>
          <w:tcPr>
            <w:tcW w:w="2018" w:type="dxa"/>
            <w:tcBorders>
              <w:top w:val="nil"/>
              <w:left w:val="single" w:sz="8" w:space="0" w:color="auto"/>
              <w:bottom w:val="single" w:sz="8" w:space="0" w:color="auto"/>
              <w:right w:val="nil"/>
            </w:tcBorders>
            <w:shd w:val="clear" w:color="auto" w:fill="auto"/>
            <w:noWrap/>
            <w:vAlign w:val="center"/>
            <w:hideMark/>
          </w:tcPr>
          <w:p w:rsidR="003432C8" w:rsidRPr="007049CF" w:rsidRDefault="00E6231F" w:rsidP="003432C8">
            <w:pPr>
              <w:jc w:val="left"/>
              <w:rPr>
                <w:rFonts w:ascii="Arial" w:hAnsi="Arial" w:cs="Arial"/>
                <w:b/>
                <w:bCs/>
                <w:sz w:val="16"/>
                <w:lang w:val="es-CR" w:eastAsia="es-CR"/>
              </w:rPr>
            </w:pPr>
            <w:r w:rsidRPr="007049CF">
              <w:rPr>
                <w:rFonts w:ascii="Arial" w:hAnsi="Arial" w:cs="Arial"/>
                <w:b/>
                <w:bCs/>
                <w:sz w:val="16"/>
                <w:lang w:val="es-CR" w:eastAsia="es-CR"/>
              </w:rPr>
              <w:t>Cap.  Uso de las tierras</w:t>
            </w:r>
          </w:p>
        </w:tc>
        <w:tc>
          <w:tcPr>
            <w:tcW w:w="1165" w:type="dxa"/>
            <w:tcBorders>
              <w:top w:val="nil"/>
              <w:left w:val="single" w:sz="8" w:space="0" w:color="auto"/>
              <w:bottom w:val="single" w:sz="8"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81" w:type="dxa"/>
            <w:tcBorders>
              <w:top w:val="nil"/>
              <w:left w:val="single" w:sz="8" w:space="0" w:color="auto"/>
              <w:bottom w:val="single" w:sz="8"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04" w:type="dxa"/>
            <w:tcBorders>
              <w:top w:val="nil"/>
              <w:left w:val="single" w:sz="8" w:space="0" w:color="auto"/>
              <w:bottom w:val="single" w:sz="8" w:space="0" w:color="auto"/>
              <w:right w:val="nil"/>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c>
          <w:tcPr>
            <w:tcW w:w="1222" w:type="dxa"/>
            <w:tcBorders>
              <w:top w:val="nil"/>
              <w:left w:val="single" w:sz="8" w:space="0" w:color="auto"/>
              <w:bottom w:val="single" w:sz="8" w:space="0" w:color="auto"/>
              <w:right w:val="nil"/>
            </w:tcBorders>
            <w:shd w:val="clear" w:color="auto" w:fill="auto"/>
            <w:vAlign w:val="center"/>
            <w:hideMark/>
          </w:tcPr>
          <w:p w:rsidR="003432C8" w:rsidRPr="007049CF" w:rsidRDefault="00E6231F" w:rsidP="003432C8">
            <w:pPr>
              <w:jc w:val="center"/>
              <w:rPr>
                <w:rFonts w:ascii="Arial" w:hAnsi="Arial" w:cs="Arial"/>
                <w:sz w:val="16"/>
                <w:lang w:val="es-CR" w:eastAsia="es-CR"/>
              </w:rPr>
            </w:pPr>
            <w:r w:rsidRPr="007049CF">
              <w:rPr>
                <w:rFonts w:ascii="Arial" w:hAnsi="Arial" w:cs="Arial"/>
                <w:sz w:val="16"/>
                <w:lang w:val="es-CR" w:eastAsia="es-CR"/>
              </w:rPr>
              <w:t>Iv</w:t>
            </w:r>
          </w:p>
        </w:tc>
        <w:tc>
          <w:tcPr>
            <w:tcW w:w="1205" w:type="dxa"/>
            <w:tcBorders>
              <w:top w:val="nil"/>
              <w:left w:val="single" w:sz="4" w:space="0" w:color="auto"/>
              <w:bottom w:val="single" w:sz="4" w:space="0" w:color="auto"/>
              <w:right w:val="single" w:sz="4" w:space="0" w:color="auto"/>
            </w:tcBorders>
            <w:shd w:val="clear" w:color="auto" w:fill="auto"/>
            <w:vAlign w:val="center"/>
            <w:hideMark/>
          </w:tcPr>
          <w:p w:rsidR="003432C8" w:rsidRPr="007049CF" w:rsidRDefault="003432C8" w:rsidP="003432C8">
            <w:pPr>
              <w:jc w:val="center"/>
              <w:rPr>
                <w:rFonts w:ascii="Arial" w:hAnsi="Arial" w:cs="Arial"/>
                <w:sz w:val="16"/>
                <w:lang w:val="es-CR" w:eastAsia="es-CR"/>
              </w:rPr>
            </w:pPr>
            <w:r w:rsidRPr="007049CF">
              <w:rPr>
                <w:rFonts w:ascii="Arial" w:hAnsi="Arial" w:cs="Arial"/>
                <w:sz w:val="16"/>
                <w:lang w:val="es-CR" w:eastAsia="es-CR"/>
              </w:rPr>
              <w:t> </w:t>
            </w:r>
          </w:p>
        </w:tc>
      </w:tr>
    </w:tbl>
    <w:p w:rsidR="007940CA" w:rsidRPr="00E6231F" w:rsidRDefault="007940CA" w:rsidP="00FF3476">
      <w:pPr>
        <w:spacing w:line="360" w:lineRule="auto"/>
        <w:rPr>
          <w:rFonts w:ascii="Arial" w:hAnsi="Arial" w:cs="Arial"/>
        </w:rPr>
      </w:pPr>
    </w:p>
    <w:tbl>
      <w:tblPr>
        <w:tblW w:w="8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66"/>
        <w:gridCol w:w="198"/>
        <w:gridCol w:w="1078"/>
        <w:gridCol w:w="117"/>
        <w:gridCol w:w="1105"/>
        <w:gridCol w:w="71"/>
        <w:gridCol w:w="1113"/>
        <w:gridCol w:w="62"/>
        <w:gridCol w:w="1122"/>
        <w:gridCol w:w="92"/>
        <w:gridCol w:w="1092"/>
        <w:gridCol w:w="83"/>
      </w:tblGrid>
      <w:tr w:rsidR="00A41C31" w:rsidRPr="007049CF" w:rsidTr="000828D9">
        <w:trPr>
          <w:trHeight w:val="368"/>
          <w:jc w:val="center"/>
        </w:trPr>
        <w:tc>
          <w:tcPr>
            <w:tcW w:w="8099" w:type="dxa"/>
            <w:gridSpan w:val="12"/>
            <w:shd w:val="clear" w:color="auto" w:fill="auto"/>
            <w:vAlign w:val="center"/>
            <w:hideMark/>
          </w:tcPr>
          <w:p w:rsidR="00A41C31" w:rsidRPr="007049CF" w:rsidRDefault="007049CF" w:rsidP="00A41C31">
            <w:pPr>
              <w:jc w:val="center"/>
              <w:rPr>
                <w:rFonts w:ascii="Arial" w:hAnsi="Arial" w:cs="Arial"/>
                <w:b/>
                <w:bCs/>
                <w:sz w:val="16"/>
                <w:lang w:val="es-CR" w:eastAsia="es-CR"/>
              </w:rPr>
            </w:pPr>
            <w:r w:rsidRPr="007049CF">
              <w:rPr>
                <w:rFonts w:ascii="Arial" w:hAnsi="Arial" w:cs="Arial"/>
                <w:b/>
                <w:bCs/>
                <w:sz w:val="16"/>
                <w:lang w:val="es-CR" w:eastAsia="es-CR"/>
              </w:rPr>
              <w:t>Mapa  de valores de terrenos por zonas homogéneas</w:t>
            </w:r>
          </w:p>
        </w:tc>
      </w:tr>
      <w:tr w:rsidR="00A41C31" w:rsidRPr="007049CF" w:rsidTr="000828D9">
        <w:trPr>
          <w:trHeight w:val="545"/>
          <w:jc w:val="center"/>
        </w:trPr>
        <w:tc>
          <w:tcPr>
            <w:tcW w:w="8099" w:type="dxa"/>
            <w:gridSpan w:val="12"/>
            <w:shd w:val="clear" w:color="auto" w:fill="auto"/>
            <w:vAlign w:val="center"/>
            <w:hideMark/>
          </w:tcPr>
          <w:p w:rsidR="00A41C31" w:rsidRPr="007049CF" w:rsidRDefault="007049CF" w:rsidP="007049CF">
            <w:pPr>
              <w:jc w:val="center"/>
              <w:rPr>
                <w:rFonts w:ascii="Arial" w:hAnsi="Arial" w:cs="Arial"/>
                <w:b/>
                <w:bCs/>
                <w:sz w:val="16"/>
                <w:lang w:val="es-CR" w:eastAsia="es-CR"/>
              </w:rPr>
            </w:pPr>
            <w:r>
              <w:rPr>
                <w:rFonts w:ascii="Arial" w:hAnsi="Arial" w:cs="Arial"/>
                <w:b/>
                <w:bCs/>
                <w:sz w:val="16"/>
                <w:lang w:val="es-CR" w:eastAsia="es-CR"/>
              </w:rPr>
              <w:t>La provincia 4 de H</w:t>
            </w:r>
            <w:r w:rsidRPr="007049CF">
              <w:rPr>
                <w:rFonts w:ascii="Arial" w:hAnsi="Arial" w:cs="Arial"/>
                <w:b/>
                <w:bCs/>
                <w:sz w:val="16"/>
                <w:lang w:val="es-CR" w:eastAsia="es-CR"/>
              </w:rPr>
              <w:t xml:space="preserve">eredia      </w:t>
            </w:r>
            <w:r>
              <w:rPr>
                <w:rFonts w:ascii="Arial" w:hAnsi="Arial" w:cs="Arial"/>
                <w:b/>
                <w:bCs/>
                <w:sz w:val="16"/>
                <w:lang w:val="es-CR" w:eastAsia="es-CR"/>
              </w:rPr>
              <w:t>C</w:t>
            </w:r>
            <w:r w:rsidRPr="007049CF">
              <w:rPr>
                <w:rFonts w:ascii="Arial" w:hAnsi="Arial" w:cs="Arial"/>
                <w:b/>
                <w:bCs/>
                <w:sz w:val="16"/>
                <w:lang w:val="es-CR" w:eastAsia="es-CR"/>
              </w:rPr>
              <w:t xml:space="preserve">antón 09 </w:t>
            </w:r>
            <w:r>
              <w:rPr>
                <w:rFonts w:ascii="Arial" w:hAnsi="Arial" w:cs="Arial"/>
                <w:b/>
                <w:bCs/>
                <w:sz w:val="16"/>
                <w:lang w:val="es-CR" w:eastAsia="es-CR"/>
              </w:rPr>
              <w:t>San P</w:t>
            </w:r>
            <w:r w:rsidRPr="007049CF">
              <w:rPr>
                <w:rFonts w:ascii="Arial" w:hAnsi="Arial" w:cs="Arial"/>
                <w:b/>
                <w:bCs/>
                <w:sz w:val="16"/>
                <w:lang w:val="es-CR" w:eastAsia="es-CR"/>
              </w:rPr>
              <w:t xml:space="preserve">ablo      </w:t>
            </w:r>
            <w:r>
              <w:rPr>
                <w:rFonts w:ascii="Arial" w:hAnsi="Arial" w:cs="Arial"/>
                <w:b/>
                <w:bCs/>
                <w:sz w:val="16"/>
                <w:lang w:val="es-CR" w:eastAsia="es-CR"/>
              </w:rPr>
              <w:t>D</w:t>
            </w:r>
            <w:r w:rsidRPr="007049CF">
              <w:rPr>
                <w:rFonts w:ascii="Arial" w:hAnsi="Arial" w:cs="Arial"/>
                <w:b/>
                <w:bCs/>
                <w:sz w:val="16"/>
                <w:lang w:val="es-CR" w:eastAsia="es-CR"/>
              </w:rPr>
              <w:t xml:space="preserve">istrito 01 </w:t>
            </w:r>
            <w:r>
              <w:rPr>
                <w:rFonts w:ascii="Arial" w:hAnsi="Arial" w:cs="Arial"/>
                <w:b/>
                <w:bCs/>
                <w:sz w:val="16"/>
                <w:lang w:val="es-CR" w:eastAsia="es-CR"/>
              </w:rPr>
              <w:t>San P</w:t>
            </w:r>
            <w:r w:rsidRPr="007049CF">
              <w:rPr>
                <w:rFonts w:ascii="Arial" w:hAnsi="Arial" w:cs="Arial"/>
                <w:b/>
                <w:bCs/>
                <w:sz w:val="16"/>
                <w:lang w:val="es-CR" w:eastAsia="es-CR"/>
              </w:rPr>
              <w:t>ablo</w:t>
            </w:r>
          </w:p>
        </w:tc>
      </w:tr>
      <w:tr w:rsidR="00A41C31" w:rsidRPr="007049CF" w:rsidTr="000828D9">
        <w:trPr>
          <w:trHeight w:val="545"/>
          <w:jc w:val="center"/>
        </w:trPr>
        <w:tc>
          <w:tcPr>
            <w:tcW w:w="2164" w:type="dxa"/>
            <w:gridSpan w:val="2"/>
            <w:shd w:val="clear" w:color="auto" w:fill="auto"/>
            <w:noWrap/>
            <w:vAlign w:val="center"/>
            <w:hideMark/>
          </w:tcPr>
          <w:p w:rsidR="00A41C31" w:rsidRPr="007049CF" w:rsidRDefault="007049CF" w:rsidP="00A41C31">
            <w:pPr>
              <w:jc w:val="left"/>
              <w:rPr>
                <w:rFonts w:ascii="Arial" w:hAnsi="Arial" w:cs="Arial"/>
                <w:b/>
                <w:bCs/>
                <w:sz w:val="16"/>
                <w:lang w:val="es-CR" w:eastAsia="es-CR"/>
              </w:rPr>
            </w:pPr>
            <w:r w:rsidRPr="007049CF">
              <w:rPr>
                <w:rFonts w:ascii="Arial" w:hAnsi="Arial" w:cs="Arial"/>
                <w:b/>
                <w:bCs/>
                <w:sz w:val="16"/>
                <w:lang w:val="es-CR" w:eastAsia="es-CR"/>
              </w:rPr>
              <w:t>Código de zona</w:t>
            </w:r>
          </w:p>
        </w:tc>
        <w:tc>
          <w:tcPr>
            <w:tcW w:w="1195" w:type="dxa"/>
            <w:gridSpan w:val="2"/>
            <w:shd w:val="clear" w:color="auto" w:fill="auto"/>
            <w:vAlign w:val="center"/>
            <w:hideMark/>
          </w:tcPr>
          <w:p w:rsidR="00A41C31" w:rsidRPr="007049CF" w:rsidRDefault="007049CF" w:rsidP="00A41C31">
            <w:pPr>
              <w:jc w:val="center"/>
              <w:rPr>
                <w:rFonts w:ascii="Arial" w:hAnsi="Arial" w:cs="Arial"/>
                <w:sz w:val="16"/>
                <w:lang w:val="es-CR" w:eastAsia="es-CR"/>
              </w:rPr>
            </w:pPr>
            <w:r w:rsidRPr="007049CF">
              <w:rPr>
                <w:rFonts w:ascii="Arial" w:hAnsi="Arial" w:cs="Arial"/>
                <w:sz w:val="16"/>
                <w:lang w:val="es-CR" w:eastAsia="es-CR"/>
              </w:rPr>
              <w:t>409-01-r09</w:t>
            </w:r>
          </w:p>
        </w:tc>
        <w:tc>
          <w:tcPr>
            <w:tcW w:w="1176" w:type="dxa"/>
            <w:gridSpan w:val="2"/>
            <w:shd w:val="clear" w:color="auto" w:fill="auto"/>
            <w:vAlign w:val="center"/>
            <w:hideMark/>
          </w:tcPr>
          <w:p w:rsidR="00A41C31" w:rsidRPr="007049CF" w:rsidRDefault="007049CF" w:rsidP="00A41C31">
            <w:pPr>
              <w:jc w:val="center"/>
              <w:rPr>
                <w:rFonts w:ascii="Arial" w:hAnsi="Arial" w:cs="Arial"/>
                <w:sz w:val="16"/>
                <w:lang w:val="es-CR" w:eastAsia="es-CR"/>
              </w:rPr>
            </w:pPr>
            <w:r w:rsidRPr="007049CF">
              <w:rPr>
                <w:rFonts w:ascii="Arial" w:hAnsi="Arial" w:cs="Arial"/>
                <w:sz w:val="16"/>
                <w:lang w:val="es-CR" w:eastAsia="es-CR"/>
              </w:rPr>
              <w:t>409-01-u09</w:t>
            </w:r>
          </w:p>
        </w:tc>
        <w:tc>
          <w:tcPr>
            <w:tcW w:w="1175" w:type="dxa"/>
            <w:gridSpan w:val="2"/>
            <w:shd w:val="clear" w:color="auto" w:fill="auto"/>
            <w:vAlign w:val="center"/>
            <w:hideMark/>
          </w:tcPr>
          <w:p w:rsidR="00A41C31" w:rsidRPr="007049CF" w:rsidRDefault="007049CF" w:rsidP="00A41C31">
            <w:pPr>
              <w:jc w:val="center"/>
              <w:rPr>
                <w:rFonts w:ascii="Arial" w:hAnsi="Arial" w:cs="Arial"/>
                <w:sz w:val="16"/>
                <w:lang w:val="es-CR" w:eastAsia="es-CR"/>
              </w:rPr>
            </w:pPr>
            <w:r w:rsidRPr="007049CF">
              <w:rPr>
                <w:rFonts w:ascii="Arial" w:hAnsi="Arial" w:cs="Arial"/>
                <w:sz w:val="16"/>
                <w:lang w:val="es-CR" w:eastAsia="es-CR"/>
              </w:rPr>
              <w:t>409-01-u10</w:t>
            </w:r>
          </w:p>
        </w:tc>
        <w:tc>
          <w:tcPr>
            <w:tcW w:w="1214" w:type="dxa"/>
            <w:gridSpan w:val="2"/>
            <w:shd w:val="clear" w:color="auto" w:fill="auto"/>
            <w:vAlign w:val="center"/>
            <w:hideMark/>
          </w:tcPr>
          <w:p w:rsidR="00A41C31" w:rsidRPr="007049CF" w:rsidRDefault="007049CF" w:rsidP="00A41C31">
            <w:pPr>
              <w:jc w:val="center"/>
              <w:rPr>
                <w:rFonts w:ascii="Arial" w:hAnsi="Arial" w:cs="Arial"/>
                <w:sz w:val="16"/>
                <w:lang w:val="es-CR" w:eastAsia="es-CR"/>
              </w:rPr>
            </w:pPr>
            <w:r w:rsidRPr="007049CF">
              <w:rPr>
                <w:rFonts w:ascii="Arial" w:hAnsi="Arial" w:cs="Arial"/>
                <w:sz w:val="16"/>
                <w:lang w:val="es-CR" w:eastAsia="es-CR"/>
              </w:rPr>
              <w:t>409-01-u11</w:t>
            </w:r>
          </w:p>
        </w:tc>
        <w:tc>
          <w:tcPr>
            <w:tcW w:w="1175" w:type="dxa"/>
            <w:gridSpan w:val="2"/>
            <w:shd w:val="clear" w:color="auto" w:fill="auto"/>
            <w:vAlign w:val="center"/>
            <w:hideMark/>
          </w:tcPr>
          <w:p w:rsidR="00A41C31" w:rsidRPr="007049CF" w:rsidRDefault="007049CF" w:rsidP="00A41C31">
            <w:pPr>
              <w:jc w:val="center"/>
              <w:rPr>
                <w:rFonts w:ascii="Arial" w:hAnsi="Arial" w:cs="Arial"/>
                <w:sz w:val="16"/>
                <w:lang w:val="es-CR" w:eastAsia="es-CR"/>
              </w:rPr>
            </w:pPr>
            <w:r w:rsidRPr="007049CF">
              <w:rPr>
                <w:rFonts w:ascii="Arial" w:hAnsi="Arial" w:cs="Arial"/>
                <w:sz w:val="16"/>
                <w:lang w:val="es-CR" w:eastAsia="es-CR"/>
              </w:rPr>
              <w:t>409-01-u12</w:t>
            </w:r>
          </w:p>
        </w:tc>
      </w:tr>
      <w:tr w:rsidR="00A41C31" w:rsidRPr="007049CF" w:rsidTr="000828D9">
        <w:trPr>
          <w:trHeight w:val="344"/>
          <w:jc w:val="center"/>
        </w:trPr>
        <w:tc>
          <w:tcPr>
            <w:tcW w:w="2164" w:type="dxa"/>
            <w:gridSpan w:val="2"/>
            <w:shd w:val="clear" w:color="auto" w:fill="auto"/>
            <w:noWrap/>
            <w:vAlign w:val="center"/>
            <w:hideMark/>
          </w:tcPr>
          <w:p w:rsidR="00A41C31" w:rsidRPr="007049CF" w:rsidRDefault="007049CF" w:rsidP="00A41C31">
            <w:pPr>
              <w:jc w:val="left"/>
              <w:rPr>
                <w:rFonts w:ascii="Arial" w:hAnsi="Arial" w:cs="Arial"/>
                <w:b/>
                <w:bCs/>
                <w:sz w:val="16"/>
                <w:lang w:val="es-CR" w:eastAsia="es-CR"/>
              </w:rPr>
            </w:pPr>
            <w:r w:rsidRPr="007049CF">
              <w:rPr>
                <w:rFonts w:ascii="Arial" w:hAnsi="Arial" w:cs="Arial"/>
                <w:b/>
                <w:bCs/>
                <w:sz w:val="16"/>
                <w:lang w:val="es-CR" w:eastAsia="es-CR"/>
              </w:rPr>
              <w:t>Nombre</w:t>
            </w:r>
          </w:p>
        </w:tc>
        <w:tc>
          <w:tcPr>
            <w:tcW w:w="2371" w:type="dxa"/>
            <w:gridSpan w:val="4"/>
            <w:shd w:val="clear" w:color="auto" w:fill="auto"/>
            <w:vAlign w:val="center"/>
            <w:hideMark/>
          </w:tcPr>
          <w:p w:rsidR="00A41C31" w:rsidRPr="007049CF" w:rsidRDefault="007049CF" w:rsidP="00A41C31">
            <w:pPr>
              <w:jc w:val="center"/>
              <w:rPr>
                <w:rFonts w:ascii="Arial" w:hAnsi="Arial" w:cs="Arial"/>
                <w:sz w:val="16"/>
                <w:lang w:val="es-CR" w:eastAsia="es-CR"/>
              </w:rPr>
            </w:pPr>
            <w:r w:rsidRPr="007049CF">
              <w:rPr>
                <w:rFonts w:ascii="Arial" w:hAnsi="Arial" w:cs="Arial"/>
                <w:sz w:val="16"/>
                <w:lang w:val="es-CR" w:eastAsia="es-CR"/>
              </w:rPr>
              <w:t>Las crucitas</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Adobe</w:t>
            </w:r>
          </w:p>
        </w:tc>
        <w:tc>
          <w:tcPr>
            <w:tcW w:w="1214" w:type="dxa"/>
            <w:gridSpan w:val="2"/>
            <w:shd w:val="clear" w:color="auto" w:fill="auto"/>
            <w:vAlign w:val="center"/>
            <w:hideMark/>
          </w:tcPr>
          <w:p w:rsidR="00A41C31" w:rsidRPr="007049CF" w:rsidRDefault="007049CF" w:rsidP="00A41C31">
            <w:pPr>
              <w:jc w:val="center"/>
              <w:rPr>
                <w:rFonts w:ascii="Arial" w:hAnsi="Arial" w:cs="Arial"/>
                <w:sz w:val="16"/>
                <w:lang w:val="es-CR" w:eastAsia="es-CR"/>
              </w:rPr>
            </w:pPr>
            <w:r w:rsidRPr="007049CF">
              <w:rPr>
                <w:rFonts w:ascii="Arial" w:hAnsi="Arial" w:cs="Arial"/>
                <w:sz w:val="16"/>
                <w:lang w:val="es-CR" w:eastAsia="es-CR"/>
              </w:rPr>
              <w:t>La quintana</w:t>
            </w:r>
          </w:p>
        </w:tc>
        <w:tc>
          <w:tcPr>
            <w:tcW w:w="1175" w:type="dxa"/>
            <w:gridSpan w:val="2"/>
            <w:shd w:val="clear" w:color="auto" w:fill="auto"/>
            <w:vAlign w:val="center"/>
            <w:hideMark/>
          </w:tcPr>
          <w:p w:rsidR="00A41C31" w:rsidRPr="007049CF" w:rsidRDefault="007049CF" w:rsidP="00A41C31">
            <w:pPr>
              <w:jc w:val="center"/>
              <w:rPr>
                <w:rFonts w:ascii="Arial" w:hAnsi="Arial" w:cs="Arial"/>
                <w:sz w:val="16"/>
                <w:lang w:val="es-CR" w:eastAsia="es-CR"/>
              </w:rPr>
            </w:pPr>
            <w:r w:rsidRPr="007049CF">
              <w:rPr>
                <w:rFonts w:ascii="Arial" w:hAnsi="Arial" w:cs="Arial"/>
                <w:sz w:val="16"/>
                <w:lang w:val="es-CR" w:eastAsia="es-CR"/>
              </w:rPr>
              <w:t>Las pilas</w:t>
            </w:r>
          </w:p>
        </w:tc>
      </w:tr>
      <w:tr w:rsidR="00A41C31" w:rsidRPr="007049CF" w:rsidTr="000828D9">
        <w:trPr>
          <w:trHeight w:val="266"/>
          <w:jc w:val="center"/>
        </w:trPr>
        <w:tc>
          <w:tcPr>
            <w:tcW w:w="2164" w:type="dxa"/>
            <w:gridSpan w:val="2"/>
            <w:shd w:val="clear" w:color="auto" w:fill="auto"/>
            <w:noWrap/>
            <w:vAlign w:val="center"/>
            <w:hideMark/>
          </w:tcPr>
          <w:p w:rsidR="00A41C31" w:rsidRPr="007049CF" w:rsidRDefault="007049CF" w:rsidP="00A41C31">
            <w:pPr>
              <w:jc w:val="left"/>
              <w:rPr>
                <w:rFonts w:ascii="Arial" w:hAnsi="Arial" w:cs="Arial"/>
                <w:b/>
                <w:bCs/>
                <w:sz w:val="16"/>
                <w:lang w:val="es-CR" w:eastAsia="es-CR"/>
              </w:rPr>
            </w:pPr>
            <w:r w:rsidRPr="007049CF">
              <w:rPr>
                <w:rFonts w:ascii="Arial" w:hAnsi="Arial" w:cs="Arial"/>
                <w:b/>
                <w:bCs/>
                <w:sz w:val="16"/>
                <w:lang w:val="es-CR" w:eastAsia="es-CR"/>
              </w:rPr>
              <w:t>Color</w:t>
            </w:r>
          </w:p>
        </w:tc>
        <w:tc>
          <w:tcPr>
            <w:tcW w:w="1195" w:type="dxa"/>
            <w:gridSpan w:val="2"/>
            <w:shd w:val="clear" w:color="000000" w:fill="FF8080"/>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176" w:type="dxa"/>
            <w:gridSpan w:val="2"/>
            <w:shd w:val="clear" w:color="000000" w:fill="FF8080"/>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175" w:type="dxa"/>
            <w:gridSpan w:val="2"/>
            <w:shd w:val="clear" w:color="000000" w:fill="C0C0C0"/>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214" w:type="dxa"/>
            <w:gridSpan w:val="2"/>
            <w:shd w:val="clear" w:color="000000" w:fill="FF0000"/>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175" w:type="dxa"/>
            <w:gridSpan w:val="2"/>
            <w:shd w:val="clear" w:color="000000" w:fill="FF00FF"/>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r>
      <w:tr w:rsidR="00A41C31" w:rsidRPr="007049CF" w:rsidTr="000828D9">
        <w:trPr>
          <w:trHeight w:val="408"/>
          <w:jc w:val="center"/>
        </w:trPr>
        <w:tc>
          <w:tcPr>
            <w:tcW w:w="2164" w:type="dxa"/>
            <w:gridSpan w:val="2"/>
            <w:shd w:val="clear" w:color="auto" w:fill="auto"/>
            <w:noWrap/>
            <w:vAlign w:val="center"/>
            <w:hideMark/>
          </w:tcPr>
          <w:p w:rsidR="00A41C31" w:rsidRPr="007049CF" w:rsidRDefault="007049CF" w:rsidP="00A41C31">
            <w:pPr>
              <w:jc w:val="left"/>
              <w:rPr>
                <w:rFonts w:ascii="Arial" w:hAnsi="Arial" w:cs="Arial"/>
                <w:b/>
                <w:bCs/>
                <w:sz w:val="16"/>
                <w:lang w:val="es-CR" w:eastAsia="es-CR"/>
              </w:rPr>
            </w:pPr>
            <w:r w:rsidRPr="007049CF">
              <w:rPr>
                <w:rFonts w:ascii="Arial" w:hAnsi="Arial" w:cs="Arial"/>
                <w:b/>
                <w:bCs/>
                <w:sz w:val="16"/>
                <w:lang w:val="es-CR" w:eastAsia="es-CR"/>
              </w:rPr>
              <w:t>Valor  (¢/m</w:t>
            </w:r>
            <w:r w:rsidR="00A41C31" w:rsidRPr="007049CF">
              <w:rPr>
                <w:rFonts w:ascii="Arial" w:hAnsi="Arial" w:cs="Arial"/>
                <w:b/>
                <w:bCs/>
                <w:sz w:val="16"/>
                <w:vertAlign w:val="superscript"/>
                <w:lang w:val="es-CR" w:eastAsia="es-CR"/>
              </w:rPr>
              <w:t>2</w:t>
            </w:r>
            <w:r w:rsidR="00A41C31" w:rsidRPr="007049CF">
              <w:rPr>
                <w:rFonts w:ascii="Arial" w:hAnsi="Arial" w:cs="Arial"/>
                <w:b/>
                <w:bCs/>
                <w:sz w:val="16"/>
                <w:lang w:val="es-CR" w:eastAsia="es-CR"/>
              </w:rPr>
              <w:t>)</w:t>
            </w:r>
          </w:p>
        </w:tc>
        <w:tc>
          <w:tcPr>
            <w:tcW w:w="119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25,000.00</w:t>
            </w:r>
          </w:p>
        </w:tc>
        <w:tc>
          <w:tcPr>
            <w:tcW w:w="1176"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45,000.00</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80,000.00</w:t>
            </w:r>
          </w:p>
        </w:tc>
        <w:tc>
          <w:tcPr>
            <w:tcW w:w="1214"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60,000.00</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75,000.00</w:t>
            </w:r>
          </w:p>
        </w:tc>
      </w:tr>
      <w:tr w:rsidR="00A41C31" w:rsidRPr="007049CF" w:rsidTr="000828D9">
        <w:trPr>
          <w:trHeight w:val="283"/>
          <w:jc w:val="center"/>
        </w:trPr>
        <w:tc>
          <w:tcPr>
            <w:tcW w:w="2164" w:type="dxa"/>
            <w:gridSpan w:val="2"/>
            <w:shd w:val="clear" w:color="auto" w:fill="auto"/>
            <w:noWrap/>
            <w:vAlign w:val="center"/>
            <w:hideMark/>
          </w:tcPr>
          <w:p w:rsidR="00A41C31" w:rsidRPr="007049CF" w:rsidRDefault="007049CF" w:rsidP="00A41C31">
            <w:pPr>
              <w:jc w:val="left"/>
              <w:rPr>
                <w:rFonts w:ascii="Arial" w:hAnsi="Arial" w:cs="Arial"/>
                <w:b/>
                <w:bCs/>
                <w:sz w:val="16"/>
                <w:lang w:val="es-CR" w:eastAsia="es-CR"/>
              </w:rPr>
            </w:pPr>
            <w:r w:rsidRPr="007049CF">
              <w:rPr>
                <w:rFonts w:ascii="Arial" w:hAnsi="Arial" w:cs="Arial"/>
                <w:b/>
                <w:bCs/>
                <w:sz w:val="16"/>
                <w:lang w:val="es-CR" w:eastAsia="es-CR"/>
              </w:rPr>
              <w:t>Área  (m</w:t>
            </w:r>
            <w:r w:rsidR="00A41C31" w:rsidRPr="007049CF">
              <w:rPr>
                <w:rFonts w:ascii="Arial" w:hAnsi="Arial" w:cs="Arial"/>
                <w:b/>
                <w:bCs/>
                <w:sz w:val="16"/>
                <w:vertAlign w:val="superscript"/>
                <w:lang w:val="es-CR" w:eastAsia="es-CR"/>
              </w:rPr>
              <w:t>2</w:t>
            </w:r>
            <w:r w:rsidR="00A41C31" w:rsidRPr="007049CF">
              <w:rPr>
                <w:rFonts w:ascii="Arial" w:hAnsi="Arial" w:cs="Arial"/>
                <w:b/>
                <w:bCs/>
                <w:sz w:val="16"/>
                <w:lang w:val="es-CR" w:eastAsia="es-CR"/>
              </w:rPr>
              <w:t>)</w:t>
            </w:r>
          </w:p>
        </w:tc>
        <w:tc>
          <w:tcPr>
            <w:tcW w:w="119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10,500.00</w:t>
            </w:r>
          </w:p>
        </w:tc>
        <w:tc>
          <w:tcPr>
            <w:tcW w:w="1176"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860.00</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180.00</w:t>
            </w:r>
          </w:p>
        </w:tc>
        <w:tc>
          <w:tcPr>
            <w:tcW w:w="1214"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160.00</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150.00</w:t>
            </w:r>
          </w:p>
        </w:tc>
      </w:tr>
      <w:tr w:rsidR="00A41C31" w:rsidRPr="007049CF" w:rsidTr="000828D9">
        <w:trPr>
          <w:trHeight w:val="260"/>
          <w:jc w:val="center"/>
        </w:trPr>
        <w:tc>
          <w:tcPr>
            <w:tcW w:w="2164" w:type="dxa"/>
            <w:gridSpan w:val="2"/>
            <w:shd w:val="clear" w:color="auto" w:fill="auto"/>
            <w:noWrap/>
            <w:vAlign w:val="center"/>
            <w:hideMark/>
          </w:tcPr>
          <w:p w:rsidR="00A41C31" w:rsidRPr="007049CF" w:rsidRDefault="007049CF" w:rsidP="00A41C31">
            <w:pPr>
              <w:jc w:val="left"/>
              <w:rPr>
                <w:rFonts w:ascii="Arial" w:hAnsi="Arial" w:cs="Arial"/>
                <w:b/>
                <w:bCs/>
                <w:sz w:val="16"/>
                <w:lang w:val="es-CR" w:eastAsia="es-CR"/>
              </w:rPr>
            </w:pPr>
            <w:r w:rsidRPr="007049CF">
              <w:rPr>
                <w:rFonts w:ascii="Arial" w:hAnsi="Arial" w:cs="Arial"/>
                <w:b/>
                <w:bCs/>
                <w:sz w:val="16"/>
                <w:lang w:val="es-CR" w:eastAsia="es-CR"/>
              </w:rPr>
              <w:t>Frente  (m)</w:t>
            </w:r>
          </w:p>
        </w:tc>
        <w:tc>
          <w:tcPr>
            <w:tcW w:w="119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94.00</w:t>
            </w:r>
          </w:p>
        </w:tc>
        <w:tc>
          <w:tcPr>
            <w:tcW w:w="1176"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17.00</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9.00</w:t>
            </w:r>
          </w:p>
        </w:tc>
        <w:tc>
          <w:tcPr>
            <w:tcW w:w="1214"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8.00</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8.00</w:t>
            </w:r>
          </w:p>
        </w:tc>
      </w:tr>
      <w:tr w:rsidR="00A41C31" w:rsidRPr="007049CF" w:rsidTr="000828D9">
        <w:trPr>
          <w:trHeight w:val="277"/>
          <w:jc w:val="center"/>
        </w:trPr>
        <w:tc>
          <w:tcPr>
            <w:tcW w:w="2164" w:type="dxa"/>
            <w:gridSpan w:val="2"/>
            <w:shd w:val="clear" w:color="auto" w:fill="auto"/>
            <w:noWrap/>
            <w:vAlign w:val="center"/>
            <w:hideMark/>
          </w:tcPr>
          <w:p w:rsidR="00A41C31" w:rsidRPr="007049CF" w:rsidRDefault="007049CF" w:rsidP="00A41C31">
            <w:pPr>
              <w:jc w:val="left"/>
              <w:rPr>
                <w:rFonts w:ascii="Arial" w:hAnsi="Arial" w:cs="Arial"/>
                <w:b/>
                <w:bCs/>
                <w:sz w:val="16"/>
                <w:lang w:val="es-CR" w:eastAsia="es-CR"/>
              </w:rPr>
            </w:pPr>
            <w:r w:rsidRPr="007049CF">
              <w:rPr>
                <w:rFonts w:ascii="Arial" w:hAnsi="Arial" w:cs="Arial"/>
                <w:b/>
                <w:bCs/>
                <w:sz w:val="16"/>
                <w:lang w:val="es-CR" w:eastAsia="es-CR"/>
              </w:rPr>
              <w:t>Regularidad</w:t>
            </w:r>
          </w:p>
        </w:tc>
        <w:tc>
          <w:tcPr>
            <w:tcW w:w="119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0,8</w:t>
            </w:r>
          </w:p>
        </w:tc>
        <w:tc>
          <w:tcPr>
            <w:tcW w:w="1176"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1</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1</w:t>
            </w:r>
          </w:p>
        </w:tc>
        <w:tc>
          <w:tcPr>
            <w:tcW w:w="1214"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1</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1</w:t>
            </w:r>
          </w:p>
        </w:tc>
      </w:tr>
      <w:tr w:rsidR="00A41C31" w:rsidRPr="007049CF" w:rsidTr="000828D9">
        <w:trPr>
          <w:trHeight w:val="282"/>
          <w:jc w:val="center"/>
        </w:trPr>
        <w:tc>
          <w:tcPr>
            <w:tcW w:w="2164" w:type="dxa"/>
            <w:gridSpan w:val="2"/>
            <w:shd w:val="clear" w:color="auto" w:fill="auto"/>
            <w:noWrap/>
            <w:vAlign w:val="center"/>
            <w:hideMark/>
          </w:tcPr>
          <w:p w:rsidR="00A41C31" w:rsidRPr="007049CF" w:rsidRDefault="007049CF" w:rsidP="00A41C31">
            <w:pPr>
              <w:jc w:val="left"/>
              <w:rPr>
                <w:rFonts w:ascii="Arial" w:hAnsi="Arial" w:cs="Arial"/>
                <w:b/>
                <w:bCs/>
                <w:sz w:val="16"/>
                <w:lang w:val="es-CR" w:eastAsia="es-CR"/>
              </w:rPr>
            </w:pPr>
            <w:r w:rsidRPr="007049CF">
              <w:rPr>
                <w:rFonts w:ascii="Arial" w:hAnsi="Arial" w:cs="Arial"/>
                <w:b/>
                <w:bCs/>
                <w:sz w:val="16"/>
                <w:lang w:val="es-CR" w:eastAsia="es-CR"/>
              </w:rPr>
              <w:t>Tipo de vía</w:t>
            </w:r>
          </w:p>
        </w:tc>
        <w:tc>
          <w:tcPr>
            <w:tcW w:w="119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4</w:t>
            </w:r>
          </w:p>
        </w:tc>
        <w:tc>
          <w:tcPr>
            <w:tcW w:w="1176"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4</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4</w:t>
            </w:r>
          </w:p>
        </w:tc>
        <w:tc>
          <w:tcPr>
            <w:tcW w:w="1214"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4</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4</w:t>
            </w:r>
          </w:p>
        </w:tc>
      </w:tr>
      <w:tr w:rsidR="00A41C31" w:rsidRPr="007049CF" w:rsidTr="000828D9">
        <w:trPr>
          <w:trHeight w:val="272"/>
          <w:jc w:val="center"/>
        </w:trPr>
        <w:tc>
          <w:tcPr>
            <w:tcW w:w="2164" w:type="dxa"/>
            <w:gridSpan w:val="2"/>
            <w:shd w:val="clear" w:color="auto" w:fill="auto"/>
            <w:noWrap/>
            <w:vAlign w:val="center"/>
            <w:hideMark/>
          </w:tcPr>
          <w:p w:rsidR="00A41C31" w:rsidRPr="007049CF" w:rsidRDefault="007049CF" w:rsidP="00A41C31">
            <w:pPr>
              <w:jc w:val="left"/>
              <w:rPr>
                <w:rFonts w:ascii="Arial" w:hAnsi="Arial" w:cs="Arial"/>
                <w:b/>
                <w:bCs/>
                <w:sz w:val="16"/>
                <w:lang w:val="es-CR" w:eastAsia="es-CR"/>
              </w:rPr>
            </w:pPr>
            <w:r w:rsidRPr="007049CF">
              <w:rPr>
                <w:rFonts w:ascii="Arial" w:hAnsi="Arial" w:cs="Arial"/>
                <w:b/>
                <w:bCs/>
                <w:sz w:val="16"/>
                <w:lang w:val="es-CR" w:eastAsia="es-CR"/>
              </w:rPr>
              <w:t>Pendiente  (%)</w:t>
            </w:r>
          </w:p>
        </w:tc>
        <w:tc>
          <w:tcPr>
            <w:tcW w:w="119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10</w:t>
            </w:r>
          </w:p>
        </w:tc>
        <w:tc>
          <w:tcPr>
            <w:tcW w:w="1176"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0</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0</w:t>
            </w:r>
          </w:p>
        </w:tc>
        <w:tc>
          <w:tcPr>
            <w:tcW w:w="1214"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0</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0</w:t>
            </w:r>
          </w:p>
        </w:tc>
      </w:tr>
      <w:tr w:rsidR="00A41C31" w:rsidRPr="007049CF" w:rsidTr="000828D9">
        <w:trPr>
          <w:trHeight w:val="276"/>
          <w:jc w:val="center"/>
        </w:trPr>
        <w:tc>
          <w:tcPr>
            <w:tcW w:w="2164" w:type="dxa"/>
            <w:gridSpan w:val="2"/>
            <w:shd w:val="clear" w:color="auto" w:fill="auto"/>
            <w:noWrap/>
            <w:vAlign w:val="center"/>
            <w:hideMark/>
          </w:tcPr>
          <w:p w:rsidR="00A41C31" w:rsidRPr="007049CF" w:rsidRDefault="007049CF" w:rsidP="00A41C31">
            <w:pPr>
              <w:jc w:val="left"/>
              <w:rPr>
                <w:rFonts w:ascii="Arial" w:hAnsi="Arial" w:cs="Arial"/>
                <w:b/>
                <w:bCs/>
                <w:sz w:val="16"/>
                <w:lang w:val="es-CR" w:eastAsia="es-CR"/>
              </w:rPr>
            </w:pPr>
            <w:r w:rsidRPr="007049CF">
              <w:rPr>
                <w:rFonts w:ascii="Arial" w:hAnsi="Arial" w:cs="Arial"/>
                <w:b/>
                <w:bCs/>
                <w:sz w:val="16"/>
                <w:lang w:val="es-CR" w:eastAsia="es-CR"/>
              </w:rPr>
              <w:t>Servicios 1</w:t>
            </w:r>
          </w:p>
        </w:tc>
        <w:tc>
          <w:tcPr>
            <w:tcW w:w="119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176"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4</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4</w:t>
            </w:r>
          </w:p>
        </w:tc>
        <w:tc>
          <w:tcPr>
            <w:tcW w:w="1214"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4</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4</w:t>
            </w:r>
          </w:p>
        </w:tc>
      </w:tr>
      <w:tr w:rsidR="00A41C31" w:rsidRPr="007049CF" w:rsidTr="000828D9">
        <w:trPr>
          <w:trHeight w:val="283"/>
          <w:jc w:val="center"/>
        </w:trPr>
        <w:tc>
          <w:tcPr>
            <w:tcW w:w="2164" w:type="dxa"/>
            <w:gridSpan w:val="2"/>
            <w:shd w:val="clear" w:color="auto" w:fill="auto"/>
            <w:noWrap/>
            <w:vAlign w:val="center"/>
            <w:hideMark/>
          </w:tcPr>
          <w:p w:rsidR="00A41C31" w:rsidRPr="007049CF" w:rsidRDefault="007049CF" w:rsidP="00A41C31">
            <w:pPr>
              <w:jc w:val="left"/>
              <w:rPr>
                <w:rFonts w:ascii="Arial" w:hAnsi="Arial" w:cs="Arial"/>
                <w:b/>
                <w:bCs/>
                <w:sz w:val="16"/>
                <w:lang w:val="es-CR" w:eastAsia="es-CR"/>
              </w:rPr>
            </w:pPr>
            <w:r w:rsidRPr="007049CF">
              <w:rPr>
                <w:rFonts w:ascii="Arial" w:hAnsi="Arial" w:cs="Arial"/>
                <w:b/>
                <w:bCs/>
                <w:sz w:val="16"/>
                <w:lang w:val="es-CR" w:eastAsia="es-CR"/>
              </w:rPr>
              <w:t>Servicios 2</w:t>
            </w:r>
          </w:p>
        </w:tc>
        <w:tc>
          <w:tcPr>
            <w:tcW w:w="119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16</w:t>
            </w:r>
          </w:p>
        </w:tc>
        <w:tc>
          <w:tcPr>
            <w:tcW w:w="1176"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16</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16</w:t>
            </w:r>
          </w:p>
        </w:tc>
        <w:tc>
          <w:tcPr>
            <w:tcW w:w="1214"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16</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16</w:t>
            </w:r>
          </w:p>
        </w:tc>
      </w:tr>
      <w:tr w:rsidR="00A41C31" w:rsidRPr="007049CF" w:rsidTr="000828D9">
        <w:trPr>
          <w:trHeight w:val="283"/>
          <w:jc w:val="center"/>
        </w:trPr>
        <w:tc>
          <w:tcPr>
            <w:tcW w:w="2164" w:type="dxa"/>
            <w:gridSpan w:val="2"/>
            <w:shd w:val="clear" w:color="auto" w:fill="auto"/>
            <w:noWrap/>
            <w:vAlign w:val="center"/>
            <w:hideMark/>
          </w:tcPr>
          <w:p w:rsidR="00A41C31" w:rsidRPr="007049CF" w:rsidRDefault="007049CF" w:rsidP="00A41C31">
            <w:pPr>
              <w:jc w:val="left"/>
              <w:rPr>
                <w:rFonts w:ascii="Arial" w:hAnsi="Arial" w:cs="Arial"/>
                <w:b/>
                <w:bCs/>
                <w:sz w:val="16"/>
                <w:lang w:val="es-CR" w:eastAsia="es-CR"/>
              </w:rPr>
            </w:pPr>
            <w:r w:rsidRPr="007049CF">
              <w:rPr>
                <w:rFonts w:ascii="Arial" w:hAnsi="Arial" w:cs="Arial"/>
                <w:b/>
                <w:bCs/>
                <w:sz w:val="16"/>
                <w:lang w:val="es-CR" w:eastAsia="es-CR"/>
              </w:rPr>
              <w:t>Nivel</w:t>
            </w:r>
          </w:p>
        </w:tc>
        <w:tc>
          <w:tcPr>
            <w:tcW w:w="119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176"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0</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0</w:t>
            </w:r>
          </w:p>
        </w:tc>
        <w:tc>
          <w:tcPr>
            <w:tcW w:w="1214"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0</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0</w:t>
            </w:r>
          </w:p>
        </w:tc>
      </w:tr>
      <w:tr w:rsidR="00A41C31" w:rsidRPr="007049CF" w:rsidTr="000828D9">
        <w:trPr>
          <w:trHeight w:val="259"/>
          <w:jc w:val="center"/>
        </w:trPr>
        <w:tc>
          <w:tcPr>
            <w:tcW w:w="2164" w:type="dxa"/>
            <w:gridSpan w:val="2"/>
            <w:shd w:val="clear" w:color="auto" w:fill="auto"/>
            <w:noWrap/>
            <w:vAlign w:val="center"/>
            <w:hideMark/>
          </w:tcPr>
          <w:p w:rsidR="00A41C31" w:rsidRPr="007049CF" w:rsidRDefault="007049CF" w:rsidP="00A41C31">
            <w:pPr>
              <w:jc w:val="left"/>
              <w:rPr>
                <w:rFonts w:ascii="Arial" w:hAnsi="Arial" w:cs="Arial"/>
                <w:b/>
                <w:bCs/>
                <w:sz w:val="16"/>
                <w:lang w:val="es-CR" w:eastAsia="es-CR"/>
              </w:rPr>
            </w:pPr>
            <w:r w:rsidRPr="007049CF">
              <w:rPr>
                <w:rFonts w:ascii="Arial" w:hAnsi="Arial" w:cs="Arial"/>
                <w:b/>
                <w:bCs/>
                <w:sz w:val="16"/>
                <w:lang w:val="es-CR" w:eastAsia="es-CR"/>
              </w:rPr>
              <w:t>Ubicación</w:t>
            </w:r>
          </w:p>
        </w:tc>
        <w:tc>
          <w:tcPr>
            <w:tcW w:w="119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176"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5</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5</w:t>
            </w:r>
          </w:p>
        </w:tc>
        <w:tc>
          <w:tcPr>
            <w:tcW w:w="1214"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5</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5</w:t>
            </w:r>
          </w:p>
        </w:tc>
      </w:tr>
      <w:tr w:rsidR="00A41C31" w:rsidRPr="007049CF" w:rsidTr="000828D9">
        <w:trPr>
          <w:trHeight w:val="277"/>
          <w:jc w:val="center"/>
        </w:trPr>
        <w:tc>
          <w:tcPr>
            <w:tcW w:w="2164" w:type="dxa"/>
            <w:gridSpan w:val="2"/>
            <w:shd w:val="clear" w:color="auto" w:fill="auto"/>
            <w:noWrap/>
            <w:vAlign w:val="center"/>
            <w:hideMark/>
          </w:tcPr>
          <w:p w:rsidR="00A41C31" w:rsidRPr="007049CF" w:rsidRDefault="007049CF" w:rsidP="00A41C31">
            <w:pPr>
              <w:jc w:val="left"/>
              <w:rPr>
                <w:rFonts w:ascii="Arial" w:hAnsi="Arial" w:cs="Arial"/>
                <w:b/>
                <w:bCs/>
                <w:sz w:val="16"/>
                <w:lang w:val="es-CR" w:eastAsia="es-CR"/>
              </w:rPr>
            </w:pPr>
            <w:r w:rsidRPr="007049CF">
              <w:rPr>
                <w:rFonts w:ascii="Arial" w:hAnsi="Arial" w:cs="Arial"/>
                <w:b/>
                <w:bCs/>
                <w:sz w:val="16"/>
                <w:lang w:val="es-CR" w:eastAsia="es-CR"/>
              </w:rPr>
              <w:t>Tipo de  residencial</w:t>
            </w:r>
          </w:p>
        </w:tc>
        <w:tc>
          <w:tcPr>
            <w:tcW w:w="119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176" w:type="dxa"/>
            <w:gridSpan w:val="2"/>
            <w:shd w:val="clear" w:color="auto" w:fill="auto"/>
            <w:vAlign w:val="center"/>
            <w:hideMark/>
          </w:tcPr>
          <w:p w:rsidR="00A41C31" w:rsidRPr="007049CF" w:rsidRDefault="007049CF" w:rsidP="00A41C31">
            <w:pPr>
              <w:jc w:val="center"/>
              <w:rPr>
                <w:rFonts w:ascii="Arial" w:hAnsi="Arial" w:cs="Arial"/>
                <w:sz w:val="16"/>
                <w:lang w:val="es-CR" w:eastAsia="es-CR"/>
              </w:rPr>
            </w:pPr>
            <w:r w:rsidRPr="007049CF">
              <w:rPr>
                <w:rFonts w:ascii="Arial" w:hAnsi="Arial" w:cs="Arial"/>
                <w:sz w:val="16"/>
                <w:lang w:val="es-CR" w:eastAsia="es-CR"/>
              </w:rPr>
              <w:t>Vc06</w:t>
            </w:r>
          </w:p>
        </w:tc>
        <w:tc>
          <w:tcPr>
            <w:tcW w:w="1175" w:type="dxa"/>
            <w:gridSpan w:val="2"/>
            <w:shd w:val="clear" w:color="auto" w:fill="auto"/>
            <w:vAlign w:val="center"/>
            <w:hideMark/>
          </w:tcPr>
          <w:p w:rsidR="00A41C31" w:rsidRPr="007049CF" w:rsidRDefault="007049CF" w:rsidP="00A41C31">
            <w:pPr>
              <w:jc w:val="center"/>
              <w:rPr>
                <w:rFonts w:ascii="Arial" w:hAnsi="Arial" w:cs="Arial"/>
                <w:sz w:val="16"/>
                <w:lang w:val="es-CR" w:eastAsia="es-CR"/>
              </w:rPr>
            </w:pPr>
            <w:r w:rsidRPr="007049CF">
              <w:rPr>
                <w:rFonts w:ascii="Arial" w:hAnsi="Arial" w:cs="Arial"/>
                <w:sz w:val="16"/>
                <w:lang w:val="es-CR" w:eastAsia="es-CR"/>
              </w:rPr>
              <w:t>Vc04</w:t>
            </w:r>
          </w:p>
        </w:tc>
        <w:tc>
          <w:tcPr>
            <w:tcW w:w="1214" w:type="dxa"/>
            <w:gridSpan w:val="2"/>
            <w:shd w:val="clear" w:color="auto" w:fill="auto"/>
            <w:vAlign w:val="center"/>
            <w:hideMark/>
          </w:tcPr>
          <w:p w:rsidR="00A41C31" w:rsidRPr="007049CF" w:rsidRDefault="007049CF" w:rsidP="00A41C31">
            <w:pPr>
              <w:jc w:val="center"/>
              <w:rPr>
                <w:rFonts w:ascii="Arial" w:hAnsi="Arial" w:cs="Arial"/>
                <w:sz w:val="16"/>
                <w:lang w:val="es-CR" w:eastAsia="es-CR"/>
              </w:rPr>
            </w:pPr>
            <w:r w:rsidRPr="007049CF">
              <w:rPr>
                <w:rFonts w:ascii="Arial" w:hAnsi="Arial" w:cs="Arial"/>
                <w:sz w:val="16"/>
                <w:lang w:val="es-CR" w:eastAsia="es-CR"/>
              </w:rPr>
              <w:t>Vc02</w:t>
            </w:r>
          </w:p>
        </w:tc>
        <w:tc>
          <w:tcPr>
            <w:tcW w:w="1175" w:type="dxa"/>
            <w:gridSpan w:val="2"/>
            <w:shd w:val="clear" w:color="auto" w:fill="auto"/>
            <w:vAlign w:val="center"/>
            <w:hideMark/>
          </w:tcPr>
          <w:p w:rsidR="00A41C31" w:rsidRPr="007049CF" w:rsidRDefault="007049CF" w:rsidP="00A41C31">
            <w:pPr>
              <w:jc w:val="center"/>
              <w:rPr>
                <w:rFonts w:ascii="Arial" w:hAnsi="Arial" w:cs="Arial"/>
                <w:sz w:val="16"/>
                <w:lang w:val="es-CR" w:eastAsia="es-CR"/>
              </w:rPr>
            </w:pPr>
            <w:r w:rsidRPr="007049CF">
              <w:rPr>
                <w:rFonts w:ascii="Arial" w:hAnsi="Arial" w:cs="Arial"/>
                <w:sz w:val="16"/>
                <w:lang w:val="es-CR" w:eastAsia="es-CR"/>
              </w:rPr>
              <w:t>Vc04</w:t>
            </w:r>
          </w:p>
        </w:tc>
      </w:tr>
      <w:tr w:rsidR="00A41C31" w:rsidRPr="007049CF" w:rsidTr="000828D9">
        <w:trPr>
          <w:trHeight w:val="280"/>
          <w:jc w:val="center"/>
        </w:trPr>
        <w:tc>
          <w:tcPr>
            <w:tcW w:w="2164" w:type="dxa"/>
            <w:gridSpan w:val="2"/>
            <w:shd w:val="clear" w:color="auto" w:fill="auto"/>
            <w:noWrap/>
            <w:vAlign w:val="center"/>
            <w:hideMark/>
          </w:tcPr>
          <w:p w:rsidR="00A41C31" w:rsidRPr="007049CF" w:rsidRDefault="007049CF" w:rsidP="00A41C31">
            <w:pPr>
              <w:jc w:val="left"/>
              <w:rPr>
                <w:rFonts w:ascii="Arial" w:hAnsi="Arial" w:cs="Arial"/>
                <w:b/>
                <w:bCs/>
                <w:sz w:val="16"/>
                <w:lang w:val="es-CR" w:eastAsia="es-CR"/>
              </w:rPr>
            </w:pPr>
            <w:r w:rsidRPr="007049CF">
              <w:rPr>
                <w:rFonts w:ascii="Arial" w:hAnsi="Arial" w:cs="Arial"/>
                <w:b/>
                <w:bCs/>
                <w:sz w:val="16"/>
                <w:lang w:val="es-CR" w:eastAsia="es-CR"/>
              </w:rPr>
              <w:t>Tipo de  comercio</w:t>
            </w:r>
          </w:p>
        </w:tc>
        <w:tc>
          <w:tcPr>
            <w:tcW w:w="119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176"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214"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r>
      <w:tr w:rsidR="00A41C31" w:rsidRPr="007049CF" w:rsidTr="000828D9">
        <w:trPr>
          <w:trHeight w:val="271"/>
          <w:jc w:val="center"/>
        </w:trPr>
        <w:tc>
          <w:tcPr>
            <w:tcW w:w="2164" w:type="dxa"/>
            <w:gridSpan w:val="2"/>
            <w:shd w:val="clear" w:color="auto" w:fill="auto"/>
            <w:noWrap/>
            <w:vAlign w:val="center"/>
            <w:hideMark/>
          </w:tcPr>
          <w:p w:rsidR="00A41C31" w:rsidRPr="007049CF" w:rsidRDefault="007049CF" w:rsidP="00A41C31">
            <w:pPr>
              <w:jc w:val="left"/>
              <w:rPr>
                <w:rFonts w:ascii="Arial" w:hAnsi="Arial" w:cs="Arial"/>
                <w:b/>
                <w:bCs/>
                <w:sz w:val="16"/>
                <w:lang w:val="es-CR" w:eastAsia="es-CR"/>
              </w:rPr>
            </w:pPr>
            <w:r w:rsidRPr="007049CF">
              <w:rPr>
                <w:rFonts w:ascii="Arial" w:hAnsi="Arial" w:cs="Arial"/>
                <w:b/>
                <w:bCs/>
                <w:sz w:val="16"/>
                <w:lang w:val="es-CR" w:eastAsia="es-CR"/>
              </w:rPr>
              <w:t>Tipo de  industrial</w:t>
            </w:r>
          </w:p>
        </w:tc>
        <w:tc>
          <w:tcPr>
            <w:tcW w:w="119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176"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214"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r>
      <w:tr w:rsidR="00A41C31" w:rsidRPr="007049CF" w:rsidTr="000828D9">
        <w:trPr>
          <w:trHeight w:val="275"/>
          <w:jc w:val="center"/>
        </w:trPr>
        <w:tc>
          <w:tcPr>
            <w:tcW w:w="2164" w:type="dxa"/>
            <w:gridSpan w:val="2"/>
            <w:shd w:val="clear" w:color="auto" w:fill="auto"/>
            <w:noWrap/>
            <w:vAlign w:val="center"/>
            <w:hideMark/>
          </w:tcPr>
          <w:p w:rsidR="00A41C31" w:rsidRPr="007049CF" w:rsidRDefault="007049CF" w:rsidP="00A41C31">
            <w:pPr>
              <w:jc w:val="left"/>
              <w:rPr>
                <w:rFonts w:ascii="Arial" w:hAnsi="Arial" w:cs="Arial"/>
                <w:b/>
                <w:bCs/>
                <w:sz w:val="16"/>
                <w:lang w:val="es-CR" w:eastAsia="es-CR"/>
              </w:rPr>
            </w:pPr>
            <w:r w:rsidRPr="007049CF">
              <w:rPr>
                <w:rFonts w:ascii="Arial" w:hAnsi="Arial" w:cs="Arial"/>
                <w:b/>
                <w:bCs/>
                <w:sz w:val="16"/>
                <w:lang w:val="es-CR" w:eastAsia="es-CR"/>
              </w:rPr>
              <w:t>Hidrología</w:t>
            </w:r>
          </w:p>
        </w:tc>
        <w:tc>
          <w:tcPr>
            <w:tcW w:w="119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3</w:t>
            </w:r>
          </w:p>
        </w:tc>
        <w:tc>
          <w:tcPr>
            <w:tcW w:w="1176"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214"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r>
      <w:tr w:rsidR="00A41C31" w:rsidRPr="007049CF" w:rsidTr="000828D9">
        <w:trPr>
          <w:trHeight w:val="278"/>
          <w:jc w:val="center"/>
        </w:trPr>
        <w:tc>
          <w:tcPr>
            <w:tcW w:w="2164" w:type="dxa"/>
            <w:gridSpan w:val="2"/>
            <w:shd w:val="clear" w:color="auto" w:fill="auto"/>
            <w:noWrap/>
            <w:vAlign w:val="center"/>
            <w:hideMark/>
          </w:tcPr>
          <w:p w:rsidR="00A41C31" w:rsidRPr="007049CF" w:rsidRDefault="007049CF" w:rsidP="00A41C31">
            <w:pPr>
              <w:jc w:val="left"/>
              <w:rPr>
                <w:rFonts w:ascii="Arial" w:hAnsi="Arial" w:cs="Arial"/>
                <w:b/>
                <w:bCs/>
                <w:sz w:val="16"/>
                <w:lang w:val="es-CR" w:eastAsia="es-CR"/>
              </w:rPr>
            </w:pPr>
            <w:r w:rsidRPr="007049CF">
              <w:rPr>
                <w:rFonts w:ascii="Arial" w:hAnsi="Arial" w:cs="Arial"/>
                <w:b/>
                <w:bCs/>
                <w:sz w:val="16"/>
                <w:lang w:val="es-CR" w:eastAsia="es-CR"/>
              </w:rPr>
              <w:t>Cap.  Uso de las tierras</w:t>
            </w:r>
          </w:p>
        </w:tc>
        <w:tc>
          <w:tcPr>
            <w:tcW w:w="1195" w:type="dxa"/>
            <w:gridSpan w:val="2"/>
            <w:shd w:val="clear" w:color="auto" w:fill="auto"/>
            <w:vAlign w:val="center"/>
            <w:hideMark/>
          </w:tcPr>
          <w:p w:rsidR="00A41C31" w:rsidRPr="007049CF" w:rsidRDefault="007049CF" w:rsidP="00A41C31">
            <w:pPr>
              <w:jc w:val="center"/>
              <w:rPr>
                <w:rFonts w:ascii="Arial" w:hAnsi="Arial" w:cs="Arial"/>
                <w:sz w:val="16"/>
                <w:lang w:val="es-CR" w:eastAsia="es-CR"/>
              </w:rPr>
            </w:pPr>
            <w:r w:rsidRPr="007049CF">
              <w:rPr>
                <w:rFonts w:ascii="Arial" w:hAnsi="Arial" w:cs="Arial"/>
                <w:sz w:val="16"/>
                <w:lang w:val="es-CR" w:eastAsia="es-CR"/>
              </w:rPr>
              <w:t>Iv</w:t>
            </w:r>
          </w:p>
        </w:tc>
        <w:tc>
          <w:tcPr>
            <w:tcW w:w="1176"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214"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c>
          <w:tcPr>
            <w:tcW w:w="1175" w:type="dxa"/>
            <w:gridSpan w:val="2"/>
            <w:shd w:val="clear" w:color="auto" w:fill="auto"/>
            <w:vAlign w:val="center"/>
            <w:hideMark/>
          </w:tcPr>
          <w:p w:rsidR="00A41C31" w:rsidRPr="007049CF" w:rsidRDefault="00A41C31" w:rsidP="00A41C31">
            <w:pPr>
              <w:jc w:val="center"/>
              <w:rPr>
                <w:rFonts w:ascii="Arial" w:hAnsi="Arial" w:cs="Arial"/>
                <w:sz w:val="16"/>
                <w:lang w:val="es-CR" w:eastAsia="es-CR"/>
              </w:rPr>
            </w:pPr>
            <w:r w:rsidRPr="007049CF">
              <w:rPr>
                <w:rFonts w:ascii="Arial" w:hAnsi="Arial" w:cs="Arial"/>
                <w:sz w:val="16"/>
                <w:lang w:val="es-CR" w:eastAsia="es-CR"/>
              </w:rPr>
              <w:t> </w:t>
            </w:r>
          </w:p>
        </w:tc>
      </w:tr>
      <w:tr w:rsidR="00A21B39" w:rsidRPr="007049CF" w:rsidTr="000828D9">
        <w:trPr>
          <w:gridAfter w:val="1"/>
          <w:wAfter w:w="83" w:type="dxa"/>
          <w:cantSplit/>
          <w:trHeight w:val="36"/>
          <w:tblHeader/>
          <w:jc w:val="center"/>
        </w:trPr>
        <w:tc>
          <w:tcPr>
            <w:tcW w:w="8016" w:type="dxa"/>
            <w:gridSpan w:val="11"/>
            <w:shd w:val="clear" w:color="auto" w:fill="auto"/>
            <w:vAlign w:val="center"/>
            <w:hideMark/>
          </w:tcPr>
          <w:p w:rsidR="00A21B39" w:rsidRPr="007049CF" w:rsidRDefault="007049CF" w:rsidP="00A21B39">
            <w:pPr>
              <w:jc w:val="center"/>
              <w:rPr>
                <w:rFonts w:ascii="Arial" w:hAnsi="Arial" w:cs="Arial"/>
                <w:b/>
                <w:bCs/>
                <w:sz w:val="16"/>
                <w:lang w:val="es-CR" w:eastAsia="es-CR"/>
              </w:rPr>
            </w:pPr>
            <w:r w:rsidRPr="007049CF">
              <w:rPr>
                <w:rFonts w:ascii="Arial" w:hAnsi="Arial" w:cs="Arial"/>
                <w:b/>
                <w:bCs/>
                <w:sz w:val="16"/>
                <w:lang w:val="es-CR" w:eastAsia="es-CR"/>
              </w:rPr>
              <w:t>Mapa  de valores de terrenos por zonas homogéneas</w:t>
            </w:r>
          </w:p>
        </w:tc>
      </w:tr>
      <w:tr w:rsidR="00A21B39" w:rsidRPr="007049CF" w:rsidTr="000828D9">
        <w:trPr>
          <w:gridAfter w:val="1"/>
          <w:wAfter w:w="83" w:type="dxa"/>
          <w:cantSplit/>
          <w:trHeight w:val="36"/>
          <w:tblHeader/>
          <w:jc w:val="center"/>
        </w:trPr>
        <w:tc>
          <w:tcPr>
            <w:tcW w:w="8016" w:type="dxa"/>
            <w:gridSpan w:val="11"/>
            <w:shd w:val="clear" w:color="auto" w:fill="auto"/>
            <w:vAlign w:val="center"/>
            <w:hideMark/>
          </w:tcPr>
          <w:p w:rsidR="00A21B39" w:rsidRPr="007049CF" w:rsidRDefault="007049CF" w:rsidP="007049CF">
            <w:pPr>
              <w:jc w:val="center"/>
              <w:rPr>
                <w:rFonts w:ascii="Arial" w:hAnsi="Arial" w:cs="Arial"/>
                <w:b/>
                <w:bCs/>
                <w:sz w:val="16"/>
                <w:lang w:val="es-CR" w:eastAsia="es-CR"/>
              </w:rPr>
            </w:pPr>
            <w:r>
              <w:rPr>
                <w:rFonts w:ascii="Arial" w:hAnsi="Arial" w:cs="Arial"/>
                <w:b/>
                <w:bCs/>
                <w:sz w:val="16"/>
                <w:lang w:val="es-CR" w:eastAsia="es-CR"/>
              </w:rPr>
              <w:t>La provincia 4 de H</w:t>
            </w:r>
            <w:r w:rsidRPr="007049CF">
              <w:rPr>
                <w:rFonts w:ascii="Arial" w:hAnsi="Arial" w:cs="Arial"/>
                <w:b/>
                <w:bCs/>
                <w:sz w:val="16"/>
                <w:lang w:val="es-CR" w:eastAsia="es-CR"/>
              </w:rPr>
              <w:t xml:space="preserve">eredia      </w:t>
            </w:r>
            <w:r>
              <w:rPr>
                <w:rFonts w:ascii="Arial" w:hAnsi="Arial" w:cs="Arial"/>
                <w:b/>
                <w:bCs/>
                <w:sz w:val="16"/>
                <w:lang w:val="es-CR" w:eastAsia="es-CR"/>
              </w:rPr>
              <w:t>C</w:t>
            </w:r>
            <w:r w:rsidRPr="007049CF">
              <w:rPr>
                <w:rFonts w:ascii="Arial" w:hAnsi="Arial" w:cs="Arial"/>
                <w:b/>
                <w:bCs/>
                <w:sz w:val="16"/>
                <w:lang w:val="es-CR" w:eastAsia="es-CR"/>
              </w:rPr>
              <w:t xml:space="preserve">antón 09 </w:t>
            </w:r>
            <w:r>
              <w:rPr>
                <w:rFonts w:ascii="Arial" w:hAnsi="Arial" w:cs="Arial"/>
                <w:b/>
                <w:bCs/>
                <w:sz w:val="16"/>
                <w:lang w:val="es-CR" w:eastAsia="es-CR"/>
              </w:rPr>
              <w:t>S</w:t>
            </w:r>
            <w:r w:rsidRPr="007049CF">
              <w:rPr>
                <w:rFonts w:ascii="Arial" w:hAnsi="Arial" w:cs="Arial"/>
                <w:b/>
                <w:bCs/>
                <w:sz w:val="16"/>
                <w:lang w:val="es-CR" w:eastAsia="es-CR"/>
              </w:rPr>
              <w:t xml:space="preserve">an </w:t>
            </w:r>
            <w:r>
              <w:rPr>
                <w:rFonts w:ascii="Arial" w:hAnsi="Arial" w:cs="Arial"/>
                <w:b/>
                <w:bCs/>
                <w:sz w:val="16"/>
                <w:lang w:val="es-CR" w:eastAsia="es-CR"/>
              </w:rPr>
              <w:t>P</w:t>
            </w:r>
            <w:r w:rsidRPr="007049CF">
              <w:rPr>
                <w:rFonts w:ascii="Arial" w:hAnsi="Arial" w:cs="Arial"/>
                <w:b/>
                <w:bCs/>
                <w:sz w:val="16"/>
                <w:lang w:val="es-CR" w:eastAsia="es-CR"/>
              </w:rPr>
              <w:t xml:space="preserve">ablo      </w:t>
            </w:r>
            <w:r>
              <w:rPr>
                <w:rFonts w:ascii="Arial" w:hAnsi="Arial" w:cs="Arial"/>
                <w:b/>
                <w:bCs/>
                <w:sz w:val="16"/>
                <w:lang w:val="es-CR" w:eastAsia="es-CR"/>
              </w:rPr>
              <w:t>D</w:t>
            </w:r>
            <w:r w:rsidRPr="007049CF">
              <w:rPr>
                <w:rFonts w:ascii="Arial" w:hAnsi="Arial" w:cs="Arial"/>
                <w:b/>
                <w:bCs/>
                <w:sz w:val="16"/>
                <w:lang w:val="es-CR" w:eastAsia="es-CR"/>
              </w:rPr>
              <w:t xml:space="preserve">istrito 01 </w:t>
            </w:r>
            <w:r>
              <w:rPr>
                <w:rFonts w:ascii="Arial" w:hAnsi="Arial" w:cs="Arial"/>
                <w:b/>
                <w:bCs/>
                <w:sz w:val="16"/>
                <w:lang w:val="es-CR" w:eastAsia="es-CR"/>
              </w:rPr>
              <w:t>S</w:t>
            </w:r>
            <w:r w:rsidRPr="007049CF">
              <w:rPr>
                <w:rFonts w:ascii="Arial" w:hAnsi="Arial" w:cs="Arial"/>
                <w:b/>
                <w:bCs/>
                <w:sz w:val="16"/>
                <w:lang w:val="es-CR" w:eastAsia="es-CR"/>
              </w:rPr>
              <w:t xml:space="preserve">an </w:t>
            </w:r>
            <w:r>
              <w:rPr>
                <w:rFonts w:ascii="Arial" w:hAnsi="Arial" w:cs="Arial"/>
                <w:b/>
                <w:bCs/>
                <w:sz w:val="16"/>
                <w:lang w:val="es-CR" w:eastAsia="es-CR"/>
              </w:rPr>
              <w:t>P</w:t>
            </w:r>
            <w:r w:rsidRPr="007049CF">
              <w:rPr>
                <w:rFonts w:ascii="Arial" w:hAnsi="Arial" w:cs="Arial"/>
                <w:b/>
                <w:bCs/>
                <w:sz w:val="16"/>
                <w:lang w:val="es-CR" w:eastAsia="es-CR"/>
              </w:rPr>
              <w:t xml:space="preserve">ablo </w:t>
            </w:r>
            <w:r>
              <w:rPr>
                <w:rFonts w:ascii="Arial" w:hAnsi="Arial" w:cs="Arial"/>
                <w:b/>
                <w:bCs/>
                <w:sz w:val="16"/>
                <w:lang w:val="es-CR" w:eastAsia="es-CR"/>
              </w:rPr>
              <w:t>D</w:t>
            </w:r>
            <w:r w:rsidRPr="007049CF">
              <w:rPr>
                <w:rFonts w:ascii="Arial" w:hAnsi="Arial" w:cs="Arial"/>
                <w:b/>
                <w:bCs/>
                <w:sz w:val="16"/>
                <w:lang w:val="es-CR" w:eastAsia="es-CR"/>
              </w:rPr>
              <w:t xml:space="preserve">istrito 02 </w:t>
            </w:r>
            <w:r>
              <w:rPr>
                <w:rFonts w:ascii="Arial" w:hAnsi="Arial" w:cs="Arial"/>
                <w:b/>
                <w:bCs/>
                <w:sz w:val="16"/>
                <w:lang w:val="es-CR" w:eastAsia="es-CR"/>
              </w:rPr>
              <w:t>R</w:t>
            </w:r>
            <w:r w:rsidRPr="007049CF">
              <w:rPr>
                <w:rFonts w:ascii="Arial" w:hAnsi="Arial" w:cs="Arial"/>
                <w:b/>
                <w:bCs/>
                <w:sz w:val="16"/>
                <w:lang w:val="es-CR" w:eastAsia="es-CR"/>
              </w:rPr>
              <w:t xml:space="preserve">incón de </w:t>
            </w:r>
            <w:r>
              <w:rPr>
                <w:rFonts w:ascii="Arial" w:hAnsi="Arial" w:cs="Arial"/>
                <w:b/>
                <w:bCs/>
                <w:sz w:val="16"/>
                <w:lang w:val="es-CR" w:eastAsia="es-CR"/>
              </w:rPr>
              <w:t>S</w:t>
            </w:r>
            <w:r w:rsidRPr="007049CF">
              <w:rPr>
                <w:rFonts w:ascii="Arial" w:hAnsi="Arial" w:cs="Arial"/>
                <w:b/>
                <w:bCs/>
                <w:sz w:val="16"/>
                <w:lang w:val="es-CR" w:eastAsia="es-CR"/>
              </w:rPr>
              <w:t>abanilla</w:t>
            </w:r>
          </w:p>
        </w:tc>
      </w:tr>
      <w:tr w:rsidR="00A21B39" w:rsidRPr="007049CF" w:rsidTr="000828D9">
        <w:trPr>
          <w:gridAfter w:val="1"/>
          <w:wAfter w:w="83" w:type="dxa"/>
          <w:cantSplit/>
          <w:trHeight w:val="36"/>
          <w:tblHeader/>
          <w:jc w:val="center"/>
        </w:trPr>
        <w:tc>
          <w:tcPr>
            <w:tcW w:w="1966" w:type="dxa"/>
            <w:shd w:val="clear" w:color="auto" w:fill="auto"/>
            <w:noWrap/>
            <w:vAlign w:val="center"/>
            <w:hideMark/>
          </w:tcPr>
          <w:p w:rsidR="00A21B39" w:rsidRPr="007049CF" w:rsidRDefault="007049CF" w:rsidP="00A21B39">
            <w:pPr>
              <w:jc w:val="left"/>
              <w:rPr>
                <w:rFonts w:ascii="Arial" w:hAnsi="Arial" w:cs="Arial"/>
                <w:b/>
                <w:bCs/>
                <w:sz w:val="16"/>
                <w:lang w:val="es-CR" w:eastAsia="es-CR"/>
              </w:rPr>
            </w:pPr>
            <w:r w:rsidRPr="007049CF">
              <w:rPr>
                <w:rFonts w:ascii="Arial" w:hAnsi="Arial" w:cs="Arial"/>
                <w:b/>
                <w:bCs/>
                <w:sz w:val="16"/>
                <w:lang w:val="es-CR" w:eastAsia="es-CR"/>
              </w:rPr>
              <w:t>Código de zona</w:t>
            </w:r>
          </w:p>
        </w:tc>
        <w:tc>
          <w:tcPr>
            <w:tcW w:w="1276" w:type="dxa"/>
            <w:gridSpan w:val="2"/>
            <w:shd w:val="clear" w:color="auto" w:fill="auto"/>
            <w:vAlign w:val="center"/>
            <w:hideMark/>
          </w:tcPr>
          <w:p w:rsidR="00A21B39" w:rsidRPr="007049CF" w:rsidRDefault="007049CF" w:rsidP="00A21B39">
            <w:pPr>
              <w:jc w:val="center"/>
              <w:rPr>
                <w:rFonts w:ascii="Arial" w:hAnsi="Arial" w:cs="Arial"/>
                <w:sz w:val="16"/>
                <w:lang w:val="es-CR" w:eastAsia="es-CR"/>
              </w:rPr>
            </w:pPr>
            <w:r w:rsidRPr="007049CF">
              <w:rPr>
                <w:rFonts w:ascii="Arial" w:hAnsi="Arial" w:cs="Arial"/>
                <w:sz w:val="16"/>
                <w:lang w:val="es-CR" w:eastAsia="es-CR"/>
              </w:rPr>
              <w:t>409-01-u13</w:t>
            </w:r>
          </w:p>
        </w:tc>
        <w:tc>
          <w:tcPr>
            <w:tcW w:w="1222" w:type="dxa"/>
            <w:gridSpan w:val="2"/>
            <w:shd w:val="clear" w:color="auto" w:fill="auto"/>
            <w:vAlign w:val="center"/>
            <w:hideMark/>
          </w:tcPr>
          <w:p w:rsidR="00A21B39" w:rsidRPr="007049CF" w:rsidRDefault="007049CF" w:rsidP="00A21B39">
            <w:pPr>
              <w:jc w:val="center"/>
              <w:rPr>
                <w:rFonts w:ascii="Arial" w:hAnsi="Arial" w:cs="Arial"/>
                <w:sz w:val="16"/>
                <w:lang w:val="es-CR" w:eastAsia="es-CR"/>
              </w:rPr>
            </w:pPr>
            <w:r w:rsidRPr="007049CF">
              <w:rPr>
                <w:rFonts w:ascii="Arial" w:hAnsi="Arial" w:cs="Arial"/>
                <w:sz w:val="16"/>
                <w:lang w:val="es-CR" w:eastAsia="es-CR"/>
              </w:rPr>
              <w:t>409-01-r14</w:t>
            </w:r>
          </w:p>
        </w:tc>
        <w:tc>
          <w:tcPr>
            <w:tcW w:w="1184" w:type="dxa"/>
            <w:gridSpan w:val="2"/>
            <w:shd w:val="clear" w:color="auto" w:fill="auto"/>
            <w:vAlign w:val="center"/>
            <w:hideMark/>
          </w:tcPr>
          <w:p w:rsidR="00A21B39" w:rsidRPr="007049CF" w:rsidRDefault="007049CF" w:rsidP="00A21B39">
            <w:pPr>
              <w:jc w:val="center"/>
              <w:rPr>
                <w:rFonts w:ascii="Arial" w:hAnsi="Arial" w:cs="Arial"/>
                <w:sz w:val="16"/>
                <w:lang w:val="es-CR" w:eastAsia="es-CR"/>
              </w:rPr>
            </w:pPr>
            <w:r w:rsidRPr="007049CF">
              <w:rPr>
                <w:rFonts w:ascii="Arial" w:hAnsi="Arial" w:cs="Arial"/>
                <w:sz w:val="16"/>
                <w:lang w:val="es-CR" w:eastAsia="es-CR"/>
              </w:rPr>
              <w:t>409-01-u14</w:t>
            </w:r>
          </w:p>
        </w:tc>
        <w:tc>
          <w:tcPr>
            <w:tcW w:w="1184" w:type="dxa"/>
            <w:gridSpan w:val="2"/>
            <w:shd w:val="clear" w:color="auto" w:fill="auto"/>
            <w:vAlign w:val="center"/>
            <w:hideMark/>
          </w:tcPr>
          <w:p w:rsidR="00A21B39" w:rsidRPr="007049CF" w:rsidRDefault="007049CF" w:rsidP="00A21B39">
            <w:pPr>
              <w:jc w:val="center"/>
              <w:rPr>
                <w:rFonts w:ascii="Arial" w:hAnsi="Arial" w:cs="Arial"/>
                <w:sz w:val="16"/>
                <w:lang w:val="es-CR" w:eastAsia="es-CR"/>
              </w:rPr>
            </w:pPr>
            <w:r w:rsidRPr="007049CF">
              <w:rPr>
                <w:rFonts w:ascii="Arial" w:hAnsi="Arial" w:cs="Arial"/>
                <w:sz w:val="16"/>
                <w:lang w:val="es-CR" w:eastAsia="es-CR"/>
              </w:rPr>
              <w:t>409-01-u15</w:t>
            </w:r>
          </w:p>
        </w:tc>
        <w:tc>
          <w:tcPr>
            <w:tcW w:w="1184" w:type="dxa"/>
            <w:gridSpan w:val="2"/>
            <w:shd w:val="clear" w:color="auto" w:fill="auto"/>
            <w:vAlign w:val="center"/>
            <w:hideMark/>
          </w:tcPr>
          <w:p w:rsidR="00A21B39" w:rsidRPr="007049CF" w:rsidRDefault="007049CF" w:rsidP="00A21B39">
            <w:pPr>
              <w:jc w:val="center"/>
              <w:rPr>
                <w:rFonts w:ascii="Arial" w:hAnsi="Arial" w:cs="Arial"/>
                <w:sz w:val="16"/>
                <w:lang w:val="es-CR" w:eastAsia="es-CR"/>
              </w:rPr>
            </w:pPr>
            <w:r w:rsidRPr="007049CF">
              <w:rPr>
                <w:rFonts w:ascii="Arial" w:hAnsi="Arial" w:cs="Arial"/>
                <w:sz w:val="16"/>
                <w:lang w:val="es-CR" w:eastAsia="es-CR"/>
              </w:rPr>
              <w:t>409-01-u16</w:t>
            </w:r>
          </w:p>
        </w:tc>
      </w:tr>
      <w:tr w:rsidR="00A21B39" w:rsidRPr="007049CF" w:rsidTr="000828D9">
        <w:trPr>
          <w:gridAfter w:val="1"/>
          <w:wAfter w:w="83" w:type="dxa"/>
          <w:cantSplit/>
          <w:trHeight w:val="36"/>
          <w:tblHeader/>
          <w:jc w:val="center"/>
        </w:trPr>
        <w:tc>
          <w:tcPr>
            <w:tcW w:w="1966" w:type="dxa"/>
            <w:shd w:val="clear" w:color="auto" w:fill="auto"/>
            <w:noWrap/>
            <w:vAlign w:val="center"/>
            <w:hideMark/>
          </w:tcPr>
          <w:p w:rsidR="00A21B39" w:rsidRPr="007049CF" w:rsidRDefault="007049CF" w:rsidP="00A21B39">
            <w:pPr>
              <w:jc w:val="left"/>
              <w:rPr>
                <w:rFonts w:ascii="Arial" w:hAnsi="Arial" w:cs="Arial"/>
                <w:b/>
                <w:bCs/>
                <w:sz w:val="16"/>
                <w:lang w:val="es-CR" w:eastAsia="es-CR"/>
              </w:rPr>
            </w:pPr>
            <w:r w:rsidRPr="007049CF">
              <w:rPr>
                <w:rFonts w:ascii="Arial" w:hAnsi="Arial" w:cs="Arial"/>
                <w:b/>
                <w:bCs/>
                <w:sz w:val="16"/>
                <w:lang w:val="es-CR" w:eastAsia="es-CR"/>
              </w:rPr>
              <w:t>Nombre</w:t>
            </w:r>
          </w:p>
        </w:tc>
        <w:tc>
          <w:tcPr>
            <w:tcW w:w="1276" w:type="dxa"/>
            <w:gridSpan w:val="2"/>
            <w:shd w:val="clear" w:color="auto" w:fill="auto"/>
            <w:vAlign w:val="center"/>
            <w:hideMark/>
          </w:tcPr>
          <w:p w:rsidR="00A21B39" w:rsidRPr="007049CF" w:rsidRDefault="007049CF" w:rsidP="00A21B39">
            <w:pPr>
              <w:jc w:val="center"/>
              <w:rPr>
                <w:rFonts w:ascii="Arial" w:hAnsi="Arial" w:cs="Arial"/>
                <w:sz w:val="16"/>
                <w:lang w:val="es-CR" w:eastAsia="es-CR"/>
              </w:rPr>
            </w:pPr>
            <w:r w:rsidRPr="007049CF">
              <w:rPr>
                <w:rFonts w:ascii="Arial" w:hAnsi="Arial" w:cs="Arial"/>
                <w:sz w:val="16"/>
                <w:lang w:val="es-CR" w:eastAsia="es-CR"/>
              </w:rPr>
              <w:t>Centro de san pablo</w:t>
            </w:r>
          </w:p>
        </w:tc>
        <w:tc>
          <w:tcPr>
            <w:tcW w:w="2406" w:type="dxa"/>
            <w:gridSpan w:val="4"/>
            <w:shd w:val="clear" w:color="auto" w:fill="auto"/>
            <w:vAlign w:val="center"/>
            <w:hideMark/>
          </w:tcPr>
          <w:p w:rsidR="00A21B39" w:rsidRPr="007049CF" w:rsidRDefault="007049CF" w:rsidP="00A21B39">
            <w:pPr>
              <w:jc w:val="center"/>
              <w:rPr>
                <w:rFonts w:ascii="Arial" w:hAnsi="Arial" w:cs="Arial"/>
                <w:sz w:val="16"/>
                <w:lang w:val="es-CR" w:eastAsia="es-CR"/>
              </w:rPr>
            </w:pPr>
            <w:r>
              <w:rPr>
                <w:rFonts w:ascii="Arial" w:hAnsi="Arial" w:cs="Arial"/>
                <w:sz w:val="16"/>
                <w:lang w:val="es-CR" w:eastAsia="es-CR"/>
              </w:rPr>
              <w:t>Rincon de R</w:t>
            </w:r>
            <w:r w:rsidRPr="007049CF">
              <w:rPr>
                <w:rFonts w:ascii="Arial" w:hAnsi="Arial" w:cs="Arial"/>
                <w:sz w:val="16"/>
                <w:lang w:val="es-CR" w:eastAsia="es-CR"/>
              </w:rPr>
              <w:t>icardo</w:t>
            </w:r>
          </w:p>
        </w:tc>
        <w:tc>
          <w:tcPr>
            <w:tcW w:w="1184" w:type="dxa"/>
            <w:gridSpan w:val="2"/>
            <w:shd w:val="clear" w:color="auto" w:fill="auto"/>
            <w:vAlign w:val="center"/>
            <w:hideMark/>
          </w:tcPr>
          <w:p w:rsidR="00A21B39" w:rsidRPr="007049CF" w:rsidRDefault="007049CF" w:rsidP="00A21B39">
            <w:pPr>
              <w:jc w:val="center"/>
              <w:rPr>
                <w:rFonts w:ascii="Arial" w:hAnsi="Arial" w:cs="Arial"/>
                <w:sz w:val="16"/>
                <w:lang w:val="es-CR" w:eastAsia="es-CR"/>
              </w:rPr>
            </w:pPr>
            <w:r w:rsidRPr="007049CF">
              <w:rPr>
                <w:rFonts w:ascii="Arial" w:hAnsi="Arial" w:cs="Arial"/>
                <w:sz w:val="16"/>
                <w:lang w:val="es-CR" w:eastAsia="es-CR"/>
              </w:rPr>
              <w:t>Gertrudis comercial</w:t>
            </w:r>
          </w:p>
        </w:tc>
        <w:tc>
          <w:tcPr>
            <w:tcW w:w="1184" w:type="dxa"/>
            <w:gridSpan w:val="2"/>
            <w:shd w:val="clear" w:color="auto" w:fill="auto"/>
            <w:vAlign w:val="center"/>
            <w:hideMark/>
          </w:tcPr>
          <w:p w:rsidR="00A21B39" w:rsidRPr="007049CF" w:rsidRDefault="007049CF" w:rsidP="00A21B39">
            <w:pPr>
              <w:jc w:val="center"/>
              <w:rPr>
                <w:rFonts w:ascii="Arial" w:hAnsi="Arial" w:cs="Arial"/>
                <w:sz w:val="16"/>
                <w:lang w:val="es-CR" w:eastAsia="es-CR"/>
              </w:rPr>
            </w:pPr>
            <w:r w:rsidRPr="007049CF">
              <w:rPr>
                <w:rFonts w:ascii="Arial" w:hAnsi="Arial" w:cs="Arial"/>
                <w:sz w:val="16"/>
                <w:lang w:val="es-CR" w:eastAsia="es-CR"/>
              </w:rPr>
              <w:t>Gertrudis industrial</w:t>
            </w:r>
          </w:p>
        </w:tc>
      </w:tr>
      <w:tr w:rsidR="00A21B39" w:rsidRPr="007049CF" w:rsidTr="000828D9">
        <w:trPr>
          <w:gridAfter w:val="1"/>
          <w:wAfter w:w="83" w:type="dxa"/>
          <w:cantSplit/>
          <w:trHeight w:val="36"/>
          <w:tblHeader/>
          <w:jc w:val="center"/>
        </w:trPr>
        <w:tc>
          <w:tcPr>
            <w:tcW w:w="1966" w:type="dxa"/>
            <w:shd w:val="clear" w:color="auto" w:fill="auto"/>
            <w:noWrap/>
            <w:vAlign w:val="center"/>
            <w:hideMark/>
          </w:tcPr>
          <w:p w:rsidR="00A21B39" w:rsidRPr="007049CF" w:rsidRDefault="007049CF" w:rsidP="007049CF">
            <w:pPr>
              <w:jc w:val="left"/>
              <w:rPr>
                <w:rFonts w:ascii="Arial" w:hAnsi="Arial" w:cs="Arial"/>
                <w:b/>
                <w:sz w:val="16"/>
                <w:lang w:val="es-CR" w:eastAsia="es-CR"/>
              </w:rPr>
            </w:pPr>
            <w:r w:rsidRPr="007049CF">
              <w:rPr>
                <w:rFonts w:ascii="Arial" w:hAnsi="Arial" w:cs="Arial"/>
                <w:b/>
                <w:sz w:val="16"/>
                <w:lang w:val="es-CR" w:eastAsia="es-CR"/>
              </w:rPr>
              <w:t>Color</w:t>
            </w:r>
          </w:p>
        </w:tc>
        <w:tc>
          <w:tcPr>
            <w:tcW w:w="1276" w:type="dxa"/>
            <w:gridSpan w:val="2"/>
            <w:shd w:val="clear" w:color="000000" w:fill="996633"/>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222" w:type="dxa"/>
            <w:gridSpan w:val="2"/>
            <w:shd w:val="clear" w:color="000000" w:fill="FFFF00"/>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184" w:type="dxa"/>
            <w:gridSpan w:val="2"/>
            <w:shd w:val="clear" w:color="000000" w:fill="FFFF00"/>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184" w:type="dxa"/>
            <w:gridSpan w:val="2"/>
            <w:shd w:val="clear" w:color="000000" w:fill="00CCFF"/>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184" w:type="dxa"/>
            <w:gridSpan w:val="2"/>
            <w:shd w:val="clear" w:color="000000" w:fill="00CCFF"/>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r>
      <w:tr w:rsidR="00A21B39" w:rsidRPr="007049CF" w:rsidTr="000828D9">
        <w:trPr>
          <w:gridAfter w:val="1"/>
          <w:wAfter w:w="83" w:type="dxa"/>
          <w:cantSplit/>
          <w:trHeight w:val="36"/>
          <w:tblHeader/>
          <w:jc w:val="center"/>
        </w:trPr>
        <w:tc>
          <w:tcPr>
            <w:tcW w:w="1966" w:type="dxa"/>
            <w:shd w:val="clear" w:color="auto" w:fill="auto"/>
            <w:noWrap/>
            <w:vAlign w:val="center"/>
            <w:hideMark/>
          </w:tcPr>
          <w:p w:rsidR="00A21B39" w:rsidRPr="007049CF" w:rsidRDefault="007049CF" w:rsidP="00A21B39">
            <w:pPr>
              <w:jc w:val="left"/>
              <w:rPr>
                <w:rFonts w:ascii="Arial" w:hAnsi="Arial" w:cs="Arial"/>
                <w:b/>
                <w:bCs/>
                <w:sz w:val="16"/>
                <w:lang w:val="es-CR" w:eastAsia="es-CR"/>
              </w:rPr>
            </w:pPr>
            <w:r w:rsidRPr="007049CF">
              <w:rPr>
                <w:rFonts w:ascii="Arial" w:hAnsi="Arial" w:cs="Arial"/>
                <w:b/>
                <w:bCs/>
                <w:sz w:val="16"/>
                <w:lang w:val="es-CR" w:eastAsia="es-CR"/>
              </w:rPr>
              <w:t>Valor (¢ / m</w:t>
            </w:r>
            <w:r w:rsidR="00A21B39" w:rsidRPr="007049CF">
              <w:rPr>
                <w:rFonts w:ascii="Arial" w:hAnsi="Arial" w:cs="Arial"/>
                <w:b/>
                <w:bCs/>
                <w:sz w:val="16"/>
                <w:vertAlign w:val="superscript"/>
                <w:lang w:val="es-CR" w:eastAsia="es-CR"/>
              </w:rPr>
              <w:t>2</w:t>
            </w:r>
            <w:r w:rsidR="00A21B39" w:rsidRPr="007049CF">
              <w:rPr>
                <w:rFonts w:ascii="Arial" w:hAnsi="Arial" w:cs="Arial"/>
                <w:b/>
                <w:bCs/>
                <w:sz w:val="16"/>
                <w:lang w:val="es-CR" w:eastAsia="es-CR"/>
              </w:rPr>
              <w:t>)</w:t>
            </w:r>
          </w:p>
        </w:tc>
        <w:tc>
          <w:tcPr>
            <w:tcW w:w="1276"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80,000.00</w:t>
            </w:r>
          </w:p>
        </w:tc>
        <w:tc>
          <w:tcPr>
            <w:tcW w:w="1222"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25,000.00</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65,000.00</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95,000.00</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70,000.00</w:t>
            </w:r>
          </w:p>
        </w:tc>
      </w:tr>
      <w:tr w:rsidR="00A21B39" w:rsidRPr="007049CF" w:rsidTr="000828D9">
        <w:trPr>
          <w:gridAfter w:val="1"/>
          <w:wAfter w:w="83" w:type="dxa"/>
          <w:cantSplit/>
          <w:trHeight w:val="36"/>
          <w:tblHeader/>
          <w:jc w:val="center"/>
        </w:trPr>
        <w:tc>
          <w:tcPr>
            <w:tcW w:w="1966" w:type="dxa"/>
            <w:shd w:val="clear" w:color="auto" w:fill="auto"/>
            <w:noWrap/>
            <w:vAlign w:val="center"/>
            <w:hideMark/>
          </w:tcPr>
          <w:p w:rsidR="00A21B39" w:rsidRPr="007049CF" w:rsidRDefault="007049CF" w:rsidP="00A21B39">
            <w:pPr>
              <w:jc w:val="left"/>
              <w:rPr>
                <w:rFonts w:ascii="Arial" w:hAnsi="Arial" w:cs="Arial"/>
                <w:b/>
                <w:bCs/>
                <w:sz w:val="16"/>
                <w:lang w:val="es-CR" w:eastAsia="es-CR"/>
              </w:rPr>
            </w:pPr>
            <w:r w:rsidRPr="007049CF">
              <w:rPr>
                <w:rFonts w:ascii="Arial" w:hAnsi="Arial" w:cs="Arial"/>
                <w:b/>
                <w:bCs/>
                <w:sz w:val="16"/>
                <w:lang w:val="es-CR" w:eastAsia="es-CR"/>
              </w:rPr>
              <w:t>Área (m</w:t>
            </w:r>
            <w:r w:rsidR="00A21B39" w:rsidRPr="007049CF">
              <w:rPr>
                <w:rFonts w:ascii="Arial" w:hAnsi="Arial" w:cs="Arial"/>
                <w:b/>
                <w:bCs/>
                <w:sz w:val="16"/>
                <w:vertAlign w:val="superscript"/>
                <w:lang w:val="es-CR" w:eastAsia="es-CR"/>
              </w:rPr>
              <w:t>2</w:t>
            </w:r>
            <w:r w:rsidR="00A21B39" w:rsidRPr="007049CF">
              <w:rPr>
                <w:rFonts w:ascii="Arial" w:hAnsi="Arial" w:cs="Arial"/>
                <w:b/>
                <w:bCs/>
                <w:sz w:val="16"/>
                <w:lang w:val="es-CR" w:eastAsia="es-CR"/>
              </w:rPr>
              <w:t>)</w:t>
            </w:r>
          </w:p>
        </w:tc>
        <w:tc>
          <w:tcPr>
            <w:tcW w:w="1276"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190.00</w:t>
            </w:r>
          </w:p>
        </w:tc>
        <w:tc>
          <w:tcPr>
            <w:tcW w:w="1222"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12,000.00</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150.00</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260.00</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9,000.00</w:t>
            </w:r>
          </w:p>
        </w:tc>
      </w:tr>
      <w:tr w:rsidR="00A21B39" w:rsidRPr="007049CF" w:rsidTr="000828D9">
        <w:trPr>
          <w:gridAfter w:val="1"/>
          <w:wAfter w:w="83" w:type="dxa"/>
          <w:cantSplit/>
          <w:trHeight w:val="36"/>
          <w:tblHeader/>
          <w:jc w:val="center"/>
        </w:trPr>
        <w:tc>
          <w:tcPr>
            <w:tcW w:w="1966" w:type="dxa"/>
            <w:shd w:val="clear" w:color="auto" w:fill="auto"/>
            <w:noWrap/>
            <w:vAlign w:val="center"/>
            <w:hideMark/>
          </w:tcPr>
          <w:p w:rsidR="00A21B39" w:rsidRPr="007049CF" w:rsidRDefault="007049CF" w:rsidP="00A21B39">
            <w:pPr>
              <w:jc w:val="left"/>
              <w:rPr>
                <w:rFonts w:ascii="Arial" w:hAnsi="Arial" w:cs="Arial"/>
                <w:b/>
                <w:bCs/>
                <w:sz w:val="16"/>
                <w:lang w:val="es-CR" w:eastAsia="es-CR"/>
              </w:rPr>
            </w:pPr>
            <w:r w:rsidRPr="007049CF">
              <w:rPr>
                <w:rFonts w:ascii="Arial" w:hAnsi="Arial" w:cs="Arial"/>
                <w:b/>
                <w:bCs/>
                <w:sz w:val="16"/>
                <w:lang w:val="es-CR" w:eastAsia="es-CR"/>
              </w:rPr>
              <w:t>Frente  (m)</w:t>
            </w:r>
          </w:p>
        </w:tc>
        <w:tc>
          <w:tcPr>
            <w:tcW w:w="1276"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7.00</w:t>
            </w:r>
          </w:p>
        </w:tc>
        <w:tc>
          <w:tcPr>
            <w:tcW w:w="1222"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71.00</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7.00</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12.00</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33.00</w:t>
            </w:r>
          </w:p>
        </w:tc>
      </w:tr>
      <w:tr w:rsidR="00A21B39" w:rsidRPr="007049CF" w:rsidTr="000828D9">
        <w:trPr>
          <w:gridAfter w:val="1"/>
          <w:wAfter w:w="83" w:type="dxa"/>
          <w:cantSplit/>
          <w:trHeight w:val="36"/>
          <w:tblHeader/>
          <w:jc w:val="center"/>
        </w:trPr>
        <w:tc>
          <w:tcPr>
            <w:tcW w:w="1966" w:type="dxa"/>
            <w:shd w:val="clear" w:color="auto" w:fill="auto"/>
            <w:noWrap/>
            <w:vAlign w:val="center"/>
            <w:hideMark/>
          </w:tcPr>
          <w:p w:rsidR="00A21B39" w:rsidRPr="007049CF" w:rsidRDefault="007049CF" w:rsidP="00A21B39">
            <w:pPr>
              <w:jc w:val="left"/>
              <w:rPr>
                <w:rFonts w:ascii="Arial" w:hAnsi="Arial" w:cs="Arial"/>
                <w:b/>
                <w:bCs/>
                <w:sz w:val="16"/>
                <w:lang w:val="es-CR" w:eastAsia="es-CR"/>
              </w:rPr>
            </w:pPr>
            <w:r w:rsidRPr="007049CF">
              <w:rPr>
                <w:rFonts w:ascii="Arial" w:hAnsi="Arial" w:cs="Arial"/>
                <w:b/>
                <w:bCs/>
                <w:sz w:val="16"/>
                <w:lang w:val="es-CR" w:eastAsia="es-CR"/>
              </w:rPr>
              <w:t>Regularidad</w:t>
            </w:r>
          </w:p>
        </w:tc>
        <w:tc>
          <w:tcPr>
            <w:tcW w:w="1276"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1</w:t>
            </w:r>
          </w:p>
        </w:tc>
        <w:tc>
          <w:tcPr>
            <w:tcW w:w="1222"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0,8</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1</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1</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0,8</w:t>
            </w:r>
          </w:p>
        </w:tc>
      </w:tr>
      <w:tr w:rsidR="00A21B39" w:rsidRPr="007049CF" w:rsidTr="000828D9">
        <w:trPr>
          <w:gridAfter w:val="1"/>
          <w:wAfter w:w="83" w:type="dxa"/>
          <w:cantSplit/>
          <w:trHeight w:val="36"/>
          <w:tblHeader/>
          <w:jc w:val="center"/>
        </w:trPr>
        <w:tc>
          <w:tcPr>
            <w:tcW w:w="1966" w:type="dxa"/>
            <w:shd w:val="clear" w:color="auto" w:fill="auto"/>
            <w:noWrap/>
            <w:vAlign w:val="center"/>
            <w:hideMark/>
          </w:tcPr>
          <w:p w:rsidR="00A21B39" w:rsidRPr="007049CF" w:rsidRDefault="007049CF" w:rsidP="00A21B39">
            <w:pPr>
              <w:jc w:val="left"/>
              <w:rPr>
                <w:rFonts w:ascii="Arial" w:hAnsi="Arial" w:cs="Arial"/>
                <w:b/>
                <w:bCs/>
                <w:sz w:val="16"/>
                <w:lang w:val="es-CR" w:eastAsia="es-CR"/>
              </w:rPr>
            </w:pPr>
            <w:r w:rsidRPr="007049CF">
              <w:rPr>
                <w:rFonts w:ascii="Arial" w:hAnsi="Arial" w:cs="Arial"/>
                <w:b/>
                <w:bCs/>
                <w:sz w:val="16"/>
                <w:lang w:val="es-CR" w:eastAsia="es-CR"/>
              </w:rPr>
              <w:t>Tipo de vía</w:t>
            </w:r>
          </w:p>
        </w:tc>
        <w:tc>
          <w:tcPr>
            <w:tcW w:w="1276"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4</w:t>
            </w:r>
          </w:p>
        </w:tc>
        <w:tc>
          <w:tcPr>
            <w:tcW w:w="1222"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7</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4</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2</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2</w:t>
            </w:r>
          </w:p>
        </w:tc>
      </w:tr>
      <w:tr w:rsidR="00A21B39" w:rsidRPr="007049CF" w:rsidTr="000828D9">
        <w:trPr>
          <w:gridAfter w:val="1"/>
          <w:wAfter w:w="83" w:type="dxa"/>
          <w:cantSplit/>
          <w:trHeight w:val="36"/>
          <w:tblHeader/>
          <w:jc w:val="center"/>
        </w:trPr>
        <w:tc>
          <w:tcPr>
            <w:tcW w:w="1966" w:type="dxa"/>
            <w:shd w:val="clear" w:color="auto" w:fill="auto"/>
            <w:noWrap/>
            <w:vAlign w:val="center"/>
            <w:hideMark/>
          </w:tcPr>
          <w:p w:rsidR="00A21B39" w:rsidRPr="007049CF" w:rsidRDefault="007049CF" w:rsidP="00A21B39">
            <w:pPr>
              <w:jc w:val="left"/>
              <w:rPr>
                <w:rFonts w:ascii="Arial" w:hAnsi="Arial" w:cs="Arial"/>
                <w:b/>
                <w:bCs/>
                <w:sz w:val="16"/>
                <w:lang w:val="es-CR" w:eastAsia="es-CR"/>
              </w:rPr>
            </w:pPr>
            <w:r w:rsidRPr="007049CF">
              <w:rPr>
                <w:rFonts w:ascii="Arial" w:hAnsi="Arial" w:cs="Arial"/>
                <w:b/>
                <w:bCs/>
                <w:sz w:val="16"/>
                <w:lang w:val="es-CR" w:eastAsia="es-CR"/>
              </w:rPr>
              <w:t>Pendiente  (%)</w:t>
            </w:r>
          </w:p>
        </w:tc>
        <w:tc>
          <w:tcPr>
            <w:tcW w:w="1276"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0</w:t>
            </w:r>
          </w:p>
        </w:tc>
        <w:tc>
          <w:tcPr>
            <w:tcW w:w="1222"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10</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0</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0</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5</w:t>
            </w:r>
          </w:p>
        </w:tc>
      </w:tr>
      <w:tr w:rsidR="00A21B39" w:rsidRPr="007049CF" w:rsidTr="000828D9">
        <w:trPr>
          <w:gridAfter w:val="1"/>
          <w:wAfter w:w="83" w:type="dxa"/>
          <w:cantSplit/>
          <w:trHeight w:val="36"/>
          <w:tblHeader/>
          <w:jc w:val="center"/>
        </w:trPr>
        <w:tc>
          <w:tcPr>
            <w:tcW w:w="1966" w:type="dxa"/>
            <w:shd w:val="clear" w:color="auto" w:fill="auto"/>
            <w:noWrap/>
            <w:vAlign w:val="center"/>
            <w:hideMark/>
          </w:tcPr>
          <w:p w:rsidR="00A21B39" w:rsidRPr="007049CF" w:rsidRDefault="007049CF" w:rsidP="00A21B39">
            <w:pPr>
              <w:jc w:val="left"/>
              <w:rPr>
                <w:rFonts w:ascii="Arial" w:hAnsi="Arial" w:cs="Arial"/>
                <w:b/>
                <w:bCs/>
                <w:sz w:val="16"/>
                <w:lang w:val="es-CR" w:eastAsia="es-CR"/>
              </w:rPr>
            </w:pPr>
            <w:r w:rsidRPr="007049CF">
              <w:rPr>
                <w:rFonts w:ascii="Arial" w:hAnsi="Arial" w:cs="Arial"/>
                <w:b/>
                <w:bCs/>
                <w:sz w:val="16"/>
                <w:lang w:val="es-CR" w:eastAsia="es-CR"/>
              </w:rPr>
              <w:t>Servicios 1</w:t>
            </w:r>
          </w:p>
        </w:tc>
        <w:tc>
          <w:tcPr>
            <w:tcW w:w="1276"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4</w:t>
            </w:r>
          </w:p>
        </w:tc>
        <w:tc>
          <w:tcPr>
            <w:tcW w:w="1222"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4</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4</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4</w:t>
            </w:r>
          </w:p>
        </w:tc>
      </w:tr>
      <w:tr w:rsidR="00A21B39" w:rsidRPr="007049CF" w:rsidTr="000828D9">
        <w:trPr>
          <w:gridAfter w:val="1"/>
          <w:wAfter w:w="83" w:type="dxa"/>
          <w:cantSplit/>
          <w:trHeight w:val="36"/>
          <w:tblHeader/>
          <w:jc w:val="center"/>
        </w:trPr>
        <w:tc>
          <w:tcPr>
            <w:tcW w:w="1966" w:type="dxa"/>
            <w:shd w:val="clear" w:color="auto" w:fill="auto"/>
            <w:noWrap/>
            <w:vAlign w:val="center"/>
            <w:hideMark/>
          </w:tcPr>
          <w:p w:rsidR="00A21B39" w:rsidRPr="007049CF" w:rsidRDefault="007049CF" w:rsidP="00A21B39">
            <w:pPr>
              <w:jc w:val="left"/>
              <w:rPr>
                <w:rFonts w:ascii="Arial" w:hAnsi="Arial" w:cs="Arial"/>
                <w:b/>
                <w:bCs/>
                <w:sz w:val="16"/>
                <w:lang w:val="es-CR" w:eastAsia="es-CR"/>
              </w:rPr>
            </w:pPr>
            <w:r w:rsidRPr="007049CF">
              <w:rPr>
                <w:rFonts w:ascii="Arial" w:hAnsi="Arial" w:cs="Arial"/>
                <w:b/>
                <w:bCs/>
                <w:sz w:val="16"/>
                <w:lang w:val="es-CR" w:eastAsia="es-CR"/>
              </w:rPr>
              <w:t>Servicios 2</w:t>
            </w:r>
          </w:p>
        </w:tc>
        <w:tc>
          <w:tcPr>
            <w:tcW w:w="1276"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16</w:t>
            </w:r>
          </w:p>
        </w:tc>
        <w:tc>
          <w:tcPr>
            <w:tcW w:w="1222"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5</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16</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16</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16</w:t>
            </w:r>
          </w:p>
        </w:tc>
      </w:tr>
      <w:tr w:rsidR="00A21B39" w:rsidRPr="007049CF" w:rsidTr="000828D9">
        <w:trPr>
          <w:gridAfter w:val="1"/>
          <w:wAfter w:w="83" w:type="dxa"/>
          <w:cantSplit/>
          <w:trHeight w:val="36"/>
          <w:tblHeader/>
          <w:jc w:val="center"/>
        </w:trPr>
        <w:tc>
          <w:tcPr>
            <w:tcW w:w="1966" w:type="dxa"/>
            <w:shd w:val="clear" w:color="auto" w:fill="auto"/>
            <w:noWrap/>
            <w:vAlign w:val="center"/>
            <w:hideMark/>
          </w:tcPr>
          <w:p w:rsidR="00A21B39" w:rsidRPr="007049CF" w:rsidRDefault="007049CF" w:rsidP="00A21B39">
            <w:pPr>
              <w:jc w:val="left"/>
              <w:rPr>
                <w:rFonts w:ascii="Arial" w:hAnsi="Arial" w:cs="Arial"/>
                <w:b/>
                <w:bCs/>
                <w:sz w:val="16"/>
                <w:lang w:val="es-CR" w:eastAsia="es-CR"/>
              </w:rPr>
            </w:pPr>
            <w:r w:rsidRPr="007049CF">
              <w:rPr>
                <w:rFonts w:ascii="Arial" w:hAnsi="Arial" w:cs="Arial"/>
                <w:b/>
                <w:bCs/>
                <w:sz w:val="16"/>
                <w:lang w:val="es-CR" w:eastAsia="es-CR"/>
              </w:rPr>
              <w:t>Nivel</w:t>
            </w:r>
          </w:p>
        </w:tc>
        <w:tc>
          <w:tcPr>
            <w:tcW w:w="1276"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0</w:t>
            </w:r>
          </w:p>
        </w:tc>
        <w:tc>
          <w:tcPr>
            <w:tcW w:w="1222"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0</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0</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1</w:t>
            </w:r>
          </w:p>
        </w:tc>
      </w:tr>
      <w:tr w:rsidR="00A21B39" w:rsidRPr="007049CF" w:rsidTr="000828D9">
        <w:trPr>
          <w:gridAfter w:val="1"/>
          <w:wAfter w:w="83" w:type="dxa"/>
          <w:cantSplit/>
          <w:trHeight w:val="36"/>
          <w:tblHeader/>
          <w:jc w:val="center"/>
        </w:trPr>
        <w:tc>
          <w:tcPr>
            <w:tcW w:w="1966" w:type="dxa"/>
            <w:shd w:val="clear" w:color="auto" w:fill="auto"/>
            <w:noWrap/>
            <w:vAlign w:val="center"/>
            <w:hideMark/>
          </w:tcPr>
          <w:p w:rsidR="00A21B39" w:rsidRPr="007049CF" w:rsidRDefault="007049CF" w:rsidP="00A21B39">
            <w:pPr>
              <w:jc w:val="left"/>
              <w:rPr>
                <w:rFonts w:ascii="Arial" w:hAnsi="Arial" w:cs="Arial"/>
                <w:b/>
                <w:bCs/>
                <w:sz w:val="16"/>
                <w:lang w:val="es-CR" w:eastAsia="es-CR"/>
              </w:rPr>
            </w:pPr>
            <w:r w:rsidRPr="007049CF">
              <w:rPr>
                <w:rFonts w:ascii="Arial" w:hAnsi="Arial" w:cs="Arial"/>
                <w:b/>
                <w:bCs/>
                <w:sz w:val="16"/>
                <w:lang w:val="es-CR" w:eastAsia="es-CR"/>
              </w:rPr>
              <w:t>Ubicación</w:t>
            </w:r>
          </w:p>
        </w:tc>
        <w:tc>
          <w:tcPr>
            <w:tcW w:w="1276"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5</w:t>
            </w:r>
          </w:p>
        </w:tc>
        <w:tc>
          <w:tcPr>
            <w:tcW w:w="1222"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5</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5</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5</w:t>
            </w:r>
          </w:p>
        </w:tc>
      </w:tr>
      <w:tr w:rsidR="00A21B39" w:rsidRPr="007049CF" w:rsidTr="000828D9">
        <w:trPr>
          <w:gridAfter w:val="1"/>
          <w:wAfter w:w="83" w:type="dxa"/>
          <w:cantSplit/>
          <w:trHeight w:val="36"/>
          <w:tblHeader/>
          <w:jc w:val="center"/>
        </w:trPr>
        <w:tc>
          <w:tcPr>
            <w:tcW w:w="1966" w:type="dxa"/>
            <w:shd w:val="clear" w:color="auto" w:fill="auto"/>
            <w:noWrap/>
            <w:vAlign w:val="center"/>
            <w:hideMark/>
          </w:tcPr>
          <w:p w:rsidR="00A21B39" w:rsidRPr="007049CF" w:rsidRDefault="007049CF" w:rsidP="00A21B39">
            <w:pPr>
              <w:jc w:val="left"/>
              <w:rPr>
                <w:rFonts w:ascii="Arial" w:hAnsi="Arial" w:cs="Arial"/>
                <w:b/>
                <w:bCs/>
                <w:sz w:val="16"/>
                <w:lang w:val="es-CR" w:eastAsia="es-CR"/>
              </w:rPr>
            </w:pPr>
            <w:r w:rsidRPr="007049CF">
              <w:rPr>
                <w:rFonts w:ascii="Arial" w:hAnsi="Arial" w:cs="Arial"/>
                <w:b/>
                <w:bCs/>
                <w:sz w:val="16"/>
                <w:lang w:val="es-CR" w:eastAsia="es-CR"/>
              </w:rPr>
              <w:t>Tipo de  residencial</w:t>
            </w:r>
          </w:p>
        </w:tc>
        <w:tc>
          <w:tcPr>
            <w:tcW w:w="1276" w:type="dxa"/>
            <w:gridSpan w:val="2"/>
            <w:shd w:val="clear" w:color="auto" w:fill="auto"/>
            <w:vAlign w:val="center"/>
            <w:hideMark/>
          </w:tcPr>
          <w:p w:rsidR="00A21B39" w:rsidRPr="007049CF" w:rsidRDefault="007049CF" w:rsidP="00A21B39">
            <w:pPr>
              <w:jc w:val="center"/>
              <w:rPr>
                <w:rFonts w:ascii="Arial" w:hAnsi="Arial" w:cs="Arial"/>
                <w:sz w:val="16"/>
                <w:lang w:val="es-CR" w:eastAsia="es-CR"/>
              </w:rPr>
            </w:pPr>
            <w:r w:rsidRPr="007049CF">
              <w:rPr>
                <w:rFonts w:ascii="Arial" w:hAnsi="Arial" w:cs="Arial"/>
                <w:sz w:val="16"/>
                <w:lang w:val="es-CR" w:eastAsia="es-CR"/>
              </w:rPr>
              <w:t>Vc03</w:t>
            </w:r>
          </w:p>
        </w:tc>
        <w:tc>
          <w:tcPr>
            <w:tcW w:w="1222"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184" w:type="dxa"/>
            <w:gridSpan w:val="2"/>
            <w:shd w:val="clear" w:color="auto" w:fill="auto"/>
            <w:vAlign w:val="center"/>
            <w:hideMark/>
          </w:tcPr>
          <w:p w:rsidR="00A21B39" w:rsidRPr="007049CF" w:rsidRDefault="007049CF" w:rsidP="00A21B39">
            <w:pPr>
              <w:jc w:val="center"/>
              <w:rPr>
                <w:rFonts w:ascii="Arial" w:hAnsi="Arial" w:cs="Arial"/>
                <w:sz w:val="16"/>
                <w:lang w:val="es-CR" w:eastAsia="es-CR"/>
              </w:rPr>
            </w:pPr>
            <w:r w:rsidRPr="007049CF">
              <w:rPr>
                <w:rFonts w:ascii="Arial" w:hAnsi="Arial" w:cs="Arial"/>
                <w:sz w:val="16"/>
                <w:lang w:val="es-CR" w:eastAsia="es-CR"/>
              </w:rPr>
              <w:t>Vc03</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r>
      <w:tr w:rsidR="00A21B39" w:rsidRPr="007049CF" w:rsidTr="000828D9">
        <w:trPr>
          <w:gridAfter w:val="1"/>
          <w:wAfter w:w="83" w:type="dxa"/>
          <w:cantSplit/>
          <w:trHeight w:val="36"/>
          <w:tblHeader/>
          <w:jc w:val="center"/>
        </w:trPr>
        <w:tc>
          <w:tcPr>
            <w:tcW w:w="1966" w:type="dxa"/>
            <w:shd w:val="clear" w:color="auto" w:fill="auto"/>
            <w:noWrap/>
            <w:vAlign w:val="center"/>
            <w:hideMark/>
          </w:tcPr>
          <w:p w:rsidR="00A21B39" w:rsidRPr="007049CF" w:rsidRDefault="007049CF" w:rsidP="00A21B39">
            <w:pPr>
              <w:jc w:val="left"/>
              <w:rPr>
                <w:rFonts w:ascii="Arial" w:hAnsi="Arial" w:cs="Arial"/>
                <w:b/>
                <w:bCs/>
                <w:sz w:val="16"/>
                <w:lang w:val="es-CR" w:eastAsia="es-CR"/>
              </w:rPr>
            </w:pPr>
            <w:r w:rsidRPr="007049CF">
              <w:rPr>
                <w:rFonts w:ascii="Arial" w:hAnsi="Arial" w:cs="Arial"/>
                <w:b/>
                <w:bCs/>
                <w:sz w:val="16"/>
                <w:lang w:val="es-CR" w:eastAsia="es-CR"/>
              </w:rPr>
              <w:t>Tipo de  comercio</w:t>
            </w:r>
          </w:p>
        </w:tc>
        <w:tc>
          <w:tcPr>
            <w:tcW w:w="1276"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222"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184" w:type="dxa"/>
            <w:gridSpan w:val="2"/>
            <w:shd w:val="clear" w:color="auto" w:fill="auto"/>
            <w:vAlign w:val="center"/>
            <w:hideMark/>
          </w:tcPr>
          <w:p w:rsidR="00A21B39" w:rsidRPr="007049CF" w:rsidRDefault="007049CF" w:rsidP="00A21B39">
            <w:pPr>
              <w:jc w:val="center"/>
              <w:rPr>
                <w:rFonts w:ascii="Arial" w:hAnsi="Arial" w:cs="Arial"/>
                <w:sz w:val="16"/>
                <w:lang w:val="es-CR" w:eastAsia="es-CR"/>
              </w:rPr>
            </w:pPr>
            <w:r w:rsidRPr="007049CF">
              <w:rPr>
                <w:rFonts w:ascii="Arial" w:hAnsi="Arial" w:cs="Arial"/>
                <w:sz w:val="16"/>
                <w:lang w:val="es-CR" w:eastAsia="es-CR"/>
              </w:rPr>
              <w:t>Co1</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r>
      <w:tr w:rsidR="00A21B39" w:rsidRPr="007049CF" w:rsidTr="000828D9">
        <w:trPr>
          <w:gridAfter w:val="1"/>
          <w:wAfter w:w="83" w:type="dxa"/>
          <w:cantSplit/>
          <w:trHeight w:val="36"/>
          <w:tblHeader/>
          <w:jc w:val="center"/>
        </w:trPr>
        <w:tc>
          <w:tcPr>
            <w:tcW w:w="1966" w:type="dxa"/>
            <w:shd w:val="clear" w:color="auto" w:fill="auto"/>
            <w:noWrap/>
            <w:vAlign w:val="center"/>
            <w:hideMark/>
          </w:tcPr>
          <w:p w:rsidR="00A21B39" w:rsidRPr="007049CF" w:rsidRDefault="007049CF" w:rsidP="00A21B39">
            <w:pPr>
              <w:jc w:val="left"/>
              <w:rPr>
                <w:rFonts w:ascii="Arial" w:hAnsi="Arial" w:cs="Arial"/>
                <w:b/>
                <w:bCs/>
                <w:sz w:val="16"/>
                <w:lang w:val="es-CR" w:eastAsia="es-CR"/>
              </w:rPr>
            </w:pPr>
            <w:r w:rsidRPr="007049CF">
              <w:rPr>
                <w:rFonts w:ascii="Arial" w:hAnsi="Arial" w:cs="Arial"/>
                <w:b/>
                <w:bCs/>
                <w:sz w:val="16"/>
                <w:lang w:val="es-CR" w:eastAsia="es-CR"/>
              </w:rPr>
              <w:t>Tipo de  industrial</w:t>
            </w:r>
          </w:p>
        </w:tc>
        <w:tc>
          <w:tcPr>
            <w:tcW w:w="1276"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222"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I1</w:t>
            </w:r>
          </w:p>
        </w:tc>
      </w:tr>
      <w:tr w:rsidR="00A21B39" w:rsidRPr="007049CF" w:rsidTr="000828D9">
        <w:trPr>
          <w:gridAfter w:val="1"/>
          <w:wAfter w:w="83" w:type="dxa"/>
          <w:cantSplit/>
          <w:trHeight w:val="36"/>
          <w:tblHeader/>
          <w:jc w:val="center"/>
        </w:trPr>
        <w:tc>
          <w:tcPr>
            <w:tcW w:w="1966" w:type="dxa"/>
            <w:shd w:val="clear" w:color="auto" w:fill="auto"/>
            <w:noWrap/>
            <w:vAlign w:val="center"/>
            <w:hideMark/>
          </w:tcPr>
          <w:p w:rsidR="00A21B39" w:rsidRPr="007049CF" w:rsidRDefault="007049CF" w:rsidP="00A21B39">
            <w:pPr>
              <w:jc w:val="left"/>
              <w:rPr>
                <w:rFonts w:ascii="Arial" w:hAnsi="Arial" w:cs="Arial"/>
                <w:b/>
                <w:bCs/>
                <w:sz w:val="16"/>
                <w:lang w:val="es-CR" w:eastAsia="es-CR"/>
              </w:rPr>
            </w:pPr>
            <w:r w:rsidRPr="007049CF">
              <w:rPr>
                <w:rFonts w:ascii="Arial" w:hAnsi="Arial" w:cs="Arial"/>
                <w:b/>
                <w:bCs/>
                <w:sz w:val="16"/>
                <w:lang w:val="es-CR" w:eastAsia="es-CR"/>
              </w:rPr>
              <w:t>Hidrología</w:t>
            </w:r>
          </w:p>
        </w:tc>
        <w:tc>
          <w:tcPr>
            <w:tcW w:w="1276"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222"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3</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r>
      <w:tr w:rsidR="00A21B39" w:rsidRPr="007049CF" w:rsidTr="000828D9">
        <w:trPr>
          <w:gridAfter w:val="1"/>
          <w:wAfter w:w="83" w:type="dxa"/>
          <w:cantSplit/>
          <w:trHeight w:val="36"/>
          <w:tblHeader/>
          <w:jc w:val="center"/>
        </w:trPr>
        <w:tc>
          <w:tcPr>
            <w:tcW w:w="1966" w:type="dxa"/>
            <w:shd w:val="clear" w:color="auto" w:fill="auto"/>
            <w:noWrap/>
            <w:vAlign w:val="center"/>
            <w:hideMark/>
          </w:tcPr>
          <w:p w:rsidR="00A21B39" w:rsidRPr="007049CF" w:rsidRDefault="007049CF" w:rsidP="00A21B39">
            <w:pPr>
              <w:jc w:val="left"/>
              <w:rPr>
                <w:rFonts w:ascii="Arial" w:hAnsi="Arial" w:cs="Arial"/>
                <w:b/>
                <w:bCs/>
                <w:sz w:val="16"/>
                <w:lang w:val="es-CR" w:eastAsia="es-CR"/>
              </w:rPr>
            </w:pPr>
            <w:r w:rsidRPr="007049CF">
              <w:rPr>
                <w:rFonts w:ascii="Arial" w:hAnsi="Arial" w:cs="Arial"/>
                <w:b/>
                <w:bCs/>
                <w:sz w:val="16"/>
                <w:lang w:val="es-CR" w:eastAsia="es-CR"/>
              </w:rPr>
              <w:t>Cap.  Uso de las tierras</w:t>
            </w:r>
          </w:p>
        </w:tc>
        <w:tc>
          <w:tcPr>
            <w:tcW w:w="1276"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222" w:type="dxa"/>
            <w:gridSpan w:val="2"/>
            <w:shd w:val="clear" w:color="auto" w:fill="auto"/>
            <w:vAlign w:val="center"/>
            <w:hideMark/>
          </w:tcPr>
          <w:p w:rsidR="00A21B39" w:rsidRPr="007049CF" w:rsidRDefault="007049CF" w:rsidP="00A21B39">
            <w:pPr>
              <w:jc w:val="center"/>
              <w:rPr>
                <w:rFonts w:ascii="Arial" w:hAnsi="Arial" w:cs="Arial"/>
                <w:sz w:val="16"/>
                <w:lang w:val="es-CR" w:eastAsia="es-CR"/>
              </w:rPr>
            </w:pPr>
            <w:r w:rsidRPr="007049CF">
              <w:rPr>
                <w:rFonts w:ascii="Arial" w:hAnsi="Arial" w:cs="Arial"/>
                <w:sz w:val="16"/>
                <w:lang w:val="es-CR" w:eastAsia="es-CR"/>
              </w:rPr>
              <w:t>Iv</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c>
          <w:tcPr>
            <w:tcW w:w="1184" w:type="dxa"/>
            <w:gridSpan w:val="2"/>
            <w:shd w:val="clear" w:color="auto" w:fill="auto"/>
            <w:vAlign w:val="center"/>
            <w:hideMark/>
          </w:tcPr>
          <w:p w:rsidR="00A21B39" w:rsidRPr="007049CF" w:rsidRDefault="00A21B39" w:rsidP="00A21B39">
            <w:pPr>
              <w:jc w:val="center"/>
              <w:rPr>
                <w:rFonts w:ascii="Arial" w:hAnsi="Arial" w:cs="Arial"/>
                <w:sz w:val="16"/>
                <w:lang w:val="es-CR" w:eastAsia="es-CR"/>
              </w:rPr>
            </w:pPr>
            <w:r w:rsidRPr="007049CF">
              <w:rPr>
                <w:rFonts w:ascii="Arial" w:hAnsi="Arial" w:cs="Arial"/>
                <w:sz w:val="16"/>
                <w:lang w:val="es-CR" w:eastAsia="es-CR"/>
              </w:rPr>
              <w:t> </w:t>
            </w:r>
          </w:p>
        </w:tc>
      </w:tr>
    </w:tbl>
    <w:p w:rsidR="007940CA" w:rsidRPr="00E6231F" w:rsidRDefault="007940CA" w:rsidP="00FF3476">
      <w:pPr>
        <w:spacing w:line="360" w:lineRule="auto"/>
        <w:rPr>
          <w:rFonts w:ascii="Arial" w:hAnsi="Arial" w:cs="Arial"/>
        </w:rPr>
      </w:pPr>
    </w:p>
    <w:tbl>
      <w:tblPr>
        <w:tblW w:w="8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074"/>
        <w:gridCol w:w="1538"/>
        <w:gridCol w:w="1642"/>
        <w:gridCol w:w="1746"/>
      </w:tblGrid>
      <w:tr w:rsidR="00B4237A" w:rsidRPr="007049CF" w:rsidTr="007049CF">
        <w:trPr>
          <w:trHeight w:val="405"/>
          <w:jc w:val="center"/>
        </w:trPr>
        <w:tc>
          <w:tcPr>
            <w:tcW w:w="8000" w:type="dxa"/>
            <w:gridSpan w:val="4"/>
            <w:shd w:val="clear" w:color="auto" w:fill="auto"/>
            <w:vAlign w:val="center"/>
            <w:hideMark/>
          </w:tcPr>
          <w:p w:rsidR="00B4237A" w:rsidRPr="007049CF" w:rsidRDefault="007049CF" w:rsidP="00B4237A">
            <w:pPr>
              <w:jc w:val="center"/>
              <w:rPr>
                <w:rFonts w:ascii="Arial" w:hAnsi="Arial" w:cs="Arial"/>
                <w:b/>
                <w:bCs/>
                <w:sz w:val="16"/>
                <w:lang w:val="es-CR" w:eastAsia="es-CR"/>
              </w:rPr>
            </w:pPr>
            <w:r w:rsidRPr="007049CF">
              <w:rPr>
                <w:rFonts w:ascii="Arial" w:hAnsi="Arial" w:cs="Arial"/>
                <w:b/>
                <w:bCs/>
                <w:sz w:val="16"/>
                <w:lang w:val="es-CR" w:eastAsia="es-CR"/>
              </w:rPr>
              <w:t>Mapa  de valores de terrenos por zonas homogéneas</w:t>
            </w:r>
          </w:p>
        </w:tc>
      </w:tr>
      <w:tr w:rsidR="00B4237A" w:rsidRPr="007049CF" w:rsidTr="007049CF">
        <w:trPr>
          <w:trHeight w:val="485"/>
          <w:jc w:val="center"/>
        </w:trPr>
        <w:tc>
          <w:tcPr>
            <w:tcW w:w="8000" w:type="dxa"/>
            <w:gridSpan w:val="4"/>
            <w:shd w:val="clear" w:color="auto" w:fill="auto"/>
            <w:vAlign w:val="center"/>
            <w:hideMark/>
          </w:tcPr>
          <w:p w:rsidR="00B4237A" w:rsidRPr="007049CF" w:rsidRDefault="007049CF" w:rsidP="007049CF">
            <w:pPr>
              <w:jc w:val="center"/>
              <w:rPr>
                <w:rFonts w:ascii="Arial" w:hAnsi="Arial" w:cs="Arial"/>
                <w:b/>
                <w:bCs/>
                <w:sz w:val="16"/>
                <w:lang w:val="es-CR" w:eastAsia="es-CR"/>
              </w:rPr>
            </w:pPr>
            <w:r>
              <w:rPr>
                <w:rFonts w:ascii="Arial" w:hAnsi="Arial" w:cs="Arial"/>
                <w:b/>
                <w:bCs/>
                <w:sz w:val="16"/>
                <w:lang w:val="es-CR" w:eastAsia="es-CR"/>
              </w:rPr>
              <w:t>La provincia 4 de H</w:t>
            </w:r>
            <w:r w:rsidRPr="007049CF">
              <w:rPr>
                <w:rFonts w:ascii="Arial" w:hAnsi="Arial" w:cs="Arial"/>
                <w:b/>
                <w:bCs/>
                <w:sz w:val="16"/>
                <w:lang w:val="es-CR" w:eastAsia="es-CR"/>
              </w:rPr>
              <w:t xml:space="preserve">eredia </w:t>
            </w:r>
            <w:r>
              <w:rPr>
                <w:rFonts w:ascii="Arial" w:hAnsi="Arial" w:cs="Arial"/>
                <w:b/>
                <w:bCs/>
                <w:sz w:val="16"/>
                <w:lang w:val="es-CR" w:eastAsia="es-CR"/>
              </w:rPr>
              <w:t>C</w:t>
            </w:r>
            <w:r w:rsidRPr="007049CF">
              <w:rPr>
                <w:rFonts w:ascii="Arial" w:hAnsi="Arial" w:cs="Arial"/>
                <w:b/>
                <w:bCs/>
                <w:sz w:val="16"/>
                <w:lang w:val="es-CR" w:eastAsia="es-CR"/>
              </w:rPr>
              <w:t xml:space="preserve">antón 09 </w:t>
            </w:r>
            <w:r>
              <w:rPr>
                <w:rFonts w:ascii="Arial" w:hAnsi="Arial" w:cs="Arial"/>
                <w:b/>
                <w:bCs/>
                <w:sz w:val="16"/>
                <w:lang w:val="es-CR" w:eastAsia="es-CR"/>
              </w:rPr>
              <w:t>S</w:t>
            </w:r>
            <w:r w:rsidRPr="007049CF">
              <w:rPr>
                <w:rFonts w:ascii="Arial" w:hAnsi="Arial" w:cs="Arial"/>
                <w:b/>
                <w:bCs/>
                <w:sz w:val="16"/>
                <w:lang w:val="es-CR" w:eastAsia="es-CR"/>
              </w:rPr>
              <w:t xml:space="preserve">an </w:t>
            </w:r>
            <w:r>
              <w:rPr>
                <w:rFonts w:ascii="Arial" w:hAnsi="Arial" w:cs="Arial"/>
                <w:b/>
                <w:bCs/>
                <w:sz w:val="16"/>
                <w:lang w:val="es-CR" w:eastAsia="es-CR"/>
              </w:rPr>
              <w:t>P</w:t>
            </w:r>
            <w:r w:rsidRPr="007049CF">
              <w:rPr>
                <w:rFonts w:ascii="Arial" w:hAnsi="Arial" w:cs="Arial"/>
                <w:b/>
                <w:bCs/>
                <w:sz w:val="16"/>
                <w:lang w:val="es-CR" w:eastAsia="es-CR"/>
              </w:rPr>
              <w:t xml:space="preserve">ablo  distrito 01 </w:t>
            </w:r>
            <w:r>
              <w:rPr>
                <w:rFonts w:ascii="Arial" w:hAnsi="Arial" w:cs="Arial"/>
                <w:b/>
                <w:bCs/>
                <w:sz w:val="16"/>
                <w:lang w:val="es-CR" w:eastAsia="es-CR"/>
              </w:rPr>
              <w:t>S</w:t>
            </w:r>
            <w:r w:rsidRPr="007049CF">
              <w:rPr>
                <w:rFonts w:ascii="Arial" w:hAnsi="Arial" w:cs="Arial"/>
                <w:b/>
                <w:bCs/>
                <w:sz w:val="16"/>
                <w:lang w:val="es-CR" w:eastAsia="es-CR"/>
              </w:rPr>
              <w:t xml:space="preserve">an </w:t>
            </w:r>
            <w:r>
              <w:rPr>
                <w:rFonts w:ascii="Arial" w:hAnsi="Arial" w:cs="Arial"/>
                <w:b/>
                <w:bCs/>
                <w:sz w:val="16"/>
                <w:lang w:val="es-CR" w:eastAsia="es-CR"/>
              </w:rPr>
              <w:t>P</w:t>
            </w:r>
            <w:r w:rsidRPr="007049CF">
              <w:rPr>
                <w:rFonts w:ascii="Arial" w:hAnsi="Arial" w:cs="Arial"/>
                <w:b/>
                <w:bCs/>
                <w:sz w:val="16"/>
                <w:lang w:val="es-CR" w:eastAsia="es-CR"/>
              </w:rPr>
              <w:t xml:space="preserve">ablo distrito 02 </w:t>
            </w:r>
            <w:r>
              <w:rPr>
                <w:rFonts w:ascii="Arial" w:hAnsi="Arial" w:cs="Arial"/>
                <w:b/>
                <w:bCs/>
                <w:sz w:val="16"/>
                <w:lang w:val="es-CR" w:eastAsia="es-CR"/>
              </w:rPr>
              <w:t>R</w:t>
            </w:r>
            <w:r w:rsidRPr="007049CF">
              <w:rPr>
                <w:rFonts w:ascii="Arial" w:hAnsi="Arial" w:cs="Arial"/>
                <w:b/>
                <w:bCs/>
                <w:sz w:val="16"/>
                <w:lang w:val="es-CR" w:eastAsia="es-CR"/>
              </w:rPr>
              <w:t xml:space="preserve">incón de </w:t>
            </w:r>
            <w:r>
              <w:rPr>
                <w:rFonts w:ascii="Arial" w:hAnsi="Arial" w:cs="Arial"/>
                <w:b/>
                <w:bCs/>
                <w:sz w:val="16"/>
                <w:lang w:val="es-CR" w:eastAsia="es-CR"/>
              </w:rPr>
              <w:t>S</w:t>
            </w:r>
            <w:r w:rsidRPr="007049CF">
              <w:rPr>
                <w:rFonts w:ascii="Arial" w:hAnsi="Arial" w:cs="Arial"/>
                <w:b/>
                <w:bCs/>
                <w:sz w:val="16"/>
                <w:lang w:val="es-CR" w:eastAsia="es-CR"/>
              </w:rPr>
              <w:t>abanilla</w:t>
            </w:r>
          </w:p>
        </w:tc>
      </w:tr>
      <w:tr w:rsidR="00B4237A" w:rsidRPr="007049CF" w:rsidTr="007049CF">
        <w:trPr>
          <w:trHeight w:val="256"/>
          <w:jc w:val="center"/>
        </w:trPr>
        <w:tc>
          <w:tcPr>
            <w:tcW w:w="3074" w:type="dxa"/>
            <w:shd w:val="clear" w:color="auto" w:fill="auto"/>
            <w:noWrap/>
            <w:vAlign w:val="center"/>
            <w:hideMark/>
          </w:tcPr>
          <w:p w:rsidR="00B4237A" w:rsidRPr="007049CF" w:rsidRDefault="007049CF" w:rsidP="00B4237A">
            <w:pPr>
              <w:jc w:val="left"/>
              <w:rPr>
                <w:rFonts w:ascii="Arial" w:hAnsi="Arial" w:cs="Arial"/>
                <w:b/>
                <w:bCs/>
                <w:sz w:val="16"/>
                <w:lang w:val="es-CR" w:eastAsia="es-CR"/>
              </w:rPr>
            </w:pPr>
            <w:r w:rsidRPr="007049CF">
              <w:rPr>
                <w:rFonts w:ascii="Arial" w:hAnsi="Arial" w:cs="Arial"/>
                <w:b/>
                <w:bCs/>
                <w:sz w:val="16"/>
                <w:lang w:val="es-CR" w:eastAsia="es-CR"/>
              </w:rPr>
              <w:t>Código de zona</w:t>
            </w:r>
          </w:p>
        </w:tc>
        <w:tc>
          <w:tcPr>
            <w:tcW w:w="1538" w:type="dxa"/>
            <w:shd w:val="clear" w:color="auto" w:fill="auto"/>
            <w:vAlign w:val="center"/>
            <w:hideMark/>
          </w:tcPr>
          <w:p w:rsidR="00B4237A" w:rsidRPr="007049CF" w:rsidRDefault="007049CF" w:rsidP="00B4237A">
            <w:pPr>
              <w:jc w:val="center"/>
              <w:rPr>
                <w:rFonts w:ascii="Arial" w:hAnsi="Arial" w:cs="Arial"/>
                <w:sz w:val="16"/>
                <w:lang w:val="es-CR" w:eastAsia="es-CR"/>
              </w:rPr>
            </w:pPr>
            <w:r w:rsidRPr="007049CF">
              <w:rPr>
                <w:rFonts w:ascii="Arial" w:hAnsi="Arial" w:cs="Arial"/>
                <w:sz w:val="16"/>
                <w:lang w:val="es-CR" w:eastAsia="es-CR"/>
              </w:rPr>
              <w:t>409-01-u17</w:t>
            </w:r>
          </w:p>
        </w:tc>
        <w:tc>
          <w:tcPr>
            <w:tcW w:w="1642" w:type="dxa"/>
            <w:shd w:val="clear" w:color="auto" w:fill="auto"/>
            <w:vAlign w:val="center"/>
            <w:hideMark/>
          </w:tcPr>
          <w:p w:rsidR="00B4237A" w:rsidRPr="007049CF" w:rsidRDefault="007049CF" w:rsidP="00B4237A">
            <w:pPr>
              <w:jc w:val="center"/>
              <w:rPr>
                <w:rFonts w:ascii="Arial" w:hAnsi="Arial" w:cs="Arial"/>
                <w:sz w:val="16"/>
                <w:lang w:val="es-CR" w:eastAsia="es-CR"/>
              </w:rPr>
            </w:pPr>
            <w:r w:rsidRPr="007049CF">
              <w:rPr>
                <w:rFonts w:ascii="Arial" w:hAnsi="Arial" w:cs="Arial"/>
                <w:sz w:val="16"/>
                <w:lang w:val="es-CR" w:eastAsia="es-CR"/>
              </w:rPr>
              <w:t>409-01-u18</w:t>
            </w:r>
          </w:p>
        </w:tc>
        <w:tc>
          <w:tcPr>
            <w:tcW w:w="1746" w:type="dxa"/>
            <w:shd w:val="clear" w:color="auto" w:fill="auto"/>
            <w:vAlign w:val="center"/>
            <w:hideMark/>
          </w:tcPr>
          <w:p w:rsidR="00B4237A" w:rsidRPr="007049CF" w:rsidRDefault="007049CF" w:rsidP="00B4237A">
            <w:pPr>
              <w:jc w:val="center"/>
              <w:rPr>
                <w:rFonts w:ascii="Arial" w:hAnsi="Arial" w:cs="Arial"/>
                <w:sz w:val="16"/>
                <w:lang w:val="es-CR" w:eastAsia="es-CR"/>
              </w:rPr>
            </w:pPr>
            <w:r w:rsidRPr="007049CF">
              <w:rPr>
                <w:rFonts w:ascii="Arial" w:hAnsi="Arial" w:cs="Arial"/>
                <w:sz w:val="16"/>
                <w:lang w:val="es-CR" w:eastAsia="es-CR"/>
              </w:rPr>
              <w:t>409-01-u19</w:t>
            </w:r>
          </w:p>
        </w:tc>
      </w:tr>
      <w:tr w:rsidR="00B4237A" w:rsidRPr="007049CF" w:rsidTr="007049CF">
        <w:trPr>
          <w:trHeight w:val="426"/>
          <w:jc w:val="center"/>
        </w:trPr>
        <w:tc>
          <w:tcPr>
            <w:tcW w:w="3074" w:type="dxa"/>
            <w:shd w:val="clear" w:color="auto" w:fill="auto"/>
            <w:noWrap/>
            <w:vAlign w:val="center"/>
            <w:hideMark/>
          </w:tcPr>
          <w:p w:rsidR="00B4237A" w:rsidRPr="007049CF" w:rsidRDefault="007049CF" w:rsidP="00B4237A">
            <w:pPr>
              <w:jc w:val="left"/>
              <w:rPr>
                <w:rFonts w:ascii="Arial" w:hAnsi="Arial" w:cs="Arial"/>
                <w:b/>
                <w:bCs/>
                <w:sz w:val="16"/>
                <w:lang w:val="es-CR" w:eastAsia="es-CR"/>
              </w:rPr>
            </w:pPr>
            <w:r w:rsidRPr="007049CF">
              <w:rPr>
                <w:rFonts w:ascii="Arial" w:hAnsi="Arial" w:cs="Arial"/>
                <w:b/>
                <w:bCs/>
                <w:sz w:val="16"/>
                <w:lang w:val="es-CR" w:eastAsia="es-CR"/>
              </w:rPr>
              <w:t>Nombre</w:t>
            </w:r>
          </w:p>
        </w:tc>
        <w:tc>
          <w:tcPr>
            <w:tcW w:w="1538"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Miraflores</w:t>
            </w:r>
          </w:p>
        </w:tc>
        <w:tc>
          <w:tcPr>
            <w:tcW w:w="1642" w:type="dxa"/>
            <w:shd w:val="clear" w:color="auto" w:fill="auto"/>
            <w:vAlign w:val="center"/>
            <w:hideMark/>
          </w:tcPr>
          <w:p w:rsidR="00B4237A" w:rsidRPr="007049CF" w:rsidRDefault="007049CF" w:rsidP="00B4237A">
            <w:pPr>
              <w:jc w:val="center"/>
              <w:rPr>
                <w:rFonts w:ascii="Arial" w:hAnsi="Arial" w:cs="Arial"/>
                <w:sz w:val="16"/>
                <w:lang w:val="es-CR" w:eastAsia="es-CR"/>
              </w:rPr>
            </w:pPr>
            <w:r w:rsidRPr="007049CF">
              <w:rPr>
                <w:rFonts w:ascii="Arial" w:hAnsi="Arial" w:cs="Arial"/>
                <w:sz w:val="16"/>
                <w:lang w:val="es-CR" w:eastAsia="es-CR"/>
              </w:rPr>
              <w:t>Calle cordero</w:t>
            </w:r>
          </w:p>
        </w:tc>
        <w:tc>
          <w:tcPr>
            <w:tcW w:w="1746" w:type="dxa"/>
            <w:shd w:val="clear" w:color="auto" w:fill="auto"/>
            <w:vAlign w:val="center"/>
            <w:hideMark/>
          </w:tcPr>
          <w:p w:rsidR="00B4237A" w:rsidRPr="007049CF" w:rsidRDefault="007049CF" w:rsidP="00B4237A">
            <w:pPr>
              <w:jc w:val="center"/>
              <w:rPr>
                <w:rFonts w:ascii="Arial" w:hAnsi="Arial" w:cs="Arial"/>
                <w:sz w:val="16"/>
                <w:lang w:val="es-CR" w:eastAsia="es-CR"/>
              </w:rPr>
            </w:pPr>
            <w:r w:rsidRPr="007049CF">
              <w:rPr>
                <w:rFonts w:ascii="Arial" w:hAnsi="Arial" w:cs="Arial"/>
                <w:sz w:val="16"/>
                <w:lang w:val="es-CR" w:eastAsia="es-CR"/>
              </w:rPr>
              <w:t>La irma</w:t>
            </w:r>
          </w:p>
        </w:tc>
      </w:tr>
      <w:tr w:rsidR="00B4237A" w:rsidRPr="007049CF" w:rsidTr="007049CF">
        <w:trPr>
          <w:trHeight w:val="276"/>
          <w:jc w:val="center"/>
        </w:trPr>
        <w:tc>
          <w:tcPr>
            <w:tcW w:w="3074" w:type="dxa"/>
            <w:shd w:val="clear" w:color="auto" w:fill="auto"/>
            <w:noWrap/>
            <w:vAlign w:val="center"/>
            <w:hideMark/>
          </w:tcPr>
          <w:p w:rsidR="00B4237A" w:rsidRPr="007049CF" w:rsidRDefault="007049CF" w:rsidP="00B4237A">
            <w:pPr>
              <w:jc w:val="left"/>
              <w:rPr>
                <w:rFonts w:ascii="Arial" w:hAnsi="Arial" w:cs="Arial"/>
                <w:b/>
                <w:bCs/>
                <w:sz w:val="16"/>
                <w:lang w:val="es-CR" w:eastAsia="es-CR"/>
              </w:rPr>
            </w:pPr>
            <w:r w:rsidRPr="007049CF">
              <w:rPr>
                <w:rFonts w:ascii="Arial" w:hAnsi="Arial" w:cs="Arial"/>
                <w:b/>
                <w:bCs/>
                <w:sz w:val="16"/>
                <w:lang w:val="es-CR" w:eastAsia="es-CR"/>
              </w:rPr>
              <w:t>Color</w:t>
            </w:r>
          </w:p>
        </w:tc>
        <w:tc>
          <w:tcPr>
            <w:tcW w:w="1538" w:type="dxa"/>
            <w:shd w:val="clear" w:color="000000" w:fill="FFFF99"/>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 </w:t>
            </w:r>
          </w:p>
        </w:tc>
        <w:tc>
          <w:tcPr>
            <w:tcW w:w="1642" w:type="dxa"/>
            <w:shd w:val="clear" w:color="000000" w:fill="FFFF99"/>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 </w:t>
            </w:r>
          </w:p>
        </w:tc>
        <w:tc>
          <w:tcPr>
            <w:tcW w:w="1746" w:type="dxa"/>
            <w:shd w:val="clear" w:color="000000" w:fill="E3E3E3"/>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 </w:t>
            </w:r>
          </w:p>
        </w:tc>
      </w:tr>
      <w:tr w:rsidR="00B4237A" w:rsidRPr="007049CF" w:rsidTr="007049CF">
        <w:trPr>
          <w:trHeight w:val="280"/>
          <w:jc w:val="center"/>
        </w:trPr>
        <w:tc>
          <w:tcPr>
            <w:tcW w:w="3074" w:type="dxa"/>
            <w:shd w:val="clear" w:color="auto" w:fill="auto"/>
            <w:noWrap/>
            <w:vAlign w:val="center"/>
            <w:hideMark/>
          </w:tcPr>
          <w:p w:rsidR="00B4237A" w:rsidRPr="007049CF" w:rsidRDefault="007049CF" w:rsidP="00B4237A">
            <w:pPr>
              <w:jc w:val="left"/>
              <w:rPr>
                <w:rFonts w:ascii="Arial" w:hAnsi="Arial" w:cs="Arial"/>
                <w:b/>
                <w:bCs/>
                <w:sz w:val="16"/>
                <w:lang w:val="es-CR" w:eastAsia="es-CR"/>
              </w:rPr>
            </w:pPr>
            <w:r w:rsidRPr="007049CF">
              <w:rPr>
                <w:rFonts w:ascii="Arial" w:hAnsi="Arial" w:cs="Arial"/>
                <w:b/>
                <w:bCs/>
                <w:sz w:val="16"/>
                <w:lang w:val="es-CR" w:eastAsia="es-CR"/>
              </w:rPr>
              <w:t>Valor  (¢/m</w:t>
            </w:r>
            <w:r w:rsidR="00B4237A" w:rsidRPr="007049CF">
              <w:rPr>
                <w:rFonts w:ascii="Arial" w:hAnsi="Arial" w:cs="Arial"/>
                <w:b/>
                <w:bCs/>
                <w:sz w:val="16"/>
                <w:vertAlign w:val="superscript"/>
                <w:lang w:val="es-CR" w:eastAsia="es-CR"/>
              </w:rPr>
              <w:t>2</w:t>
            </w:r>
            <w:r w:rsidR="00B4237A" w:rsidRPr="007049CF">
              <w:rPr>
                <w:rFonts w:ascii="Arial" w:hAnsi="Arial" w:cs="Arial"/>
                <w:b/>
                <w:bCs/>
                <w:sz w:val="16"/>
                <w:lang w:val="es-CR" w:eastAsia="es-CR"/>
              </w:rPr>
              <w:t>)</w:t>
            </w:r>
          </w:p>
        </w:tc>
        <w:tc>
          <w:tcPr>
            <w:tcW w:w="1538"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60,000.00</w:t>
            </w:r>
          </w:p>
        </w:tc>
        <w:tc>
          <w:tcPr>
            <w:tcW w:w="1642"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90,000.00</w:t>
            </w:r>
          </w:p>
        </w:tc>
        <w:tc>
          <w:tcPr>
            <w:tcW w:w="1746"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60,000.00</w:t>
            </w:r>
          </w:p>
        </w:tc>
      </w:tr>
      <w:tr w:rsidR="00B4237A" w:rsidRPr="007049CF" w:rsidTr="007049CF">
        <w:trPr>
          <w:trHeight w:val="270"/>
          <w:jc w:val="center"/>
        </w:trPr>
        <w:tc>
          <w:tcPr>
            <w:tcW w:w="3074" w:type="dxa"/>
            <w:shd w:val="clear" w:color="auto" w:fill="auto"/>
            <w:noWrap/>
            <w:vAlign w:val="center"/>
            <w:hideMark/>
          </w:tcPr>
          <w:p w:rsidR="00B4237A" w:rsidRPr="007049CF" w:rsidRDefault="007049CF" w:rsidP="00B4237A">
            <w:pPr>
              <w:jc w:val="left"/>
              <w:rPr>
                <w:rFonts w:ascii="Arial" w:hAnsi="Arial" w:cs="Arial"/>
                <w:b/>
                <w:bCs/>
                <w:sz w:val="16"/>
                <w:lang w:val="es-CR" w:eastAsia="es-CR"/>
              </w:rPr>
            </w:pPr>
            <w:r w:rsidRPr="007049CF">
              <w:rPr>
                <w:rFonts w:ascii="Arial" w:hAnsi="Arial" w:cs="Arial"/>
                <w:b/>
                <w:bCs/>
                <w:sz w:val="16"/>
                <w:lang w:val="es-CR" w:eastAsia="es-CR"/>
              </w:rPr>
              <w:t>Área  (m</w:t>
            </w:r>
            <w:r w:rsidR="00B4237A" w:rsidRPr="007049CF">
              <w:rPr>
                <w:rFonts w:ascii="Arial" w:hAnsi="Arial" w:cs="Arial"/>
                <w:b/>
                <w:bCs/>
                <w:sz w:val="16"/>
                <w:vertAlign w:val="superscript"/>
                <w:lang w:val="es-CR" w:eastAsia="es-CR"/>
              </w:rPr>
              <w:t>2</w:t>
            </w:r>
            <w:r w:rsidR="00B4237A" w:rsidRPr="007049CF">
              <w:rPr>
                <w:rFonts w:ascii="Arial" w:hAnsi="Arial" w:cs="Arial"/>
                <w:b/>
                <w:bCs/>
                <w:sz w:val="16"/>
                <w:lang w:val="es-CR" w:eastAsia="es-CR"/>
              </w:rPr>
              <w:t>)</w:t>
            </w:r>
          </w:p>
        </w:tc>
        <w:tc>
          <w:tcPr>
            <w:tcW w:w="1538"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120.00</w:t>
            </w:r>
          </w:p>
        </w:tc>
        <w:tc>
          <w:tcPr>
            <w:tcW w:w="1642"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150.00</w:t>
            </w:r>
          </w:p>
        </w:tc>
        <w:tc>
          <w:tcPr>
            <w:tcW w:w="1746"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120.00</w:t>
            </w:r>
          </w:p>
        </w:tc>
      </w:tr>
      <w:tr w:rsidR="00B4237A" w:rsidRPr="007049CF" w:rsidTr="007049CF">
        <w:trPr>
          <w:trHeight w:val="274"/>
          <w:jc w:val="center"/>
        </w:trPr>
        <w:tc>
          <w:tcPr>
            <w:tcW w:w="3074" w:type="dxa"/>
            <w:shd w:val="clear" w:color="auto" w:fill="auto"/>
            <w:noWrap/>
            <w:vAlign w:val="center"/>
            <w:hideMark/>
          </w:tcPr>
          <w:p w:rsidR="00B4237A" w:rsidRPr="007049CF" w:rsidRDefault="00B4237A" w:rsidP="00B4237A">
            <w:pPr>
              <w:jc w:val="left"/>
              <w:rPr>
                <w:rFonts w:ascii="Arial" w:hAnsi="Arial" w:cs="Arial"/>
                <w:b/>
                <w:bCs/>
                <w:sz w:val="16"/>
                <w:lang w:val="es-CR" w:eastAsia="es-CR"/>
              </w:rPr>
            </w:pPr>
            <w:r w:rsidRPr="007049CF">
              <w:rPr>
                <w:rFonts w:ascii="Arial" w:hAnsi="Arial" w:cs="Arial"/>
                <w:b/>
                <w:bCs/>
                <w:sz w:val="16"/>
                <w:lang w:val="es-CR" w:eastAsia="es-CR"/>
              </w:rPr>
              <w:t>F</w:t>
            </w:r>
            <w:r w:rsidR="007049CF" w:rsidRPr="007049CF">
              <w:rPr>
                <w:rFonts w:ascii="Arial" w:hAnsi="Arial" w:cs="Arial"/>
                <w:b/>
                <w:bCs/>
                <w:sz w:val="16"/>
                <w:lang w:val="es-CR" w:eastAsia="es-CR"/>
              </w:rPr>
              <w:t>rente (m)</w:t>
            </w:r>
          </w:p>
        </w:tc>
        <w:tc>
          <w:tcPr>
            <w:tcW w:w="1538"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7.00</w:t>
            </w:r>
          </w:p>
        </w:tc>
        <w:tc>
          <w:tcPr>
            <w:tcW w:w="1642"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8.00</w:t>
            </w:r>
          </w:p>
        </w:tc>
        <w:tc>
          <w:tcPr>
            <w:tcW w:w="1746"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7.00</w:t>
            </w:r>
          </w:p>
        </w:tc>
      </w:tr>
      <w:tr w:rsidR="00B4237A" w:rsidRPr="007049CF" w:rsidTr="007049CF">
        <w:trPr>
          <w:trHeight w:val="264"/>
          <w:jc w:val="center"/>
        </w:trPr>
        <w:tc>
          <w:tcPr>
            <w:tcW w:w="3074" w:type="dxa"/>
            <w:shd w:val="clear" w:color="auto" w:fill="auto"/>
            <w:noWrap/>
            <w:vAlign w:val="center"/>
            <w:hideMark/>
          </w:tcPr>
          <w:p w:rsidR="00B4237A" w:rsidRPr="007049CF" w:rsidRDefault="007049CF" w:rsidP="00B4237A">
            <w:pPr>
              <w:jc w:val="left"/>
              <w:rPr>
                <w:rFonts w:ascii="Arial" w:hAnsi="Arial" w:cs="Arial"/>
                <w:b/>
                <w:bCs/>
                <w:sz w:val="16"/>
                <w:lang w:val="es-CR" w:eastAsia="es-CR"/>
              </w:rPr>
            </w:pPr>
            <w:r w:rsidRPr="007049CF">
              <w:rPr>
                <w:rFonts w:ascii="Arial" w:hAnsi="Arial" w:cs="Arial"/>
                <w:b/>
                <w:bCs/>
                <w:sz w:val="16"/>
                <w:lang w:val="es-CR" w:eastAsia="es-CR"/>
              </w:rPr>
              <w:t>Regularidad</w:t>
            </w:r>
          </w:p>
        </w:tc>
        <w:tc>
          <w:tcPr>
            <w:tcW w:w="1538"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1</w:t>
            </w:r>
          </w:p>
        </w:tc>
        <w:tc>
          <w:tcPr>
            <w:tcW w:w="1642"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1</w:t>
            </w:r>
          </w:p>
        </w:tc>
        <w:tc>
          <w:tcPr>
            <w:tcW w:w="1746"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1</w:t>
            </w:r>
          </w:p>
        </w:tc>
      </w:tr>
      <w:tr w:rsidR="00B4237A" w:rsidRPr="007049CF" w:rsidTr="007049CF">
        <w:trPr>
          <w:trHeight w:val="282"/>
          <w:jc w:val="center"/>
        </w:trPr>
        <w:tc>
          <w:tcPr>
            <w:tcW w:w="3074" w:type="dxa"/>
            <w:shd w:val="clear" w:color="auto" w:fill="auto"/>
            <w:noWrap/>
            <w:vAlign w:val="center"/>
            <w:hideMark/>
          </w:tcPr>
          <w:p w:rsidR="00B4237A" w:rsidRPr="007049CF" w:rsidRDefault="007049CF" w:rsidP="00B4237A">
            <w:pPr>
              <w:jc w:val="left"/>
              <w:rPr>
                <w:rFonts w:ascii="Arial" w:hAnsi="Arial" w:cs="Arial"/>
                <w:b/>
                <w:bCs/>
                <w:sz w:val="16"/>
                <w:lang w:val="es-CR" w:eastAsia="es-CR"/>
              </w:rPr>
            </w:pPr>
            <w:r w:rsidRPr="007049CF">
              <w:rPr>
                <w:rFonts w:ascii="Arial" w:hAnsi="Arial" w:cs="Arial"/>
                <w:b/>
                <w:bCs/>
                <w:sz w:val="16"/>
                <w:lang w:val="es-CR" w:eastAsia="es-CR"/>
              </w:rPr>
              <w:t>Tipo de vía</w:t>
            </w:r>
          </w:p>
        </w:tc>
        <w:tc>
          <w:tcPr>
            <w:tcW w:w="1538"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5</w:t>
            </w:r>
          </w:p>
        </w:tc>
        <w:tc>
          <w:tcPr>
            <w:tcW w:w="1642"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4</w:t>
            </w:r>
          </w:p>
        </w:tc>
        <w:tc>
          <w:tcPr>
            <w:tcW w:w="1746"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4</w:t>
            </w:r>
          </w:p>
        </w:tc>
      </w:tr>
      <w:tr w:rsidR="00B4237A" w:rsidRPr="007049CF" w:rsidTr="007049CF">
        <w:trPr>
          <w:trHeight w:val="285"/>
          <w:jc w:val="center"/>
        </w:trPr>
        <w:tc>
          <w:tcPr>
            <w:tcW w:w="3074" w:type="dxa"/>
            <w:shd w:val="clear" w:color="auto" w:fill="auto"/>
            <w:noWrap/>
            <w:vAlign w:val="center"/>
            <w:hideMark/>
          </w:tcPr>
          <w:p w:rsidR="00B4237A" w:rsidRPr="007049CF" w:rsidRDefault="007049CF" w:rsidP="00B4237A">
            <w:pPr>
              <w:jc w:val="left"/>
              <w:rPr>
                <w:rFonts w:ascii="Arial" w:hAnsi="Arial" w:cs="Arial"/>
                <w:b/>
                <w:bCs/>
                <w:sz w:val="16"/>
                <w:lang w:val="es-CR" w:eastAsia="es-CR"/>
              </w:rPr>
            </w:pPr>
            <w:r w:rsidRPr="007049CF">
              <w:rPr>
                <w:rFonts w:ascii="Arial" w:hAnsi="Arial" w:cs="Arial"/>
                <w:b/>
                <w:bCs/>
                <w:sz w:val="16"/>
                <w:lang w:val="es-CR" w:eastAsia="es-CR"/>
              </w:rPr>
              <w:t>Pendiente  (%)</w:t>
            </w:r>
          </w:p>
        </w:tc>
        <w:tc>
          <w:tcPr>
            <w:tcW w:w="1538"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0</w:t>
            </w:r>
          </w:p>
        </w:tc>
        <w:tc>
          <w:tcPr>
            <w:tcW w:w="1642"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0</w:t>
            </w:r>
          </w:p>
        </w:tc>
        <w:tc>
          <w:tcPr>
            <w:tcW w:w="1746"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0</w:t>
            </w:r>
          </w:p>
        </w:tc>
      </w:tr>
      <w:tr w:rsidR="00B4237A" w:rsidRPr="007049CF" w:rsidTr="007049CF">
        <w:trPr>
          <w:trHeight w:val="262"/>
          <w:jc w:val="center"/>
        </w:trPr>
        <w:tc>
          <w:tcPr>
            <w:tcW w:w="3074" w:type="dxa"/>
            <w:shd w:val="clear" w:color="auto" w:fill="auto"/>
            <w:noWrap/>
            <w:vAlign w:val="center"/>
            <w:hideMark/>
          </w:tcPr>
          <w:p w:rsidR="00B4237A" w:rsidRPr="007049CF" w:rsidRDefault="007049CF" w:rsidP="00B4237A">
            <w:pPr>
              <w:jc w:val="left"/>
              <w:rPr>
                <w:rFonts w:ascii="Arial" w:hAnsi="Arial" w:cs="Arial"/>
                <w:b/>
                <w:bCs/>
                <w:sz w:val="16"/>
                <w:lang w:val="es-CR" w:eastAsia="es-CR"/>
              </w:rPr>
            </w:pPr>
            <w:r w:rsidRPr="007049CF">
              <w:rPr>
                <w:rFonts w:ascii="Arial" w:hAnsi="Arial" w:cs="Arial"/>
                <w:b/>
                <w:bCs/>
                <w:sz w:val="16"/>
                <w:lang w:val="es-CR" w:eastAsia="es-CR"/>
              </w:rPr>
              <w:t>Servicios 1</w:t>
            </w:r>
          </w:p>
        </w:tc>
        <w:tc>
          <w:tcPr>
            <w:tcW w:w="1538"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4</w:t>
            </w:r>
          </w:p>
        </w:tc>
        <w:tc>
          <w:tcPr>
            <w:tcW w:w="1642"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4</w:t>
            </w:r>
          </w:p>
        </w:tc>
        <w:tc>
          <w:tcPr>
            <w:tcW w:w="1746"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4</w:t>
            </w:r>
          </w:p>
        </w:tc>
      </w:tr>
      <w:tr w:rsidR="00B4237A" w:rsidRPr="007049CF" w:rsidTr="007049CF">
        <w:trPr>
          <w:trHeight w:val="279"/>
          <w:jc w:val="center"/>
        </w:trPr>
        <w:tc>
          <w:tcPr>
            <w:tcW w:w="3074" w:type="dxa"/>
            <w:shd w:val="clear" w:color="auto" w:fill="auto"/>
            <w:noWrap/>
            <w:vAlign w:val="center"/>
            <w:hideMark/>
          </w:tcPr>
          <w:p w:rsidR="00B4237A" w:rsidRPr="007049CF" w:rsidRDefault="007049CF" w:rsidP="00B4237A">
            <w:pPr>
              <w:jc w:val="left"/>
              <w:rPr>
                <w:rFonts w:ascii="Arial" w:hAnsi="Arial" w:cs="Arial"/>
                <w:b/>
                <w:bCs/>
                <w:sz w:val="16"/>
                <w:lang w:val="es-CR" w:eastAsia="es-CR"/>
              </w:rPr>
            </w:pPr>
            <w:r w:rsidRPr="007049CF">
              <w:rPr>
                <w:rFonts w:ascii="Arial" w:hAnsi="Arial" w:cs="Arial"/>
                <w:b/>
                <w:bCs/>
                <w:sz w:val="16"/>
                <w:lang w:val="es-CR" w:eastAsia="es-CR"/>
              </w:rPr>
              <w:t>Servicios 2</w:t>
            </w:r>
          </w:p>
        </w:tc>
        <w:tc>
          <w:tcPr>
            <w:tcW w:w="1538"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16</w:t>
            </w:r>
          </w:p>
        </w:tc>
        <w:tc>
          <w:tcPr>
            <w:tcW w:w="1642"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16</w:t>
            </w:r>
          </w:p>
        </w:tc>
        <w:tc>
          <w:tcPr>
            <w:tcW w:w="1746"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16</w:t>
            </w:r>
          </w:p>
        </w:tc>
      </w:tr>
      <w:tr w:rsidR="00B4237A" w:rsidRPr="007049CF" w:rsidTr="007049CF">
        <w:trPr>
          <w:trHeight w:val="256"/>
          <w:jc w:val="center"/>
        </w:trPr>
        <w:tc>
          <w:tcPr>
            <w:tcW w:w="3074" w:type="dxa"/>
            <w:shd w:val="clear" w:color="auto" w:fill="auto"/>
            <w:noWrap/>
            <w:vAlign w:val="center"/>
            <w:hideMark/>
          </w:tcPr>
          <w:p w:rsidR="00B4237A" w:rsidRPr="007049CF" w:rsidRDefault="007049CF" w:rsidP="00B4237A">
            <w:pPr>
              <w:jc w:val="left"/>
              <w:rPr>
                <w:rFonts w:ascii="Arial" w:hAnsi="Arial" w:cs="Arial"/>
                <w:b/>
                <w:bCs/>
                <w:sz w:val="16"/>
                <w:lang w:val="es-CR" w:eastAsia="es-CR"/>
              </w:rPr>
            </w:pPr>
            <w:r w:rsidRPr="007049CF">
              <w:rPr>
                <w:rFonts w:ascii="Arial" w:hAnsi="Arial" w:cs="Arial"/>
                <w:b/>
                <w:bCs/>
                <w:sz w:val="16"/>
                <w:lang w:val="es-CR" w:eastAsia="es-CR"/>
              </w:rPr>
              <w:t>Nivel</w:t>
            </w:r>
          </w:p>
        </w:tc>
        <w:tc>
          <w:tcPr>
            <w:tcW w:w="1538"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0</w:t>
            </w:r>
          </w:p>
        </w:tc>
        <w:tc>
          <w:tcPr>
            <w:tcW w:w="1642"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0</w:t>
            </w:r>
          </w:p>
        </w:tc>
        <w:tc>
          <w:tcPr>
            <w:tcW w:w="1746"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0</w:t>
            </w:r>
          </w:p>
        </w:tc>
      </w:tr>
      <w:tr w:rsidR="00B4237A" w:rsidRPr="007049CF" w:rsidTr="007049CF">
        <w:trPr>
          <w:trHeight w:val="287"/>
          <w:jc w:val="center"/>
        </w:trPr>
        <w:tc>
          <w:tcPr>
            <w:tcW w:w="3074" w:type="dxa"/>
            <w:shd w:val="clear" w:color="auto" w:fill="auto"/>
            <w:noWrap/>
            <w:vAlign w:val="center"/>
            <w:hideMark/>
          </w:tcPr>
          <w:p w:rsidR="00B4237A" w:rsidRPr="007049CF" w:rsidRDefault="007049CF" w:rsidP="00B4237A">
            <w:pPr>
              <w:jc w:val="left"/>
              <w:rPr>
                <w:rFonts w:ascii="Arial" w:hAnsi="Arial" w:cs="Arial"/>
                <w:b/>
                <w:bCs/>
                <w:sz w:val="16"/>
                <w:lang w:val="es-CR" w:eastAsia="es-CR"/>
              </w:rPr>
            </w:pPr>
            <w:r w:rsidRPr="007049CF">
              <w:rPr>
                <w:rFonts w:ascii="Arial" w:hAnsi="Arial" w:cs="Arial"/>
                <w:b/>
                <w:bCs/>
                <w:sz w:val="16"/>
                <w:lang w:val="es-CR" w:eastAsia="es-CR"/>
              </w:rPr>
              <w:t>Ubicación</w:t>
            </w:r>
          </w:p>
        </w:tc>
        <w:tc>
          <w:tcPr>
            <w:tcW w:w="1538"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5</w:t>
            </w:r>
          </w:p>
        </w:tc>
        <w:tc>
          <w:tcPr>
            <w:tcW w:w="1642"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5</w:t>
            </w:r>
          </w:p>
        </w:tc>
        <w:tc>
          <w:tcPr>
            <w:tcW w:w="1746"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5</w:t>
            </w:r>
          </w:p>
        </w:tc>
      </w:tr>
      <w:tr w:rsidR="00B4237A" w:rsidRPr="007049CF" w:rsidTr="007049CF">
        <w:trPr>
          <w:trHeight w:val="278"/>
          <w:jc w:val="center"/>
        </w:trPr>
        <w:tc>
          <w:tcPr>
            <w:tcW w:w="3074" w:type="dxa"/>
            <w:shd w:val="clear" w:color="auto" w:fill="auto"/>
            <w:noWrap/>
            <w:vAlign w:val="center"/>
            <w:hideMark/>
          </w:tcPr>
          <w:p w:rsidR="00B4237A" w:rsidRPr="007049CF" w:rsidRDefault="007049CF" w:rsidP="00B4237A">
            <w:pPr>
              <w:jc w:val="left"/>
              <w:rPr>
                <w:rFonts w:ascii="Arial" w:hAnsi="Arial" w:cs="Arial"/>
                <w:b/>
                <w:bCs/>
                <w:sz w:val="16"/>
                <w:lang w:val="es-CR" w:eastAsia="es-CR"/>
              </w:rPr>
            </w:pPr>
            <w:r w:rsidRPr="007049CF">
              <w:rPr>
                <w:rFonts w:ascii="Arial" w:hAnsi="Arial" w:cs="Arial"/>
                <w:b/>
                <w:bCs/>
                <w:sz w:val="16"/>
                <w:lang w:val="es-CR" w:eastAsia="es-CR"/>
              </w:rPr>
              <w:t>Tipo de  residencial</w:t>
            </w:r>
          </w:p>
        </w:tc>
        <w:tc>
          <w:tcPr>
            <w:tcW w:w="1538" w:type="dxa"/>
            <w:shd w:val="clear" w:color="auto" w:fill="auto"/>
            <w:vAlign w:val="center"/>
            <w:hideMark/>
          </w:tcPr>
          <w:p w:rsidR="00B4237A" w:rsidRPr="007049CF" w:rsidRDefault="007049CF" w:rsidP="00B4237A">
            <w:pPr>
              <w:jc w:val="center"/>
              <w:rPr>
                <w:rFonts w:ascii="Arial" w:hAnsi="Arial" w:cs="Arial"/>
                <w:sz w:val="16"/>
                <w:lang w:val="es-CR" w:eastAsia="es-CR"/>
              </w:rPr>
            </w:pPr>
            <w:r w:rsidRPr="007049CF">
              <w:rPr>
                <w:rFonts w:ascii="Arial" w:hAnsi="Arial" w:cs="Arial"/>
                <w:sz w:val="16"/>
                <w:lang w:val="es-CR" w:eastAsia="es-CR"/>
              </w:rPr>
              <w:t>Vc02</w:t>
            </w:r>
          </w:p>
        </w:tc>
        <w:tc>
          <w:tcPr>
            <w:tcW w:w="1642" w:type="dxa"/>
            <w:shd w:val="clear" w:color="auto" w:fill="auto"/>
            <w:vAlign w:val="center"/>
            <w:hideMark/>
          </w:tcPr>
          <w:p w:rsidR="00B4237A" w:rsidRPr="007049CF" w:rsidRDefault="007049CF" w:rsidP="00B4237A">
            <w:pPr>
              <w:jc w:val="center"/>
              <w:rPr>
                <w:rFonts w:ascii="Arial" w:hAnsi="Arial" w:cs="Arial"/>
                <w:sz w:val="16"/>
                <w:lang w:val="es-CR" w:eastAsia="es-CR"/>
              </w:rPr>
            </w:pPr>
            <w:r w:rsidRPr="007049CF">
              <w:rPr>
                <w:rFonts w:ascii="Arial" w:hAnsi="Arial" w:cs="Arial"/>
                <w:sz w:val="16"/>
                <w:lang w:val="es-CR" w:eastAsia="es-CR"/>
              </w:rPr>
              <w:t>Vc05</w:t>
            </w:r>
          </w:p>
        </w:tc>
        <w:tc>
          <w:tcPr>
            <w:tcW w:w="1746" w:type="dxa"/>
            <w:shd w:val="clear" w:color="auto" w:fill="auto"/>
            <w:vAlign w:val="center"/>
            <w:hideMark/>
          </w:tcPr>
          <w:p w:rsidR="00B4237A" w:rsidRPr="007049CF" w:rsidRDefault="007049CF" w:rsidP="00B4237A">
            <w:pPr>
              <w:jc w:val="center"/>
              <w:rPr>
                <w:rFonts w:ascii="Arial" w:hAnsi="Arial" w:cs="Arial"/>
                <w:sz w:val="16"/>
                <w:lang w:val="es-CR" w:eastAsia="es-CR"/>
              </w:rPr>
            </w:pPr>
            <w:r w:rsidRPr="007049CF">
              <w:rPr>
                <w:rFonts w:ascii="Arial" w:hAnsi="Arial" w:cs="Arial"/>
                <w:sz w:val="16"/>
                <w:lang w:val="es-CR" w:eastAsia="es-CR"/>
              </w:rPr>
              <w:t>Vc02</w:t>
            </w:r>
          </w:p>
        </w:tc>
      </w:tr>
      <w:tr w:rsidR="00B4237A" w:rsidRPr="007049CF" w:rsidTr="007049CF">
        <w:trPr>
          <w:trHeight w:val="268"/>
          <w:jc w:val="center"/>
        </w:trPr>
        <w:tc>
          <w:tcPr>
            <w:tcW w:w="3074" w:type="dxa"/>
            <w:shd w:val="clear" w:color="auto" w:fill="auto"/>
            <w:noWrap/>
            <w:vAlign w:val="center"/>
            <w:hideMark/>
          </w:tcPr>
          <w:p w:rsidR="00B4237A" w:rsidRPr="007049CF" w:rsidRDefault="007049CF" w:rsidP="00B4237A">
            <w:pPr>
              <w:jc w:val="left"/>
              <w:rPr>
                <w:rFonts w:ascii="Arial" w:hAnsi="Arial" w:cs="Arial"/>
                <w:b/>
                <w:bCs/>
                <w:sz w:val="16"/>
                <w:lang w:val="es-CR" w:eastAsia="es-CR"/>
              </w:rPr>
            </w:pPr>
            <w:r w:rsidRPr="007049CF">
              <w:rPr>
                <w:rFonts w:ascii="Arial" w:hAnsi="Arial" w:cs="Arial"/>
                <w:b/>
                <w:bCs/>
                <w:sz w:val="16"/>
                <w:lang w:val="es-CR" w:eastAsia="es-CR"/>
              </w:rPr>
              <w:t>Tipo de  comercio</w:t>
            </w:r>
          </w:p>
        </w:tc>
        <w:tc>
          <w:tcPr>
            <w:tcW w:w="1538"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 </w:t>
            </w:r>
          </w:p>
        </w:tc>
        <w:tc>
          <w:tcPr>
            <w:tcW w:w="1642"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 </w:t>
            </w:r>
          </w:p>
        </w:tc>
        <w:tc>
          <w:tcPr>
            <w:tcW w:w="1746"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 </w:t>
            </w:r>
          </w:p>
        </w:tc>
      </w:tr>
      <w:tr w:rsidR="00B4237A" w:rsidRPr="007049CF" w:rsidTr="007049CF">
        <w:trPr>
          <w:trHeight w:val="272"/>
          <w:jc w:val="center"/>
        </w:trPr>
        <w:tc>
          <w:tcPr>
            <w:tcW w:w="3074" w:type="dxa"/>
            <w:shd w:val="clear" w:color="auto" w:fill="auto"/>
            <w:noWrap/>
            <w:vAlign w:val="center"/>
            <w:hideMark/>
          </w:tcPr>
          <w:p w:rsidR="00B4237A" w:rsidRPr="007049CF" w:rsidRDefault="007049CF" w:rsidP="00B4237A">
            <w:pPr>
              <w:jc w:val="left"/>
              <w:rPr>
                <w:rFonts w:ascii="Arial" w:hAnsi="Arial" w:cs="Arial"/>
                <w:b/>
                <w:bCs/>
                <w:sz w:val="16"/>
                <w:lang w:val="es-CR" w:eastAsia="es-CR"/>
              </w:rPr>
            </w:pPr>
            <w:r w:rsidRPr="007049CF">
              <w:rPr>
                <w:rFonts w:ascii="Arial" w:hAnsi="Arial" w:cs="Arial"/>
                <w:b/>
                <w:bCs/>
                <w:sz w:val="16"/>
                <w:lang w:val="es-CR" w:eastAsia="es-CR"/>
              </w:rPr>
              <w:t>Tipo de  industrial</w:t>
            </w:r>
          </w:p>
        </w:tc>
        <w:tc>
          <w:tcPr>
            <w:tcW w:w="1538"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 </w:t>
            </w:r>
          </w:p>
        </w:tc>
        <w:tc>
          <w:tcPr>
            <w:tcW w:w="1642"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 </w:t>
            </w:r>
          </w:p>
        </w:tc>
        <w:tc>
          <w:tcPr>
            <w:tcW w:w="1746"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 </w:t>
            </w:r>
          </w:p>
        </w:tc>
      </w:tr>
      <w:tr w:rsidR="00B4237A" w:rsidRPr="007049CF" w:rsidTr="007049CF">
        <w:trPr>
          <w:trHeight w:val="276"/>
          <w:jc w:val="center"/>
        </w:trPr>
        <w:tc>
          <w:tcPr>
            <w:tcW w:w="3074" w:type="dxa"/>
            <w:shd w:val="clear" w:color="auto" w:fill="auto"/>
            <w:noWrap/>
            <w:vAlign w:val="center"/>
            <w:hideMark/>
          </w:tcPr>
          <w:p w:rsidR="00B4237A" w:rsidRPr="007049CF" w:rsidRDefault="007049CF" w:rsidP="00B4237A">
            <w:pPr>
              <w:jc w:val="left"/>
              <w:rPr>
                <w:rFonts w:ascii="Arial" w:hAnsi="Arial" w:cs="Arial"/>
                <w:b/>
                <w:bCs/>
                <w:sz w:val="16"/>
                <w:lang w:val="es-CR" w:eastAsia="es-CR"/>
              </w:rPr>
            </w:pPr>
            <w:r w:rsidRPr="007049CF">
              <w:rPr>
                <w:rFonts w:ascii="Arial" w:hAnsi="Arial" w:cs="Arial"/>
                <w:b/>
                <w:bCs/>
                <w:sz w:val="16"/>
                <w:lang w:val="es-CR" w:eastAsia="es-CR"/>
              </w:rPr>
              <w:t>Hidrología</w:t>
            </w:r>
          </w:p>
        </w:tc>
        <w:tc>
          <w:tcPr>
            <w:tcW w:w="1538"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 </w:t>
            </w:r>
          </w:p>
        </w:tc>
        <w:tc>
          <w:tcPr>
            <w:tcW w:w="1642"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 </w:t>
            </w:r>
          </w:p>
        </w:tc>
        <w:tc>
          <w:tcPr>
            <w:tcW w:w="1746"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 </w:t>
            </w:r>
          </w:p>
        </w:tc>
      </w:tr>
      <w:tr w:rsidR="00B4237A" w:rsidRPr="007049CF" w:rsidTr="007049CF">
        <w:trPr>
          <w:trHeight w:val="250"/>
          <w:jc w:val="center"/>
        </w:trPr>
        <w:tc>
          <w:tcPr>
            <w:tcW w:w="3074" w:type="dxa"/>
            <w:shd w:val="clear" w:color="auto" w:fill="auto"/>
            <w:noWrap/>
            <w:vAlign w:val="center"/>
            <w:hideMark/>
          </w:tcPr>
          <w:p w:rsidR="00B4237A" w:rsidRPr="007049CF" w:rsidRDefault="007049CF" w:rsidP="00B4237A">
            <w:pPr>
              <w:jc w:val="left"/>
              <w:rPr>
                <w:rFonts w:ascii="Arial" w:hAnsi="Arial" w:cs="Arial"/>
                <w:b/>
                <w:bCs/>
                <w:sz w:val="16"/>
                <w:lang w:val="es-CR" w:eastAsia="es-CR"/>
              </w:rPr>
            </w:pPr>
            <w:r w:rsidRPr="007049CF">
              <w:rPr>
                <w:rFonts w:ascii="Arial" w:hAnsi="Arial" w:cs="Arial"/>
                <w:b/>
                <w:bCs/>
                <w:sz w:val="16"/>
                <w:lang w:val="es-CR" w:eastAsia="es-CR"/>
              </w:rPr>
              <w:t>Cap.  Uso de las tierras</w:t>
            </w:r>
          </w:p>
        </w:tc>
        <w:tc>
          <w:tcPr>
            <w:tcW w:w="1538"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 </w:t>
            </w:r>
          </w:p>
        </w:tc>
        <w:tc>
          <w:tcPr>
            <w:tcW w:w="1642"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 </w:t>
            </w:r>
          </w:p>
        </w:tc>
        <w:tc>
          <w:tcPr>
            <w:tcW w:w="1746" w:type="dxa"/>
            <w:shd w:val="clear" w:color="auto" w:fill="auto"/>
            <w:vAlign w:val="center"/>
            <w:hideMark/>
          </w:tcPr>
          <w:p w:rsidR="00B4237A" w:rsidRPr="007049CF" w:rsidRDefault="00B4237A" w:rsidP="00B4237A">
            <w:pPr>
              <w:jc w:val="center"/>
              <w:rPr>
                <w:rFonts w:ascii="Arial" w:hAnsi="Arial" w:cs="Arial"/>
                <w:sz w:val="16"/>
                <w:lang w:val="es-CR" w:eastAsia="es-CR"/>
              </w:rPr>
            </w:pPr>
            <w:r w:rsidRPr="007049CF">
              <w:rPr>
                <w:rFonts w:ascii="Arial" w:hAnsi="Arial" w:cs="Arial"/>
                <w:sz w:val="16"/>
                <w:lang w:val="es-CR" w:eastAsia="es-CR"/>
              </w:rPr>
              <w:t> </w:t>
            </w:r>
          </w:p>
        </w:tc>
      </w:tr>
    </w:tbl>
    <w:p w:rsidR="000828D9" w:rsidRDefault="000828D9" w:rsidP="000828D9">
      <w:pPr>
        <w:spacing w:line="360" w:lineRule="auto"/>
        <w:jc w:val="center"/>
        <w:rPr>
          <w:rFonts w:ascii="Arial" w:hAnsi="Arial" w:cs="Arial"/>
          <w:b/>
        </w:rPr>
      </w:pPr>
    </w:p>
    <w:p w:rsidR="00A758E0" w:rsidRDefault="00A758E0" w:rsidP="000828D9">
      <w:pPr>
        <w:spacing w:line="360" w:lineRule="auto"/>
        <w:jc w:val="center"/>
        <w:rPr>
          <w:rFonts w:ascii="Arial" w:hAnsi="Arial" w:cs="Arial"/>
          <w:b/>
        </w:rPr>
      </w:pPr>
    </w:p>
    <w:p w:rsidR="000828D9" w:rsidRDefault="000828D9" w:rsidP="000828D9">
      <w:pPr>
        <w:spacing w:line="360" w:lineRule="auto"/>
        <w:jc w:val="center"/>
        <w:rPr>
          <w:rFonts w:ascii="Arial" w:hAnsi="Arial" w:cs="Arial"/>
          <w:b/>
        </w:rPr>
      </w:pPr>
      <w:r w:rsidRPr="007049CF">
        <w:rPr>
          <w:rFonts w:ascii="Arial" w:hAnsi="Arial" w:cs="Arial"/>
          <w:b/>
        </w:rPr>
        <w:t>MANUAL DE VALORES BASE UNITARIOS</w:t>
      </w:r>
    </w:p>
    <w:p w:rsidR="000828D9" w:rsidRPr="007049CF" w:rsidRDefault="000828D9" w:rsidP="000828D9">
      <w:pPr>
        <w:spacing w:line="360" w:lineRule="auto"/>
        <w:jc w:val="center"/>
        <w:rPr>
          <w:rFonts w:ascii="Arial" w:hAnsi="Arial" w:cs="Arial"/>
          <w:b/>
        </w:rPr>
      </w:pPr>
      <w:r w:rsidRPr="007049CF">
        <w:rPr>
          <w:rFonts w:ascii="Arial" w:hAnsi="Arial" w:cs="Arial"/>
          <w:b/>
        </w:rPr>
        <w:t xml:space="preserve"> POR TIPOLOGÍA CONSTRUCTIVA</w:t>
      </w:r>
    </w:p>
    <w:p w:rsidR="00DC5380" w:rsidRPr="00E6231F" w:rsidRDefault="00DC5380" w:rsidP="00DC5380">
      <w:pPr>
        <w:rPr>
          <w:rFonts w:ascii="Arial" w:hAnsi="Arial" w:cs="Arial"/>
          <w:b/>
        </w:rPr>
      </w:pPr>
    </w:p>
    <w:p w:rsidR="00FF3476" w:rsidRPr="00E6231F" w:rsidRDefault="00FF3476" w:rsidP="00FF3476">
      <w:pPr>
        <w:spacing w:line="360" w:lineRule="auto"/>
        <w:rPr>
          <w:rFonts w:ascii="Arial" w:hAnsi="Arial" w:cs="Arial"/>
        </w:rPr>
      </w:pPr>
      <w:r w:rsidRPr="00E6231F">
        <w:rPr>
          <w:rFonts w:ascii="Arial" w:hAnsi="Arial" w:cs="Arial"/>
        </w:rPr>
        <w:t xml:space="preserve">En el Manual de Valores Base Unitarios por Tipología Constructiva se describe detalladamente el tipo de construcción, instalación y obra complementaria con respecto a materiales y componentes como paredes, pisos, baños, cielos, etc.  Se considera en la determinación del valor el costo de los materiales de construcción  y mano de obra como gastos directos y como gastos indirectos los planos y contratos de consultoría, control y ejecución, gastos de representación y bitácora, cargas sociales, pólizas, costos de operación de la oficina, consultorías, garantías, licitaciones públicas y privadas, avalúos, transportes, conexiones provisionales, consumo de servicios profesionales, costos de maquinaria y prueba de sistema. Las utilidades del desarrollador no se consideran en el Manual de Valores Base Unitarios por Tipología Constructiva. </w:t>
      </w:r>
    </w:p>
    <w:p w:rsidR="00FF3476" w:rsidRPr="00E6231F" w:rsidRDefault="00FF3476" w:rsidP="00FF3476">
      <w:pPr>
        <w:rPr>
          <w:rFonts w:ascii="Arial" w:hAnsi="Arial" w:cs="Arial"/>
        </w:rPr>
      </w:pPr>
    </w:p>
    <w:p w:rsidR="00FF3476" w:rsidRPr="00E6231F" w:rsidRDefault="00FF3476" w:rsidP="00FF3476">
      <w:pPr>
        <w:spacing w:line="360" w:lineRule="auto"/>
        <w:rPr>
          <w:rFonts w:ascii="Arial" w:hAnsi="Arial" w:cs="Arial"/>
        </w:rPr>
      </w:pPr>
      <w:r w:rsidRPr="00E6231F">
        <w:rPr>
          <w:rFonts w:ascii="Arial" w:hAnsi="Arial" w:cs="Arial"/>
        </w:rPr>
        <w:t>En la valoración de construcciones fijas y permanentes e instalaciones, se usará el método de Costo de Reposición, el cual se basa en el principio de sustitución. Para determinar el valor de cada construcción e instalación, el valor base o valor de referencia establecido en el Manual de Valores Unitarios de Construcciones e Instalaciones por Tipología Constructiva, deberá ajustarse por depreciación de acuerdo a la edad y estado de conservación.  El método que se utilizará para la depreciación de construcciones e instalaciones, es el de Ross-Heidecke.</w:t>
      </w:r>
    </w:p>
    <w:p w:rsidR="00FF3476" w:rsidRPr="00E6231F" w:rsidRDefault="00FF3476" w:rsidP="00FF3476">
      <w:pPr>
        <w:rPr>
          <w:rFonts w:ascii="Arial" w:hAnsi="Arial" w:cs="Arial"/>
        </w:rPr>
      </w:pPr>
    </w:p>
    <w:p w:rsidR="000828D9" w:rsidRDefault="00DC5380" w:rsidP="00A758E0">
      <w:pPr>
        <w:spacing w:line="360" w:lineRule="auto"/>
        <w:rPr>
          <w:rFonts w:ascii="Arial" w:hAnsi="Arial" w:cs="Arial"/>
        </w:rPr>
      </w:pPr>
      <w:r w:rsidRPr="00E6231F">
        <w:rPr>
          <w:rFonts w:ascii="Arial" w:hAnsi="Arial" w:cs="Arial"/>
        </w:rPr>
        <w:t xml:space="preserve">El Departamento de Bienes Inmuebles de la Municipalidad de San Pablo de Heredia, utiliza actualmente el Manual de Valores Base Unitarios por Tipología Constructiva, publicado en el Alcance  Nº </w:t>
      </w:r>
      <w:r w:rsidR="00040E21" w:rsidRPr="00E6231F">
        <w:rPr>
          <w:rFonts w:ascii="Arial" w:hAnsi="Arial" w:cs="Arial"/>
        </w:rPr>
        <w:t xml:space="preserve">22 a </w:t>
      </w:r>
      <w:r w:rsidRPr="00E6231F">
        <w:rPr>
          <w:rFonts w:ascii="Arial" w:hAnsi="Arial" w:cs="Arial"/>
        </w:rPr>
        <w:t xml:space="preserve">la Gaceta Nº </w:t>
      </w:r>
      <w:r w:rsidR="00040E21" w:rsidRPr="00E6231F">
        <w:rPr>
          <w:rFonts w:ascii="Arial" w:hAnsi="Arial" w:cs="Arial"/>
        </w:rPr>
        <w:t>23</w:t>
      </w:r>
      <w:r w:rsidR="004A3D91" w:rsidRPr="00E6231F">
        <w:rPr>
          <w:rFonts w:ascii="Arial" w:hAnsi="Arial" w:cs="Arial"/>
        </w:rPr>
        <w:t>,</w:t>
      </w:r>
      <w:r w:rsidR="00040E21" w:rsidRPr="00E6231F">
        <w:rPr>
          <w:rFonts w:ascii="Arial" w:hAnsi="Arial" w:cs="Arial"/>
        </w:rPr>
        <w:t xml:space="preserve"> del 1º de febrero del año 2013</w:t>
      </w:r>
      <w:r w:rsidR="000C68E7" w:rsidRPr="00E6231F">
        <w:rPr>
          <w:rFonts w:ascii="Arial" w:hAnsi="Arial" w:cs="Arial"/>
        </w:rPr>
        <w:t xml:space="preserve">, adherido por éste municipio en la Gaceta Nº </w:t>
      </w:r>
      <w:r w:rsidR="00040E21" w:rsidRPr="00E6231F">
        <w:rPr>
          <w:rFonts w:ascii="Arial" w:hAnsi="Arial" w:cs="Arial"/>
        </w:rPr>
        <w:t xml:space="preserve">95 del </w:t>
      </w:r>
      <w:r w:rsidR="004A3D91" w:rsidRPr="00E6231F">
        <w:rPr>
          <w:rFonts w:ascii="Arial" w:hAnsi="Arial" w:cs="Arial"/>
        </w:rPr>
        <w:t xml:space="preserve">20 </w:t>
      </w:r>
      <w:r w:rsidR="000C68E7" w:rsidRPr="00E6231F">
        <w:rPr>
          <w:rFonts w:ascii="Arial" w:hAnsi="Arial" w:cs="Arial"/>
        </w:rPr>
        <w:t>de Mayo del 201</w:t>
      </w:r>
      <w:r w:rsidR="004A3D91" w:rsidRPr="00E6231F">
        <w:rPr>
          <w:rFonts w:ascii="Arial" w:hAnsi="Arial" w:cs="Arial"/>
        </w:rPr>
        <w:t>3</w:t>
      </w:r>
      <w:r w:rsidR="000C68E7" w:rsidRPr="00E6231F">
        <w:rPr>
          <w:rFonts w:ascii="Arial" w:hAnsi="Arial" w:cs="Arial"/>
        </w:rPr>
        <w:t>.</w:t>
      </w:r>
    </w:p>
    <w:p w:rsidR="000828D9" w:rsidRDefault="000828D9" w:rsidP="000828D9">
      <w:pPr>
        <w:spacing w:line="360" w:lineRule="auto"/>
        <w:jc w:val="center"/>
        <w:rPr>
          <w:rFonts w:ascii="Arial" w:hAnsi="Arial" w:cs="Arial"/>
        </w:rPr>
      </w:pPr>
    </w:p>
    <w:p w:rsidR="00A758E0" w:rsidRDefault="00A758E0" w:rsidP="000828D9">
      <w:pPr>
        <w:spacing w:line="360" w:lineRule="auto"/>
        <w:jc w:val="center"/>
        <w:rPr>
          <w:rFonts w:ascii="Arial" w:hAnsi="Arial" w:cs="Arial"/>
        </w:rPr>
      </w:pPr>
    </w:p>
    <w:p w:rsidR="00A758E0" w:rsidRDefault="00A758E0" w:rsidP="000828D9">
      <w:pPr>
        <w:spacing w:line="360" w:lineRule="auto"/>
        <w:jc w:val="center"/>
        <w:rPr>
          <w:rFonts w:ascii="Arial" w:hAnsi="Arial" w:cs="Arial"/>
        </w:rPr>
      </w:pPr>
    </w:p>
    <w:p w:rsidR="00A758E0" w:rsidRDefault="00A758E0" w:rsidP="000828D9">
      <w:pPr>
        <w:spacing w:line="360" w:lineRule="auto"/>
        <w:jc w:val="center"/>
        <w:rPr>
          <w:rFonts w:ascii="Arial" w:hAnsi="Arial" w:cs="Arial"/>
        </w:rPr>
      </w:pPr>
    </w:p>
    <w:p w:rsidR="000828D9" w:rsidRDefault="000828D9" w:rsidP="000828D9">
      <w:pPr>
        <w:spacing w:line="360" w:lineRule="auto"/>
        <w:jc w:val="center"/>
        <w:rPr>
          <w:rFonts w:ascii="Arial" w:hAnsi="Arial" w:cs="Arial"/>
          <w:b/>
        </w:rPr>
      </w:pPr>
      <w:r w:rsidRPr="00E6231F">
        <w:rPr>
          <w:rFonts w:ascii="Arial" w:hAnsi="Arial" w:cs="Arial"/>
          <w:b/>
        </w:rPr>
        <w:t xml:space="preserve">REQUISITOS PARA REALIZAR </w:t>
      </w:r>
    </w:p>
    <w:p w:rsidR="00DC5380" w:rsidRPr="00E6231F" w:rsidRDefault="000828D9" w:rsidP="000828D9">
      <w:pPr>
        <w:spacing w:line="360" w:lineRule="auto"/>
        <w:jc w:val="center"/>
        <w:rPr>
          <w:rFonts w:ascii="Arial" w:hAnsi="Arial" w:cs="Arial"/>
        </w:rPr>
      </w:pPr>
      <w:r w:rsidRPr="00E6231F">
        <w:rPr>
          <w:rFonts w:ascii="Arial" w:hAnsi="Arial" w:cs="Arial"/>
          <w:b/>
        </w:rPr>
        <w:t>LA DECLARACIÓN DE BIENES INMUEBLES</w:t>
      </w:r>
    </w:p>
    <w:p w:rsidR="006C3CE1" w:rsidRPr="00E6231F" w:rsidRDefault="006C3CE1" w:rsidP="0068407C">
      <w:pPr>
        <w:spacing w:line="360" w:lineRule="auto"/>
        <w:jc w:val="center"/>
        <w:rPr>
          <w:rFonts w:ascii="Arial" w:hAnsi="Arial" w:cs="Arial"/>
        </w:rPr>
      </w:pPr>
    </w:p>
    <w:p w:rsidR="008B0C61" w:rsidRPr="00E6231F" w:rsidRDefault="008B0C61" w:rsidP="008B0C61">
      <w:pPr>
        <w:autoSpaceDE w:val="0"/>
        <w:autoSpaceDN w:val="0"/>
        <w:adjustRightInd w:val="0"/>
        <w:spacing w:line="360" w:lineRule="auto"/>
        <w:rPr>
          <w:rFonts w:ascii="Arial" w:hAnsi="Arial" w:cs="Arial"/>
          <w:lang w:val="es-CR" w:eastAsia="es-CR"/>
        </w:rPr>
      </w:pPr>
      <w:r w:rsidRPr="00E6231F">
        <w:rPr>
          <w:rFonts w:ascii="Arial" w:hAnsi="Arial" w:cs="Arial"/>
          <w:lang w:val="es-CR" w:eastAsia="es-CR"/>
        </w:rPr>
        <w:t xml:space="preserve">Bajo acuerdo unánime y declarado definitivamente aprobadoNº 386-12, de la sesión ordinaria Nº 47, celebrada el diecinuevede noviembre del año 2012, </w:t>
      </w:r>
      <w:r w:rsidR="009006D6" w:rsidRPr="00E6231F">
        <w:rPr>
          <w:rFonts w:ascii="Arial" w:hAnsi="Arial" w:cs="Arial"/>
          <w:lang w:val="es-CR" w:eastAsia="es-CR"/>
        </w:rPr>
        <w:t xml:space="preserve">publicado en la Gaceta Nº 95 del 20 de mayo del año 2013, </w:t>
      </w:r>
      <w:r w:rsidRPr="00E6231F">
        <w:rPr>
          <w:rFonts w:ascii="Arial" w:hAnsi="Arial" w:cs="Arial"/>
          <w:lang w:val="es-CR" w:eastAsia="es-CR"/>
        </w:rPr>
        <w:t>se aprueban los requisitos para realizar la Declaración de Bienes Inmuebles con el objeto de cumplir con el artículo 4º de La Ley Nº 8220, de la Protección al Ciudadano del Exceso de Requisitos y Trámites Administrativos, de conformidad con el artículo 16º de la Ley del Impuesto Sobre Bienes Inmuebles y del artículo 26º de su Reglamento. Tales requisitos se detallan a continuación:</w:t>
      </w:r>
    </w:p>
    <w:p w:rsidR="008B0C61" w:rsidRPr="00E6231F" w:rsidRDefault="008B0C61" w:rsidP="008B0C61">
      <w:pPr>
        <w:autoSpaceDE w:val="0"/>
        <w:autoSpaceDN w:val="0"/>
        <w:adjustRightInd w:val="0"/>
        <w:rPr>
          <w:rFonts w:ascii="Arial" w:hAnsi="Arial" w:cs="Arial"/>
          <w:lang w:val="es-CR" w:eastAsia="es-CR"/>
        </w:rPr>
      </w:pPr>
    </w:p>
    <w:p w:rsidR="008B0C61" w:rsidRPr="00E6231F" w:rsidRDefault="008B0C61" w:rsidP="008B0C61">
      <w:pPr>
        <w:autoSpaceDE w:val="0"/>
        <w:autoSpaceDN w:val="0"/>
        <w:adjustRightInd w:val="0"/>
        <w:spacing w:line="360" w:lineRule="auto"/>
        <w:rPr>
          <w:rFonts w:ascii="Arial" w:hAnsi="Arial" w:cs="Arial"/>
          <w:lang w:val="es-CR" w:eastAsia="es-CR"/>
        </w:rPr>
      </w:pPr>
      <w:r w:rsidRPr="00E6231F">
        <w:rPr>
          <w:rFonts w:ascii="Arial" w:hAnsi="Arial" w:cs="Arial"/>
          <w:lang w:val="es-CR" w:eastAsia="es-CR"/>
        </w:rPr>
        <w:t>1. Certificación de Informe Literal o Registral. (No debe de tener más de un mes de emitida).</w:t>
      </w:r>
    </w:p>
    <w:p w:rsidR="008B0C61" w:rsidRPr="00E6231F" w:rsidRDefault="008B0C61" w:rsidP="008B0C61">
      <w:pPr>
        <w:autoSpaceDE w:val="0"/>
        <w:autoSpaceDN w:val="0"/>
        <w:adjustRightInd w:val="0"/>
        <w:rPr>
          <w:rFonts w:ascii="Arial" w:hAnsi="Arial" w:cs="Arial"/>
          <w:lang w:val="es-CR" w:eastAsia="es-CR"/>
        </w:rPr>
      </w:pPr>
    </w:p>
    <w:p w:rsidR="008B0C61" w:rsidRPr="00E6231F" w:rsidRDefault="008B0C61" w:rsidP="008B0C61">
      <w:pPr>
        <w:autoSpaceDE w:val="0"/>
        <w:autoSpaceDN w:val="0"/>
        <w:adjustRightInd w:val="0"/>
        <w:rPr>
          <w:rFonts w:ascii="Arial" w:hAnsi="Arial" w:cs="Arial"/>
          <w:lang w:val="es-CR" w:eastAsia="es-CR"/>
        </w:rPr>
      </w:pPr>
      <w:r w:rsidRPr="00E6231F">
        <w:rPr>
          <w:rFonts w:ascii="Arial" w:hAnsi="Arial" w:cs="Arial"/>
          <w:lang w:val="es-CR" w:eastAsia="es-CR"/>
        </w:rPr>
        <w:t>2. Fotocopia de cédula de identidad del propietario o Representante Legal.</w:t>
      </w:r>
    </w:p>
    <w:p w:rsidR="008B0C61" w:rsidRPr="00E6231F" w:rsidRDefault="008B0C61" w:rsidP="008B0C61">
      <w:pPr>
        <w:autoSpaceDE w:val="0"/>
        <w:autoSpaceDN w:val="0"/>
        <w:adjustRightInd w:val="0"/>
        <w:rPr>
          <w:rFonts w:ascii="Arial" w:hAnsi="Arial" w:cs="Arial"/>
          <w:lang w:val="es-CR" w:eastAsia="es-CR"/>
        </w:rPr>
      </w:pPr>
    </w:p>
    <w:p w:rsidR="008B0C61" w:rsidRPr="00E6231F" w:rsidRDefault="008B0C61" w:rsidP="008B0C61">
      <w:pPr>
        <w:autoSpaceDE w:val="0"/>
        <w:autoSpaceDN w:val="0"/>
        <w:adjustRightInd w:val="0"/>
        <w:spacing w:line="360" w:lineRule="auto"/>
        <w:rPr>
          <w:rFonts w:ascii="Arial" w:hAnsi="Arial" w:cs="Arial"/>
          <w:lang w:val="es-CR" w:eastAsia="es-CR"/>
        </w:rPr>
      </w:pPr>
      <w:r w:rsidRPr="00E6231F">
        <w:rPr>
          <w:rFonts w:ascii="Arial" w:hAnsi="Arial" w:cs="Arial"/>
          <w:lang w:val="es-CR" w:eastAsia="es-CR"/>
        </w:rPr>
        <w:t>3. Certificación de Personería Jurídica. (En caso de Sociedades Anónimas). (No debe de tener más de tres meses de emitida).</w:t>
      </w:r>
    </w:p>
    <w:p w:rsidR="008B0C61" w:rsidRPr="00E6231F" w:rsidRDefault="008B0C61" w:rsidP="008B0C61">
      <w:pPr>
        <w:autoSpaceDE w:val="0"/>
        <w:autoSpaceDN w:val="0"/>
        <w:adjustRightInd w:val="0"/>
        <w:rPr>
          <w:rFonts w:ascii="Arial" w:hAnsi="Arial" w:cs="Arial"/>
          <w:lang w:val="es-CR" w:eastAsia="es-CR"/>
        </w:rPr>
      </w:pPr>
    </w:p>
    <w:p w:rsidR="008B0C61" w:rsidRPr="00E6231F" w:rsidRDefault="008B0C61" w:rsidP="008B0C61">
      <w:pPr>
        <w:autoSpaceDE w:val="0"/>
        <w:autoSpaceDN w:val="0"/>
        <w:adjustRightInd w:val="0"/>
        <w:spacing w:line="360" w:lineRule="auto"/>
        <w:rPr>
          <w:rFonts w:ascii="Arial" w:hAnsi="Arial" w:cs="Arial"/>
          <w:lang w:val="es-CR" w:eastAsia="es-CR"/>
        </w:rPr>
      </w:pPr>
      <w:r w:rsidRPr="00E6231F">
        <w:rPr>
          <w:rFonts w:ascii="Arial" w:hAnsi="Arial" w:cs="Arial"/>
          <w:lang w:val="es-CR" w:eastAsia="es-CR"/>
        </w:rPr>
        <w:t>4. El Formulario de Declaración de Bienes Inmuebles, debe estar debidamente lleno.</w:t>
      </w:r>
    </w:p>
    <w:p w:rsidR="008B0C61" w:rsidRPr="00E6231F" w:rsidRDefault="008B0C61" w:rsidP="008B0C61">
      <w:pPr>
        <w:autoSpaceDE w:val="0"/>
        <w:autoSpaceDN w:val="0"/>
        <w:adjustRightInd w:val="0"/>
        <w:rPr>
          <w:rFonts w:ascii="Arial" w:hAnsi="Arial" w:cs="Arial"/>
          <w:lang w:val="es-CR" w:eastAsia="es-CR"/>
        </w:rPr>
      </w:pPr>
    </w:p>
    <w:p w:rsidR="008B0C61" w:rsidRDefault="008B0C61" w:rsidP="008B0C61">
      <w:pPr>
        <w:autoSpaceDE w:val="0"/>
        <w:autoSpaceDN w:val="0"/>
        <w:adjustRightInd w:val="0"/>
        <w:spacing w:line="360" w:lineRule="auto"/>
        <w:rPr>
          <w:rFonts w:ascii="Arial" w:hAnsi="Arial" w:cs="Arial"/>
          <w:lang w:val="es-CR" w:eastAsia="es-CR"/>
        </w:rPr>
      </w:pPr>
      <w:r w:rsidRPr="00E6231F">
        <w:rPr>
          <w:rFonts w:ascii="Arial" w:hAnsi="Arial" w:cs="Arial"/>
          <w:lang w:val="es-CR" w:eastAsia="es-CR"/>
        </w:rPr>
        <w:t>5. El formulario de Declaración de Bienes Inmuebles, debe ser firmado por el propietario o Representante Legal del Inmueble. En caso de que la propiedad tenga dos o más condueños, cadauno debe presentar su Declaración.</w:t>
      </w:r>
    </w:p>
    <w:p w:rsidR="00A758E0" w:rsidRDefault="00A758E0" w:rsidP="008B0C61">
      <w:pPr>
        <w:autoSpaceDE w:val="0"/>
        <w:autoSpaceDN w:val="0"/>
        <w:adjustRightInd w:val="0"/>
        <w:spacing w:line="360" w:lineRule="auto"/>
        <w:rPr>
          <w:rFonts w:ascii="Arial" w:hAnsi="Arial" w:cs="Arial"/>
          <w:lang w:val="es-CR" w:eastAsia="es-CR"/>
        </w:rPr>
      </w:pPr>
    </w:p>
    <w:p w:rsidR="00A758E0" w:rsidRDefault="00A758E0" w:rsidP="008B0C61">
      <w:pPr>
        <w:autoSpaceDE w:val="0"/>
        <w:autoSpaceDN w:val="0"/>
        <w:adjustRightInd w:val="0"/>
        <w:spacing w:line="360" w:lineRule="auto"/>
        <w:rPr>
          <w:rFonts w:ascii="Arial" w:hAnsi="Arial" w:cs="Arial"/>
          <w:lang w:val="es-CR" w:eastAsia="es-CR"/>
        </w:rPr>
      </w:pPr>
    </w:p>
    <w:p w:rsidR="00A758E0" w:rsidRDefault="00A758E0" w:rsidP="008B0C61">
      <w:pPr>
        <w:autoSpaceDE w:val="0"/>
        <w:autoSpaceDN w:val="0"/>
        <w:adjustRightInd w:val="0"/>
        <w:spacing w:line="360" w:lineRule="auto"/>
        <w:rPr>
          <w:rFonts w:ascii="Arial" w:hAnsi="Arial" w:cs="Arial"/>
          <w:lang w:val="es-CR" w:eastAsia="es-CR"/>
        </w:rPr>
      </w:pPr>
    </w:p>
    <w:p w:rsidR="00A758E0" w:rsidRDefault="00A758E0" w:rsidP="008B0C61">
      <w:pPr>
        <w:autoSpaceDE w:val="0"/>
        <w:autoSpaceDN w:val="0"/>
        <w:adjustRightInd w:val="0"/>
        <w:spacing w:line="360" w:lineRule="auto"/>
        <w:rPr>
          <w:rFonts w:ascii="Arial" w:hAnsi="Arial" w:cs="Arial"/>
          <w:lang w:val="es-CR" w:eastAsia="es-CR"/>
        </w:rPr>
      </w:pPr>
    </w:p>
    <w:p w:rsidR="00A758E0" w:rsidRPr="00E6231F" w:rsidRDefault="00A758E0" w:rsidP="008B0C61">
      <w:pPr>
        <w:autoSpaceDE w:val="0"/>
        <w:autoSpaceDN w:val="0"/>
        <w:adjustRightInd w:val="0"/>
        <w:spacing w:line="360" w:lineRule="auto"/>
        <w:rPr>
          <w:rFonts w:ascii="Arial" w:hAnsi="Arial" w:cs="Arial"/>
          <w:lang w:val="es-CR" w:eastAsia="es-CR"/>
        </w:rPr>
      </w:pPr>
    </w:p>
    <w:p w:rsidR="008B0C61" w:rsidRPr="00E6231F" w:rsidRDefault="008B0C61" w:rsidP="008B0C61">
      <w:pPr>
        <w:autoSpaceDE w:val="0"/>
        <w:autoSpaceDN w:val="0"/>
        <w:adjustRightInd w:val="0"/>
        <w:rPr>
          <w:rFonts w:ascii="Arial" w:hAnsi="Arial" w:cs="Arial"/>
          <w:lang w:val="es-CR" w:eastAsia="es-CR"/>
        </w:rPr>
      </w:pPr>
    </w:p>
    <w:p w:rsidR="008F6210" w:rsidRDefault="000828D9" w:rsidP="000828D9">
      <w:pPr>
        <w:spacing w:line="360" w:lineRule="auto"/>
        <w:jc w:val="center"/>
        <w:rPr>
          <w:rFonts w:ascii="Arial" w:hAnsi="Arial" w:cs="Arial"/>
          <w:b/>
        </w:rPr>
      </w:pPr>
      <w:r w:rsidRPr="00E6231F">
        <w:rPr>
          <w:rFonts w:ascii="Arial" w:hAnsi="Arial" w:cs="Arial"/>
          <w:b/>
        </w:rPr>
        <w:t>INSTRUCTIVO PARA CONFECCIONAR LA DECLARACIÓN DE BIENES INMUEBLES</w:t>
      </w:r>
    </w:p>
    <w:p w:rsidR="000828D9" w:rsidRPr="00E6231F" w:rsidRDefault="000828D9" w:rsidP="000828D9">
      <w:pPr>
        <w:spacing w:line="360" w:lineRule="auto"/>
        <w:jc w:val="center"/>
        <w:rPr>
          <w:rFonts w:ascii="Arial" w:hAnsi="Arial" w:cs="Arial"/>
          <w:lang w:val="es-CR"/>
        </w:rPr>
      </w:pPr>
    </w:p>
    <w:p w:rsidR="00DC5380" w:rsidRDefault="000828D9" w:rsidP="000828D9">
      <w:pPr>
        <w:jc w:val="center"/>
        <w:rPr>
          <w:rFonts w:ascii="Arial" w:hAnsi="Arial" w:cs="Arial"/>
          <w:b/>
        </w:rPr>
      </w:pPr>
      <w:r w:rsidRPr="000828D9">
        <w:rPr>
          <w:rFonts w:ascii="Arial" w:hAnsi="Arial" w:cs="Arial"/>
          <w:b/>
        </w:rPr>
        <w:t>CUADRO 1</w:t>
      </w:r>
    </w:p>
    <w:p w:rsidR="000828D9" w:rsidRPr="000828D9" w:rsidRDefault="000828D9" w:rsidP="000828D9">
      <w:pPr>
        <w:jc w:val="center"/>
        <w:rPr>
          <w:rFonts w:ascii="Arial" w:hAnsi="Arial" w:cs="Arial"/>
          <w:b/>
        </w:rPr>
      </w:pPr>
    </w:p>
    <w:p w:rsidR="009D024A" w:rsidRPr="00E6231F" w:rsidRDefault="009D024A" w:rsidP="009D024A">
      <w:pPr>
        <w:spacing w:line="360" w:lineRule="auto"/>
        <w:rPr>
          <w:rFonts w:ascii="Arial" w:hAnsi="Arial" w:cs="Arial"/>
          <w:b/>
        </w:rPr>
      </w:pPr>
      <w:r w:rsidRPr="00E6231F">
        <w:rPr>
          <w:rFonts w:ascii="Arial" w:hAnsi="Arial" w:cs="Arial"/>
          <w:b/>
        </w:rPr>
        <w:t>DATOS DEL PROPIETARIO:</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rPr>
        <w:t>Las personas físicas y jurídicas que declaren deben proporcionar en forma completa toda la información solicitada de la siguiente manera:</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Persona Física</w:t>
      </w:r>
      <w:r w:rsidR="000828D9" w:rsidRPr="00E6231F">
        <w:rPr>
          <w:rFonts w:ascii="Arial" w:hAnsi="Arial" w:cs="Arial"/>
          <w:b/>
        </w:rPr>
        <w:t>:</w:t>
      </w:r>
      <w:r w:rsidR="000828D9" w:rsidRPr="00E6231F">
        <w:rPr>
          <w:rFonts w:ascii="Arial" w:hAnsi="Arial" w:cs="Arial"/>
        </w:rPr>
        <w:t xml:space="preserve"> Se</w:t>
      </w:r>
      <w:r w:rsidRPr="00E6231F">
        <w:rPr>
          <w:rFonts w:ascii="Arial" w:hAnsi="Arial" w:cs="Arial"/>
        </w:rPr>
        <w:t xml:space="preserve"> incluye el nombre del propietario de la siguiente forma</w:t>
      </w:r>
      <w:r w:rsidR="000828D9" w:rsidRPr="00E6231F">
        <w:rPr>
          <w:rFonts w:ascii="Arial" w:hAnsi="Arial" w:cs="Arial"/>
        </w:rPr>
        <w:t>: primer</w:t>
      </w:r>
      <w:r w:rsidRPr="00E6231F">
        <w:rPr>
          <w:rFonts w:ascii="Arial" w:hAnsi="Arial" w:cs="Arial"/>
        </w:rPr>
        <w:t xml:space="preserve"> apellido, segundo apellido y el nombre</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Persona Jurídica</w:t>
      </w:r>
      <w:r w:rsidR="000828D9" w:rsidRPr="00E6231F">
        <w:rPr>
          <w:rFonts w:ascii="Arial" w:hAnsi="Arial" w:cs="Arial"/>
          <w:b/>
        </w:rPr>
        <w:t>:</w:t>
      </w:r>
      <w:r w:rsidR="000828D9" w:rsidRPr="00E6231F">
        <w:rPr>
          <w:rFonts w:ascii="Arial" w:hAnsi="Arial" w:cs="Arial"/>
        </w:rPr>
        <w:t xml:space="preserve"> Las</w:t>
      </w:r>
      <w:r w:rsidRPr="00E6231F">
        <w:rPr>
          <w:rFonts w:ascii="Arial" w:hAnsi="Arial" w:cs="Arial"/>
        </w:rPr>
        <w:t xml:space="preserve"> sociedades de derecho, cooperativas y asociaciones solidaristas, deben indicar la razón social con la cual están registradas en el Registro Nacional.</w:t>
      </w:r>
    </w:p>
    <w:p w:rsidR="009D024A" w:rsidRPr="00E6231F" w:rsidRDefault="009D024A" w:rsidP="009D024A">
      <w:pPr>
        <w:spacing w:line="360" w:lineRule="auto"/>
        <w:rPr>
          <w:rFonts w:ascii="Arial" w:hAnsi="Arial" w:cs="Arial"/>
        </w:rPr>
      </w:pPr>
      <w:r w:rsidRPr="00E6231F">
        <w:rPr>
          <w:rFonts w:ascii="Arial" w:hAnsi="Arial" w:cs="Arial"/>
          <w:b/>
        </w:rPr>
        <w:t>Domicilio Fiscal</w:t>
      </w:r>
      <w:r w:rsidR="000828D9" w:rsidRPr="00E6231F">
        <w:rPr>
          <w:rFonts w:ascii="Arial" w:hAnsi="Arial" w:cs="Arial"/>
          <w:b/>
        </w:rPr>
        <w:t>:</w:t>
      </w:r>
      <w:r w:rsidR="000828D9" w:rsidRPr="00E6231F">
        <w:rPr>
          <w:rFonts w:ascii="Arial" w:hAnsi="Arial" w:cs="Arial"/>
        </w:rPr>
        <w:t xml:space="preserve"> Dirección</w:t>
      </w:r>
      <w:r w:rsidRPr="00E6231F">
        <w:rPr>
          <w:rFonts w:ascii="Arial" w:hAnsi="Arial" w:cs="Arial"/>
        </w:rPr>
        <w:t xml:space="preserve"> exacta del propietario o representante legal, las señas deben ser lo más claras y breves posible, tomando como referencia puntos fijos y estables como:   Iglesia, Escuela, Colegio, Edificios Públicos, Puentes y otros.</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Cédula Física o Jurídica:</w:t>
      </w:r>
      <w:r w:rsidRPr="00E6231F">
        <w:rPr>
          <w:rFonts w:ascii="Arial" w:hAnsi="Arial" w:cs="Arial"/>
        </w:rPr>
        <w:t xml:space="preserve">   Incluir el número de cédula del propietario ó sociedad.</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Teléfono</w:t>
      </w:r>
      <w:r w:rsidRPr="00E6231F">
        <w:rPr>
          <w:rFonts w:ascii="Arial" w:hAnsi="Arial" w:cs="Arial"/>
        </w:rPr>
        <w:t>:   Incluir el número de teléfono de la residencia del propietario del inmueble (s) o del representante legal en el caso de persona jurídica.</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Correo Electrónico</w:t>
      </w:r>
      <w:r w:rsidR="000828D9" w:rsidRPr="00E6231F">
        <w:rPr>
          <w:rFonts w:ascii="Arial" w:hAnsi="Arial" w:cs="Arial"/>
          <w:b/>
        </w:rPr>
        <w:t>:</w:t>
      </w:r>
      <w:r w:rsidR="000828D9" w:rsidRPr="00E6231F">
        <w:rPr>
          <w:rFonts w:ascii="Arial" w:hAnsi="Arial" w:cs="Arial"/>
        </w:rPr>
        <w:t xml:space="preserve"> Incluir</w:t>
      </w:r>
      <w:r w:rsidRPr="00E6231F">
        <w:rPr>
          <w:rFonts w:ascii="Arial" w:hAnsi="Arial" w:cs="Arial"/>
        </w:rPr>
        <w:t xml:space="preserve"> la dirección electrónica del propietario del inmueble o del representante legal en caso de persona jurídica.</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Fax</w:t>
      </w:r>
      <w:r w:rsidR="000828D9" w:rsidRPr="00E6231F">
        <w:rPr>
          <w:rFonts w:ascii="Arial" w:hAnsi="Arial" w:cs="Arial"/>
          <w:b/>
        </w:rPr>
        <w:t>:</w:t>
      </w:r>
      <w:r w:rsidR="000828D9" w:rsidRPr="00E6231F">
        <w:rPr>
          <w:rFonts w:ascii="Arial" w:hAnsi="Arial" w:cs="Arial"/>
        </w:rPr>
        <w:t xml:space="preserve"> Incluir</w:t>
      </w:r>
      <w:r w:rsidRPr="00E6231F">
        <w:rPr>
          <w:rFonts w:ascii="Arial" w:hAnsi="Arial" w:cs="Arial"/>
        </w:rPr>
        <w:t xml:space="preserve"> el número de fax del propietario del inmueble (s) o del representante legal en caso de persona jurídica.</w:t>
      </w:r>
    </w:p>
    <w:p w:rsidR="009D024A" w:rsidRPr="00E6231F" w:rsidRDefault="009D024A" w:rsidP="009D024A">
      <w:pPr>
        <w:rPr>
          <w:rFonts w:ascii="Arial" w:hAnsi="Arial" w:cs="Arial"/>
          <w:b/>
        </w:rPr>
      </w:pPr>
    </w:p>
    <w:p w:rsidR="009D024A" w:rsidRPr="00E6231F" w:rsidRDefault="009D024A" w:rsidP="009D024A">
      <w:pPr>
        <w:spacing w:line="360" w:lineRule="auto"/>
        <w:rPr>
          <w:rFonts w:ascii="Arial" w:hAnsi="Arial" w:cs="Arial"/>
        </w:rPr>
      </w:pPr>
      <w:r w:rsidRPr="00E6231F">
        <w:rPr>
          <w:rFonts w:ascii="Arial" w:hAnsi="Arial" w:cs="Arial"/>
          <w:b/>
        </w:rPr>
        <w:t>Lugar para notificaciones en el cantón:</w:t>
      </w:r>
      <w:r w:rsidRPr="00E6231F">
        <w:rPr>
          <w:rFonts w:ascii="Arial" w:hAnsi="Arial" w:cs="Arial"/>
        </w:rPr>
        <w:t xml:space="preserve">   Incluir la dirección exacta del lugar, para hacerle llegar las notificiones dentro del cantón.</w:t>
      </w:r>
    </w:p>
    <w:p w:rsidR="009D024A" w:rsidRPr="00E6231F" w:rsidRDefault="009D024A" w:rsidP="009D024A">
      <w:pPr>
        <w:spacing w:line="360" w:lineRule="auto"/>
        <w:rPr>
          <w:rFonts w:ascii="Arial" w:hAnsi="Arial" w:cs="Arial"/>
        </w:rPr>
      </w:pPr>
      <w:r w:rsidRPr="00E6231F">
        <w:rPr>
          <w:rFonts w:ascii="Arial" w:hAnsi="Arial" w:cs="Arial"/>
          <w:b/>
        </w:rPr>
        <w:t>Nombre del Representante Legal</w:t>
      </w:r>
      <w:r w:rsidRPr="00E6231F">
        <w:rPr>
          <w:rFonts w:ascii="Arial" w:hAnsi="Arial" w:cs="Arial"/>
        </w:rPr>
        <w:t>:   Es la persona física que tiene la condición de apoderado generalísimo de una sociedad ó empresa, ostentando la representación judicial y extrajudicial.</w:t>
      </w:r>
    </w:p>
    <w:p w:rsidR="009D024A" w:rsidRPr="00E6231F" w:rsidRDefault="009D024A" w:rsidP="009D024A">
      <w:pPr>
        <w:rPr>
          <w:rFonts w:ascii="Arial" w:hAnsi="Arial" w:cs="Arial"/>
          <w:b/>
        </w:rPr>
      </w:pPr>
    </w:p>
    <w:p w:rsidR="009D024A" w:rsidRPr="00E6231F" w:rsidRDefault="009D024A" w:rsidP="009D024A">
      <w:pPr>
        <w:spacing w:line="360" w:lineRule="auto"/>
        <w:rPr>
          <w:rFonts w:ascii="Arial" w:hAnsi="Arial" w:cs="Arial"/>
        </w:rPr>
      </w:pPr>
      <w:r w:rsidRPr="00E6231F">
        <w:rPr>
          <w:rFonts w:ascii="Arial" w:hAnsi="Arial" w:cs="Arial"/>
          <w:b/>
        </w:rPr>
        <w:t>Dirección del Representante Legal:</w:t>
      </w:r>
      <w:r w:rsidRPr="00E6231F">
        <w:rPr>
          <w:rFonts w:ascii="Arial" w:hAnsi="Arial" w:cs="Arial"/>
        </w:rPr>
        <w:t xml:space="preserve">  Dirección exacta del  representante legal, las señas deben ser lo más claras y breves posible, tomando como referencia puntos fijos y estables como:  Iglesia, Escuela, Colegio, Edificios Públicos, Puentes y otros.</w:t>
      </w:r>
    </w:p>
    <w:p w:rsidR="009D024A" w:rsidRPr="00E6231F" w:rsidRDefault="009D024A" w:rsidP="009D024A">
      <w:pPr>
        <w:jc w:val="center"/>
        <w:rPr>
          <w:rFonts w:ascii="Arial" w:hAnsi="Arial" w:cs="Arial"/>
          <w:b/>
          <w:color w:val="00CCFF"/>
        </w:rPr>
      </w:pPr>
    </w:p>
    <w:p w:rsidR="009D024A" w:rsidRPr="00E6231F" w:rsidRDefault="009D024A" w:rsidP="009D024A">
      <w:pPr>
        <w:spacing w:line="360" w:lineRule="auto"/>
        <w:jc w:val="center"/>
        <w:rPr>
          <w:rFonts w:ascii="Arial" w:hAnsi="Arial" w:cs="Arial"/>
          <w:b/>
        </w:rPr>
      </w:pPr>
      <w:r w:rsidRPr="00E6231F">
        <w:rPr>
          <w:rFonts w:ascii="Arial" w:hAnsi="Arial" w:cs="Arial"/>
          <w:b/>
        </w:rPr>
        <w:t>CUADRO Nº 2</w:t>
      </w:r>
    </w:p>
    <w:p w:rsidR="009D024A" w:rsidRPr="00E6231F" w:rsidRDefault="009D024A" w:rsidP="009D024A">
      <w:pPr>
        <w:rPr>
          <w:rFonts w:ascii="Arial" w:hAnsi="Arial" w:cs="Arial"/>
          <w:b/>
        </w:rPr>
      </w:pPr>
    </w:p>
    <w:p w:rsidR="009D024A" w:rsidRPr="00E6231F" w:rsidRDefault="009D024A" w:rsidP="009D024A">
      <w:pPr>
        <w:spacing w:line="360" w:lineRule="auto"/>
        <w:rPr>
          <w:rFonts w:ascii="Arial" w:hAnsi="Arial" w:cs="Arial"/>
          <w:b/>
        </w:rPr>
      </w:pPr>
      <w:r w:rsidRPr="00E6231F">
        <w:rPr>
          <w:rFonts w:ascii="Arial" w:hAnsi="Arial" w:cs="Arial"/>
          <w:b/>
        </w:rPr>
        <w:t>DATOS DEL INMUEBLE:</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Ubicación</w:t>
      </w:r>
      <w:r w:rsidR="000828D9" w:rsidRPr="00E6231F">
        <w:rPr>
          <w:rFonts w:ascii="Arial" w:hAnsi="Arial" w:cs="Arial"/>
          <w:b/>
        </w:rPr>
        <w:t>:</w:t>
      </w:r>
      <w:r w:rsidR="000828D9" w:rsidRPr="00E6231F">
        <w:rPr>
          <w:rFonts w:ascii="Arial" w:hAnsi="Arial" w:cs="Arial"/>
        </w:rPr>
        <w:t xml:space="preserve"> Indicar</w:t>
      </w:r>
      <w:r w:rsidRPr="00E6231F">
        <w:rPr>
          <w:rFonts w:ascii="Arial" w:hAnsi="Arial" w:cs="Arial"/>
        </w:rPr>
        <w:t xml:space="preserve"> la dirección exacta del inmueble, las señas deben ser lo más claras y breves posible, tomando como referencia puntos fijos y estables como</w:t>
      </w:r>
      <w:r w:rsidR="000828D9" w:rsidRPr="00E6231F">
        <w:rPr>
          <w:rFonts w:ascii="Arial" w:hAnsi="Arial" w:cs="Arial"/>
        </w:rPr>
        <w:t>: Iglesia</w:t>
      </w:r>
      <w:r w:rsidRPr="00E6231F">
        <w:rPr>
          <w:rFonts w:ascii="Arial" w:hAnsi="Arial" w:cs="Arial"/>
        </w:rPr>
        <w:t>, Escuela, Colegio, Edificios Públicos, puentes y otros.</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b/>
        </w:rPr>
      </w:pPr>
      <w:r w:rsidRPr="00E6231F">
        <w:rPr>
          <w:rFonts w:ascii="Arial" w:hAnsi="Arial" w:cs="Arial"/>
          <w:b/>
        </w:rPr>
        <w:t>Inscripción del Inmueble:</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Folio Real o Finca:</w:t>
      </w:r>
      <w:r w:rsidRPr="00E6231F">
        <w:rPr>
          <w:rFonts w:ascii="Arial" w:hAnsi="Arial" w:cs="Arial"/>
        </w:rPr>
        <w:t xml:space="preserve">   Anotar el número de la finca inscrita en el Registro Público de la  Propiedad ó el número de tomo y folio en los casos que corresponda.  En caso de que se trate de una finca inscrita bajo el régimen de propiedad horizontal (Condominio), indicar con una “F” si es una finca filial (finca individual de cada segregación en un condominio). </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Submatrícula:</w:t>
      </w:r>
      <w:r w:rsidRPr="00E6231F">
        <w:rPr>
          <w:rFonts w:ascii="Arial" w:hAnsi="Arial" w:cs="Arial"/>
        </w:rPr>
        <w:t xml:space="preserve">   En éste espacio se anota el número del derecho inscrito en el Registro Público de la Propiedad para aquellas fincas divididas en derechos.   Para fincas con un solo propietario debe anotarse tres ceros.</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Tomo, Folio y Asiento</w:t>
      </w:r>
      <w:r w:rsidR="000828D9" w:rsidRPr="00E6231F">
        <w:rPr>
          <w:rFonts w:ascii="Arial" w:hAnsi="Arial" w:cs="Arial"/>
          <w:b/>
        </w:rPr>
        <w:t>:</w:t>
      </w:r>
      <w:r w:rsidR="000828D9" w:rsidRPr="00E6231F">
        <w:rPr>
          <w:rFonts w:ascii="Arial" w:hAnsi="Arial" w:cs="Arial"/>
        </w:rPr>
        <w:t xml:space="preserve"> En</w:t>
      </w:r>
      <w:r w:rsidRPr="00E6231F">
        <w:rPr>
          <w:rFonts w:ascii="Arial" w:hAnsi="Arial" w:cs="Arial"/>
        </w:rPr>
        <w:t xml:space="preserve"> estos espacios anotar el número de tomo,  folio y asiento de la finca, según consta en el Registro Público de la Propiedad.  Si el inmueble está inscrito bajo el sistema </w:t>
      </w:r>
      <w:r w:rsidRPr="00E6231F">
        <w:rPr>
          <w:rFonts w:ascii="Arial" w:hAnsi="Arial" w:cs="Arial"/>
          <w:b/>
        </w:rPr>
        <w:t xml:space="preserve">de folio real, </w:t>
      </w:r>
      <w:r w:rsidRPr="00E6231F">
        <w:rPr>
          <w:rFonts w:ascii="Arial" w:hAnsi="Arial" w:cs="Arial"/>
        </w:rPr>
        <w:t>estos espacios deben dejarse en blanco.</w:t>
      </w:r>
    </w:p>
    <w:p w:rsidR="009D024A" w:rsidRPr="00E6231F" w:rsidRDefault="009D024A" w:rsidP="009D024A">
      <w:pPr>
        <w:spacing w:line="360" w:lineRule="auto"/>
        <w:rPr>
          <w:rFonts w:ascii="Arial" w:hAnsi="Arial" w:cs="Arial"/>
        </w:rPr>
      </w:pPr>
      <w:r w:rsidRPr="00E6231F">
        <w:rPr>
          <w:rFonts w:ascii="Arial" w:hAnsi="Arial" w:cs="Arial"/>
          <w:b/>
        </w:rPr>
        <w:t>Plano Catastro:</w:t>
      </w:r>
      <w:r w:rsidRPr="00E6231F">
        <w:rPr>
          <w:rFonts w:ascii="Arial" w:hAnsi="Arial" w:cs="Arial"/>
        </w:rPr>
        <w:t xml:space="preserve">   Si el inmueble posee plano catastrado, anotar el número y adjuntar a la declaración una copia del mismo.  El plano catastrado contiene información tanto gráfica como literal y de orden legal.  Consta de ubicación geográfica, localización derrotero, la finca y cajetín con los datos del propietario y del terreno.</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Co-propietarios:</w:t>
      </w:r>
      <w:r w:rsidRPr="00E6231F">
        <w:rPr>
          <w:rFonts w:ascii="Arial" w:hAnsi="Arial" w:cs="Arial"/>
        </w:rPr>
        <w:t xml:space="preserve">   Indicar el número de personas físicas o jurídicas dueñas de la finca.  Si el inmueble pertenece a un propietario se anota “</w:t>
      </w:r>
      <w:r w:rsidRPr="00E6231F">
        <w:rPr>
          <w:rFonts w:ascii="Arial" w:hAnsi="Arial" w:cs="Arial"/>
          <w:b/>
        </w:rPr>
        <w:t xml:space="preserve">0 </w:t>
      </w:r>
      <w:smartTag w:uri="urn:schemas-microsoft-com:office:smarttags" w:element="metricconverter">
        <w:smartTagPr>
          <w:attr w:name="ProductID" w:val="1”"/>
        </w:smartTagPr>
        <w:r w:rsidRPr="00E6231F">
          <w:rPr>
            <w:rFonts w:ascii="Arial" w:hAnsi="Arial" w:cs="Arial"/>
            <w:b/>
          </w:rPr>
          <w:t>1</w:t>
        </w:r>
        <w:r w:rsidRPr="00E6231F">
          <w:rPr>
            <w:rFonts w:ascii="Arial" w:hAnsi="Arial" w:cs="Arial"/>
          </w:rPr>
          <w:t>”</w:t>
        </w:r>
      </w:smartTag>
      <w:r w:rsidRPr="00E6231F">
        <w:rPr>
          <w:rFonts w:ascii="Arial" w:hAnsi="Arial" w:cs="Arial"/>
        </w:rPr>
        <w:t xml:space="preserve">, si pertenece a dos anotar </w:t>
      </w:r>
      <w:r w:rsidRPr="00E6231F">
        <w:rPr>
          <w:rFonts w:ascii="Arial" w:hAnsi="Arial" w:cs="Arial"/>
          <w:b/>
        </w:rPr>
        <w:t xml:space="preserve">“0 </w:t>
      </w:r>
      <w:smartTag w:uri="urn:schemas-microsoft-com:office:smarttags" w:element="metricconverter">
        <w:smartTagPr>
          <w:attr w:name="ProductID" w:val="2”"/>
        </w:smartTagPr>
        <w:r w:rsidRPr="00E6231F">
          <w:rPr>
            <w:rFonts w:ascii="Arial" w:hAnsi="Arial" w:cs="Arial"/>
            <w:b/>
          </w:rPr>
          <w:t>2”</w:t>
        </w:r>
      </w:smartTag>
      <w:r w:rsidRPr="00E6231F">
        <w:rPr>
          <w:rFonts w:ascii="Arial" w:hAnsi="Arial" w:cs="Arial"/>
        </w:rPr>
        <w:t>y así sucesivamente “</w:t>
      </w:r>
      <w:r w:rsidRPr="00E6231F">
        <w:rPr>
          <w:rFonts w:ascii="Arial" w:hAnsi="Arial" w:cs="Arial"/>
          <w:b/>
        </w:rPr>
        <w:t>0 3, 0 4, 0 5</w:t>
      </w:r>
      <w:r w:rsidRPr="00E6231F">
        <w:rPr>
          <w:rFonts w:ascii="Arial" w:hAnsi="Arial" w:cs="Arial"/>
        </w:rPr>
        <w:t>...”</w:t>
      </w:r>
    </w:p>
    <w:p w:rsidR="009D024A" w:rsidRPr="00E6231F" w:rsidRDefault="009D024A" w:rsidP="009D024A">
      <w:pPr>
        <w:rPr>
          <w:rFonts w:ascii="Arial" w:hAnsi="Arial" w:cs="Arial"/>
          <w:b/>
        </w:rPr>
      </w:pPr>
    </w:p>
    <w:p w:rsidR="009D024A" w:rsidRPr="00E6231F" w:rsidRDefault="009D024A" w:rsidP="009D024A">
      <w:pPr>
        <w:spacing w:line="360" w:lineRule="auto"/>
        <w:rPr>
          <w:rFonts w:ascii="Arial" w:hAnsi="Arial" w:cs="Arial"/>
        </w:rPr>
      </w:pPr>
      <w:r w:rsidRPr="00E6231F">
        <w:rPr>
          <w:rFonts w:ascii="Arial" w:hAnsi="Arial" w:cs="Arial"/>
          <w:b/>
        </w:rPr>
        <w:t>% Posesión</w:t>
      </w:r>
      <w:r w:rsidR="000828D9" w:rsidRPr="00E6231F">
        <w:rPr>
          <w:rFonts w:ascii="Arial" w:hAnsi="Arial" w:cs="Arial"/>
          <w:b/>
        </w:rPr>
        <w:t>:</w:t>
      </w:r>
      <w:r w:rsidR="000828D9" w:rsidRPr="00E6231F">
        <w:rPr>
          <w:rFonts w:ascii="Arial" w:hAnsi="Arial" w:cs="Arial"/>
        </w:rPr>
        <w:t xml:space="preserve"> En</w:t>
      </w:r>
      <w:r w:rsidRPr="00E6231F">
        <w:rPr>
          <w:rFonts w:ascii="Arial" w:hAnsi="Arial" w:cs="Arial"/>
        </w:rPr>
        <w:t xml:space="preserve"> éste espacio incluir la proporción del derecho que según el Registro Público de la Propiedad le corresponde como propietario.</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b/>
        </w:rPr>
      </w:pPr>
      <w:r w:rsidRPr="00E6231F">
        <w:rPr>
          <w:rFonts w:ascii="Arial" w:hAnsi="Arial" w:cs="Arial"/>
          <w:b/>
        </w:rPr>
        <w:t>% Condominio</w:t>
      </w:r>
      <w:r w:rsidR="000828D9" w:rsidRPr="00E6231F">
        <w:rPr>
          <w:rFonts w:ascii="Arial" w:hAnsi="Arial" w:cs="Arial"/>
          <w:b/>
        </w:rPr>
        <w:t>: Porcentaje</w:t>
      </w:r>
      <w:r w:rsidRPr="00E6231F">
        <w:rPr>
          <w:rFonts w:ascii="Arial" w:hAnsi="Arial" w:cs="Arial"/>
        </w:rPr>
        <w:t xml:space="preserve"> de posesión que indica la escritura constitutiva del condominio de cada condómino.  Éste porcentaje de valor deberá sumarse al valor de la vivienda para obtener el valor final de la finca.</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Condición de la Finca</w:t>
      </w:r>
      <w:r w:rsidR="000828D9" w:rsidRPr="00E6231F">
        <w:rPr>
          <w:rFonts w:ascii="Arial" w:hAnsi="Arial" w:cs="Arial"/>
          <w:b/>
        </w:rPr>
        <w:t>:</w:t>
      </w:r>
      <w:r w:rsidR="000828D9" w:rsidRPr="00E6231F">
        <w:rPr>
          <w:rFonts w:ascii="Arial" w:hAnsi="Arial" w:cs="Arial"/>
        </w:rPr>
        <w:t xml:space="preserve"> En</w:t>
      </w:r>
      <w:r w:rsidRPr="00E6231F">
        <w:rPr>
          <w:rFonts w:ascii="Arial" w:hAnsi="Arial" w:cs="Arial"/>
        </w:rPr>
        <w:t xml:space="preserve"> éste espacio se debe indicar si se trata de una finca inscrita, sin inscribir, información posesoria, parcela del IDA, ocupación en precario u otro.</w:t>
      </w:r>
    </w:p>
    <w:p w:rsidR="00FE0C8D" w:rsidRPr="00E6231F" w:rsidRDefault="00FE0C8D" w:rsidP="00FE0C8D">
      <w:pPr>
        <w:rPr>
          <w:rFonts w:ascii="Arial" w:hAnsi="Arial" w:cs="Arial"/>
        </w:rPr>
      </w:pPr>
    </w:p>
    <w:p w:rsidR="00FE0C8D" w:rsidRPr="00E6231F" w:rsidRDefault="00FE0C8D" w:rsidP="00FE0C8D">
      <w:pPr>
        <w:spacing w:line="360" w:lineRule="auto"/>
        <w:jc w:val="center"/>
        <w:rPr>
          <w:rFonts w:ascii="Arial" w:hAnsi="Arial" w:cs="Arial"/>
          <w:b/>
        </w:rPr>
      </w:pPr>
      <w:r w:rsidRPr="00E6231F">
        <w:rPr>
          <w:rFonts w:ascii="Arial" w:hAnsi="Arial" w:cs="Arial"/>
          <w:b/>
        </w:rPr>
        <w:t>CUADRO Nº 3</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b/>
        </w:rPr>
      </w:pPr>
      <w:r w:rsidRPr="00E6231F">
        <w:rPr>
          <w:rFonts w:ascii="Arial" w:hAnsi="Arial" w:cs="Arial"/>
          <w:b/>
        </w:rPr>
        <w:t xml:space="preserve">CARACTERÍSTICAS DEL TERRENO </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Servicios Públicos:</w:t>
      </w:r>
      <w:r w:rsidRPr="00E6231F">
        <w:rPr>
          <w:rFonts w:ascii="Arial" w:hAnsi="Arial" w:cs="Arial"/>
        </w:rPr>
        <w:t xml:space="preserve">   Servicios que posee ó a los que tiene acceso el inmueble. </w:t>
      </w:r>
    </w:p>
    <w:p w:rsidR="009D024A" w:rsidRPr="00E6231F" w:rsidRDefault="009D024A" w:rsidP="009D024A">
      <w:pPr>
        <w:spacing w:line="360" w:lineRule="auto"/>
        <w:rPr>
          <w:rFonts w:ascii="Arial" w:hAnsi="Arial" w:cs="Arial"/>
        </w:rPr>
      </w:pPr>
      <w:r w:rsidRPr="00E6231F">
        <w:rPr>
          <w:rFonts w:ascii="Arial" w:hAnsi="Arial" w:cs="Arial"/>
          <w:b/>
        </w:rPr>
        <w:t>Servicios 1:</w:t>
      </w:r>
      <w:r w:rsidRPr="00E6231F">
        <w:rPr>
          <w:rFonts w:ascii="Arial" w:hAnsi="Arial" w:cs="Arial"/>
        </w:rPr>
        <w:t xml:space="preserve">   Se refiere a los servicios mínimos de infraestructura urbana:  Acera, cordón, caño y alcantarillado (aguas pluviales).</w:t>
      </w:r>
    </w:p>
    <w:p w:rsidR="009D024A" w:rsidRPr="000828D9" w:rsidRDefault="009D024A" w:rsidP="009D024A">
      <w:pPr>
        <w:jc w:val="center"/>
        <w:rPr>
          <w:rFonts w:ascii="Arial" w:hAnsi="Arial" w:cs="Arial"/>
          <w:b/>
          <w:color w:val="FF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tblPr>
      <w:tblGrid>
        <w:gridCol w:w="974"/>
        <w:gridCol w:w="1919"/>
        <w:gridCol w:w="1771"/>
      </w:tblGrid>
      <w:tr w:rsidR="009D024A" w:rsidRPr="000828D9" w:rsidTr="00A758E0">
        <w:trPr>
          <w:trHeight w:val="20"/>
          <w:tblHeader/>
          <w:jc w:val="center"/>
        </w:trPr>
        <w:tc>
          <w:tcPr>
            <w:tcW w:w="0" w:type="dxa"/>
            <w:gridSpan w:val="3"/>
            <w:shd w:val="clear" w:color="auto" w:fill="C6D9F1" w:themeFill="text2" w:themeFillTint="33"/>
            <w:vAlign w:val="center"/>
          </w:tcPr>
          <w:p w:rsidR="009D024A" w:rsidRPr="000828D9" w:rsidRDefault="000828D9" w:rsidP="006811C2">
            <w:pPr>
              <w:spacing w:line="360" w:lineRule="auto"/>
              <w:jc w:val="center"/>
              <w:rPr>
                <w:rFonts w:ascii="Arial" w:hAnsi="Arial" w:cs="Arial"/>
                <w:b/>
                <w:color w:val="FFFFFF" w:themeColor="background1"/>
                <w:sz w:val="22"/>
              </w:rPr>
            </w:pPr>
            <w:r w:rsidRPr="000828D9">
              <w:rPr>
                <w:rFonts w:ascii="Arial" w:hAnsi="Arial" w:cs="Arial"/>
                <w:b/>
                <w:color w:val="FFFFFF" w:themeColor="background1"/>
                <w:sz w:val="22"/>
              </w:rPr>
              <w:t>Clasificación de servicios 1</w:t>
            </w:r>
          </w:p>
        </w:tc>
      </w:tr>
      <w:tr w:rsidR="009D024A" w:rsidRPr="000828D9" w:rsidTr="00A758E0">
        <w:trPr>
          <w:trHeight w:val="20"/>
          <w:tblHeader/>
          <w:jc w:val="center"/>
        </w:trPr>
        <w:tc>
          <w:tcPr>
            <w:tcW w:w="2893" w:type="dxa"/>
            <w:gridSpan w:val="2"/>
            <w:tcBorders>
              <w:bottom w:val="single" w:sz="4" w:space="0" w:color="auto"/>
            </w:tcBorders>
            <w:shd w:val="clear" w:color="auto" w:fill="C6D9F1" w:themeFill="text2" w:themeFillTint="33"/>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Disponibilidad</w:t>
            </w:r>
          </w:p>
        </w:tc>
        <w:tc>
          <w:tcPr>
            <w:tcW w:w="1771" w:type="dxa"/>
            <w:tcBorders>
              <w:bottom w:val="single" w:sz="4" w:space="0" w:color="auto"/>
            </w:tcBorders>
            <w:shd w:val="clear" w:color="auto" w:fill="C6D9F1" w:themeFill="text2" w:themeFillTint="33"/>
            <w:vAlign w:val="center"/>
          </w:tcPr>
          <w:p w:rsidR="009D024A" w:rsidRPr="000828D9" w:rsidRDefault="009D024A" w:rsidP="006811C2">
            <w:pPr>
              <w:spacing w:line="360" w:lineRule="auto"/>
              <w:jc w:val="center"/>
              <w:rPr>
                <w:rFonts w:ascii="Arial" w:hAnsi="Arial" w:cs="Arial"/>
                <w:sz w:val="20"/>
              </w:rPr>
            </w:pPr>
          </w:p>
        </w:tc>
      </w:tr>
      <w:tr w:rsidR="009D024A" w:rsidRPr="000828D9" w:rsidTr="00A758E0">
        <w:trPr>
          <w:trHeight w:val="319"/>
          <w:tblHeader/>
          <w:jc w:val="center"/>
        </w:trPr>
        <w:tc>
          <w:tcPr>
            <w:tcW w:w="974"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Acera</w:t>
            </w:r>
          </w:p>
        </w:tc>
        <w:tc>
          <w:tcPr>
            <w:tcW w:w="1919"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Cordón y caño</w:t>
            </w:r>
          </w:p>
        </w:tc>
        <w:tc>
          <w:tcPr>
            <w:tcW w:w="177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Clasificación</w:t>
            </w:r>
          </w:p>
        </w:tc>
      </w:tr>
      <w:tr w:rsidR="009D024A" w:rsidRPr="000828D9" w:rsidTr="00A758E0">
        <w:trPr>
          <w:trHeight w:val="112"/>
          <w:tblHeader/>
          <w:jc w:val="center"/>
        </w:trPr>
        <w:tc>
          <w:tcPr>
            <w:tcW w:w="974"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919"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77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r>
      <w:tr w:rsidR="009D024A" w:rsidRPr="000828D9" w:rsidTr="00A758E0">
        <w:trPr>
          <w:trHeight w:val="175"/>
          <w:tblHeader/>
          <w:jc w:val="center"/>
        </w:trPr>
        <w:tc>
          <w:tcPr>
            <w:tcW w:w="974"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919"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77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2</w:t>
            </w:r>
          </w:p>
        </w:tc>
      </w:tr>
      <w:tr w:rsidR="009D024A" w:rsidRPr="000828D9" w:rsidTr="00A758E0">
        <w:trPr>
          <w:trHeight w:val="141"/>
          <w:tblHeader/>
          <w:jc w:val="center"/>
        </w:trPr>
        <w:tc>
          <w:tcPr>
            <w:tcW w:w="974"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919"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77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3</w:t>
            </w:r>
          </w:p>
        </w:tc>
      </w:tr>
      <w:tr w:rsidR="009D024A" w:rsidRPr="000828D9" w:rsidTr="00A758E0">
        <w:trPr>
          <w:trHeight w:val="70"/>
          <w:tblHeader/>
          <w:jc w:val="center"/>
        </w:trPr>
        <w:tc>
          <w:tcPr>
            <w:tcW w:w="974"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919"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77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4</w:t>
            </w:r>
          </w:p>
        </w:tc>
      </w:tr>
    </w:tbl>
    <w:p w:rsidR="000828D9" w:rsidRDefault="000828D9" w:rsidP="009D024A">
      <w:pPr>
        <w:spacing w:line="360" w:lineRule="auto"/>
        <w:ind w:left="1928" w:right="-113" w:hanging="340"/>
        <w:rPr>
          <w:rFonts w:ascii="Arial" w:hAnsi="Arial" w:cs="Arial"/>
          <w:b/>
        </w:rPr>
      </w:pPr>
    </w:p>
    <w:p w:rsidR="009D024A" w:rsidRPr="00E6231F" w:rsidRDefault="009D024A" w:rsidP="009D024A">
      <w:pPr>
        <w:spacing w:line="360" w:lineRule="auto"/>
        <w:ind w:left="1928" w:right="-113" w:hanging="340"/>
        <w:rPr>
          <w:rFonts w:ascii="Arial" w:hAnsi="Arial" w:cs="Arial"/>
          <w:b/>
        </w:rPr>
      </w:pPr>
      <w:r w:rsidRPr="00E6231F">
        <w:rPr>
          <w:rFonts w:ascii="Arial" w:hAnsi="Arial" w:cs="Arial"/>
          <w:b/>
        </w:rPr>
        <w:t>Donde 0= ausencia del servicio y 1= disponibilidad del servicio</w:t>
      </w:r>
    </w:p>
    <w:p w:rsidR="009D024A" w:rsidRPr="00E6231F" w:rsidRDefault="009D024A" w:rsidP="009D024A">
      <w:pPr>
        <w:ind w:left="1928" w:right="-113" w:hanging="340"/>
        <w:rPr>
          <w:rFonts w:ascii="Arial" w:hAnsi="Arial" w:cs="Arial"/>
          <w:b/>
        </w:rPr>
      </w:pPr>
    </w:p>
    <w:p w:rsidR="009D024A" w:rsidRPr="000828D9" w:rsidRDefault="009D024A" w:rsidP="009D024A">
      <w:pPr>
        <w:rPr>
          <w:rFonts w:ascii="Arial" w:hAnsi="Arial" w:cs="Arial"/>
          <w:b/>
          <w:i/>
          <w:sz w:val="18"/>
        </w:rPr>
      </w:pPr>
      <w:r w:rsidRPr="000828D9">
        <w:rPr>
          <w:rFonts w:ascii="Arial" w:hAnsi="Arial" w:cs="Arial"/>
          <w:b/>
          <w:i/>
          <w:sz w:val="18"/>
        </w:rPr>
        <w:t>Por ejemplo, una finca que no dispone de ningún servicio, tendrá una clasificación de 1 y una que los posea todos, tendrá una clasificación de 4.</w:t>
      </w:r>
    </w:p>
    <w:p w:rsidR="009D024A" w:rsidRPr="000828D9" w:rsidRDefault="009D024A" w:rsidP="009D024A">
      <w:pPr>
        <w:rPr>
          <w:rFonts w:ascii="Arial" w:hAnsi="Arial" w:cs="Arial"/>
          <w:i/>
          <w:sz w:val="18"/>
        </w:rPr>
      </w:pPr>
    </w:p>
    <w:p w:rsidR="009D024A" w:rsidRPr="00E6231F" w:rsidRDefault="009D024A" w:rsidP="009D024A">
      <w:pPr>
        <w:spacing w:line="360" w:lineRule="auto"/>
        <w:rPr>
          <w:rFonts w:ascii="Arial" w:hAnsi="Arial" w:cs="Arial"/>
        </w:rPr>
      </w:pPr>
      <w:r w:rsidRPr="00E6231F">
        <w:rPr>
          <w:rFonts w:ascii="Arial" w:hAnsi="Arial" w:cs="Arial"/>
          <w:b/>
        </w:rPr>
        <w:t xml:space="preserve">Servicios 2:   </w:t>
      </w:r>
      <w:r w:rsidRPr="00E6231F">
        <w:rPr>
          <w:rFonts w:ascii="Arial" w:hAnsi="Arial" w:cs="Arial"/>
        </w:rPr>
        <w:t>Servicios complementarios de infraestructura urbana tales como</w:t>
      </w:r>
      <w:r w:rsidR="000828D9" w:rsidRPr="00E6231F">
        <w:rPr>
          <w:rFonts w:ascii="Arial" w:hAnsi="Arial" w:cs="Arial"/>
        </w:rPr>
        <w:t>: alumbrado</w:t>
      </w:r>
      <w:r w:rsidRPr="00E6231F">
        <w:rPr>
          <w:rFonts w:ascii="Arial" w:hAnsi="Arial" w:cs="Arial"/>
        </w:rPr>
        <w:t xml:space="preserve"> público, teléfono, electricidad y cañería.  La clasificación va de 1 a 16.</w:t>
      </w:r>
    </w:p>
    <w:p w:rsidR="009D024A" w:rsidRPr="00E6231F" w:rsidRDefault="009D024A" w:rsidP="009D024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hemeFill="accent1" w:themeFillTint="66"/>
        <w:tblLook w:val="01E0"/>
      </w:tblPr>
      <w:tblGrid>
        <w:gridCol w:w="1691"/>
        <w:gridCol w:w="1372"/>
        <w:gridCol w:w="1762"/>
        <w:gridCol w:w="1061"/>
        <w:gridCol w:w="1745"/>
      </w:tblGrid>
      <w:tr w:rsidR="009D024A" w:rsidRPr="000828D9" w:rsidTr="000828D9">
        <w:trPr>
          <w:cantSplit/>
          <w:trHeight w:val="20"/>
          <w:tblHeader/>
          <w:jc w:val="center"/>
        </w:trPr>
        <w:tc>
          <w:tcPr>
            <w:tcW w:w="7631" w:type="dxa"/>
            <w:gridSpan w:val="5"/>
            <w:tcBorders>
              <w:bottom w:val="single" w:sz="4" w:space="0" w:color="auto"/>
            </w:tcBorders>
            <w:shd w:val="clear" w:color="auto" w:fill="B8CCE4" w:themeFill="accent1" w:themeFillTint="66"/>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Clasificación de servicios 2</w:t>
            </w:r>
          </w:p>
        </w:tc>
      </w:tr>
      <w:tr w:rsidR="009D024A" w:rsidRPr="000828D9" w:rsidTr="000828D9">
        <w:trPr>
          <w:cantSplit/>
          <w:trHeight w:val="20"/>
          <w:tblHeader/>
          <w:jc w:val="center"/>
        </w:trPr>
        <w:tc>
          <w:tcPr>
            <w:tcW w:w="1691" w:type="dxa"/>
            <w:shd w:val="clear" w:color="auto" w:fill="B8CCE4" w:themeFill="accent1" w:themeFillTint="66"/>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Alumbrado p.</w:t>
            </w:r>
          </w:p>
        </w:tc>
        <w:tc>
          <w:tcPr>
            <w:tcW w:w="1372" w:type="dxa"/>
            <w:shd w:val="clear" w:color="auto" w:fill="B8CCE4" w:themeFill="accent1" w:themeFillTint="66"/>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Teléfono</w:t>
            </w:r>
          </w:p>
        </w:tc>
        <w:tc>
          <w:tcPr>
            <w:tcW w:w="1762" w:type="dxa"/>
            <w:shd w:val="clear" w:color="auto" w:fill="B8CCE4" w:themeFill="accent1" w:themeFillTint="66"/>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Electricidad</w:t>
            </w:r>
          </w:p>
        </w:tc>
        <w:tc>
          <w:tcPr>
            <w:tcW w:w="1061" w:type="dxa"/>
            <w:shd w:val="clear" w:color="auto" w:fill="B8CCE4" w:themeFill="accent1" w:themeFillTint="66"/>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Cañería</w:t>
            </w:r>
          </w:p>
        </w:tc>
        <w:tc>
          <w:tcPr>
            <w:tcW w:w="1745" w:type="dxa"/>
            <w:shd w:val="clear" w:color="auto" w:fill="B8CCE4" w:themeFill="accent1" w:themeFillTint="66"/>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Clasificación</w:t>
            </w:r>
          </w:p>
        </w:tc>
      </w:tr>
      <w:tr w:rsidR="009D024A" w:rsidRPr="000828D9" w:rsidTr="000828D9">
        <w:trPr>
          <w:cantSplit/>
          <w:trHeight w:val="20"/>
          <w:tblHeader/>
          <w:jc w:val="center"/>
        </w:trPr>
        <w:tc>
          <w:tcPr>
            <w:tcW w:w="169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37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76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06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745"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r>
      <w:tr w:rsidR="009D024A" w:rsidRPr="000828D9" w:rsidTr="000828D9">
        <w:trPr>
          <w:cantSplit/>
          <w:trHeight w:val="20"/>
          <w:tblHeader/>
          <w:jc w:val="center"/>
        </w:trPr>
        <w:tc>
          <w:tcPr>
            <w:tcW w:w="169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37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76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06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745"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2</w:t>
            </w:r>
          </w:p>
        </w:tc>
      </w:tr>
      <w:tr w:rsidR="009D024A" w:rsidRPr="000828D9" w:rsidTr="000828D9">
        <w:trPr>
          <w:cantSplit/>
          <w:trHeight w:val="20"/>
          <w:tblHeader/>
          <w:jc w:val="center"/>
        </w:trPr>
        <w:tc>
          <w:tcPr>
            <w:tcW w:w="169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37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76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06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745"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3</w:t>
            </w:r>
          </w:p>
        </w:tc>
      </w:tr>
      <w:tr w:rsidR="009D024A" w:rsidRPr="000828D9" w:rsidTr="000828D9">
        <w:trPr>
          <w:cantSplit/>
          <w:trHeight w:val="20"/>
          <w:tblHeader/>
          <w:jc w:val="center"/>
        </w:trPr>
        <w:tc>
          <w:tcPr>
            <w:tcW w:w="169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37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76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06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745"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4</w:t>
            </w:r>
          </w:p>
        </w:tc>
      </w:tr>
      <w:tr w:rsidR="009D024A" w:rsidRPr="000828D9" w:rsidTr="000828D9">
        <w:trPr>
          <w:cantSplit/>
          <w:trHeight w:val="20"/>
          <w:tblHeader/>
          <w:jc w:val="center"/>
        </w:trPr>
        <w:tc>
          <w:tcPr>
            <w:tcW w:w="169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37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76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06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745"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5</w:t>
            </w:r>
          </w:p>
        </w:tc>
      </w:tr>
      <w:tr w:rsidR="009D024A" w:rsidRPr="000828D9" w:rsidTr="000828D9">
        <w:trPr>
          <w:cantSplit/>
          <w:trHeight w:val="20"/>
          <w:tblHeader/>
          <w:jc w:val="center"/>
        </w:trPr>
        <w:tc>
          <w:tcPr>
            <w:tcW w:w="169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37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76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06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745"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6</w:t>
            </w:r>
          </w:p>
        </w:tc>
      </w:tr>
      <w:tr w:rsidR="009D024A" w:rsidRPr="000828D9" w:rsidTr="000828D9">
        <w:trPr>
          <w:cantSplit/>
          <w:trHeight w:val="20"/>
          <w:tblHeader/>
          <w:jc w:val="center"/>
        </w:trPr>
        <w:tc>
          <w:tcPr>
            <w:tcW w:w="169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37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76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06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745"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7</w:t>
            </w:r>
          </w:p>
        </w:tc>
      </w:tr>
      <w:tr w:rsidR="009D024A" w:rsidRPr="000828D9" w:rsidTr="000828D9">
        <w:trPr>
          <w:cantSplit/>
          <w:trHeight w:val="20"/>
          <w:tblHeader/>
          <w:jc w:val="center"/>
        </w:trPr>
        <w:tc>
          <w:tcPr>
            <w:tcW w:w="169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37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76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06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745"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8</w:t>
            </w:r>
          </w:p>
        </w:tc>
      </w:tr>
      <w:tr w:rsidR="009D024A" w:rsidRPr="000828D9" w:rsidTr="000828D9">
        <w:trPr>
          <w:cantSplit/>
          <w:trHeight w:val="20"/>
          <w:tblHeader/>
          <w:jc w:val="center"/>
        </w:trPr>
        <w:tc>
          <w:tcPr>
            <w:tcW w:w="169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37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76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06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745"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9</w:t>
            </w:r>
          </w:p>
        </w:tc>
      </w:tr>
      <w:tr w:rsidR="009D024A" w:rsidRPr="000828D9" w:rsidTr="000828D9">
        <w:trPr>
          <w:cantSplit/>
          <w:trHeight w:val="20"/>
          <w:tblHeader/>
          <w:jc w:val="center"/>
        </w:trPr>
        <w:tc>
          <w:tcPr>
            <w:tcW w:w="169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37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76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06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745"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10</w:t>
            </w:r>
          </w:p>
        </w:tc>
      </w:tr>
      <w:tr w:rsidR="009D024A" w:rsidRPr="000828D9" w:rsidTr="000828D9">
        <w:trPr>
          <w:cantSplit/>
          <w:trHeight w:val="20"/>
          <w:tblHeader/>
          <w:jc w:val="center"/>
        </w:trPr>
        <w:tc>
          <w:tcPr>
            <w:tcW w:w="169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37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76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06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745"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11</w:t>
            </w:r>
          </w:p>
        </w:tc>
      </w:tr>
      <w:tr w:rsidR="009D024A" w:rsidRPr="000828D9" w:rsidTr="000828D9">
        <w:trPr>
          <w:cantSplit/>
          <w:trHeight w:val="20"/>
          <w:tblHeader/>
          <w:jc w:val="center"/>
        </w:trPr>
        <w:tc>
          <w:tcPr>
            <w:tcW w:w="169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37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76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06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745"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12</w:t>
            </w:r>
          </w:p>
        </w:tc>
      </w:tr>
      <w:tr w:rsidR="009D024A" w:rsidRPr="000828D9" w:rsidTr="000828D9">
        <w:trPr>
          <w:cantSplit/>
          <w:trHeight w:val="20"/>
          <w:tblHeader/>
          <w:jc w:val="center"/>
        </w:trPr>
        <w:tc>
          <w:tcPr>
            <w:tcW w:w="169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37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76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06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745"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13</w:t>
            </w:r>
          </w:p>
        </w:tc>
      </w:tr>
      <w:tr w:rsidR="009D024A" w:rsidRPr="000828D9" w:rsidTr="000828D9">
        <w:trPr>
          <w:cantSplit/>
          <w:trHeight w:val="20"/>
          <w:tblHeader/>
          <w:jc w:val="center"/>
        </w:trPr>
        <w:tc>
          <w:tcPr>
            <w:tcW w:w="169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37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76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06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745"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14</w:t>
            </w:r>
          </w:p>
        </w:tc>
      </w:tr>
      <w:tr w:rsidR="009D024A" w:rsidRPr="000828D9" w:rsidTr="000828D9">
        <w:trPr>
          <w:cantSplit/>
          <w:trHeight w:val="20"/>
          <w:tblHeader/>
          <w:jc w:val="center"/>
        </w:trPr>
        <w:tc>
          <w:tcPr>
            <w:tcW w:w="169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0</w:t>
            </w:r>
          </w:p>
        </w:tc>
        <w:tc>
          <w:tcPr>
            <w:tcW w:w="137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76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06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745"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15</w:t>
            </w:r>
          </w:p>
        </w:tc>
      </w:tr>
      <w:tr w:rsidR="009D024A" w:rsidRPr="000828D9" w:rsidTr="000828D9">
        <w:trPr>
          <w:cantSplit/>
          <w:trHeight w:val="20"/>
          <w:tblHeader/>
          <w:jc w:val="center"/>
        </w:trPr>
        <w:tc>
          <w:tcPr>
            <w:tcW w:w="169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37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762"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061"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w:t>
            </w:r>
          </w:p>
        </w:tc>
        <w:tc>
          <w:tcPr>
            <w:tcW w:w="1745" w:type="dxa"/>
            <w:shd w:val="clear" w:color="auto" w:fill="FFFFFF" w:themeFill="background1"/>
            <w:vAlign w:val="center"/>
          </w:tcPr>
          <w:p w:rsidR="009D024A" w:rsidRPr="000828D9" w:rsidRDefault="000828D9" w:rsidP="006811C2">
            <w:pPr>
              <w:spacing w:line="360" w:lineRule="auto"/>
              <w:jc w:val="center"/>
              <w:rPr>
                <w:rFonts w:ascii="Arial" w:hAnsi="Arial" w:cs="Arial"/>
                <w:b/>
                <w:sz w:val="20"/>
              </w:rPr>
            </w:pPr>
            <w:r w:rsidRPr="000828D9">
              <w:rPr>
                <w:rFonts w:ascii="Arial" w:hAnsi="Arial" w:cs="Arial"/>
                <w:b/>
                <w:sz w:val="20"/>
              </w:rPr>
              <w:t>16</w:t>
            </w:r>
          </w:p>
        </w:tc>
      </w:tr>
    </w:tbl>
    <w:p w:rsidR="000828D9" w:rsidRDefault="000828D9" w:rsidP="009D024A">
      <w:pPr>
        <w:spacing w:line="360" w:lineRule="auto"/>
        <w:rPr>
          <w:rFonts w:ascii="Arial" w:hAnsi="Arial" w:cs="Arial"/>
          <w:b/>
          <w:i/>
          <w:sz w:val="18"/>
        </w:rPr>
      </w:pPr>
    </w:p>
    <w:p w:rsidR="009D024A" w:rsidRPr="000828D9" w:rsidRDefault="009D024A" w:rsidP="009D024A">
      <w:pPr>
        <w:spacing w:line="360" w:lineRule="auto"/>
        <w:rPr>
          <w:rFonts w:ascii="Arial" w:hAnsi="Arial" w:cs="Arial"/>
          <w:b/>
          <w:i/>
          <w:sz w:val="18"/>
        </w:rPr>
      </w:pPr>
      <w:r w:rsidRPr="000828D9">
        <w:rPr>
          <w:rFonts w:ascii="Arial" w:hAnsi="Arial" w:cs="Arial"/>
          <w:b/>
          <w:i/>
          <w:sz w:val="18"/>
        </w:rPr>
        <w:t>Una finca que no cuente con ningún servicio recibirá un puntaje de 1 y una que cuente con todos los servicios tendrá una clasificación de 16.</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0828D9">
        <w:rPr>
          <w:rFonts w:ascii="Arial" w:hAnsi="Arial" w:cs="Arial"/>
          <w:b/>
          <w:i/>
        </w:rPr>
        <w:t>Uso de Zona</w:t>
      </w:r>
      <w:r w:rsidR="000828D9" w:rsidRPr="000828D9">
        <w:rPr>
          <w:rFonts w:ascii="Arial" w:hAnsi="Arial" w:cs="Arial"/>
          <w:b/>
          <w:i/>
        </w:rPr>
        <w:t>:</w:t>
      </w:r>
      <w:r w:rsidR="000828D9" w:rsidRPr="00E6231F">
        <w:rPr>
          <w:rFonts w:ascii="Arial" w:hAnsi="Arial" w:cs="Arial"/>
        </w:rPr>
        <w:t xml:space="preserve"> Marcar</w:t>
      </w:r>
      <w:r w:rsidRPr="00E6231F">
        <w:rPr>
          <w:rFonts w:ascii="Arial" w:hAnsi="Arial" w:cs="Arial"/>
        </w:rPr>
        <w:t xml:space="preserve"> con una (X) la casilla donde se ubica el inmueble a declarar, tomar como referencia el Plano de Valores de Terrenos por zonas homogéneas.</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b/>
        </w:rPr>
      </w:pPr>
      <w:r w:rsidRPr="00E6231F">
        <w:rPr>
          <w:rFonts w:ascii="Arial" w:hAnsi="Arial" w:cs="Arial"/>
          <w:b/>
        </w:rPr>
        <w:t>Comercial</w:t>
      </w:r>
      <w:r w:rsidR="000828D9" w:rsidRPr="00E6231F">
        <w:rPr>
          <w:rFonts w:ascii="Arial" w:hAnsi="Arial" w:cs="Arial"/>
          <w:b/>
        </w:rPr>
        <w:t>:</w:t>
      </w:r>
      <w:r w:rsidR="000828D9" w:rsidRPr="00E6231F">
        <w:rPr>
          <w:rFonts w:ascii="Arial" w:hAnsi="Arial" w:cs="Arial"/>
        </w:rPr>
        <w:t xml:space="preserve"> Una</w:t>
      </w:r>
      <w:r w:rsidRPr="00E6231F">
        <w:rPr>
          <w:rFonts w:ascii="Arial" w:hAnsi="Arial" w:cs="Arial"/>
        </w:rPr>
        <w:t xml:space="preserve"> zona es comercial cuando una proporción significativa de las fincas que la componen tiene como uso individual la actividad comercial (Comercios, oficinas clínicas, etcétera).</w:t>
      </w:r>
    </w:p>
    <w:p w:rsidR="009D024A" w:rsidRPr="00E6231F" w:rsidRDefault="009D024A" w:rsidP="009D024A">
      <w:pPr>
        <w:rPr>
          <w:rFonts w:ascii="Arial" w:hAnsi="Arial" w:cs="Arial"/>
          <w:b/>
        </w:rPr>
      </w:pPr>
    </w:p>
    <w:p w:rsidR="009D024A" w:rsidRPr="00E6231F" w:rsidRDefault="009D024A" w:rsidP="009D024A">
      <w:pPr>
        <w:spacing w:line="360" w:lineRule="auto"/>
        <w:rPr>
          <w:rFonts w:ascii="Arial" w:hAnsi="Arial" w:cs="Arial"/>
        </w:rPr>
      </w:pPr>
      <w:r w:rsidRPr="00E6231F">
        <w:rPr>
          <w:rFonts w:ascii="Arial" w:hAnsi="Arial" w:cs="Arial"/>
          <w:b/>
        </w:rPr>
        <w:t>Residencial</w:t>
      </w:r>
      <w:r w:rsidR="000828D9" w:rsidRPr="000828D9">
        <w:rPr>
          <w:rFonts w:ascii="Arial" w:hAnsi="Arial" w:cs="Arial"/>
        </w:rPr>
        <w:t>: Una</w:t>
      </w:r>
      <w:r w:rsidRPr="00E6231F">
        <w:rPr>
          <w:rFonts w:ascii="Arial" w:hAnsi="Arial" w:cs="Arial"/>
        </w:rPr>
        <w:t xml:space="preserve"> zona es residencial si la mayoría de las fincas que la componen está siendo usada para vivienda.</w:t>
      </w:r>
    </w:p>
    <w:p w:rsidR="009D024A" w:rsidRPr="00E6231F" w:rsidRDefault="009D024A" w:rsidP="009D024A">
      <w:pPr>
        <w:rPr>
          <w:rFonts w:ascii="Arial" w:hAnsi="Arial" w:cs="Arial"/>
          <w:b/>
        </w:rPr>
      </w:pPr>
    </w:p>
    <w:p w:rsidR="009D024A" w:rsidRPr="00E6231F" w:rsidRDefault="009D024A" w:rsidP="009D024A">
      <w:pPr>
        <w:spacing w:line="360" w:lineRule="auto"/>
        <w:rPr>
          <w:rFonts w:ascii="Arial" w:hAnsi="Arial" w:cs="Arial"/>
        </w:rPr>
      </w:pPr>
      <w:r w:rsidRPr="00E6231F">
        <w:rPr>
          <w:rFonts w:ascii="Arial" w:hAnsi="Arial" w:cs="Arial"/>
          <w:b/>
        </w:rPr>
        <w:t>Industrial</w:t>
      </w:r>
      <w:r w:rsidR="000828D9" w:rsidRPr="00E6231F">
        <w:rPr>
          <w:rFonts w:ascii="Arial" w:hAnsi="Arial" w:cs="Arial"/>
          <w:b/>
        </w:rPr>
        <w:t>:</w:t>
      </w:r>
      <w:r w:rsidR="000828D9" w:rsidRPr="000828D9">
        <w:rPr>
          <w:rFonts w:ascii="Arial" w:hAnsi="Arial" w:cs="Arial"/>
        </w:rPr>
        <w:t xml:space="preserve"> Se</w:t>
      </w:r>
      <w:r w:rsidRPr="00E6231F">
        <w:rPr>
          <w:rFonts w:ascii="Arial" w:hAnsi="Arial" w:cs="Arial"/>
        </w:rPr>
        <w:t xml:space="preserve"> clasifica una zona como industrial si la mayoría de sus fincas están destinadas al uso industrial o está declarado como tal.</w:t>
      </w:r>
    </w:p>
    <w:p w:rsidR="009D024A" w:rsidRPr="00E6231F" w:rsidRDefault="009D024A" w:rsidP="009D024A">
      <w:pPr>
        <w:spacing w:line="360" w:lineRule="auto"/>
        <w:rPr>
          <w:rFonts w:ascii="Arial" w:hAnsi="Arial" w:cs="Arial"/>
        </w:rPr>
      </w:pPr>
      <w:r w:rsidRPr="00E6231F">
        <w:rPr>
          <w:rFonts w:ascii="Arial" w:hAnsi="Arial" w:cs="Arial"/>
          <w:b/>
        </w:rPr>
        <w:t>Rural</w:t>
      </w:r>
      <w:r w:rsidR="000828D9" w:rsidRPr="00E6231F">
        <w:rPr>
          <w:rFonts w:ascii="Arial" w:hAnsi="Arial" w:cs="Arial"/>
          <w:b/>
        </w:rPr>
        <w:t>:</w:t>
      </w:r>
      <w:r w:rsidR="000828D9" w:rsidRPr="00E6231F">
        <w:rPr>
          <w:rFonts w:ascii="Arial" w:hAnsi="Arial" w:cs="Arial"/>
        </w:rPr>
        <w:t xml:space="preserve"> En</w:t>
      </w:r>
      <w:r w:rsidRPr="00E6231F">
        <w:rPr>
          <w:rFonts w:ascii="Arial" w:hAnsi="Arial" w:cs="Arial"/>
        </w:rPr>
        <w:t xml:space="preserve"> ésta zona las fincas se dedican a la actividad agrícola, pecuaria o forestal como uso individual.</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Tipo de Vía</w:t>
      </w:r>
      <w:r w:rsidR="000828D9" w:rsidRPr="00E6231F">
        <w:rPr>
          <w:rFonts w:ascii="Arial" w:hAnsi="Arial" w:cs="Arial"/>
          <w:b/>
        </w:rPr>
        <w:t xml:space="preserve">: </w:t>
      </w:r>
      <w:r w:rsidR="000828D9" w:rsidRPr="000828D9">
        <w:rPr>
          <w:rFonts w:ascii="Arial" w:hAnsi="Arial" w:cs="Arial"/>
        </w:rPr>
        <w:t>Se</w:t>
      </w:r>
      <w:r w:rsidRPr="00E6231F">
        <w:rPr>
          <w:rFonts w:ascii="Arial" w:hAnsi="Arial" w:cs="Arial"/>
        </w:rPr>
        <w:t>debe indicar si la vía de acceso principal del inmueble es de asfalto, concreto, lastre piedra, tierra, servidumbre ó férrea.</w:t>
      </w:r>
    </w:p>
    <w:p w:rsidR="009D024A" w:rsidRPr="00E6231F" w:rsidRDefault="009D024A" w:rsidP="009D024A">
      <w:pPr>
        <w:jc w:val="center"/>
        <w:rPr>
          <w:rFonts w:ascii="Arial" w:hAnsi="Arial" w:cs="Arial"/>
          <w:b/>
          <w:color w:val="00B0F0"/>
        </w:rPr>
      </w:pPr>
    </w:p>
    <w:p w:rsidR="009D024A" w:rsidRPr="00E6231F" w:rsidRDefault="009D024A" w:rsidP="009D024A">
      <w:pPr>
        <w:jc w:val="center"/>
        <w:rPr>
          <w:rFonts w:ascii="Arial" w:hAnsi="Arial" w:cs="Arial"/>
          <w:b/>
        </w:rPr>
      </w:pPr>
      <w:r w:rsidRPr="00E6231F">
        <w:rPr>
          <w:rFonts w:ascii="Arial" w:hAnsi="Arial" w:cs="Arial"/>
          <w:b/>
        </w:rPr>
        <w:t>DESCRIPCIÓN DE TIPO DE VÍAS</w:t>
      </w:r>
    </w:p>
    <w:p w:rsidR="009D024A" w:rsidRPr="00E6231F" w:rsidRDefault="009D024A" w:rsidP="009D024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7276"/>
      </w:tblGrid>
      <w:tr w:rsidR="009D024A" w:rsidRPr="000828D9" w:rsidTr="00A758E0">
        <w:trPr>
          <w:trHeight w:val="20"/>
          <w:jc w:val="center"/>
        </w:trPr>
        <w:tc>
          <w:tcPr>
            <w:tcW w:w="1368" w:type="dxa"/>
            <w:tcBorders>
              <w:bottom w:val="single" w:sz="4" w:space="0" w:color="auto"/>
            </w:tcBorders>
            <w:shd w:val="clear" w:color="auto" w:fill="FFFFFF" w:themeFill="background1"/>
            <w:vAlign w:val="center"/>
          </w:tcPr>
          <w:p w:rsidR="009D024A" w:rsidRDefault="000828D9" w:rsidP="006811C2">
            <w:pPr>
              <w:jc w:val="center"/>
              <w:rPr>
                <w:rFonts w:ascii="Arial" w:hAnsi="Arial" w:cs="Arial"/>
                <w:b/>
                <w:sz w:val="20"/>
              </w:rPr>
            </w:pPr>
            <w:r w:rsidRPr="000828D9">
              <w:rPr>
                <w:rFonts w:ascii="Arial" w:hAnsi="Arial" w:cs="Arial"/>
                <w:b/>
                <w:sz w:val="20"/>
              </w:rPr>
              <w:t>Vía tipo 1</w:t>
            </w:r>
          </w:p>
          <w:p w:rsidR="00A758E0" w:rsidRPr="000828D9" w:rsidRDefault="00A758E0" w:rsidP="006811C2">
            <w:pPr>
              <w:jc w:val="center"/>
              <w:rPr>
                <w:rFonts w:ascii="Arial" w:hAnsi="Arial" w:cs="Arial"/>
                <w:b/>
                <w:sz w:val="20"/>
              </w:rPr>
            </w:pPr>
          </w:p>
        </w:tc>
        <w:tc>
          <w:tcPr>
            <w:tcW w:w="7276" w:type="dxa"/>
          </w:tcPr>
          <w:p w:rsidR="009D024A" w:rsidRPr="000828D9" w:rsidRDefault="009D024A" w:rsidP="00A758E0">
            <w:pPr>
              <w:rPr>
                <w:rFonts w:ascii="Arial" w:hAnsi="Arial" w:cs="Arial"/>
                <w:sz w:val="20"/>
              </w:rPr>
            </w:pPr>
            <w:r w:rsidRPr="000828D9">
              <w:rPr>
                <w:rFonts w:ascii="Arial" w:hAnsi="Arial" w:cs="Arial"/>
                <w:sz w:val="20"/>
              </w:rPr>
              <w:t>Es la Vía que se ubica en el sector más valioso y de mayor desarrollo comercial y podrían no tener las mejores características en cuanto a aspectos como materiales, estado, ancho, etc.</w:t>
            </w:r>
          </w:p>
        </w:tc>
      </w:tr>
      <w:tr w:rsidR="009D024A" w:rsidRPr="000828D9" w:rsidTr="00A758E0">
        <w:trPr>
          <w:trHeight w:val="20"/>
          <w:jc w:val="center"/>
        </w:trPr>
        <w:tc>
          <w:tcPr>
            <w:tcW w:w="1368" w:type="dxa"/>
            <w:shd w:val="clear" w:color="auto" w:fill="FFFFFF" w:themeFill="background1"/>
            <w:vAlign w:val="center"/>
          </w:tcPr>
          <w:p w:rsidR="009D024A" w:rsidRPr="000828D9" w:rsidRDefault="000828D9" w:rsidP="006811C2">
            <w:pPr>
              <w:jc w:val="center"/>
              <w:rPr>
                <w:rFonts w:ascii="Arial" w:hAnsi="Arial" w:cs="Arial"/>
                <w:b/>
                <w:sz w:val="20"/>
              </w:rPr>
            </w:pPr>
            <w:r w:rsidRPr="000828D9">
              <w:rPr>
                <w:rFonts w:ascii="Arial" w:hAnsi="Arial" w:cs="Arial"/>
                <w:b/>
                <w:sz w:val="20"/>
              </w:rPr>
              <w:t>Vía tipo 2</w:t>
            </w:r>
          </w:p>
        </w:tc>
        <w:tc>
          <w:tcPr>
            <w:tcW w:w="7276" w:type="dxa"/>
          </w:tcPr>
          <w:p w:rsidR="009D024A" w:rsidRPr="000828D9" w:rsidRDefault="009D024A" w:rsidP="00A758E0">
            <w:pPr>
              <w:rPr>
                <w:rFonts w:ascii="Arial" w:hAnsi="Arial" w:cs="Arial"/>
                <w:sz w:val="20"/>
              </w:rPr>
            </w:pPr>
            <w:r w:rsidRPr="000828D9">
              <w:rPr>
                <w:rFonts w:ascii="Arial" w:hAnsi="Arial" w:cs="Arial"/>
                <w:sz w:val="20"/>
              </w:rPr>
              <w:t>Se ubican en las zonas comerciales de menor desarrollo, zonas industriales que deben soportar un tránsito denso y en algunas zonas residenciales de clasificación alta.  Guarda similitud con la anterior en cuanto a sus características.</w:t>
            </w:r>
          </w:p>
        </w:tc>
      </w:tr>
      <w:tr w:rsidR="009D024A" w:rsidRPr="000828D9" w:rsidTr="00A758E0">
        <w:trPr>
          <w:trHeight w:val="20"/>
          <w:jc w:val="center"/>
        </w:trPr>
        <w:tc>
          <w:tcPr>
            <w:tcW w:w="1368" w:type="dxa"/>
            <w:shd w:val="clear" w:color="auto" w:fill="FFFFFF" w:themeFill="background1"/>
            <w:vAlign w:val="center"/>
          </w:tcPr>
          <w:p w:rsidR="009D024A" w:rsidRPr="000828D9" w:rsidRDefault="000828D9" w:rsidP="006811C2">
            <w:pPr>
              <w:jc w:val="center"/>
              <w:rPr>
                <w:rFonts w:ascii="Arial" w:hAnsi="Arial" w:cs="Arial"/>
                <w:b/>
                <w:sz w:val="20"/>
              </w:rPr>
            </w:pPr>
            <w:r w:rsidRPr="000828D9">
              <w:rPr>
                <w:rFonts w:ascii="Arial" w:hAnsi="Arial" w:cs="Arial"/>
                <w:b/>
                <w:sz w:val="20"/>
              </w:rPr>
              <w:t>Vía tipo 3</w:t>
            </w:r>
          </w:p>
        </w:tc>
        <w:tc>
          <w:tcPr>
            <w:tcW w:w="7276" w:type="dxa"/>
          </w:tcPr>
          <w:p w:rsidR="009D024A" w:rsidRPr="000828D9" w:rsidRDefault="009D024A" w:rsidP="00A758E0">
            <w:pPr>
              <w:rPr>
                <w:rFonts w:ascii="Arial" w:hAnsi="Arial" w:cs="Arial"/>
                <w:sz w:val="20"/>
              </w:rPr>
            </w:pPr>
            <w:r w:rsidRPr="000828D9">
              <w:rPr>
                <w:rFonts w:ascii="Arial" w:hAnsi="Arial" w:cs="Arial"/>
                <w:sz w:val="20"/>
              </w:rPr>
              <w:t>Este tipo de vía se localiza en zonas de transición comercial- residencial,  residencial e industrial. Características de menor condición a las anteriores.</w:t>
            </w:r>
          </w:p>
        </w:tc>
      </w:tr>
      <w:tr w:rsidR="009D024A" w:rsidRPr="000828D9" w:rsidTr="00A758E0">
        <w:trPr>
          <w:trHeight w:val="20"/>
          <w:jc w:val="center"/>
        </w:trPr>
        <w:tc>
          <w:tcPr>
            <w:tcW w:w="1368" w:type="dxa"/>
            <w:shd w:val="clear" w:color="auto" w:fill="FFFFFF" w:themeFill="background1"/>
            <w:vAlign w:val="center"/>
          </w:tcPr>
          <w:p w:rsidR="009D024A" w:rsidRPr="000828D9" w:rsidRDefault="000828D9" w:rsidP="006811C2">
            <w:pPr>
              <w:jc w:val="center"/>
              <w:rPr>
                <w:rFonts w:ascii="Arial" w:hAnsi="Arial" w:cs="Arial"/>
                <w:b/>
                <w:sz w:val="20"/>
              </w:rPr>
            </w:pPr>
            <w:r w:rsidRPr="000828D9">
              <w:rPr>
                <w:rFonts w:ascii="Arial" w:hAnsi="Arial" w:cs="Arial"/>
                <w:b/>
                <w:sz w:val="20"/>
              </w:rPr>
              <w:t>Vía tipo 4</w:t>
            </w:r>
          </w:p>
        </w:tc>
        <w:tc>
          <w:tcPr>
            <w:tcW w:w="7276" w:type="dxa"/>
          </w:tcPr>
          <w:p w:rsidR="009D024A" w:rsidRPr="000828D9" w:rsidRDefault="009D024A" w:rsidP="00A758E0">
            <w:pPr>
              <w:rPr>
                <w:rFonts w:ascii="Arial" w:hAnsi="Arial" w:cs="Arial"/>
                <w:sz w:val="20"/>
              </w:rPr>
            </w:pPr>
            <w:r w:rsidRPr="000828D9">
              <w:rPr>
                <w:rFonts w:ascii="Arial" w:hAnsi="Arial" w:cs="Arial"/>
                <w:sz w:val="20"/>
              </w:rPr>
              <w:t>Se localizan en sectores residenciales e industriales y en algunas zonas agropecuarias.  Algunos tipos de servidumbre se clasifican en ésta categoría por sus características (ancho, materiales, etc). Permiten la circulación a todo tipo de vehículos.</w:t>
            </w:r>
          </w:p>
        </w:tc>
      </w:tr>
      <w:tr w:rsidR="009D024A" w:rsidRPr="000828D9" w:rsidTr="00A758E0">
        <w:trPr>
          <w:trHeight w:val="20"/>
          <w:jc w:val="center"/>
        </w:trPr>
        <w:tc>
          <w:tcPr>
            <w:tcW w:w="1368" w:type="dxa"/>
            <w:shd w:val="clear" w:color="auto" w:fill="FFFFFF" w:themeFill="background1"/>
            <w:vAlign w:val="center"/>
          </w:tcPr>
          <w:p w:rsidR="009D024A" w:rsidRPr="000828D9" w:rsidRDefault="000828D9" w:rsidP="006811C2">
            <w:pPr>
              <w:jc w:val="center"/>
              <w:rPr>
                <w:rFonts w:ascii="Arial" w:hAnsi="Arial" w:cs="Arial"/>
                <w:b/>
                <w:sz w:val="20"/>
              </w:rPr>
            </w:pPr>
            <w:r w:rsidRPr="000828D9">
              <w:rPr>
                <w:rFonts w:ascii="Arial" w:hAnsi="Arial" w:cs="Arial"/>
                <w:b/>
                <w:sz w:val="20"/>
              </w:rPr>
              <w:t>Vía tipo 5</w:t>
            </w:r>
          </w:p>
        </w:tc>
        <w:tc>
          <w:tcPr>
            <w:tcW w:w="7276" w:type="dxa"/>
          </w:tcPr>
          <w:p w:rsidR="009D024A" w:rsidRPr="000828D9" w:rsidRDefault="009D024A" w:rsidP="006811C2">
            <w:pPr>
              <w:rPr>
                <w:rFonts w:ascii="Arial" w:hAnsi="Arial" w:cs="Arial"/>
                <w:sz w:val="20"/>
              </w:rPr>
            </w:pPr>
          </w:p>
          <w:p w:rsidR="009D024A" w:rsidRPr="000828D9" w:rsidRDefault="009D024A" w:rsidP="00A758E0">
            <w:pPr>
              <w:rPr>
                <w:rFonts w:ascii="Arial" w:hAnsi="Arial" w:cs="Arial"/>
                <w:sz w:val="20"/>
              </w:rPr>
            </w:pPr>
            <w:r w:rsidRPr="000828D9">
              <w:rPr>
                <w:rFonts w:ascii="Arial" w:hAnsi="Arial" w:cs="Arial"/>
                <w:sz w:val="20"/>
              </w:rPr>
              <w:t>Se localizan en sectores residenciales, industriales y agropecuarios.  De lastre,  material arenoso y/o lastre mezclado con material más grueso y permiten la circulación a todo tipo de vehículos.  En ésta categoría se incluyen las Alamedas (cualquiera que sea su acabado).</w:t>
            </w:r>
          </w:p>
        </w:tc>
      </w:tr>
      <w:tr w:rsidR="009D024A" w:rsidRPr="000828D9" w:rsidTr="00A758E0">
        <w:trPr>
          <w:trHeight w:val="20"/>
          <w:jc w:val="center"/>
        </w:trPr>
        <w:tc>
          <w:tcPr>
            <w:tcW w:w="1368" w:type="dxa"/>
            <w:shd w:val="clear" w:color="auto" w:fill="FFFFFF" w:themeFill="background1"/>
            <w:vAlign w:val="center"/>
          </w:tcPr>
          <w:p w:rsidR="009D024A" w:rsidRPr="000828D9" w:rsidRDefault="000828D9" w:rsidP="006811C2">
            <w:pPr>
              <w:jc w:val="center"/>
              <w:rPr>
                <w:rFonts w:ascii="Arial" w:hAnsi="Arial" w:cs="Arial"/>
                <w:b/>
                <w:sz w:val="20"/>
              </w:rPr>
            </w:pPr>
            <w:r w:rsidRPr="000828D9">
              <w:rPr>
                <w:rFonts w:ascii="Arial" w:hAnsi="Arial" w:cs="Arial"/>
                <w:b/>
                <w:sz w:val="20"/>
              </w:rPr>
              <w:t>Vía tipo 6</w:t>
            </w:r>
          </w:p>
        </w:tc>
        <w:tc>
          <w:tcPr>
            <w:tcW w:w="7276" w:type="dxa"/>
          </w:tcPr>
          <w:p w:rsidR="009D024A" w:rsidRPr="000828D9" w:rsidRDefault="009D024A" w:rsidP="00A758E0">
            <w:pPr>
              <w:rPr>
                <w:rFonts w:ascii="Arial" w:hAnsi="Arial" w:cs="Arial"/>
                <w:sz w:val="20"/>
              </w:rPr>
            </w:pPr>
            <w:r w:rsidRPr="000828D9">
              <w:rPr>
                <w:rFonts w:ascii="Arial" w:hAnsi="Arial" w:cs="Arial"/>
                <w:sz w:val="20"/>
              </w:rPr>
              <w:t>De material ligeramente grueso, arenoso ó de tierra, se ubican por lo general en zonas agropecuarias y permiten la circulación de vehículos durante todo el año.</w:t>
            </w:r>
          </w:p>
        </w:tc>
      </w:tr>
      <w:tr w:rsidR="009D024A" w:rsidRPr="000828D9" w:rsidTr="00A758E0">
        <w:trPr>
          <w:trHeight w:val="20"/>
          <w:jc w:val="center"/>
        </w:trPr>
        <w:tc>
          <w:tcPr>
            <w:tcW w:w="1368" w:type="dxa"/>
            <w:shd w:val="clear" w:color="auto" w:fill="FFFFFF" w:themeFill="background1"/>
            <w:vAlign w:val="center"/>
          </w:tcPr>
          <w:p w:rsidR="009D024A" w:rsidRPr="000828D9" w:rsidRDefault="000828D9" w:rsidP="006811C2">
            <w:pPr>
              <w:jc w:val="center"/>
              <w:rPr>
                <w:rFonts w:ascii="Arial" w:hAnsi="Arial" w:cs="Arial"/>
                <w:b/>
                <w:sz w:val="20"/>
              </w:rPr>
            </w:pPr>
            <w:r w:rsidRPr="000828D9">
              <w:rPr>
                <w:rFonts w:ascii="Arial" w:hAnsi="Arial" w:cs="Arial"/>
                <w:b/>
                <w:sz w:val="20"/>
              </w:rPr>
              <w:t>Vía tipo 7</w:t>
            </w:r>
          </w:p>
        </w:tc>
        <w:tc>
          <w:tcPr>
            <w:tcW w:w="7276" w:type="dxa"/>
          </w:tcPr>
          <w:p w:rsidR="009D024A" w:rsidRPr="000828D9" w:rsidRDefault="009D024A" w:rsidP="00A758E0">
            <w:pPr>
              <w:rPr>
                <w:rFonts w:ascii="Arial" w:hAnsi="Arial" w:cs="Arial"/>
                <w:sz w:val="20"/>
              </w:rPr>
            </w:pPr>
            <w:r w:rsidRPr="000828D9">
              <w:rPr>
                <w:rFonts w:ascii="Arial" w:hAnsi="Arial" w:cs="Arial"/>
                <w:sz w:val="20"/>
              </w:rPr>
              <w:t>De material grueso, de tierra ó arcilloso, se ubican por lo general en zonas agropecuarias y permiten la circulación de vehículos sólo durante la época seca.</w:t>
            </w:r>
          </w:p>
        </w:tc>
      </w:tr>
      <w:tr w:rsidR="009D024A" w:rsidRPr="000828D9" w:rsidTr="00A758E0">
        <w:trPr>
          <w:trHeight w:val="20"/>
          <w:jc w:val="center"/>
        </w:trPr>
        <w:tc>
          <w:tcPr>
            <w:tcW w:w="1368" w:type="dxa"/>
            <w:shd w:val="clear" w:color="auto" w:fill="FFFFFF" w:themeFill="background1"/>
            <w:vAlign w:val="center"/>
          </w:tcPr>
          <w:p w:rsidR="009D024A" w:rsidRPr="000828D9" w:rsidRDefault="000828D9" w:rsidP="006811C2">
            <w:pPr>
              <w:jc w:val="center"/>
              <w:rPr>
                <w:rFonts w:ascii="Arial" w:hAnsi="Arial" w:cs="Arial"/>
                <w:b/>
                <w:sz w:val="20"/>
              </w:rPr>
            </w:pPr>
            <w:r w:rsidRPr="000828D9">
              <w:rPr>
                <w:rFonts w:ascii="Arial" w:hAnsi="Arial" w:cs="Arial"/>
                <w:b/>
                <w:sz w:val="20"/>
              </w:rPr>
              <w:t>Vía tipo 8</w:t>
            </w:r>
          </w:p>
        </w:tc>
        <w:tc>
          <w:tcPr>
            <w:tcW w:w="7276" w:type="dxa"/>
          </w:tcPr>
          <w:p w:rsidR="009D024A" w:rsidRPr="000828D9" w:rsidRDefault="009D024A" w:rsidP="00A758E0">
            <w:pPr>
              <w:rPr>
                <w:rFonts w:ascii="Arial" w:hAnsi="Arial" w:cs="Arial"/>
                <w:sz w:val="20"/>
              </w:rPr>
            </w:pPr>
            <w:r w:rsidRPr="000828D9">
              <w:rPr>
                <w:rFonts w:ascii="Arial" w:hAnsi="Arial" w:cs="Arial"/>
                <w:sz w:val="20"/>
              </w:rPr>
              <w:t>Vías que permiten únicamente el paso de carretas, bestias y peatones. Se incluye en ésta categoría la playa cuando es la única vía de acceso a estos inmuebles</w:t>
            </w:r>
          </w:p>
        </w:tc>
      </w:tr>
      <w:tr w:rsidR="009D024A" w:rsidRPr="000828D9" w:rsidTr="00A758E0">
        <w:trPr>
          <w:trHeight w:val="20"/>
          <w:jc w:val="center"/>
        </w:trPr>
        <w:tc>
          <w:tcPr>
            <w:tcW w:w="1368" w:type="dxa"/>
            <w:shd w:val="clear" w:color="auto" w:fill="FFFFFF" w:themeFill="background1"/>
            <w:vAlign w:val="center"/>
          </w:tcPr>
          <w:p w:rsidR="009D024A" w:rsidRPr="000828D9" w:rsidRDefault="000828D9" w:rsidP="006811C2">
            <w:pPr>
              <w:jc w:val="center"/>
              <w:rPr>
                <w:rFonts w:ascii="Arial" w:hAnsi="Arial" w:cs="Arial"/>
                <w:b/>
                <w:sz w:val="20"/>
              </w:rPr>
            </w:pPr>
            <w:r w:rsidRPr="000828D9">
              <w:rPr>
                <w:rFonts w:ascii="Arial" w:hAnsi="Arial" w:cs="Arial"/>
                <w:b/>
                <w:sz w:val="20"/>
              </w:rPr>
              <w:t>Vía tipo 9</w:t>
            </w:r>
          </w:p>
        </w:tc>
        <w:tc>
          <w:tcPr>
            <w:tcW w:w="7276" w:type="dxa"/>
          </w:tcPr>
          <w:p w:rsidR="009D024A" w:rsidRPr="000828D9" w:rsidRDefault="009D024A" w:rsidP="00A758E0">
            <w:pPr>
              <w:rPr>
                <w:rFonts w:ascii="Arial" w:hAnsi="Arial" w:cs="Arial"/>
                <w:sz w:val="20"/>
              </w:rPr>
            </w:pPr>
            <w:r w:rsidRPr="000828D9">
              <w:rPr>
                <w:rFonts w:ascii="Arial" w:hAnsi="Arial" w:cs="Arial"/>
                <w:sz w:val="20"/>
              </w:rPr>
              <w:t xml:space="preserve">Vías angostas que sirven de servidumbre de paso.  </w:t>
            </w:r>
          </w:p>
        </w:tc>
      </w:tr>
      <w:tr w:rsidR="009D024A" w:rsidRPr="000828D9" w:rsidTr="00A758E0">
        <w:trPr>
          <w:trHeight w:val="20"/>
          <w:jc w:val="center"/>
        </w:trPr>
        <w:tc>
          <w:tcPr>
            <w:tcW w:w="1368" w:type="dxa"/>
            <w:shd w:val="clear" w:color="auto" w:fill="FFFFFF" w:themeFill="background1"/>
            <w:vAlign w:val="center"/>
          </w:tcPr>
          <w:p w:rsidR="009D024A" w:rsidRPr="000828D9" w:rsidRDefault="000828D9" w:rsidP="006811C2">
            <w:pPr>
              <w:jc w:val="center"/>
              <w:rPr>
                <w:rFonts w:ascii="Arial" w:hAnsi="Arial" w:cs="Arial"/>
                <w:b/>
                <w:sz w:val="20"/>
              </w:rPr>
            </w:pPr>
            <w:r w:rsidRPr="000828D9">
              <w:rPr>
                <w:rFonts w:ascii="Arial" w:hAnsi="Arial" w:cs="Arial"/>
                <w:b/>
                <w:sz w:val="20"/>
              </w:rPr>
              <w:t>Vía tipo 10</w:t>
            </w:r>
          </w:p>
        </w:tc>
        <w:tc>
          <w:tcPr>
            <w:tcW w:w="7276" w:type="dxa"/>
          </w:tcPr>
          <w:p w:rsidR="009D024A" w:rsidRPr="000828D9" w:rsidRDefault="009D024A" w:rsidP="00A758E0">
            <w:pPr>
              <w:rPr>
                <w:rFonts w:ascii="Arial" w:hAnsi="Arial" w:cs="Arial"/>
                <w:sz w:val="20"/>
              </w:rPr>
            </w:pPr>
            <w:r w:rsidRPr="000828D9">
              <w:rPr>
                <w:rFonts w:ascii="Arial" w:hAnsi="Arial" w:cs="Arial"/>
                <w:sz w:val="20"/>
              </w:rPr>
              <w:t>Ríos, canales, esteros o mar (tipo fluvial), cuando es la única vía de acceso.</w:t>
            </w:r>
          </w:p>
        </w:tc>
      </w:tr>
      <w:tr w:rsidR="009D024A" w:rsidRPr="000828D9" w:rsidTr="00A758E0">
        <w:trPr>
          <w:trHeight w:val="20"/>
          <w:jc w:val="center"/>
        </w:trPr>
        <w:tc>
          <w:tcPr>
            <w:tcW w:w="1368" w:type="dxa"/>
            <w:shd w:val="clear" w:color="auto" w:fill="FFFFFF" w:themeFill="background1"/>
            <w:vAlign w:val="center"/>
          </w:tcPr>
          <w:p w:rsidR="009D024A" w:rsidRPr="000828D9" w:rsidRDefault="000828D9" w:rsidP="006811C2">
            <w:pPr>
              <w:jc w:val="center"/>
              <w:rPr>
                <w:rFonts w:ascii="Arial" w:hAnsi="Arial" w:cs="Arial"/>
                <w:b/>
                <w:sz w:val="20"/>
              </w:rPr>
            </w:pPr>
            <w:r w:rsidRPr="000828D9">
              <w:rPr>
                <w:rFonts w:ascii="Arial" w:hAnsi="Arial" w:cs="Arial"/>
                <w:b/>
                <w:sz w:val="20"/>
              </w:rPr>
              <w:t>Vía tipo 11</w:t>
            </w:r>
          </w:p>
        </w:tc>
        <w:tc>
          <w:tcPr>
            <w:tcW w:w="7276" w:type="dxa"/>
          </w:tcPr>
          <w:p w:rsidR="009D024A" w:rsidRPr="000828D9" w:rsidRDefault="009D024A" w:rsidP="00A758E0">
            <w:pPr>
              <w:rPr>
                <w:rFonts w:ascii="Arial" w:hAnsi="Arial" w:cs="Arial"/>
                <w:sz w:val="20"/>
              </w:rPr>
            </w:pPr>
            <w:r w:rsidRPr="000828D9">
              <w:rPr>
                <w:rFonts w:ascii="Arial" w:hAnsi="Arial" w:cs="Arial"/>
                <w:sz w:val="20"/>
              </w:rPr>
              <w:t>Es la vía férrea cuando es la única vía de acceso al inmueble.</w:t>
            </w:r>
          </w:p>
        </w:tc>
      </w:tr>
    </w:tbl>
    <w:p w:rsidR="009D024A" w:rsidRPr="00E6231F" w:rsidRDefault="009D024A" w:rsidP="009D024A">
      <w:pPr>
        <w:spacing w:line="360" w:lineRule="auto"/>
        <w:rPr>
          <w:rFonts w:ascii="Arial" w:hAnsi="Arial" w:cs="Arial"/>
          <w:b/>
        </w:rPr>
      </w:pPr>
    </w:p>
    <w:p w:rsidR="009D024A" w:rsidRPr="00E6231F" w:rsidRDefault="009D024A" w:rsidP="009D024A">
      <w:pPr>
        <w:spacing w:line="360" w:lineRule="auto"/>
        <w:rPr>
          <w:rFonts w:ascii="Arial" w:hAnsi="Arial" w:cs="Arial"/>
        </w:rPr>
      </w:pPr>
      <w:r w:rsidRPr="00E6231F">
        <w:rPr>
          <w:rFonts w:ascii="Arial" w:hAnsi="Arial" w:cs="Arial"/>
          <w:b/>
        </w:rPr>
        <w:t>Regularidad:</w:t>
      </w:r>
      <w:r w:rsidRPr="00E6231F">
        <w:rPr>
          <w:rFonts w:ascii="Arial" w:hAnsi="Arial" w:cs="Arial"/>
        </w:rPr>
        <w:t xml:space="preserve">   Se refiere a la forma del terreno y se estima a través del cociente del área del lote y el área del menor rectángulo que se puede circunscribir en el mismo, siendo su valor igual o menor que 1 pero mayor a cero.</w:t>
      </w:r>
    </w:p>
    <w:p w:rsidR="009D024A" w:rsidRPr="00E6231F" w:rsidRDefault="009D024A" w:rsidP="009D024A">
      <w:pPr>
        <w:rPr>
          <w:rFonts w:ascii="Arial" w:hAnsi="Arial" w:cs="Arial"/>
          <w:b/>
        </w:rPr>
      </w:pPr>
    </w:p>
    <w:p w:rsidR="009D024A" w:rsidRPr="00E6231F" w:rsidRDefault="009D024A" w:rsidP="009D024A">
      <w:pPr>
        <w:spacing w:line="360" w:lineRule="auto"/>
        <w:rPr>
          <w:rFonts w:ascii="Arial" w:hAnsi="Arial" w:cs="Arial"/>
        </w:rPr>
      </w:pPr>
      <w:r w:rsidRPr="00E6231F">
        <w:rPr>
          <w:rFonts w:ascii="Arial" w:hAnsi="Arial" w:cs="Arial"/>
          <w:b/>
        </w:rPr>
        <w:t>Metros de frente:</w:t>
      </w:r>
      <w:r w:rsidRPr="00E6231F">
        <w:rPr>
          <w:rFonts w:ascii="Arial" w:hAnsi="Arial" w:cs="Arial"/>
        </w:rPr>
        <w:t xml:space="preserve">   Cantidad de metros lineales de frente de la propiedad.  El frente es la unidad de medida (en metros) que le da el acceso al predio.  Puede ser una sola medida o una composición de varias de éstas y no necesariamente en línea recta.</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Metros de fondo:</w:t>
      </w:r>
      <w:r w:rsidRPr="00E6231F">
        <w:rPr>
          <w:rFonts w:ascii="Arial" w:hAnsi="Arial" w:cs="Arial"/>
        </w:rPr>
        <w:t xml:space="preserve">   Indicar la longitud en metros del fondo máximo del terreno.</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Pendiente:</w:t>
      </w:r>
      <w:r w:rsidRPr="00E6231F">
        <w:rPr>
          <w:rFonts w:ascii="Arial" w:hAnsi="Arial" w:cs="Arial"/>
        </w:rPr>
        <w:t xml:space="preserve">   Se refiere al grado de inclinación o declive de un determinado inmueble con respecto al eje horizontal, tomando como referencia el 100%, para un ángulo de inclinación de 45º.  Se determina en porcentaje (%).</w:t>
      </w:r>
    </w:p>
    <w:p w:rsidR="009D024A" w:rsidRPr="00E6231F" w:rsidRDefault="009D024A" w:rsidP="009D024A">
      <w:pPr>
        <w:jc w:val="center"/>
        <w:rPr>
          <w:rFonts w:ascii="Arial" w:hAnsi="Arial" w:cs="Arial"/>
          <w:b/>
          <w:color w:val="00B0F0"/>
        </w:rPr>
      </w:pPr>
    </w:p>
    <w:p w:rsidR="009D024A" w:rsidRPr="00E6231F" w:rsidRDefault="009D024A" w:rsidP="009D024A">
      <w:pPr>
        <w:jc w:val="center"/>
        <w:rPr>
          <w:rFonts w:ascii="Arial" w:hAnsi="Arial" w:cs="Arial"/>
          <w:b/>
          <w:color w:val="00B0F0"/>
        </w:rPr>
      </w:pPr>
    </w:p>
    <w:p w:rsidR="009D024A" w:rsidRPr="000828D9" w:rsidRDefault="009D024A" w:rsidP="009D024A">
      <w:pPr>
        <w:jc w:val="center"/>
        <w:rPr>
          <w:rFonts w:ascii="Arial" w:hAnsi="Arial" w:cs="Arial"/>
          <w:b/>
        </w:rPr>
      </w:pPr>
      <w:r w:rsidRPr="000828D9">
        <w:rPr>
          <w:rFonts w:ascii="Arial" w:hAnsi="Arial" w:cs="Arial"/>
          <w:b/>
        </w:rPr>
        <w:t>DESCRIPCIÓN DE PORCENTAJES DE PENDIENTES</w:t>
      </w:r>
    </w:p>
    <w:p w:rsidR="009D024A" w:rsidRPr="00E6231F" w:rsidRDefault="009D024A" w:rsidP="009D024A">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1E0"/>
      </w:tblPr>
      <w:tblGrid>
        <w:gridCol w:w="2284"/>
        <w:gridCol w:w="2796"/>
      </w:tblGrid>
      <w:tr w:rsidR="009D024A" w:rsidRPr="000828D9" w:rsidTr="000828D9">
        <w:trPr>
          <w:jc w:val="center"/>
        </w:trPr>
        <w:tc>
          <w:tcPr>
            <w:tcW w:w="2284" w:type="dxa"/>
            <w:shd w:val="clear" w:color="auto" w:fill="C6D9F1" w:themeFill="text2" w:themeFillTint="33"/>
            <w:vAlign w:val="center"/>
          </w:tcPr>
          <w:p w:rsidR="009D024A" w:rsidRPr="000828D9" w:rsidRDefault="009D024A" w:rsidP="006811C2">
            <w:pPr>
              <w:spacing w:line="360" w:lineRule="auto"/>
              <w:jc w:val="center"/>
              <w:rPr>
                <w:rFonts w:ascii="Arial" w:hAnsi="Arial" w:cs="Arial"/>
                <w:b/>
                <w:sz w:val="18"/>
              </w:rPr>
            </w:pPr>
            <w:r w:rsidRPr="000828D9">
              <w:rPr>
                <w:rFonts w:ascii="Arial" w:hAnsi="Arial" w:cs="Arial"/>
                <w:b/>
                <w:sz w:val="18"/>
              </w:rPr>
              <w:t>PENDIENTE EN %</w:t>
            </w:r>
          </w:p>
        </w:tc>
        <w:tc>
          <w:tcPr>
            <w:tcW w:w="2796" w:type="dxa"/>
            <w:shd w:val="clear" w:color="auto" w:fill="C6D9F1" w:themeFill="text2" w:themeFillTint="33"/>
            <w:vAlign w:val="center"/>
          </w:tcPr>
          <w:p w:rsidR="009D024A" w:rsidRPr="000828D9" w:rsidRDefault="009D024A" w:rsidP="006811C2">
            <w:pPr>
              <w:spacing w:line="360" w:lineRule="auto"/>
              <w:jc w:val="center"/>
              <w:rPr>
                <w:rFonts w:ascii="Arial" w:hAnsi="Arial" w:cs="Arial"/>
                <w:b/>
                <w:sz w:val="18"/>
              </w:rPr>
            </w:pPr>
            <w:r w:rsidRPr="000828D9">
              <w:rPr>
                <w:rFonts w:ascii="Arial" w:hAnsi="Arial" w:cs="Arial"/>
                <w:b/>
                <w:sz w:val="18"/>
              </w:rPr>
              <w:t>DESCRIPCIÓN</w:t>
            </w:r>
          </w:p>
        </w:tc>
      </w:tr>
      <w:tr w:rsidR="009D024A" w:rsidRPr="000828D9" w:rsidTr="000828D9">
        <w:trPr>
          <w:jc w:val="center"/>
        </w:trPr>
        <w:tc>
          <w:tcPr>
            <w:tcW w:w="2284" w:type="dxa"/>
            <w:shd w:val="clear" w:color="auto" w:fill="FFFFFF" w:themeFill="background1"/>
            <w:vAlign w:val="center"/>
          </w:tcPr>
          <w:p w:rsidR="009D024A" w:rsidRPr="000828D9" w:rsidRDefault="009D024A" w:rsidP="006811C2">
            <w:pPr>
              <w:spacing w:line="360" w:lineRule="auto"/>
              <w:jc w:val="center"/>
              <w:rPr>
                <w:rFonts w:ascii="Arial" w:hAnsi="Arial" w:cs="Arial"/>
                <w:sz w:val="18"/>
              </w:rPr>
            </w:pPr>
            <w:smartTag w:uri="urn:schemas-microsoft-com:office:smarttags" w:element="metricconverter">
              <w:smartTagPr>
                <w:attr w:name="ProductID" w:val="0 a"/>
              </w:smartTagPr>
              <w:r w:rsidRPr="000828D9">
                <w:rPr>
                  <w:rFonts w:ascii="Arial" w:hAnsi="Arial" w:cs="Arial"/>
                  <w:sz w:val="18"/>
                </w:rPr>
                <w:t>0 a</w:t>
              </w:r>
            </w:smartTag>
            <w:r w:rsidRPr="000828D9">
              <w:rPr>
                <w:rFonts w:ascii="Arial" w:hAnsi="Arial" w:cs="Arial"/>
                <w:sz w:val="18"/>
              </w:rPr>
              <w:t xml:space="preserve"> 3%</w:t>
            </w:r>
          </w:p>
        </w:tc>
        <w:tc>
          <w:tcPr>
            <w:tcW w:w="2796" w:type="dxa"/>
            <w:shd w:val="clear" w:color="auto" w:fill="FFFFFF" w:themeFill="background1"/>
            <w:vAlign w:val="center"/>
          </w:tcPr>
          <w:p w:rsidR="009D024A" w:rsidRPr="000828D9" w:rsidRDefault="009D024A" w:rsidP="006811C2">
            <w:pPr>
              <w:spacing w:line="360" w:lineRule="auto"/>
              <w:rPr>
                <w:rFonts w:ascii="Arial" w:hAnsi="Arial" w:cs="Arial"/>
                <w:sz w:val="18"/>
              </w:rPr>
            </w:pPr>
            <w:r w:rsidRPr="000828D9">
              <w:rPr>
                <w:rFonts w:ascii="Arial" w:hAnsi="Arial" w:cs="Arial"/>
                <w:sz w:val="18"/>
              </w:rPr>
              <w:t>Plano o casi plano</w:t>
            </w:r>
          </w:p>
        </w:tc>
      </w:tr>
      <w:tr w:rsidR="009D024A" w:rsidRPr="000828D9" w:rsidTr="000828D9">
        <w:trPr>
          <w:jc w:val="center"/>
        </w:trPr>
        <w:tc>
          <w:tcPr>
            <w:tcW w:w="2284" w:type="dxa"/>
            <w:shd w:val="clear" w:color="auto" w:fill="FFFFFF" w:themeFill="background1"/>
            <w:vAlign w:val="center"/>
          </w:tcPr>
          <w:p w:rsidR="009D024A" w:rsidRPr="000828D9" w:rsidRDefault="009D024A" w:rsidP="006811C2">
            <w:pPr>
              <w:spacing w:line="360" w:lineRule="auto"/>
              <w:jc w:val="center"/>
              <w:rPr>
                <w:rFonts w:ascii="Arial" w:hAnsi="Arial" w:cs="Arial"/>
                <w:sz w:val="18"/>
              </w:rPr>
            </w:pPr>
            <w:smartTag w:uri="urn:schemas-microsoft-com:office:smarttags" w:element="metricconverter">
              <w:smartTagPr>
                <w:attr w:name="ProductID" w:val="3 a"/>
              </w:smartTagPr>
              <w:r w:rsidRPr="000828D9">
                <w:rPr>
                  <w:rFonts w:ascii="Arial" w:hAnsi="Arial" w:cs="Arial"/>
                  <w:sz w:val="18"/>
                </w:rPr>
                <w:t>3 a</w:t>
              </w:r>
            </w:smartTag>
            <w:r w:rsidRPr="000828D9">
              <w:rPr>
                <w:rFonts w:ascii="Arial" w:hAnsi="Arial" w:cs="Arial"/>
                <w:sz w:val="18"/>
              </w:rPr>
              <w:t xml:space="preserve"> 8%</w:t>
            </w:r>
          </w:p>
        </w:tc>
        <w:tc>
          <w:tcPr>
            <w:tcW w:w="2796" w:type="dxa"/>
            <w:shd w:val="clear" w:color="auto" w:fill="FFFFFF" w:themeFill="background1"/>
            <w:vAlign w:val="center"/>
          </w:tcPr>
          <w:p w:rsidR="009D024A" w:rsidRPr="000828D9" w:rsidRDefault="009D024A" w:rsidP="006811C2">
            <w:pPr>
              <w:spacing w:line="360" w:lineRule="auto"/>
              <w:rPr>
                <w:rFonts w:ascii="Arial" w:hAnsi="Arial" w:cs="Arial"/>
                <w:sz w:val="18"/>
              </w:rPr>
            </w:pPr>
            <w:r w:rsidRPr="000828D9">
              <w:rPr>
                <w:rFonts w:ascii="Arial" w:hAnsi="Arial" w:cs="Arial"/>
                <w:sz w:val="18"/>
              </w:rPr>
              <w:t>Ligeramente ondulado</w:t>
            </w:r>
          </w:p>
        </w:tc>
      </w:tr>
      <w:tr w:rsidR="009D024A" w:rsidRPr="000828D9" w:rsidTr="000828D9">
        <w:trPr>
          <w:jc w:val="center"/>
        </w:trPr>
        <w:tc>
          <w:tcPr>
            <w:tcW w:w="2284" w:type="dxa"/>
            <w:shd w:val="clear" w:color="auto" w:fill="FFFFFF" w:themeFill="background1"/>
            <w:vAlign w:val="center"/>
          </w:tcPr>
          <w:p w:rsidR="009D024A" w:rsidRPr="000828D9" w:rsidRDefault="009D024A" w:rsidP="006811C2">
            <w:pPr>
              <w:spacing w:line="360" w:lineRule="auto"/>
              <w:jc w:val="center"/>
              <w:rPr>
                <w:rFonts w:ascii="Arial" w:hAnsi="Arial" w:cs="Arial"/>
                <w:sz w:val="18"/>
              </w:rPr>
            </w:pPr>
            <w:smartTag w:uri="urn:schemas-microsoft-com:office:smarttags" w:element="metricconverter">
              <w:smartTagPr>
                <w:attr w:name="ProductID" w:val="8 a"/>
              </w:smartTagPr>
              <w:r w:rsidRPr="000828D9">
                <w:rPr>
                  <w:rFonts w:ascii="Arial" w:hAnsi="Arial" w:cs="Arial"/>
                  <w:sz w:val="18"/>
                </w:rPr>
                <w:t>8 a</w:t>
              </w:r>
            </w:smartTag>
            <w:r w:rsidRPr="000828D9">
              <w:rPr>
                <w:rFonts w:ascii="Arial" w:hAnsi="Arial" w:cs="Arial"/>
                <w:sz w:val="18"/>
              </w:rPr>
              <w:t xml:space="preserve"> 15%</w:t>
            </w:r>
          </w:p>
        </w:tc>
        <w:tc>
          <w:tcPr>
            <w:tcW w:w="2796" w:type="dxa"/>
            <w:shd w:val="clear" w:color="auto" w:fill="FFFFFF" w:themeFill="background1"/>
            <w:vAlign w:val="center"/>
          </w:tcPr>
          <w:p w:rsidR="009D024A" w:rsidRPr="000828D9" w:rsidRDefault="009D024A" w:rsidP="006811C2">
            <w:pPr>
              <w:spacing w:line="360" w:lineRule="auto"/>
              <w:rPr>
                <w:rFonts w:ascii="Arial" w:hAnsi="Arial" w:cs="Arial"/>
                <w:sz w:val="18"/>
              </w:rPr>
            </w:pPr>
            <w:r w:rsidRPr="000828D9">
              <w:rPr>
                <w:rFonts w:ascii="Arial" w:hAnsi="Arial" w:cs="Arial"/>
                <w:sz w:val="18"/>
              </w:rPr>
              <w:t>Moderadamente ondulado</w:t>
            </w:r>
          </w:p>
        </w:tc>
      </w:tr>
      <w:tr w:rsidR="009D024A" w:rsidRPr="000828D9" w:rsidTr="000828D9">
        <w:trPr>
          <w:jc w:val="center"/>
        </w:trPr>
        <w:tc>
          <w:tcPr>
            <w:tcW w:w="2284" w:type="dxa"/>
            <w:shd w:val="clear" w:color="auto" w:fill="FFFFFF" w:themeFill="background1"/>
            <w:vAlign w:val="center"/>
          </w:tcPr>
          <w:p w:rsidR="009D024A" w:rsidRPr="000828D9" w:rsidRDefault="009D024A" w:rsidP="006811C2">
            <w:pPr>
              <w:spacing w:line="360" w:lineRule="auto"/>
              <w:jc w:val="center"/>
              <w:rPr>
                <w:rFonts w:ascii="Arial" w:hAnsi="Arial" w:cs="Arial"/>
                <w:sz w:val="18"/>
              </w:rPr>
            </w:pPr>
            <w:smartTag w:uri="urn:schemas-microsoft-com:office:smarttags" w:element="metricconverter">
              <w:smartTagPr>
                <w:attr w:name="ProductID" w:val="15 a"/>
              </w:smartTagPr>
              <w:r w:rsidRPr="000828D9">
                <w:rPr>
                  <w:rFonts w:ascii="Arial" w:hAnsi="Arial" w:cs="Arial"/>
                  <w:sz w:val="18"/>
                </w:rPr>
                <w:t>15 a</w:t>
              </w:r>
            </w:smartTag>
            <w:r w:rsidRPr="000828D9">
              <w:rPr>
                <w:rFonts w:ascii="Arial" w:hAnsi="Arial" w:cs="Arial"/>
                <w:sz w:val="18"/>
              </w:rPr>
              <w:t xml:space="preserve"> 30%</w:t>
            </w:r>
          </w:p>
        </w:tc>
        <w:tc>
          <w:tcPr>
            <w:tcW w:w="2796" w:type="dxa"/>
            <w:shd w:val="clear" w:color="auto" w:fill="FFFFFF" w:themeFill="background1"/>
            <w:vAlign w:val="center"/>
          </w:tcPr>
          <w:p w:rsidR="009D024A" w:rsidRPr="000828D9" w:rsidRDefault="009D024A" w:rsidP="006811C2">
            <w:pPr>
              <w:spacing w:line="360" w:lineRule="auto"/>
              <w:rPr>
                <w:rFonts w:ascii="Arial" w:hAnsi="Arial" w:cs="Arial"/>
                <w:sz w:val="18"/>
              </w:rPr>
            </w:pPr>
            <w:r w:rsidRPr="000828D9">
              <w:rPr>
                <w:rFonts w:ascii="Arial" w:hAnsi="Arial" w:cs="Arial"/>
                <w:sz w:val="18"/>
              </w:rPr>
              <w:t>Ondulado</w:t>
            </w:r>
          </w:p>
        </w:tc>
      </w:tr>
      <w:tr w:rsidR="009D024A" w:rsidRPr="000828D9" w:rsidTr="000828D9">
        <w:trPr>
          <w:jc w:val="center"/>
        </w:trPr>
        <w:tc>
          <w:tcPr>
            <w:tcW w:w="2284" w:type="dxa"/>
            <w:shd w:val="clear" w:color="auto" w:fill="FFFFFF" w:themeFill="background1"/>
            <w:vAlign w:val="center"/>
          </w:tcPr>
          <w:p w:rsidR="009D024A" w:rsidRPr="000828D9" w:rsidRDefault="009D024A" w:rsidP="006811C2">
            <w:pPr>
              <w:spacing w:line="360" w:lineRule="auto"/>
              <w:jc w:val="center"/>
              <w:rPr>
                <w:rFonts w:ascii="Arial" w:hAnsi="Arial" w:cs="Arial"/>
                <w:sz w:val="18"/>
              </w:rPr>
            </w:pPr>
            <w:smartTag w:uri="urn:schemas-microsoft-com:office:smarttags" w:element="metricconverter">
              <w:smartTagPr>
                <w:attr w:name="ProductID" w:val="30 a"/>
              </w:smartTagPr>
              <w:r w:rsidRPr="000828D9">
                <w:rPr>
                  <w:rFonts w:ascii="Arial" w:hAnsi="Arial" w:cs="Arial"/>
                  <w:sz w:val="18"/>
                </w:rPr>
                <w:t>30 a</w:t>
              </w:r>
            </w:smartTag>
            <w:r w:rsidRPr="000828D9">
              <w:rPr>
                <w:rFonts w:ascii="Arial" w:hAnsi="Arial" w:cs="Arial"/>
                <w:sz w:val="18"/>
              </w:rPr>
              <w:t xml:space="preserve"> 60%</w:t>
            </w:r>
          </w:p>
        </w:tc>
        <w:tc>
          <w:tcPr>
            <w:tcW w:w="2796" w:type="dxa"/>
            <w:shd w:val="clear" w:color="auto" w:fill="FFFFFF" w:themeFill="background1"/>
            <w:vAlign w:val="center"/>
          </w:tcPr>
          <w:p w:rsidR="009D024A" w:rsidRPr="000828D9" w:rsidRDefault="009D024A" w:rsidP="006811C2">
            <w:pPr>
              <w:spacing w:line="360" w:lineRule="auto"/>
              <w:rPr>
                <w:rFonts w:ascii="Arial" w:hAnsi="Arial" w:cs="Arial"/>
                <w:sz w:val="18"/>
              </w:rPr>
            </w:pPr>
            <w:r w:rsidRPr="000828D9">
              <w:rPr>
                <w:rFonts w:ascii="Arial" w:hAnsi="Arial" w:cs="Arial"/>
                <w:sz w:val="18"/>
              </w:rPr>
              <w:t>Fuertemente ondulado</w:t>
            </w:r>
          </w:p>
        </w:tc>
      </w:tr>
      <w:tr w:rsidR="009D024A" w:rsidRPr="000828D9" w:rsidTr="000828D9">
        <w:trPr>
          <w:jc w:val="center"/>
        </w:trPr>
        <w:tc>
          <w:tcPr>
            <w:tcW w:w="2284" w:type="dxa"/>
            <w:shd w:val="clear" w:color="auto" w:fill="FFFFFF" w:themeFill="background1"/>
            <w:vAlign w:val="center"/>
          </w:tcPr>
          <w:p w:rsidR="009D024A" w:rsidRPr="000828D9" w:rsidRDefault="009D024A" w:rsidP="006811C2">
            <w:pPr>
              <w:spacing w:line="360" w:lineRule="auto"/>
              <w:jc w:val="center"/>
              <w:rPr>
                <w:rFonts w:ascii="Arial" w:hAnsi="Arial" w:cs="Arial"/>
                <w:sz w:val="18"/>
              </w:rPr>
            </w:pPr>
            <w:smartTag w:uri="urn:schemas-microsoft-com:office:smarttags" w:element="metricconverter">
              <w:smartTagPr>
                <w:attr w:name="ProductID" w:val="60 a"/>
              </w:smartTagPr>
              <w:r w:rsidRPr="000828D9">
                <w:rPr>
                  <w:rFonts w:ascii="Arial" w:hAnsi="Arial" w:cs="Arial"/>
                  <w:sz w:val="18"/>
                </w:rPr>
                <w:t>60 a</w:t>
              </w:r>
            </w:smartTag>
            <w:r w:rsidRPr="000828D9">
              <w:rPr>
                <w:rFonts w:ascii="Arial" w:hAnsi="Arial" w:cs="Arial"/>
                <w:sz w:val="18"/>
              </w:rPr>
              <w:t xml:space="preserve"> 75%</w:t>
            </w:r>
          </w:p>
        </w:tc>
        <w:tc>
          <w:tcPr>
            <w:tcW w:w="2796" w:type="dxa"/>
            <w:shd w:val="clear" w:color="auto" w:fill="FFFFFF" w:themeFill="background1"/>
            <w:vAlign w:val="center"/>
          </w:tcPr>
          <w:p w:rsidR="009D024A" w:rsidRPr="000828D9" w:rsidRDefault="009D024A" w:rsidP="006811C2">
            <w:pPr>
              <w:spacing w:line="360" w:lineRule="auto"/>
              <w:rPr>
                <w:rFonts w:ascii="Arial" w:hAnsi="Arial" w:cs="Arial"/>
                <w:sz w:val="18"/>
              </w:rPr>
            </w:pPr>
            <w:r w:rsidRPr="000828D9">
              <w:rPr>
                <w:rFonts w:ascii="Arial" w:hAnsi="Arial" w:cs="Arial"/>
                <w:sz w:val="18"/>
              </w:rPr>
              <w:t>Escarpado</w:t>
            </w:r>
          </w:p>
        </w:tc>
      </w:tr>
      <w:tr w:rsidR="009D024A" w:rsidRPr="000828D9" w:rsidTr="000828D9">
        <w:trPr>
          <w:jc w:val="center"/>
        </w:trPr>
        <w:tc>
          <w:tcPr>
            <w:tcW w:w="2284" w:type="dxa"/>
            <w:shd w:val="clear" w:color="auto" w:fill="FFFFFF" w:themeFill="background1"/>
            <w:vAlign w:val="center"/>
          </w:tcPr>
          <w:p w:rsidR="009D024A" w:rsidRPr="000828D9" w:rsidRDefault="009D024A" w:rsidP="006811C2">
            <w:pPr>
              <w:spacing w:line="360" w:lineRule="auto"/>
              <w:jc w:val="center"/>
              <w:rPr>
                <w:rFonts w:ascii="Arial" w:hAnsi="Arial" w:cs="Arial"/>
                <w:sz w:val="18"/>
              </w:rPr>
            </w:pPr>
            <w:r w:rsidRPr="000828D9">
              <w:rPr>
                <w:rFonts w:ascii="Arial" w:hAnsi="Arial" w:cs="Arial"/>
                <w:sz w:val="18"/>
              </w:rPr>
              <w:t>Más de 75%</w:t>
            </w:r>
          </w:p>
        </w:tc>
        <w:tc>
          <w:tcPr>
            <w:tcW w:w="2796" w:type="dxa"/>
            <w:shd w:val="clear" w:color="auto" w:fill="FFFFFF" w:themeFill="background1"/>
            <w:vAlign w:val="center"/>
          </w:tcPr>
          <w:p w:rsidR="009D024A" w:rsidRPr="000828D9" w:rsidRDefault="009D024A" w:rsidP="006811C2">
            <w:pPr>
              <w:spacing w:line="360" w:lineRule="auto"/>
              <w:rPr>
                <w:rFonts w:ascii="Arial" w:hAnsi="Arial" w:cs="Arial"/>
                <w:sz w:val="18"/>
              </w:rPr>
            </w:pPr>
            <w:r w:rsidRPr="000828D9">
              <w:rPr>
                <w:rFonts w:ascii="Arial" w:hAnsi="Arial" w:cs="Arial"/>
                <w:sz w:val="18"/>
              </w:rPr>
              <w:t>Fuertemente escarpado</w:t>
            </w:r>
          </w:p>
        </w:tc>
      </w:tr>
    </w:tbl>
    <w:p w:rsidR="009D024A" w:rsidRPr="00E6231F" w:rsidRDefault="009D024A" w:rsidP="009D024A">
      <w:pPr>
        <w:spacing w:line="360" w:lineRule="auto"/>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 xml:space="preserve">Nivel:   </w:t>
      </w:r>
      <w:r w:rsidRPr="00E6231F">
        <w:rPr>
          <w:rFonts w:ascii="Arial" w:hAnsi="Arial" w:cs="Arial"/>
        </w:rPr>
        <w:t>El nivel se refiere a la posición del lote con relación a la calle ó acera, es decir a nivel de calle, bajo nivel ó sobre nivel de la misma.  Los inmuebles que se encuentran sobre ó bajo nivel de la vía serán afectados de acuerdo al grado de desnivel y se indica en unidades métricas (m).   Si el inmueble se ubica sobre nivel se coloca signo positivo y si encuentra bajo nivel, se indica con el signo negativo.  Los inmuebles que se encuentran a nivel de calle serán representados con la variable cero.</w:t>
      </w:r>
    </w:p>
    <w:p w:rsidR="009D024A" w:rsidRPr="00E6231F" w:rsidRDefault="009D024A" w:rsidP="009D024A">
      <w:pPr>
        <w:rPr>
          <w:rFonts w:ascii="Arial" w:hAnsi="Arial" w:cs="Arial"/>
          <w:b/>
        </w:rPr>
      </w:pPr>
    </w:p>
    <w:p w:rsidR="009D024A" w:rsidRPr="00E6231F" w:rsidRDefault="009D024A" w:rsidP="009D024A">
      <w:pPr>
        <w:spacing w:line="360" w:lineRule="auto"/>
        <w:rPr>
          <w:rFonts w:ascii="Arial" w:hAnsi="Arial" w:cs="Arial"/>
        </w:rPr>
      </w:pPr>
      <w:r w:rsidRPr="00E6231F">
        <w:rPr>
          <w:rFonts w:ascii="Arial" w:hAnsi="Arial" w:cs="Arial"/>
          <w:b/>
        </w:rPr>
        <w:t>Área:</w:t>
      </w:r>
      <w:r w:rsidRPr="00E6231F">
        <w:rPr>
          <w:rFonts w:ascii="Arial" w:hAnsi="Arial" w:cs="Arial"/>
        </w:rPr>
        <w:t xml:space="preserve">   Superficie que tiene el inmueble.  Si la finca tiene una superficie menor a </w:t>
      </w:r>
      <w:smartTag w:uri="urn:schemas-microsoft-com:office:smarttags" w:element="metricconverter">
        <w:smartTagPr>
          <w:attr w:name="ProductID" w:val="10.000,00 m2"/>
        </w:smartTagPr>
        <w:r w:rsidRPr="00E6231F">
          <w:rPr>
            <w:rFonts w:ascii="Arial" w:hAnsi="Arial" w:cs="Arial"/>
          </w:rPr>
          <w:t>10.000,00 m2</w:t>
        </w:r>
      </w:smartTag>
      <w:r w:rsidRPr="00E6231F">
        <w:rPr>
          <w:rFonts w:ascii="Arial" w:hAnsi="Arial" w:cs="Arial"/>
        </w:rPr>
        <w:t xml:space="preserve">, la misma se detalla en m2.  Si el inmueble presenta un área mayor a </w:t>
      </w:r>
      <w:smartTag w:uri="urn:schemas-microsoft-com:office:smarttags" w:element="metricconverter">
        <w:smartTagPr>
          <w:attr w:name="ProductID" w:val="10.000,00 m2"/>
        </w:smartTagPr>
        <w:r w:rsidRPr="00E6231F">
          <w:rPr>
            <w:rFonts w:ascii="Arial" w:hAnsi="Arial" w:cs="Arial"/>
          </w:rPr>
          <w:t>10.000,00 m2</w:t>
        </w:r>
      </w:smartTag>
      <w:r w:rsidRPr="00E6231F">
        <w:rPr>
          <w:rFonts w:ascii="Arial" w:hAnsi="Arial" w:cs="Arial"/>
        </w:rPr>
        <w:t xml:space="preserve">  anotar la superficie en hectáreas.  El área de terreno declarada debe ser la que indique el plano de catastro.  Si no cuenta con plano catastrado, utilizar el área que indique el Registro Público de la Propiedad. Si el inmueble no está inscrito en el Registro y no posee plano catastrado, el contribuyente debe anotar el área estimada. </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Valor Unitario</w:t>
      </w:r>
      <w:r w:rsidR="000828D9" w:rsidRPr="00E6231F">
        <w:rPr>
          <w:rFonts w:ascii="Arial" w:hAnsi="Arial" w:cs="Arial"/>
          <w:b/>
        </w:rPr>
        <w:t>:</w:t>
      </w:r>
      <w:r w:rsidR="000828D9" w:rsidRPr="00E6231F">
        <w:rPr>
          <w:rFonts w:ascii="Arial" w:hAnsi="Arial" w:cs="Arial"/>
        </w:rPr>
        <w:t xml:space="preserve"> Valor</w:t>
      </w:r>
      <w:r w:rsidRPr="00E6231F">
        <w:rPr>
          <w:rFonts w:ascii="Arial" w:hAnsi="Arial" w:cs="Arial"/>
        </w:rPr>
        <w:t xml:space="preserve"> por unidad de medida  por metro cuadrado del terreno según la Plataforma de Valores de Terrenos por Zonas Homogéneas.</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Uso actual</w:t>
      </w:r>
      <w:r w:rsidR="000828D9" w:rsidRPr="00E6231F">
        <w:rPr>
          <w:rFonts w:ascii="Arial" w:hAnsi="Arial" w:cs="Arial"/>
          <w:b/>
        </w:rPr>
        <w:t>:</w:t>
      </w:r>
      <w:r w:rsidR="000828D9" w:rsidRPr="00E6231F">
        <w:rPr>
          <w:rFonts w:ascii="Arial" w:hAnsi="Arial" w:cs="Arial"/>
        </w:rPr>
        <w:t xml:space="preserve"> Indicar</w:t>
      </w:r>
      <w:r w:rsidRPr="00E6231F">
        <w:rPr>
          <w:rFonts w:ascii="Arial" w:hAnsi="Arial" w:cs="Arial"/>
        </w:rPr>
        <w:t xml:space="preserve"> si se refiere a un inmueble vacante, residencial, comercial, industrial, turístico, educacional, recreativo, frutales, café,  otros.</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Ubicación en Manzana:</w:t>
      </w:r>
      <w:r w:rsidRPr="00E6231F">
        <w:rPr>
          <w:rFonts w:ascii="Arial" w:hAnsi="Arial" w:cs="Arial"/>
        </w:rPr>
        <w:t xml:space="preserve">    Serefiere a la ubicación del inmueble dentro del cuadrante. </w:t>
      </w:r>
    </w:p>
    <w:p w:rsidR="009D024A" w:rsidRDefault="009D024A" w:rsidP="009D024A">
      <w:pPr>
        <w:jc w:val="center"/>
        <w:rPr>
          <w:rFonts w:ascii="Arial" w:hAnsi="Arial" w:cs="Arial"/>
          <w:b/>
          <w:color w:val="00B0F0"/>
        </w:rPr>
      </w:pPr>
    </w:p>
    <w:p w:rsidR="000B4D78" w:rsidRDefault="000B4D78" w:rsidP="009D024A">
      <w:pPr>
        <w:jc w:val="center"/>
        <w:rPr>
          <w:rFonts w:ascii="Arial" w:hAnsi="Arial" w:cs="Arial"/>
          <w:b/>
          <w:color w:val="00B0F0"/>
        </w:rPr>
      </w:pPr>
    </w:p>
    <w:p w:rsidR="000B4D78" w:rsidRDefault="000B4D78" w:rsidP="009D024A">
      <w:pPr>
        <w:jc w:val="center"/>
        <w:rPr>
          <w:rFonts w:ascii="Arial" w:hAnsi="Arial" w:cs="Arial"/>
          <w:b/>
          <w:color w:val="00B0F0"/>
        </w:rPr>
      </w:pPr>
    </w:p>
    <w:p w:rsidR="000B4D78" w:rsidRDefault="000B4D78" w:rsidP="009D024A">
      <w:pPr>
        <w:jc w:val="center"/>
        <w:rPr>
          <w:rFonts w:ascii="Arial" w:hAnsi="Arial" w:cs="Arial"/>
          <w:b/>
          <w:color w:val="00B0F0"/>
        </w:rPr>
      </w:pPr>
    </w:p>
    <w:p w:rsidR="000B4D78" w:rsidRDefault="000B4D78" w:rsidP="009D024A">
      <w:pPr>
        <w:jc w:val="center"/>
        <w:rPr>
          <w:rFonts w:ascii="Arial" w:hAnsi="Arial" w:cs="Arial"/>
          <w:b/>
          <w:color w:val="00B0F0"/>
        </w:rPr>
      </w:pPr>
    </w:p>
    <w:p w:rsidR="000B4D78" w:rsidRDefault="000B4D78" w:rsidP="009D024A">
      <w:pPr>
        <w:jc w:val="center"/>
        <w:rPr>
          <w:rFonts w:ascii="Arial" w:hAnsi="Arial" w:cs="Arial"/>
          <w:b/>
          <w:color w:val="00B0F0"/>
        </w:rPr>
      </w:pPr>
    </w:p>
    <w:p w:rsidR="000B4D78" w:rsidRDefault="000B4D78" w:rsidP="009D024A">
      <w:pPr>
        <w:jc w:val="center"/>
        <w:rPr>
          <w:rFonts w:ascii="Arial" w:hAnsi="Arial" w:cs="Arial"/>
          <w:b/>
          <w:color w:val="00B0F0"/>
        </w:rPr>
      </w:pPr>
    </w:p>
    <w:p w:rsidR="000B4D78" w:rsidRDefault="000B4D78" w:rsidP="009D024A">
      <w:pPr>
        <w:jc w:val="center"/>
        <w:rPr>
          <w:rFonts w:ascii="Arial" w:hAnsi="Arial" w:cs="Arial"/>
          <w:b/>
          <w:color w:val="00B0F0"/>
        </w:rPr>
      </w:pPr>
    </w:p>
    <w:p w:rsidR="000B4D78" w:rsidRDefault="000B4D78" w:rsidP="009D024A">
      <w:pPr>
        <w:jc w:val="center"/>
        <w:rPr>
          <w:rFonts w:ascii="Arial" w:hAnsi="Arial" w:cs="Arial"/>
          <w:b/>
          <w:color w:val="00B0F0"/>
        </w:rPr>
      </w:pPr>
    </w:p>
    <w:p w:rsidR="000B4D78" w:rsidRDefault="000B4D78" w:rsidP="009D024A">
      <w:pPr>
        <w:jc w:val="center"/>
        <w:rPr>
          <w:rFonts w:ascii="Arial" w:hAnsi="Arial" w:cs="Arial"/>
          <w:b/>
          <w:color w:val="00B0F0"/>
        </w:rPr>
      </w:pPr>
    </w:p>
    <w:p w:rsidR="000B4D78" w:rsidRDefault="000B4D78" w:rsidP="009D024A">
      <w:pPr>
        <w:jc w:val="center"/>
        <w:rPr>
          <w:rFonts w:ascii="Arial" w:hAnsi="Arial" w:cs="Arial"/>
          <w:b/>
          <w:color w:val="00B0F0"/>
        </w:rPr>
      </w:pPr>
    </w:p>
    <w:p w:rsidR="000B4D78" w:rsidRDefault="000B4D78" w:rsidP="009D024A">
      <w:pPr>
        <w:jc w:val="center"/>
        <w:rPr>
          <w:rFonts w:ascii="Arial" w:hAnsi="Arial" w:cs="Arial"/>
          <w:b/>
          <w:color w:val="00B0F0"/>
        </w:rPr>
      </w:pPr>
    </w:p>
    <w:p w:rsidR="000B4D78" w:rsidRDefault="000B4D78" w:rsidP="009D024A">
      <w:pPr>
        <w:jc w:val="center"/>
        <w:rPr>
          <w:rFonts w:ascii="Arial" w:hAnsi="Arial" w:cs="Arial"/>
          <w:b/>
          <w:color w:val="00B0F0"/>
        </w:rPr>
      </w:pPr>
    </w:p>
    <w:p w:rsidR="000B4D78" w:rsidRDefault="000B4D78" w:rsidP="009D024A">
      <w:pPr>
        <w:jc w:val="center"/>
        <w:rPr>
          <w:rFonts w:ascii="Arial" w:hAnsi="Arial" w:cs="Arial"/>
          <w:b/>
          <w:color w:val="00B0F0"/>
        </w:rPr>
      </w:pPr>
    </w:p>
    <w:p w:rsidR="000B4D78" w:rsidRDefault="000B4D78" w:rsidP="009D024A">
      <w:pPr>
        <w:jc w:val="center"/>
        <w:rPr>
          <w:rFonts w:ascii="Arial" w:hAnsi="Arial" w:cs="Arial"/>
          <w:b/>
          <w:color w:val="00B0F0"/>
        </w:rPr>
      </w:pPr>
    </w:p>
    <w:p w:rsidR="000B4D78" w:rsidRDefault="000B4D78" w:rsidP="009D024A">
      <w:pPr>
        <w:jc w:val="center"/>
        <w:rPr>
          <w:rFonts w:ascii="Arial" w:hAnsi="Arial" w:cs="Arial"/>
          <w:b/>
          <w:color w:val="00B0F0"/>
        </w:rPr>
      </w:pPr>
    </w:p>
    <w:p w:rsidR="000B4D78" w:rsidRDefault="000B4D78" w:rsidP="009D024A">
      <w:pPr>
        <w:jc w:val="center"/>
        <w:rPr>
          <w:rFonts w:ascii="Arial" w:hAnsi="Arial" w:cs="Arial"/>
          <w:b/>
          <w:color w:val="00B0F0"/>
        </w:rPr>
      </w:pPr>
    </w:p>
    <w:p w:rsidR="000B4D78" w:rsidRDefault="000B4D78" w:rsidP="009D024A">
      <w:pPr>
        <w:jc w:val="center"/>
        <w:rPr>
          <w:rFonts w:ascii="Arial" w:hAnsi="Arial" w:cs="Arial"/>
          <w:b/>
          <w:color w:val="00B0F0"/>
        </w:rPr>
      </w:pPr>
    </w:p>
    <w:p w:rsidR="000B4D78" w:rsidRPr="00E6231F" w:rsidRDefault="000B4D78" w:rsidP="009D024A">
      <w:pPr>
        <w:jc w:val="center"/>
        <w:rPr>
          <w:rFonts w:ascii="Arial" w:hAnsi="Arial" w:cs="Arial"/>
          <w:b/>
          <w:color w:val="00B0F0"/>
        </w:rPr>
      </w:pPr>
    </w:p>
    <w:p w:rsidR="000B4D78" w:rsidRDefault="000B4D78" w:rsidP="009D024A">
      <w:pPr>
        <w:jc w:val="center"/>
        <w:rPr>
          <w:rFonts w:ascii="Arial" w:hAnsi="Arial" w:cs="Arial"/>
          <w:b/>
        </w:rPr>
      </w:pPr>
    </w:p>
    <w:p w:rsidR="000B4D78" w:rsidRDefault="000B4D78" w:rsidP="009D024A">
      <w:pPr>
        <w:jc w:val="center"/>
        <w:rPr>
          <w:rFonts w:ascii="Arial" w:hAnsi="Arial" w:cs="Arial"/>
          <w:b/>
        </w:rPr>
      </w:pPr>
    </w:p>
    <w:p w:rsidR="009D024A" w:rsidRPr="00E6231F" w:rsidRDefault="009D024A" w:rsidP="009D024A">
      <w:pPr>
        <w:jc w:val="center"/>
        <w:rPr>
          <w:rFonts w:ascii="Arial" w:hAnsi="Arial" w:cs="Arial"/>
          <w:b/>
        </w:rPr>
      </w:pPr>
      <w:r w:rsidRPr="00E6231F">
        <w:rPr>
          <w:rFonts w:ascii="Arial" w:hAnsi="Arial" w:cs="Arial"/>
          <w:b/>
        </w:rPr>
        <w:t>DESCRIPCIÓN DE UBICACIÓN EN MANZANA</w:t>
      </w:r>
    </w:p>
    <w:p w:rsidR="009D024A" w:rsidRPr="00E6231F" w:rsidRDefault="009D024A" w:rsidP="009D024A">
      <w:pPr>
        <w:rPr>
          <w:rFonts w:ascii="Arial" w:hAnsi="Arial" w:cs="Arial"/>
        </w:rPr>
      </w:pPr>
    </w:p>
    <w:p w:rsidR="009D024A" w:rsidRPr="00E6231F" w:rsidRDefault="00D12C86" w:rsidP="009D024A">
      <w:pPr>
        <w:spacing w:line="360" w:lineRule="auto"/>
        <w:rPr>
          <w:rFonts w:ascii="Arial" w:hAnsi="Arial" w:cs="Arial"/>
        </w:rPr>
      </w:pPr>
      <w:bookmarkStart w:id="0" w:name="_GoBack"/>
      <w:bookmarkEnd w:id="0"/>
      <w:r>
        <w:rPr>
          <w:rFonts w:ascii="Arial" w:hAnsi="Arial" w:cs="Arial"/>
          <w:noProof/>
          <w:lang w:val="es-CR" w:eastAsia="es-CR"/>
        </w:rPr>
        <w:pict>
          <v:group id="Group 26" o:spid="_x0000_s1046" style="position:absolute;left:0;text-align:left;margin-left:36pt;margin-top:2.7pt;width:378pt;height:399.9pt;z-index:251663360" coordorigin="2421,2607" coordsize="7560,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">
            <v:rect id="Rectangle 3" o:spid="_x0000_s1027" style="position:absolute;left:6561;top:2607;width:3420;height:3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A758E0" w:rsidRPr="00B57CDD" w:rsidRDefault="00A758E0" w:rsidP="00B57CDD">
                    <w:pPr>
                      <w:shd w:val="clear" w:color="auto" w:fill="B8CCE4" w:themeFill="accent1" w:themeFillTint="66"/>
                      <w:rPr>
                        <w:sz w:val="22"/>
                      </w:rPr>
                    </w:pPr>
                  </w:p>
                  <w:p w:rsidR="00A758E0" w:rsidRPr="00B57CDD" w:rsidRDefault="00A758E0" w:rsidP="00B57CDD">
                    <w:pPr>
                      <w:shd w:val="clear" w:color="auto" w:fill="B8CCE4" w:themeFill="accent1" w:themeFillTint="66"/>
                      <w:rPr>
                        <w:rFonts w:ascii="Arial" w:hAnsi="Arial" w:cs="Arial"/>
                        <w:b/>
                        <w:sz w:val="20"/>
                      </w:rPr>
                    </w:pPr>
                  </w:p>
                  <w:p w:rsidR="00A758E0" w:rsidRPr="00B57CDD" w:rsidRDefault="00A758E0" w:rsidP="00B57CDD">
                    <w:pPr>
                      <w:shd w:val="clear" w:color="auto" w:fill="B8CCE4" w:themeFill="accent1" w:themeFillTint="66"/>
                      <w:rPr>
                        <w:rFonts w:ascii="Arial" w:hAnsi="Arial" w:cs="Arial"/>
                        <w:b/>
                        <w:sz w:val="16"/>
                        <w:szCs w:val="20"/>
                      </w:rPr>
                    </w:pPr>
                    <w:r w:rsidRPr="00B57CDD">
                      <w:rPr>
                        <w:rFonts w:ascii="Arial" w:hAnsi="Arial" w:cs="Arial"/>
                        <w:b/>
                        <w:sz w:val="16"/>
                        <w:szCs w:val="20"/>
                      </w:rPr>
                      <w:t>LOTE EN ALAMEDA</w:t>
                    </w:r>
                  </w:p>
                  <w:p w:rsidR="00A758E0" w:rsidRPr="00B57CDD" w:rsidRDefault="00A758E0" w:rsidP="00B57CDD">
                    <w:pPr>
                      <w:shd w:val="clear" w:color="auto" w:fill="B8CCE4" w:themeFill="accent1" w:themeFillTint="66"/>
                      <w:rPr>
                        <w:sz w:val="22"/>
                      </w:rPr>
                    </w:pPr>
                  </w:p>
                  <w:p w:rsidR="00A758E0" w:rsidRPr="00B57CDD" w:rsidRDefault="00A758E0" w:rsidP="00B57CDD">
                    <w:pPr>
                      <w:shd w:val="clear" w:color="auto" w:fill="B8CCE4" w:themeFill="accent1" w:themeFillTint="66"/>
                      <w:rPr>
                        <w:rFonts w:ascii="Arial" w:hAnsi="Arial" w:cs="Arial"/>
                        <w:b/>
                        <w:sz w:val="16"/>
                        <w:szCs w:val="16"/>
                      </w:rPr>
                    </w:pPr>
                    <w:r w:rsidRPr="00B57CDD">
                      <w:rPr>
                        <w:rFonts w:ascii="Arial" w:hAnsi="Arial" w:cs="Arial"/>
                        <w:b/>
                        <w:sz w:val="16"/>
                        <w:szCs w:val="16"/>
                      </w:rPr>
                      <w:t>LOTE EN SERVIDUMBRE</w:t>
                    </w:r>
                  </w:p>
                  <w:p w:rsidR="00A758E0" w:rsidRPr="00B57CDD" w:rsidRDefault="00A758E0" w:rsidP="00B57CDD">
                    <w:pPr>
                      <w:shd w:val="clear" w:color="auto" w:fill="B8CCE4" w:themeFill="accent1" w:themeFillTint="66"/>
                      <w:rPr>
                        <w:rFonts w:ascii="Arial" w:hAnsi="Arial" w:cs="Arial"/>
                        <w:b/>
                      </w:rPr>
                    </w:pPr>
                  </w:p>
                  <w:p w:rsidR="00A758E0" w:rsidRPr="00B57CDD" w:rsidRDefault="00A758E0" w:rsidP="00B57CDD">
                    <w:pPr>
                      <w:shd w:val="clear" w:color="auto" w:fill="B8CCE4" w:themeFill="accent1" w:themeFillTint="66"/>
                      <w:rPr>
                        <w:sz w:val="22"/>
                      </w:rPr>
                    </w:pPr>
                  </w:p>
                  <w:p w:rsidR="00A758E0" w:rsidRPr="00B57CDD" w:rsidRDefault="00A758E0" w:rsidP="00B57CDD">
                    <w:pPr>
                      <w:shd w:val="clear" w:color="auto" w:fill="B8CCE4" w:themeFill="accent1" w:themeFillTint="66"/>
                      <w:rPr>
                        <w:sz w:val="22"/>
                      </w:rPr>
                    </w:pPr>
                  </w:p>
                  <w:p w:rsidR="00A758E0" w:rsidRPr="00B57CDD" w:rsidRDefault="00A758E0" w:rsidP="00B57CDD">
                    <w:pPr>
                      <w:shd w:val="clear" w:color="auto" w:fill="B8CCE4" w:themeFill="accent1" w:themeFillTint="66"/>
                      <w:rPr>
                        <w:sz w:val="22"/>
                      </w:rPr>
                    </w:pPr>
                  </w:p>
                </w:txbxContent>
              </v:textbox>
            </v:rect>
            <v:rect id="Rectangle 4" o:spid="_x0000_s1028" style="position:absolute;left:2421;top:2607;width:3780;height:3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A758E0" w:rsidRDefault="00A758E0" w:rsidP="00B57CDD">
                    <w:pPr>
                      <w:shd w:val="clear" w:color="auto" w:fill="B8CCE4" w:themeFill="accent1" w:themeFillTint="66"/>
                      <w:rPr>
                        <w:rFonts w:ascii="Bookman Old Style" w:hAnsi="Bookman Old Style"/>
                        <w:color w:val="0000FF"/>
                        <w:sz w:val="18"/>
                        <w:szCs w:val="18"/>
                      </w:rPr>
                    </w:pPr>
                    <w:r>
                      <w:tab/>
                    </w:r>
                    <w:r>
                      <w:rPr>
                        <w:color w:val="0000FF"/>
                        <w:sz w:val="20"/>
                      </w:rPr>
                      <w:t xml:space="preserve">L      </w:t>
                    </w:r>
                  </w:p>
                  <w:p w:rsidR="00A758E0" w:rsidRDefault="00A758E0" w:rsidP="00B57CDD">
                    <w:pPr>
                      <w:shd w:val="clear" w:color="auto" w:fill="B8CCE4" w:themeFill="accent1" w:themeFillTint="66"/>
                      <w:rPr>
                        <w:rFonts w:ascii="Bookman Old Style" w:hAnsi="Bookman Old Style"/>
                        <w:color w:val="0000FF"/>
                        <w:sz w:val="18"/>
                        <w:szCs w:val="18"/>
                      </w:rPr>
                    </w:pPr>
                  </w:p>
                  <w:p w:rsidR="00A758E0" w:rsidRDefault="00A758E0" w:rsidP="00B57CDD">
                    <w:pPr>
                      <w:shd w:val="clear" w:color="auto" w:fill="B8CCE4" w:themeFill="accent1" w:themeFillTint="66"/>
                      <w:rPr>
                        <w:color w:val="0000FF"/>
                        <w:sz w:val="20"/>
                      </w:rPr>
                    </w:pPr>
                  </w:p>
                  <w:p w:rsidR="00A758E0" w:rsidRDefault="00A758E0" w:rsidP="00B57CDD">
                    <w:pPr>
                      <w:shd w:val="clear" w:color="auto" w:fill="B8CCE4" w:themeFill="accent1" w:themeFillTint="66"/>
                      <w:rPr>
                        <w:color w:val="0000FF"/>
                        <w:sz w:val="20"/>
                      </w:rPr>
                    </w:pPr>
                  </w:p>
                  <w:p w:rsidR="00A758E0" w:rsidRDefault="00A758E0" w:rsidP="00B57CDD">
                    <w:pPr>
                      <w:shd w:val="clear" w:color="auto" w:fill="B8CCE4" w:themeFill="accent1" w:themeFillTint="66"/>
                      <w:rPr>
                        <w:rFonts w:ascii="Bookman Old Style" w:hAnsi="Bookman Old Style"/>
                        <w:color w:val="0000FF"/>
                        <w:sz w:val="18"/>
                        <w:szCs w:val="18"/>
                      </w:rPr>
                    </w:pPr>
                    <w:r>
                      <w:rPr>
                        <w:rFonts w:ascii="Bookman Old Style" w:hAnsi="Bookman Old Style"/>
                        <w:color w:val="0000FF"/>
                        <w:sz w:val="18"/>
                        <w:szCs w:val="18"/>
                      </w:rPr>
                      <w:t>LOTE MEDIANERO CON 2 FRENTES</w:t>
                    </w:r>
                  </w:p>
                  <w:p w:rsidR="00A758E0" w:rsidRDefault="00A758E0" w:rsidP="00B57CDD">
                    <w:pPr>
                      <w:shd w:val="clear" w:color="auto" w:fill="B8CCE4" w:themeFill="accent1" w:themeFillTint="66"/>
                      <w:rPr>
                        <w:color w:val="0000FF"/>
                        <w:sz w:val="20"/>
                      </w:rPr>
                    </w:pPr>
                  </w:p>
                  <w:p w:rsidR="00A758E0" w:rsidRDefault="00A758E0" w:rsidP="00B57CDD">
                    <w:pPr>
                      <w:shd w:val="clear" w:color="auto" w:fill="B8CCE4" w:themeFill="accent1" w:themeFillTint="66"/>
                      <w:rPr>
                        <w:color w:val="0000FF"/>
                        <w:sz w:val="20"/>
                      </w:rPr>
                    </w:pPr>
                  </w:p>
                  <w:p w:rsidR="00A758E0" w:rsidRDefault="00A758E0" w:rsidP="00B57CDD">
                    <w:pPr>
                      <w:shd w:val="clear" w:color="auto" w:fill="B8CCE4" w:themeFill="accent1" w:themeFillTint="66"/>
                      <w:rPr>
                        <w:color w:val="0000FF"/>
                        <w:sz w:val="20"/>
                      </w:rPr>
                    </w:pPr>
                  </w:p>
                  <w:p w:rsidR="00A758E0" w:rsidRDefault="00A758E0" w:rsidP="00B57CDD">
                    <w:pPr>
                      <w:shd w:val="clear" w:color="auto" w:fill="B8CCE4" w:themeFill="accent1" w:themeFillTint="66"/>
                      <w:rPr>
                        <w:color w:val="0000FF"/>
                        <w:sz w:val="20"/>
                      </w:rPr>
                    </w:pPr>
                  </w:p>
                  <w:p w:rsidR="00A758E0" w:rsidRPr="00B57CDD" w:rsidRDefault="00A758E0" w:rsidP="00B57CDD">
                    <w:pPr>
                      <w:shd w:val="clear" w:color="auto" w:fill="B8CCE4" w:themeFill="accent1" w:themeFillTint="66"/>
                      <w:rPr>
                        <w:rFonts w:ascii="Arial" w:hAnsi="Arial" w:cs="Arial"/>
                        <w:b/>
                        <w:color w:val="0000FF"/>
                        <w:sz w:val="16"/>
                      </w:rPr>
                    </w:pPr>
                    <w:r w:rsidRPr="00B57CDD">
                      <w:rPr>
                        <w:rFonts w:ascii="Arial" w:hAnsi="Arial" w:cs="Arial"/>
                        <w:b/>
                        <w:color w:val="0000FF"/>
                        <w:sz w:val="16"/>
                      </w:rPr>
                      <w:t xml:space="preserve">             LOTE MEDIANERO</w:t>
                    </w:r>
                  </w:p>
                </w:txbxContent>
              </v:textbox>
            </v:rect>
            <v:rect id="Rectangle 5" o:spid="_x0000_s1029" style="position:absolute;left:2421;top:6645;width:3780;height:3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7jR8cA&#10;AADbAAAADwAAAGRycy9kb3ducmV2LnhtbESPT2vCQBTE74V+h+UVvBTdNJRWoqsUa0EvlfoH9PbM&#10;PrMh2bdpdqvpt3cLBY/DzPyGGU87W4sztb50rOBpkIAgzp0uuVCw3Xz0hyB8QNZYOyYFv+RhOrm/&#10;G2Om3YW/6LwOhYgQ9hkqMCE0mZQ+N2TRD1xDHL2Tay2GKNtC6hYvEW5rmSbJi7RYclww2NDMUF6t&#10;f6yC4vF1+b5Pw255qMwR57PV92d1Uqr30L2NQATqwi38315oBekz/H2JP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u40fHAAAA2wAAAA8AAAAAAAAAAAAAAAAAmAIAAGRy&#10;cy9kb3ducmV2LnhtbFBLBQYAAAAABAAEAPUAAACMAwAAAAA=&#10;" fillcolor="#0cf">
              <v:textbox>
                <w:txbxContent>
                  <w:p w:rsidR="00A758E0" w:rsidRDefault="00A758E0" w:rsidP="00B57CDD">
                    <w:pPr>
                      <w:shd w:val="clear" w:color="auto" w:fill="B8CCE4" w:themeFill="accent1" w:themeFillTint="66"/>
                    </w:pPr>
                  </w:p>
                  <w:p w:rsidR="00A758E0" w:rsidRDefault="00A758E0" w:rsidP="00B57CDD">
                    <w:pPr>
                      <w:shd w:val="clear" w:color="auto" w:fill="B8CCE4" w:themeFill="accent1" w:themeFillTint="66"/>
                    </w:pPr>
                  </w:p>
                  <w:p w:rsidR="00A758E0" w:rsidRDefault="00A758E0" w:rsidP="00B57CDD">
                    <w:pPr>
                      <w:shd w:val="clear" w:color="auto" w:fill="B8CCE4" w:themeFill="accent1" w:themeFillTint="66"/>
                    </w:pPr>
                  </w:p>
                  <w:p w:rsidR="00A758E0" w:rsidRDefault="00A758E0" w:rsidP="00B57CDD">
                    <w:pPr>
                      <w:shd w:val="clear" w:color="auto" w:fill="B8CCE4" w:themeFill="accent1" w:themeFillTint="66"/>
                    </w:pPr>
                  </w:p>
                  <w:p w:rsidR="00A758E0" w:rsidRDefault="00A758E0" w:rsidP="00B57CDD">
                    <w:pPr>
                      <w:shd w:val="clear" w:color="auto" w:fill="B8CCE4" w:themeFill="accent1" w:themeFillTint="66"/>
                    </w:pPr>
                  </w:p>
                  <w:p w:rsidR="00A758E0" w:rsidRPr="00B57CDD" w:rsidRDefault="00A758E0" w:rsidP="00B57CDD">
                    <w:pPr>
                      <w:shd w:val="clear" w:color="auto" w:fill="B8CCE4" w:themeFill="accent1" w:themeFillTint="66"/>
                      <w:rPr>
                        <w:rFonts w:ascii="Arial" w:hAnsi="Arial" w:cs="Arial"/>
                        <w:b/>
                        <w:sz w:val="22"/>
                      </w:rPr>
                    </w:pPr>
                  </w:p>
                  <w:p w:rsidR="00A758E0" w:rsidRDefault="00A758E0" w:rsidP="00B57CDD">
                    <w:pPr>
                      <w:shd w:val="clear" w:color="auto" w:fill="B8CCE4" w:themeFill="accent1" w:themeFillTint="66"/>
                      <w:jc w:val="center"/>
                      <w:rPr>
                        <w:rFonts w:ascii="Arial" w:hAnsi="Arial" w:cs="Arial"/>
                        <w:b/>
                        <w:color w:val="0000FF"/>
                        <w:sz w:val="18"/>
                        <w:szCs w:val="20"/>
                      </w:rPr>
                    </w:pPr>
                  </w:p>
                  <w:p w:rsidR="00A758E0" w:rsidRPr="00B57CDD" w:rsidRDefault="00A758E0" w:rsidP="00B57CDD">
                    <w:pPr>
                      <w:shd w:val="clear" w:color="auto" w:fill="B8CCE4" w:themeFill="accent1" w:themeFillTint="66"/>
                      <w:jc w:val="center"/>
                      <w:rPr>
                        <w:rFonts w:ascii="Arial" w:hAnsi="Arial" w:cs="Arial"/>
                        <w:b/>
                        <w:color w:val="0000FF"/>
                        <w:sz w:val="18"/>
                        <w:szCs w:val="20"/>
                      </w:rPr>
                    </w:pPr>
                    <w:r w:rsidRPr="00B57CDD">
                      <w:rPr>
                        <w:rFonts w:ascii="Arial" w:hAnsi="Arial" w:cs="Arial"/>
                        <w:b/>
                        <w:color w:val="0000FF"/>
                        <w:sz w:val="18"/>
                        <w:szCs w:val="20"/>
                      </w:rPr>
                      <w:t>LOTE MANZANERO</w:t>
                    </w:r>
                  </w:p>
                </w:txbxContent>
              </v:textbox>
            </v:rect>
            <v:rect id="Rectangle 6" o:spid="_x0000_s1030" style="position:absolute;left:6561;top:6645;width:3420;height:39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A758E0" w:rsidRDefault="00A758E0" w:rsidP="00B57CDD">
                    <w:pPr>
                      <w:shd w:val="clear" w:color="auto" w:fill="B8CCE4" w:themeFill="accent1" w:themeFillTint="66"/>
                      <w:rPr>
                        <w:rFonts w:ascii="Bookman Old Style" w:hAnsi="Bookman Old Style"/>
                        <w:color w:val="0000FF"/>
                        <w:sz w:val="20"/>
                        <w:szCs w:val="20"/>
                      </w:rPr>
                    </w:pPr>
                  </w:p>
                  <w:p w:rsidR="00A758E0" w:rsidRDefault="00A758E0" w:rsidP="00B57CDD">
                    <w:pPr>
                      <w:shd w:val="clear" w:color="auto" w:fill="B8CCE4" w:themeFill="accent1" w:themeFillTint="66"/>
                      <w:rPr>
                        <w:rFonts w:ascii="Bookman Old Style" w:hAnsi="Bookman Old Style"/>
                        <w:color w:val="0000FF"/>
                        <w:sz w:val="20"/>
                        <w:szCs w:val="20"/>
                      </w:rPr>
                    </w:pPr>
                  </w:p>
                  <w:p w:rsidR="00A758E0" w:rsidRDefault="00A758E0" w:rsidP="00B57CDD">
                    <w:pPr>
                      <w:shd w:val="clear" w:color="auto" w:fill="B8CCE4" w:themeFill="accent1" w:themeFillTint="66"/>
                      <w:rPr>
                        <w:rFonts w:ascii="Bookman Old Style" w:hAnsi="Bookman Old Style"/>
                        <w:color w:val="0000FF"/>
                        <w:sz w:val="20"/>
                        <w:szCs w:val="20"/>
                      </w:rPr>
                    </w:pPr>
                  </w:p>
                  <w:p w:rsidR="00A758E0" w:rsidRPr="00B57CDD" w:rsidRDefault="00A758E0" w:rsidP="00B57CDD">
                    <w:pPr>
                      <w:shd w:val="clear" w:color="auto" w:fill="B8CCE4" w:themeFill="accent1" w:themeFillTint="66"/>
                      <w:rPr>
                        <w:rFonts w:ascii="Arial" w:hAnsi="Arial" w:cs="Arial"/>
                        <w:b/>
                        <w:color w:val="0000FF"/>
                        <w:sz w:val="16"/>
                        <w:szCs w:val="20"/>
                      </w:rPr>
                    </w:pPr>
                    <w:r w:rsidRPr="00B57CDD">
                      <w:rPr>
                        <w:rFonts w:ascii="Arial" w:hAnsi="Arial" w:cs="Arial"/>
                        <w:b/>
                        <w:color w:val="0000FF"/>
                        <w:sz w:val="16"/>
                        <w:szCs w:val="20"/>
                      </w:rPr>
                      <w:t>LOTE EN CALLEJON AL FONDO</w:t>
                    </w:r>
                  </w:p>
                  <w:p w:rsidR="00A758E0" w:rsidRPr="00B57CDD" w:rsidRDefault="00A758E0" w:rsidP="00B57CDD">
                    <w:pPr>
                      <w:shd w:val="clear" w:color="auto" w:fill="B8CCE4" w:themeFill="accent1" w:themeFillTint="66"/>
                      <w:rPr>
                        <w:rFonts w:ascii="Arial" w:hAnsi="Arial" w:cs="Arial"/>
                        <w:b/>
                        <w:color w:val="0000FF"/>
                        <w:sz w:val="20"/>
                      </w:rPr>
                    </w:pPr>
                  </w:p>
                  <w:p w:rsidR="00A758E0" w:rsidRDefault="00A758E0" w:rsidP="00B57CDD">
                    <w:pPr>
                      <w:shd w:val="clear" w:color="auto" w:fill="B8CCE4" w:themeFill="accent1" w:themeFillTint="66"/>
                      <w:rPr>
                        <w:color w:val="0000FF"/>
                      </w:rPr>
                    </w:pPr>
                  </w:p>
                  <w:p w:rsidR="00A758E0" w:rsidRDefault="00A758E0" w:rsidP="00B57CDD">
                    <w:pPr>
                      <w:shd w:val="clear" w:color="auto" w:fill="B8CCE4" w:themeFill="accent1" w:themeFillTint="66"/>
                      <w:rPr>
                        <w:color w:val="0000FF"/>
                      </w:rPr>
                    </w:pPr>
                  </w:p>
                  <w:p w:rsidR="00A758E0" w:rsidRDefault="00A758E0" w:rsidP="00B57CDD">
                    <w:pPr>
                      <w:shd w:val="clear" w:color="auto" w:fill="B8CCE4" w:themeFill="accent1" w:themeFillTint="66"/>
                      <w:rPr>
                        <w:color w:val="0000FF"/>
                      </w:rPr>
                    </w:pPr>
                  </w:p>
                  <w:p w:rsidR="00A758E0" w:rsidRDefault="00A758E0" w:rsidP="00B57CDD">
                    <w:pPr>
                      <w:shd w:val="clear" w:color="auto" w:fill="B8CCE4" w:themeFill="accent1" w:themeFillTint="66"/>
                      <w:rPr>
                        <w:color w:val="0000FF"/>
                      </w:rPr>
                    </w:pPr>
                  </w:p>
                  <w:p w:rsidR="00A758E0" w:rsidRDefault="00A758E0" w:rsidP="00B57CDD">
                    <w:pPr>
                      <w:shd w:val="clear" w:color="auto" w:fill="B8CCE4" w:themeFill="accent1" w:themeFillTint="66"/>
                      <w:ind w:left="1410"/>
                      <w:rPr>
                        <w:rFonts w:ascii="Bookman Old Style" w:hAnsi="Bookman Old Style"/>
                        <w:color w:val="0000FF"/>
                        <w:sz w:val="20"/>
                        <w:szCs w:val="20"/>
                      </w:rPr>
                    </w:pPr>
                  </w:p>
                  <w:p w:rsidR="00A758E0" w:rsidRDefault="00A758E0" w:rsidP="00B57CDD">
                    <w:pPr>
                      <w:shd w:val="clear" w:color="auto" w:fill="B8CCE4" w:themeFill="accent1" w:themeFillTint="66"/>
                      <w:rPr>
                        <w:rFonts w:ascii="Bookman Old Style" w:hAnsi="Bookman Old Style"/>
                        <w:color w:val="0000FF"/>
                        <w:sz w:val="16"/>
                        <w:szCs w:val="16"/>
                      </w:rPr>
                    </w:pPr>
                  </w:p>
                  <w:p w:rsidR="00A758E0" w:rsidRDefault="00A758E0" w:rsidP="00B57CDD">
                    <w:pPr>
                      <w:shd w:val="clear" w:color="auto" w:fill="B8CCE4" w:themeFill="accent1" w:themeFillTint="66"/>
                      <w:rPr>
                        <w:rFonts w:ascii="Bookman Old Style" w:hAnsi="Bookman Old Style"/>
                        <w:color w:val="0000FF"/>
                        <w:sz w:val="16"/>
                        <w:szCs w:val="16"/>
                      </w:rPr>
                    </w:pPr>
                  </w:p>
                  <w:p w:rsidR="00A758E0" w:rsidRDefault="00A758E0" w:rsidP="00B57CDD">
                    <w:pPr>
                      <w:shd w:val="clear" w:color="auto" w:fill="B8CCE4" w:themeFill="accent1" w:themeFillTint="66"/>
                      <w:rPr>
                        <w:rFonts w:ascii="Bookman Old Style" w:hAnsi="Bookman Old Style"/>
                        <w:color w:val="0000FF"/>
                        <w:sz w:val="16"/>
                        <w:szCs w:val="16"/>
                      </w:rPr>
                    </w:pPr>
                  </w:p>
                  <w:p w:rsidR="00A758E0" w:rsidRDefault="00A758E0" w:rsidP="00B57CDD">
                    <w:pPr>
                      <w:shd w:val="clear" w:color="auto" w:fill="B8CCE4" w:themeFill="accent1" w:themeFillTint="66"/>
                      <w:rPr>
                        <w:rFonts w:ascii="Bookman Old Style" w:hAnsi="Bookman Old Style"/>
                        <w:color w:val="0000FF"/>
                        <w:sz w:val="16"/>
                        <w:szCs w:val="16"/>
                      </w:rPr>
                    </w:pPr>
                  </w:p>
                  <w:p w:rsidR="00A758E0" w:rsidRDefault="00A758E0" w:rsidP="00B57CDD">
                    <w:pPr>
                      <w:shd w:val="clear" w:color="auto" w:fill="B8CCE4" w:themeFill="accent1" w:themeFillTint="66"/>
                      <w:rPr>
                        <w:rFonts w:ascii="Bookman Old Style" w:hAnsi="Bookman Old Style"/>
                        <w:color w:val="0000FF"/>
                        <w:sz w:val="16"/>
                        <w:szCs w:val="16"/>
                      </w:rPr>
                    </w:pPr>
                  </w:p>
                  <w:p w:rsidR="00A758E0" w:rsidRPr="00B57CDD" w:rsidRDefault="00A758E0" w:rsidP="00B57CDD">
                    <w:pPr>
                      <w:shd w:val="clear" w:color="auto" w:fill="B8CCE4" w:themeFill="accent1" w:themeFillTint="66"/>
                      <w:rPr>
                        <w:rFonts w:ascii="Arial" w:hAnsi="Arial" w:cs="Arial"/>
                        <w:b/>
                        <w:color w:val="0000FF"/>
                        <w:sz w:val="16"/>
                        <w:szCs w:val="16"/>
                      </w:rPr>
                    </w:pPr>
                    <w:r w:rsidRPr="00B57CDD">
                      <w:rPr>
                        <w:rFonts w:ascii="Arial" w:hAnsi="Arial" w:cs="Arial"/>
                        <w:b/>
                        <w:color w:val="0000FF"/>
                        <w:sz w:val="14"/>
                        <w:szCs w:val="16"/>
                      </w:rPr>
                      <w:t>LOTE EN  CALLEJON LATERAL</w:t>
                    </w:r>
                  </w:p>
                </w:txbxContent>
              </v:textbox>
            </v:rect>
          </v:group>
        </w:pict>
      </w:r>
    </w:p>
    <w:p w:rsidR="009D024A" w:rsidRPr="00E6231F" w:rsidRDefault="00D12C86" w:rsidP="009D024A">
      <w:pPr>
        <w:rPr>
          <w:rFonts w:ascii="Arial" w:hAnsi="Arial" w:cs="Arial"/>
        </w:rPr>
      </w:pPr>
      <w:r w:rsidRPr="00D12C86">
        <w:rPr>
          <w:rFonts w:ascii="Arial" w:hAnsi="Arial" w:cs="Arial"/>
          <w:noProof/>
          <w:color w:val="FFFF99"/>
          <w:lang w:val="es-CR" w:eastAsia="es-CR"/>
        </w:rPr>
        <w:pict>
          <v:shapetype id="_x0000_t202" coordsize="21600,21600" o:spt="202" path="m,l,21600r21600,l21600,xe">
            <v:stroke joinstyle="miter"/>
            <v:path gradientshapeok="t" o:connecttype="rect"/>
          </v:shapetype>
          <v:shape id="WordArt 16" o:spid="_x0000_s1031" type="#_x0000_t202" style="position:absolute;left:0;text-align:left;margin-left:75pt;margin-top:11.25pt;width:6pt;height:11.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" filled="f" stroked="f">
            <o:lock v:ext="edit" shapetype="t"/>
            <v:textbox style="mso-fit-shape-to-text:t">
              <w:txbxContent>
                <w:p w:rsidR="007663ED" w:rsidRDefault="007663ED" w:rsidP="007663ED">
                  <w:pPr>
                    <w:pStyle w:val="NormalWeb"/>
                    <w:spacing w:before="0" w:beforeAutospacing="0" w:after="0" w:afterAutospacing="0"/>
                    <w:jc w:val="center"/>
                  </w:pPr>
                  <w:r>
                    <w:rPr>
                      <w:rFonts w:ascii="Arial Black" w:hAnsi="Arial Black"/>
                      <w:b/>
                      <w:bCs/>
                      <w:outline/>
                      <w:color w:val="000000"/>
                      <w:sz w:val="16"/>
                      <w:szCs w:val="16"/>
                    </w:rPr>
                    <w:t>3</w:t>
                  </w:r>
                </w:p>
              </w:txbxContent>
            </v:textbox>
          </v:shape>
        </w:pict>
      </w:r>
      <w:r>
        <w:rPr>
          <w:rFonts w:ascii="Arial" w:hAnsi="Arial" w:cs="Arial"/>
          <w:noProof/>
          <w:lang w:val="es-CR" w:eastAsia="es-CR"/>
        </w:rPr>
        <w:pict>
          <v:rect id="Rectangle 11" o:spid="_x0000_s1032" style="position:absolute;left:0;text-align:left;margin-left:243pt;margin-top:126pt;width:171pt;height:5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" fillcolor="#0cf">
            <v:textbox>
              <w:txbxContent>
                <w:p w:rsidR="00A758E0" w:rsidRPr="00B57CDD" w:rsidRDefault="00A758E0" w:rsidP="009D024A">
                  <w:pPr>
                    <w:jc w:val="center"/>
                    <w:rPr>
                      <w:rFonts w:ascii="Arial" w:hAnsi="Arial" w:cs="Arial"/>
                      <w:b/>
                      <w:color w:val="0000FF"/>
                      <w:sz w:val="18"/>
                      <w:szCs w:val="20"/>
                    </w:rPr>
                  </w:pPr>
                  <w:r w:rsidRPr="00B57CDD">
                    <w:rPr>
                      <w:rFonts w:ascii="Arial" w:hAnsi="Arial" w:cs="Arial"/>
                      <w:b/>
                      <w:color w:val="0000FF"/>
                      <w:sz w:val="18"/>
                      <w:szCs w:val="20"/>
                    </w:rPr>
                    <w:t>LOTE CABECERO</w:t>
                  </w:r>
                </w:p>
              </w:txbxContent>
            </v:textbox>
          </v:rect>
        </w:pict>
      </w:r>
      <w:r w:rsidRPr="00D12C86">
        <w:rPr>
          <w:rFonts w:ascii="Arial" w:hAnsi="Arial" w:cs="Arial"/>
          <w:noProof/>
          <w:color w:val="FFFF99"/>
          <w:lang w:val="es-CR" w:eastAsia="es-CR"/>
        </w:rPr>
        <w:pict>
          <v:rect id="Rectangle 13" o:spid="_x0000_s1033" style="position:absolute;left:0;text-align:left;margin-left:36pt;margin-top:-18pt;width:90pt;height: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" fillcolor="#0cf">
            <v:textbox>
              <w:txbxContent>
                <w:p w:rsidR="00A758E0" w:rsidRPr="00B57CDD" w:rsidRDefault="00A758E0" w:rsidP="00B57CDD">
                  <w:pPr>
                    <w:shd w:val="clear" w:color="auto" w:fill="E5B8B7" w:themeFill="accent2" w:themeFillTint="66"/>
                    <w:jc w:val="center"/>
                    <w:rPr>
                      <w:rFonts w:ascii="Arial" w:hAnsi="Arial" w:cs="Arial"/>
                      <w:b/>
                      <w:color w:val="0000FF"/>
                      <w:sz w:val="16"/>
                      <w:szCs w:val="20"/>
                    </w:rPr>
                  </w:pPr>
                  <w:r w:rsidRPr="00B57CDD">
                    <w:rPr>
                      <w:rFonts w:ascii="Arial" w:hAnsi="Arial" w:cs="Arial"/>
                      <w:b/>
                      <w:color w:val="0000FF"/>
                      <w:sz w:val="16"/>
                      <w:szCs w:val="20"/>
                    </w:rPr>
                    <w:t>LOTE ESQUINERO</w:t>
                  </w:r>
                </w:p>
              </w:txbxContent>
            </v:textbox>
          </v:rect>
        </w:pict>
      </w:r>
      <w:r>
        <w:rPr>
          <w:rFonts w:ascii="Arial" w:hAnsi="Arial" w:cs="Arial"/>
          <w:noProof/>
          <w:lang w:val="es-CR" w:eastAsia="es-CR"/>
        </w:rPr>
        <w:pict>
          <v:rect id="Rectangle 8" o:spid="_x0000_s1045" style="position:absolute;left:0;text-align:left;margin-left:243pt;margin-top:1in;width:90pt;height:8.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"/>
        </w:pict>
      </w:r>
      <w:r>
        <w:rPr>
          <w:rFonts w:ascii="Arial" w:hAnsi="Arial" w:cs="Arial"/>
          <w:noProof/>
          <w:lang w:val="es-CR" w:eastAsia="es-CR"/>
        </w:rPr>
        <w:pict>
          <v:rect id="Rectangle 7" o:spid="_x0000_s1044" style="position:absolute;left:0;text-align:left;margin-left:243pt;margin-top:4in;width:90pt;height: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"/>
        </w:pict>
      </w:r>
      <w:r>
        <w:rPr>
          <w:rFonts w:ascii="Arial" w:hAnsi="Arial" w:cs="Arial"/>
          <w:noProof/>
          <w:lang w:val="es-CR" w:eastAsia="es-CR"/>
        </w:rPr>
        <w:pict>
          <v:shape id="WordArt 22" o:spid="_x0000_s1034" type="#_x0000_t202" style="position:absolute;left:0;text-align:left;margin-left:279pt;margin-top:315pt;width:6pt;height:11.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" filled="f" stroked="f">
            <o:lock v:ext="edit" shapetype="t"/>
            <v:textbox style="mso-fit-shape-to-text:t">
              <w:txbxContent>
                <w:p w:rsidR="007663ED" w:rsidRDefault="007663ED" w:rsidP="007663ED">
                  <w:pPr>
                    <w:pStyle w:val="NormalWeb"/>
                    <w:spacing w:before="0" w:beforeAutospacing="0" w:after="0" w:afterAutospacing="0"/>
                    <w:jc w:val="center"/>
                  </w:pPr>
                  <w:r>
                    <w:rPr>
                      <w:rFonts w:ascii="Arial Black" w:hAnsi="Arial Black"/>
                      <w:b/>
                      <w:bCs/>
                      <w:outline/>
                      <w:color w:val="000000"/>
                      <w:sz w:val="16"/>
                      <w:szCs w:val="16"/>
                    </w:rPr>
                    <w:t>6</w:t>
                  </w:r>
                </w:p>
              </w:txbxContent>
            </v:textbox>
          </v:shape>
        </w:pict>
      </w:r>
      <w:r>
        <w:rPr>
          <w:rFonts w:ascii="Arial" w:hAnsi="Arial" w:cs="Arial"/>
          <w:noProof/>
          <w:lang w:val="es-CR" w:eastAsia="es-CR"/>
        </w:rPr>
        <w:pict>
          <v:rect id="Rectangle 10" o:spid="_x0000_s1043" style="position:absolute;left:0;text-align:left;margin-left:270pt;margin-top:297pt;width:27pt;height:5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" fillcolor="#0cf"/>
        </w:pict>
      </w:r>
      <w:r>
        <w:rPr>
          <w:rFonts w:ascii="Arial" w:hAnsi="Arial" w:cs="Arial"/>
          <w:noProof/>
          <w:lang w:val="es-CR" w:eastAsia="es-CR"/>
        </w:rPr>
        <w:pict>
          <v:shape id="WordArt 20" o:spid="_x0000_s1035" type="#_x0000_t202" style="position:absolute;left:0;text-align:left;margin-left:333pt;margin-top:2in;width:6pt;height:11.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" filled="f" stroked="f">
            <o:lock v:ext="edit" shapetype="t"/>
            <v:textbox style="mso-fit-shape-to-text:t">
              <w:txbxContent>
                <w:p w:rsidR="007663ED" w:rsidRDefault="007663ED" w:rsidP="007663ED">
                  <w:pPr>
                    <w:pStyle w:val="NormalWeb"/>
                    <w:spacing w:before="0" w:beforeAutospacing="0" w:after="0" w:afterAutospacing="0"/>
                    <w:jc w:val="center"/>
                  </w:pPr>
                  <w:r>
                    <w:rPr>
                      <w:rFonts w:ascii="Arial Black" w:hAnsi="Arial Black"/>
                      <w:b/>
                      <w:bCs/>
                      <w:outline/>
                      <w:color w:val="000000"/>
                      <w:sz w:val="16"/>
                      <w:szCs w:val="16"/>
                    </w:rPr>
                    <w:t>2</w:t>
                  </w:r>
                </w:p>
              </w:txbxContent>
            </v:textbox>
          </v:shape>
        </w:pict>
      </w:r>
      <w:r>
        <w:rPr>
          <w:rFonts w:ascii="Arial" w:hAnsi="Arial" w:cs="Arial"/>
          <w:noProof/>
          <w:lang w:val="es-CR" w:eastAsia="es-CR"/>
        </w:rPr>
        <w:pict>
          <v:shape id="WordArt 18" o:spid="_x0000_s1036" type="#_x0000_t202" style="position:absolute;left:0;text-align:left;margin-left:135pt;margin-top:135pt;width:6pt;height:11.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" filled="f" stroked="f">
            <o:lock v:ext="edit" shapetype="t"/>
            <v:textbox style="mso-fit-shape-to-text:t">
              <w:txbxContent>
                <w:p w:rsidR="007663ED" w:rsidRDefault="007663ED" w:rsidP="007663ED">
                  <w:pPr>
                    <w:pStyle w:val="NormalWeb"/>
                    <w:spacing w:before="0" w:beforeAutospacing="0" w:after="0" w:afterAutospacing="0"/>
                    <w:jc w:val="center"/>
                  </w:pPr>
                  <w:r>
                    <w:rPr>
                      <w:rFonts w:ascii="Arial Black" w:hAnsi="Arial Black"/>
                      <w:b/>
                      <w:bCs/>
                      <w:outline/>
                      <w:color w:val="000000"/>
                      <w:sz w:val="16"/>
                      <w:szCs w:val="16"/>
                    </w:rPr>
                    <w:t>5</w:t>
                  </w:r>
                </w:p>
              </w:txbxContent>
            </v:textbox>
          </v:shape>
        </w:pict>
      </w:r>
      <w:r>
        <w:rPr>
          <w:rFonts w:ascii="Arial" w:hAnsi="Arial" w:cs="Arial"/>
          <w:noProof/>
          <w:lang w:val="es-CR" w:eastAsia="es-CR"/>
        </w:rPr>
        <w:pict>
          <v:rect id="Rectangle 15" o:spid="_x0000_s1042" style="position:absolute;left:0;text-align:left;margin-left:117pt;margin-top:108pt;width:45pt;height:1in;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" fillcolor="#0cf"/>
        </w:pict>
      </w:r>
    </w:p>
    <w:p w:rsidR="009D024A" w:rsidRPr="00E6231F" w:rsidRDefault="009D024A" w:rsidP="009D024A">
      <w:pPr>
        <w:rPr>
          <w:rFonts w:ascii="Arial" w:hAnsi="Arial" w:cs="Arial"/>
        </w:rPr>
      </w:pPr>
    </w:p>
    <w:p w:rsidR="009D024A" w:rsidRPr="00E6231F" w:rsidRDefault="00D12C86" w:rsidP="009D024A">
      <w:pPr>
        <w:rPr>
          <w:rFonts w:ascii="Arial" w:hAnsi="Arial" w:cs="Arial"/>
        </w:rPr>
      </w:pPr>
      <w:r>
        <w:rPr>
          <w:rFonts w:ascii="Arial" w:hAnsi="Arial" w:cs="Arial"/>
          <w:noProof/>
          <w:lang w:val="es-CR" w:eastAsia="es-CR"/>
        </w:rPr>
        <w:pict>
          <v:rect id="Rectangle 24" o:spid="_x0000_s1037" style="position:absolute;left:0;text-align:left;margin-left:270pt;margin-top:3.65pt;width:30.45pt;height:40.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" fillcolor="#0cf">
            <v:textbox>
              <w:txbxContent>
                <w:p w:rsidR="00A758E0" w:rsidRPr="007663ED" w:rsidRDefault="00A758E0" w:rsidP="009D024A">
                  <w:pPr>
                    <w:jc w:val="center"/>
                    <w:rPr>
                      <w:outline/>
                      <w:sz w:val="28"/>
                    </w:rPr>
                  </w:pPr>
                  <w:r w:rsidRPr="007663ED">
                    <w:rPr>
                      <w:outline/>
                      <w:noProof/>
                      <w:sz w:val="28"/>
                      <w:lang w:val="es-CR" w:eastAsia="es-CR"/>
                    </w:rPr>
                    <w:drawing>
                      <wp:inline distT="0" distB="0" distL="0" distR="0">
                        <wp:extent cx="85725" cy="152400"/>
                        <wp:effectExtent l="19050" t="0" r="9525"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srcRect/>
                                <a:stretch>
                                  <a:fillRect/>
                                </a:stretch>
                              </pic:blipFill>
                              <pic:spPr bwMode="auto">
                                <a:xfrm>
                                  <a:off x="0" y="0"/>
                                  <a:ext cx="85725" cy="152400"/>
                                </a:xfrm>
                                <a:prstGeom prst="rect">
                                  <a:avLst/>
                                </a:prstGeom>
                                <a:noFill/>
                                <a:ln w="9525">
                                  <a:noFill/>
                                  <a:miter lim="800000"/>
                                  <a:headEnd/>
                                  <a:tailEnd/>
                                </a:ln>
                              </pic:spPr>
                            </pic:pic>
                          </a:graphicData>
                        </a:graphic>
                      </wp:inline>
                    </w:drawing>
                  </w:r>
                </w:p>
              </w:txbxContent>
            </v:textbox>
          </v:rect>
        </w:pict>
      </w:r>
      <w:r>
        <w:rPr>
          <w:rFonts w:ascii="Arial" w:hAnsi="Arial" w:cs="Arial"/>
          <w:noProof/>
          <w:lang w:val="es-CR" w:eastAsia="es-CR"/>
        </w:rPr>
        <w:pict>
          <v:rect id="Rectangle 14" o:spid="_x0000_s1038" style="position:absolute;left:0;text-align:left;margin-left:36pt;margin-top:3.65pt;width:189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" fillcolor="#0cf">
            <v:textbox>
              <w:txbxContent>
                <w:p w:rsidR="00A758E0" w:rsidRPr="00B57CDD" w:rsidRDefault="00A758E0" w:rsidP="00B57CDD">
                  <w:pPr>
                    <w:shd w:val="clear" w:color="auto" w:fill="E5B8B7" w:themeFill="accent2" w:themeFillTint="66"/>
                    <w:jc w:val="center"/>
                    <w:rPr>
                      <w:rFonts w:ascii="Arial" w:hAnsi="Arial" w:cs="Arial"/>
                      <w:b/>
                      <w:color w:val="0000FF"/>
                      <w:sz w:val="16"/>
                      <w:szCs w:val="16"/>
                    </w:rPr>
                  </w:pPr>
                  <w:r w:rsidRPr="00B57CDD">
                    <w:rPr>
                      <w:rFonts w:ascii="Arial" w:hAnsi="Arial" w:cs="Arial"/>
                      <w:b/>
                      <w:color w:val="0000FF"/>
                      <w:sz w:val="16"/>
                      <w:szCs w:val="16"/>
                    </w:rPr>
                    <w:t>LOTE MEDIANERO CON DOS FRENTES</w:t>
                  </w:r>
                </w:p>
              </w:txbxContent>
            </v:textbox>
          </v:rect>
        </w:pict>
      </w:r>
    </w:p>
    <w:p w:rsidR="009D024A" w:rsidRPr="00E6231F" w:rsidRDefault="00D12C86" w:rsidP="009D024A">
      <w:pPr>
        <w:rPr>
          <w:rFonts w:ascii="Arial" w:hAnsi="Arial" w:cs="Arial"/>
        </w:rPr>
      </w:pPr>
      <w:r>
        <w:rPr>
          <w:rFonts w:ascii="Arial" w:hAnsi="Arial" w:cs="Arial"/>
          <w:noProof/>
          <w:lang w:val="es-CR" w:eastAsia="es-CR"/>
        </w:rPr>
        <w:pict>
          <v:rect id="Rectangle 12" o:spid="_x0000_s1041" style="position:absolute;left:0;text-align:left;margin-left:333pt;margin-top:10.35pt;width:36pt;height:4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" fillcolor="#0cf"/>
        </w:pict>
      </w:r>
      <w:r>
        <w:rPr>
          <w:rFonts w:ascii="Arial" w:hAnsi="Arial" w:cs="Arial"/>
          <w:noProof/>
          <w:lang w:val="es-CR" w:eastAsia="es-CR"/>
        </w:rPr>
        <w:pict>
          <v:shape id="WordArt 17" o:spid="_x0000_s1039" type="#_x0000_t202" style="position:absolute;left:0;text-align:left;margin-left:129pt;margin-top:10.35pt;width:6pt;height:11.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" filled="f" stroked="f">
            <o:lock v:ext="edit" shapetype="t"/>
            <v:textbox style="mso-fit-shape-to-text:t">
              <w:txbxContent>
                <w:p w:rsidR="007663ED" w:rsidRDefault="007663ED" w:rsidP="007663ED">
                  <w:pPr>
                    <w:pStyle w:val="NormalWeb"/>
                    <w:spacing w:before="0" w:beforeAutospacing="0" w:after="0" w:afterAutospacing="0"/>
                    <w:jc w:val="center"/>
                  </w:pPr>
                  <w:r>
                    <w:rPr>
                      <w:rFonts w:ascii="Arial Black" w:hAnsi="Arial Black"/>
                      <w:b/>
                      <w:bCs/>
                      <w:outline/>
                      <w:color w:val="000000"/>
                      <w:sz w:val="16"/>
                      <w:szCs w:val="16"/>
                    </w:rPr>
                    <w:t>4</w:t>
                  </w:r>
                </w:p>
              </w:txbxContent>
            </v:textbox>
          </v:shape>
        </w:pict>
      </w:r>
    </w:p>
    <w:p w:rsidR="009D024A" w:rsidRPr="00E6231F" w:rsidRDefault="00D12C86" w:rsidP="009D024A">
      <w:pPr>
        <w:rPr>
          <w:rFonts w:ascii="Arial" w:hAnsi="Arial" w:cs="Arial"/>
        </w:rPr>
      </w:pPr>
      <w:r>
        <w:rPr>
          <w:rFonts w:ascii="Arial" w:hAnsi="Arial" w:cs="Arial"/>
          <w:noProof/>
          <w:lang w:val="es-CR" w:eastAsia="es-CR"/>
        </w:rPr>
        <w:pict>
          <v:shape id="WordArt 19" o:spid="_x0000_s1040" type="#_x0000_t202" style="position:absolute;left:0;text-align:left;margin-left:348pt;margin-top:12.1pt;width:6pt;height:11.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" filled="f" stroked="f">
            <o:lock v:ext="edit" shapetype="t"/>
            <v:textbox style="mso-fit-shape-to-text:t">
              <w:txbxContent>
                <w:p w:rsidR="007663ED" w:rsidRDefault="007663ED" w:rsidP="007663ED">
                  <w:pPr>
                    <w:pStyle w:val="NormalWeb"/>
                    <w:spacing w:before="0" w:beforeAutospacing="0" w:after="0" w:afterAutospacing="0"/>
                    <w:jc w:val="center"/>
                  </w:pPr>
                  <w:r>
                    <w:rPr>
                      <w:rFonts w:ascii="Arial Black" w:hAnsi="Arial Black"/>
                      <w:b/>
                      <w:bCs/>
                      <w:outline/>
                      <w:color w:val="000000"/>
                      <w:sz w:val="16"/>
                      <w:szCs w:val="16"/>
                    </w:rPr>
                    <w:t>8</w:t>
                  </w:r>
                </w:p>
              </w:txbxContent>
            </v:textbox>
          </v:shape>
        </w:pict>
      </w:r>
    </w:p>
    <w:p w:rsidR="009D024A" w:rsidRPr="00E6231F" w:rsidRDefault="009D024A" w:rsidP="009D024A">
      <w:pPr>
        <w:rPr>
          <w:rFonts w:ascii="Arial" w:hAnsi="Arial" w:cs="Arial"/>
        </w:rPr>
      </w:pPr>
    </w:p>
    <w:p w:rsidR="009D024A" w:rsidRPr="00E6231F" w:rsidRDefault="009D024A" w:rsidP="009D024A">
      <w:pPr>
        <w:rPr>
          <w:rFonts w:ascii="Arial" w:hAnsi="Arial" w:cs="Arial"/>
        </w:rPr>
      </w:pPr>
    </w:p>
    <w:p w:rsidR="009D024A" w:rsidRPr="00E6231F" w:rsidRDefault="009D024A" w:rsidP="009D024A">
      <w:pPr>
        <w:rPr>
          <w:rFonts w:ascii="Arial" w:hAnsi="Arial" w:cs="Arial"/>
        </w:rPr>
      </w:pPr>
    </w:p>
    <w:p w:rsidR="009D024A" w:rsidRPr="00E6231F" w:rsidRDefault="009D024A" w:rsidP="009D024A">
      <w:pPr>
        <w:rPr>
          <w:rFonts w:ascii="Arial" w:hAnsi="Arial" w:cs="Arial"/>
        </w:rPr>
      </w:pPr>
    </w:p>
    <w:p w:rsidR="009D024A" w:rsidRPr="00E6231F" w:rsidRDefault="009D024A" w:rsidP="009D024A">
      <w:pPr>
        <w:rPr>
          <w:rFonts w:ascii="Arial" w:hAnsi="Arial" w:cs="Arial"/>
        </w:rPr>
      </w:pPr>
    </w:p>
    <w:p w:rsidR="009D024A" w:rsidRPr="00E6231F" w:rsidRDefault="009D024A" w:rsidP="009D024A">
      <w:pPr>
        <w:rPr>
          <w:rFonts w:ascii="Arial" w:hAnsi="Arial" w:cs="Arial"/>
        </w:rPr>
      </w:pPr>
    </w:p>
    <w:p w:rsidR="009D024A" w:rsidRPr="00E6231F" w:rsidRDefault="009D024A" w:rsidP="009D024A">
      <w:pPr>
        <w:rPr>
          <w:rFonts w:ascii="Arial" w:hAnsi="Arial" w:cs="Arial"/>
        </w:rPr>
      </w:pPr>
    </w:p>
    <w:p w:rsidR="009D024A" w:rsidRPr="00E6231F" w:rsidRDefault="009D024A" w:rsidP="009D024A">
      <w:pPr>
        <w:rPr>
          <w:rFonts w:ascii="Arial" w:hAnsi="Arial" w:cs="Arial"/>
        </w:rPr>
      </w:pPr>
    </w:p>
    <w:p w:rsidR="009D024A" w:rsidRPr="00E6231F" w:rsidRDefault="009D024A" w:rsidP="009D024A">
      <w:pPr>
        <w:rPr>
          <w:rFonts w:ascii="Arial" w:hAnsi="Arial" w:cs="Arial"/>
        </w:rPr>
      </w:pPr>
    </w:p>
    <w:p w:rsidR="009D024A" w:rsidRPr="00E6231F" w:rsidRDefault="009D024A" w:rsidP="009D024A">
      <w:pPr>
        <w:rPr>
          <w:rFonts w:ascii="Arial" w:hAnsi="Arial" w:cs="Arial"/>
        </w:rPr>
      </w:pPr>
    </w:p>
    <w:p w:rsidR="000B4D78" w:rsidRDefault="000B4D78" w:rsidP="009D024A">
      <w:pPr>
        <w:tabs>
          <w:tab w:val="left" w:pos="935"/>
        </w:tabs>
        <w:spacing w:line="360" w:lineRule="auto"/>
        <w:rPr>
          <w:rFonts w:ascii="Arial" w:hAnsi="Arial" w:cs="Arial"/>
          <w:b/>
        </w:rPr>
      </w:pPr>
    </w:p>
    <w:p w:rsidR="000B4D78" w:rsidRDefault="000B4D78" w:rsidP="009D024A">
      <w:pPr>
        <w:tabs>
          <w:tab w:val="left" w:pos="935"/>
        </w:tabs>
        <w:spacing w:line="360" w:lineRule="auto"/>
        <w:rPr>
          <w:rFonts w:ascii="Arial" w:hAnsi="Arial" w:cs="Arial"/>
          <w:b/>
        </w:rPr>
      </w:pPr>
    </w:p>
    <w:p w:rsidR="000B4D78" w:rsidRDefault="000B4D78" w:rsidP="009D024A">
      <w:pPr>
        <w:tabs>
          <w:tab w:val="left" w:pos="935"/>
        </w:tabs>
        <w:spacing w:line="360" w:lineRule="auto"/>
        <w:rPr>
          <w:rFonts w:ascii="Arial" w:hAnsi="Arial" w:cs="Arial"/>
          <w:b/>
        </w:rPr>
      </w:pPr>
    </w:p>
    <w:p w:rsidR="000B4D78" w:rsidRDefault="000B4D78" w:rsidP="009D024A">
      <w:pPr>
        <w:tabs>
          <w:tab w:val="left" w:pos="935"/>
        </w:tabs>
        <w:spacing w:line="360" w:lineRule="auto"/>
        <w:rPr>
          <w:rFonts w:ascii="Arial" w:hAnsi="Arial" w:cs="Arial"/>
          <w:b/>
        </w:rPr>
      </w:pPr>
    </w:p>
    <w:p w:rsidR="000B4D78" w:rsidRDefault="000B4D78" w:rsidP="009D024A">
      <w:pPr>
        <w:tabs>
          <w:tab w:val="left" w:pos="935"/>
        </w:tabs>
        <w:spacing w:line="360" w:lineRule="auto"/>
        <w:rPr>
          <w:rFonts w:ascii="Arial" w:hAnsi="Arial" w:cs="Arial"/>
          <w:b/>
        </w:rPr>
      </w:pPr>
    </w:p>
    <w:p w:rsidR="000B4D78" w:rsidRDefault="000B4D78" w:rsidP="009D024A">
      <w:pPr>
        <w:tabs>
          <w:tab w:val="left" w:pos="935"/>
        </w:tabs>
        <w:spacing w:line="360" w:lineRule="auto"/>
        <w:rPr>
          <w:rFonts w:ascii="Arial" w:hAnsi="Arial" w:cs="Arial"/>
          <w:b/>
        </w:rPr>
      </w:pPr>
    </w:p>
    <w:p w:rsidR="000B4D78" w:rsidRDefault="000B4D78" w:rsidP="009D024A">
      <w:pPr>
        <w:tabs>
          <w:tab w:val="left" w:pos="935"/>
        </w:tabs>
        <w:spacing w:line="360" w:lineRule="auto"/>
        <w:rPr>
          <w:rFonts w:ascii="Arial" w:hAnsi="Arial" w:cs="Arial"/>
          <w:b/>
        </w:rPr>
      </w:pPr>
    </w:p>
    <w:p w:rsidR="000B4D78" w:rsidRDefault="000B4D78" w:rsidP="009D024A">
      <w:pPr>
        <w:tabs>
          <w:tab w:val="left" w:pos="935"/>
        </w:tabs>
        <w:spacing w:line="360" w:lineRule="auto"/>
        <w:rPr>
          <w:rFonts w:ascii="Arial" w:hAnsi="Arial" w:cs="Arial"/>
          <w:b/>
        </w:rPr>
      </w:pPr>
    </w:p>
    <w:p w:rsidR="000B4D78" w:rsidRDefault="000B4D78" w:rsidP="009D024A">
      <w:pPr>
        <w:tabs>
          <w:tab w:val="left" w:pos="935"/>
        </w:tabs>
        <w:spacing w:line="360" w:lineRule="auto"/>
        <w:rPr>
          <w:rFonts w:ascii="Arial" w:hAnsi="Arial" w:cs="Arial"/>
          <w:b/>
        </w:rPr>
      </w:pPr>
    </w:p>
    <w:p w:rsidR="000B4D78" w:rsidRDefault="000B4D78" w:rsidP="009D024A">
      <w:pPr>
        <w:tabs>
          <w:tab w:val="left" w:pos="935"/>
        </w:tabs>
        <w:spacing w:line="360" w:lineRule="auto"/>
        <w:rPr>
          <w:rFonts w:ascii="Arial" w:hAnsi="Arial" w:cs="Arial"/>
          <w:b/>
        </w:rPr>
      </w:pPr>
    </w:p>
    <w:p w:rsidR="000B4D78" w:rsidRDefault="000B4D78" w:rsidP="009D024A">
      <w:pPr>
        <w:tabs>
          <w:tab w:val="left" w:pos="935"/>
        </w:tabs>
        <w:spacing w:line="360" w:lineRule="auto"/>
        <w:rPr>
          <w:rFonts w:ascii="Arial" w:hAnsi="Arial" w:cs="Arial"/>
          <w:b/>
        </w:rPr>
      </w:pPr>
    </w:p>
    <w:p w:rsidR="009D024A" w:rsidRPr="00E6231F" w:rsidRDefault="009D024A" w:rsidP="009D024A">
      <w:pPr>
        <w:tabs>
          <w:tab w:val="left" w:pos="935"/>
        </w:tabs>
        <w:spacing w:line="360" w:lineRule="auto"/>
        <w:rPr>
          <w:rFonts w:ascii="Arial" w:hAnsi="Arial" w:cs="Arial"/>
        </w:rPr>
      </w:pPr>
      <w:r w:rsidRPr="00E6231F">
        <w:rPr>
          <w:rFonts w:ascii="Arial" w:hAnsi="Arial" w:cs="Arial"/>
          <w:b/>
        </w:rPr>
        <w:t>Valor total del terreno</w:t>
      </w:r>
      <w:r w:rsidR="00B57CDD" w:rsidRPr="00E6231F">
        <w:rPr>
          <w:rFonts w:ascii="Arial" w:hAnsi="Arial" w:cs="Arial"/>
        </w:rPr>
        <w:t>: El</w:t>
      </w:r>
      <w:r w:rsidRPr="00E6231F">
        <w:rPr>
          <w:rFonts w:ascii="Arial" w:hAnsi="Arial" w:cs="Arial"/>
        </w:rPr>
        <w:t xml:space="preserve"> valor total del terreno es el resultado de multiplicar el valor unitario por elárea total de la finca.</w:t>
      </w:r>
    </w:p>
    <w:p w:rsidR="009D024A" w:rsidRDefault="009D024A" w:rsidP="009D024A">
      <w:pPr>
        <w:rPr>
          <w:rFonts w:ascii="Arial" w:hAnsi="Arial" w:cs="Arial"/>
        </w:rPr>
      </w:pPr>
    </w:p>
    <w:p w:rsidR="000B4D78" w:rsidRDefault="000B4D78" w:rsidP="009D024A">
      <w:pPr>
        <w:rPr>
          <w:rFonts w:ascii="Arial" w:hAnsi="Arial" w:cs="Arial"/>
        </w:rPr>
      </w:pPr>
    </w:p>
    <w:p w:rsidR="000B4D78" w:rsidRDefault="000B4D78" w:rsidP="009D024A">
      <w:pPr>
        <w:rPr>
          <w:rFonts w:ascii="Arial" w:hAnsi="Arial" w:cs="Arial"/>
        </w:rPr>
      </w:pPr>
    </w:p>
    <w:p w:rsidR="000B4D78" w:rsidRDefault="000B4D78" w:rsidP="009D024A">
      <w:pPr>
        <w:rPr>
          <w:rFonts w:ascii="Arial" w:hAnsi="Arial" w:cs="Arial"/>
        </w:rPr>
      </w:pPr>
    </w:p>
    <w:p w:rsidR="000B4D78" w:rsidRDefault="000B4D78" w:rsidP="009D024A">
      <w:pPr>
        <w:rPr>
          <w:rFonts w:ascii="Arial" w:hAnsi="Arial" w:cs="Arial"/>
        </w:rPr>
      </w:pPr>
    </w:p>
    <w:p w:rsidR="000B4D78" w:rsidRPr="00E6231F" w:rsidRDefault="000B4D78" w:rsidP="009D024A">
      <w:pPr>
        <w:rPr>
          <w:rFonts w:ascii="Arial" w:hAnsi="Arial" w:cs="Arial"/>
        </w:rPr>
      </w:pPr>
    </w:p>
    <w:p w:rsidR="00FE0C8D" w:rsidRPr="00E6231F" w:rsidRDefault="00FE0C8D" w:rsidP="00FE0C8D">
      <w:pPr>
        <w:spacing w:line="360" w:lineRule="auto"/>
        <w:jc w:val="center"/>
        <w:rPr>
          <w:rFonts w:ascii="Arial" w:hAnsi="Arial" w:cs="Arial"/>
          <w:b/>
        </w:rPr>
      </w:pPr>
      <w:r w:rsidRPr="00E6231F">
        <w:rPr>
          <w:rFonts w:ascii="Arial" w:hAnsi="Arial" w:cs="Arial"/>
          <w:b/>
        </w:rPr>
        <w:t>CUADRO Nº 4</w:t>
      </w:r>
    </w:p>
    <w:p w:rsidR="00FE0C8D" w:rsidRPr="00E6231F" w:rsidRDefault="00FE0C8D" w:rsidP="00FE0C8D">
      <w:pPr>
        <w:ind w:left="510" w:right="397" w:hanging="510"/>
        <w:rPr>
          <w:rFonts w:ascii="Arial" w:hAnsi="Arial" w:cs="Arial"/>
          <w:b/>
        </w:rPr>
      </w:pPr>
    </w:p>
    <w:p w:rsidR="009D024A" w:rsidRPr="00E6231F" w:rsidRDefault="009D024A" w:rsidP="00FE0C8D">
      <w:pPr>
        <w:spacing w:line="360" w:lineRule="auto"/>
        <w:ind w:left="510" w:right="397" w:hanging="510"/>
        <w:jc w:val="center"/>
        <w:rPr>
          <w:rFonts w:ascii="Arial" w:hAnsi="Arial" w:cs="Arial"/>
          <w:b/>
        </w:rPr>
      </w:pPr>
      <w:r w:rsidRPr="00E6231F">
        <w:rPr>
          <w:rFonts w:ascii="Arial" w:hAnsi="Arial" w:cs="Arial"/>
          <w:b/>
        </w:rPr>
        <w:t>CONSTRUCCIONES, INSTALACIONES Y OBRAS COMPLEMENTARIAS</w:t>
      </w:r>
    </w:p>
    <w:p w:rsidR="009D024A" w:rsidRPr="00E6231F" w:rsidRDefault="009D024A" w:rsidP="009D024A">
      <w:pPr>
        <w:rPr>
          <w:rFonts w:ascii="Arial" w:hAnsi="Arial" w:cs="Arial"/>
          <w:b/>
        </w:rPr>
      </w:pPr>
    </w:p>
    <w:p w:rsidR="009D024A" w:rsidRPr="00E6231F" w:rsidRDefault="009D024A" w:rsidP="00FE0C8D">
      <w:pPr>
        <w:spacing w:line="360" w:lineRule="auto"/>
        <w:rPr>
          <w:rFonts w:ascii="Arial" w:hAnsi="Arial" w:cs="Arial"/>
        </w:rPr>
      </w:pPr>
      <w:r w:rsidRPr="00E6231F">
        <w:rPr>
          <w:rFonts w:ascii="Arial" w:hAnsi="Arial" w:cs="Arial"/>
          <w:b/>
        </w:rPr>
        <w:t>Tipología Constructiva:</w:t>
      </w:r>
      <w:r w:rsidRPr="00E6231F">
        <w:rPr>
          <w:rFonts w:ascii="Arial" w:hAnsi="Arial" w:cs="Arial"/>
        </w:rPr>
        <w:t xml:space="preserve">    Colocar las siglas que correspondan con la (s) construcción(es),  instalación(es) y obras complementarias que existan en la propiedad. </w:t>
      </w:r>
    </w:p>
    <w:p w:rsidR="009D024A" w:rsidRPr="00E6231F" w:rsidRDefault="009D024A" w:rsidP="009D024A">
      <w:pPr>
        <w:jc w:val="center"/>
        <w:rPr>
          <w:rFonts w:ascii="Arial" w:hAnsi="Arial" w:cs="Arial"/>
          <w:b/>
        </w:rPr>
      </w:pPr>
      <w:r w:rsidRPr="00E6231F">
        <w:rPr>
          <w:rFonts w:ascii="Arial" w:hAnsi="Arial" w:cs="Arial"/>
          <w:b/>
        </w:rPr>
        <w:t>LISTADO DE CÓDIGOS Y VIDA ÚTIL DE CONSTRUCCIONES, INSTAL</w:t>
      </w:r>
      <w:r w:rsidR="00FE0C8D" w:rsidRPr="00E6231F">
        <w:rPr>
          <w:rFonts w:ascii="Arial" w:hAnsi="Arial" w:cs="Arial"/>
          <w:b/>
        </w:rPr>
        <w:t>ACIONES Y OBRAS COMPLEMENTARIAS</w:t>
      </w:r>
    </w:p>
    <w:p w:rsidR="00FE0C8D" w:rsidRPr="00E6231F" w:rsidRDefault="00FE0C8D" w:rsidP="009D024A">
      <w:pPr>
        <w:jc w:val="center"/>
        <w:rPr>
          <w:rFonts w:ascii="Arial" w:hAnsi="Arial" w:cs="Arial"/>
          <w:b/>
          <w:color w:val="00B0F0"/>
        </w:rPr>
      </w:pPr>
    </w:p>
    <w:tbl>
      <w:tblPr>
        <w:tblW w:w="8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138"/>
        <w:gridCol w:w="1426"/>
        <w:gridCol w:w="1422"/>
        <w:gridCol w:w="1477"/>
        <w:gridCol w:w="1367"/>
      </w:tblGrid>
      <w:tr w:rsidR="009D024A" w:rsidRPr="00B57CDD" w:rsidTr="00B57CDD">
        <w:trPr>
          <w:cantSplit/>
          <w:trHeight w:val="20"/>
          <w:jc w:val="center"/>
        </w:trPr>
        <w:tc>
          <w:tcPr>
            <w:tcW w:w="1526" w:type="dxa"/>
            <w:shd w:val="clear" w:color="auto" w:fill="B8CCE4" w:themeFill="accent1" w:themeFillTint="66"/>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Viviendas de concreto</w:t>
            </w:r>
          </w:p>
        </w:tc>
        <w:tc>
          <w:tcPr>
            <w:tcW w:w="1138" w:type="dxa"/>
            <w:shd w:val="clear" w:color="auto" w:fill="B8CCE4" w:themeFill="accent1" w:themeFillTint="66"/>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26" w:type="dxa"/>
            <w:shd w:val="clear" w:color="auto" w:fill="B8CCE4" w:themeFill="accent1" w:themeFillTint="66"/>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Viviendas de madera</w:t>
            </w:r>
          </w:p>
        </w:tc>
        <w:tc>
          <w:tcPr>
            <w:tcW w:w="1422" w:type="dxa"/>
            <w:shd w:val="clear" w:color="auto" w:fill="B8CCE4" w:themeFill="accent1" w:themeFillTint="66"/>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77" w:type="dxa"/>
            <w:shd w:val="clear" w:color="auto" w:fill="B8CCE4" w:themeFill="accent1" w:themeFillTint="66"/>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Apartamentos</w:t>
            </w:r>
          </w:p>
        </w:tc>
        <w:tc>
          <w:tcPr>
            <w:tcW w:w="1367" w:type="dxa"/>
            <w:shd w:val="clear" w:color="auto" w:fill="B8CCE4" w:themeFill="accent1" w:themeFillTint="66"/>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Vc01</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Vm01</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Ap01</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Vc02</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Vm02</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Ap02</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Vc03</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Vm03</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Ap03</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Vc04</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Vm04</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Ap04</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Vc05</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26" w:type="dxa"/>
            <w:shd w:val="clear" w:color="auto" w:fill="E5B8B7" w:themeFill="accent2" w:themeFillTint="66"/>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Otros tipos de vivienda</w:t>
            </w:r>
          </w:p>
        </w:tc>
        <w:tc>
          <w:tcPr>
            <w:tcW w:w="1422" w:type="dxa"/>
            <w:shd w:val="clear" w:color="auto" w:fill="E5B8B7" w:themeFill="accent2" w:themeFillTint="66"/>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77" w:type="dxa"/>
            <w:shd w:val="clear" w:color="auto" w:fill="auto"/>
            <w:vAlign w:val="center"/>
          </w:tcPr>
          <w:p w:rsidR="009D024A" w:rsidRPr="00B57CDD" w:rsidRDefault="00B57CDD" w:rsidP="00B57CDD">
            <w:pPr>
              <w:jc w:val="center"/>
              <w:rPr>
                <w:rFonts w:ascii="Arial" w:hAnsi="Arial" w:cs="Arial"/>
                <w:sz w:val="16"/>
              </w:rPr>
            </w:pPr>
            <w:r w:rsidRPr="00B57CDD">
              <w:rPr>
                <w:rFonts w:ascii="Arial" w:hAnsi="Arial" w:cs="Arial"/>
                <w:sz w:val="16"/>
              </w:rPr>
              <w:t>Ap05</w:t>
            </w:r>
          </w:p>
        </w:tc>
        <w:tc>
          <w:tcPr>
            <w:tcW w:w="1367" w:type="dxa"/>
            <w:shd w:val="clear" w:color="auto" w:fill="auto"/>
            <w:vAlign w:val="center"/>
          </w:tcPr>
          <w:p w:rsidR="009D024A" w:rsidRPr="00B57CDD" w:rsidRDefault="009D024A" w:rsidP="00B57CDD">
            <w:pPr>
              <w:jc w:val="center"/>
              <w:rPr>
                <w:rFonts w:ascii="Arial" w:hAnsi="Arial" w:cs="Arial"/>
                <w:sz w:val="16"/>
              </w:rPr>
            </w:pPr>
            <w:r w:rsidRPr="00B57CDD">
              <w:rPr>
                <w:rFonts w:ascii="Arial" w:hAnsi="Arial" w:cs="Arial"/>
                <w:sz w:val="16"/>
              </w:rPr>
              <w:t>70</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Vc06</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Va01</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100</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Ap06</w:t>
            </w:r>
          </w:p>
        </w:tc>
        <w:tc>
          <w:tcPr>
            <w:tcW w:w="1367" w:type="dxa"/>
            <w:vAlign w:val="center"/>
          </w:tcPr>
          <w:p w:rsidR="009D024A" w:rsidRPr="00B57CDD" w:rsidRDefault="009D024A" w:rsidP="00B57CDD">
            <w:pPr>
              <w:jc w:val="center"/>
              <w:rPr>
                <w:rFonts w:ascii="Arial" w:hAnsi="Arial" w:cs="Arial"/>
                <w:sz w:val="16"/>
              </w:rPr>
            </w:pPr>
            <w:r w:rsidRPr="00B57CDD">
              <w:rPr>
                <w:rFonts w:ascii="Arial" w:hAnsi="Arial" w:cs="Arial"/>
                <w:sz w:val="16"/>
              </w:rPr>
              <w:t>70</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Vc07</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Vh01</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100</w:t>
            </w:r>
          </w:p>
        </w:tc>
        <w:tc>
          <w:tcPr>
            <w:tcW w:w="1477"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Edificios educativos</w:t>
            </w:r>
          </w:p>
        </w:tc>
        <w:tc>
          <w:tcPr>
            <w:tcW w:w="1367"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Vc08</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70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Vb01</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Eea1 (aulas)</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Vc09</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70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Cn01</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Eeb1 (biblioteca)</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r>
      <w:tr w:rsidR="009D024A" w:rsidRPr="00B57CDD" w:rsidTr="00B57CDD">
        <w:trPr>
          <w:cantSplit/>
          <w:trHeight w:val="20"/>
          <w:jc w:val="center"/>
        </w:trPr>
        <w:tc>
          <w:tcPr>
            <w:tcW w:w="1526"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Edificios comerciales</w:t>
            </w:r>
          </w:p>
        </w:tc>
        <w:tc>
          <w:tcPr>
            <w:tcW w:w="1138"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26" w:type="dxa"/>
            <w:shd w:val="clear" w:color="auto" w:fill="FFFF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Hospitales</w:t>
            </w:r>
          </w:p>
        </w:tc>
        <w:tc>
          <w:tcPr>
            <w:tcW w:w="1422" w:type="dxa"/>
            <w:shd w:val="clear" w:color="auto" w:fill="FFFF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Ees1 (soda)</w:t>
            </w:r>
          </w:p>
        </w:tc>
        <w:tc>
          <w:tcPr>
            <w:tcW w:w="1367" w:type="dxa"/>
            <w:vAlign w:val="center"/>
          </w:tcPr>
          <w:p w:rsidR="009D024A" w:rsidRPr="00B57CDD" w:rsidRDefault="009D024A" w:rsidP="00B57CDD">
            <w:pPr>
              <w:jc w:val="center"/>
              <w:rPr>
                <w:rFonts w:ascii="Arial" w:hAnsi="Arial" w:cs="Arial"/>
                <w:sz w:val="16"/>
              </w:rPr>
            </w:pPr>
            <w:r w:rsidRPr="00B57CDD">
              <w:rPr>
                <w:rFonts w:ascii="Arial" w:hAnsi="Arial" w:cs="Arial"/>
                <w:sz w:val="16"/>
              </w:rPr>
              <w:t>50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Ec01</w:t>
            </w:r>
          </w:p>
        </w:tc>
        <w:tc>
          <w:tcPr>
            <w:tcW w:w="1138" w:type="dxa"/>
            <w:vAlign w:val="center"/>
          </w:tcPr>
          <w:p w:rsidR="009D024A" w:rsidRPr="00B57CDD" w:rsidRDefault="009D024A" w:rsidP="00B57CDD">
            <w:pPr>
              <w:jc w:val="center"/>
              <w:rPr>
                <w:rFonts w:ascii="Arial" w:hAnsi="Arial" w:cs="Arial"/>
                <w:sz w:val="16"/>
              </w:rPr>
            </w:pPr>
            <w:r w:rsidRPr="00B57CDD">
              <w:rPr>
                <w:rFonts w:ascii="Arial" w:hAnsi="Arial" w:cs="Arial"/>
                <w:sz w:val="16"/>
              </w:rPr>
              <w:t>50</w:t>
            </w:r>
          </w:p>
        </w:tc>
        <w:tc>
          <w:tcPr>
            <w:tcW w:w="14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Hp01</w:t>
            </w:r>
          </w:p>
        </w:tc>
        <w:tc>
          <w:tcPr>
            <w:tcW w:w="1422" w:type="dxa"/>
            <w:vAlign w:val="center"/>
          </w:tcPr>
          <w:p w:rsidR="009D024A" w:rsidRPr="00B57CDD" w:rsidRDefault="009D024A" w:rsidP="00B57CDD">
            <w:pPr>
              <w:jc w:val="center"/>
              <w:rPr>
                <w:rFonts w:ascii="Arial" w:hAnsi="Arial" w:cs="Arial"/>
                <w:sz w:val="16"/>
              </w:rPr>
            </w:pPr>
            <w:r w:rsidRPr="00B57CDD">
              <w:rPr>
                <w:rFonts w:ascii="Arial" w:hAnsi="Arial" w:cs="Arial"/>
                <w:sz w:val="16"/>
              </w:rPr>
              <w:t>60</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Eel1 (laboratorio)</w:t>
            </w:r>
          </w:p>
        </w:tc>
        <w:tc>
          <w:tcPr>
            <w:tcW w:w="1367" w:type="dxa"/>
            <w:vAlign w:val="center"/>
          </w:tcPr>
          <w:p w:rsidR="009D024A" w:rsidRPr="00B57CDD" w:rsidRDefault="009D024A" w:rsidP="00B57CDD">
            <w:pPr>
              <w:jc w:val="center"/>
              <w:rPr>
                <w:rFonts w:ascii="Arial" w:hAnsi="Arial" w:cs="Arial"/>
                <w:sz w:val="16"/>
              </w:rPr>
            </w:pPr>
            <w:r w:rsidRPr="00B57CDD">
              <w:rPr>
                <w:rFonts w:ascii="Arial" w:hAnsi="Arial" w:cs="Arial"/>
                <w:sz w:val="16"/>
              </w:rPr>
              <w:t>50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Ec02</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Hp02</w:t>
            </w:r>
          </w:p>
        </w:tc>
        <w:tc>
          <w:tcPr>
            <w:tcW w:w="1422" w:type="dxa"/>
            <w:vAlign w:val="center"/>
          </w:tcPr>
          <w:p w:rsidR="009D024A" w:rsidRPr="00B57CDD" w:rsidRDefault="009D024A" w:rsidP="00B57CDD">
            <w:pPr>
              <w:jc w:val="center"/>
              <w:rPr>
                <w:rFonts w:ascii="Arial" w:hAnsi="Arial" w:cs="Arial"/>
                <w:sz w:val="16"/>
              </w:rPr>
            </w:pPr>
            <w:r w:rsidRPr="00B57CDD">
              <w:rPr>
                <w:rFonts w:ascii="Arial" w:hAnsi="Arial" w:cs="Arial"/>
                <w:sz w:val="16"/>
              </w:rPr>
              <w:t>60</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Eeo1 (ofic Administ)</w:t>
            </w:r>
          </w:p>
        </w:tc>
        <w:tc>
          <w:tcPr>
            <w:tcW w:w="1367" w:type="dxa"/>
            <w:vAlign w:val="center"/>
          </w:tcPr>
          <w:p w:rsidR="009D024A" w:rsidRPr="00B57CDD" w:rsidRDefault="009D024A" w:rsidP="00B57CDD">
            <w:pPr>
              <w:jc w:val="center"/>
              <w:rPr>
                <w:rFonts w:ascii="Arial" w:hAnsi="Arial" w:cs="Arial"/>
                <w:sz w:val="16"/>
              </w:rPr>
            </w:pPr>
            <w:r w:rsidRPr="00B57CDD">
              <w:rPr>
                <w:rFonts w:ascii="Arial" w:hAnsi="Arial" w:cs="Arial"/>
                <w:sz w:val="16"/>
              </w:rPr>
              <w:t>50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Ec</w:t>
            </w:r>
            <w:r w:rsidR="009D024A" w:rsidRPr="00B57CDD">
              <w:rPr>
                <w:rFonts w:ascii="Arial" w:hAnsi="Arial" w:cs="Arial"/>
                <w:sz w:val="16"/>
              </w:rPr>
              <w:t>03</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70</w:t>
            </w:r>
          </w:p>
        </w:tc>
        <w:tc>
          <w:tcPr>
            <w:tcW w:w="14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Hp03</w:t>
            </w:r>
          </w:p>
        </w:tc>
        <w:tc>
          <w:tcPr>
            <w:tcW w:w="1422" w:type="dxa"/>
            <w:vAlign w:val="center"/>
          </w:tcPr>
          <w:p w:rsidR="009D024A" w:rsidRPr="00B57CDD" w:rsidRDefault="009D024A" w:rsidP="00B57CDD">
            <w:pPr>
              <w:jc w:val="center"/>
              <w:rPr>
                <w:rFonts w:ascii="Arial" w:hAnsi="Arial" w:cs="Arial"/>
                <w:sz w:val="16"/>
              </w:rPr>
            </w:pPr>
            <w:r w:rsidRPr="00B57CDD">
              <w:rPr>
                <w:rFonts w:ascii="Arial" w:hAnsi="Arial" w:cs="Arial"/>
                <w:sz w:val="16"/>
              </w:rPr>
              <w:t>70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Eeu1 (edif. Universit)</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70</w:t>
            </w:r>
          </w:p>
        </w:tc>
      </w:tr>
      <w:tr w:rsidR="009D024A" w:rsidRPr="00B57CDD" w:rsidTr="00B57CDD">
        <w:trPr>
          <w:cantSplit/>
          <w:trHeight w:val="20"/>
          <w:jc w:val="center"/>
        </w:trPr>
        <w:tc>
          <w:tcPr>
            <w:tcW w:w="1526"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Edificios religiosos</w:t>
            </w:r>
          </w:p>
        </w:tc>
        <w:tc>
          <w:tcPr>
            <w:tcW w:w="1138"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26" w:type="dxa"/>
            <w:shd w:val="clear" w:color="auto" w:fill="FFFF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Locales comerciales</w:t>
            </w:r>
          </w:p>
        </w:tc>
        <w:tc>
          <w:tcPr>
            <w:tcW w:w="1422" w:type="dxa"/>
            <w:shd w:val="clear" w:color="auto" w:fill="FFFF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Eec1 (auditorio)</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r>
      <w:tr w:rsidR="009D024A" w:rsidRPr="00B57CDD" w:rsidTr="00B57CDD">
        <w:trPr>
          <w:cantSplit/>
          <w:trHeight w:val="20"/>
          <w:jc w:val="center"/>
        </w:trPr>
        <w:tc>
          <w:tcPr>
            <w:tcW w:w="1526" w:type="dxa"/>
            <w:shd w:val="clear" w:color="auto" w:fill="auto"/>
            <w:vAlign w:val="center"/>
          </w:tcPr>
          <w:p w:rsidR="009D024A" w:rsidRPr="00B57CDD" w:rsidRDefault="00B57CDD" w:rsidP="00B57CDD">
            <w:pPr>
              <w:jc w:val="center"/>
              <w:rPr>
                <w:rFonts w:ascii="Arial" w:hAnsi="Arial" w:cs="Arial"/>
                <w:sz w:val="16"/>
              </w:rPr>
            </w:pPr>
            <w:r w:rsidRPr="00B57CDD">
              <w:rPr>
                <w:rFonts w:ascii="Arial" w:hAnsi="Arial" w:cs="Arial"/>
                <w:sz w:val="16"/>
              </w:rPr>
              <w:t>Cp01</w:t>
            </w:r>
          </w:p>
        </w:tc>
        <w:tc>
          <w:tcPr>
            <w:tcW w:w="1138"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c>
          <w:tcPr>
            <w:tcW w:w="1426" w:type="dxa"/>
            <w:shd w:val="clear" w:color="auto" w:fill="auto"/>
            <w:vAlign w:val="center"/>
          </w:tcPr>
          <w:p w:rsidR="009D024A" w:rsidRPr="00B57CDD" w:rsidRDefault="00B57CDD" w:rsidP="00B57CDD">
            <w:pPr>
              <w:jc w:val="center"/>
              <w:rPr>
                <w:rFonts w:ascii="Arial" w:hAnsi="Arial" w:cs="Arial"/>
                <w:sz w:val="16"/>
              </w:rPr>
            </w:pPr>
            <w:r w:rsidRPr="00B57CDD">
              <w:rPr>
                <w:rFonts w:ascii="Arial" w:hAnsi="Arial" w:cs="Arial"/>
                <w:sz w:val="16"/>
              </w:rPr>
              <w:t>Lc01</w:t>
            </w:r>
          </w:p>
        </w:tc>
        <w:tc>
          <w:tcPr>
            <w:tcW w:w="1422"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c>
          <w:tcPr>
            <w:tcW w:w="1477"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Edificios de oficinas</w:t>
            </w:r>
          </w:p>
        </w:tc>
        <w:tc>
          <w:tcPr>
            <w:tcW w:w="1367"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Er01</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26" w:type="dxa"/>
            <w:shd w:val="clear" w:color="auto" w:fill="auto"/>
            <w:vAlign w:val="center"/>
          </w:tcPr>
          <w:p w:rsidR="009D024A" w:rsidRPr="00B57CDD" w:rsidRDefault="00B57CDD" w:rsidP="00B57CDD">
            <w:pPr>
              <w:jc w:val="center"/>
              <w:rPr>
                <w:rFonts w:ascii="Arial" w:hAnsi="Arial" w:cs="Arial"/>
                <w:sz w:val="16"/>
              </w:rPr>
            </w:pPr>
            <w:r w:rsidRPr="00B57CDD">
              <w:rPr>
                <w:rFonts w:ascii="Arial" w:hAnsi="Arial" w:cs="Arial"/>
                <w:sz w:val="16"/>
              </w:rPr>
              <w:t>Lc02</w:t>
            </w:r>
          </w:p>
        </w:tc>
        <w:tc>
          <w:tcPr>
            <w:tcW w:w="1422"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Eo01</w:t>
            </w:r>
          </w:p>
        </w:tc>
        <w:tc>
          <w:tcPr>
            <w:tcW w:w="1367" w:type="dxa"/>
            <w:vAlign w:val="center"/>
          </w:tcPr>
          <w:p w:rsidR="009D024A" w:rsidRPr="00B57CDD" w:rsidRDefault="009D024A" w:rsidP="00B57CDD">
            <w:pPr>
              <w:jc w:val="center"/>
              <w:rPr>
                <w:rFonts w:ascii="Arial" w:hAnsi="Arial" w:cs="Arial"/>
                <w:sz w:val="16"/>
              </w:rPr>
            </w:pPr>
            <w:r w:rsidRPr="00B57CDD">
              <w:rPr>
                <w:rFonts w:ascii="Arial" w:hAnsi="Arial" w:cs="Arial"/>
                <w:sz w:val="16"/>
              </w:rPr>
              <w:t>50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Er02</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70</w:t>
            </w:r>
          </w:p>
        </w:tc>
        <w:tc>
          <w:tcPr>
            <w:tcW w:w="14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Lc03</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Eo02</w:t>
            </w:r>
          </w:p>
        </w:tc>
        <w:tc>
          <w:tcPr>
            <w:tcW w:w="1367" w:type="dxa"/>
            <w:vAlign w:val="center"/>
          </w:tcPr>
          <w:p w:rsidR="009D024A" w:rsidRPr="00B57CDD" w:rsidRDefault="009D024A" w:rsidP="00B57CDD">
            <w:pPr>
              <w:jc w:val="center"/>
              <w:rPr>
                <w:rFonts w:ascii="Arial" w:hAnsi="Arial" w:cs="Arial"/>
                <w:sz w:val="16"/>
              </w:rPr>
            </w:pPr>
            <w:r w:rsidRPr="00B57CDD">
              <w:rPr>
                <w:rFonts w:ascii="Arial" w:hAnsi="Arial" w:cs="Arial"/>
                <w:sz w:val="16"/>
              </w:rPr>
              <w:t>50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Er03</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70</w:t>
            </w:r>
          </w:p>
        </w:tc>
        <w:tc>
          <w:tcPr>
            <w:tcW w:w="1426" w:type="dxa"/>
            <w:shd w:val="clear" w:color="auto" w:fill="auto"/>
            <w:vAlign w:val="center"/>
          </w:tcPr>
          <w:p w:rsidR="009D024A" w:rsidRPr="00B57CDD" w:rsidRDefault="00B57CDD" w:rsidP="00B57CDD">
            <w:pPr>
              <w:jc w:val="center"/>
              <w:rPr>
                <w:rFonts w:ascii="Arial" w:hAnsi="Arial" w:cs="Arial"/>
                <w:sz w:val="16"/>
              </w:rPr>
            </w:pPr>
            <w:r w:rsidRPr="00B57CDD">
              <w:rPr>
                <w:rFonts w:ascii="Arial" w:hAnsi="Arial" w:cs="Arial"/>
                <w:sz w:val="16"/>
              </w:rPr>
              <w:t>Lc04</w:t>
            </w:r>
          </w:p>
        </w:tc>
        <w:tc>
          <w:tcPr>
            <w:tcW w:w="1422"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Eo03</w:t>
            </w:r>
          </w:p>
        </w:tc>
        <w:tc>
          <w:tcPr>
            <w:tcW w:w="1367" w:type="dxa"/>
            <w:vAlign w:val="center"/>
          </w:tcPr>
          <w:p w:rsidR="009D024A" w:rsidRPr="00B57CDD" w:rsidRDefault="009D024A" w:rsidP="00B57CDD">
            <w:pPr>
              <w:jc w:val="center"/>
              <w:rPr>
                <w:rFonts w:ascii="Arial" w:hAnsi="Arial" w:cs="Arial"/>
                <w:sz w:val="16"/>
              </w:rPr>
            </w:pPr>
            <w:r w:rsidRPr="00B57CDD">
              <w:rPr>
                <w:rFonts w:ascii="Arial" w:hAnsi="Arial" w:cs="Arial"/>
                <w:sz w:val="16"/>
              </w:rPr>
              <w:t>50</w:t>
            </w:r>
          </w:p>
        </w:tc>
      </w:tr>
      <w:tr w:rsidR="009D024A" w:rsidRPr="00B57CDD" w:rsidTr="00B57CDD">
        <w:trPr>
          <w:cantSplit/>
          <w:trHeight w:val="20"/>
          <w:jc w:val="center"/>
        </w:trPr>
        <w:tc>
          <w:tcPr>
            <w:tcW w:w="1526"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Centros comerciales</w:t>
            </w:r>
          </w:p>
        </w:tc>
        <w:tc>
          <w:tcPr>
            <w:tcW w:w="1138"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26" w:type="dxa"/>
            <w:shd w:val="clear" w:color="auto" w:fill="auto"/>
            <w:vAlign w:val="center"/>
          </w:tcPr>
          <w:p w:rsidR="009D024A" w:rsidRPr="00B57CDD" w:rsidRDefault="00B57CDD" w:rsidP="00B57CDD">
            <w:pPr>
              <w:jc w:val="center"/>
              <w:rPr>
                <w:rFonts w:ascii="Arial" w:hAnsi="Arial" w:cs="Arial"/>
                <w:sz w:val="16"/>
              </w:rPr>
            </w:pPr>
            <w:r w:rsidRPr="00B57CDD">
              <w:rPr>
                <w:rFonts w:ascii="Arial" w:hAnsi="Arial" w:cs="Arial"/>
                <w:sz w:val="16"/>
              </w:rPr>
              <w:t>Lc05</w:t>
            </w:r>
          </w:p>
        </w:tc>
        <w:tc>
          <w:tcPr>
            <w:tcW w:w="1422"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Eo04</w:t>
            </w:r>
          </w:p>
        </w:tc>
        <w:tc>
          <w:tcPr>
            <w:tcW w:w="1367" w:type="dxa"/>
            <w:vAlign w:val="center"/>
          </w:tcPr>
          <w:p w:rsidR="009D024A" w:rsidRPr="00B57CDD" w:rsidRDefault="009D024A" w:rsidP="00B57CDD">
            <w:pPr>
              <w:jc w:val="center"/>
              <w:rPr>
                <w:rFonts w:ascii="Arial" w:hAnsi="Arial" w:cs="Arial"/>
                <w:sz w:val="16"/>
              </w:rPr>
            </w:pPr>
            <w:r w:rsidRPr="00B57CDD">
              <w:rPr>
                <w:rFonts w:ascii="Arial" w:hAnsi="Arial" w:cs="Arial"/>
                <w:sz w:val="16"/>
              </w:rPr>
              <w:t>60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Cc01</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c>
          <w:tcPr>
            <w:tcW w:w="1426" w:type="dxa"/>
            <w:shd w:val="clear" w:color="auto" w:fill="FFFF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Naves comerciales</w:t>
            </w:r>
          </w:p>
        </w:tc>
        <w:tc>
          <w:tcPr>
            <w:tcW w:w="1422" w:type="dxa"/>
            <w:shd w:val="clear" w:color="auto" w:fill="FFFF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Eo05</w:t>
            </w:r>
          </w:p>
        </w:tc>
        <w:tc>
          <w:tcPr>
            <w:tcW w:w="1367" w:type="dxa"/>
            <w:vAlign w:val="center"/>
          </w:tcPr>
          <w:p w:rsidR="009D024A" w:rsidRPr="00B57CDD" w:rsidRDefault="009D024A" w:rsidP="00B57CDD">
            <w:pPr>
              <w:jc w:val="center"/>
              <w:rPr>
                <w:rFonts w:ascii="Arial" w:hAnsi="Arial" w:cs="Arial"/>
                <w:sz w:val="16"/>
              </w:rPr>
            </w:pPr>
            <w:r w:rsidRPr="00B57CDD">
              <w:rPr>
                <w:rFonts w:ascii="Arial" w:hAnsi="Arial" w:cs="Arial"/>
                <w:sz w:val="16"/>
              </w:rPr>
              <w:t>60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Cc02</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Nc01</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Eo06</w:t>
            </w:r>
          </w:p>
        </w:tc>
        <w:tc>
          <w:tcPr>
            <w:tcW w:w="1367" w:type="dxa"/>
            <w:vAlign w:val="center"/>
          </w:tcPr>
          <w:p w:rsidR="009D024A" w:rsidRPr="00B57CDD" w:rsidRDefault="009D024A" w:rsidP="00B57CDD">
            <w:pPr>
              <w:jc w:val="center"/>
              <w:rPr>
                <w:rFonts w:ascii="Arial" w:hAnsi="Arial" w:cs="Arial"/>
                <w:sz w:val="16"/>
              </w:rPr>
            </w:pPr>
            <w:r w:rsidRPr="00B57CDD">
              <w:rPr>
                <w:rFonts w:ascii="Arial" w:hAnsi="Arial" w:cs="Arial"/>
                <w:sz w:val="16"/>
              </w:rPr>
              <w:t>70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Cc03</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26" w:type="dxa"/>
            <w:shd w:val="clear" w:color="auto" w:fill="auto"/>
            <w:vAlign w:val="center"/>
          </w:tcPr>
          <w:p w:rsidR="009D024A" w:rsidRPr="00B57CDD" w:rsidRDefault="00B57CDD" w:rsidP="00B57CDD">
            <w:pPr>
              <w:jc w:val="center"/>
              <w:rPr>
                <w:rFonts w:ascii="Arial" w:hAnsi="Arial" w:cs="Arial"/>
                <w:sz w:val="16"/>
              </w:rPr>
            </w:pPr>
            <w:r w:rsidRPr="00B57CDD">
              <w:rPr>
                <w:rFonts w:ascii="Arial" w:hAnsi="Arial" w:cs="Arial"/>
                <w:sz w:val="16"/>
              </w:rPr>
              <w:t>Nc02</w:t>
            </w:r>
          </w:p>
        </w:tc>
        <w:tc>
          <w:tcPr>
            <w:tcW w:w="1422"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Eo07</w:t>
            </w:r>
          </w:p>
        </w:tc>
        <w:tc>
          <w:tcPr>
            <w:tcW w:w="1367" w:type="dxa"/>
            <w:vAlign w:val="center"/>
          </w:tcPr>
          <w:p w:rsidR="009D024A" w:rsidRPr="00B57CDD" w:rsidRDefault="009D024A" w:rsidP="00B57CDD">
            <w:pPr>
              <w:jc w:val="center"/>
              <w:rPr>
                <w:rFonts w:ascii="Arial" w:hAnsi="Arial" w:cs="Arial"/>
                <w:sz w:val="16"/>
              </w:rPr>
            </w:pPr>
            <w:r w:rsidRPr="00B57CDD">
              <w:rPr>
                <w:rFonts w:ascii="Arial" w:hAnsi="Arial" w:cs="Arial"/>
                <w:sz w:val="16"/>
              </w:rPr>
              <w:t>70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Cc04</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70</w:t>
            </w:r>
          </w:p>
        </w:tc>
        <w:tc>
          <w:tcPr>
            <w:tcW w:w="1426" w:type="dxa"/>
            <w:shd w:val="clear" w:color="auto" w:fill="auto"/>
            <w:vAlign w:val="center"/>
          </w:tcPr>
          <w:p w:rsidR="009D024A" w:rsidRPr="00B57CDD" w:rsidRDefault="00B57CDD" w:rsidP="00B57CDD">
            <w:pPr>
              <w:jc w:val="center"/>
              <w:rPr>
                <w:rFonts w:ascii="Arial" w:hAnsi="Arial" w:cs="Arial"/>
                <w:sz w:val="16"/>
              </w:rPr>
            </w:pPr>
            <w:r w:rsidRPr="00B57CDD">
              <w:rPr>
                <w:rFonts w:ascii="Arial" w:hAnsi="Arial" w:cs="Arial"/>
                <w:sz w:val="16"/>
              </w:rPr>
              <w:t>Nc03</w:t>
            </w:r>
          </w:p>
        </w:tc>
        <w:tc>
          <w:tcPr>
            <w:tcW w:w="1422"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70</w:t>
            </w:r>
          </w:p>
        </w:tc>
        <w:tc>
          <w:tcPr>
            <w:tcW w:w="1477"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Restaurantes</w:t>
            </w:r>
          </w:p>
        </w:tc>
        <w:tc>
          <w:tcPr>
            <w:tcW w:w="1367"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Cc05</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70</w:t>
            </w:r>
          </w:p>
        </w:tc>
        <w:tc>
          <w:tcPr>
            <w:tcW w:w="1426" w:type="dxa"/>
            <w:shd w:val="clear" w:color="auto" w:fill="FFFF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Cabinas</w:t>
            </w:r>
          </w:p>
        </w:tc>
        <w:tc>
          <w:tcPr>
            <w:tcW w:w="1422" w:type="dxa"/>
            <w:shd w:val="clear" w:color="auto" w:fill="FFFF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Re01</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r>
      <w:tr w:rsidR="009D024A" w:rsidRPr="00B57CDD" w:rsidTr="00B57CDD">
        <w:trPr>
          <w:cantSplit/>
          <w:trHeight w:val="20"/>
          <w:jc w:val="center"/>
        </w:trPr>
        <w:tc>
          <w:tcPr>
            <w:tcW w:w="1526"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Hoteles</w:t>
            </w:r>
          </w:p>
        </w:tc>
        <w:tc>
          <w:tcPr>
            <w:tcW w:w="1138"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26" w:type="dxa"/>
            <w:shd w:val="clear" w:color="auto" w:fill="auto"/>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Cb01</w:t>
            </w:r>
          </w:p>
        </w:tc>
        <w:tc>
          <w:tcPr>
            <w:tcW w:w="1422"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Re02</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r>
      <w:tr w:rsidR="009D024A" w:rsidRPr="00B57CDD" w:rsidTr="00B57CDD">
        <w:trPr>
          <w:cantSplit/>
          <w:trHeight w:val="20"/>
          <w:jc w:val="center"/>
        </w:trPr>
        <w:tc>
          <w:tcPr>
            <w:tcW w:w="1526" w:type="dxa"/>
            <w:shd w:val="clear" w:color="auto" w:fill="auto"/>
            <w:vAlign w:val="center"/>
          </w:tcPr>
          <w:p w:rsidR="009D024A" w:rsidRPr="00B57CDD" w:rsidRDefault="00B57CDD" w:rsidP="00B57CDD">
            <w:pPr>
              <w:jc w:val="center"/>
              <w:rPr>
                <w:rFonts w:ascii="Arial" w:hAnsi="Arial" w:cs="Arial"/>
                <w:sz w:val="16"/>
              </w:rPr>
            </w:pPr>
            <w:r w:rsidRPr="00B57CDD">
              <w:rPr>
                <w:rFonts w:ascii="Arial" w:hAnsi="Arial" w:cs="Arial"/>
                <w:sz w:val="16"/>
              </w:rPr>
              <w:t>Ht01</w:t>
            </w:r>
          </w:p>
        </w:tc>
        <w:tc>
          <w:tcPr>
            <w:tcW w:w="1138"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Cb02</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Re03</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Ht02</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Cb03</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Re04</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70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Ht03</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Cb04</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c>
          <w:tcPr>
            <w:tcW w:w="1477"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Gimnasios</w:t>
            </w:r>
          </w:p>
        </w:tc>
        <w:tc>
          <w:tcPr>
            <w:tcW w:w="1367"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r>
      <w:tr w:rsidR="009D024A" w:rsidRPr="00B57CDD" w:rsidTr="00B57CDD">
        <w:trPr>
          <w:cantSplit/>
          <w:trHeight w:val="20"/>
          <w:jc w:val="center"/>
        </w:trPr>
        <w:tc>
          <w:tcPr>
            <w:tcW w:w="1526" w:type="dxa"/>
            <w:shd w:val="clear" w:color="auto" w:fill="auto"/>
            <w:vAlign w:val="center"/>
          </w:tcPr>
          <w:p w:rsidR="009D024A" w:rsidRPr="00B57CDD" w:rsidRDefault="00B57CDD" w:rsidP="00B57CDD">
            <w:pPr>
              <w:jc w:val="center"/>
              <w:rPr>
                <w:rFonts w:ascii="Arial" w:hAnsi="Arial" w:cs="Arial"/>
                <w:sz w:val="16"/>
              </w:rPr>
            </w:pPr>
            <w:r w:rsidRPr="00B57CDD">
              <w:rPr>
                <w:rFonts w:ascii="Arial" w:hAnsi="Arial" w:cs="Arial"/>
                <w:sz w:val="16"/>
              </w:rPr>
              <w:t>Ht04</w:t>
            </w:r>
          </w:p>
        </w:tc>
        <w:tc>
          <w:tcPr>
            <w:tcW w:w="1138"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70</w:t>
            </w:r>
          </w:p>
        </w:tc>
        <w:tc>
          <w:tcPr>
            <w:tcW w:w="1426" w:type="dxa"/>
            <w:shd w:val="clear" w:color="auto" w:fill="FFFF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Cines</w:t>
            </w:r>
          </w:p>
        </w:tc>
        <w:tc>
          <w:tcPr>
            <w:tcW w:w="1422" w:type="dxa"/>
            <w:shd w:val="clear" w:color="auto" w:fill="FFFF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Gm01</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r>
      <w:tr w:rsidR="009D024A" w:rsidRPr="00B57CDD" w:rsidTr="00B57CDD">
        <w:trPr>
          <w:cantSplit/>
          <w:trHeight w:val="20"/>
          <w:jc w:val="center"/>
        </w:trPr>
        <w:tc>
          <w:tcPr>
            <w:tcW w:w="1526" w:type="dxa"/>
            <w:shd w:val="clear" w:color="auto" w:fill="auto"/>
            <w:vAlign w:val="center"/>
          </w:tcPr>
          <w:p w:rsidR="009D024A" w:rsidRPr="00B57CDD" w:rsidRDefault="00B57CDD" w:rsidP="00B57CDD">
            <w:pPr>
              <w:jc w:val="center"/>
              <w:rPr>
                <w:rFonts w:ascii="Arial" w:hAnsi="Arial" w:cs="Arial"/>
                <w:sz w:val="16"/>
              </w:rPr>
            </w:pPr>
            <w:r w:rsidRPr="00B57CDD">
              <w:rPr>
                <w:rFonts w:ascii="Arial" w:hAnsi="Arial" w:cs="Arial"/>
                <w:sz w:val="16"/>
              </w:rPr>
              <w:t>Ht05</w:t>
            </w:r>
          </w:p>
        </w:tc>
        <w:tc>
          <w:tcPr>
            <w:tcW w:w="1138" w:type="dxa"/>
            <w:shd w:val="clear" w:color="auto" w:fill="auto"/>
            <w:vAlign w:val="center"/>
          </w:tcPr>
          <w:p w:rsidR="009D024A" w:rsidRPr="00B57CDD" w:rsidRDefault="009D024A" w:rsidP="00B57CDD">
            <w:pPr>
              <w:jc w:val="center"/>
              <w:rPr>
                <w:rFonts w:ascii="Arial" w:hAnsi="Arial" w:cs="Arial"/>
                <w:sz w:val="16"/>
              </w:rPr>
            </w:pPr>
            <w:r w:rsidRPr="00B57CDD">
              <w:rPr>
                <w:rFonts w:ascii="Arial" w:hAnsi="Arial" w:cs="Arial"/>
                <w:sz w:val="16"/>
              </w:rPr>
              <w:t>70</w:t>
            </w:r>
          </w:p>
        </w:tc>
        <w:tc>
          <w:tcPr>
            <w:tcW w:w="1426" w:type="dxa"/>
            <w:shd w:val="clear" w:color="auto" w:fill="auto"/>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Ci01</w:t>
            </w:r>
          </w:p>
        </w:tc>
        <w:tc>
          <w:tcPr>
            <w:tcW w:w="1422"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Gm02</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r>
      <w:tr w:rsidR="009D024A" w:rsidRPr="00B57CDD" w:rsidTr="00B57CDD">
        <w:trPr>
          <w:cantSplit/>
          <w:trHeight w:val="20"/>
          <w:jc w:val="center"/>
        </w:trPr>
        <w:tc>
          <w:tcPr>
            <w:tcW w:w="1526"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Galerones</w:t>
            </w:r>
          </w:p>
        </w:tc>
        <w:tc>
          <w:tcPr>
            <w:tcW w:w="1138"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26" w:type="dxa"/>
            <w:shd w:val="clear" w:color="auto" w:fill="FFFF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Teatros</w:t>
            </w:r>
          </w:p>
        </w:tc>
        <w:tc>
          <w:tcPr>
            <w:tcW w:w="1422" w:type="dxa"/>
            <w:shd w:val="clear" w:color="auto" w:fill="FFFF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77" w:type="dxa"/>
            <w:shd w:val="clear" w:color="auto" w:fill="auto"/>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Gm03</w:t>
            </w:r>
          </w:p>
        </w:tc>
        <w:tc>
          <w:tcPr>
            <w:tcW w:w="1367"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r>
      <w:tr w:rsidR="009D024A" w:rsidRPr="00B57CDD" w:rsidTr="00B57CDD">
        <w:trPr>
          <w:cantSplit/>
          <w:trHeight w:val="20"/>
          <w:jc w:val="center"/>
        </w:trPr>
        <w:tc>
          <w:tcPr>
            <w:tcW w:w="1526" w:type="dxa"/>
            <w:shd w:val="clear" w:color="auto" w:fill="auto"/>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Ga01</w:t>
            </w:r>
          </w:p>
        </w:tc>
        <w:tc>
          <w:tcPr>
            <w:tcW w:w="1138"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c>
          <w:tcPr>
            <w:tcW w:w="1426" w:type="dxa"/>
            <w:shd w:val="clear" w:color="auto" w:fill="auto"/>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Te01</w:t>
            </w:r>
          </w:p>
        </w:tc>
        <w:tc>
          <w:tcPr>
            <w:tcW w:w="1422"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c>
          <w:tcPr>
            <w:tcW w:w="1477"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Bodegas</w:t>
            </w:r>
          </w:p>
        </w:tc>
        <w:tc>
          <w:tcPr>
            <w:tcW w:w="1367"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r>
      <w:tr w:rsidR="009D024A" w:rsidRPr="00B57CDD" w:rsidTr="00B57CDD">
        <w:trPr>
          <w:cantSplit/>
          <w:trHeight w:val="20"/>
          <w:jc w:val="center"/>
        </w:trPr>
        <w:tc>
          <w:tcPr>
            <w:tcW w:w="1526"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Naves industriales</w:t>
            </w:r>
          </w:p>
        </w:tc>
        <w:tc>
          <w:tcPr>
            <w:tcW w:w="1138"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Te02</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Bo01</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r>
      <w:tr w:rsidR="009D024A" w:rsidRPr="00B57CDD" w:rsidTr="00B57CDD">
        <w:trPr>
          <w:cantSplit/>
          <w:trHeight w:val="20"/>
          <w:jc w:val="center"/>
        </w:trPr>
        <w:tc>
          <w:tcPr>
            <w:tcW w:w="1526" w:type="dxa"/>
            <w:shd w:val="clear" w:color="auto" w:fill="auto"/>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Ni01</w:t>
            </w:r>
          </w:p>
        </w:tc>
        <w:tc>
          <w:tcPr>
            <w:tcW w:w="1138"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26"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Cancha  baloncesto   (asfalto)</w:t>
            </w:r>
          </w:p>
        </w:tc>
        <w:tc>
          <w:tcPr>
            <w:tcW w:w="1422"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77" w:type="dxa"/>
            <w:shd w:val="clear" w:color="auto" w:fill="EEECE1" w:themeFill="background2"/>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Bo02</w:t>
            </w:r>
          </w:p>
        </w:tc>
        <w:tc>
          <w:tcPr>
            <w:tcW w:w="1367" w:type="dxa"/>
            <w:shd w:val="clear" w:color="auto" w:fill="EEECE1" w:themeFill="background2"/>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Ni02</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26" w:type="dxa"/>
            <w:shd w:val="clear" w:color="auto" w:fill="EEECE1" w:themeFill="background2"/>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Ib02</w:t>
            </w:r>
          </w:p>
        </w:tc>
        <w:tc>
          <w:tcPr>
            <w:tcW w:w="1422" w:type="dxa"/>
            <w:shd w:val="clear" w:color="auto" w:fill="EEECE1" w:themeFill="background2"/>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15</w:t>
            </w:r>
          </w:p>
        </w:tc>
        <w:tc>
          <w:tcPr>
            <w:tcW w:w="1477" w:type="dxa"/>
            <w:shd w:val="clear" w:color="auto" w:fill="EEECE1" w:themeFill="background2"/>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Bo03</w:t>
            </w:r>
          </w:p>
        </w:tc>
        <w:tc>
          <w:tcPr>
            <w:tcW w:w="1367" w:type="dxa"/>
            <w:shd w:val="clear" w:color="auto" w:fill="EEECE1" w:themeFill="background2"/>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r>
      <w:tr w:rsidR="009D024A" w:rsidRPr="00B57CDD" w:rsidTr="00B57CDD">
        <w:trPr>
          <w:cantSplit/>
          <w:trHeight w:val="20"/>
          <w:jc w:val="center"/>
        </w:trPr>
        <w:tc>
          <w:tcPr>
            <w:tcW w:w="1526" w:type="dxa"/>
            <w:shd w:val="clear" w:color="auto" w:fill="auto"/>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Ni03</w:t>
            </w:r>
          </w:p>
        </w:tc>
        <w:tc>
          <w:tcPr>
            <w:tcW w:w="1138"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60</w:t>
            </w:r>
          </w:p>
        </w:tc>
        <w:tc>
          <w:tcPr>
            <w:tcW w:w="1426"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Cancha  de tenis</w:t>
            </w:r>
          </w:p>
        </w:tc>
        <w:tc>
          <w:tcPr>
            <w:tcW w:w="1422"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77"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Cancha  de squash</w:t>
            </w:r>
          </w:p>
        </w:tc>
        <w:tc>
          <w:tcPr>
            <w:tcW w:w="1367"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r>
      <w:tr w:rsidR="009D024A" w:rsidRPr="00B57CDD" w:rsidTr="00B57CDD">
        <w:trPr>
          <w:cantSplit/>
          <w:trHeight w:val="20"/>
          <w:jc w:val="center"/>
        </w:trPr>
        <w:tc>
          <w:tcPr>
            <w:tcW w:w="1526" w:type="dxa"/>
            <w:shd w:val="clear" w:color="auto" w:fill="auto"/>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Ni04</w:t>
            </w:r>
          </w:p>
        </w:tc>
        <w:tc>
          <w:tcPr>
            <w:tcW w:w="1138"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70</w:t>
            </w:r>
          </w:p>
        </w:tc>
        <w:tc>
          <w:tcPr>
            <w:tcW w:w="1426" w:type="dxa"/>
            <w:shd w:val="clear" w:color="auto" w:fill="EEECE1" w:themeFill="background2"/>
            <w:vAlign w:val="center"/>
          </w:tcPr>
          <w:p w:rsidR="009D024A" w:rsidRPr="00B57CDD" w:rsidRDefault="00B57CDD" w:rsidP="00B57CDD">
            <w:pPr>
              <w:jc w:val="center"/>
              <w:rPr>
                <w:rFonts w:ascii="Arial" w:hAnsi="Arial" w:cs="Arial"/>
                <w:sz w:val="16"/>
              </w:rPr>
            </w:pPr>
            <w:r w:rsidRPr="00B57CDD">
              <w:rPr>
                <w:rFonts w:ascii="Arial" w:hAnsi="Arial" w:cs="Arial"/>
                <w:sz w:val="16"/>
              </w:rPr>
              <w:t>It01 (concreto)</w:t>
            </w:r>
          </w:p>
        </w:tc>
        <w:tc>
          <w:tcPr>
            <w:tcW w:w="1422" w:type="dxa"/>
            <w:shd w:val="clear" w:color="auto" w:fill="EEECE1" w:themeFill="background2"/>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15</w:t>
            </w:r>
          </w:p>
        </w:tc>
        <w:tc>
          <w:tcPr>
            <w:tcW w:w="1477" w:type="dxa"/>
            <w:shd w:val="clear" w:color="auto" w:fill="EEECE1" w:themeFill="background2"/>
            <w:vAlign w:val="center"/>
          </w:tcPr>
          <w:p w:rsidR="009D024A" w:rsidRPr="00B57CDD" w:rsidRDefault="00B57CDD" w:rsidP="00B57CDD">
            <w:pPr>
              <w:jc w:val="center"/>
              <w:rPr>
                <w:rFonts w:ascii="Arial" w:hAnsi="Arial" w:cs="Arial"/>
                <w:sz w:val="16"/>
              </w:rPr>
            </w:pPr>
            <w:r w:rsidRPr="00B57CDD">
              <w:rPr>
                <w:rFonts w:ascii="Arial" w:hAnsi="Arial" w:cs="Arial"/>
                <w:sz w:val="16"/>
              </w:rPr>
              <w:t>Ih01</w:t>
            </w:r>
          </w:p>
        </w:tc>
        <w:tc>
          <w:tcPr>
            <w:tcW w:w="1367" w:type="dxa"/>
            <w:shd w:val="clear" w:color="auto" w:fill="EEECE1" w:themeFill="background2"/>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20</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Ni05</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70</w:t>
            </w:r>
          </w:p>
        </w:tc>
        <w:tc>
          <w:tcPr>
            <w:tcW w:w="1426" w:type="dxa"/>
            <w:shd w:val="clear" w:color="auto" w:fill="EEECE1" w:themeFill="background2"/>
            <w:vAlign w:val="center"/>
          </w:tcPr>
          <w:p w:rsidR="009D024A" w:rsidRPr="00B57CDD" w:rsidRDefault="00B57CDD" w:rsidP="00B57CDD">
            <w:pPr>
              <w:jc w:val="center"/>
              <w:rPr>
                <w:rFonts w:ascii="Arial" w:hAnsi="Arial" w:cs="Arial"/>
                <w:sz w:val="16"/>
              </w:rPr>
            </w:pPr>
            <w:r w:rsidRPr="00B57CDD">
              <w:rPr>
                <w:rFonts w:ascii="Arial" w:hAnsi="Arial" w:cs="Arial"/>
                <w:sz w:val="16"/>
              </w:rPr>
              <w:t>It02 (asfalto)</w:t>
            </w:r>
          </w:p>
        </w:tc>
        <w:tc>
          <w:tcPr>
            <w:tcW w:w="1422" w:type="dxa"/>
            <w:shd w:val="clear" w:color="auto" w:fill="EEECE1" w:themeFill="background2"/>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10</w:t>
            </w:r>
          </w:p>
        </w:tc>
        <w:tc>
          <w:tcPr>
            <w:tcW w:w="1477"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Cancha  de fútbol</w:t>
            </w:r>
          </w:p>
        </w:tc>
        <w:tc>
          <w:tcPr>
            <w:tcW w:w="1367"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r>
      <w:tr w:rsidR="009D024A" w:rsidRPr="00B57CDD" w:rsidTr="00B57CDD">
        <w:trPr>
          <w:cantSplit/>
          <w:trHeight w:val="20"/>
          <w:jc w:val="center"/>
        </w:trPr>
        <w:tc>
          <w:tcPr>
            <w:tcW w:w="1526"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Cancha  baloncesto    concreto (multiuso)</w:t>
            </w:r>
          </w:p>
        </w:tc>
        <w:tc>
          <w:tcPr>
            <w:tcW w:w="1138"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26"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Campos de golf</w:t>
            </w:r>
          </w:p>
        </w:tc>
        <w:tc>
          <w:tcPr>
            <w:tcW w:w="1422"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If01</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10</w:t>
            </w:r>
          </w:p>
        </w:tc>
      </w:tr>
      <w:tr w:rsidR="009D024A" w:rsidRPr="00B57CDD" w:rsidTr="00B57CDD">
        <w:trPr>
          <w:cantSplit/>
          <w:trHeight w:val="20"/>
          <w:jc w:val="center"/>
        </w:trPr>
        <w:tc>
          <w:tcPr>
            <w:tcW w:w="1526" w:type="dxa"/>
            <w:shd w:val="clear" w:color="auto" w:fill="EEECE1" w:themeFill="background2"/>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Ib01</w:t>
            </w:r>
          </w:p>
        </w:tc>
        <w:tc>
          <w:tcPr>
            <w:tcW w:w="1138" w:type="dxa"/>
            <w:shd w:val="clear" w:color="auto" w:fill="EEECE1" w:themeFill="background2"/>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20</w:t>
            </w:r>
          </w:p>
        </w:tc>
        <w:tc>
          <w:tcPr>
            <w:tcW w:w="1426" w:type="dxa"/>
            <w:shd w:val="clear" w:color="auto" w:fill="auto"/>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Cg01</w:t>
            </w:r>
          </w:p>
        </w:tc>
        <w:tc>
          <w:tcPr>
            <w:tcW w:w="1422"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10</w:t>
            </w:r>
          </w:p>
        </w:tc>
        <w:tc>
          <w:tcPr>
            <w:tcW w:w="1477" w:type="dxa"/>
            <w:shd w:val="clear" w:color="auto" w:fill="auto"/>
            <w:vAlign w:val="center"/>
          </w:tcPr>
          <w:p w:rsidR="009D024A" w:rsidRPr="00B57CDD" w:rsidRDefault="00B57CDD" w:rsidP="00B57CDD">
            <w:pPr>
              <w:jc w:val="center"/>
              <w:rPr>
                <w:rFonts w:ascii="Arial" w:hAnsi="Arial" w:cs="Arial"/>
                <w:sz w:val="16"/>
              </w:rPr>
            </w:pPr>
            <w:r w:rsidRPr="00B57CDD">
              <w:rPr>
                <w:rFonts w:ascii="Arial" w:hAnsi="Arial" w:cs="Arial"/>
                <w:sz w:val="16"/>
              </w:rPr>
              <w:t>If02</w:t>
            </w:r>
          </w:p>
        </w:tc>
        <w:tc>
          <w:tcPr>
            <w:tcW w:w="1367" w:type="dxa"/>
            <w:shd w:val="clear" w:color="auto" w:fill="auto"/>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10</w:t>
            </w:r>
          </w:p>
        </w:tc>
      </w:tr>
      <w:tr w:rsidR="009D024A" w:rsidRPr="00B57CDD" w:rsidTr="00B57CDD">
        <w:trPr>
          <w:cantSplit/>
          <w:trHeight w:val="20"/>
          <w:jc w:val="center"/>
        </w:trPr>
        <w:tc>
          <w:tcPr>
            <w:tcW w:w="1526"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Pista de atletismo</w:t>
            </w:r>
          </w:p>
        </w:tc>
        <w:tc>
          <w:tcPr>
            <w:tcW w:w="1138"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Cg02</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10</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If03</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10</w:t>
            </w:r>
          </w:p>
        </w:tc>
      </w:tr>
      <w:tr w:rsidR="009D024A" w:rsidRPr="00B57CDD" w:rsidTr="00B57CDD">
        <w:trPr>
          <w:cantSplit/>
          <w:trHeight w:val="20"/>
          <w:jc w:val="center"/>
        </w:trPr>
        <w:tc>
          <w:tcPr>
            <w:tcW w:w="1526" w:type="dxa"/>
            <w:shd w:val="clear" w:color="auto" w:fill="auto"/>
            <w:vAlign w:val="center"/>
          </w:tcPr>
          <w:p w:rsidR="009D024A" w:rsidRPr="00B57CDD" w:rsidRDefault="00B57CDD" w:rsidP="00B57CDD">
            <w:pPr>
              <w:jc w:val="center"/>
              <w:rPr>
                <w:rFonts w:ascii="Arial" w:hAnsi="Arial" w:cs="Arial"/>
                <w:sz w:val="16"/>
              </w:rPr>
            </w:pPr>
            <w:r w:rsidRPr="00B57CDD">
              <w:rPr>
                <w:rFonts w:ascii="Arial" w:hAnsi="Arial" w:cs="Arial"/>
                <w:sz w:val="16"/>
              </w:rPr>
              <w:t>Ia01</w:t>
            </w:r>
          </w:p>
        </w:tc>
        <w:tc>
          <w:tcPr>
            <w:tcW w:w="1138" w:type="dxa"/>
            <w:shd w:val="clear" w:color="auto" w:fill="auto"/>
            <w:vAlign w:val="center"/>
          </w:tcPr>
          <w:p w:rsidR="009D024A" w:rsidRPr="00B57CDD" w:rsidRDefault="009D024A" w:rsidP="00B57CDD">
            <w:pPr>
              <w:jc w:val="center"/>
              <w:rPr>
                <w:rFonts w:ascii="Arial" w:hAnsi="Arial" w:cs="Arial"/>
                <w:sz w:val="16"/>
              </w:rPr>
            </w:pPr>
            <w:r w:rsidRPr="00B57CDD">
              <w:rPr>
                <w:rFonts w:ascii="Arial" w:hAnsi="Arial" w:cs="Arial"/>
                <w:sz w:val="16"/>
              </w:rPr>
              <w:t>10</w:t>
            </w:r>
          </w:p>
        </w:tc>
        <w:tc>
          <w:tcPr>
            <w:tcW w:w="1426"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Piscinas</w:t>
            </w:r>
          </w:p>
        </w:tc>
        <w:tc>
          <w:tcPr>
            <w:tcW w:w="1422"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77"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Aguas turbulentas</w:t>
            </w:r>
          </w:p>
        </w:tc>
        <w:tc>
          <w:tcPr>
            <w:tcW w:w="1367"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Ia02</w:t>
            </w:r>
          </w:p>
        </w:tc>
        <w:tc>
          <w:tcPr>
            <w:tcW w:w="1138" w:type="dxa"/>
            <w:vAlign w:val="center"/>
          </w:tcPr>
          <w:p w:rsidR="009D024A" w:rsidRPr="00B57CDD" w:rsidRDefault="009D024A" w:rsidP="00B57CDD">
            <w:pPr>
              <w:jc w:val="center"/>
              <w:rPr>
                <w:rFonts w:ascii="Arial" w:hAnsi="Arial" w:cs="Arial"/>
                <w:sz w:val="16"/>
              </w:rPr>
            </w:pPr>
            <w:r w:rsidRPr="00B57CDD">
              <w:rPr>
                <w:rFonts w:ascii="Arial" w:hAnsi="Arial" w:cs="Arial"/>
                <w:sz w:val="16"/>
              </w:rPr>
              <w:t>10</w:t>
            </w:r>
          </w:p>
        </w:tc>
        <w:tc>
          <w:tcPr>
            <w:tcW w:w="14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Pi01</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At01</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20</w:t>
            </w:r>
          </w:p>
        </w:tc>
      </w:tr>
      <w:tr w:rsidR="009D024A" w:rsidRPr="00B57CDD" w:rsidTr="00B57CDD">
        <w:trPr>
          <w:cantSplit/>
          <w:trHeight w:val="20"/>
          <w:jc w:val="center"/>
        </w:trPr>
        <w:tc>
          <w:tcPr>
            <w:tcW w:w="1526"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Saunas</w:t>
            </w:r>
          </w:p>
        </w:tc>
        <w:tc>
          <w:tcPr>
            <w:tcW w:w="1138"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Pi02</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At02</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20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b/>
                <w:sz w:val="16"/>
              </w:rPr>
            </w:pPr>
            <w:r w:rsidRPr="00B57CDD">
              <w:rPr>
                <w:rFonts w:ascii="Arial" w:hAnsi="Arial" w:cs="Arial"/>
                <w:b/>
                <w:sz w:val="16"/>
              </w:rPr>
              <w:t>Is01</w:t>
            </w:r>
          </w:p>
        </w:tc>
        <w:tc>
          <w:tcPr>
            <w:tcW w:w="1138" w:type="dxa"/>
            <w:vAlign w:val="center"/>
          </w:tcPr>
          <w:p w:rsidR="009D024A" w:rsidRPr="00B57CDD" w:rsidRDefault="009D024A" w:rsidP="00B57CDD">
            <w:pPr>
              <w:jc w:val="center"/>
              <w:rPr>
                <w:rFonts w:ascii="Arial" w:hAnsi="Arial" w:cs="Arial"/>
                <w:b/>
                <w:sz w:val="16"/>
              </w:rPr>
            </w:pPr>
            <w:r w:rsidRPr="00B57CDD">
              <w:rPr>
                <w:rFonts w:ascii="Arial" w:hAnsi="Arial" w:cs="Arial"/>
                <w:b/>
                <w:sz w:val="16"/>
              </w:rPr>
              <w:t>30</w:t>
            </w:r>
          </w:p>
        </w:tc>
        <w:tc>
          <w:tcPr>
            <w:tcW w:w="14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Pi03</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At03</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20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b/>
                <w:sz w:val="16"/>
              </w:rPr>
            </w:pPr>
            <w:r w:rsidRPr="00B57CDD">
              <w:rPr>
                <w:rFonts w:ascii="Arial" w:hAnsi="Arial" w:cs="Arial"/>
                <w:b/>
                <w:sz w:val="16"/>
              </w:rPr>
              <w:t>Se01</w:t>
            </w:r>
          </w:p>
        </w:tc>
        <w:tc>
          <w:tcPr>
            <w:tcW w:w="1138" w:type="dxa"/>
            <w:vAlign w:val="center"/>
          </w:tcPr>
          <w:p w:rsidR="009D024A" w:rsidRPr="00B57CDD" w:rsidRDefault="009D024A" w:rsidP="00B57CDD">
            <w:pPr>
              <w:jc w:val="center"/>
              <w:rPr>
                <w:rFonts w:ascii="Arial" w:hAnsi="Arial" w:cs="Arial"/>
                <w:b/>
                <w:sz w:val="16"/>
              </w:rPr>
            </w:pPr>
            <w:r w:rsidRPr="00B57CDD">
              <w:rPr>
                <w:rFonts w:ascii="Arial" w:hAnsi="Arial" w:cs="Arial"/>
                <w:b/>
                <w:sz w:val="16"/>
              </w:rPr>
              <w:t>5</w:t>
            </w:r>
          </w:p>
        </w:tc>
        <w:tc>
          <w:tcPr>
            <w:tcW w:w="14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Pi04</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At04</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20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Rancho bbq</w:t>
            </w:r>
          </w:p>
        </w:tc>
        <w:tc>
          <w:tcPr>
            <w:tcW w:w="1138" w:type="dxa"/>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Pi05</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At05</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20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b/>
                <w:sz w:val="16"/>
              </w:rPr>
            </w:pPr>
            <w:r w:rsidRPr="00B57CDD">
              <w:rPr>
                <w:rFonts w:ascii="Arial" w:hAnsi="Arial" w:cs="Arial"/>
                <w:b/>
                <w:sz w:val="16"/>
              </w:rPr>
              <w:t>Iq01</w:t>
            </w:r>
          </w:p>
        </w:tc>
        <w:tc>
          <w:tcPr>
            <w:tcW w:w="1138" w:type="dxa"/>
            <w:vAlign w:val="center"/>
          </w:tcPr>
          <w:p w:rsidR="009D024A" w:rsidRPr="00B57CDD" w:rsidRDefault="009D024A" w:rsidP="00B57CDD">
            <w:pPr>
              <w:jc w:val="center"/>
              <w:rPr>
                <w:rFonts w:ascii="Arial" w:hAnsi="Arial" w:cs="Arial"/>
                <w:b/>
                <w:sz w:val="16"/>
              </w:rPr>
            </w:pPr>
            <w:r w:rsidRPr="00B57CDD">
              <w:rPr>
                <w:rFonts w:ascii="Arial" w:hAnsi="Arial" w:cs="Arial"/>
                <w:b/>
                <w:sz w:val="16"/>
              </w:rPr>
              <w:t>40</w:t>
            </w:r>
          </w:p>
        </w:tc>
        <w:tc>
          <w:tcPr>
            <w:tcW w:w="14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Pi06</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c>
          <w:tcPr>
            <w:tcW w:w="1477" w:type="dxa"/>
            <w:vAlign w:val="center"/>
          </w:tcPr>
          <w:p w:rsidR="009D024A" w:rsidRPr="00B57CDD" w:rsidRDefault="00B57CDD" w:rsidP="00B57CDD">
            <w:pPr>
              <w:jc w:val="center"/>
              <w:rPr>
                <w:rFonts w:ascii="Arial" w:hAnsi="Arial" w:cs="Arial"/>
                <w:sz w:val="16"/>
              </w:rPr>
            </w:pPr>
            <w:r w:rsidRPr="00B57CDD">
              <w:rPr>
                <w:rFonts w:ascii="Arial" w:hAnsi="Arial" w:cs="Arial"/>
                <w:sz w:val="16"/>
              </w:rPr>
              <w:t>At06</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20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b/>
                <w:sz w:val="16"/>
              </w:rPr>
            </w:pPr>
            <w:r w:rsidRPr="00B57CDD">
              <w:rPr>
                <w:rFonts w:ascii="Arial" w:hAnsi="Arial" w:cs="Arial"/>
                <w:b/>
                <w:sz w:val="16"/>
              </w:rPr>
              <w:t>Iq02</w:t>
            </w:r>
          </w:p>
        </w:tc>
        <w:tc>
          <w:tcPr>
            <w:tcW w:w="1138" w:type="dxa"/>
            <w:vAlign w:val="center"/>
          </w:tcPr>
          <w:p w:rsidR="009D024A" w:rsidRPr="00B57CDD" w:rsidRDefault="009D024A" w:rsidP="00B57CDD">
            <w:pPr>
              <w:jc w:val="center"/>
              <w:rPr>
                <w:rFonts w:ascii="Arial" w:hAnsi="Arial" w:cs="Arial"/>
                <w:b/>
                <w:sz w:val="16"/>
              </w:rPr>
            </w:pPr>
            <w:r w:rsidRPr="00B57CDD">
              <w:rPr>
                <w:rFonts w:ascii="Arial" w:hAnsi="Arial" w:cs="Arial"/>
                <w:b/>
                <w:sz w:val="16"/>
              </w:rPr>
              <w:t>40</w:t>
            </w:r>
          </w:p>
        </w:tc>
        <w:tc>
          <w:tcPr>
            <w:tcW w:w="14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Pi07</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c>
          <w:tcPr>
            <w:tcW w:w="1477"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Pórticos</w:t>
            </w:r>
          </w:p>
        </w:tc>
        <w:tc>
          <w:tcPr>
            <w:tcW w:w="1367"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b/>
                <w:sz w:val="16"/>
              </w:rPr>
            </w:pPr>
            <w:r w:rsidRPr="00B57CDD">
              <w:rPr>
                <w:rFonts w:ascii="Arial" w:hAnsi="Arial" w:cs="Arial"/>
                <w:b/>
                <w:sz w:val="16"/>
              </w:rPr>
              <w:t>Iq03</w:t>
            </w:r>
          </w:p>
        </w:tc>
        <w:tc>
          <w:tcPr>
            <w:tcW w:w="1138" w:type="dxa"/>
            <w:vAlign w:val="center"/>
          </w:tcPr>
          <w:p w:rsidR="009D024A" w:rsidRPr="00B57CDD" w:rsidRDefault="009D024A" w:rsidP="00B57CDD">
            <w:pPr>
              <w:jc w:val="center"/>
              <w:rPr>
                <w:rFonts w:ascii="Arial" w:hAnsi="Arial" w:cs="Arial"/>
                <w:b/>
                <w:sz w:val="16"/>
              </w:rPr>
            </w:pPr>
            <w:r w:rsidRPr="00B57CDD">
              <w:rPr>
                <w:rFonts w:ascii="Arial" w:hAnsi="Arial" w:cs="Arial"/>
                <w:b/>
                <w:sz w:val="16"/>
              </w:rPr>
              <w:t>50</w:t>
            </w:r>
          </w:p>
        </w:tc>
        <w:tc>
          <w:tcPr>
            <w:tcW w:w="1426"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Casetas de seguridad</w:t>
            </w:r>
          </w:p>
        </w:tc>
        <w:tc>
          <w:tcPr>
            <w:tcW w:w="1422" w:type="dxa"/>
            <w:shd w:val="clear" w:color="auto" w:fill="EEECE1" w:themeFill="background2"/>
            <w:vAlign w:val="center"/>
          </w:tcPr>
          <w:p w:rsidR="009D024A" w:rsidRPr="00B57CDD" w:rsidRDefault="00B57CDD" w:rsidP="00B57CDD">
            <w:pPr>
              <w:jc w:val="center"/>
              <w:rPr>
                <w:rFonts w:ascii="Arial" w:hAnsi="Arial" w:cs="Arial"/>
                <w:sz w:val="16"/>
              </w:rPr>
            </w:pPr>
            <w:r w:rsidRPr="00B57CDD">
              <w:rPr>
                <w:rFonts w:ascii="Arial" w:hAnsi="Arial" w:cs="Arial"/>
                <w:b/>
                <w:sz w:val="16"/>
              </w:rPr>
              <w:t>Vida útil probable (años)</w:t>
            </w:r>
          </w:p>
        </w:tc>
        <w:tc>
          <w:tcPr>
            <w:tcW w:w="1477" w:type="dxa"/>
            <w:vAlign w:val="center"/>
          </w:tcPr>
          <w:p w:rsidR="009D024A" w:rsidRPr="00B57CDD" w:rsidRDefault="00B57CDD" w:rsidP="00B57CDD">
            <w:pPr>
              <w:jc w:val="center"/>
              <w:rPr>
                <w:rFonts w:ascii="Arial" w:hAnsi="Arial" w:cs="Arial"/>
                <w:b/>
                <w:sz w:val="16"/>
              </w:rPr>
            </w:pPr>
            <w:r w:rsidRPr="00B57CDD">
              <w:rPr>
                <w:rFonts w:ascii="Arial" w:hAnsi="Arial" w:cs="Arial"/>
                <w:b/>
                <w:sz w:val="16"/>
              </w:rPr>
              <w:t>Pt01</w:t>
            </w:r>
          </w:p>
        </w:tc>
        <w:tc>
          <w:tcPr>
            <w:tcW w:w="1367" w:type="dxa"/>
            <w:vAlign w:val="center"/>
          </w:tcPr>
          <w:p w:rsidR="009D024A" w:rsidRPr="00B57CDD" w:rsidRDefault="009D024A" w:rsidP="00B57CDD">
            <w:pPr>
              <w:jc w:val="center"/>
              <w:rPr>
                <w:rFonts w:ascii="Arial" w:hAnsi="Arial" w:cs="Arial"/>
                <w:b/>
                <w:sz w:val="16"/>
              </w:rPr>
            </w:pPr>
            <w:r w:rsidRPr="00B57CDD">
              <w:rPr>
                <w:rFonts w:ascii="Arial" w:hAnsi="Arial" w:cs="Arial"/>
                <w:b/>
                <w:sz w:val="16"/>
              </w:rPr>
              <w:t>40</w:t>
            </w:r>
          </w:p>
        </w:tc>
      </w:tr>
      <w:tr w:rsidR="009D024A" w:rsidRPr="00B57CDD" w:rsidTr="00B57CDD">
        <w:trPr>
          <w:cantSplit/>
          <w:trHeight w:val="20"/>
          <w:jc w:val="center"/>
        </w:trPr>
        <w:tc>
          <w:tcPr>
            <w:tcW w:w="1526"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Glorietas, kioscos (deck)</w:t>
            </w:r>
          </w:p>
        </w:tc>
        <w:tc>
          <w:tcPr>
            <w:tcW w:w="1138"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26" w:type="dxa"/>
            <w:vAlign w:val="center"/>
          </w:tcPr>
          <w:p w:rsidR="009D024A" w:rsidRPr="00B57CDD" w:rsidRDefault="00B57CDD" w:rsidP="00B57CDD">
            <w:pPr>
              <w:jc w:val="center"/>
              <w:rPr>
                <w:rFonts w:ascii="Arial" w:hAnsi="Arial" w:cs="Arial"/>
                <w:b/>
                <w:sz w:val="16"/>
              </w:rPr>
            </w:pPr>
            <w:r w:rsidRPr="00B57CDD">
              <w:rPr>
                <w:rFonts w:ascii="Arial" w:hAnsi="Arial" w:cs="Arial"/>
                <w:b/>
                <w:sz w:val="16"/>
              </w:rPr>
              <w:t>Cs01</w:t>
            </w:r>
          </w:p>
        </w:tc>
        <w:tc>
          <w:tcPr>
            <w:tcW w:w="1422" w:type="dxa"/>
            <w:vAlign w:val="center"/>
          </w:tcPr>
          <w:p w:rsidR="009D024A" w:rsidRPr="00B57CDD" w:rsidRDefault="009D024A" w:rsidP="00B57CDD">
            <w:pPr>
              <w:jc w:val="center"/>
              <w:rPr>
                <w:rFonts w:ascii="Arial" w:hAnsi="Arial" w:cs="Arial"/>
                <w:b/>
                <w:sz w:val="16"/>
              </w:rPr>
            </w:pPr>
            <w:r w:rsidRPr="00B57CDD">
              <w:rPr>
                <w:rFonts w:ascii="Arial" w:hAnsi="Arial" w:cs="Arial"/>
                <w:b/>
                <w:sz w:val="16"/>
              </w:rPr>
              <w:t>30</w:t>
            </w:r>
          </w:p>
        </w:tc>
        <w:tc>
          <w:tcPr>
            <w:tcW w:w="1477" w:type="dxa"/>
            <w:vAlign w:val="center"/>
          </w:tcPr>
          <w:p w:rsidR="009D024A" w:rsidRPr="00B57CDD" w:rsidRDefault="00B57CDD" w:rsidP="00B57CDD">
            <w:pPr>
              <w:jc w:val="center"/>
              <w:rPr>
                <w:rFonts w:ascii="Arial" w:hAnsi="Arial" w:cs="Arial"/>
                <w:b/>
                <w:sz w:val="16"/>
              </w:rPr>
            </w:pPr>
            <w:r w:rsidRPr="00B57CDD">
              <w:rPr>
                <w:rFonts w:ascii="Arial" w:hAnsi="Arial" w:cs="Arial"/>
                <w:b/>
                <w:sz w:val="16"/>
              </w:rPr>
              <w:t>Pt02</w:t>
            </w:r>
          </w:p>
        </w:tc>
        <w:tc>
          <w:tcPr>
            <w:tcW w:w="1367" w:type="dxa"/>
            <w:vAlign w:val="center"/>
          </w:tcPr>
          <w:p w:rsidR="009D024A" w:rsidRPr="00B57CDD" w:rsidRDefault="009D024A" w:rsidP="00B57CDD">
            <w:pPr>
              <w:jc w:val="center"/>
              <w:rPr>
                <w:rFonts w:ascii="Arial" w:hAnsi="Arial" w:cs="Arial"/>
                <w:b/>
                <w:sz w:val="16"/>
              </w:rPr>
            </w:pPr>
            <w:r w:rsidRPr="00B57CDD">
              <w:rPr>
                <w:rFonts w:ascii="Arial" w:hAnsi="Arial" w:cs="Arial"/>
                <w:b/>
                <w:sz w:val="16"/>
              </w:rPr>
              <w:t>40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b/>
                <w:sz w:val="16"/>
              </w:rPr>
            </w:pPr>
            <w:r w:rsidRPr="00B57CDD">
              <w:rPr>
                <w:rFonts w:ascii="Arial" w:hAnsi="Arial" w:cs="Arial"/>
                <w:b/>
                <w:sz w:val="16"/>
              </w:rPr>
              <w:t>Gk01</w:t>
            </w:r>
          </w:p>
        </w:tc>
        <w:tc>
          <w:tcPr>
            <w:tcW w:w="1138" w:type="dxa"/>
            <w:vAlign w:val="center"/>
          </w:tcPr>
          <w:p w:rsidR="009D024A" w:rsidRPr="00B57CDD" w:rsidRDefault="009D024A" w:rsidP="00B57CDD">
            <w:pPr>
              <w:jc w:val="center"/>
              <w:rPr>
                <w:rFonts w:ascii="Arial" w:hAnsi="Arial" w:cs="Arial"/>
                <w:b/>
                <w:sz w:val="16"/>
              </w:rPr>
            </w:pPr>
            <w:r w:rsidRPr="00B57CDD">
              <w:rPr>
                <w:rFonts w:ascii="Arial" w:hAnsi="Arial" w:cs="Arial"/>
                <w:b/>
                <w:sz w:val="16"/>
              </w:rPr>
              <w:t>20</w:t>
            </w:r>
          </w:p>
        </w:tc>
        <w:tc>
          <w:tcPr>
            <w:tcW w:w="1426" w:type="dxa"/>
            <w:vAlign w:val="center"/>
          </w:tcPr>
          <w:p w:rsidR="009D024A" w:rsidRPr="00B57CDD" w:rsidRDefault="00B57CDD" w:rsidP="00B57CDD">
            <w:pPr>
              <w:jc w:val="center"/>
              <w:rPr>
                <w:rFonts w:ascii="Arial" w:hAnsi="Arial" w:cs="Arial"/>
                <w:b/>
                <w:sz w:val="16"/>
              </w:rPr>
            </w:pPr>
            <w:r w:rsidRPr="00B57CDD">
              <w:rPr>
                <w:rFonts w:ascii="Arial" w:hAnsi="Arial" w:cs="Arial"/>
                <w:b/>
                <w:sz w:val="16"/>
              </w:rPr>
              <w:t>Cs02</w:t>
            </w:r>
          </w:p>
        </w:tc>
        <w:tc>
          <w:tcPr>
            <w:tcW w:w="1422" w:type="dxa"/>
            <w:vAlign w:val="center"/>
          </w:tcPr>
          <w:p w:rsidR="009D024A" w:rsidRPr="00B57CDD" w:rsidRDefault="009D024A" w:rsidP="00B57CDD">
            <w:pPr>
              <w:jc w:val="center"/>
              <w:rPr>
                <w:rFonts w:ascii="Arial" w:hAnsi="Arial" w:cs="Arial"/>
                <w:b/>
                <w:sz w:val="16"/>
              </w:rPr>
            </w:pPr>
            <w:r w:rsidRPr="00B57CDD">
              <w:rPr>
                <w:rFonts w:ascii="Arial" w:hAnsi="Arial" w:cs="Arial"/>
                <w:b/>
                <w:sz w:val="16"/>
              </w:rPr>
              <w:t>40</w:t>
            </w:r>
          </w:p>
        </w:tc>
        <w:tc>
          <w:tcPr>
            <w:tcW w:w="1477"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Verjas</w:t>
            </w:r>
          </w:p>
        </w:tc>
        <w:tc>
          <w:tcPr>
            <w:tcW w:w="1367" w:type="dxa"/>
            <w:shd w:val="clear" w:color="auto" w:fill="FFCC00"/>
            <w:vAlign w:val="center"/>
          </w:tcPr>
          <w:p w:rsidR="009D024A" w:rsidRPr="00B57CDD" w:rsidRDefault="00B57CDD" w:rsidP="00B57CDD">
            <w:pPr>
              <w:jc w:val="center"/>
              <w:rPr>
                <w:rFonts w:ascii="Arial" w:hAnsi="Arial" w:cs="Arial"/>
                <w:sz w:val="16"/>
              </w:rPr>
            </w:pPr>
            <w:r w:rsidRPr="00B57CDD">
              <w:rPr>
                <w:rFonts w:ascii="Arial" w:hAnsi="Arial" w:cs="Arial"/>
                <w:b/>
                <w:sz w:val="16"/>
              </w:rPr>
              <w:t>Vida útil probable (años)</w:t>
            </w:r>
          </w:p>
        </w:tc>
      </w:tr>
      <w:tr w:rsidR="009D024A" w:rsidRPr="00B57CDD" w:rsidTr="00B57CDD">
        <w:trPr>
          <w:cantSplit/>
          <w:trHeight w:val="20"/>
          <w:jc w:val="center"/>
        </w:trPr>
        <w:tc>
          <w:tcPr>
            <w:tcW w:w="1526"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Losas de concreto</w:t>
            </w:r>
          </w:p>
        </w:tc>
        <w:tc>
          <w:tcPr>
            <w:tcW w:w="1138"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26"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Pasos cubiertos</w:t>
            </w:r>
          </w:p>
        </w:tc>
        <w:tc>
          <w:tcPr>
            <w:tcW w:w="1422"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Vj01</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30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Lo01</w:t>
            </w:r>
          </w:p>
        </w:tc>
        <w:tc>
          <w:tcPr>
            <w:tcW w:w="1138" w:type="dxa"/>
            <w:vAlign w:val="center"/>
          </w:tcPr>
          <w:p w:rsidR="009D024A" w:rsidRPr="00B57CDD" w:rsidRDefault="009D024A" w:rsidP="00B57CDD">
            <w:pPr>
              <w:jc w:val="center"/>
              <w:rPr>
                <w:rFonts w:ascii="Arial" w:hAnsi="Arial" w:cs="Arial"/>
                <w:sz w:val="16"/>
              </w:rPr>
            </w:pPr>
            <w:r w:rsidRPr="00B57CDD">
              <w:rPr>
                <w:rFonts w:ascii="Arial" w:hAnsi="Arial" w:cs="Arial"/>
                <w:sz w:val="16"/>
              </w:rPr>
              <w:t>20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Pc01</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30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Vj02</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30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Lo02</w:t>
            </w:r>
          </w:p>
        </w:tc>
        <w:tc>
          <w:tcPr>
            <w:tcW w:w="1138" w:type="dxa"/>
            <w:vAlign w:val="center"/>
          </w:tcPr>
          <w:p w:rsidR="009D024A" w:rsidRPr="00B57CDD" w:rsidRDefault="009D024A" w:rsidP="00B57CDD">
            <w:pPr>
              <w:jc w:val="center"/>
              <w:rPr>
                <w:rFonts w:ascii="Arial" w:hAnsi="Arial" w:cs="Arial"/>
                <w:sz w:val="16"/>
              </w:rPr>
            </w:pPr>
            <w:r w:rsidRPr="00B57CDD">
              <w:rPr>
                <w:rFonts w:ascii="Arial" w:hAnsi="Arial" w:cs="Arial"/>
                <w:sz w:val="16"/>
              </w:rPr>
              <w:t>20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Pc02</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30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Vj03</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Lo03</w:t>
            </w:r>
          </w:p>
        </w:tc>
        <w:tc>
          <w:tcPr>
            <w:tcW w:w="1138" w:type="dxa"/>
            <w:vAlign w:val="center"/>
          </w:tcPr>
          <w:p w:rsidR="009D024A" w:rsidRPr="00B57CDD" w:rsidRDefault="009D024A" w:rsidP="00B57CDD">
            <w:pPr>
              <w:jc w:val="center"/>
              <w:rPr>
                <w:rFonts w:ascii="Arial" w:hAnsi="Arial" w:cs="Arial"/>
                <w:sz w:val="16"/>
              </w:rPr>
            </w:pPr>
            <w:r w:rsidRPr="00B57CDD">
              <w:rPr>
                <w:rFonts w:ascii="Arial" w:hAnsi="Arial" w:cs="Arial"/>
                <w:sz w:val="16"/>
              </w:rPr>
              <w:t>20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Pc03</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20</w:t>
            </w:r>
          </w:p>
        </w:tc>
        <w:tc>
          <w:tcPr>
            <w:tcW w:w="1477"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Carreteras</w:t>
            </w:r>
          </w:p>
        </w:tc>
        <w:tc>
          <w:tcPr>
            <w:tcW w:w="1367"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Lo04</w:t>
            </w:r>
          </w:p>
        </w:tc>
        <w:tc>
          <w:tcPr>
            <w:tcW w:w="1138" w:type="dxa"/>
            <w:vAlign w:val="center"/>
          </w:tcPr>
          <w:p w:rsidR="009D024A" w:rsidRPr="00B57CDD" w:rsidRDefault="009D024A" w:rsidP="00B57CDD">
            <w:pPr>
              <w:jc w:val="center"/>
              <w:rPr>
                <w:rFonts w:ascii="Arial" w:hAnsi="Arial" w:cs="Arial"/>
                <w:sz w:val="16"/>
              </w:rPr>
            </w:pPr>
            <w:r w:rsidRPr="00B57CDD">
              <w:rPr>
                <w:rFonts w:ascii="Arial" w:hAnsi="Arial" w:cs="Arial"/>
                <w:sz w:val="16"/>
              </w:rPr>
              <w:t>30</w:t>
            </w:r>
          </w:p>
        </w:tc>
        <w:tc>
          <w:tcPr>
            <w:tcW w:w="1426"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Superficies de rodamiento</w:t>
            </w:r>
          </w:p>
        </w:tc>
        <w:tc>
          <w:tcPr>
            <w:tcW w:w="1422" w:type="dxa"/>
            <w:shd w:val="clear" w:color="auto" w:fill="FFCC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Co01</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30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Lo05</w:t>
            </w:r>
          </w:p>
        </w:tc>
        <w:tc>
          <w:tcPr>
            <w:tcW w:w="1138" w:type="dxa"/>
            <w:vAlign w:val="center"/>
          </w:tcPr>
          <w:p w:rsidR="009D024A" w:rsidRPr="00B57CDD" w:rsidRDefault="009D024A" w:rsidP="00B57CDD">
            <w:pPr>
              <w:jc w:val="center"/>
              <w:rPr>
                <w:rFonts w:ascii="Arial" w:hAnsi="Arial" w:cs="Arial"/>
                <w:sz w:val="16"/>
              </w:rPr>
            </w:pPr>
            <w:r w:rsidRPr="00B57CDD">
              <w:rPr>
                <w:rFonts w:ascii="Arial" w:hAnsi="Arial" w:cs="Arial"/>
                <w:sz w:val="16"/>
              </w:rPr>
              <w:t>30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Sr01</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Co02</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30</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Lo06</w:t>
            </w:r>
          </w:p>
        </w:tc>
        <w:tc>
          <w:tcPr>
            <w:tcW w:w="1138" w:type="dxa"/>
            <w:vAlign w:val="center"/>
          </w:tcPr>
          <w:p w:rsidR="009D024A" w:rsidRPr="00B57CDD" w:rsidRDefault="009D024A" w:rsidP="00B57CDD">
            <w:pPr>
              <w:jc w:val="center"/>
              <w:rPr>
                <w:rFonts w:ascii="Arial" w:hAnsi="Arial" w:cs="Arial"/>
                <w:sz w:val="16"/>
              </w:rPr>
            </w:pPr>
            <w:r w:rsidRPr="00B57CDD">
              <w:rPr>
                <w:rFonts w:ascii="Arial" w:hAnsi="Arial" w:cs="Arial"/>
                <w:sz w:val="16"/>
              </w:rPr>
              <w:t>30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Sr02</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w:t>
            </w:r>
          </w:p>
        </w:tc>
        <w:tc>
          <w:tcPr>
            <w:tcW w:w="1477" w:type="dxa"/>
            <w:shd w:val="clear" w:color="auto" w:fill="FFC0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Superficies de adoquines</w:t>
            </w:r>
          </w:p>
        </w:tc>
        <w:tc>
          <w:tcPr>
            <w:tcW w:w="1367" w:type="dxa"/>
            <w:shd w:val="clear" w:color="auto" w:fill="FFC0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r>
      <w:tr w:rsidR="009D024A" w:rsidRPr="00B57CDD" w:rsidTr="00B57CDD">
        <w:trPr>
          <w:cantSplit/>
          <w:trHeight w:val="20"/>
          <w:jc w:val="center"/>
        </w:trPr>
        <w:tc>
          <w:tcPr>
            <w:tcW w:w="1526" w:type="dxa"/>
            <w:shd w:val="clear" w:color="auto" w:fill="FFC0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Superficie de block-zacate</w:t>
            </w:r>
          </w:p>
        </w:tc>
        <w:tc>
          <w:tcPr>
            <w:tcW w:w="1138" w:type="dxa"/>
            <w:shd w:val="clear" w:color="auto" w:fill="FFC0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26" w:type="dxa"/>
            <w:shd w:val="clear" w:color="auto" w:fill="FFC000"/>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Carpeta asfàltica</w:t>
            </w:r>
          </w:p>
        </w:tc>
        <w:tc>
          <w:tcPr>
            <w:tcW w:w="1422" w:type="dxa"/>
            <w:shd w:val="clear" w:color="auto" w:fill="FFC000"/>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Sa01</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Sb01</w:t>
            </w:r>
          </w:p>
        </w:tc>
        <w:tc>
          <w:tcPr>
            <w:tcW w:w="1138" w:type="dxa"/>
            <w:vAlign w:val="center"/>
          </w:tcPr>
          <w:p w:rsidR="009D024A" w:rsidRPr="00B57CDD" w:rsidRDefault="009D024A" w:rsidP="00B57CDD">
            <w:pPr>
              <w:jc w:val="center"/>
              <w:rPr>
                <w:rFonts w:ascii="Arial" w:hAnsi="Arial" w:cs="Arial"/>
                <w:sz w:val="16"/>
              </w:rPr>
            </w:pPr>
            <w:r w:rsidRPr="00B57CDD">
              <w:rPr>
                <w:rFonts w:ascii="Arial" w:hAnsi="Arial" w:cs="Arial"/>
                <w:sz w:val="16"/>
              </w:rPr>
              <w:t>5</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Ca01</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10</w:t>
            </w:r>
          </w:p>
        </w:tc>
        <w:tc>
          <w:tcPr>
            <w:tcW w:w="1477" w:type="dxa"/>
            <w:shd w:val="clear" w:color="auto" w:fill="FFFF66"/>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Obras varias</w:t>
            </w:r>
          </w:p>
        </w:tc>
        <w:tc>
          <w:tcPr>
            <w:tcW w:w="1367" w:type="dxa"/>
            <w:shd w:val="clear" w:color="auto" w:fill="FFFF66"/>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r>
      <w:tr w:rsidR="009D024A" w:rsidRPr="00B57CDD" w:rsidTr="00B57CDD">
        <w:trPr>
          <w:cantSplit/>
          <w:trHeight w:val="20"/>
          <w:jc w:val="center"/>
        </w:trPr>
        <w:tc>
          <w:tcPr>
            <w:tcW w:w="1526" w:type="dxa"/>
            <w:shd w:val="clear" w:color="auto" w:fill="FFFF66"/>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9D024A" w:rsidP="00B57CDD">
            <w:pPr>
              <w:jc w:val="center"/>
              <w:rPr>
                <w:rFonts w:ascii="Arial" w:hAnsi="Arial" w:cs="Arial"/>
                <w:b/>
                <w:sz w:val="16"/>
              </w:rPr>
            </w:pPr>
            <w:r w:rsidRPr="00B57CDD">
              <w:rPr>
                <w:rFonts w:ascii="Arial" w:hAnsi="Arial" w:cs="Arial"/>
                <w:b/>
                <w:sz w:val="16"/>
              </w:rPr>
              <w:t>T</w:t>
            </w:r>
            <w:r w:rsidR="00B57CDD" w:rsidRPr="00B57CDD">
              <w:rPr>
                <w:rFonts w:ascii="Arial" w:hAnsi="Arial" w:cs="Arial"/>
                <w:b/>
                <w:sz w:val="16"/>
              </w:rPr>
              <w:t>apias</w:t>
            </w:r>
          </w:p>
        </w:tc>
        <w:tc>
          <w:tcPr>
            <w:tcW w:w="1138" w:type="dxa"/>
            <w:shd w:val="clear" w:color="auto" w:fill="FFFF66"/>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Ca02</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Ov01</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25</w:t>
            </w:r>
          </w:p>
        </w:tc>
      </w:tr>
      <w:tr w:rsidR="009D024A" w:rsidRPr="00B57CDD" w:rsidTr="00B57CDD">
        <w:trPr>
          <w:cantSplit/>
          <w:trHeight w:val="20"/>
          <w:jc w:val="center"/>
        </w:trPr>
        <w:tc>
          <w:tcPr>
            <w:tcW w:w="1526" w:type="dxa"/>
            <w:vAlign w:val="center"/>
          </w:tcPr>
          <w:p w:rsidR="009D024A" w:rsidRPr="00B57CDD" w:rsidRDefault="00B57CDD" w:rsidP="00B57CDD">
            <w:pPr>
              <w:jc w:val="center"/>
              <w:rPr>
                <w:rFonts w:ascii="Arial" w:hAnsi="Arial" w:cs="Arial"/>
                <w:sz w:val="16"/>
              </w:rPr>
            </w:pPr>
            <w:r w:rsidRPr="00B57CDD">
              <w:rPr>
                <w:rFonts w:ascii="Arial" w:hAnsi="Arial" w:cs="Arial"/>
                <w:sz w:val="16"/>
              </w:rPr>
              <w:t>Tp01</w:t>
            </w:r>
          </w:p>
        </w:tc>
        <w:tc>
          <w:tcPr>
            <w:tcW w:w="1138" w:type="dxa"/>
            <w:vAlign w:val="center"/>
          </w:tcPr>
          <w:p w:rsidR="009D024A" w:rsidRPr="00B57CDD" w:rsidRDefault="009D024A" w:rsidP="00B57CDD">
            <w:pPr>
              <w:jc w:val="center"/>
              <w:rPr>
                <w:rFonts w:ascii="Arial" w:hAnsi="Arial" w:cs="Arial"/>
                <w:sz w:val="16"/>
              </w:rPr>
            </w:pPr>
            <w:r w:rsidRPr="00B57CDD">
              <w:rPr>
                <w:rFonts w:ascii="Arial" w:hAnsi="Arial" w:cs="Arial"/>
                <w:sz w:val="16"/>
              </w:rPr>
              <w:t>30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Ca03</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15</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Ov02</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30</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Tp02</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30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Ca04</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15</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Ov03</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30</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Tp03</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30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Ca05</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15</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Ov04</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30</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Tp04</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30</w:t>
            </w:r>
          </w:p>
        </w:tc>
        <w:tc>
          <w:tcPr>
            <w:tcW w:w="1426" w:type="dxa"/>
            <w:shd w:val="clear" w:color="auto" w:fill="FFFF66"/>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Cercas</w:t>
            </w:r>
          </w:p>
        </w:tc>
        <w:tc>
          <w:tcPr>
            <w:tcW w:w="1422" w:type="dxa"/>
            <w:shd w:val="clear" w:color="auto" w:fill="FFFF66"/>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Ov05</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30</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Tp05</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30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Ce01</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10</w:t>
            </w:r>
          </w:p>
        </w:tc>
        <w:tc>
          <w:tcPr>
            <w:tcW w:w="1477" w:type="dxa"/>
            <w:shd w:val="clear" w:color="auto" w:fill="FFFF66"/>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Muros de contenciòn</w:t>
            </w:r>
          </w:p>
        </w:tc>
        <w:tc>
          <w:tcPr>
            <w:tcW w:w="1367" w:type="dxa"/>
            <w:shd w:val="clear" w:color="auto" w:fill="FFFF66"/>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Tp06</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30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Ce02</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Mr01</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r>
      <w:tr w:rsidR="009D024A" w:rsidRPr="00B57CDD" w:rsidTr="00B57CDD">
        <w:trPr>
          <w:cantSplit/>
          <w:trHeight w:val="20"/>
          <w:jc w:val="center"/>
        </w:trPr>
        <w:tc>
          <w:tcPr>
            <w:tcW w:w="1526" w:type="dxa"/>
            <w:shd w:val="clear" w:color="auto" w:fill="FFFF66"/>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Enzacatado</w:t>
            </w:r>
          </w:p>
        </w:tc>
        <w:tc>
          <w:tcPr>
            <w:tcW w:w="1138" w:type="dxa"/>
            <w:shd w:val="clear" w:color="auto" w:fill="FFFF66"/>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Ce03</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Mr02</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Oe01</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Ce04</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Mr03</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Oe02</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Ce05</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c>
          <w:tcPr>
            <w:tcW w:w="1477" w:type="dxa"/>
            <w:shd w:val="clear" w:color="auto" w:fill="FFFF66"/>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Tanques</w:t>
            </w:r>
          </w:p>
        </w:tc>
        <w:tc>
          <w:tcPr>
            <w:tcW w:w="1367" w:type="dxa"/>
            <w:shd w:val="clear" w:color="auto" w:fill="FFFF66"/>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Oe03</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10</w:t>
            </w:r>
          </w:p>
        </w:tc>
        <w:tc>
          <w:tcPr>
            <w:tcW w:w="1426"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Estaciones de servicio</w:t>
            </w:r>
          </w:p>
        </w:tc>
        <w:tc>
          <w:tcPr>
            <w:tcW w:w="1422"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Ts01</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10</w:t>
            </w:r>
          </w:p>
        </w:tc>
      </w:tr>
      <w:tr w:rsidR="009D024A" w:rsidRPr="00B57CDD" w:rsidTr="00B57CDD">
        <w:trPr>
          <w:cantSplit/>
          <w:trHeight w:val="20"/>
          <w:jc w:val="center"/>
        </w:trPr>
        <w:tc>
          <w:tcPr>
            <w:tcW w:w="1526"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Código</w:t>
            </w:r>
          </w:p>
          <w:p w:rsidR="009D024A" w:rsidRPr="00B57CDD" w:rsidRDefault="00B57CDD" w:rsidP="00B57CDD">
            <w:pPr>
              <w:jc w:val="center"/>
              <w:rPr>
                <w:rFonts w:ascii="Arial" w:hAnsi="Arial" w:cs="Arial"/>
                <w:b/>
                <w:sz w:val="16"/>
              </w:rPr>
            </w:pPr>
            <w:r w:rsidRPr="00B57CDD">
              <w:rPr>
                <w:rFonts w:ascii="Arial" w:hAnsi="Arial" w:cs="Arial"/>
                <w:b/>
                <w:sz w:val="16"/>
              </w:rPr>
              <w:t>Estaciones de servicio</w:t>
            </w:r>
          </w:p>
        </w:tc>
        <w:tc>
          <w:tcPr>
            <w:tcW w:w="1138" w:type="dxa"/>
            <w:shd w:val="clear" w:color="auto" w:fill="EEECE1" w:themeFill="background2"/>
            <w:vAlign w:val="center"/>
          </w:tcPr>
          <w:p w:rsidR="009D024A" w:rsidRPr="00B57CDD" w:rsidRDefault="00B57CDD" w:rsidP="00B57CDD">
            <w:pPr>
              <w:jc w:val="center"/>
              <w:rPr>
                <w:rFonts w:ascii="Arial" w:hAnsi="Arial" w:cs="Arial"/>
                <w:b/>
                <w:sz w:val="16"/>
              </w:rPr>
            </w:pPr>
            <w:r w:rsidRPr="00B57CDD">
              <w:rPr>
                <w:rFonts w:ascii="Arial" w:hAnsi="Arial" w:cs="Arial"/>
                <w:b/>
                <w:sz w:val="16"/>
              </w:rPr>
              <w:t>Vida útil probable (años)</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Esc01</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40</w:t>
            </w:r>
          </w:p>
        </w:tc>
        <w:tc>
          <w:tcPr>
            <w:tcW w:w="1477"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Ts02</w:t>
            </w:r>
          </w:p>
        </w:tc>
        <w:tc>
          <w:tcPr>
            <w:tcW w:w="1367"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10</w:t>
            </w: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Esl1</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30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Esc02</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c>
          <w:tcPr>
            <w:tcW w:w="1477" w:type="dxa"/>
            <w:vAlign w:val="center"/>
          </w:tcPr>
          <w:p w:rsidR="009D024A" w:rsidRPr="00B57CDD" w:rsidRDefault="009D024A" w:rsidP="00B57CDD">
            <w:pPr>
              <w:spacing w:line="360" w:lineRule="auto"/>
              <w:jc w:val="center"/>
              <w:rPr>
                <w:rFonts w:ascii="Arial" w:hAnsi="Arial" w:cs="Arial"/>
                <w:sz w:val="16"/>
              </w:rPr>
            </w:pPr>
          </w:p>
        </w:tc>
        <w:tc>
          <w:tcPr>
            <w:tcW w:w="1367" w:type="dxa"/>
            <w:vAlign w:val="center"/>
          </w:tcPr>
          <w:p w:rsidR="009D024A" w:rsidRPr="00B57CDD" w:rsidRDefault="009D024A" w:rsidP="00B57CDD">
            <w:pPr>
              <w:spacing w:line="360" w:lineRule="auto"/>
              <w:jc w:val="center"/>
              <w:rPr>
                <w:rFonts w:ascii="Arial" w:hAnsi="Arial" w:cs="Arial"/>
                <w:sz w:val="16"/>
              </w:rPr>
            </w:pP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Esl2</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30</w:t>
            </w:r>
          </w:p>
        </w:tc>
        <w:tc>
          <w:tcPr>
            <w:tcW w:w="14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Esc03</w:t>
            </w:r>
          </w:p>
        </w:tc>
        <w:tc>
          <w:tcPr>
            <w:tcW w:w="1422"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50</w:t>
            </w:r>
          </w:p>
        </w:tc>
        <w:tc>
          <w:tcPr>
            <w:tcW w:w="1477" w:type="dxa"/>
            <w:vAlign w:val="center"/>
          </w:tcPr>
          <w:p w:rsidR="009D024A" w:rsidRPr="00B57CDD" w:rsidRDefault="009D024A" w:rsidP="00B57CDD">
            <w:pPr>
              <w:spacing w:line="360" w:lineRule="auto"/>
              <w:jc w:val="center"/>
              <w:rPr>
                <w:rFonts w:ascii="Arial" w:hAnsi="Arial" w:cs="Arial"/>
                <w:sz w:val="16"/>
              </w:rPr>
            </w:pPr>
          </w:p>
        </w:tc>
        <w:tc>
          <w:tcPr>
            <w:tcW w:w="1367" w:type="dxa"/>
            <w:vAlign w:val="center"/>
          </w:tcPr>
          <w:p w:rsidR="009D024A" w:rsidRPr="00B57CDD" w:rsidRDefault="009D024A" w:rsidP="00B57CDD">
            <w:pPr>
              <w:spacing w:line="360" w:lineRule="auto"/>
              <w:jc w:val="center"/>
              <w:rPr>
                <w:rFonts w:ascii="Arial" w:hAnsi="Arial" w:cs="Arial"/>
                <w:sz w:val="16"/>
              </w:rPr>
            </w:pPr>
          </w:p>
        </w:tc>
      </w:tr>
      <w:tr w:rsidR="009D024A" w:rsidRPr="00B57CDD" w:rsidTr="00B57CDD">
        <w:trPr>
          <w:cantSplit/>
          <w:trHeight w:val="20"/>
          <w:jc w:val="center"/>
        </w:trPr>
        <w:tc>
          <w:tcPr>
            <w:tcW w:w="1526" w:type="dxa"/>
            <w:vAlign w:val="center"/>
          </w:tcPr>
          <w:p w:rsidR="009D024A" w:rsidRPr="00B57CDD" w:rsidRDefault="00B57CDD" w:rsidP="00B57CDD">
            <w:pPr>
              <w:spacing w:line="360" w:lineRule="auto"/>
              <w:jc w:val="center"/>
              <w:rPr>
                <w:rFonts w:ascii="Arial" w:hAnsi="Arial" w:cs="Arial"/>
                <w:sz w:val="16"/>
              </w:rPr>
            </w:pPr>
            <w:r w:rsidRPr="00B57CDD">
              <w:rPr>
                <w:rFonts w:ascii="Arial" w:hAnsi="Arial" w:cs="Arial"/>
                <w:sz w:val="16"/>
              </w:rPr>
              <w:t>Esl3</w:t>
            </w:r>
          </w:p>
        </w:tc>
        <w:tc>
          <w:tcPr>
            <w:tcW w:w="1138" w:type="dxa"/>
            <w:vAlign w:val="center"/>
          </w:tcPr>
          <w:p w:rsidR="009D024A" w:rsidRPr="00B57CDD" w:rsidRDefault="009D024A" w:rsidP="00B57CDD">
            <w:pPr>
              <w:spacing w:line="360" w:lineRule="auto"/>
              <w:jc w:val="center"/>
              <w:rPr>
                <w:rFonts w:ascii="Arial" w:hAnsi="Arial" w:cs="Arial"/>
                <w:sz w:val="16"/>
              </w:rPr>
            </w:pPr>
            <w:r w:rsidRPr="00B57CDD">
              <w:rPr>
                <w:rFonts w:ascii="Arial" w:hAnsi="Arial" w:cs="Arial"/>
                <w:sz w:val="16"/>
              </w:rPr>
              <w:t>30</w:t>
            </w:r>
          </w:p>
        </w:tc>
        <w:tc>
          <w:tcPr>
            <w:tcW w:w="1426" w:type="dxa"/>
            <w:vAlign w:val="center"/>
          </w:tcPr>
          <w:p w:rsidR="009D024A" w:rsidRPr="00B57CDD" w:rsidRDefault="009D024A" w:rsidP="00B57CDD">
            <w:pPr>
              <w:spacing w:line="360" w:lineRule="auto"/>
              <w:jc w:val="center"/>
              <w:rPr>
                <w:rFonts w:ascii="Arial" w:hAnsi="Arial" w:cs="Arial"/>
                <w:sz w:val="16"/>
              </w:rPr>
            </w:pPr>
          </w:p>
        </w:tc>
        <w:tc>
          <w:tcPr>
            <w:tcW w:w="1422" w:type="dxa"/>
            <w:vAlign w:val="center"/>
          </w:tcPr>
          <w:p w:rsidR="009D024A" w:rsidRPr="00B57CDD" w:rsidRDefault="009D024A" w:rsidP="00B57CDD">
            <w:pPr>
              <w:spacing w:line="360" w:lineRule="auto"/>
              <w:jc w:val="center"/>
              <w:rPr>
                <w:rFonts w:ascii="Arial" w:hAnsi="Arial" w:cs="Arial"/>
                <w:sz w:val="16"/>
              </w:rPr>
            </w:pPr>
          </w:p>
        </w:tc>
        <w:tc>
          <w:tcPr>
            <w:tcW w:w="1477" w:type="dxa"/>
            <w:vAlign w:val="center"/>
          </w:tcPr>
          <w:p w:rsidR="009D024A" w:rsidRPr="00B57CDD" w:rsidRDefault="009D024A" w:rsidP="00B57CDD">
            <w:pPr>
              <w:spacing w:line="360" w:lineRule="auto"/>
              <w:jc w:val="center"/>
              <w:rPr>
                <w:rFonts w:ascii="Arial" w:hAnsi="Arial" w:cs="Arial"/>
                <w:sz w:val="16"/>
              </w:rPr>
            </w:pPr>
          </w:p>
        </w:tc>
        <w:tc>
          <w:tcPr>
            <w:tcW w:w="1367" w:type="dxa"/>
            <w:vAlign w:val="center"/>
          </w:tcPr>
          <w:p w:rsidR="009D024A" w:rsidRPr="00B57CDD" w:rsidRDefault="009D024A" w:rsidP="00B57CDD">
            <w:pPr>
              <w:spacing w:line="360" w:lineRule="auto"/>
              <w:jc w:val="center"/>
              <w:rPr>
                <w:rFonts w:ascii="Arial" w:hAnsi="Arial" w:cs="Arial"/>
                <w:sz w:val="16"/>
              </w:rPr>
            </w:pPr>
          </w:p>
        </w:tc>
      </w:tr>
      <w:tr w:rsidR="009D024A" w:rsidRPr="00B57CDD" w:rsidTr="00B57CDD">
        <w:trPr>
          <w:cantSplit/>
          <w:trHeight w:val="20"/>
          <w:jc w:val="center"/>
        </w:trPr>
        <w:tc>
          <w:tcPr>
            <w:tcW w:w="1526" w:type="dxa"/>
            <w:vAlign w:val="center"/>
          </w:tcPr>
          <w:p w:rsidR="009D024A" w:rsidRPr="00B57CDD" w:rsidRDefault="009D024A" w:rsidP="00B57CDD">
            <w:pPr>
              <w:jc w:val="center"/>
              <w:rPr>
                <w:rFonts w:ascii="Arial" w:hAnsi="Arial" w:cs="Arial"/>
                <w:sz w:val="16"/>
              </w:rPr>
            </w:pPr>
          </w:p>
        </w:tc>
        <w:tc>
          <w:tcPr>
            <w:tcW w:w="1138" w:type="dxa"/>
            <w:vAlign w:val="center"/>
          </w:tcPr>
          <w:p w:rsidR="009D024A" w:rsidRPr="00B57CDD" w:rsidRDefault="009D024A" w:rsidP="00B57CDD">
            <w:pPr>
              <w:spacing w:line="360" w:lineRule="auto"/>
              <w:jc w:val="center"/>
              <w:rPr>
                <w:rFonts w:ascii="Arial" w:hAnsi="Arial" w:cs="Arial"/>
                <w:sz w:val="16"/>
              </w:rPr>
            </w:pPr>
          </w:p>
        </w:tc>
        <w:tc>
          <w:tcPr>
            <w:tcW w:w="1426" w:type="dxa"/>
            <w:vAlign w:val="center"/>
          </w:tcPr>
          <w:p w:rsidR="009D024A" w:rsidRPr="00B57CDD" w:rsidRDefault="009D024A" w:rsidP="00B57CDD">
            <w:pPr>
              <w:spacing w:line="360" w:lineRule="auto"/>
              <w:jc w:val="center"/>
              <w:rPr>
                <w:rFonts w:ascii="Arial" w:hAnsi="Arial" w:cs="Arial"/>
                <w:sz w:val="16"/>
              </w:rPr>
            </w:pPr>
          </w:p>
        </w:tc>
        <w:tc>
          <w:tcPr>
            <w:tcW w:w="1422" w:type="dxa"/>
            <w:vAlign w:val="center"/>
          </w:tcPr>
          <w:p w:rsidR="009D024A" w:rsidRPr="00B57CDD" w:rsidRDefault="009D024A" w:rsidP="00B57CDD">
            <w:pPr>
              <w:spacing w:line="360" w:lineRule="auto"/>
              <w:jc w:val="center"/>
              <w:rPr>
                <w:rFonts w:ascii="Arial" w:hAnsi="Arial" w:cs="Arial"/>
                <w:sz w:val="16"/>
              </w:rPr>
            </w:pPr>
          </w:p>
        </w:tc>
        <w:tc>
          <w:tcPr>
            <w:tcW w:w="1477" w:type="dxa"/>
            <w:vAlign w:val="center"/>
          </w:tcPr>
          <w:p w:rsidR="009D024A" w:rsidRPr="00B57CDD" w:rsidRDefault="009D024A" w:rsidP="00B57CDD">
            <w:pPr>
              <w:spacing w:line="360" w:lineRule="auto"/>
              <w:jc w:val="center"/>
              <w:rPr>
                <w:rFonts w:ascii="Arial" w:hAnsi="Arial" w:cs="Arial"/>
                <w:sz w:val="16"/>
              </w:rPr>
            </w:pPr>
          </w:p>
        </w:tc>
        <w:tc>
          <w:tcPr>
            <w:tcW w:w="1367" w:type="dxa"/>
            <w:vAlign w:val="center"/>
          </w:tcPr>
          <w:p w:rsidR="009D024A" w:rsidRPr="00B57CDD" w:rsidRDefault="009D024A" w:rsidP="00B57CDD">
            <w:pPr>
              <w:spacing w:line="360" w:lineRule="auto"/>
              <w:jc w:val="center"/>
              <w:rPr>
                <w:rFonts w:ascii="Arial" w:hAnsi="Arial" w:cs="Arial"/>
                <w:sz w:val="16"/>
              </w:rPr>
            </w:pPr>
          </w:p>
        </w:tc>
      </w:tr>
    </w:tbl>
    <w:p w:rsidR="009D024A" w:rsidRPr="00E6231F" w:rsidRDefault="009D024A" w:rsidP="009D024A">
      <w:pPr>
        <w:spacing w:line="360" w:lineRule="auto"/>
        <w:rPr>
          <w:rFonts w:ascii="Arial" w:hAnsi="Arial" w:cs="Arial"/>
        </w:rPr>
      </w:pPr>
      <w:r w:rsidRPr="00E6231F">
        <w:rPr>
          <w:rFonts w:ascii="Arial" w:hAnsi="Arial" w:cs="Arial"/>
          <w:b/>
        </w:rPr>
        <w:t>Edad Años:</w:t>
      </w:r>
      <w:r w:rsidRPr="00E6231F">
        <w:rPr>
          <w:rFonts w:ascii="Arial" w:hAnsi="Arial" w:cs="Arial"/>
        </w:rPr>
        <w:t xml:space="preserve">   Edad de la (s) construcción (es), instalación (es) u obras complementarias.</w:t>
      </w:r>
    </w:p>
    <w:p w:rsidR="008C6391" w:rsidRPr="00E6231F" w:rsidRDefault="008C6391" w:rsidP="008C6391">
      <w:pPr>
        <w:rPr>
          <w:rFonts w:ascii="Arial" w:hAnsi="Arial" w:cs="Arial"/>
          <w:b/>
        </w:rPr>
      </w:pPr>
    </w:p>
    <w:p w:rsidR="009D024A" w:rsidRPr="00E6231F" w:rsidRDefault="009D024A" w:rsidP="009D024A">
      <w:pPr>
        <w:spacing w:line="360" w:lineRule="auto"/>
        <w:rPr>
          <w:rFonts w:ascii="Arial" w:hAnsi="Arial" w:cs="Arial"/>
        </w:rPr>
      </w:pPr>
      <w:r w:rsidRPr="00E6231F">
        <w:rPr>
          <w:rFonts w:ascii="Arial" w:hAnsi="Arial" w:cs="Arial"/>
          <w:b/>
        </w:rPr>
        <w:t>Estado:</w:t>
      </w:r>
      <w:r w:rsidRPr="00E6231F">
        <w:rPr>
          <w:rFonts w:ascii="Arial" w:hAnsi="Arial" w:cs="Arial"/>
        </w:rPr>
        <w:t xml:space="preserve">  En ésta casilla se indica en que condición ó estado se encuentra cada una de las construcciones existentes, para ello se debe considerar uno de los siguientes estados: </w:t>
      </w:r>
    </w:p>
    <w:p w:rsidR="009D024A" w:rsidRPr="00E6231F" w:rsidRDefault="009D024A" w:rsidP="009D024A">
      <w:pPr>
        <w:rPr>
          <w:rFonts w:ascii="Arial" w:hAnsi="Arial" w:cs="Arial"/>
        </w:rPr>
      </w:pPr>
    </w:p>
    <w:p w:rsidR="009D024A" w:rsidRPr="00E6231F" w:rsidRDefault="009D024A" w:rsidP="009D024A">
      <w:pPr>
        <w:jc w:val="center"/>
        <w:rPr>
          <w:rFonts w:ascii="Arial" w:hAnsi="Arial" w:cs="Arial"/>
          <w:b/>
        </w:rPr>
      </w:pPr>
      <w:r w:rsidRPr="00E6231F">
        <w:rPr>
          <w:rFonts w:ascii="Arial" w:hAnsi="Arial" w:cs="Arial"/>
          <w:b/>
        </w:rPr>
        <w:t>DESCRIPCIÓN ESTADO DE CONSTRUCCIONES</w:t>
      </w:r>
    </w:p>
    <w:p w:rsidR="008C6391" w:rsidRPr="00E6231F" w:rsidRDefault="008C6391" w:rsidP="009D024A">
      <w:pPr>
        <w:jc w:val="center"/>
        <w:rPr>
          <w:rFonts w:ascii="Arial" w:hAnsi="Arial" w:cs="Arial"/>
          <w:b/>
          <w:color w:val="00B0F0"/>
        </w:rPr>
      </w:pPr>
    </w:p>
    <w:tbl>
      <w:tblPr>
        <w:tblW w:w="7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1093"/>
        <w:gridCol w:w="1796"/>
        <w:gridCol w:w="4821"/>
      </w:tblGrid>
      <w:tr w:rsidR="009D024A" w:rsidRPr="006B32D3" w:rsidTr="006B32D3">
        <w:trPr>
          <w:jc w:val="center"/>
        </w:trPr>
        <w:tc>
          <w:tcPr>
            <w:tcW w:w="1093" w:type="dxa"/>
            <w:shd w:val="clear" w:color="auto" w:fill="B8CCE4" w:themeFill="accent1" w:themeFillTint="66"/>
            <w:vAlign w:val="center"/>
          </w:tcPr>
          <w:p w:rsidR="009D024A" w:rsidRPr="006B32D3" w:rsidRDefault="009D024A" w:rsidP="006811C2">
            <w:pPr>
              <w:spacing w:line="360" w:lineRule="auto"/>
              <w:jc w:val="center"/>
              <w:rPr>
                <w:rFonts w:ascii="Arial" w:hAnsi="Arial" w:cs="Arial"/>
                <w:b/>
                <w:sz w:val="18"/>
              </w:rPr>
            </w:pPr>
            <w:r w:rsidRPr="006B32D3">
              <w:rPr>
                <w:rFonts w:ascii="Arial" w:hAnsi="Arial" w:cs="Arial"/>
                <w:b/>
                <w:sz w:val="18"/>
              </w:rPr>
              <w:t>ESTADO</w:t>
            </w:r>
          </w:p>
        </w:tc>
        <w:tc>
          <w:tcPr>
            <w:tcW w:w="1796" w:type="dxa"/>
            <w:shd w:val="clear" w:color="auto" w:fill="B8CCE4" w:themeFill="accent1" w:themeFillTint="66"/>
            <w:vAlign w:val="center"/>
          </w:tcPr>
          <w:p w:rsidR="009D024A" w:rsidRPr="006B32D3" w:rsidRDefault="009D024A" w:rsidP="006811C2">
            <w:pPr>
              <w:jc w:val="center"/>
              <w:rPr>
                <w:rFonts w:ascii="Arial" w:hAnsi="Arial" w:cs="Arial"/>
                <w:b/>
                <w:sz w:val="18"/>
              </w:rPr>
            </w:pPr>
          </w:p>
          <w:p w:rsidR="009D024A" w:rsidRPr="006B32D3" w:rsidRDefault="009D024A" w:rsidP="006811C2">
            <w:pPr>
              <w:jc w:val="center"/>
              <w:rPr>
                <w:rFonts w:ascii="Arial" w:hAnsi="Arial" w:cs="Arial"/>
                <w:b/>
                <w:sz w:val="18"/>
              </w:rPr>
            </w:pPr>
            <w:r w:rsidRPr="006B32D3">
              <w:rPr>
                <w:rFonts w:ascii="Arial" w:hAnsi="Arial" w:cs="Arial"/>
                <w:b/>
                <w:sz w:val="18"/>
              </w:rPr>
              <w:t>CLASIFICACIÓN</w:t>
            </w:r>
          </w:p>
          <w:p w:rsidR="009D024A" w:rsidRPr="006B32D3" w:rsidRDefault="009D024A" w:rsidP="006811C2">
            <w:pPr>
              <w:jc w:val="center"/>
              <w:rPr>
                <w:rFonts w:ascii="Arial" w:hAnsi="Arial" w:cs="Arial"/>
                <w:b/>
                <w:sz w:val="18"/>
              </w:rPr>
            </w:pPr>
            <w:r w:rsidRPr="006B32D3">
              <w:rPr>
                <w:rFonts w:ascii="Arial" w:hAnsi="Arial" w:cs="Arial"/>
                <w:b/>
                <w:sz w:val="18"/>
              </w:rPr>
              <w:t>NORMAL</w:t>
            </w:r>
          </w:p>
        </w:tc>
        <w:tc>
          <w:tcPr>
            <w:tcW w:w="4821" w:type="dxa"/>
            <w:shd w:val="clear" w:color="auto" w:fill="B8CCE4" w:themeFill="accent1" w:themeFillTint="66"/>
            <w:vAlign w:val="center"/>
          </w:tcPr>
          <w:p w:rsidR="009D024A" w:rsidRPr="006B32D3" w:rsidRDefault="009D024A" w:rsidP="006811C2">
            <w:pPr>
              <w:spacing w:line="360" w:lineRule="auto"/>
              <w:jc w:val="center"/>
              <w:rPr>
                <w:rFonts w:ascii="Arial" w:hAnsi="Arial" w:cs="Arial"/>
                <w:b/>
                <w:sz w:val="18"/>
              </w:rPr>
            </w:pPr>
            <w:r w:rsidRPr="006B32D3">
              <w:rPr>
                <w:rFonts w:ascii="Arial" w:hAnsi="Arial" w:cs="Arial"/>
                <w:b/>
                <w:sz w:val="18"/>
              </w:rPr>
              <w:t>CONDICIONES FÍSICAS</w:t>
            </w:r>
          </w:p>
        </w:tc>
      </w:tr>
      <w:tr w:rsidR="009D024A" w:rsidRPr="006B32D3" w:rsidTr="006B32D3">
        <w:trPr>
          <w:trHeight w:val="284"/>
          <w:jc w:val="center"/>
        </w:trPr>
        <w:tc>
          <w:tcPr>
            <w:tcW w:w="1093" w:type="dxa"/>
            <w:shd w:val="clear" w:color="auto" w:fill="FFFFFF" w:themeFill="background1"/>
            <w:vAlign w:val="center"/>
          </w:tcPr>
          <w:p w:rsidR="009D024A" w:rsidRPr="006B32D3" w:rsidRDefault="009D024A" w:rsidP="006811C2">
            <w:pPr>
              <w:spacing w:line="360" w:lineRule="auto"/>
              <w:jc w:val="center"/>
              <w:rPr>
                <w:rFonts w:ascii="Arial" w:hAnsi="Arial" w:cs="Arial"/>
                <w:sz w:val="18"/>
              </w:rPr>
            </w:pPr>
            <w:r w:rsidRPr="006B32D3">
              <w:rPr>
                <w:rFonts w:ascii="Arial" w:hAnsi="Arial" w:cs="Arial"/>
                <w:sz w:val="18"/>
              </w:rPr>
              <w:t>1</w:t>
            </w:r>
          </w:p>
        </w:tc>
        <w:tc>
          <w:tcPr>
            <w:tcW w:w="1796" w:type="dxa"/>
            <w:shd w:val="clear" w:color="auto" w:fill="FFFFFF" w:themeFill="background1"/>
            <w:vAlign w:val="center"/>
          </w:tcPr>
          <w:p w:rsidR="009D024A" w:rsidRPr="006B32D3" w:rsidRDefault="009D024A" w:rsidP="006811C2">
            <w:pPr>
              <w:spacing w:line="360" w:lineRule="auto"/>
              <w:jc w:val="center"/>
              <w:rPr>
                <w:rFonts w:ascii="Arial" w:hAnsi="Arial" w:cs="Arial"/>
                <w:sz w:val="18"/>
              </w:rPr>
            </w:pPr>
            <w:r w:rsidRPr="006B32D3">
              <w:rPr>
                <w:rFonts w:ascii="Arial" w:hAnsi="Arial" w:cs="Arial"/>
                <w:sz w:val="18"/>
              </w:rPr>
              <w:t>Óptima</w:t>
            </w:r>
          </w:p>
        </w:tc>
        <w:tc>
          <w:tcPr>
            <w:tcW w:w="4821" w:type="dxa"/>
            <w:shd w:val="clear" w:color="auto" w:fill="FFFFFF" w:themeFill="background1"/>
            <w:vAlign w:val="center"/>
          </w:tcPr>
          <w:p w:rsidR="009D024A" w:rsidRPr="006B32D3" w:rsidRDefault="009D024A" w:rsidP="006811C2">
            <w:pPr>
              <w:rPr>
                <w:rFonts w:ascii="Arial" w:hAnsi="Arial" w:cs="Arial"/>
                <w:sz w:val="18"/>
              </w:rPr>
            </w:pPr>
            <w:r w:rsidRPr="006B32D3">
              <w:rPr>
                <w:rFonts w:ascii="Arial" w:hAnsi="Arial" w:cs="Arial"/>
                <w:sz w:val="18"/>
              </w:rPr>
              <w:t>Edificaciones nuevas, no poseenn daños en estructura ó acabados.</w:t>
            </w:r>
          </w:p>
        </w:tc>
      </w:tr>
      <w:tr w:rsidR="009D024A" w:rsidRPr="006B32D3" w:rsidTr="006B32D3">
        <w:trPr>
          <w:trHeight w:val="284"/>
          <w:jc w:val="center"/>
        </w:trPr>
        <w:tc>
          <w:tcPr>
            <w:tcW w:w="1093" w:type="dxa"/>
            <w:shd w:val="clear" w:color="auto" w:fill="FFFFFF" w:themeFill="background1"/>
            <w:vAlign w:val="center"/>
          </w:tcPr>
          <w:p w:rsidR="009D024A" w:rsidRPr="006B32D3" w:rsidRDefault="009D024A" w:rsidP="006811C2">
            <w:pPr>
              <w:spacing w:line="360" w:lineRule="auto"/>
              <w:jc w:val="center"/>
              <w:rPr>
                <w:rFonts w:ascii="Arial" w:hAnsi="Arial" w:cs="Arial"/>
                <w:sz w:val="18"/>
              </w:rPr>
            </w:pPr>
            <w:r w:rsidRPr="006B32D3">
              <w:rPr>
                <w:rFonts w:ascii="Arial" w:hAnsi="Arial" w:cs="Arial"/>
                <w:sz w:val="18"/>
              </w:rPr>
              <w:t>2</w:t>
            </w:r>
          </w:p>
        </w:tc>
        <w:tc>
          <w:tcPr>
            <w:tcW w:w="1796" w:type="dxa"/>
            <w:shd w:val="clear" w:color="auto" w:fill="FFFFFF" w:themeFill="background1"/>
            <w:vAlign w:val="center"/>
          </w:tcPr>
          <w:p w:rsidR="009D024A" w:rsidRPr="006B32D3" w:rsidRDefault="009D024A" w:rsidP="006811C2">
            <w:pPr>
              <w:spacing w:line="360" w:lineRule="auto"/>
              <w:jc w:val="center"/>
              <w:rPr>
                <w:rFonts w:ascii="Arial" w:hAnsi="Arial" w:cs="Arial"/>
                <w:sz w:val="18"/>
              </w:rPr>
            </w:pPr>
            <w:r w:rsidRPr="006B32D3">
              <w:rPr>
                <w:rFonts w:ascii="Arial" w:hAnsi="Arial" w:cs="Arial"/>
                <w:sz w:val="18"/>
              </w:rPr>
              <w:t>Muy Bueno</w:t>
            </w:r>
          </w:p>
        </w:tc>
        <w:tc>
          <w:tcPr>
            <w:tcW w:w="4821" w:type="dxa"/>
            <w:shd w:val="clear" w:color="auto" w:fill="FFFFFF" w:themeFill="background1"/>
            <w:vAlign w:val="center"/>
          </w:tcPr>
          <w:p w:rsidR="009D024A" w:rsidRPr="006B32D3" w:rsidRDefault="009D024A" w:rsidP="006811C2">
            <w:pPr>
              <w:rPr>
                <w:rFonts w:ascii="Arial" w:hAnsi="Arial" w:cs="Arial"/>
                <w:sz w:val="18"/>
              </w:rPr>
            </w:pPr>
            <w:r w:rsidRPr="006B32D3">
              <w:rPr>
                <w:rFonts w:ascii="Arial" w:hAnsi="Arial" w:cs="Arial"/>
                <w:sz w:val="18"/>
              </w:rPr>
              <w:t>Presenta labores de mantenimiento total o parcial a nivel de acabados: repellos, pintura, reparación de ventanas, rodapiés, etc.</w:t>
            </w:r>
          </w:p>
        </w:tc>
      </w:tr>
      <w:tr w:rsidR="009D024A" w:rsidRPr="006B32D3" w:rsidTr="006B32D3">
        <w:trPr>
          <w:trHeight w:val="397"/>
          <w:jc w:val="center"/>
        </w:trPr>
        <w:tc>
          <w:tcPr>
            <w:tcW w:w="1093" w:type="dxa"/>
            <w:shd w:val="clear" w:color="auto" w:fill="FFFFFF" w:themeFill="background1"/>
            <w:vAlign w:val="center"/>
          </w:tcPr>
          <w:p w:rsidR="009D024A" w:rsidRPr="006B32D3" w:rsidRDefault="009D024A" w:rsidP="006811C2">
            <w:pPr>
              <w:spacing w:line="360" w:lineRule="auto"/>
              <w:jc w:val="center"/>
              <w:rPr>
                <w:rFonts w:ascii="Arial" w:hAnsi="Arial" w:cs="Arial"/>
                <w:sz w:val="18"/>
              </w:rPr>
            </w:pPr>
            <w:r w:rsidRPr="006B32D3">
              <w:rPr>
                <w:rFonts w:ascii="Arial" w:hAnsi="Arial" w:cs="Arial"/>
                <w:sz w:val="18"/>
              </w:rPr>
              <w:t>3</w:t>
            </w:r>
          </w:p>
        </w:tc>
        <w:tc>
          <w:tcPr>
            <w:tcW w:w="1796" w:type="dxa"/>
            <w:shd w:val="clear" w:color="auto" w:fill="FFFFFF" w:themeFill="background1"/>
            <w:vAlign w:val="center"/>
          </w:tcPr>
          <w:p w:rsidR="009D024A" w:rsidRPr="006B32D3" w:rsidRDefault="009D024A" w:rsidP="006811C2">
            <w:pPr>
              <w:spacing w:line="360" w:lineRule="auto"/>
              <w:jc w:val="center"/>
              <w:rPr>
                <w:rFonts w:ascii="Arial" w:hAnsi="Arial" w:cs="Arial"/>
                <w:sz w:val="18"/>
              </w:rPr>
            </w:pPr>
            <w:r w:rsidRPr="006B32D3">
              <w:rPr>
                <w:rFonts w:ascii="Arial" w:hAnsi="Arial" w:cs="Arial"/>
                <w:sz w:val="18"/>
              </w:rPr>
              <w:t>Bueno</w:t>
            </w:r>
          </w:p>
        </w:tc>
        <w:tc>
          <w:tcPr>
            <w:tcW w:w="4821" w:type="dxa"/>
            <w:shd w:val="clear" w:color="auto" w:fill="FFFFFF" w:themeFill="background1"/>
            <w:vAlign w:val="center"/>
          </w:tcPr>
          <w:p w:rsidR="009D024A" w:rsidRPr="006B32D3" w:rsidRDefault="009D024A" w:rsidP="006811C2">
            <w:pPr>
              <w:rPr>
                <w:rFonts w:ascii="Arial" w:hAnsi="Arial" w:cs="Arial"/>
                <w:sz w:val="18"/>
              </w:rPr>
            </w:pPr>
            <w:r w:rsidRPr="006B32D3">
              <w:rPr>
                <w:rFonts w:ascii="Arial" w:hAnsi="Arial" w:cs="Arial"/>
                <w:sz w:val="18"/>
              </w:rPr>
              <w:t>Algunos acabados han sido sustituidos totalmente como guarniciones, marcos y ventanas, puertas, rodapiés, grifería, loza sanitaria y otros.</w:t>
            </w:r>
          </w:p>
        </w:tc>
      </w:tr>
      <w:tr w:rsidR="009D024A" w:rsidRPr="006B32D3" w:rsidTr="006B32D3">
        <w:trPr>
          <w:trHeight w:val="397"/>
          <w:jc w:val="center"/>
        </w:trPr>
        <w:tc>
          <w:tcPr>
            <w:tcW w:w="1093" w:type="dxa"/>
            <w:shd w:val="clear" w:color="auto" w:fill="FFFFFF" w:themeFill="background1"/>
            <w:vAlign w:val="center"/>
          </w:tcPr>
          <w:p w:rsidR="009D024A" w:rsidRPr="006B32D3" w:rsidRDefault="009D024A" w:rsidP="006811C2">
            <w:pPr>
              <w:spacing w:line="360" w:lineRule="auto"/>
              <w:jc w:val="center"/>
              <w:rPr>
                <w:rFonts w:ascii="Arial" w:hAnsi="Arial" w:cs="Arial"/>
                <w:sz w:val="18"/>
              </w:rPr>
            </w:pPr>
            <w:r w:rsidRPr="006B32D3">
              <w:rPr>
                <w:rFonts w:ascii="Arial" w:hAnsi="Arial" w:cs="Arial"/>
                <w:sz w:val="18"/>
              </w:rPr>
              <w:t>4</w:t>
            </w:r>
          </w:p>
        </w:tc>
        <w:tc>
          <w:tcPr>
            <w:tcW w:w="1796" w:type="dxa"/>
            <w:shd w:val="clear" w:color="auto" w:fill="FFFFFF" w:themeFill="background1"/>
            <w:vAlign w:val="center"/>
          </w:tcPr>
          <w:p w:rsidR="009D024A" w:rsidRPr="006B32D3" w:rsidRDefault="009D024A" w:rsidP="006811C2">
            <w:pPr>
              <w:spacing w:line="360" w:lineRule="auto"/>
              <w:jc w:val="center"/>
              <w:rPr>
                <w:rFonts w:ascii="Arial" w:hAnsi="Arial" w:cs="Arial"/>
                <w:sz w:val="18"/>
              </w:rPr>
            </w:pPr>
            <w:r w:rsidRPr="006B32D3">
              <w:rPr>
                <w:rFonts w:ascii="Arial" w:hAnsi="Arial" w:cs="Arial"/>
                <w:sz w:val="18"/>
              </w:rPr>
              <w:t>Intermedio</w:t>
            </w:r>
          </w:p>
        </w:tc>
        <w:tc>
          <w:tcPr>
            <w:tcW w:w="4821" w:type="dxa"/>
            <w:shd w:val="clear" w:color="auto" w:fill="FFFFFF" w:themeFill="background1"/>
            <w:vAlign w:val="center"/>
          </w:tcPr>
          <w:p w:rsidR="009D024A" w:rsidRPr="006B32D3" w:rsidRDefault="009D024A" w:rsidP="006811C2">
            <w:pPr>
              <w:rPr>
                <w:rFonts w:ascii="Arial" w:hAnsi="Arial" w:cs="Arial"/>
                <w:sz w:val="18"/>
              </w:rPr>
            </w:pPr>
            <w:r w:rsidRPr="006B32D3">
              <w:rPr>
                <w:rFonts w:ascii="Arial" w:hAnsi="Arial" w:cs="Arial"/>
                <w:sz w:val="18"/>
              </w:rPr>
              <w:t>Han recibido sustituciones parciales en estructuras secundarias como cielos, contrapisos, pisos, paredes, cubierta, sistema electro-mecánico (cableado eléctrico, tuberías en general, canoas, bajantes).</w:t>
            </w:r>
          </w:p>
        </w:tc>
      </w:tr>
      <w:tr w:rsidR="009D024A" w:rsidRPr="006B32D3" w:rsidTr="006B32D3">
        <w:trPr>
          <w:trHeight w:val="397"/>
          <w:jc w:val="center"/>
        </w:trPr>
        <w:tc>
          <w:tcPr>
            <w:tcW w:w="1093" w:type="dxa"/>
            <w:shd w:val="clear" w:color="auto" w:fill="FFFFFF" w:themeFill="background1"/>
            <w:vAlign w:val="center"/>
          </w:tcPr>
          <w:p w:rsidR="009D024A" w:rsidRPr="006B32D3" w:rsidRDefault="009D024A" w:rsidP="006811C2">
            <w:pPr>
              <w:spacing w:line="360" w:lineRule="auto"/>
              <w:jc w:val="center"/>
              <w:rPr>
                <w:rFonts w:ascii="Arial" w:hAnsi="Arial" w:cs="Arial"/>
                <w:sz w:val="18"/>
              </w:rPr>
            </w:pPr>
            <w:r w:rsidRPr="006B32D3">
              <w:rPr>
                <w:rFonts w:ascii="Arial" w:hAnsi="Arial" w:cs="Arial"/>
                <w:sz w:val="18"/>
              </w:rPr>
              <w:t>5</w:t>
            </w:r>
          </w:p>
        </w:tc>
        <w:tc>
          <w:tcPr>
            <w:tcW w:w="1796" w:type="dxa"/>
            <w:shd w:val="clear" w:color="auto" w:fill="FFFFFF" w:themeFill="background1"/>
            <w:vAlign w:val="center"/>
          </w:tcPr>
          <w:p w:rsidR="009D024A" w:rsidRPr="006B32D3" w:rsidRDefault="009D024A" w:rsidP="006811C2">
            <w:pPr>
              <w:spacing w:line="360" w:lineRule="auto"/>
              <w:jc w:val="center"/>
              <w:rPr>
                <w:rFonts w:ascii="Arial" w:hAnsi="Arial" w:cs="Arial"/>
                <w:sz w:val="18"/>
              </w:rPr>
            </w:pPr>
            <w:r w:rsidRPr="006B32D3">
              <w:rPr>
                <w:rFonts w:ascii="Arial" w:hAnsi="Arial" w:cs="Arial"/>
                <w:sz w:val="18"/>
              </w:rPr>
              <w:t>Regular</w:t>
            </w:r>
          </w:p>
        </w:tc>
        <w:tc>
          <w:tcPr>
            <w:tcW w:w="4821" w:type="dxa"/>
            <w:shd w:val="clear" w:color="auto" w:fill="FFFFFF" w:themeFill="background1"/>
            <w:vAlign w:val="center"/>
          </w:tcPr>
          <w:p w:rsidR="009D024A" w:rsidRPr="006B32D3" w:rsidRDefault="009D024A" w:rsidP="006811C2">
            <w:pPr>
              <w:rPr>
                <w:rFonts w:ascii="Arial" w:hAnsi="Arial" w:cs="Arial"/>
                <w:sz w:val="18"/>
              </w:rPr>
            </w:pPr>
            <w:r w:rsidRPr="006B32D3">
              <w:rPr>
                <w:rFonts w:ascii="Arial" w:hAnsi="Arial" w:cs="Arial"/>
                <w:sz w:val="18"/>
              </w:rPr>
              <w:t>Ha recibido sustituciones totales en esctructuras secundarias como cielos, contrapisos, pisos, paredes, cubierta, sistema electromécanico (cableado eléctrico, tuberías en general, canoas y bajantes).</w:t>
            </w:r>
          </w:p>
        </w:tc>
      </w:tr>
      <w:tr w:rsidR="009D024A" w:rsidRPr="006B32D3" w:rsidTr="006B32D3">
        <w:trPr>
          <w:trHeight w:val="397"/>
          <w:jc w:val="center"/>
        </w:trPr>
        <w:tc>
          <w:tcPr>
            <w:tcW w:w="1093" w:type="dxa"/>
            <w:shd w:val="clear" w:color="auto" w:fill="FFFFFF" w:themeFill="background1"/>
            <w:vAlign w:val="center"/>
          </w:tcPr>
          <w:p w:rsidR="009D024A" w:rsidRPr="006B32D3" w:rsidRDefault="009D024A" w:rsidP="006811C2">
            <w:pPr>
              <w:spacing w:line="360" w:lineRule="auto"/>
              <w:jc w:val="center"/>
              <w:rPr>
                <w:rFonts w:ascii="Arial" w:hAnsi="Arial" w:cs="Arial"/>
                <w:sz w:val="18"/>
              </w:rPr>
            </w:pPr>
            <w:r w:rsidRPr="006B32D3">
              <w:rPr>
                <w:rFonts w:ascii="Arial" w:hAnsi="Arial" w:cs="Arial"/>
                <w:sz w:val="18"/>
              </w:rPr>
              <w:t>6</w:t>
            </w:r>
          </w:p>
        </w:tc>
        <w:tc>
          <w:tcPr>
            <w:tcW w:w="1796" w:type="dxa"/>
            <w:shd w:val="clear" w:color="auto" w:fill="FFFFFF" w:themeFill="background1"/>
            <w:vAlign w:val="center"/>
          </w:tcPr>
          <w:p w:rsidR="009D024A" w:rsidRPr="006B32D3" w:rsidRDefault="009D024A" w:rsidP="006811C2">
            <w:pPr>
              <w:spacing w:line="360" w:lineRule="auto"/>
              <w:jc w:val="center"/>
              <w:rPr>
                <w:rFonts w:ascii="Arial" w:hAnsi="Arial" w:cs="Arial"/>
                <w:sz w:val="18"/>
              </w:rPr>
            </w:pPr>
            <w:r w:rsidRPr="006B32D3">
              <w:rPr>
                <w:rFonts w:ascii="Arial" w:hAnsi="Arial" w:cs="Arial"/>
                <w:sz w:val="18"/>
              </w:rPr>
              <w:t>Deficiente</w:t>
            </w:r>
          </w:p>
        </w:tc>
        <w:tc>
          <w:tcPr>
            <w:tcW w:w="4821" w:type="dxa"/>
            <w:shd w:val="clear" w:color="auto" w:fill="FFFFFF" w:themeFill="background1"/>
            <w:vAlign w:val="center"/>
          </w:tcPr>
          <w:p w:rsidR="009D024A" w:rsidRPr="006B32D3" w:rsidRDefault="009D024A" w:rsidP="006811C2">
            <w:pPr>
              <w:rPr>
                <w:rFonts w:ascii="Arial" w:hAnsi="Arial" w:cs="Arial"/>
                <w:sz w:val="18"/>
              </w:rPr>
            </w:pPr>
            <w:r w:rsidRPr="006B32D3">
              <w:rPr>
                <w:rFonts w:ascii="Arial" w:hAnsi="Arial" w:cs="Arial"/>
                <w:sz w:val="18"/>
              </w:rPr>
              <w:t>Ha recibido sustituciones parciales en esctructuras primarias: cimientos, entrepisos, muros de carga, columnas, vigas y cerchas.</w:t>
            </w:r>
          </w:p>
        </w:tc>
      </w:tr>
      <w:tr w:rsidR="009D024A" w:rsidRPr="006B32D3" w:rsidTr="006B32D3">
        <w:trPr>
          <w:trHeight w:val="397"/>
          <w:jc w:val="center"/>
        </w:trPr>
        <w:tc>
          <w:tcPr>
            <w:tcW w:w="1093" w:type="dxa"/>
            <w:shd w:val="clear" w:color="auto" w:fill="FFFFFF" w:themeFill="background1"/>
            <w:vAlign w:val="center"/>
          </w:tcPr>
          <w:p w:rsidR="009D024A" w:rsidRPr="006B32D3" w:rsidRDefault="009D024A" w:rsidP="006811C2">
            <w:pPr>
              <w:spacing w:line="360" w:lineRule="auto"/>
              <w:jc w:val="center"/>
              <w:rPr>
                <w:rFonts w:ascii="Arial" w:hAnsi="Arial" w:cs="Arial"/>
                <w:sz w:val="18"/>
              </w:rPr>
            </w:pPr>
            <w:r w:rsidRPr="006B32D3">
              <w:rPr>
                <w:rFonts w:ascii="Arial" w:hAnsi="Arial" w:cs="Arial"/>
                <w:sz w:val="18"/>
              </w:rPr>
              <w:t>7</w:t>
            </w:r>
          </w:p>
        </w:tc>
        <w:tc>
          <w:tcPr>
            <w:tcW w:w="1796" w:type="dxa"/>
            <w:shd w:val="clear" w:color="auto" w:fill="FFFFFF" w:themeFill="background1"/>
            <w:vAlign w:val="center"/>
          </w:tcPr>
          <w:p w:rsidR="009D024A" w:rsidRPr="006B32D3" w:rsidRDefault="009D024A" w:rsidP="006811C2">
            <w:pPr>
              <w:spacing w:line="360" w:lineRule="auto"/>
              <w:jc w:val="center"/>
              <w:rPr>
                <w:rFonts w:ascii="Arial" w:hAnsi="Arial" w:cs="Arial"/>
                <w:sz w:val="18"/>
              </w:rPr>
            </w:pPr>
            <w:r w:rsidRPr="006B32D3">
              <w:rPr>
                <w:rFonts w:ascii="Arial" w:hAnsi="Arial" w:cs="Arial"/>
                <w:sz w:val="18"/>
              </w:rPr>
              <w:t>Malo</w:t>
            </w:r>
          </w:p>
        </w:tc>
        <w:tc>
          <w:tcPr>
            <w:tcW w:w="4821" w:type="dxa"/>
            <w:shd w:val="clear" w:color="auto" w:fill="FFFFFF" w:themeFill="background1"/>
            <w:vAlign w:val="center"/>
          </w:tcPr>
          <w:p w:rsidR="009D024A" w:rsidRPr="006B32D3" w:rsidRDefault="009D024A" w:rsidP="006811C2">
            <w:pPr>
              <w:rPr>
                <w:rFonts w:ascii="Arial" w:hAnsi="Arial" w:cs="Arial"/>
                <w:sz w:val="18"/>
              </w:rPr>
            </w:pPr>
            <w:r w:rsidRPr="006B32D3">
              <w:rPr>
                <w:rFonts w:ascii="Arial" w:hAnsi="Arial" w:cs="Arial"/>
                <w:sz w:val="18"/>
              </w:rPr>
              <w:t>Ha recibido sustituciones totales en estructuras primarias: cimientos, entrepisos, muros de carga, columnas, vigas y cerchas.</w:t>
            </w:r>
          </w:p>
        </w:tc>
      </w:tr>
      <w:tr w:rsidR="009D024A" w:rsidRPr="006B32D3" w:rsidTr="006B32D3">
        <w:trPr>
          <w:trHeight w:val="397"/>
          <w:jc w:val="center"/>
        </w:trPr>
        <w:tc>
          <w:tcPr>
            <w:tcW w:w="1093" w:type="dxa"/>
            <w:shd w:val="clear" w:color="auto" w:fill="FFFFFF" w:themeFill="background1"/>
            <w:vAlign w:val="center"/>
          </w:tcPr>
          <w:p w:rsidR="009D024A" w:rsidRPr="006B32D3" w:rsidRDefault="009D024A" w:rsidP="006811C2">
            <w:pPr>
              <w:spacing w:line="360" w:lineRule="auto"/>
              <w:jc w:val="center"/>
              <w:rPr>
                <w:rFonts w:ascii="Arial" w:hAnsi="Arial" w:cs="Arial"/>
                <w:sz w:val="18"/>
              </w:rPr>
            </w:pPr>
            <w:r w:rsidRPr="006B32D3">
              <w:rPr>
                <w:rFonts w:ascii="Arial" w:hAnsi="Arial" w:cs="Arial"/>
                <w:sz w:val="18"/>
              </w:rPr>
              <w:t>8</w:t>
            </w:r>
          </w:p>
        </w:tc>
        <w:tc>
          <w:tcPr>
            <w:tcW w:w="1796" w:type="dxa"/>
            <w:shd w:val="clear" w:color="auto" w:fill="FFFFFF" w:themeFill="background1"/>
            <w:vAlign w:val="center"/>
          </w:tcPr>
          <w:p w:rsidR="009D024A" w:rsidRPr="006B32D3" w:rsidRDefault="009D024A" w:rsidP="006811C2">
            <w:pPr>
              <w:spacing w:line="360" w:lineRule="auto"/>
              <w:jc w:val="center"/>
              <w:rPr>
                <w:rFonts w:ascii="Arial" w:hAnsi="Arial" w:cs="Arial"/>
                <w:sz w:val="18"/>
              </w:rPr>
            </w:pPr>
            <w:r w:rsidRPr="006B32D3">
              <w:rPr>
                <w:rFonts w:ascii="Arial" w:hAnsi="Arial" w:cs="Arial"/>
                <w:sz w:val="18"/>
              </w:rPr>
              <w:t>Muy Malo</w:t>
            </w:r>
          </w:p>
        </w:tc>
        <w:tc>
          <w:tcPr>
            <w:tcW w:w="4821" w:type="dxa"/>
            <w:shd w:val="clear" w:color="auto" w:fill="FFFFFF" w:themeFill="background1"/>
            <w:vAlign w:val="center"/>
          </w:tcPr>
          <w:p w:rsidR="009D024A" w:rsidRPr="006B32D3" w:rsidRDefault="009D024A" w:rsidP="006811C2">
            <w:pPr>
              <w:rPr>
                <w:rFonts w:ascii="Arial" w:hAnsi="Arial" w:cs="Arial"/>
                <w:sz w:val="18"/>
              </w:rPr>
            </w:pPr>
            <w:r w:rsidRPr="006B32D3">
              <w:rPr>
                <w:rFonts w:ascii="Arial" w:hAnsi="Arial" w:cs="Arial"/>
                <w:sz w:val="18"/>
              </w:rPr>
              <w:t xml:space="preserve">Requiere sustituciones estructurales primarias y secundarias a la vez, en casi la totalidad de la edificación y de manera inmediata. </w:t>
            </w:r>
          </w:p>
        </w:tc>
      </w:tr>
      <w:tr w:rsidR="009D024A" w:rsidRPr="006B32D3" w:rsidTr="006B32D3">
        <w:trPr>
          <w:trHeight w:val="397"/>
          <w:jc w:val="center"/>
        </w:trPr>
        <w:tc>
          <w:tcPr>
            <w:tcW w:w="1093" w:type="dxa"/>
            <w:shd w:val="clear" w:color="auto" w:fill="FFFFFF" w:themeFill="background1"/>
            <w:vAlign w:val="center"/>
          </w:tcPr>
          <w:p w:rsidR="009D024A" w:rsidRPr="006B32D3" w:rsidRDefault="009D024A" w:rsidP="006811C2">
            <w:pPr>
              <w:spacing w:line="360" w:lineRule="auto"/>
              <w:jc w:val="center"/>
              <w:rPr>
                <w:rFonts w:ascii="Arial" w:hAnsi="Arial" w:cs="Arial"/>
                <w:sz w:val="18"/>
              </w:rPr>
            </w:pPr>
            <w:r w:rsidRPr="006B32D3">
              <w:rPr>
                <w:rFonts w:ascii="Arial" w:hAnsi="Arial" w:cs="Arial"/>
                <w:sz w:val="18"/>
              </w:rPr>
              <w:t>9</w:t>
            </w:r>
          </w:p>
        </w:tc>
        <w:tc>
          <w:tcPr>
            <w:tcW w:w="1796" w:type="dxa"/>
            <w:shd w:val="clear" w:color="auto" w:fill="FFFFFF" w:themeFill="background1"/>
            <w:vAlign w:val="center"/>
          </w:tcPr>
          <w:p w:rsidR="009D024A" w:rsidRPr="006B32D3" w:rsidRDefault="009D024A" w:rsidP="006811C2">
            <w:pPr>
              <w:spacing w:line="360" w:lineRule="auto"/>
              <w:jc w:val="center"/>
              <w:rPr>
                <w:rFonts w:ascii="Arial" w:hAnsi="Arial" w:cs="Arial"/>
                <w:sz w:val="18"/>
              </w:rPr>
            </w:pPr>
            <w:r w:rsidRPr="006B32D3">
              <w:rPr>
                <w:rFonts w:ascii="Arial" w:hAnsi="Arial" w:cs="Arial"/>
                <w:sz w:val="18"/>
              </w:rPr>
              <w:t>Demolición</w:t>
            </w:r>
          </w:p>
        </w:tc>
        <w:tc>
          <w:tcPr>
            <w:tcW w:w="4821" w:type="dxa"/>
            <w:shd w:val="clear" w:color="auto" w:fill="FFFFFF" w:themeFill="background1"/>
            <w:vAlign w:val="center"/>
          </w:tcPr>
          <w:p w:rsidR="009D024A" w:rsidRPr="006B32D3" w:rsidRDefault="009D024A" w:rsidP="006811C2">
            <w:pPr>
              <w:rPr>
                <w:rFonts w:ascii="Arial" w:hAnsi="Arial" w:cs="Arial"/>
                <w:sz w:val="18"/>
              </w:rPr>
            </w:pPr>
            <w:r w:rsidRPr="006B32D3">
              <w:rPr>
                <w:rFonts w:ascii="Arial" w:hAnsi="Arial" w:cs="Arial"/>
                <w:sz w:val="18"/>
              </w:rPr>
              <w:t>Edificaciones que no poseen valor por se necesaria su demolición.</w:t>
            </w:r>
          </w:p>
        </w:tc>
      </w:tr>
    </w:tbl>
    <w:p w:rsidR="009D024A" w:rsidRPr="00E6231F" w:rsidRDefault="009D024A" w:rsidP="009D024A">
      <w:pPr>
        <w:rPr>
          <w:rFonts w:ascii="Arial" w:hAnsi="Arial" w:cs="Arial"/>
          <w:b/>
        </w:rPr>
      </w:pPr>
    </w:p>
    <w:p w:rsidR="009D024A" w:rsidRPr="00E6231F" w:rsidRDefault="009D024A" w:rsidP="009D024A">
      <w:pPr>
        <w:rPr>
          <w:rFonts w:ascii="Arial" w:hAnsi="Arial" w:cs="Arial"/>
          <w:b/>
        </w:rPr>
      </w:pPr>
    </w:p>
    <w:p w:rsidR="009D024A" w:rsidRPr="00E6231F" w:rsidRDefault="009D024A" w:rsidP="009D024A">
      <w:pPr>
        <w:spacing w:line="360" w:lineRule="auto"/>
        <w:rPr>
          <w:rFonts w:ascii="Arial" w:hAnsi="Arial" w:cs="Arial"/>
        </w:rPr>
      </w:pPr>
      <w:r w:rsidRPr="00E6231F">
        <w:rPr>
          <w:rFonts w:ascii="Arial" w:hAnsi="Arial" w:cs="Arial"/>
          <w:b/>
        </w:rPr>
        <w:t>Vida Útil</w:t>
      </w:r>
      <w:r w:rsidR="006B32D3" w:rsidRPr="00E6231F">
        <w:rPr>
          <w:rFonts w:ascii="Arial" w:hAnsi="Arial" w:cs="Arial"/>
          <w:b/>
        </w:rPr>
        <w:t>:</w:t>
      </w:r>
      <w:r w:rsidR="006B32D3" w:rsidRPr="00E6231F">
        <w:rPr>
          <w:rFonts w:ascii="Arial" w:hAnsi="Arial" w:cs="Arial"/>
        </w:rPr>
        <w:t xml:space="preserve"> Se</w:t>
      </w:r>
      <w:r w:rsidRPr="00E6231F">
        <w:rPr>
          <w:rFonts w:ascii="Arial" w:hAnsi="Arial" w:cs="Arial"/>
        </w:rPr>
        <w:t xml:space="preserve"> refiere a la vida probable en años para construcciones, instalaciones y obras complementarias en condiciones normales de estado y mantenimiento.  A continuación se detallan las de uso frecuente en el cantón.</w:t>
      </w:r>
    </w:p>
    <w:p w:rsidR="009D024A" w:rsidRPr="00E6231F" w:rsidRDefault="009D024A" w:rsidP="009D024A">
      <w:pPr>
        <w:rPr>
          <w:rFonts w:ascii="Arial" w:hAnsi="Arial" w:cs="Arial"/>
          <w:b/>
        </w:rPr>
      </w:pPr>
    </w:p>
    <w:p w:rsidR="009D024A" w:rsidRPr="00E6231F" w:rsidRDefault="009D024A" w:rsidP="009D024A">
      <w:pPr>
        <w:spacing w:line="360" w:lineRule="auto"/>
        <w:rPr>
          <w:rFonts w:ascii="Arial" w:hAnsi="Arial" w:cs="Arial"/>
        </w:rPr>
      </w:pPr>
      <w:r w:rsidRPr="00E6231F">
        <w:rPr>
          <w:rFonts w:ascii="Arial" w:hAnsi="Arial" w:cs="Arial"/>
          <w:b/>
        </w:rPr>
        <w:t>Material Predominante</w:t>
      </w:r>
      <w:r w:rsidR="006B32D3" w:rsidRPr="00E6231F">
        <w:rPr>
          <w:rFonts w:ascii="Arial" w:hAnsi="Arial" w:cs="Arial"/>
          <w:b/>
        </w:rPr>
        <w:t>:</w:t>
      </w:r>
      <w:r w:rsidR="006B32D3" w:rsidRPr="00E6231F">
        <w:rPr>
          <w:rFonts w:ascii="Arial" w:hAnsi="Arial" w:cs="Arial"/>
        </w:rPr>
        <w:t xml:space="preserve"> Se</w:t>
      </w:r>
      <w:r w:rsidRPr="00E6231F">
        <w:rPr>
          <w:rFonts w:ascii="Arial" w:hAnsi="Arial" w:cs="Arial"/>
        </w:rPr>
        <w:t xml:space="preserve"> coloca el número que corresponda con la mayor parte de los materiales de construcción.</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Paredes:</w:t>
      </w:r>
      <w:r w:rsidRPr="00E6231F">
        <w:rPr>
          <w:rFonts w:ascii="Arial" w:hAnsi="Arial" w:cs="Arial"/>
        </w:rPr>
        <w:t xml:space="preserve">  Bloques de Concreto (1), Ladrillo (2), Baldosas prefabricadas (3), Concreto armado (4), Madera (5), Hierro galvanizado (6), Fibro-cemento (7), Otro (especificar) (8).</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Estructura:</w:t>
      </w:r>
      <w:r w:rsidRPr="00E6231F">
        <w:rPr>
          <w:rFonts w:ascii="Arial" w:hAnsi="Arial" w:cs="Arial"/>
        </w:rPr>
        <w:t xml:space="preserve">   Elementos prefabricados -Vigas y Columnas- (1), Concreto armado (2), Acero estructural (3), Acero angular (4), Perfiles –RT- (5), Madera (6).</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Pisos:</w:t>
      </w:r>
      <w:r w:rsidRPr="00E6231F">
        <w:rPr>
          <w:rFonts w:ascii="Arial" w:hAnsi="Arial" w:cs="Arial"/>
        </w:rPr>
        <w:t xml:space="preserve">  Madera (1), Cascote (2), Mosaico (3), Terrazin (4), Terrazo (5), Cerámica (6), Paladiana (7), Mármol (8).</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Cielos:</w:t>
      </w:r>
      <w:r w:rsidRPr="00E6231F">
        <w:rPr>
          <w:rFonts w:ascii="Arial" w:hAnsi="Arial" w:cs="Arial"/>
        </w:rPr>
        <w:t xml:space="preserve">  Madera Aglomerada (1), Madera laminada (2), Fibro-cemento (3), Tablilla (4), Yeso (5), Artesonado (6), Losa concreto (7), Otro (especificar) (8).</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Techo</w:t>
      </w:r>
      <w:r w:rsidR="006B32D3" w:rsidRPr="00E6231F">
        <w:rPr>
          <w:rFonts w:ascii="Arial" w:hAnsi="Arial" w:cs="Arial"/>
          <w:b/>
        </w:rPr>
        <w:t>:</w:t>
      </w:r>
      <w:r w:rsidR="006B32D3" w:rsidRPr="00E6231F">
        <w:rPr>
          <w:rFonts w:ascii="Arial" w:hAnsi="Arial" w:cs="Arial"/>
        </w:rPr>
        <w:t xml:space="preserve"> Lámina</w:t>
      </w:r>
      <w:r w:rsidRPr="00E6231F">
        <w:rPr>
          <w:rFonts w:ascii="Arial" w:hAnsi="Arial" w:cs="Arial"/>
        </w:rPr>
        <w:t xml:space="preserve"> de hierro galvanizado –zinc-(1), Teja de barro cocido (2), Esmaltada, estructural (3), Otro (especifique) (4).</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Baños</w:t>
      </w:r>
      <w:r w:rsidR="006B32D3" w:rsidRPr="00E6231F">
        <w:rPr>
          <w:rFonts w:ascii="Arial" w:hAnsi="Arial" w:cs="Arial"/>
          <w:b/>
        </w:rPr>
        <w:t>:</w:t>
      </w:r>
      <w:r w:rsidR="006B32D3" w:rsidRPr="00E6231F">
        <w:rPr>
          <w:rFonts w:ascii="Arial" w:hAnsi="Arial" w:cs="Arial"/>
        </w:rPr>
        <w:t xml:space="preserve"> Se</w:t>
      </w:r>
      <w:r w:rsidRPr="00E6231F">
        <w:rPr>
          <w:rFonts w:ascii="Arial" w:hAnsi="Arial" w:cs="Arial"/>
        </w:rPr>
        <w:t xml:space="preserve"> debe indicar la cantidad de baños completos que posee el inmueble, si el baño consiste solamente en inodoro y lavamanos, se considera como medio baño.</w:t>
      </w:r>
    </w:p>
    <w:p w:rsidR="009D024A" w:rsidRPr="00E6231F" w:rsidRDefault="009D024A" w:rsidP="009D024A">
      <w:pPr>
        <w:spacing w:line="360" w:lineRule="auto"/>
        <w:rPr>
          <w:rFonts w:ascii="Arial" w:hAnsi="Arial" w:cs="Arial"/>
        </w:rPr>
      </w:pPr>
      <w:r w:rsidRPr="00E6231F">
        <w:rPr>
          <w:rFonts w:ascii="Arial" w:hAnsi="Arial" w:cs="Arial"/>
          <w:b/>
        </w:rPr>
        <w:t>Aposentos</w:t>
      </w:r>
      <w:r w:rsidR="006B32D3" w:rsidRPr="00E6231F">
        <w:rPr>
          <w:rFonts w:ascii="Arial" w:hAnsi="Arial" w:cs="Arial"/>
          <w:b/>
        </w:rPr>
        <w:t>:</w:t>
      </w:r>
      <w:r w:rsidR="006B32D3" w:rsidRPr="00E6231F">
        <w:rPr>
          <w:rFonts w:ascii="Arial" w:hAnsi="Arial" w:cs="Arial"/>
        </w:rPr>
        <w:t xml:space="preserve"> Colocar</w:t>
      </w:r>
      <w:r w:rsidRPr="00E6231F">
        <w:rPr>
          <w:rFonts w:ascii="Arial" w:hAnsi="Arial" w:cs="Arial"/>
        </w:rPr>
        <w:t xml:space="preserve"> el número de aposentos que tenga la construcción, tanto dormitorios como sala, estudio, comedor y otros.</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Nº de pisos</w:t>
      </w:r>
      <w:r w:rsidR="006B32D3" w:rsidRPr="00E6231F">
        <w:rPr>
          <w:rFonts w:ascii="Arial" w:hAnsi="Arial" w:cs="Arial"/>
          <w:b/>
        </w:rPr>
        <w:t>:</w:t>
      </w:r>
      <w:r w:rsidR="006B32D3" w:rsidRPr="00E6231F">
        <w:rPr>
          <w:rFonts w:ascii="Arial" w:hAnsi="Arial" w:cs="Arial"/>
        </w:rPr>
        <w:t xml:space="preserve"> Indicar</w:t>
      </w:r>
      <w:r w:rsidRPr="00E6231F">
        <w:rPr>
          <w:rFonts w:ascii="Arial" w:hAnsi="Arial" w:cs="Arial"/>
        </w:rPr>
        <w:t xml:space="preserve"> el número de pisos o plantas que presenta la construcción o instalación.</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Área total m2:</w:t>
      </w:r>
      <w:r w:rsidRPr="00E6231F">
        <w:rPr>
          <w:rFonts w:ascii="Arial" w:hAnsi="Arial" w:cs="Arial"/>
        </w:rPr>
        <w:t xml:space="preserve">   Área total construida en metros cuadrados. </w:t>
      </w:r>
    </w:p>
    <w:p w:rsidR="009D024A" w:rsidRPr="00E6231F" w:rsidRDefault="009D024A" w:rsidP="009D024A">
      <w:pPr>
        <w:rPr>
          <w:rFonts w:ascii="Arial" w:hAnsi="Arial" w:cs="Arial"/>
        </w:rPr>
      </w:pPr>
    </w:p>
    <w:p w:rsidR="009D024A" w:rsidRPr="00E6231F" w:rsidRDefault="009D024A" w:rsidP="009D024A">
      <w:pPr>
        <w:spacing w:line="360" w:lineRule="auto"/>
        <w:rPr>
          <w:rFonts w:ascii="Arial" w:hAnsi="Arial" w:cs="Arial"/>
        </w:rPr>
      </w:pPr>
      <w:r w:rsidRPr="00E6231F">
        <w:rPr>
          <w:rFonts w:ascii="Arial" w:hAnsi="Arial" w:cs="Arial"/>
          <w:b/>
        </w:rPr>
        <w:t>Valor por m2</w:t>
      </w:r>
      <w:r w:rsidR="006B32D3" w:rsidRPr="00E6231F">
        <w:rPr>
          <w:rFonts w:ascii="Arial" w:hAnsi="Arial" w:cs="Arial"/>
          <w:b/>
        </w:rPr>
        <w:t>:</w:t>
      </w:r>
      <w:r w:rsidR="006B32D3" w:rsidRPr="00E6231F">
        <w:rPr>
          <w:rFonts w:ascii="Arial" w:hAnsi="Arial" w:cs="Arial"/>
        </w:rPr>
        <w:t xml:space="preserve"> En</w:t>
      </w:r>
      <w:r w:rsidRPr="00E6231F">
        <w:rPr>
          <w:rFonts w:ascii="Arial" w:hAnsi="Arial" w:cs="Arial"/>
        </w:rPr>
        <w:t xml:space="preserve"> éste espacio anotar el valor por cada metro cuadrado de la construcción (es), instalación (es) y obras complementarias.</w:t>
      </w:r>
    </w:p>
    <w:p w:rsidR="009D024A" w:rsidRPr="00E6231F" w:rsidRDefault="009D024A" w:rsidP="009D024A">
      <w:pPr>
        <w:rPr>
          <w:rFonts w:ascii="Arial" w:hAnsi="Arial" w:cs="Arial"/>
          <w:b/>
        </w:rPr>
      </w:pPr>
    </w:p>
    <w:p w:rsidR="009D024A" w:rsidRPr="00E6231F" w:rsidRDefault="009D024A" w:rsidP="009D024A">
      <w:pPr>
        <w:spacing w:line="360" w:lineRule="auto"/>
        <w:rPr>
          <w:rFonts w:ascii="Arial" w:hAnsi="Arial" w:cs="Arial"/>
        </w:rPr>
      </w:pPr>
      <w:r w:rsidRPr="00E6231F">
        <w:rPr>
          <w:rFonts w:ascii="Arial" w:hAnsi="Arial" w:cs="Arial"/>
          <w:b/>
        </w:rPr>
        <w:t>Valor Total</w:t>
      </w:r>
      <w:r w:rsidR="006B32D3" w:rsidRPr="00E6231F">
        <w:rPr>
          <w:rFonts w:ascii="Arial" w:hAnsi="Arial" w:cs="Arial"/>
          <w:b/>
        </w:rPr>
        <w:t>: Corresponde</w:t>
      </w:r>
      <w:r w:rsidRPr="00E6231F">
        <w:rPr>
          <w:rFonts w:ascii="Arial" w:hAnsi="Arial" w:cs="Arial"/>
        </w:rPr>
        <w:t xml:space="preserve"> al producto del área total construida,  multiplicada por el valor del metro cuadrado o lineal de  cada construcción,  instalación u obra complementaria a declarar.</w:t>
      </w:r>
    </w:p>
    <w:p w:rsidR="009D024A" w:rsidRPr="00E6231F" w:rsidRDefault="009D024A" w:rsidP="009D024A">
      <w:pPr>
        <w:rPr>
          <w:rFonts w:ascii="Arial" w:hAnsi="Arial" w:cs="Arial"/>
          <w:b/>
        </w:rPr>
      </w:pPr>
    </w:p>
    <w:p w:rsidR="009D024A" w:rsidRPr="00E6231F" w:rsidRDefault="009D024A" w:rsidP="009D024A">
      <w:pPr>
        <w:spacing w:line="360" w:lineRule="auto"/>
        <w:rPr>
          <w:rFonts w:ascii="Arial" w:hAnsi="Arial" w:cs="Arial"/>
        </w:rPr>
      </w:pPr>
      <w:r w:rsidRPr="00E6231F">
        <w:rPr>
          <w:rFonts w:ascii="Arial" w:hAnsi="Arial" w:cs="Arial"/>
          <w:b/>
        </w:rPr>
        <w:t xml:space="preserve">Valor total de las construcciones, instalaciones y obras complementarias:  </w:t>
      </w:r>
      <w:r w:rsidRPr="00E6231F">
        <w:rPr>
          <w:rFonts w:ascii="Arial" w:hAnsi="Arial" w:cs="Arial"/>
        </w:rPr>
        <w:t>En éste espacio incluir el monto total correspondiente a la suma de los valores totales de cada construcción, instalación u obra complementaria declarada.</w:t>
      </w:r>
    </w:p>
    <w:p w:rsidR="009D024A" w:rsidRPr="00E6231F" w:rsidRDefault="009D024A" w:rsidP="009D024A">
      <w:pPr>
        <w:rPr>
          <w:rFonts w:ascii="Arial" w:hAnsi="Arial" w:cs="Arial"/>
        </w:rPr>
      </w:pPr>
    </w:p>
    <w:p w:rsidR="009D024A" w:rsidRPr="00E6231F" w:rsidRDefault="009D024A" w:rsidP="009D024A">
      <w:pPr>
        <w:spacing w:line="360" w:lineRule="auto"/>
        <w:jc w:val="center"/>
        <w:rPr>
          <w:rFonts w:ascii="Arial" w:hAnsi="Arial" w:cs="Arial"/>
          <w:b/>
        </w:rPr>
      </w:pPr>
      <w:r w:rsidRPr="00E6231F">
        <w:rPr>
          <w:rFonts w:ascii="Arial" w:hAnsi="Arial" w:cs="Arial"/>
          <w:b/>
        </w:rPr>
        <w:t>CUADRO Nº 5</w:t>
      </w:r>
    </w:p>
    <w:p w:rsidR="009D024A" w:rsidRPr="00E6231F" w:rsidRDefault="009D024A" w:rsidP="009D024A">
      <w:pPr>
        <w:rPr>
          <w:rFonts w:ascii="Arial" w:hAnsi="Arial" w:cs="Arial"/>
          <w:b/>
        </w:rPr>
      </w:pPr>
    </w:p>
    <w:p w:rsidR="009D024A" w:rsidRPr="00E6231F" w:rsidRDefault="009D024A" w:rsidP="009D024A">
      <w:pPr>
        <w:spacing w:line="360" w:lineRule="auto"/>
        <w:rPr>
          <w:rFonts w:ascii="Arial" w:hAnsi="Arial" w:cs="Arial"/>
          <w:b/>
        </w:rPr>
      </w:pPr>
      <w:r w:rsidRPr="00E6231F">
        <w:rPr>
          <w:rFonts w:ascii="Arial" w:hAnsi="Arial" w:cs="Arial"/>
          <w:b/>
        </w:rPr>
        <w:t xml:space="preserve">DETERMINACIÓN DEL VALOR: </w:t>
      </w:r>
    </w:p>
    <w:p w:rsidR="009D024A" w:rsidRPr="00E6231F" w:rsidRDefault="009D024A" w:rsidP="009D024A">
      <w:pPr>
        <w:rPr>
          <w:rFonts w:ascii="Arial" w:hAnsi="Arial" w:cs="Arial"/>
          <w:b/>
        </w:rPr>
      </w:pPr>
    </w:p>
    <w:p w:rsidR="009D024A" w:rsidRPr="00E6231F" w:rsidRDefault="006B32D3" w:rsidP="009D024A">
      <w:pPr>
        <w:spacing w:line="360" w:lineRule="auto"/>
        <w:rPr>
          <w:rFonts w:ascii="Arial" w:hAnsi="Arial" w:cs="Arial"/>
          <w:b/>
        </w:rPr>
      </w:pPr>
      <w:r w:rsidRPr="00E6231F">
        <w:rPr>
          <w:rFonts w:ascii="Arial" w:hAnsi="Arial" w:cs="Arial"/>
          <w:b/>
        </w:rPr>
        <w:t>Valores terrenos</w:t>
      </w:r>
      <w:r w:rsidR="009D024A" w:rsidRPr="00E6231F">
        <w:rPr>
          <w:rFonts w:ascii="Arial" w:hAnsi="Arial" w:cs="Arial"/>
          <w:b/>
        </w:rPr>
        <w:t xml:space="preserve">:   </w:t>
      </w:r>
      <w:r w:rsidR="009D024A" w:rsidRPr="006B32D3">
        <w:rPr>
          <w:rFonts w:ascii="Arial" w:hAnsi="Arial" w:cs="Arial"/>
        </w:rPr>
        <w:t>Anotar el monto señalado para la casilla de valor total de terreno, del cuadro 3, (Características del terreno).</w:t>
      </w:r>
    </w:p>
    <w:p w:rsidR="009D024A" w:rsidRPr="00E6231F" w:rsidRDefault="009D024A" w:rsidP="009D024A">
      <w:pPr>
        <w:rPr>
          <w:rFonts w:ascii="Arial" w:hAnsi="Arial" w:cs="Arial"/>
          <w:b/>
        </w:rPr>
      </w:pPr>
    </w:p>
    <w:p w:rsidR="009D024A" w:rsidRPr="006B32D3" w:rsidRDefault="009D024A" w:rsidP="009D024A">
      <w:pPr>
        <w:spacing w:line="360" w:lineRule="auto"/>
        <w:rPr>
          <w:rFonts w:ascii="Arial" w:hAnsi="Arial" w:cs="Arial"/>
        </w:rPr>
      </w:pPr>
      <w:r w:rsidRPr="006B32D3">
        <w:rPr>
          <w:rFonts w:ascii="Arial" w:hAnsi="Arial" w:cs="Arial"/>
        </w:rPr>
        <w:t xml:space="preserve">Construcciones, instalaciones y obras complementarias:   Anotar el monto señalado para la casilla de valor total de las construcciones, instalaciones y obras complementarias del cuadro 4.  </w:t>
      </w:r>
    </w:p>
    <w:p w:rsidR="009D024A" w:rsidRPr="006B32D3" w:rsidRDefault="009D024A" w:rsidP="009D024A">
      <w:pPr>
        <w:rPr>
          <w:rFonts w:ascii="Arial" w:hAnsi="Arial" w:cs="Arial"/>
        </w:rPr>
      </w:pPr>
    </w:p>
    <w:p w:rsidR="009D024A" w:rsidRPr="006B32D3" w:rsidRDefault="009D024A" w:rsidP="009D024A">
      <w:pPr>
        <w:spacing w:line="360" w:lineRule="auto"/>
        <w:rPr>
          <w:rFonts w:ascii="Arial" w:hAnsi="Arial" w:cs="Arial"/>
        </w:rPr>
      </w:pPr>
      <w:r w:rsidRPr="00E6231F">
        <w:rPr>
          <w:rFonts w:ascii="Arial" w:hAnsi="Arial" w:cs="Arial"/>
          <w:b/>
        </w:rPr>
        <w:t>Total</w:t>
      </w:r>
      <w:r w:rsidR="006B32D3" w:rsidRPr="00E6231F">
        <w:rPr>
          <w:rFonts w:ascii="Arial" w:hAnsi="Arial" w:cs="Arial"/>
          <w:b/>
        </w:rPr>
        <w:t xml:space="preserve">: </w:t>
      </w:r>
      <w:r w:rsidR="006B32D3" w:rsidRPr="006B32D3">
        <w:rPr>
          <w:rFonts w:ascii="Arial" w:hAnsi="Arial" w:cs="Arial"/>
        </w:rPr>
        <w:t>Corresponde</w:t>
      </w:r>
      <w:r w:rsidRPr="006B32D3">
        <w:rPr>
          <w:rFonts w:ascii="Arial" w:hAnsi="Arial" w:cs="Arial"/>
        </w:rPr>
        <w:t xml:space="preserve"> al monto total en colones de la sumatoria de valor total del terreno más el  valor total de las construcciones,  instalaciones y obras complementarias.</w:t>
      </w:r>
    </w:p>
    <w:p w:rsidR="009D024A" w:rsidRDefault="009D024A" w:rsidP="009D024A">
      <w:pPr>
        <w:spacing w:line="360" w:lineRule="auto"/>
        <w:rPr>
          <w:rFonts w:ascii="Arial" w:hAnsi="Arial" w:cs="Arial"/>
        </w:rPr>
      </w:pPr>
      <w:r w:rsidRPr="00E6231F">
        <w:rPr>
          <w:rFonts w:ascii="Arial" w:hAnsi="Arial" w:cs="Arial"/>
          <w:b/>
        </w:rPr>
        <w:t>Firma y lugar del propietario</w:t>
      </w:r>
      <w:r w:rsidR="006B32D3" w:rsidRPr="00E6231F">
        <w:rPr>
          <w:rFonts w:ascii="Arial" w:hAnsi="Arial" w:cs="Arial"/>
          <w:b/>
        </w:rPr>
        <w:t>:</w:t>
      </w:r>
      <w:r w:rsidR="006B32D3" w:rsidRPr="00E6231F">
        <w:rPr>
          <w:rFonts w:ascii="Arial" w:hAnsi="Arial" w:cs="Arial"/>
        </w:rPr>
        <w:t xml:space="preserve"> La</w:t>
      </w:r>
      <w:r w:rsidRPr="00E6231F">
        <w:rPr>
          <w:rFonts w:ascii="Arial" w:hAnsi="Arial" w:cs="Arial"/>
        </w:rPr>
        <w:t xml:space="preserve"> firma debe ser del propietario ó representante legal.</w:t>
      </w:r>
    </w:p>
    <w:p w:rsidR="006B32D3" w:rsidRPr="00E6231F" w:rsidRDefault="006B32D3" w:rsidP="009D024A">
      <w:pPr>
        <w:spacing w:line="360" w:lineRule="auto"/>
        <w:rPr>
          <w:rFonts w:ascii="Arial" w:hAnsi="Arial" w:cs="Arial"/>
        </w:rPr>
      </w:pPr>
    </w:p>
    <w:p w:rsidR="009D024A" w:rsidRPr="006B32D3" w:rsidRDefault="006B32D3" w:rsidP="006B32D3">
      <w:pPr>
        <w:spacing w:line="360" w:lineRule="auto"/>
        <w:jc w:val="center"/>
        <w:rPr>
          <w:rFonts w:ascii="Arial" w:hAnsi="Arial" w:cs="Arial"/>
          <w:b/>
        </w:rPr>
      </w:pPr>
      <w:r w:rsidRPr="006B32D3">
        <w:rPr>
          <w:rFonts w:ascii="Arial" w:hAnsi="Arial" w:cs="Arial"/>
          <w:b/>
        </w:rPr>
        <w:t>PROCEDIMIENTO DE LA NO AFECTACIÓN DEL IMPUESTO DE BIENES INMUEBLES</w:t>
      </w:r>
    </w:p>
    <w:p w:rsidR="007015E0" w:rsidRPr="00E6231F" w:rsidRDefault="007015E0" w:rsidP="007015E0">
      <w:pPr>
        <w:pStyle w:val="Ttulo1"/>
        <w:rPr>
          <w:rFonts w:ascii="Arial" w:hAnsi="Arial" w:cs="Arial"/>
          <w:bCs/>
          <w:color w:val="0000FF"/>
          <w:sz w:val="24"/>
          <w:szCs w:val="24"/>
          <w:lang w:val="es-ES_tradnl"/>
        </w:rPr>
      </w:pPr>
    </w:p>
    <w:p w:rsidR="007015E0" w:rsidRPr="00E6231F" w:rsidRDefault="007015E0" w:rsidP="007015E0">
      <w:pPr>
        <w:spacing w:line="360" w:lineRule="auto"/>
        <w:rPr>
          <w:rFonts w:ascii="Arial" w:hAnsi="Arial" w:cs="Arial"/>
        </w:rPr>
      </w:pPr>
      <w:r w:rsidRPr="00E6231F">
        <w:rPr>
          <w:rFonts w:ascii="Arial" w:hAnsi="Arial" w:cs="Arial"/>
        </w:rPr>
        <w:t xml:space="preserve">Aplica en los inmuebles que constituyen bien único de los sujetos pasivos (personas físicas) y tengan un valor máximo equivalente a cuarenta y cinco salarios, no obstante el impuesto deberá pagarse sobre el exceso de esa suma.  Es un beneficio que por regla general debe ser gestionado por el interesado.  El proceso de exoneración se realiza únicamente en el primer trimestre del año fiscal.   </w:t>
      </w:r>
    </w:p>
    <w:p w:rsidR="007015E0" w:rsidRPr="00E6231F" w:rsidRDefault="007015E0" w:rsidP="007015E0">
      <w:pPr>
        <w:spacing w:line="360" w:lineRule="auto"/>
        <w:rPr>
          <w:rFonts w:ascii="Arial" w:hAnsi="Arial" w:cs="Arial"/>
        </w:rPr>
      </w:pPr>
    </w:p>
    <w:p w:rsidR="007015E0" w:rsidRPr="00E6231F" w:rsidRDefault="007015E0" w:rsidP="007015E0">
      <w:pPr>
        <w:numPr>
          <w:ilvl w:val="0"/>
          <w:numId w:val="9"/>
        </w:numPr>
        <w:spacing w:line="360" w:lineRule="auto"/>
        <w:rPr>
          <w:rFonts w:ascii="Arial" w:hAnsi="Arial" w:cs="Arial"/>
        </w:rPr>
      </w:pPr>
      <w:r w:rsidRPr="00E6231F">
        <w:rPr>
          <w:rFonts w:ascii="Arial" w:hAnsi="Arial" w:cs="Arial"/>
        </w:rPr>
        <w:t>La Boleta de No Afectación del Bien “exoneración” debe ser presentada a la Plataforma Municipal ó Unidad de Cobros para su respectiva revisión de Impuestos y Servicios Municipales y Declaración de Bienes Inmuebles al Día.</w:t>
      </w:r>
    </w:p>
    <w:p w:rsidR="007015E0" w:rsidRPr="00E6231F" w:rsidRDefault="007015E0" w:rsidP="007015E0">
      <w:pPr>
        <w:numPr>
          <w:ilvl w:val="0"/>
          <w:numId w:val="9"/>
        </w:numPr>
        <w:spacing w:line="360" w:lineRule="auto"/>
        <w:rPr>
          <w:rFonts w:ascii="Arial" w:hAnsi="Arial" w:cs="Arial"/>
        </w:rPr>
      </w:pPr>
      <w:r w:rsidRPr="00E6231F">
        <w:rPr>
          <w:rFonts w:ascii="Arial" w:hAnsi="Arial" w:cs="Arial"/>
        </w:rPr>
        <w:t xml:space="preserve">La Certificación de Bien Único no debe tener más de un mes de emitida.  No aplica en las certificaciones presentadas en el mes de enero, éstas no deben tener fecha de emisión del año anterior. </w:t>
      </w:r>
    </w:p>
    <w:p w:rsidR="007015E0" w:rsidRPr="00E6231F" w:rsidRDefault="007015E0" w:rsidP="007015E0">
      <w:pPr>
        <w:ind w:left="720"/>
        <w:rPr>
          <w:rFonts w:ascii="Arial" w:hAnsi="Arial" w:cs="Arial"/>
        </w:rPr>
      </w:pPr>
    </w:p>
    <w:p w:rsidR="007015E0" w:rsidRPr="00E6231F" w:rsidRDefault="007015E0" w:rsidP="007015E0">
      <w:pPr>
        <w:numPr>
          <w:ilvl w:val="0"/>
          <w:numId w:val="9"/>
        </w:numPr>
        <w:spacing w:line="360" w:lineRule="auto"/>
        <w:rPr>
          <w:rFonts w:ascii="Arial" w:hAnsi="Arial" w:cs="Arial"/>
        </w:rPr>
      </w:pPr>
      <w:r w:rsidRPr="00E6231F">
        <w:rPr>
          <w:rFonts w:ascii="Arial" w:hAnsi="Arial" w:cs="Arial"/>
        </w:rPr>
        <w:t xml:space="preserve">La Boleta de No Afectación del Impuesto debe ser firmada por el dueño del derecho; la Boleta que no sea firmada por el verdadero dueño debe aportar el respectivo Poder Generalísimo del interesado, pudiéndose inclusive solicitar la Personería Jurídica actualizada del mismo.  </w:t>
      </w:r>
    </w:p>
    <w:p w:rsidR="007015E0" w:rsidRPr="00E6231F" w:rsidRDefault="007015E0" w:rsidP="007015E0">
      <w:pPr>
        <w:ind w:left="340" w:hanging="340"/>
        <w:rPr>
          <w:rFonts w:ascii="Arial" w:hAnsi="Arial" w:cs="Arial"/>
          <w:b/>
        </w:rPr>
      </w:pPr>
    </w:p>
    <w:p w:rsidR="007015E0" w:rsidRPr="00E6231F" w:rsidRDefault="007015E0" w:rsidP="007015E0">
      <w:pPr>
        <w:ind w:left="340" w:hanging="340"/>
        <w:rPr>
          <w:rFonts w:ascii="Arial" w:hAnsi="Arial" w:cs="Arial"/>
          <w:b/>
        </w:rPr>
      </w:pPr>
      <w:r w:rsidRPr="00E6231F">
        <w:rPr>
          <w:rFonts w:ascii="Arial" w:hAnsi="Arial" w:cs="Arial"/>
          <w:b/>
        </w:rPr>
        <w:t>Nota:</w:t>
      </w:r>
    </w:p>
    <w:p w:rsidR="007015E0" w:rsidRPr="00E6231F" w:rsidRDefault="007015E0" w:rsidP="007015E0">
      <w:pPr>
        <w:ind w:left="357"/>
        <w:rPr>
          <w:rFonts w:ascii="Arial" w:hAnsi="Arial" w:cs="Arial"/>
        </w:rPr>
      </w:pPr>
    </w:p>
    <w:p w:rsidR="007015E0" w:rsidRPr="00E6231F" w:rsidRDefault="007015E0" w:rsidP="007015E0">
      <w:pPr>
        <w:ind w:left="470" w:hanging="113"/>
        <w:rPr>
          <w:rFonts w:ascii="Arial" w:hAnsi="Arial" w:cs="Arial"/>
        </w:rPr>
      </w:pPr>
    </w:p>
    <w:p w:rsidR="007015E0" w:rsidRPr="00E6231F" w:rsidRDefault="007015E0" w:rsidP="007015E0">
      <w:pPr>
        <w:spacing w:line="360" w:lineRule="auto"/>
        <w:ind w:left="470" w:hanging="113"/>
        <w:rPr>
          <w:rFonts w:ascii="Arial" w:hAnsi="Arial" w:cs="Arial"/>
        </w:rPr>
      </w:pPr>
      <w:r w:rsidRPr="00E6231F">
        <w:rPr>
          <w:rFonts w:ascii="Arial" w:hAnsi="Arial" w:cs="Arial"/>
        </w:rPr>
        <w:t xml:space="preserve">-El contribuyente que solicite la No Afectación del Impuesto y posea adicionalmente un Derecho en la Nuda en otra finca,  en una Servidumbre ó en una calle pública ó un Derecho en un Camposanto privado debe aportar Informe Literal de tales derechos.  En los casos en que el contribuyente posea derechos en la Nuda ó en Servidumbre en el cantón de San Pablo y en la Base de Datos Municipal coincida con los datos de la certificación del Registro Nacional, no será necesario el aporte del Informe Literal para tal fin.  </w:t>
      </w:r>
    </w:p>
    <w:p w:rsidR="007015E0" w:rsidRPr="00E6231F" w:rsidRDefault="007015E0" w:rsidP="007015E0">
      <w:pPr>
        <w:rPr>
          <w:rFonts w:ascii="Arial" w:hAnsi="Arial" w:cs="Arial"/>
        </w:rPr>
      </w:pPr>
    </w:p>
    <w:p w:rsidR="007015E0" w:rsidRPr="00E6231F" w:rsidRDefault="007015E0" w:rsidP="007015E0">
      <w:pPr>
        <w:spacing w:line="360" w:lineRule="auto"/>
        <w:ind w:left="470" w:hanging="113"/>
        <w:rPr>
          <w:rFonts w:ascii="Arial" w:hAnsi="Arial" w:cs="Arial"/>
        </w:rPr>
      </w:pPr>
      <w:r w:rsidRPr="00E6231F">
        <w:rPr>
          <w:rFonts w:ascii="Arial" w:hAnsi="Arial" w:cs="Arial"/>
        </w:rPr>
        <w:t>-Si el terreno nunca fue inscrito ante el Registro Público de la Propiedad, el  posesionario del bien, presentará la certificación de no poseer Bienes Inmuebles.</w:t>
      </w:r>
    </w:p>
    <w:p w:rsidR="007015E0" w:rsidRPr="00E6231F" w:rsidRDefault="007015E0" w:rsidP="007015E0">
      <w:pPr>
        <w:ind w:left="470" w:hanging="113"/>
        <w:rPr>
          <w:rFonts w:ascii="Arial" w:hAnsi="Arial" w:cs="Arial"/>
        </w:rPr>
      </w:pPr>
    </w:p>
    <w:p w:rsidR="007015E0" w:rsidRPr="00E6231F" w:rsidRDefault="007015E0" w:rsidP="007015E0">
      <w:pPr>
        <w:ind w:left="470" w:hanging="113"/>
        <w:rPr>
          <w:rFonts w:ascii="Arial" w:hAnsi="Arial" w:cs="Arial"/>
        </w:rPr>
      </w:pPr>
    </w:p>
    <w:p w:rsidR="007015E0" w:rsidRPr="00E6231F" w:rsidRDefault="007015E0" w:rsidP="007015E0">
      <w:pPr>
        <w:ind w:left="470" w:hanging="113"/>
        <w:rPr>
          <w:rFonts w:ascii="Arial" w:hAnsi="Arial" w:cs="Arial"/>
        </w:rPr>
      </w:pPr>
    </w:p>
    <w:p w:rsidR="007015E0" w:rsidRPr="00E6231F" w:rsidRDefault="007015E0" w:rsidP="007015E0">
      <w:pPr>
        <w:ind w:left="453" w:hanging="113"/>
        <w:rPr>
          <w:rFonts w:ascii="Arial" w:hAnsi="Arial" w:cs="Arial"/>
        </w:rPr>
      </w:pPr>
    </w:p>
    <w:p w:rsidR="00097D99" w:rsidRPr="00E6231F" w:rsidRDefault="00097D99" w:rsidP="00FF3476">
      <w:pPr>
        <w:rPr>
          <w:rFonts w:ascii="Arial" w:hAnsi="Arial" w:cs="Arial"/>
        </w:rPr>
      </w:pPr>
    </w:p>
    <w:sectPr w:rsidR="00097D99" w:rsidRPr="00E6231F" w:rsidSect="00E6231F">
      <w:headerReference w:type="default" r:id="rId9"/>
      <w:footerReference w:type="default" r:id="rId10"/>
      <w:pgSz w:w="12240" w:h="15840"/>
      <w:pgMar w:top="1417"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19C" w:rsidRDefault="00B6619C" w:rsidP="006B32D3">
      <w:r>
        <w:separator/>
      </w:r>
    </w:p>
  </w:endnote>
  <w:endnote w:type="continuationSeparator" w:id="1">
    <w:p w:rsidR="00B6619C" w:rsidRDefault="00B6619C" w:rsidP="006B3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color w:val="0070C0"/>
        <w:sz w:val="20"/>
      </w:rPr>
      <w:id w:val="766007422"/>
      <w:docPartObj>
        <w:docPartGallery w:val="Page Numbers (Bottom of Page)"/>
        <w:docPartUnique/>
      </w:docPartObj>
    </w:sdtPr>
    <w:sdtContent>
      <w:sdt>
        <w:sdtPr>
          <w:rPr>
            <w:rFonts w:ascii="Arial" w:hAnsi="Arial" w:cs="Arial"/>
            <w:b/>
            <w:color w:val="0070C0"/>
            <w:sz w:val="20"/>
          </w:rPr>
          <w:id w:val="216747541"/>
          <w:docPartObj>
            <w:docPartGallery w:val="Page Numbers (Top of Page)"/>
            <w:docPartUnique/>
          </w:docPartObj>
        </w:sdtPr>
        <w:sdtContent>
          <w:p w:rsidR="00A758E0" w:rsidRPr="00A758E0" w:rsidRDefault="00A758E0">
            <w:pPr>
              <w:pStyle w:val="Piedepgina"/>
              <w:jc w:val="center"/>
              <w:rPr>
                <w:rFonts w:ascii="Arial" w:hAnsi="Arial" w:cs="Arial"/>
                <w:b/>
                <w:color w:val="0070C0"/>
                <w:sz w:val="20"/>
              </w:rPr>
            </w:pPr>
          </w:p>
          <w:p w:rsidR="00A758E0" w:rsidRPr="00A758E0" w:rsidRDefault="007663ED">
            <w:pPr>
              <w:pStyle w:val="Piedepgina"/>
              <w:jc w:val="center"/>
              <w:rPr>
                <w:rFonts w:ascii="Arial" w:hAnsi="Arial" w:cs="Arial"/>
                <w:b/>
                <w:color w:val="0070C0"/>
                <w:sz w:val="20"/>
              </w:rPr>
            </w:pPr>
            <w:r>
              <w:rPr>
                <w:rFonts w:ascii="Arial" w:hAnsi="Arial" w:cs="Arial"/>
                <w:b/>
                <w:noProof/>
                <w:color w:val="0070C0"/>
                <w:sz w:val="20"/>
                <w:lang w:val="es-CR" w:eastAsia="es-C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5612130" cy="93345"/>
                  <wp:effectExtent l="0" t="0" r="7620" b="1905"/>
                  <wp:wrapSquare wrapText="bothSides"/>
                  <wp:docPr id="6" name="Imagen 6" descr="BD151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5156_"/>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93345"/>
                          </a:xfrm>
                          <a:prstGeom prst="rect">
                            <a:avLst/>
                          </a:prstGeom>
                          <a:noFill/>
                        </pic:spPr>
                      </pic:pic>
                    </a:graphicData>
                  </a:graphic>
                </wp:anchor>
              </w:drawing>
            </w:r>
          </w:p>
          <w:p w:rsidR="00A758E0" w:rsidRPr="00A758E0" w:rsidRDefault="00A758E0">
            <w:pPr>
              <w:pStyle w:val="Piedepgina"/>
              <w:jc w:val="center"/>
              <w:rPr>
                <w:rFonts w:ascii="Arial" w:hAnsi="Arial" w:cs="Arial"/>
                <w:b/>
                <w:color w:val="0070C0"/>
                <w:sz w:val="20"/>
              </w:rPr>
            </w:pPr>
            <w:r w:rsidRPr="00A758E0">
              <w:rPr>
                <w:rFonts w:ascii="Arial" w:hAnsi="Arial" w:cs="Arial"/>
                <w:b/>
                <w:color w:val="0070C0"/>
                <w:sz w:val="20"/>
              </w:rPr>
              <w:t xml:space="preserve">Página </w:t>
            </w:r>
            <w:r w:rsidR="00D12C86" w:rsidRPr="00A758E0">
              <w:rPr>
                <w:rFonts w:ascii="Arial" w:hAnsi="Arial" w:cs="Arial"/>
                <w:b/>
                <w:color w:val="0070C0"/>
                <w:sz w:val="20"/>
              </w:rPr>
              <w:fldChar w:fldCharType="begin"/>
            </w:r>
            <w:r w:rsidRPr="00A758E0">
              <w:rPr>
                <w:rFonts w:ascii="Arial" w:hAnsi="Arial" w:cs="Arial"/>
                <w:b/>
                <w:color w:val="0070C0"/>
                <w:sz w:val="20"/>
              </w:rPr>
              <w:instrText>PAGE</w:instrText>
            </w:r>
            <w:r w:rsidR="00D12C86" w:rsidRPr="00A758E0">
              <w:rPr>
                <w:rFonts w:ascii="Arial" w:hAnsi="Arial" w:cs="Arial"/>
                <w:b/>
                <w:color w:val="0070C0"/>
                <w:sz w:val="20"/>
              </w:rPr>
              <w:fldChar w:fldCharType="separate"/>
            </w:r>
            <w:r w:rsidR="001006BB">
              <w:rPr>
                <w:rFonts w:ascii="Arial" w:hAnsi="Arial" w:cs="Arial"/>
                <w:b/>
                <w:noProof/>
                <w:color w:val="0070C0"/>
                <w:sz w:val="20"/>
              </w:rPr>
              <w:t>9</w:t>
            </w:r>
            <w:r w:rsidR="00D12C86" w:rsidRPr="00A758E0">
              <w:rPr>
                <w:rFonts w:ascii="Arial" w:hAnsi="Arial" w:cs="Arial"/>
                <w:b/>
                <w:color w:val="0070C0"/>
                <w:sz w:val="20"/>
              </w:rPr>
              <w:fldChar w:fldCharType="end"/>
            </w:r>
            <w:r w:rsidRPr="00A758E0">
              <w:rPr>
                <w:rFonts w:ascii="Arial" w:hAnsi="Arial" w:cs="Arial"/>
                <w:b/>
                <w:color w:val="0070C0"/>
                <w:sz w:val="20"/>
              </w:rPr>
              <w:t xml:space="preserve"> de </w:t>
            </w:r>
            <w:r w:rsidR="00D12C86" w:rsidRPr="00A758E0">
              <w:rPr>
                <w:rFonts w:ascii="Arial" w:hAnsi="Arial" w:cs="Arial"/>
                <w:b/>
                <w:color w:val="0070C0"/>
                <w:sz w:val="20"/>
              </w:rPr>
              <w:fldChar w:fldCharType="begin"/>
            </w:r>
            <w:r w:rsidRPr="00A758E0">
              <w:rPr>
                <w:rFonts w:ascii="Arial" w:hAnsi="Arial" w:cs="Arial"/>
                <w:b/>
                <w:color w:val="0070C0"/>
                <w:sz w:val="20"/>
              </w:rPr>
              <w:instrText>NUMPAGES</w:instrText>
            </w:r>
            <w:r w:rsidR="00D12C86" w:rsidRPr="00A758E0">
              <w:rPr>
                <w:rFonts w:ascii="Arial" w:hAnsi="Arial" w:cs="Arial"/>
                <w:b/>
                <w:color w:val="0070C0"/>
                <w:sz w:val="20"/>
              </w:rPr>
              <w:fldChar w:fldCharType="separate"/>
            </w:r>
            <w:r w:rsidR="001006BB">
              <w:rPr>
                <w:rFonts w:ascii="Arial" w:hAnsi="Arial" w:cs="Arial"/>
                <w:b/>
                <w:noProof/>
                <w:color w:val="0070C0"/>
                <w:sz w:val="20"/>
              </w:rPr>
              <w:t>9</w:t>
            </w:r>
            <w:r w:rsidR="00D12C86" w:rsidRPr="00A758E0">
              <w:rPr>
                <w:rFonts w:ascii="Arial" w:hAnsi="Arial" w:cs="Arial"/>
                <w:b/>
                <w:color w:val="0070C0"/>
                <w:sz w:val="20"/>
              </w:rPr>
              <w:fldChar w:fldCharType="end"/>
            </w:r>
          </w:p>
        </w:sdtContent>
      </w:sdt>
    </w:sdtContent>
  </w:sdt>
  <w:p w:rsidR="00A758E0" w:rsidRDefault="00A758E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19C" w:rsidRDefault="00B6619C" w:rsidP="006B32D3">
      <w:r>
        <w:separator/>
      </w:r>
    </w:p>
  </w:footnote>
  <w:footnote w:type="continuationSeparator" w:id="1">
    <w:p w:rsidR="00B6619C" w:rsidRDefault="00B6619C" w:rsidP="006B3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8E0" w:rsidRPr="006B32D3" w:rsidRDefault="00A758E0" w:rsidP="006B32D3">
    <w:pPr>
      <w:pStyle w:val="Encabezado"/>
      <w:jc w:val="center"/>
      <w:rPr>
        <w:rFonts w:ascii="Arial" w:hAnsi="Arial" w:cs="Arial"/>
        <w:b/>
        <w:color w:val="0070C0"/>
        <w:sz w:val="18"/>
      </w:rPr>
    </w:pPr>
    <w:r w:rsidRPr="006B32D3">
      <w:rPr>
        <w:rFonts w:ascii="Arial" w:hAnsi="Arial" w:cs="Arial"/>
        <w:b/>
        <w:noProof/>
        <w:color w:val="0070C0"/>
        <w:sz w:val="18"/>
        <w:lang w:val="es-CR" w:eastAsia="es-CR"/>
      </w:rPr>
      <w:drawing>
        <wp:anchor distT="0" distB="0" distL="114300" distR="114300" simplePos="0" relativeHeight="251660288" behindDoc="1" locked="0" layoutInCell="1" allowOverlap="1">
          <wp:simplePos x="0" y="0"/>
          <wp:positionH relativeFrom="column">
            <wp:posOffset>5130165</wp:posOffset>
          </wp:positionH>
          <wp:positionV relativeFrom="paragraph">
            <wp:posOffset>-125730</wp:posOffset>
          </wp:positionV>
          <wp:extent cx="619125" cy="523875"/>
          <wp:effectExtent l="0" t="0" r="0" b="0"/>
          <wp:wrapTight wrapText="bothSides">
            <wp:wrapPolygon edited="0">
              <wp:start x="6646" y="785"/>
              <wp:lineTo x="1994" y="3142"/>
              <wp:lineTo x="1329" y="10996"/>
              <wp:lineTo x="3988" y="18065"/>
              <wp:lineTo x="5317" y="18065"/>
              <wp:lineTo x="15951" y="18065"/>
              <wp:lineTo x="16615" y="18065"/>
              <wp:lineTo x="18609" y="14138"/>
              <wp:lineTo x="18609" y="13353"/>
              <wp:lineTo x="19938" y="10211"/>
              <wp:lineTo x="17280" y="2356"/>
              <wp:lineTo x="13957" y="785"/>
              <wp:lineTo x="6646" y="785"/>
            </wp:wrapPolygon>
          </wp:wrapTight>
          <wp:docPr id="3"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pic:cNvPicPr>
                    <a:picLocks noChangeAspect="1" noChangeArrowheads="1"/>
                  </pic:cNvPicPr>
                </pic:nvPicPr>
                <pic:blipFill>
                  <a:blip r:embed="rId1"/>
                  <a:srcRect/>
                  <a:stretch>
                    <a:fillRect/>
                  </a:stretch>
                </pic:blipFill>
                <pic:spPr bwMode="auto">
                  <a:xfrm>
                    <a:off x="0" y="0"/>
                    <a:ext cx="619125" cy="523875"/>
                  </a:xfrm>
                  <a:prstGeom prst="rect">
                    <a:avLst/>
                  </a:prstGeom>
                  <a:noFill/>
                  <a:ln w="9525">
                    <a:noFill/>
                    <a:miter lim="800000"/>
                    <a:headEnd/>
                    <a:tailEnd/>
                  </a:ln>
                </pic:spPr>
              </pic:pic>
            </a:graphicData>
          </a:graphic>
        </wp:anchor>
      </w:drawing>
    </w:r>
    <w:r w:rsidRPr="006B32D3">
      <w:rPr>
        <w:rFonts w:ascii="Arial" w:hAnsi="Arial" w:cs="Arial"/>
        <w:b/>
        <w:color w:val="0070C0"/>
        <w:sz w:val="18"/>
      </w:rPr>
      <w:t>MUNICIPALIDAD DE SAN PABLO DE HEREDIA</w:t>
    </w:r>
  </w:p>
  <w:p w:rsidR="00A758E0" w:rsidRDefault="00A758E0" w:rsidP="006B32D3">
    <w:pPr>
      <w:pStyle w:val="Encabezado"/>
      <w:jc w:val="center"/>
      <w:rPr>
        <w:rFonts w:ascii="Arial" w:hAnsi="Arial" w:cs="Arial"/>
        <w:b/>
        <w:color w:val="0070C0"/>
        <w:sz w:val="18"/>
      </w:rPr>
    </w:pPr>
    <w:r w:rsidRPr="006B32D3">
      <w:rPr>
        <w:rFonts w:ascii="Arial" w:hAnsi="Arial" w:cs="Arial"/>
        <w:b/>
        <w:color w:val="0070C0"/>
        <w:sz w:val="18"/>
      </w:rPr>
      <w:t>SUBPROCESO DE BIENES INMUEBLES</w:t>
    </w:r>
  </w:p>
  <w:p w:rsidR="00A758E0" w:rsidRPr="006B32D3" w:rsidRDefault="007663ED" w:rsidP="006B32D3">
    <w:pPr>
      <w:pStyle w:val="Encabezado"/>
      <w:jc w:val="center"/>
      <w:rPr>
        <w:rFonts w:ascii="Arial" w:hAnsi="Arial" w:cs="Arial"/>
        <w:b/>
        <w:color w:val="0070C0"/>
        <w:sz w:val="18"/>
      </w:rPr>
    </w:pPr>
    <w:r>
      <w:rPr>
        <w:rFonts w:ascii="Arial" w:hAnsi="Arial" w:cs="Arial"/>
        <w:b/>
        <w:noProof/>
        <w:color w:val="0070C0"/>
        <w:sz w:val="18"/>
        <w:lang w:val="es-CR" w:eastAsia="es-CR"/>
      </w:rPr>
      <w:drawing>
        <wp:anchor distT="0" distB="0" distL="114300" distR="114300" simplePos="0" relativeHeight="251661312" behindDoc="0" locked="0" layoutInCell="1" allowOverlap="1">
          <wp:simplePos x="0" y="0"/>
          <wp:positionH relativeFrom="column">
            <wp:posOffset>0</wp:posOffset>
          </wp:positionH>
          <wp:positionV relativeFrom="paragraph">
            <wp:posOffset>70485</wp:posOffset>
          </wp:positionV>
          <wp:extent cx="5612130" cy="93345"/>
          <wp:effectExtent l="0" t="0" r="7620" b="1905"/>
          <wp:wrapSquare wrapText="bothSides"/>
          <wp:docPr id="1" name="Imagen 3" descr="BD151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5156_"/>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2130" cy="933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2EED"/>
    <w:multiLevelType w:val="hybridMultilevel"/>
    <w:tmpl w:val="B8762AE4"/>
    <w:lvl w:ilvl="0" w:tplc="BA12C486">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A12796A"/>
    <w:multiLevelType w:val="hybridMultilevel"/>
    <w:tmpl w:val="0CD80FF2"/>
    <w:lvl w:ilvl="0" w:tplc="2DF80080">
      <w:start w:val="5"/>
      <w:numFmt w:val="decimal"/>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nsid w:val="1E54380A"/>
    <w:multiLevelType w:val="hybridMultilevel"/>
    <w:tmpl w:val="0D2238E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21F15E3F"/>
    <w:multiLevelType w:val="multilevel"/>
    <w:tmpl w:val="C554CC06"/>
    <w:lvl w:ilvl="0">
      <w:start w:val="6"/>
      <w:numFmt w:val="decimal"/>
      <w:lvlText w:val="%1."/>
      <w:lvlJc w:val="left"/>
      <w:pPr>
        <w:ind w:left="480" w:hanging="48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4">
    <w:nsid w:val="3D3014B0"/>
    <w:multiLevelType w:val="hybridMultilevel"/>
    <w:tmpl w:val="085E7A06"/>
    <w:lvl w:ilvl="0" w:tplc="01346EEE">
      <w:start w:val="3"/>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nsid w:val="42BA1A91"/>
    <w:multiLevelType w:val="hybridMultilevel"/>
    <w:tmpl w:val="085E7A06"/>
    <w:lvl w:ilvl="0" w:tplc="01346EEE">
      <w:start w:val="3"/>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nsid w:val="52AC5756"/>
    <w:multiLevelType w:val="multilevel"/>
    <w:tmpl w:val="2E502A7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7">
    <w:nsid w:val="60AB396F"/>
    <w:multiLevelType w:val="hybridMultilevel"/>
    <w:tmpl w:val="085E7A06"/>
    <w:lvl w:ilvl="0" w:tplc="01346EEE">
      <w:start w:val="3"/>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nsid w:val="73AF5370"/>
    <w:multiLevelType w:val="hybridMultilevel"/>
    <w:tmpl w:val="085E7A06"/>
    <w:lvl w:ilvl="0" w:tplc="01346EEE">
      <w:start w:val="3"/>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nsid w:val="7B071B39"/>
    <w:multiLevelType w:val="hybridMultilevel"/>
    <w:tmpl w:val="FFFC2A4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7B524D2E"/>
    <w:multiLevelType w:val="hybridMultilevel"/>
    <w:tmpl w:val="E4E23DBE"/>
    <w:lvl w:ilvl="0" w:tplc="F5E26386">
      <w:start w:val="3"/>
      <w:numFmt w:val="decimal"/>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nsid w:val="7DDD54D4"/>
    <w:multiLevelType w:val="hybridMultilevel"/>
    <w:tmpl w:val="7230276E"/>
    <w:lvl w:ilvl="0" w:tplc="5978E1AE">
      <w:start w:val="1"/>
      <w:numFmt w:val="decimal"/>
      <w:lvlText w:val="%1)"/>
      <w:lvlJc w:val="left"/>
      <w:pPr>
        <w:ind w:left="717" w:hanging="360"/>
      </w:pPr>
      <w:rPr>
        <w:rFonts w:hint="default"/>
      </w:rPr>
    </w:lvl>
    <w:lvl w:ilvl="1" w:tplc="140A0019">
      <w:start w:val="1"/>
      <w:numFmt w:val="lowerLetter"/>
      <w:lvlText w:val="%2."/>
      <w:lvlJc w:val="left"/>
      <w:pPr>
        <w:ind w:left="1437" w:hanging="360"/>
      </w:pPr>
    </w:lvl>
    <w:lvl w:ilvl="2" w:tplc="140A001B" w:tentative="1">
      <w:start w:val="1"/>
      <w:numFmt w:val="lowerRoman"/>
      <w:lvlText w:val="%3."/>
      <w:lvlJc w:val="right"/>
      <w:pPr>
        <w:ind w:left="2157" w:hanging="180"/>
      </w:pPr>
    </w:lvl>
    <w:lvl w:ilvl="3" w:tplc="140A000F" w:tentative="1">
      <w:start w:val="1"/>
      <w:numFmt w:val="decimal"/>
      <w:lvlText w:val="%4."/>
      <w:lvlJc w:val="left"/>
      <w:pPr>
        <w:ind w:left="2877" w:hanging="360"/>
      </w:pPr>
    </w:lvl>
    <w:lvl w:ilvl="4" w:tplc="140A0019" w:tentative="1">
      <w:start w:val="1"/>
      <w:numFmt w:val="lowerLetter"/>
      <w:lvlText w:val="%5."/>
      <w:lvlJc w:val="left"/>
      <w:pPr>
        <w:ind w:left="3597" w:hanging="360"/>
      </w:pPr>
    </w:lvl>
    <w:lvl w:ilvl="5" w:tplc="140A001B" w:tentative="1">
      <w:start w:val="1"/>
      <w:numFmt w:val="lowerRoman"/>
      <w:lvlText w:val="%6."/>
      <w:lvlJc w:val="right"/>
      <w:pPr>
        <w:ind w:left="4317" w:hanging="180"/>
      </w:pPr>
    </w:lvl>
    <w:lvl w:ilvl="6" w:tplc="140A000F" w:tentative="1">
      <w:start w:val="1"/>
      <w:numFmt w:val="decimal"/>
      <w:lvlText w:val="%7."/>
      <w:lvlJc w:val="left"/>
      <w:pPr>
        <w:ind w:left="5037" w:hanging="360"/>
      </w:pPr>
    </w:lvl>
    <w:lvl w:ilvl="7" w:tplc="140A0019" w:tentative="1">
      <w:start w:val="1"/>
      <w:numFmt w:val="lowerLetter"/>
      <w:lvlText w:val="%8."/>
      <w:lvlJc w:val="left"/>
      <w:pPr>
        <w:ind w:left="5757" w:hanging="360"/>
      </w:pPr>
    </w:lvl>
    <w:lvl w:ilvl="8" w:tplc="140A001B" w:tentative="1">
      <w:start w:val="1"/>
      <w:numFmt w:val="lowerRoman"/>
      <w:lvlText w:val="%9."/>
      <w:lvlJc w:val="right"/>
      <w:pPr>
        <w:ind w:left="6477" w:hanging="180"/>
      </w:pPr>
    </w:lvl>
  </w:abstractNum>
  <w:abstractNum w:abstractNumId="12">
    <w:nsid w:val="7E3B7803"/>
    <w:multiLevelType w:val="hybridMultilevel"/>
    <w:tmpl w:val="7ACA13BE"/>
    <w:lvl w:ilvl="0" w:tplc="C1764D1C">
      <w:start w:val="6"/>
      <w:numFmt w:val="decimal"/>
      <w:lvlText w:val="%1."/>
      <w:lvlJc w:val="left"/>
      <w:pPr>
        <w:ind w:left="1437" w:hanging="360"/>
      </w:pPr>
      <w:rPr>
        <w:rFonts w:hint="default"/>
      </w:rPr>
    </w:lvl>
    <w:lvl w:ilvl="1" w:tplc="140A0019" w:tentative="1">
      <w:start w:val="1"/>
      <w:numFmt w:val="lowerLetter"/>
      <w:lvlText w:val="%2."/>
      <w:lvlJc w:val="left"/>
      <w:pPr>
        <w:ind w:left="2157" w:hanging="360"/>
      </w:pPr>
    </w:lvl>
    <w:lvl w:ilvl="2" w:tplc="140A001B" w:tentative="1">
      <w:start w:val="1"/>
      <w:numFmt w:val="lowerRoman"/>
      <w:lvlText w:val="%3."/>
      <w:lvlJc w:val="right"/>
      <w:pPr>
        <w:ind w:left="2877" w:hanging="180"/>
      </w:pPr>
    </w:lvl>
    <w:lvl w:ilvl="3" w:tplc="140A000F" w:tentative="1">
      <w:start w:val="1"/>
      <w:numFmt w:val="decimal"/>
      <w:lvlText w:val="%4."/>
      <w:lvlJc w:val="left"/>
      <w:pPr>
        <w:ind w:left="3597" w:hanging="360"/>
      </w:pPr>
    </w:lvl>
    <w:lvl w:ilvl="4" w:tplc="140A0019" w:tentative="1">
      <w:start w:val="1"/>
      <w:numFmt w:val="lowerLetter"/>
      <w:lvlText w:val="%5."/>
      <w:lvlJc w:val="left"/>
      <w:pPr>
        <w:ind w:left="4317" w:hanging="360"/>
      </w:pPr>
    </w:lvl>
    <w:lvl w:ilvl="5" w:tplc="140A001B" w:tentative="1">
      <w:start w:val="1"/>
      <w:numFmt w:val="lowerRoman"/>
      <w:lvlText w:val="%6."/>
      <w:lvlJc w:val="right"/>
      <w:pPr>
        <w:ind w:left="5037" w:hanging="180"/>
      </w:pPr>
    </w:lvl>
    <w:lvl w:ilvl="6" w:tplc="140A000F" w:tentative="1">
      <w:start w:val="1"/>
      <w:numFmt w:val="decimal"/>
      <w:lvlText w:val="%7."/>
      <w:lvlJc w:val="left"/>
      <w:pPr>
        <w:ind w:left="5757" w:hanging="360"/>
      </w:pPr>
    </w:lvl>
    <w:lvl w:ilvl="7" w:tplc="140A0019" w:tentative="1">
      <w:start w:val="1"/>
      <w:numFmt w:val="lowerLetter"/>
      <w:lvlText w:val="%8."/>
      <w:lvlJc w:val="left"/>
      <w:pPr>
        <w:ind w:left="6477" w:hanging="360"/>
      </w:pPr>
    </w:lvl>
    <w:lvl w:ilvl="8" w:tplc="140A001B" w:tentative="1">
      <w:start w:val="1"/>
      <w:numFmt w:val="lowerRoman"/>
      <w:lvlText w:val="%9."/>
      <w:lvlJc w:val="right"/>
      <w:pPr>
        <w:ind w:left="7197" w:hanging="180"/>
      </w:pPr>
    </w:lvl>
  </w:abstractNum>
  <w:num w:numId="1">
    <w:abstractNumId w:val="11"/>
  </w:num>
  <w:num w:numId="2">
    <w:abstractNumId w:val="9"/>
  </w:num>
  <w:num w:numId="3">
    <w:abstractNumId w:val="2"/>
  </w:num>
  <w:num w:numId="4">
    <w:abstractNumId w:val="6"/>
  </w:num>
  <w:num w:numId="5">
    <w:abstractNumId w:val="5"/>
  </w:num>
  <w:num w:numId="6">
    <w:abstractNumId w:val="4"/>
  </w:num>
  <w:num w:numId="7">
    <w:abstractNumId w:val="12"/>
  </w:num>
  <w:num w:numId="8">
    <w:abstractNumId w:val="7"/>
  </w:num>
  <w:num w:numId="9">
    <w:abstractNumId w:val="0"/>
  </w:num>
  <w:num w:numId="10">
    <w:abstractNumId w:val="8"/>
  </w:num>
  <w:num w:numId="11">
    <w:abstractNumId w:val="10"/>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FF3476"/>
    <w:rsid w:val="00040E21"/>
    <w:rsid w:val="000828D9"/>
    <w:rsid w:val="00096806"/>
    <w:rsid w:val="00097A19"/>
    <w:rsid w:val="00097D99"/>
    <w:rsid w:val="000B4D78"/>
    <w:rsid w:val="000B700B"/>
    <w:rsid w:val="000C68E7"/>
    <w:rsid w:val="001006BB"/>
    <w:rsid w:val="001138B1"/>
    <w:rsid w:val="00144095"/>
    <w:rsid w:val="00155A87"/>
    <w:rsid w:val="0017209F"/>
    <w:rsid w:val="002521B5"/>
    <w:rsid w:val="00283388"/>
    <w:rsid w:val="002E4846"/>
    <w:rsid w:val="003432C8"/>
    <w:rsid w:val="00367B72"/>
    <w:rsid w:val="003B770F"/>
    <w:rsid w:val="003D21DF"/>
    <w:rsid w:val="003E1226"/>
    <w:rsid w:val="00414ABA"/>
    <w:rsid w:val="00425651"/>
    <w:rsid w:val="0045311A"/>
    <w:rsid w:val="004912A6"/>
    <w:rsid w:val="004A3D91"/>
    <w:rsid w:val="00505702"/>
    <w:rsid w:val="00563662"/>
    <w:rsid w:val="005A6B50"/>
    <w:rsid w:val="005B5FE3"/>
    <w:rsid w:val="005B689C"/>
    <w:rsid w:val="005D4FB9"/>
    <w:rsid w:val="005E2382"/>
    <w:rsid w:val="005E26CA"/>
    <w:rsid w:val="00643B89"/>
    <w:rsid w:val="0065401C"/>
    <w:rsid w:val="006811C2"/>
    <w:rsid w:val="006814A0"/>
    <w:rsid w:val="0068407C"/>
    <w:rsid w:val="00686BFB"/>
    <w:rsid w:val="006B32D3"/>
    <w:rsid w:val="006C0BFF"/>
    <w:rsid w:val="006C3CE1"/>
    <w:rsid w:val="006E7CF7"/>
    <w:rsid w:val="007015E0"/>
    <w:rsid w:val="007049CF"/>
    <w:rsid w:val="007663ED"/>
    <w:rsid w:val="00775F83"/>
    <w:rsid w:val="00782B6B"/>
    <w:rsid w:val="007940CA"/>
    <w:rsid w:val="007C1BB4"/>
    <w:rsid w:val="007E26AD"/>
    <w:rsid w:val="0081590D"/>
    <w:rsid w:val="00851DC1"/>
    <w:rsid w:val="00853F19"/>
    <w:rsid w:val="00856AED"/>
    <w:rsid w:val="00867744"/>
    <w:rsid w:val="008739C1"/>
    <w:rsid w:val="00874640"/>
    <w:rsid w:val="008756CC"/>
    <w:rsid w:val="00880B94"/>
    <w:rsid w:val="008A40E7"/>
    <w:rsid w:val="008B0C61"/>
    <w:rsid w:val="008C6391"/>
    <w:rsid w:val="008C7991"/>
    <w:rsid w:val="008D37D3"/>
    <w:rsid w:val="008D5401"/>
    <w:rsid w:val="008F6210"/>
    <w:rsid w:val="009006D6"/>
    <w:rsid w:val="009537C4"/>
    <w:rsid w:val="0098790B"/>
    <w:rsid w:val="009C0D3D"/>
    <w:rsid w:val="009D024A"/>
    <w:rsid w:val="00A17B37"/>
    <w:rsid w:val="00A21B39"/>
    <w:rsid w:val="00A41C31"/>
    <w:rsid w:val="00A758E0"/>
    <w:rsid w:val="00A8193B"/>
    <w:rsid w:val="00A83CCE"/>
    <w:rsid w:val="00AA74BD"/>
    <w:rsid w:val="00B27D0F"/>
    <w:rsid w:val="00B320F2"/>
    <w:rsid w:val="00B4237A"/>
    <w:rsid w:val="00B57CDD"/>
    <w:rsid w:val="00B6619C"/>
    <w:rsid w:val="00B9113B"/>
    <w:rsid w:val="00BA1219"/>
    <w:rsid w:val="00BB364B"/>
    <w:rsid w:val="00BE5584"/>
    <w:rsid w:val="00C13F92"/>
    <w:rsid w:val="00C14596"/>
    <w:rsid w:val="00C35FA3"/>
    <w:rsid w:val="00C45040"/>
    <w:rsid w:val="00C473DB"/>
    <w:rsid w:val="00C86DC4"/>
    <w:rsid w:val="00C87CD2"/>
    <w:rsid w:val="00C92143"/>
    <w:rsid w:val="00CD730F"/>
    <w:rsid w:val="00CF0889"/>
    <w:rsid w:val="00D12C86"/>
    <w:rsid w:val="00D157EC"/>
    <w:rsid w:val="00DC5380"/>
    <w:rsid w:val="00DD566E"/>
    <w:rsid w:val="00E16FA2"/>
    <w:rsid w:val="00E41357"/>
    <w:rsid w:val="00E4312C"/>
    <w:rsid w:val="00E608DC"/>
    <w:rsid w:val="00E6231F"/>
    <w:rsid w:val="00E6504D"/>
    <w:rsid w:val="00EA5B54"/>
    <w:rsid w:val="00ED0397"/>
    <w:rsid w:val="00F02C43"/>
    <w:rsid w:val="00F218B6"/>
    <w:rsid w:val="00F44165"/>
    <w:rsid w:val="00F47DA3"/>
    <w:rsid w:val="00FE0C8D"/>
    <w:rsid w:val="00FF3476"/>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476"/>
    <w:pPr>
      <w:jc w:val="both"/>
    </w:pPr>
    <w:rPr>
      <w:rFonts w:ascii="Times New Roman" w:eastAsia="Times New Roman" w:hAnsi="Times New Roman"/>
      <w:sz w:val="24"/>
      <w:szCs w:val="24"/>
      <w:lang w:val="es-ES_tradnl" w:eastAsia="es-ES"/>
    </w:rPr>
  </w:style>
  <w:style w:type="paragraph" w:styleId="Ttulo1">
    <w:name w:val="heading 1"/>
    <w:basedOn w:val="Normal"/>
    <w:next w:val="Normal"/>
    <w:link w:val="Ttulo1Car"/>
    <w:qFormat/>
    <w:rsid w:val="00F47DA3"/>
    <w:pPr>
      <w:keepNext/>
      <w:outlineLvl w:val="0"/>
    </w:pPr>
    <w:rPr>
      <w:b/>
      <w:sz w:val="28"/>
      <w:szCs w:val="20"/>
      <w:lang w:val="es-MX"/>
    </w:rPr>
  </w:style>
  <w:style w:type="paragraph" w:styleId="Ttulo2">
    <w:name w:val="heading 2"/>
    <w:basedOn w:val="Normal"/>
    <w:next w:val="Normal"/>
    <w:link w:val="Ttulo2Car"/>
    <w:qFormat/>
    <w:rsid w:val="00F47DA3"/>
    <w:pPr>
      <w:keepNext/>
      <w:outlineLvl w:val="1"/>
    </w:pPr>
    <w:rPr>
      <w:b/>
      <w:bCs/>
      <w:lang w:val="es-ES"/>
    </w:rPr>
  </w:style>
  <w:style w:type="paragraph" w:styleId="Ttulo3">
    <w:name w:val="heading 3"/>
    <w:basedOn w:val="Normal"/>
    <w:next w:val="Normal"/>
    <w:link w:val="Ttulo3Car"/>
    <w:qFormat/>
    <w:rsid w:val="00F47DA3"/>
    <w:pPr>
      <w:keepNext/>
      <w:jc w:val="center"/>
      <w:outlineLvl w:val="2"/>
    </w:pPr>
    <w:rPr>
      <w:sz w:val="28"/>
      <w:lang w:val="es-ES"/>
    </w:rPr>
  </w:style>
  <w:style w:type="paragraph" w:styleId="Ttulo4">
    <w:name w:val="heading 4"/>
    <w:basedOn w:val="Normal"/>
    <w:next w:val="Normal"/>
    <w:link w:val="Ttulo4Car"/>
    <w:qFormat/>
    <w:rsid w:val="00F47DA3"/>
    <w:pPr>
      <w:keepNext/>
      <w:spacing w:before="240" w:after="60"/>
      <w:outlineLvl w:val="3"/>
    </w:pPr>
    <w:rPr>
      <w:b/>
      <w:bCs/>
      <w:sz w:val="28"/>
      <w:szCs w:val="28"/>
      <w:lang w:val="es-ES"/>
    </w:rPr>
  </w:style>
  <w:style w:type="paragraph" w:styleId="Ttulo5">
    <w:name w:val="heading 5"/>
    <w:basedOn w:val="Normal"/>
    <w:next w:val="Normal"/>
    <w:link w:val="Ttulo5Car"/>
    <w:qFormat/>
    <w:rsid w:val="00F47DA3"/>
    <w:pPr>
      <w:spacing w:before="240" w:after="60"/>
      <w:outlineLvl w:val="4"/>
    </w:pPr>
    <w:rPr>
      <w:b/>
      <w:bCs/>
      <w:i/>
      <w:iCs/>
      <w:sz w:val="26"/>
      <w:szCs w:val="26"/>
      <w:lang w:val="es-ES"/>
    </w:rPr>
  </w:style>
  <w:style w:type="paragraph" w:styleId="Ttulo7">
    <w:name w:val="heading 7"/>
    <w:basedOn w:val="Normal"/>
    <w:next w:val="Normal"/>
    <w:link w:val="Ttulo7Car"/>
    <w:qFormat/>
    <w:rsid w:val="00F47DA3"/>
    <w:pPr>
      <w:spacing w:before="240" w:after="60"/>
      <w:outlineLvl w:val="6"/>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47DA3"/>
    <w:rPr>
      <w:rFonts w:ascii="Times New Roman" w:eastAsia="Times New Roman" w:hAnsi="Times New Roman" w:cs="Times New Roman"/>
      <w:b/>
      <w:sz w:val="28"/>
      <w:szCs w:val="20"/>
      <w:lang w:val="es-MX" w:eastAsia="es-ES"/>
    </w:rPr>
  </w:style>
  <w:style w:type="character" w:customStyle="1" w:styleId="Ttulo2Car">
    <w:name w:val="Título 2 Car"/>
    <w:basedOn w:val="Fuentedeprrafopredeter"/>
    <w:link w:val="Ttulo2"/>
    <w:rsid w:val="00F47DA3"/>
    <w:rPr>
      <w:rFonts w:ascii="Times New Roman" w:eastAsia="Times New Roman" w:hAnsi="Times New Roman" w:cs="Times New Roman"/>
      <w:b/>
      <w:bCs/>
      <w:sz w:val="24"/>
      <w:szCs w:val="24"/>
      <w:lang w:val="es-ES" w:eastAsia="es-ES"/>
    </w:rPr>
  </w:style>
  <w:style w:type="character" w:customStyle="1" w:styleId="Ttulo3Car">
    <w:name w:val="Título 3 Car"/>
    <w:basedOn w:val="Fuentedeprrafopredeter"/>
    <w:link w:val="Ttulo3"/>
    <w:rsid w:val="00F47DA3"/>
    <w:rPr>
      <w:rFonts w:ascii="Times New Roman" w:eastAsia="Times New Roman" w:hAnsi="Times New Roman" w:cs="Times New Roman"/>
      <w:sz w:val="28"/>
      <w:szCs w:val="24"/>
      <w:lang w:val="es-ES" w:eastAsia="es-ES"/>
    </w:rPr>
  </w:style>
  <w:style w:type="character" w:customStyle="1" w:styleId="Ttulo4Car">
    <w:name w:val="Título 4 Car"/>
    <w:basedOn w:val="Fuentedeprrafopredeter"/>
    <w:link w:val="Ttulo4"/>
    <w:rsid w:val="00F47DA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7DA3"/>
    <w:rPr>
      <w:rFonts w:ascii="Times New Roman" w:eastAsia="Times New Roman" w:hAnsi="Times New Roman" w:cs="Times New Roman"/>
      <w:b/>
      <w:bCs/>
      <w:i/>
      <w:iCs/>
      <w:sz w:val="26"/>
      <w:szCs w:val="26"/>
      <w:lang w:val="es-ES" w:eastAsia="es-ES"/>
    </w:rPr>
  </w:style>
  <w:style w:type="character" w:customStyle="1" w:styleId="Ttulo7Car">
    <w:name w:val="Título 7 Car"/>
    <w:basedOn w:val="Fuentedeprrafopredeter"/>
    <w:link w:val="Ttulo7"/>
    <w:rsid w:val="00F47DA3"/>
    <w:rPr>
      <w:rFonts w:ascii="Times New Roman" w:eastAsia="Times New Roman" w:hAnsi="Times New Roman" w:cs="Times New Roman"/>
      <w:sz w:val="24"/>
      <w:szCs w:val="24"/>
      <w:lang w:val="es-ES" w:eastAsia="es-ES"/>
    </w:rPr>
  </w:style>
  <w:style w:type="paragraph" w:styleId="Epgrafe">
    <w:name w:val="caption"/>
    <w:basedOn w:val="Normal"/>
    <w:next w:val="Normal"/>
    <w:qFormat/>
    <w:rsid w:val="00F47DA3"/>
    <w:pPr>
      <w:tabs>
        <w:tab w:val="num" w:pos="720"/>
      </w:tabs>
      <w:ind w:left="360"/>
      <w:jc w:val="center"/>
    </w:pPr>
    <w:rPr>
      <w:b/>
      <w:bCs/>
      <w:sz w:val="28"/>
      <w:lang w:val="es-MX"/>
    </w:rPr>
  </w:style>
  <w:style w:type="character" w:styleId="Textoennegrita">
    <w:name w:val="Strong"/>
    <w:basedOn w:val="Fuentedeprrafopredeter"/>
    <w:qFormat/>
    <w:rsid w:val="00F47DA3"/>
    <w:rPr>
      <w:b/>
      <w:bCs/>
    </w:rPr>
  </w:style>
  <w:style w:type="character" w:styleId="nfasis">
    <w:name w:val="Emphasis"/>
    <w:basedOn w:val="Fuentedeprrafopredeter"/>
    <w:qFormat/>
    <w:rsid w:val="00F47DA3"/>
    <w:rPr>
      <w:i/>
      <w:iCs/>
    </w:rPr>
  </w:style>
  <w:style w:type="paragraph" w:styleId="Prrafodelista">
    <w:name w:val="List Paragraph"/>
    <w:basedOn w:val="Normal"/>
    <w:uiPriority w:val="34"/>
    <w:qFormat/>
    <w:rsid w:val="00F47DA3"/>
    <w:pPr>
      <w:ind w:left="720"/>
      <w:contextualSpacing/>
    </w:pPr>
  </w:style>
  <w:style w:type="paragraph" w:styleId="Sangradetextonormal">
    <w:name w:val="Body Text Indent"/>
    <w:basedOn w:val="Normal"/>
    <w:link w:val="SangradetextonormalCar"/>
    <w:rsid w:val="00FF3476"/>
    <w:pPr>
      <w:spacing w:line="360" w:lineRule="auto"/>
      <w:ind w:firstLine="708"/>
    </w:pPr>
  </w:style>
  <w:style w:type="character" w:customStyle="1" w:styleId="SangradetextonormalCar">
    <w:name w:val="Sangría de texto normal Car"/>
    <w:basedOn w:val="Fuentedeprrafopredeter"/>
    <w:link w:val="Sangradetextonormal"/>
    <w:rsid w:val="00FF3476"/>
    <w:rPr>
      <w:rFonts w:ascii="Times New Roman" w:eastAsia="Times New Roman" w:hAnsi="Times New Roman"/>
      <w:sz w:val="24"/>
      <w:szCs w:val="24"/>
      <w:lang w:val="es-ES_tradnl" w:eastAsia="es-ES"/>
    </w:rPr>
  </w:style>
  <w:style w:type="paragraph" w:styleId="Textoindependiente2">
    <w:name w:val="Body Text 2"/>
    <w:basedOn w:val="Normal"/>
    <w:link w:val="Textoindependiente2Car"/>
    <w:uiPriority w:val="99"/>
    <w:semiHidden/>
    <w:unhideWhenUsed/>
    <w:rsid w:val="00FF3476"/>
    <w:pPr>
      <w:spacing w:after="120" w:line="480" w:lineRule="auto"/>
    </w:pPr>
  </w:style>
  <w:style w:type="character" w:customStyle="1" w:styleId="Textoindependiente2Car">
    <w:name w:val="Texto independiente 2 Car"/>
    <w:basedOn w:val="Fuentedeprrafopredeter"/>
    <w:link w:val="Textoindependiente2"/>
    <w:uiPriority w:val="99"/>
    <w:semiHidden/>
    <w:rsid w:val="00FF3476"/>
    <w:rPr>
      <w:rFonts w:ascii="Times New Roman" w:eastAsia="Times New Roman" w:hAnsi="Times New Roman"/>
      <w:sz w:val="24"/>
      <w:szCs w:val="24"/>
      <w:lang w:val="es-ES_tradnl" w:eastAsia="es-ES"/>
    </w:rPr>
  </w:style>
  <w:style w:type="paragraph" w:styleId="Textoindependiente3">
    <w:name w:val="Body Text 3"/>
    <w:basedOn w:val="Normal"/>
    <w:link w:val="Textoindependiente3Car"/>
    <w:uiPriority w:val="99"/>
    <w:semiHidden/>
    <w:unhideWhenUsed/>
    <w:rsid w:val="00FF347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F3476"/>
    <w:rPr>
      <w:rFonts w:ascii="Times New Roman" w:eastAsia="Times New Roman" w:hAnsi="Times New Roman"/>
      <w:sz w:val="16"/>
      <w:szCs w:val="16"/>
      <w:lang w:val="es-ES_tradnl" w:eastAsia="es-ES"/>
    </w:rPr>
  </w:style>
  <w:style w:type="paragraph" w:customStyle="1" w:styleId="BodyText21">
    <w:name w:val="Body Text 21"/>
    <w:basedOn w:val="Normal"/>
    <w:rsid w:val="00FF3476"/>
    <w:pPr>
      <w:widowControl w:val="0"/>
    </w:pPr>
    <w:rPr>
      <w:sz w:val="20"/>
      <w:szCs w:val="20"/>
    </w:rPr>
  </w:style>
  <w:style w:type="table" w:styleId="Tablaconcuadrcula">
    <w:name w:val="Table Grid"/>
    <w:basedOn w:val="Tablanormal"/>
    <w:uiPriority w:val="59"/>
    <w:rsid w:val="005B6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7209F"/>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09F"/>
    <w:rPr>
      <w:rFonts w:ascii="Tahoma" w:eastAsia="Times New Roman" w:hAnsi="Tahoma" w:cs="Tahoma"/>
      <w:sz w:val="16"/>
      <w:szCs w:val="16"/>
      <w:lang w:val="es-ES_tradnl" w:eastAsia="es-ES"/>
    </w:rPr>
  </w:style>
  <w:style w:type="paragraph" w:customStyle="1" w:styleId="Default">
    <w:name w:val="Default"/>
    <w:rsid w:val="00DD566E"/>
    <w:pPr>
      <w:autoSpaceDE w:val="0"/>
      <w:autoSpaceDN w:val="0"/>
      <w:adjustRightInd w:val="0"/>
    </w:pPr>
    <w:rPr>
      <w:rFonts w:ascii="Times New Roman" w:hAnsi="Times New Roman"/>
      <w:color w:val="000000"/>
      <w:sz w:val="24"/>
      <w:szCs w:val="24"/>
    </w:rPr>
  </w:style>
  <w:style w:type="paragraph" w:customStyle="1" w:styleId="Normal2">
    <w:name w:val="Normal+2"/>
    <w:basedOn w:val="Default"/>
    <w:next w:val="Default"/>
    <w:uiPriority w:val="99"/>
    <w:rsid w:val="00DD566E"/>
    <w:rPr>
      <w:color w:val="auto"/>
    </w:rPr>
  </w:style>
  <w:style w:type="paragraph" w:styleId="Encabezado">
    <w:name w:val="header"/>
    <w:basedOn w:val="Normal"/>
    <w:link w:val="EncabezadoCar"/>
    <w:uiPriority w:val="99"/>
    <w:unhideWhenUsed/>
    <w:rsid w:val="006B32D3"/>
    <w:pPr>
      <w:tabs>
        <w:tab w:val="center" w:pos="4419"/>
        <w:tab w:val="right" w:pos="8838"/>
      </w:tabs>
    </w:pPr>
  </w:style>
  <w:style w:type="character" w:customStyle="1" w:styleId="EncabezadoCar">
    <w:name w:val="Encabezado Car"/>
    <w:basedOn w:val="Fuentedeprrafopredeter"/>
    <w:link w:val="Encabezado"/>
    <w:uiPriority w:val="99"/>
    <w:rsid w:val="006B32D3"/>
    <w:rPr>
      <w:rFonts w:ascii="Times New Roman" w:eastAsia="Times New Roman" w:hAnsi="Times New Roman"/>
      <w:sz w:val="24"/>
      <w:szCs w:val="24"/>
      <w:lang w:val="es-ES_tradnl" w:eastAsia="es-ES"/>
    </w:rPr>
  </w:style>
  <w:style w:type="paragraph" w:styleId="Piedepgina">
    <w:name w:val="footer"/>
    <w:basedOn w:val="Normal"/>
    <w:link w:val="PiedepginaCar"/>
    <w:uiPriority w:val="99"/>
    <w:unhideWhenUsed/>
    <w:rsid w:val="006B32D3"/>
    <w:pPr>
      <w:tabs>
        <w:tab w:val="center" w:pos="4419"/>
        <w:tab w:val="right" w:pos="8838"/>
      </w:tabs>
    </w:pPr>
  </w:style>
  <w:style w:type="character" w:customStyle="1" w:styleId="PiedepginaCar">
    <w:name w:val="Pie de página Car"/>
    <w:basedOn w:val="Fuentedeprrafopredeter"/>
    <w:link w:val="Piedepgina"/>
    <w:uiPriority w:val="99"/>
    <w:rsid w:val="006B32D3"/>
    <w:rPr>
      <w:rFonts w:ascii="Times New Roman" w:eastAsia="Times New Roman" w:hAnsi="Times New Roman"/>
      <w:sz w:val="24"/>
      <w:szCs w:val="24"/>
      <w:lang w:val="es-ES_tradnl" w:eastAsia="es-ES"/>
    </w:rPr>
  </w:style>
  <w:style w:type="paragraph" w:styleId="NormalWeb">
    <w:name w:val="Normal (Web)"/>
    <w:basedOn w:val="Normal"/>
    <w:uiPriority w:val="99"/>
    <w:semiHidden/>
    <w:unhideWhenUsed/>
    <w:rsid w:val="007663ED"/>
    <w:pPr>
      <w:spacing w:before="100" w:beforeAutospacing="1" w:after="100" w:afterAutospacing="1"/>
      <w:jc w:val="left"/>
    </w:pPr>
    <w:rPr>
      <w:rFonts w:eastAsiaTheme="minorEastAsia"/>
      <w:lang w:val="es-CR" w:eastAsia="es-CR"/>
    </w:rPr>
  </w:style>
</w:styles>
</file>

<file path=word/webSettings.xml><?xml version="1.0" encoding="utf-8"?>
<w:webSettings xmlns:r="http://schemas.openxmlformats.org/officeDocument/2006/relationships" xmlns:w="http://schemas.openxmlformats.org/wordprocessingml/2006/main">
  <w:divs>
    <w:div w:id="164638177">
      <w:bodyDiv w:val="1"/>
      <w:marLeft w:val="0"/>
      <w:marRight w:val="0"/>
      <w:marTop w:val="0"/>
      <w:marBottom w:val="0"/>
      <w:divBdr>
        <w:top w:val="none" w:sz="0" w:space="0" w:color="auto"/>
        <w:left w:val="none" w:sz="0" w:space="0" w:color="auto"/>
        <w:bottom w:val="none" w:sz="0" w:space="0" w:color="auto"/>
        <w:right w:val="none" w:sz="0" w:space="0" w:color="auto"/>
      </w:divBdr>
    </w:div>
    <w:div w:id="169881964">
      <w:bodyDiv w:val="1"/>
      <w:marLeft w:val="0"/>
      <w:marRight w:val="0"/>
      <w:marTop w:val="0"/>
      <w:marBottom w:val="0"/>
      <w:divBdr>
        <w:top w:val="none" w:sz="0" w:space="0" w:color="auto"/>
        <w:left w:val="none" w:sz="0" w:space="0" w:color="auto"/>
        <w:bottom w:val="none" w:sz="0" w:space="0" w:color="auto"/>
        <w:right w:val="none" w:sz="0" w:space="0" w:color="auto"/>
      </w:divBdr>
    </w:div>
    <w:div w:id="182137728">
      <w:bodyDiv w:val="1"/>
      <w:marLeft w:val="0"/>
      <w:marRight w:val="0"/>
      <w:marTop w:val="0"/>
      <w:marBottom w:val="0"/>
      <w:divBdr>
        <w:top w:val="none" w:sz="0" w:space="0" w:color="auto"/>
        <w:left w:val="none" w:sz="0" w:space="0" w:color="auto"/>
        <w:bottom w:val="none" w:sz="0" w:space="0" w:color="auto"/>
        <w:right w:val="none" w:sz="0" w:space="0" w:color="auto"/>
      </w:divBdr>
    </w:div>
    <w:div w:id="200869859">
      <w:bodyDiv w:val="1"/>
      <w:marLeft w:val="0"/>
      <w:marRight w:val="0"/>
      <w:marTop w:val="0"/>
      <w:marBottom w:val="0"/>
      <w:divBdr>
        <w:top w:val="none" w:sz="0" w:space="0" w:color="auto"/>
        <w:left w:val="none" w:sz="0" w:space="0" w:color="auto"/>
        <w:bottom w:val="none" w:sz="0" w:space="0" w:color="auto"/>
        <w:right w:val="none" w:sz="0" w:space="0" w:color="auto"/>
      </w:divBdr>
    </w:div>
    <w:div w:id="391386921">
      <w:bodyDiv w:val="1"/>
      <w:marLeft w:val="0"/>
      <w:marRight w:val="0"/>
      <w:marTop w:val="0"/>
      <w:marBottom w:val="0"/>
      <w:divBdr>
        <w:top w:val="none" w:sz="0" w:space="0" w:color="auto"/>
        <w:left w:val="none" w:sz="0" w:space="0" w:color="auto"/>
        <w:bottom w:val="none" w:sz="0" w:space="0" w:color="auto"/>
        <w:right w:val="none" w:sz="0" w:space="0" w:color="auto"/>
      </w:divBdr>
    </w:div>
    <w:div w:id="497042998">
      <w:bodyDiv w:val="1"/>
      <w:marLeft w:val="0"/>
      <w:marRight w:val="0"/>
      <w:marTop w:val="0"/>
      <w:marBottom w:val="0"/>
      <w:divBdr>
        <w:top w:val="none" w:sz="0" w:space="0" w:color="auto"/>
        <w:left w:val="none" w:sz="0" w:space="0" w:color="auto"/>
        <w:bottom w:val="none" w:sz="0" w:space="0" w:color="auto"/>
        <w:right w:val="none" w:sz="0" w:space="0" w:color="auto"/>
      </w:divBdr>
    </w:div>
    <w:div w:id="668097851">
      <w:bodyDiv w:val="1"/>
      <w:marLeft w:val="0"/>
      <w:marRight w:val="0"/>
      <w:marTop w:val="0"/>
      <w:marBottom w:val="0"/>
      <w:divBdr>
        <w:top w:val="none" w:sz="0" w:space="0" w:color="auto"/>
        <w:left w:val="none" w:sz="0" w:space="0" w:color="auto"/>
        <w:bottom w:val="none" w:sz="0" w:space="0" w:color="auto"/>
        <w:right w:val="none" w:sz="0" w:space="0" w:color="auto"/>
      </w:divBdr>
    </w:div>
    <w:div w:id="694576378">
      <w:bodyDiv w:val="1"/>
      <w:marLeft w:val="0"/>
      <w:marRight w:val="0"/>
      <w:marTop w:val="0"/>
      <w:marBottom w:val="0"/>
      <w:divBdr>
        <w:top w:val="none" w:sz="0" w:space="0" w:color="auto"/>
        <w:left w:val="none" w:sz="0" w:space="0" w:color="auto"/>
        <w:bottom w:val="none" w:sz="0" w:space="0" w:color="auto"/>
        <w:right w:val="none" w:sz="0" w:space="0" w:color="auto"/>
      </w:divBdr>
    </w:div>
    <w:div w:id="726605657">
      <w:bodyDiv w:val="1"/>
      <w:marLeft w:val="0"/>
      <w:marRight w:val="0"/>
      <w:marTop w:val="0"/>
      <w:marBottom w:val="0"/>
      <w:divBdr>
        <w:top w:val="none" w:sz="0" w:space="0" w:color="auto"/>
        <w:left w:val="none" w:sz="0" w:space="0" w:color="auto"/>
        <w:bottom w:val="none" w:sz="0" w:space="0" w:color="auto"/>
        <w:right w:val="none" w:sz="0" w:space="0" w:color="auto"/>
      </w:divBdr>
    </w:div>
    <w:div w:id="738023263">
      <w:bodyDiv w:val="1"/>
      <w:marLeft w:val="0"/>
      <w:marRight w:val="0"/>
      <w:marTop w:val="0"/>
      <w:marBottom w:val="0"/>
      <w:divBdr>
        <w:top w:val="none" w:sz="0" w:space="0" w:color="auto"/>
        <w:left w:val="none" w:sz="0" w:space="0" w:color="auto"/>
        <w:bottom w:val="none" w:sz="0" w:space="0" w:color="auto"/>
        <w:right w:val="none" w:sz="0" w:space="0" w:color="auto"/>
      </w:divBdr>
    </w:div>
    <w:div w:id="745567525">
      <w:bodyDiv w:val="1"/>
      <w:marLeft w:val="0"/>
      <w:marRight w:val="0"/>
      <w:marTop w:val="0"/>
      <w:marBottom w:val="0"/>
      <w:divBdr>
        <w:top w:val="none" w:sz="0" w:space="0" w:color="auto"/>
        <w:left w:val="none" w:sz="0" w:space="0" w:color="auto"/>
        <w:bottom w:val="none" w:sz="0" w:space="0" w:color="auto"/>
        <w:right w:val="none" w:sz="0" w:space="0" w:color="auto"/>
      </w:divBdr>
    </w:div>
    <w:div w:id="770397922">
      <w:bodyDiv w:val="1"/>
      <w:marLeft w:val="0"/>
      <w:marRight w:val="0"/>
      <w:marTop w:val="0"/>
      <w:marBottom w:val="0"/>
      <w:divBdr>
        <w:top w:val="none" w:sz="0" w:space="0" w:color="auto"/>
        <w:left w:val="none" w:sz="0" w:space="0" w:color="auto"/>
        <w:bottom w:val="none" w:sz="0" w:space="0" w:color="auto"/>
        <w:right w:val="none" w:sz="0" w:space="0" w:color="auto"/>
      </w:divBdr>
    </w:div>
    <w:div w:id="853114052">
      <w:bodyDiv w:val="1"/>
      <w:marLeft w:val="0"/>
      <w:marRight w:val="0"/>
      <w:marTop w:val="0"/>
      <w:marBottom w:val="0"/>
      <w:divBdr>
        <w:top w:val="none" w:sz="0" w:space="0" w:color="auto"/>
        <w:left w:val="none" w:sz="0" w:space="0" w:color="auto"/>
        <w:bottom w:val="none" w:sz="0" w:space="0" w:color="auto"/>
        <w:right w:val="none" w:sz="0" w:space="0" w:color="auto"/>
      </w:divBdr>
    </w:div>
    <w:div w:id="911045209">
      <w:bodyDiv w:val="1"/>
      <w:marLeft w:val="0"/>
      <w:marRight w:val="0"/>
      <w:marTop w:val="0"/>
      <w:marBottom w:val="0"/>
      <w:divBdr>
        <w:top w:val="none" w:sz="0" w:space="0" w:color="auto"/>
        <w:left w:val="none" w:sz="0" w:space="0" w:color="auto"/>
        <w:bottom w:val="none" w:sz="0" w:space="0" w:color="auto"/>
        <w:right w:val="none" w:sz="0" w:space="0" w:color="auto"/>
      </w:divBdr>
    </w:div>
    <w:div w:id="933053974">
      <w:bodyDiv w:val="1"/>
      <w:marLeft w:val="0"/>
      <w:marRight w:val="0"/>
      <w:marTop w:val="0"/>
      <w:marBottom w:val="0"/>
      <w:divBdr>
        <w:top w:val="none" w:sz="0" w:space="0" w:color="auto"/>
        <w:left w:val="none" w:sz="0" w:space="0" w:color="auto"/>
        <w:bottom w:val="none" w:sz="0" w:space="0" w:color="auto"/>
        <w:right w:val="none" w:sz="0" w:space="0" w:color="auto"/>
      </w:divBdr>
    </w:div>
    <w:div w:id="959841755">
      <w:bodyDiv w:val="1"/>
      <w:marLeft w:val="0"/>
      <w:marRight w:val="0"/>
      <w:marTop w:val="0"/>
      <w:marBottom w:val="0"/>
      <w:divBdr>
        <w:top w:val="none" w:sz="0" w:space="0" w:color="auto"/>
        <w:left w:val="none" w:sz="0" w:space="0" w:color="auto"/>
        <w:bottom w:val="none" w:sz="0" w:space="0" w:color="auto"/>
        <w:right w:val="none" w:sz="0" w:space="0" w:color="auto"/>
      </w:divBdr>
    </w:div>
    <w:div w:id="974068197">
      <w:bodyDiv w:val="1"/>
      <w:marLeft w:val="0"/>
      <w:marRight w:val="0"/>
      <w:marTop w:val="0"/>
      <w:marBottom w:val="0"/>
      <w:divBdr>
        <w:top w:val="none" w:sz="0" w:space="0" w:color="auto"/>
        <w:left w:val="none" w:sz="0" w:space="0" w:color="auto"/>
        <w:bottom w:val="none" w:sz="0" w:space="0" w:color="auto"/>
        <w:right w:val="none" w:sz="0" w:space="0" w:color="auto"/>
      </w:divBdr>
    </w:div>
    <w:div w:id="1091699662">
      <w:bodyDiv w:val="1"/>
      <w:marLeft w:val="0"/>
      <w:marRight w:val="0"/>
      <w:marTop w:val="0"/>
      <w:marBottom w:val="0"/>
      <w:divBdr>
        <w:top w:val="none" w:sz="0" w:space="0" w:color="auto"/>
        <w:left w:val="none" w:sz="0" w:space="0" w:color="auto"/>
        <w:bottom w:val="none" w:sz="0" w:space="0" w:color="auto"/>
        <w:right w:val="none" w:sz="0" w:space="0" w:color="auto"/>
      </w:divBdr>
    </w:div>
    <w:div w:id="1096898892">
      <w:bodyDiv w:val="1"/>
      <w:marLeft w:val="0"/>
      <w:marRight w:val="0"/>
      <w:marTop w:val="0"/>
      <w:marBottom w:val="0"/>
      <w:divBdr>
        <w:top w:val="none" w:sz="0" w:space="0" w:color="auto"/>
        <w:left w:val="none" w:sz="0" w:space="0" w:color="auto"/>
        <w:bottom w:val="none" w:sz="0" w:space="0" w:color="auto"/>
        <w:right w:val="none" w:sz="0" w:space="0" w:color="auto"/>
      </w:divBdr>
    </w:div>
    <w:div w:id="1102997231">
      <w:bodyDiv w:val="1"/>
      <w:marLeft w:val="0"/>
      <w:marRight w:val="0"/>
      <w:marTop w:val="0"/>
      <w:marBottom w:val="0"/>
      <w:divBdr>
        <w:top w:val="none" w:sz="0" w:space="0" w:color="auto"/>
        <w:left w:val="none" w:sz="0" w:space="0" w:color="auto"/>
        <w:bottom w:val="none" w:sz="0" w:space="0" w:color="auto"/>
        <w:right w:val="none" w:sz="0" w:space="0" w:color="auto"/>
      </w:divBdr>
    </w:div>
    <w:div w:id="1122309166">
      <w:bodyDiv w:val="1"/>
      <w:marLeft w:val="0"/>
      <w:marRight w:val="0"/>
      <w:marTop w:val="0"/>
      <w:marBottom w:val="0"/>
      <w:divBdr>
        <w:top w:val="none" w:sz="0" w:space="0" w:color="auto"/>
        <w:left w:val="none" w:sz="0" w:space="0" w:color="auto"/>
        <w:bottom w:val="none" w:sz="0" w:space="0" w:color="auto"/>
        <w:right w:val="none" w:sz="0" w:space="0" w:color="auto"/>
      </w:divBdr>
    </w:div>
    <w:div w:id="1138762933">
      <w:bodyDiv w:val="1"/>
      <w:marLeft w:val="0"/>
      <w:marRight w:val="0"/>
      <w:marTop w:val="0"/>
      <w:marBottom w:val="0"/>
      <w:divBdr>
        <w:top w:val="none" w:sz="0" w:space="0" w:color="auto"/>
        <w:left w:val="none" w:sz="0" w:space="0" w:color="auto"/>
        <w:bottom w:val="none" w:sz="0" w:space="0" w:color="auto"/>
        <w:right w:val="none" w:sz="0" w:space="0" w:color="auto"/>
      </w:divBdr>
    </w:div>
    <w:div w:id="1401781770">
      <w:bodyDiv w:val="1"/>
      <w:marLeft w:val="0"/>
      <w:marRight w:val="0"/>
      <w:marTop w:val="0"/>
      <w:marBottom w:val="0"/>
      <w:divBdr>
        <w:top w:val="none" w:sz="0" w:space="0" w:color="auto"/>
        <w:left w:val="none" w:sz="0" w:space="0" w:color="auto"/>
        <w:bottom w:val="none" w:sz="0" w:space="0" w:color="auto"/>
        <w:right w:val="none" w:sz="0" w:space="0" w:color="auto"/>
      </w:divBdr>
    </w:div>
    <w:div w:id="1456217261">
      <w:bodyDiv w:val="1"/>
      <w:marLeft w:val="0"/>
      <w:marRight w:val="0"/>
      <w:marTop w:val="0"/>
      <w:marBottom w:val="0"/>
      <w:divBdr>
        <w:top w:val="none" w:sz="0" w:space="0" w:color="auto"/>
        <w:left w:val="none" w:sz="0" w:space="0" w:color="auto"/>
        <w:bottom w:val="none" w:sz="0" w:space="0" w:color="auto"/>
        <w:right w:val="none" w:sz="0" w:space="0" w:color="auto"/>
      </w:divBdr>
    </w:div>
    <w:div w:id="1763645536">
      <w:bodyDiv w:val="1"/>
      <w:marLeft w:val="0"/>
      <w:marRight w:val="0"/>
      <w:marTop w:val="0"/>
      <w:marBottom w:val="0"/>
      <w:divBdr>
        <w:top w:val="none" w:sz="0" w:space="0" w:color="auto"/>
        <w:left w:val="none" w:sz="0" w:space="0" w:color="auto"/>
        <w:bottom w:val="none" w:sz="0" w:space="0" w:color="auto"/>
        <w:right w:val="none" w:sz="0" w:space="0" w:color="auto"/>
      </w:divBdr>
    </w:div>
    <w:div w:id="1763723944">
      <w:bodyDiv w:val="1"/>
      <w:marLeft w:val="0"/>
      <w:marRight w:val="0"/>
      <w:marTop w:val="0"/>
      <w:marBottom w:val="0"/>
      <w:divBdr>
        <w:top w:val="none" w:sz="0" w:space="0" w:color="auto"/>
        <w:left w:val="none" w:sz="0" w:space="0" w:color="auto"/>
        <w:bottom w:val="none" w:sz="0" w:space="0" w:color="auto"/>
        <w:right w:val="none" w:sz="0" w:space="0" w:color="auto"/>
      </w:divBdr>
    </w:div>
    <w:div w:id="1781605981">
      <w:bodyDiv w:val="1"/>
      <w:marLeft w:val="0"/>
      <w:marRight w:val="0"/>
      <w:marTop w:val="0"/>
      <w:marBottom w:val="0"/>
      <w:divBdr>
        <w:top w:val="none" w:sz="0" w:space="0" w:color="auto"/>
        <w:left w:val="none" w:sz="0" w:space="0" w:color="auto"/>
        <w:bottom w:val="none" w:sz="0" w:space="0" w:color="auto"/>
        <w:right w:val="none" w:sz="0" w:space="0" w:color="auto"/>
      </w:divBdr>
    </w:div>
    <w:div w:id="2122069539">
      <w:bodyDiv w:val="1"/>
      <w:marLeft w:val="0"/>
      <w:marRight w:val="0"/>
      <w:marTop w:val="0"/>
      <w:marBottom w:val="0"/>
      <w:divBdr>
        <w:top w:val="none" w:sz="0" w:space="0" w:color="auto"/>
        <w:left w:val="none" w:sz="0" w:space="0" w:color="auto"/>
        <w:bottom w:val="none" w:sz="0" w:space="0" w:color="auto"/>
        <w:right w:val="none" w:sz="0" w:space="0" w:color="auto"/>
      </w:divBdr>
    </w:div>
    <w:div w:id="2135169209">
      <w:bodyDiv w:val="1"/>
      <w:marLeft w:val="0"/>
      <w:marRight w:val="0"/>
      <w:marTop w:val="0"/>
      <w:marBottom w:val="0"/>
      <w:divBdr>
        <w:top w:val="none" w:sz="0" w:space="0" w:color="auto"/>
        <w:left w:val="none" w:sz="0" w:space="0" w:color="auto"/>
        <w:bottom w:val="none" w:sz="0" w:space="0" w:color="auto"/>
        <w:right w:val="none" w:sz="0" w:space="0" w:color="auto"/>
      </w:divBdr>
    </w:div>
    <w:div w:id="214396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6240</Words>
  <Characters>34325</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Municipalidad de San Pablo</Company>
  <LinksUpToDate>false</LinksUpToDate>
  <CharactersWithSpaces>40485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jespinoza</dc:creator>
  <cp:lastModifiedBy>ArtDesigns</cp:lastModifiedBy>
  <cp:revision>2</cp:revision>
  <cp:lastPrinted>2012-03-16T20:34:00Z</cp:lastPrinted>
  <dcterms:created xsi:type="dcterms:W3CDTF">2015-01-15T18:52:00Z</dcterms:created>
  <dcterms:modified xsi:type="dcterms:W3CDTF">2015-01-15T18:52:00Z</dcterms:modified>
</cp:coreProperties>
</file>